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25" w:right="1428"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21&amp;domain=pdf" stroked="false">
                  <v:imagedata r:id="rId8" o:title=""/>
                </v:shape>
                <v:shape style="position:absolute;left:2226;top:113;width:504;height:504" type="#_x0000_t75" id="docshape3" href="http://crossmark.crossref.org/dialog/?doi=10.1016/j.aasri.2014.05.021&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525" w:right="143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25" w:right="143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8 –</w:t>
      </w:r>
      <w:r>
        <w:rPr>
          <w:color w:val="231F20"/>
          <w:spacing w:val="-1"/>
          <w:sz w:val="16"/>
        </w:rPr>
        <w:t> </w:t>
      </w:r>
      <w:r>
        <w:rPr>
          <w:color w:val="231F20"/>
          <w:spacing w:val="-5"/>
          <w:sz w:val="16"/>
        </w:rPr>
        <w:t>13</w:t>
      </w:r>
    </w:p>
    <w:p>
      <w:pPr>
        <w:pStyle w:val="BodyText"/>
        <w:rPr>
          <w:sz w:val="24"/>
        </w:rPr>
      </w:pPr>
    </w:p>
    <w:p>
      <w:pPr>
        <w:pStyle w:val="BodyText"/>
        <w:spacing w:before="139"/>
        <w:rPr>
          <w:sz w:val="24"/>
        </w:rPr>
      </w:pPr>
    </w:p>
    <w:p>
      <w:pPr>
        <w:spacing w:before="0"/>
        <w:ind w:left="68" w:right="0"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spacing w:line="244" w:lineRule="auto"/>
      </w:pPr>
      <w:r>
        <w:rPr/>
        <w:t>Evaluating</w:t>
      </w:r>
      <w:r>
        <w:rPr>
          <w:spacing w:val="-5"/>
        </w:rPr>
        <w:t> </w:t>
      </w:r>
      <w:r>
        <w:rPr/>
        <w:t>the</w:t>
      </w:r>
      <w:r>
        <w:rPr>
          <w:spacing w:val="-5"/>
        </w:rPr>
        <w:t> </w:t>
      </w:r>
      <w:r>
        <w:rPr/>
        <w:t>Energy</w:t>
      </w:r>
      <w:r>
        <w:rPr>
          <w:spacing w:val="-5"/>
        </w:rPr>
        <w:t> </w:t>
      </w:r>
      <w:r>
        <w:rPr/>
        <w:t>Consumption</w:t>
      </w:r>
      <w:r>
        <w:rPr>
          <w:spacing w:val="-5"/>
        </w:rPr>
        <w:t> </w:t>
      </w:r>
      <w:r>
        <w:rPr/>
        <w:t>of</w:t>
      </w:r>
      <w:r>
        <w:rPr>
          <w:spacing w:val="-5"/>
        </w:rPr>
        <w:t> </w:t>
      </w:r>
      <w:r>
        <w:rPr/>
        <w:t>Web</w:t>
      </w:r>
      <w:r>
        <w:rPr>
          <w:spacing w:val="-5"/>
        </w:rPr>
        <w:t> </w:t>
      </w:r>
      <w:r>
        <w:rPr/>
        <w:t>Services</w:t>
      </w:r>
      <w:r>
        <w:rPr>
          <w:spacing w:val="-5"/>
        </w:rPr>
        <w:t> </w:t>
      </w:r>
      <w:r>
        <w:rPr/>
        <w:t>Protocols in Ad Hoc Networks</w:t>
      </w:r>
    </w:p>
    <w:p>
      <w:pPr>
        <w:spacing w:before="237"/>
        <w:ind w:left="68" w:right="0" w:firstLine="0"/>
        <w:jc w:val="center"/>
        <w:rPr>
          <w:sz w:val="26"/>
        </w:rPr>
      </w:pPr>
      <w:r>
        <w:rPr>
          <w:sz w:val="26"/>
        </w:rPr>
        <w:t>Soheyb</w:t>
      </w:r>
      <w:r>
        <w:rPr>
          <w:spacing w:val="-7"/>
          <w:sz w:val="26"/>
        </w:rPr>
        <w:t> </w:t>
      </w:r>
      <w:r>
        <w:rPr>
          <w:sz w:val="26"/>
        </w:rPr>
        <w:t>Ayad</w:t>
      </w:r>
      <w:r>
        <w:rPr>
          <w:sz w:val="26"/>
          <w:vertAlign w:val="superscript"/>
        </w:rPr>
        <w:t>a</w:t>
      </w:r>
      <w:r>
        <w:rPr>
          <w:sz w:val="26"/>
          <w:vertAlign w:val="baseline"/>
        </w:rPr>
        <w:t>*,</w:t>
      </w:r>
      <w:r>
        <w:rPr>
          <w:spacing w:val="-4"/>
          <w:sz w:val="26"/>
          <w:vertAlign w:val="baseline"/>
        </w:rPr>
        <w:t> </w:t>
      </w:r>
      <w:r>
        <w:rPr>
          <w:sz w:val="26"/>
          <w:vertAlign w:val="baseline"/>
        </w:rPr>
        <w:t>Okba</w:t>
      </w:r>
      <w:r>
        <w:rPr>
          <w:spacing w:val="-4"/>
          <w:sz w:val="26"/>
          <w:vertAlign w:val="baseline"/>
        </w:rPr>
        <w:t> </w:t>
      </w:r>
      <w:r>
        <w:rPr>
          <w:sz w:val="26"/>
          <w:vertAlign w:val="baseline"/>
        </w:rPr>
        <w:t>Kazar</w:t>
      </w:r>
      <w:r>
        <w:rPr>
          <w:sz w:val="26"/>
          <w:vertAlign w:val="superscript"/>
        </w:rPr>
        <w:t>a</w:t>
      </w:r>
      <w:r>
        <w:rPr>
          <w:sz w:val="26"/>
          <w:vertAlign w:val="baseline"/>
        </w:rPr>
        <w:t>,</w:t>
      </w:r>
      <w:r>
        <w:rPr>
          <w:spacing w:val="-4"/>
          <w:sz w:val="26"/>
          <w:vertAlign w:val="baseline"/>
        </w:rPr>
        <w:t> </w:t>
      </w:r>
      <w:r>
        <w:rPr>
          <w:sz w:val="26"/>
          <w:vertAlign w:val="baseline"/>
        </w:rPr>
        <w:t>Nabila</w:t>
      </w:r>
      <w:r>
        <w:rPr>
          <w:spacing w:val="-4"/>
          <w:sz w:val="26"/>
          <w:vertAlign w:val="baseline"/>
        </w:rPr>
        <w:t> </w:t>
      </w:r>
      <w:r>
        <w:rPr>
          <w:spacing w:val="-2"/>
          <w:sz w:val="26"/>
          <w:vertAlign w:val="baseline"/>
        </w:rPr>
        <w:t>Benharkat</w:t>
      </w:r>
      <w:r>
        <w:rPr>
          <w:spacing w:val="-2"/>
          <w:sz w:val="26"/>
          <w:vertAlign w:val="superscript"/>
        </w:rPr>
        <w:t>b</w:t>
      </w:r>
    </w:p>
    <w:p>
      <w:pPr>
        <w:spacing w:before="174"/>
        <w:ind w:left="69" w:right="0" w:firstLine="0"/>
        <w:jc w:val="center"/>
        <w:rPr>
          <w:i/>
          <w:sz w:val="16"/>
        </w:rPr>
      </w:pPr>
      <w:r>
        <w:rPr>
          <w:i/>
          <w:sz w:val="16"/>
          <w:vertAlign w:val="superscript"/>
        </w:rPr>
        <w:t>a</w:t>
      </w:r>
      <w:r>
        <w:rPr>
          <w:i/>
          <w:sz w:val="16"/>
          <w:vertAlign w:val="baseline"/>
        </w:rPr>
        <w:t>Department</w:t>
      </w:r>
      <w:r>
        <w:rPr>
          <w:i/>
          <w:spacing w:val="-6"/>
          <w:sz w:val="16"/>
          <w:vertAlign w:val="baseline"/>
        </w:rPr>
        <w:t> </w:t>
      </w:r>
      <w:r>
        <w:rPr>
          <w:i/>
          <w:sz w:val="16"/>
          <w:vertAlign w:val="baseline"/>
        </w:rPr>
        <w:t>of</w:t>
      </w:r>
      <w:r>
        <w:rPr>
          <w:i/>
          <w:spacing w:val="-5"/>
          <w:sz w:val="16"/>
          <w:vertAlign w:val="baseline"/>
        </w:rPr>
        <w:t> </w:t>
      </w:r>
      <w:r>
        <w:rPr>
          <w:i/>
          <w:sz w:val="16"/>
          <w:vertAlign w:val="baseline"/>
        </w:rPr>
        <w:t>Computer</w:t>
      </w:r>
      <w:r>
        <w:rPr>
          <w:i/>
          <w:spacing w:val="-6"/>
          <w:sz w:val="16"/>
          <w:vertAlign w:val="baseline"/>
        </w:rPr>
        <w:t> </w:t>
      </w:r>
      <w:r>
        <w:rPr>
          <w:i/>
          <w:sz w:val="16"/>
          <w:vertAlign w:val="baseline"/>
        </w:rPr>
        <w:t>Science,University</w:t>
      </w:r>
      <w:r>
        <w:rPr>
          <w:i/>
          <w:spacing w:val="-5"/>
          <w:sz w:val="16"/>
          <w:vertAlign w:val="baseline"/>
        </w:rPr>
        <w:t> </w:t>
      </w:r>
      <w:r>
        <w:rPr>
          <w:i/>
          <w:sz w:val="16"/>
          <w:vertAlign w:val="baseline"/>
        </w:rPr>
        <w:t>of</w:t>
      </w:r>
      <w:r>
        <w:rPr>
          <w:i/>
          <w:spacing w:val="-5"/>
          <w:sz w:val="16"/>
          <w:vertAlign w:val="baseline"/>
        </w:rPr>
        <w:t> </w:t>
      </w:r>
      <w:r>
        <w:rPr>
          <w:i/>
          <w:sz w:val="16"/>
          <w:vertAlign w:val="baseline"/>
        </w:rPr>
        <w:t>Biskra,</w:t>
      </w:r>
      <w:r>
        <w:rPr>
          <w:i/>
          <w:spacing w:val="-4"/>
          <w:sz w:val="16"/>
          <w:vertAlign w:val="baseline"/>
        </w:rPr>
        <w:t> </w:t>
      </w:r>
      <w:r>
        <w:rPr>
          <w:i/>
          <w:sz w:val="16"/>
          <w:vertAlign w:val="baseline"/>
        </w:rPr>
        <w:t>BP</w:t>
      </w:r>
      <w:r>
        <w:rPr>
          <w:i/>
          <w:spacing w:val="-6"/>
          <w:sz w:val="16"/>
          <w:vertAlign w:val="baseline"/>
        </w:rPr>
        <w:t> </w:t>
      </w:r>
      <w:r>
        <w:rPr>
          <w:i/>
          <w:sz w:val="16"/>
          <w:vertAlign w:val="baseline"/>
        </w:rPr>
        <w:t>145</w:t>
      </w:r>
      <w:r>
        <w:rPr>
          <w:i/>
          <w:spacing w:val="-5"/>
          <w:sz w:val="16"/>
          <w:vertAlign w:val="baseline"/>
        </w:rPr>
        <w:t> </w:t>
      </w:r>
      <w:r>
        <w:rPr>
          <w:i/>
          <w:sz w:val="16"/>
          <w:vertAlign w:val="baseline"/>
        </w:rPr>
        <w:t>RP,</w:t>
      </w:r>
      <w:r>
        <w:rPr>
          <w:i/>
          <w:spacing w:val="-5"/>
          <w:sz w:val="16"/>
          <w:vertAlign w:val="baseline"/>
        </w:rPr>
        <w:t> </w:t>
      </w:r>
      <w:r>
        <w:rPr>
          <w:i/>
          <w:sz w:val="16"/>
          <w:vertAlign w:val="baseline"/>
        </w:rPr>
        <w:t>07000</w:t>
      </w:r>
      <w:r>
        <w:rPr>
          <w:i/>
          <w:spacing w:val="-6"/>
          <w:sz w:val="16"/>
          <w:vertAlign w:val="baseline"/>
        </w:rPr>
        <w:t> </w:t>
      </w:r>
      <w:r>
        <w:rPr>
          <w:i/>
          <w:sz w:val="16"/>
          <w:vertAlign w:val="baseline"/>
        </w:rPr>
        <w:t>Biskra,</w:t>
      </w:r>
      <w:r>
        <w:rPr>
          <w:i/>
          <w:spacing w:val="-3"/>
          <w:sz w:val="16"/>
          <w:vertAlign w:val="baseline"/>
        </w:rPr>
        <w:t> </w:t>
      </w:r>
      <w:r>
        <w:rPr>
          <w:i/>
          <w:spacing w:val="-2"/>
          <w:sz w:val="16"/>
          <w:vertAlign w:val="baseline"/>
        </w:rPr>
        <w:t>Algeria</w:t>
      </w:r>
    </w:p>
    <w:p>
      <w:pPr>
        <w:spacing w:before="16"/>
        <w:ind w:left="67" w:right="0" w:firstLine="0"/>
        <w:jc w:val="center"/>
        <w:rPr>
          <w:i/>
          <w:sz w:val="16"/>
        </w:rPr>
      </w:pPr>
      <w:r>
        <w:rPr>
          <w:i/>
          <w:sz w:val="16"/>
          <w:vertAlign w:val="superscript"/>
        </w:rPr>
        <w:t>b</w:t>
      </w:r>
      <w:r>
        <w:rPr>
          <w:i/>
          <w:sz w:val="16"/>
          <w:vertAlign w:val="baseline"/>
        </w:rPr>
        <w:t>INSA</w:t>
      </w:r>
      <w:r>
        <w:rPr>
          <w:i/>
          <w:spacing w:val="-5"/>
          <w:sz w:val="16"/>
          <w:vertAlign w:val="baseline"/>
        </w:rPr>
        <w:t> </w:t>
      </w:r>
      <w:r>
        <w:rPr>
          <w:i/>
          <w:sz w:val="16"/>
          <w:vertAlign w:val="baseline"/>
        </w:rPr>
        <w:t>de</w:t>
      </w:r>
      <w:r>
        <w:rPr>
          <w:i/>
          <w:spacing w:val="-5"/>
          <w:sz w:val="16"/>
          <w:vertAlign w:val="baseline"/>
        </w:rPr>
        <w:t> </w:t>
      </w:r>
      <w:r>
        <w:rPr>
          <w:i/>
          <w:sz w:val="16"/>
          <w:vertAlign w:val="baseline"/>
        </w:rPr>
        <w:t>Lyon,</w:t>
      </w:r>
      <w:r>
        <w:rPr>
          <w:i/>
          <w:spacing w:val="-5"/>
          <w:sz w:val="16"/>
          <w:vertAlign w:val="baseline"/>
        </w:rPr>
        <w:t> </w:t>
      </w:r>
      <w:r>
        <w:rPr>
          <w:i/>
          <w:sz w:val="16"/>
          <w:vertAlign w:val="baseline"/>
        </w:rPr>
        <w:t>Campus</w:t>
      </w:r>
      <w:r>
        <w:rPr>
          <w:i/>
          <w:spacing w:val="-5"/>
          <w:sz w:val="16"/>
          <w:vertAlign w:val="baseline"/>
        </w:rPr>
        <w:t> </w:t>
      </w:r>
      <w:r>
        <w:rPr>
          <w:i/>
          <w:sz w:val="16"/>
          <w:vertAlign w:val="baseline"/>
        </w:rPr>
        <w:t>de</w:t>
      </w:r>
      <w:r>
        <w:rPr>
          <w:i/>
          <w:spacing w:val="-5"/>
          <w:sz w:val="16"/>
          <w:vertAlign w:val="baseline"/>
        </w:rPr>
        <w:t> </w:t>
      </w:r>
      <w:r>
        <w:rPr>
          <w:i/>
          <w:sz w:val="16"/>
          <w:vertAlign w:val="baseline"/>
        </w:rPr>
        <w:t>la</w:t>
      </w:r>
      <w:r>
        <w:rPr>
          <w:i/>
          <w:spacing w:val="-5"/>
          <w:sz w:val="16"/>
          <w:vertAlign w:val="baseline"/>
        </w:rPr>
        <w:t> </w:t>
      </w:r>
      <w:r>
        <w:rPr>
          <w:i/>
          <w:sz w:val="16"/>
          <w:vertAlign w:val="baseline"/>
        </w:rPr>
        <w:t>Doua,20</w:t>
      </w:r>
      <w:r>
        <w:rPr>
          <w:i/>
          <w:spacing w:val="-5"/>
          <w:sz w:val="16"/>
          <w:vertAlign w:val="baseline"/>
        </w:rPr>
        <w:t> </w:t>
      </w:r>
      <w:r>
        <w:rPr>
          <w:i/>
          <w:sz w:val="16"/>
          <w:vertAlign w:val="baseline"/>
        </w:rPr>
        <w:t>Avenue</w:t>
      </w:r>
      <w:r>
        <w:rPr>
          <w:i/>
          <w:spacing w:val="-2"/>
          <w:sz w:val="16"/>
          <w:vertAlign w:val="baseline"/>
        </w:rPr>
        <w:t> </w:t>
      </w:r>
      <w:r>
        <w:rPr>
          <w:i/>
          <w:sz w:val="16"/>
          <w:vertAlign w:val="baseline"/>
        </w:rPr>
        <w:t>Albert</w:t>
      </w:r>
      <w:r>
        <w:rPr>
          <w:i/>
          <w:spacing w:val="-4"/>
          <w:sz w:val="16"/>
          <w:vertAlign w:val="baseline"/>
        </w:rPr>
        <w:t> </w:t>
      </w:r>
      <w:r>
        <w:rPr>
          <w:i/>
          <w:sz w:val="16"/>
          <w:vertAlign w:val="baseline"/>
        </w:rPr>
        <w:t>Einstei,</w:t>
      </w:r>
      <w:r>
        <w:rPr>
          <w:i/>
          <w:spacing w:val="-5"/>
          <w:sz w:val="16"/>
          <w:vertAlign w:val="baseline"/>
        </w:rPr>
        <w:t> </w:t>
      </w:r>
      <w:r>
        <w:rPr>
          <w:i/>
          <w:sz w:val="16"/>
          <w:vertAlign w:val="baseline"/>
        </w:rPr>
        <w:t>69621</w:t>
      </w:r>
      <w:r>
        <w:rPr>
          <w:i/>
          <w:spacing w:val="-5"/>
          <w:sz w:val="16"/>
          <w:vertAlign w:val="baseline"/>
        </w:rPr>
        <w:t> </w:t>
      </w:r>
      <w:r>
        <w:rPr>
          <w:i/>
          <w:sz w:val="16"/>
          <w:vertAlign w:val="baseline"/>
        </w:rPr>
        <w:t>Villeurbanne</w:t>
      </w:r>
      <w:r>
        <w:rPr>
          <w:i/>
          <w:spacing w:val="-4"/>
          <w:sz w:val="16"/>
          <w:vertAlign w:val="baseline"/>
        </w:rPr>
        <w:t> </w:t>
      </w:r>
      <w:r>
        <w:rPr>
          <w:i/>
          <w:sz w:val="16"/>
          <w:vertAlign w:val="baseline"/>
        </w:rPr>
        <w:t>Cedex,</w:t>
      </w:r>
      <w:r>
        <w:rPr>
          <w:i/>
          <w:spacing w:val="-5"/>
          <w:sz w:val="16"/>
          <w:vertAlign w:val="baseline"/>
        </w:rPr>
        <w:t> </w:t>
      </w:r>
      <w:r>
        <w:rPr>
          <w:i/>
          <w:spacing w:val="-2"/>
          <w:sz w:val="16"/>
          <w:vertAlign w:val="baseline"/>
        </w:rPr>
        <w:t>France</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605853</wp:posOffset>
                </wp:positionH>
                <wp:positionV relativeFrom="paragraph">
                  <wp:posOffset>169481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05002pt;margin-top:13.344965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524" w:right="0" w:firstLine="0"/>
        <w:jc w:val="left"/>
        <w:rPr>
          <w:b/>
          <w:sz w:val="18"/>
        </w:rPr>
      </w:pPr>
      <w:r>
        <w:rPr>
          <w:b/>
          <w:spacing w:val="-2"/>
          <w:sz w:val="18"/>
        </w:rPr>
        <w:t>Abstract</w:t>
      </w:r>
    </w:p>
    <w:p>
      <w:pPr>
        <w:pStyle w:val="BodyText"/>
        <w:spacing w:before="26"/>
        <w:rPr>
          <w:b/>
          <w:sz w:val="18"/>
        </w:rPr>
      </w:pPr>
    </w:p>
    <w:p>
      <w:pPr>
        <w:spacing w:line="254" w:lineRule="auto" w:before="0"/>
        <w:ind w:left="524" w:right="449" w:firstLine="0"/>
        <w:jc w:val="both"/>
        <w:rPr>
          <w:sz w:val="18"/>
        </w:rPr>
      </w:pPr>
      <w:r>
        <w:rPr>
          <w:sz w:val="18"/>
        </w:rPr>
        <w:t>Due to the continuous change in the topology of ad hoc networks and the lack of a central directory for publishing web services, makes the process of finding web services a very difficult challenge, several approaches have been proposed, all these solutions are based on either a keyword or ID representing the service to be searched, or using a specific scenario of discovery, all this with trying to respect the constraints of ad-hoc networks such as energy, bandwidth ... etc. In this work we proposed a model for measuring the cost of the overall energy consumption in ad hoc networks depending on the mechanisms proposed by the approaches and protocols for discovering web services.</w:t>
      </w:r>
    </w:p>
    <w:p>
      <w:pPr>
        <w:spacing w:line="232" w:lineRule="auto" w:before="155"/>
        <w:ind w:left="532" w:right="1095" w:firstLine="0"/>
        <w:jc w:val="left"/>
        <w:rPr>
          <w:sz w:val="18"/>
        </w:rPr>
      </w:pPr>
      <w:r>
        <w:rPr/>
        <mc:AlternateContent>
          <mc:Choice Requires="wps">
            <w:drawing>
              <wp:anchor distT="0" distB="0" distL="0" distR="0" allowOverlap="1" layoutInCell="1" locked="0" behindDoc="1" simplePos="0" relativeHeight="487336448">
                <wp:simplePos x="0" y="0"/>
                <wp:positionH relativeFrom="page">
                  <wp:posOffset>624902</wp:posOffset>
                </wp:positionH>
                <wp:positionV relativeFrom="paragraph">
                  <wp:posOffset>148127</wp:posOffset>
                </wp:positionV>
                <wp:extent cx="4983480" cy="2895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89560"/>
                        </a:xfrm>
                        <a:prstGeom prst="rect">
                          <a:avLst/>
                        </a:prstGeom>
                      </wps:spPr>
                      <wps:txbx>
                        <w:txbxContent>
                          <w:p>
                            <w:pPr>
                              <w:pStyle w:val="BodyText"/>
                              <w:spacing w:line="219" w:lineRule="exact"/>
                            </w:pPr>
                            <w:r>
                              <w:rPr/>
                              <w:t>©</w:t>
                            </w:r>
                            <w:r>
                              <w:rPr>
                                <w:spacing w:val="-2"/>
                              </w:rPr>
                              <w:t> </w:t>
                            </w:r>
                            <w:r>
                              <w:rPr/>
                              <w:t>2013</w:t>
                            </w:r>
                            <w:r>
                              <w:rPr>
                                <w:spacing w:val="-1"/>
                              </w:rPr>
                              <w:t> </w:t>
                            </w:r>
                            <w:r>
                              <w:rPr/>
                              <w:t>Soheyb</w:t>
                            </w:r>
                            <w:r>
                              <w:rPr>
                                <w:spacing w:val="-2"/>
                              </w:rPr>
                              <w:t> </w:t>
                            </w:r>
                            <w:r>
                              <w:rPr/>
                              <w:t>Ayad</w:t>
                            </w:r>
                            <w:r>
                              <w:rPr>
                                <w:spacing w:val="-1"/>
                              </w:rPr>
                              <w:t> </w:t>
                            </w:r>
                            <w:r>
                              <w:rPr/>
                              <w:t>et</w:t>
                            </w:r>
                            <w:r>
                              <w:rPr>
                                <w:spacing w:val="-1"/>
                              </w:rPr>
                              <w:t> </w:t>
                            </w:r>
                            <w:r>
                              <w:rPr/>
                              <w:t>al.</w:t>
                            </w:r>
                            <w:r>
                              <w:rPr>
                                <w:spacing w:val="-2"/>
                              </w:rPr>
                              <w:t> </w:t>
                            </w:r>
                            <w:r>
                              <w:rPr/>
                              <w:t>Published</w:t>
                            </w:r>
                            <w:r>
                              <w:rPr>
                                <w:spacing w:val="-1"/>
                              </w:rPr>
                              <w:t> </w:t>
                            </w:r>
                            <w:r>
                              <w:rPr/>
                              <w:t>by</w:t>
                            </w:r>
                            <w:r>
                              <w:rPr>
                                <w:spacing w:val="-1"/>
                              </w:rPr>
                              <w:t> </w:t>
                            </w:r>
                            <w:r>
                              <w:rPr/>
                              <w:t>Elsevier</w:t>
                            </w:r>
                            <w:r>
                              <w:rPr>
                                <w:spacing w:val="-1"/>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204899pt;margin-top:11.663568pt;width:392.4pt;height:22.8pt;mso-position-horizontal-relative:page;mso-position-vertical-relative:paragraph;z-index:-15980032" type="#_x0000_t202" id="docshape5" filled="false" stroked="false">
                <v:textbox inset="0,0,0,0">
                  <w:txbxContent>
                    <w:p>
                      <w:pPr>
                        <w:pStyle w:val="BodyText"/>
                        <w:spacing w:line="219" w:lineRule="exact"/>
                      </w:pPr>
                      <w:r>
                        <w:rPr/>
                        <w:t>©</w:t>
                      </w:r>
                      <w:r>
                        <w:rPr>
                          <w:spacing w:val="-2"/>
                        </w:rPr>
                        <w:t> </w:t>
                      </w:r>
                      <w:r>
                        <w:rPr/>
                        <w:t>2013</w:t>
                      </w:r>
                      <w:r>
                        <w:rPr>
                          <w:spacing w:val="-1"/>
                        </w:rPr>
                        <w:t> </w:t>
                      </w:r>
                      <w:r>
                        <w:rPr/>
                        <w:t>Soheyb</w:t>
                      </w:r>
                      <w:r>
                        <w:rPr>
                          <w:spacing w:val="-2"/>
                        </w:rPr>
                        <w:t> </w:t>
                      </w:r>
                      <w:r>
                        <w:rPr/>
                        <w:t>Ayad</w:t>
                      </w:r>
                      <w:r>
                        <w:rPr>
                          <w:spacing w:val="-1"/>
                        </w:rPr>
                        <w:t> </w:t>
                      </w:r>
                      <w:r>
                        <w:rPr/>
                        <w:t>et</w:t>
                      </w:r>
                      <w:r>
                        <w:rPr>
                          <w:spacing w:val="-1"/>
                        </w:rPr>
                        <w:t> </w:t>
                      </w:r>
                      <w:r>
                        <w:rPr/>
                        <w:t>al.</w:t>
                      </w:r>
                      <w:r>
                        <w:rPr>
                          <w:spacing w:val="-2"/>
                        </w:rPr>
                        <w:t> </w:t>
                      </w:r>
                      <w:r>
                        <w:rPr/>
                        <w:t>Published</w:t>
                      </w:r>
                      <w:r>
                        <w:rPr>
                          <w:spacing w:val="-1"/>
                        </w:rPr>
                        <w:t> </w:t>
                      </w:r>
                      <w:r>
                        <w:rPr/>
                        <w:t>by</w:t>
                      </w:r>
                      <w:r>
                        <w:rPr>
                          <w:spacing w:val="-1"/>
                        </w:rPr>
                        <w:t> </w:t>
                      </w:r>
                      <w:r>
                        <w:rPr/>
                        <w:t>Elsevier</w:t>
                      </w:r>
                      <w:r>
                        <w:rPr>
                          <w:spacing w:val="-1"/>
                        </w:rPr>
                        <w:t> </w:t>
                      </w:r>
                      <w:r>
                        <w:rPr>
                          <w:spacing w:val="-4"/>
                        </w:rPr>
                        <w:t>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38496">
                <wp:simplePos x="0" y="0"/>
                <wp:positionH relativeFrom="page">
                  <wp:posOffset>612000</wp:posOffset>
                </wp:positionH>
                <wp:positionV relativeFrom="paragraph">
                  <wp:posOffset>53925</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4.246129pt;width:431.622pt;height:36.257pt;mso-position-horizontal-relative:page;mso-position-vertical-relative:paragraph;z-index:-15977984"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32"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70"/>
        <w:ind w:left="524" w:right="0" w:firstLine="0"/>
        <w:jc w:val="left"/>
        <w:rPr>
          <w:sz w:val="16"/>
        </w:rPr>
      </w:pPr>
      <w:r>
        <w:rPr>
          <w:i/>
          <w:sz w:val="16"/>
        </w:rPr>
        <w:t>Keywords</w:t>
      </w:r>
      <w:r>
        <w:rPr>
          <w:sz w:val="16"/>
        </w:rPr>
        <w:t>:</w:t>
      </w:r>
      <w:r>
        <w:rPr>
          <w:spacing w:val="-7"/>
          <w:sz w:val="16"/>
        </w:rPr>
        <w:t> </w:t>
      </w:r>
      <w:r>
        <w:rPr>
          <w:sz w:val="16"/>
        </w:rPr>
        <w:t>Energy</w:t>
      </w:r>
      <w:r>
        <w:rPr>
          <w:spacing w:val="-5"/>
          <w:sz w:val="16"/>
        </w:rPr>
        <w:t> </w:t>
      </w:r>
      <w:r>
        <w:rPr>
          <w:sz w:val="16"/>
        </w:rPr>
        <w:t>Cost,</w:t>
      </w:r>
      <w:r>
        <w:rPr>
          <w:spacing w:val="-6"/>
          <w:sz w:val="16"/>
        </w:rPr>
        <w:t> </w:t>
      </w:r>
      <w:r>
        <w:rPr>
          <w:sz w:val="16"/>
        </w:rPr>
        <w:t>Web</w:t>
      </w:r>
      <w:r>
        <w:rPr>
          <w:spacing w:val="-7"/>
          <w:sz w:val="16"/>
        </w:rPr>
        <w:t> </w:t>
      </w:r>
      <w:r>
        <w:rPr>
          <w:sz w:val="16"/>
        </w:rPr>
        <w:t>Service</w:t>
      </w:r>
      <w:r>
        <w:rPr>
          <w:spacing w:val="-6"/>
          <w:sz w:val="16"/>
        </w:rPr>
        <w:t> </w:t>
      </w:r>
      <w:r>
        <w:rPr>
          <w:sz w:val="16"/>
        </w:rPr>
        <w:t>Discovery</w:t>
      </w:r>
      <w:r>
        <w:rPr>
          <w:spacing w:val="-6"/>
          <w:sz w:val="16"/>
        </w:rPr>
        <w:t> </w:t>
      </w:r>
      <w:r>
        <w:rPr>
          <w:sz w:val="16"/>
        </w:rPr>
        <w:t>Protocols,</w:t>
      </w:r>
      <w:r>
        <w:rPr>
          <w:spacing w:val="-6"/>
          <w:sz w:val="16"/>
        </w:rPr>
        <w:t> </w:t>
      </w:r>
      <w:r>
        <w:rPr>
          <w:sz w:val="16"/>
        </w:rPr>
        <w:t>Energy</w:t>
      </w:r>
      <w:r>
        <w:rPr>
          <w:spacing w:val="-6"/>
          <w:sz w:val="16"/>
        </w:rPr>
        <w:t> </w:t>
      </w:r>
      <w:r>
        <w:rPr>
          <w:sz w:val="16"/>
        </w:rPr>
        <w:t>consumption,</w:t>
      </w:r>
      <w:r>
        <w:rPr>
          <w:spacing w:val="-4"/>
          <w:sz w:val="16"/>
        </w:rPr>
        <w:t> </w:t>
      </w:r>
      <w:r>
        <w:rPr>
          <w:sz w:val="16"/>
        </w:rPr>
        <w:t>Ad</w:t>
      </w:r>
      <w:r>
        <w:rPr>
          <w:spacing w:val="-6"/>
          <w:sz w:val="16"/>
        </w:rPr>
        <w:t> </w:t>
      </w:r>
      <w:r>
        <w:rPr>
          <w:sz w:val="16"/>
        </w:rPr>
        <w:t>hoc</w:t>
      </w:r>
      <w:r>
        <w:rPr>
          <w:spacing w:val="-7"/>
          <w:sz w:val="16"/>
        </w:rPr>
        <w:t> </w:t>
      </w:r>
      <w:r>
        <w:rPr>
          <w:spacing w:val="-2"/>
          <w:sz w:val="16"/>
        </w:rPr>
        <w:t>Network;</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605853</wp:posOffset>
                </wp:positionH>
                <wp:positionV relativeFrom="paragraph">
                  <wp:posOffset>129766</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05002pt;margin-top:10.217843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2"/>
        <w:numPr>
          <w:ilvl w:val="0"/>
          <w:numId w:val="1"/>
        </w:numPr>
        <w:tabs>
          <w:tab w:pos="728" w:val="left" w:leader="none"/>
        </w:tabs>
        <w:spacing w:line="240" w:lineRule="auto" w:before="0" w:after="0"/>
        <w:ind w:left="728" w:right="0" w:hanging="204"/>
        <w:jc w:val="left"/>
      </w:pPr>
      <w:r>
        <w:rPr>
          <w:spacing w:val="-2"/>
        </w:rPr>
        <w:t>Introduction</w:t>
      </w:r>
    </w:p>
    <w:p>
      <w:pPr>
        <w:pStyle w:val="BodyText"/>
        <w:spacing w:before="20"/>
        <w:rPr>
          <w:b/>
        </w:rPr>
      </w:pPr>
    </w:p>
    <w:p>
      <w:pPr>
        <w:pStyle w:val="BodyText"/>
        <w:spacing w:line="249" w:lineRule="auto"/>
        <w:ind w:left="524" w:right="426" w:firstLine="237"/>
        <w:jc w:val="both"/>
      </w:pPr>
      <w:r>
        <w:rPr/>
        <w:t>Like any innovation, the emergence of services has resulted in a set of opportunities and new applications. Today, Web services are everywhere in numbers. Whether services online reservations or management of</w:t>
      </w:r>
      <w:r>
        <w:rPr>
          <w:spacing w:val="40"/>
        </w:rPr>
        <w:t> </w:t>
      </w:r>
      <w:r>
        <w:rPr/>
        <w:t>bank accounts and even business applications, all these services share in common the fact of being accessible</w:t>
      </w:r>
    </w:p>
    <w:p>
      <w:pPr>
        <w:pStyle w:val="BodyText"/>
        <w:spacing w:before="127"/>
      </w:pPr>
      <w:r>
        <w:rPr/>
        <mc:AlternateContent>
          <mc:Choice Requires="wps">
            <w:drawing>
              <wp:anchor distT="0" distB="0" distL="0" distR="0" allowOverlap="1" layoutInCell="1" locked="0" behindDoc="1" simplePos="0" relativeHeight="487588864">
                <wp:simplePos x="0" y="0"/>
                <wp:positionH relativeFrom="page">
                  <wp:posOffset>631741</wp:posOffset>
                </wp:positionH>
                <wp:positionV relativeFrom="paragraph">
                  <wp:posOffset>242264</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743401pt;margin-top:19.075977pt;width:42.6pt;height:.1pt;mso-position-horizontal-relative:page;mso-position-vertical-relative:paragraph;z-index:-15727616;mso-wrap-distance-left:0;mso-wrap-distance-right:0" id="docshape8" coordorigin="995,382" coordsize="852,0" path="m995,382l1847,382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64" w:right="0" w:firstLine="0"/>
        <w:jc w:val="left"/>
        <w:rPr>
          <w:sz w:val="16"/>
        </w:rPr>
      </w:pPr>
      <w:r>
        <w:rPr>
          <w:sz w:val="16"/>
        </w:rPr>
        <w:t>*</w:t>
      </w:r>
      <w:r>
        <w:rPr>
          <w:spacing w:val="-6"/>
          <w:sz w:val="16"/>
        </w:rPr>
        <w:t> </w:t>
      </w:r>
      <w:r>
        <w:rPr>
          <w:sz w:val="16"/>
        </w:rPr>
        <w:t>Soheyb</w:t>
      </w:r>
      <w:r>
        <w:rPr>
          <w:spacing w:val="-5"/>
          <w:sz w:val="16"/>
        </w:rPr>
        <w:t> </w:t>
      </w:r>
      <w:r>
        <w:rPr>
          <w:sz w:val="16"/>
        </w:rPr>
        <w:t>Ayad.</w:t>
      </w:r>
      <w:r>
        <w:rPr>
          <w:spacing w:val="-5"/>
          <w:sz w:val="16"/>
        </w:rPr>
        <w:t> </w:t>
      </w:r>
      <w:r>
        <w:rPr>
          <w:sz w:val="16"/>
        </w:rPr>
        <w:t>Tel.:</w:t>
      </w:r>
      <w:r>
        <w:rPr>
          <w:spacing w:val="-5"/>
          <w:sz w:val="16"/>
        </w:rPr>
        <w:t> </w:t>
      </w:r>
      <w:r>
        <w:rPr>
          <w:sz w:val="16"/>
        </w:rPr>
        <w:t>+213778565846;</w:t>
      </w:r>
      <w:r>
        <w:rPr>
          <w:spacing w:val="-5"/>
          <w:sz w:val="16"/>
        </w:rPr>
        <w:t> </w:t>
      </w:r>
      <w:r>
        <w:rPr>
          <w:sz w:val="16"/>
        </w:rPr>
        <w:t>fax:</w:t>
      </w:r>
      <w:r>
        <w:rPr>
          <w:spacing w:val="-5"/>
          <w:sz w:val="16"/>
        </w:rPr>
        <w:t> </w:t>
      </w:r>
      <w:r>
        <w:rPr>
          <w:spacing w:val="-2"/>
          <w:sz w:val="16"/>
        </w:rPr>
        <w:t>+21333543241.</w:t>
      </w:r>
    </w:p>
    <w:p>
      <w:pPr>
        <w:spacing w:before="16"/>
        <w:ind w:left="764"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soheyb.ayad@gmail.com.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0"/>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09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doi:10.1016/j.aasri.2014.05.021</w:t>
      </w:r>
    </w:p>
    <w:p>
      <w:pPr>
        <w:spacing w:after="0" w:line="261" w:lineRule="auto"/>
        <w:jc w:val="left"/>
        <w:rPr>
          <w:sz w:val="16"/>
        </w:rPr>
        <w:sectPr>
          <w:footerReference w:type="even" r:id="rId5"/>
          <w:type w:val="continuous"/>
          <w:pgSz w:w="10890" w:h="14860"/>
          <w:pgMar w:header="0" w:footer="0" w:top="780" w:bottom="0" w:left="460" w:right="600"/>
          <w:pgNumType w:start="8"/>
        </w:sectPr>
      </w:pPr>
    </w:p>
    <w:p>
      <w:pPr>
        <w:pStyle w:val="BodyText"/>
        <w:spacing w:before="223"/>
      </w:pPr>
    </w:p>
    <w:p>
      <w:pPr>
        <w:pStyle w:val="BodyText"/>
        <w:spacing w:line="249" w:lineRule="auto"/>
        <w:ind w:left="570" w:right="376"/>
        <w:jc w:val="both"/>
      </w:pPr>
      <w:r>
        <w:rPr/>
        <w:t>as Web services. Web services speaks XML, they are described in a WSDL (Web Services Description Language) [1] format specifying the methods that can be invoked, their signature and service’s access points (URL, Port, Etc.). These methods are accessible via SOAP (Simple Object Access Protocol) [2]. Web services are centralized (their publications) in a common repository UDDI (Universal Description Discovery and Integration) [3] in order to facilitate their research.</w:t>
      </w:r>
    </w:p>
    <w:p>
      <w:pPr>
        <w:pStyle w:val="BodyText"/>
        <w:spacing w:line="249" w:lineRule="auto" w:before="5"/>
        <w:ind w:left="569" w:right="375" w:firstLine="237"/>
        <w:jc w:val="both"/>
      </w:pPr>
      <w:r>
        <w:rPr/>
        <w:t>Because of frequent changes in network topology in an ad hoc mobile environment, the absence of a fixed centralized directory, the limits of</w:t>
      </w:r>
      <w:r>
        <w:rPr>
          <w:spacing w:val="40"/>
        </w:rPr>
        <w:t> </w:t>
      </w:r>
      <w:r>
        <w:rPr/>
        <w:t>wireless connection and energy constraints of mobile devices makes the achievement of discovery protocols web services designed for ad hoc networks a very sought challenge, several approaches and protocols have been developed in that regard, in this article we present our model to calculate, verify and validate protocols of web services discovery in mobile ad hoc networks depending on energy cost to respect in these types of networks.</w:t>
      </w:r>
    </w:p>
    <w:p>
      <w:pPr>
        <w:pStyle w:val="BodyText"/>
        <w:spacing w:before="15"/>
      </w:pPr>
    </w:p>
    <w:p>
      <w:pPr>
        <w:pStyle w:val="Heading2"/>
        <w:numPr>
          <w:ilvl w:val="0"/>
          <w:numId w:val="1"/>
        </w:numPr>
        <w:tabs>
          <w:tab w:pos="773" w:val="left" w:leader="none"/>
        </w:tabs>
        <w:spacing w:line="240" w:lineRule="auto" w:before="0" w:after="0"/>
        <w:ind w:left="773" w:right="0" w:hanging="204"/>
        <w:jc w:val="both"/>
      </w:pPr>
      <w:r>
        <w:rPr/>
        <w:t>Web</w:t>
      </w:r>
      <w:r>
        <w:rPr>
          <w:spacing w:val="-2"/>
        </w:rPr>
        <w:t> </w:t>
      </w:r>
      <w:r>
        <w:rPr/>
        <w:t>service</w:t>
      </w:r>
      <w:r>
        <w:rPr>
          <w:spacing w:val="-1"/>
        </w:rPr>
        <w:t> </w:t>
      </w:r>
      <w:r>
        <w:rPr/>
        <w:t>discovery</w:t>
      </w:r>
      <w:r>
        <w:rPr>
          <w:spacing w:val="-2"/>
        </w:rPr>
        <w:t> </w:t>
      </w:r>
      <w:r>
        <w:rPr/>
        <w:t>protocols</w:t>
      </w:r>
      <w:r>
        <w:rPr>
          <w:spacing w:val="-2"/>
        </w:rPr>
        <w:t> </w:t>
      </w:r>
      <w:r>
        <w:rPr/>
        <w:t>in</w:t>
      </w:r>
      <w:r>
        <w:rPr>
          <w:spacing w:val="-2"/>
        </w:rPr>
        <w:t> </w:t>
      </w:r>
      <w:r>
        <w:rPr/>
        <w:t>ad</w:t>
      </w:r>
      <w:r>
        <w:rPr>
          <w:spacing w:val="-2"/>
        </w:rPr>
        <w:t> </w:t>
      </w:r>
      <w:r>
        <w:rPr/>
        <w:t>hoc</w:t>
      </w:r>
      <w:r>
        <w:rPr>
          <w:spacing w:val="-2"/>
        </w:rPr>
        <w:t> networks</w:t>
      </w:r>
    </w:p>
    <w:p>
      <w:pPr>
        <w:pStyle w:val="BodyText"/>
        <w:spacing w:before="20"/>
        <w:rPr>
          <w:b/>
        </w:rPr>
      </w:pPr>
    </w:p>
    <w:p>
      <w:pPr>
        <w:pStyle w:val="BodyText"/>
        <w:spacing w:line="249" w:lineRule="auto"/>
        <w:ind w:left="569" w:right="407" w:firstLine="237"/>
        <w:jc w:val="both"/>
      </w:pPr>
      <w:r>
        <w:rPr/>
        <w:t>The key elements in web service discovery protocols are: service description, search mechanisms and the type of network. The discovery of services in ad hoc network is an important problem, in the works that exist; each one is based on the above elements.</w:t>
      </w:r>
    </w:p>
    <w:p>
      <w:pPr>
        <w:pStyle w:val="BodyText"/>
        <w:spacing w:line="249" w:lineRule="auto" w:before="3"/>
        <w:ind w:left="570" w:right="404" w:firstLine="237"/>
        <w:jc w:val="both"/>
      </w:pPr>
      <w:r>
        <w:rPr/>
        <w:t>In</w:t>
      </w:r>
      <w:r>
        <w:rPr>
          <w:spacing w:val="-1"/>
        </w:rPr>
        <w:t> </w:t>
      </w:r>
      <w:r>
        <w:rPr/>
        <w:t>KONARK</w:t>
      </w:r>
      <w:r>
        <w:rPr>
          <w:spacing w:val="-2"/>
        </w:rPr>
        <w:t> </w:t>
      </w:r>
      <w:r>
        <w:rPr/>
        <w:t>[4],</w:t>
      </w:r>
      <w:r>
        <w:rPr>
          <w:spacing w:val="-2"/>
        </w:rPr>
        <w:t> </w:t>
      </w:r>
      <w:r>
        <w:rPr/>
        <w:t>which is</w:t>
      </w:r>
      <w:r>
        <w:rPr>
          <w:spacing w:val="-2"/>
        </w:rPr>
        <w:t> </w:t>
      </w:r>
      <w:r>
        <w:rPr/>
        <w:t>a</w:t>
      </w:r>
      <w:r>
        <w:rPr>
          <w:spacing w:val="-2"/>
        </w:rPr>
        <w:t> </w:t>
      </w:r>
      <w:r>
        <w:rPr/>
        <w:t>protocol</w:t>
      </w:r>
      <w:r>
        <w:rPr>
          <w:spacing w:val="-2"/>
        </w:rPr>
        <w:t> </w:t>
      </w:r>
      <w:r>
        <w:rPr/>
        <w:t>for</w:t>
      </w:r>
      <w:r>
        <w:rPr>
          <w:spacing w:val="-2"/>
        </w:rPr>
        <w:t> </w:t>
      </w:r>
      <w:r>
        <w:rPr/>
        <w:t>discovering</w:t>
      </w:r>
      <w:r>
        <w:rPr>
          <w:spacing w:val="-2"/>
        </w:rPr>
        <w:t> </w:t>
      </w:r>
      <w:r>
        <w:rPr/>
        <w:t>web</w:t>
      </w:r>
      <w:r>
        <w:rPr>
          <w:spacing w:val="-2"/>
        </w:rPr>
        <w:t> </w:t>
      </w:r>
      <w:r>
        <w:rPr/>
        <w:t>services</w:t>
      </w:r>
      <w:r>
        <w:rPr>
          <w:spacing w:val="-2"/>
        </w:rPr>
        <w:t> </w:t>
      </w:r>
      <w:r>
        <w:rPr/>
        <w:t>for</w:t>
      </w:r>
      <w:r>
        <w:rPr>
          <w:spacing w:val="-1"/>
        </w:rPr>
        <w:t> </w:t>
      </w:r>
      <w:r>
        <w:rPr/>
        <w:t>ad</w:t>
      </w:r>
      <w:r>
        <w:rPr>
          <w:spacing w:val="-1"/>
        </w:rPr>
        <w:t> </w:t>
      </w:r>
      <w:r>
        <w:rPr/>
        <w:t>hoc</w:t>
      </w:r>
      <w:r>
        <w:rPr>
          <w:spacing w:val="-2"/>
        </w:rPr>
        <w:t> </w:t>
      </w:r>
      <w:r>
        <w:rPr/>
        <w:t>networks,</w:t>
      </w:r>
      <w:r>
        <w:rPr>
          <w:spacing w:val="-3"/>
        </w:rPr>
        <w:t> </w:t>
      </w:r>
      <w:r>
        <w:rPr/>
        <w:t>which aims</w:t>
      </w:r>
      <w:r>
        <w:rPr>
          <w:spacing w:val="-1"/>
        </w:rPr>
        <w:t> </w:t>
      </w:r>
      <w:r>
        <w:rPr/>
        <w:t>mobile e-commerce</w:t>
      </w:r>
      <w:r>
        <w:rPr>
          <w:spacing w:val="-2"/>
        </w:rPr>
        <w:t> </w:t>
      </w:r>
      <w:r>
        <w:rPr/>
        <w:t>applications,</w:t>
      </w:r>
      <w:r>
        <w:rPr>
          <w:spacing w:val="-2"/>
        </w:rPr>
        <w:t> </w:t>
      </w:r>
      <w:r>
        <w:rPr/>
        <w:t>each</w:t>
      </w:r>
      <w:r>
        <w:rPr>
          <w:spacing w:val="-2"/>
        </w:rPr>
        <w:t> </w:t>
      </w:r>
      <w:r>
        <w:rPr/>
        <w:t>node</w:t>
      </w:r>
      <w:r>
        <w:rPr>
          <w:spacing w:val="-2"/>
        </w:rPr>
        <w:t> </w:t>
      </w:r>
      <w:r>
        <w:rPr/>
        <w:t>in</w:t>
      </w:r>
      <w:r>
        <w:rPr>
          <w:spacing w:val="-2"/>
        </w:rPr>
        <w:t> </w:t>
      </w:r>
      <w:r>
        <w:rPr/>
        <w:t>the</w:t>
      </w:r>
      <w:r>
        <w:rPr>
          <w:spacing w:val="-2"/>
        </w:rPr>
        <w:t> </w:t>
      </w:r>
      <w:r>
        <w:rPr/>
        <w:t>network</w:t>
      </w:r>
      <w:r>
        <w:rPr>
          <w:spacing w:val="-2"/>
        </w:rPr>
        <w:t> </w:t>
      </w:r>
      <w:r>
        <w:rPr/>
        <w:t>acts</w:t>
      </w:r>
      <w:r>
        <w:rPr>
          <w:spacing w:val="-2"/>
        </w:rPr>
        <w:t> </w:t>
      </w:r>
      <w:r>
        <w:rPr/>
        <w:t>as</w:t>
      </w:r>
      <w:r>
        <w:rPr>
          <w:spacing w:val="-2"/>
        </w:rPr>
        <w:t> </w:t>
      </w:r>
      <w:r>
        <w:rPr/>
        <w:t>a</w:t>
      </w:r>
      <w:r>
        <w:rPr>
          <w:spacing w:val="-2"/>
        </w:rPr>
        <w:t> </w:t>
      </w:r>
      <w:r>
        <w:rPr/>
        <w:t>directory</w:t>
      </w:r>
      <w:r>
        <w:rPr>
          <w:spacing w:val="-2"/>
        </w:rPr>
        <w:t> </w:t>
      </w:r>
      <w:r>
        <w:rPr/>
        <w:t>of</w:t>
      </w:r>
      <w:r>
        <w:rPr>
          <w:spacing w:val="-2"/>
        </w:rPr>
        <w:t> </w:t>
      </w:r>
      <w:r>
        <w:rPr/>
        <w:t>services</w:t>
      </w:r>
      <w:r>
        <w:rPr>
          <w:spacing w:val="-2"/>
        </w:rPr>
        <w:t> </w:t>
      </w:r>
      <w:r>
        <w:rPr/>
        <w:t>available</w:t>
      </w:r>
      <w:r>
        <w:rPr>
          <w:spacing w:val="-2"/>
        </w:rPr>
        <w:t> </w:t>
      </w:r>
      <w:r>
        <w:rPr/>
        <w:t>in</w:t>
      </w:r>
      <w:r>
        <w:rPr>
          <w:spacing w:val="-2"/>
        </w:rPr>
        <w:t> </w:t>
      </w:r>
      <w:r>
        <w:rPr/>
        <w:t>the</w:t>
      </w:r>
      <w:r>
        <w:rPr>
          <w:spacing w:val="-2"/>
        </w:rPr>
        <w:t> </w:t>
      </w:r>
      <w:r>
        <w:rPr/>
        <w:t>network,</w:t>
      </w:r>
      <w:r>
        <w:rPr>
          <w:spacing w:val="-2"/>
        </w:rPr>
        <w:t> </w:t>
      </w:r>
      <w:r>
        <w:rPr/>
        <w:t>the authors use a tree in each node to classify the available services in the network, the classification is generic in top-level (root) and becomes increasingly accurate down the tree. The authors proposed a mechanism</w:t>
      </w:r>
      <w:r>
        <w:rPr>
          <w:spacing w:val="-1"/>
        </w:rPr>
        <w:t> </w:t>
      </w:r>
      <w:r>
        <w:rPr/>
        <w:t>for web services discovery and publication. In publication, each provider broadcasts its new services in the network,</w:t>
      </w:r>
      <w:r>
        <w:rPr>
          <w:spacing w:val="40"/>
        </w:rPr>
        <w:t> </w:t>
      </w:r>
      <w:r>
        <w:rPr/>
        <w:t>so that each node incorporates this service in its tree (Replication of information about services available in</w:t>
      </w:r>
      <w:r>
        <w:rPr>
          <w:spacing w:val="40"/>
        </w:rPr>
        <w:t> </w:t>
      </w:r>
      <w:r>
        <w:rPr/>
        <w:t>the network). In Discovery Phase, if a client looks for a service, he broadcasts a request based on a Name or Type of service, the relevant servers returns responses containing the desired services and the URL of their WSDL</w:t>
      </w:r>
      <w:r>
        <w:rPr>
          <w:spacing w:val="-1"/>
        </w:rPr>
        <w:t> </w:t>
      </w:r>
      <w:r>
        <w:rPr/>
        <w:t>descriptions, the client records this information in his local tree</w:t>
      </w:r>
      <w:r>
        <w:rPr>
          <w:spacing w:val="-1"/>
        </w:rPr>
        <w:t> </w:t>
      </w:r>
      <w:r>
        <w:rPr/>
        <w:t>of services. The</w:t>
      </w:r>
      <w:r>
        <w:rPr>
          <w:spacing w:val="-1"/>
        </w:rPr>
        <w:t> </w:t>
      </w:r>
      <w:r>
        <w:rPr/>
        <w:t>major</w:t>
      </w:r>
      <w:r>
        <w:rPr>
          <w:spacing w:val="-1"/>
        </w:rPr>
        <w:t> </w:t>
      </w:r>
      <w:r>
        <w:rPr/>
        <w:t>disadvantage</w:t>
      </w:r>
      <w:r>
        <w:rPr>
          <w:spacing w:val="-1"/>
        </w:rPr>
        <w:t> </w:t>
      </w:r>
      <w:r>
        <w:rPr/>
        <w:t>of KONARK protocol is the significant waste of resources due to the recording of the same information in each node of the network, even if the information will not be used by the node.</w:t>
      </w:r>
    </w:p>
    <w:p>
      <w:pPr>
        <w:pStyle w:val="BodyText"/>
        <w:spacing w:line="249" w:lineRule="auto" w:before="9"/>
        <w:ind w:left="570" w:right="404" w:firstLine="237"/>
        <w:jc w:val="both"/>
      </w:pPr>
      <w:r>
        <w:rPr/>
        <w:t>In the approach proposed by [5], the authors have segmented the network to reduce traffic areas because it is not obvious that each node acts as a registry to record all the services, even less a replication of the same information in all nodes of the network, So they assume that in each area there are a Master-Host who acts as</w:t>
      </w:r>
      <w:r>
        <w:rPr>
          <w:spacing w:val="40"/>
        </w:rPr>
        <w:t> </w:t>
      </w:r>
      <w:r>
        <w:rPr/>
        <w:t>a UDDI registry, it can also recognize all the nodes that connects in this area, They also proposed a</w:t>
      </w:r>
      <w:r>
        <w:rPr>
          <w:spacing w:val="40"/>
        </w:rPr>
        <w:t> </w:t>
      </w:r>
      <w:r>
        <w:rPr/>
        <w:t>mechanism for replication and synchronization of UDDI registries information to ensure the reliability and consistency</w:t>
      </w:r>
      <w:r>
        <w:rPr>
          <w:spacing w:val="2"/>
        </w:rPr>
        <w:t> </w:t>
      </w:r>
      <w:r>
        <w:rPr/>
        <w:t>of</w:t>
      </w:r>
      <w:r>
        <w:rPr>
          <w:spacing w:val="3"/>
        </w:rPr>
        <w:t> </w:t>
      </w:r>
      <w:r>
        <w:rPr/>
        <w:t>the</w:t>
      </w:r>
      <w:r>
        <w:rPr>
          <w:spacing w:val="5"/>
        </w:rPr>
        <w:t> </w:t>
      </w:r>
      <w:r>
        <w:rPr/>
        <w:t>information</w:t>
      </w:r>
      <w:r>
        <w:rPr>
          <w:spacing w:val="5"/>
        </w:rPr>
        <w:t> </w:t>
      </w:r>
      <w:r>
        <w:rPr/>
        <w:t>available</w:t>
      </w:r>
      <w:r>
        <w:rPr>
          <w:spacing w:val="5"/>
        </w:rPr>
        <w:t> </w:t>
      </w:r>
      <w:r>
        <w:rPr/>
        <w:t>in</w:t>
      </w:r>
      <w:r>
        <w:rPr>
          <w:spacing w:val="5"/>
        </w:rPr>
        <w:t> </w:t>
      </w:r>
      <w:r>
        <w:rPr/>
        <w:t>the</w:t>
      </w:r>
      <w:r>
        <w:rPr>
          <w:spacing w:val="4"/>
        </w:rPr>
        <w:t> </w:t>
      </w:r>
      <w:r>
        <w:rPr/>
        <w:t>network</w:t>
      </w:r>
      <w:r>
        <w:rPr>
          <w:spacing w:val="4"/>
        </w:rPr>
        <w:t> </w:t>
      </w:r>
      <w:r>
        <w:rPr/>
        <w:t>(bandwidth</w:t>
      </w:r>
      <w:r>
        <w:rPr>
          <w:spacing w:val="7"/>
        </w:rPr>
        <w:t> </w:t>
      </w:r>
      <w:r>
        <w:rPr/>
        <w:t>consumption).</w:t>
      </w:r>
      <w:r>
        <w:rPr>
          <w:spacing w:val="4"/>
        </w:rPr>
        <w:t> </w:t>
      </w:r>
      <w:r>
        <w:rPr/>
        <w:t>The</w:t>
      </w:r>
      <w:r>
        <w:rPr>
          <w:spacing w:val="3"/>
        </w:rPr>
        <w:t> </w:t>
      </w:r>
      <w:r>
        <w:rPr/>
        <w:t>major</w:t>
      </w:r>
      <w:r>
        <w:rPr>
          <w:spacing w:val="5"/>
        </w:rPr>
        <w:t> </w:t>
      </w:r>
      <w:r>
        <w:rPr/>
        <w:t>inconvenient</w:t>
      </w:r>
      <w:r>
        <w:rPr>
          <w:spacing w:val="5"/>
        </w:rPr>
        <w:t> </w:t>
      </w:r>
      <w:r>
        <w:rPr>
          <w:spacing w:val="-5"/>
        </w:rPr>
        <w:t>in</w:t>
      </w:r>
    </w:p>
    <w:p>
      <w:pPr>
        <w:pStyle w:val="BodyText"/>
        <w:spacing w:line="249" w:lineRule="auto" w:before="6"/>
        <w:ind w:left="570" w:right="402"/>
        <w:jc w:val="both"/>
      </w:pPr>
      <w:r>
        <w:rPr/>
        <w:t>[5]</w:t>
      </w:r>
      <w:r>
        <w:rPr>
          <w:spacing w:val="-1"/>
        </w:rPr>
        <w:t> </w:t>
      </w:r>
      <w:r>
        <w:rPr/>
        <w:t>is</w:t>
      </w:r>
      <w:r>
        <w:rPr>
          <w:spacing w:val="-1"/>
        </w:rPr>
        <w:t> </w:t>
      </w:r>
      <w:r>
        <w:rPr/>
        <w:t>the</w:t>
      </w:r>
      <w:r>
        <w:rPr>
          <w:spacing w:val="-1"/>
        </w:rPr>
        <w:t> </w:t>
      </w:r>
      <w:r>
        <w:rPr/>
        <w:t>use</w:t>
      </w:r>
      <w:r>
        <w:rPr>
          <w:spacing w:val="-2"/>
        </w:rPr>
        <w:t> </w:t>
      </w:r>
      <w:r>
        <w:rPr/>
        <w:t>of</w:t>
      </w:r>
      <w:r>
        <w:rPr>
          <w:spacing w:val="-1"/>
        </w:rPr>
        <w:t> </w:t>
      </w:r>
      <w:r>
        <w:rPr/>
        <w:t>the</w:t>
      </w:r>
      <w:r>
        <w:rPr>
          <w:spacing w:val="-1"/>
        </w:rPr>
        <w:t> </w:t>
      </w:r>
      <w:r>
        <w:rPr/>
        <w:t>principle</w:t>
      </w:r>
      <w:r>
        <w:rPr>
          <w:spacing w:val="-1"/>
        </w:rPr>
        <w:t> </w:t>
      </w:r>
      <w:r>
        <w:rPr/>
        <w:t>of</w:t>
      </w:r>
      <w:r>
        <w:rPr>
          <w:spacing w:val="-1"/>
        </w:rPr>
        <w:t> </w:t>
      </w:r>
      <w:r>
        <w:rPr/>
        <w:t>Master-Host</w:t>
      </w:r>
      <w:r>
        <w:rPr>
          <w:spacing w:val="-3"/>
        </w:rPr>
        <w:t> </w:t>
      </w:r>
      <w:r>
        <w:rPr/>
        <w:t>as</w:t>
      </w:r>
      <w:r>
        <w:rPr>
          <w:spacing w:val="-1"/>
        </w:rPr>
        <w:t> </w:t>
      </w:r>
      <w:r>
        <w:rPr/>
        <w:t>access</w:t>
      </w:r>
      <w:r>
        <w:rPr>
          <w:spacing w:val="-1"/>
        </w:rPr>
        <w:t> </w:t>
      </w:r>
      <w:r>
        <w:rPr/>
        <w:t>point!</w:t>
      </w:r>
      <w:r>
        <w:rPr>
          <w:spacing w:val="40"/>
        </w:rPr>
        <w:t> </w:t>
      </w:r>
      <w:r>
        <w:rPr/>
        <w:t>It means</w:t>
      </w:r>
      <w:r>
        <w:rPr>
          <w:spacing w:val="-1"/>
        </w:rPr>
        <w:t> </w:t>
      </w:r>
      <w:r>
        <w:rPr/>
        <w:t>they</w:t>
      </w:r>
      <w:r>
        <w:rPr>
          <w:spacing w:val="-1"/>
        </w:rPr>
        <w:t> </w:t>
      </w:r>
      <w:r>
        <w:rPr/>
        <w:t>assume it</w:t>
      </w:r>
      <w:r>
        <w:rPr>
          <w:spacing w:val="-1"/>
        </w:rPr>
        <w:t> </w:t>
      </w:r>
      <w:r>
        <w:rPr/>
        <w:t>is</w:t>
      </w:r>
      <w:r>
        <w:rPr>
          <w:spacing w:val="-1"/>
        </w:rPr>
        <w:t> </w:t>
      </w:r>
      <w:r>
        <w:rPr/>
        <w:t>fixed</w:t>
      </w:r>
      <w:r>
        <w:rPr>
          <w:spacing w:val="-1"/>
        </w:rPr>
        <w:t> </w:t>
      </w:r>
      <w:r>
        <w:rPr/>
        <w:t>so it</w:t>
      </w:r>
      <w:r>
        <w:rPr>
          <w:spacing w:val="-1"/>
        </w:rPr>
        <w:t> </w:t>
      </w:r>
      <w:r>
        <w:rPr/>
        <w:t>returns</w:t>
      </w:r>
      <w:r>
        <w:rPr>
          <w:spacing w:val="-1"/>
        </w:rPr>
        <w:t> </w:t>
      </w:r>
      <w:r>
        <w:rPr/>
        <w:t>to</w:t>
      </w:r>
      <w:r>
        <w:rPr>
          <w:spacing w:val="-1"/>
        </w:rPr>
        <w:t> </w:t>
      </w:r>
      <w:r>
        <w:rPr/>
        <w:t>a network with infrastructure, otherwise it begs the next question, what happens when the Master host is disconnected from the area?</w:t>
      </w:r>
    </w:p>
    <w:p>
      <w:pPr>
        <w:pStyle w:val="BodyText"/>
        <w:spacing w:line="249" w:lineRule="auto"/>
        <w:ind w:left="570" w:right="399" w:firstLine="237"/>
        <w:jc w:val="both"/>
      </w:pPr>
      <w:r>
        <w:rPr/>
        <w:t>In [6] the authors proposed a web services discovery and publication protocol that interacts with routing protocols to optimize the services research, they assumed two types of services (ordinary and special) each provider</w:t>
      </w:r>
      <w:r>
        <w:rPr>
          <w:spacing w:val="-1"/>
        </w:rPr>
        <w:t> </w:t>
      </w:r>
      <w:r>
        <w:rPr/>
        <w:t>broadcast advertisements of special services it offers, and if a client wants to find an ordinary service it sends a request based on the distance (HOP) and the type of service looked for, this mechanism requires the client interaction for the</w:t>
      </w:r>
      <w:r>
        <w:rPr>
          <w:spacing w:val="-1"/>
        </w:rPr>
        <w:t> </w:t>
      </w:r>
      <w:r>
        <w:rPr/>
        <w:t>selection</w:t>
      </w:r>
      <w:r>
        <w:rPr>
          <w:spacing w:val="-1"/>
        </w:rPr>
        <w:t> </w:t>
      </w:r>
      <w:r>
        <w:rPr/>
        <w:t>of desired services and</w:t>
      </w:r>
      <w:r>
        <w:rPr>
          <w:spacing w:val="-1"/>
        </w:rPr>
        <w:t> </w:t>
      </w:r>
      <w:r>
        <w:rPr/>
        <w:t>will be</w:t>
      </w:r>
      <w:r>
        <w:rPr>
          <w:spacing w:val="-2"/>
        </w:rPr>
        <w:t> </w:t>
      </w:r>
      <w:r>
        <w:rPr/>
        <w:t>repeated</w:t>
      </w:r>
      <w:r>
        <w:rPr>
          <w:spacing w:val="-1"/>
        </w:rPr>
        <w:t> </w:t>
      </w:r>
      <w:r>
        <w:rPr/>
        <w:t>with increasing</w:t>
      </w:r>
      <w:r>
        <w:rPr>
          <w:spacing w:val="-1"/>
        </w:rPr>
        <w:t> </w:t>
      </w:r>
      <w:r>
        <w:rPr/>
        <w:t>HOP until the client satisfaction, the intermediate nodes uses a</w:t>
      </w:r>
      <w:r>
        <w:rPr>
          <w:spacing w:val="-1"/>
        </w:rPr>
        <w:t> </w:t>
      </w:r>
      <w:r>
        <w:rPr/>
        <w:t>cache to store the common services found. The disadvantage in this approach is the replication of information about special services in all nodes of the network and a high consumption of bandwidth by the messages of the research and the additional use of storage resources for intermediate storage of the services found even if they will not be used.</w:t>
      </w:r>
    </w:p>
    <w:p>
      <w:pPr>
        <w:spacing w:after="0" w:line="249" w:lineRule="auto"/>
        <w:jc w:val="both"/>
        <w:sectPr>
          <w:headerReference w:type="default" r:id="rId14"/>
          <w:headerReference w:type="even" r:id="rId15"/>
          <w:pgSz w:w="10890" w:h="14860"/>
          <w:pgMar w:header="713" w:footer="0" w:top="900" w:bottom="280" w:left="460" w:right="600"/>
          <w:pgNumType w:start="9"/>
        </w:sectPr>
      </w:pPr>
    </w:p>
    <w:p>
      <w:pPr>
        <w:pStyle w:val="BodyText"/>
        <w:spacing w:before="219"/>
      </w:pPr>
    </w:p>
    <w:p>
      <w:pPr>
        <w:pStyle w:val="Heading2"/>
        <w:numPr>
          <w:ilvl w:val="0"/>
          <w:numId w:val="1"/>
        </w:numPr>
        <w:tabs>
          <w:tab w:pos="689" w:val="left" w:leader="none"/>
        </w:tabs>
        <w:spacing w:line="240" w:lineRule="auto" w:before="1" w:after="0"/>
        <w:ind w:left="689" w:right="0" w:hanging="204"/>
        <w:jc w:val="left"/>
      </w:pPr>
      <w:r>
        <w:rPr/>
        <w:t>Evaluation</w:t>
      </w:r>
      <w:r>
        <w:rPr>
          <w:spacing w:val="-5"/>
        </w:rPr>
        <w:t> </w:t>
      </w:r>
      <w:r>
        <w:rPr/>
        <w:t>of</w:t>
      </w:r>
      <w:r>
        <w:rPr>
          <w:spacing w:val="-2"/>
        </w:rPr>
        <w:t> </w:t>
      </w:r>
      <w:r>
        <w:rPr/>
        <w:t>the</w:t>
      </w:r>
      <w:r>
        <w:rPr>
          <w:spacing w:val="-2"/>
        </w:rPr>
        <w:t> </w:t>
      </w:r>
      <w:r>
        <w:rPr/>
        <w:t>energy</w:t>
      </w:r>
      <w:r>
        <w:rPr>
          <w:spacing w:val="-1"/>
        </w:rPr>
        <w:t> </w:t>
      </w:r>
      <w:r>
        <w:rPr>
          <w:spacing w:val="-4"/>
        </w:rPr>
        <w:t>cost</w:t>
      </w:r>
    </w:p>
    <w:p>
      <w:pPr>
        <w:pStyle w:val="BodyText"/>
        <w:spacing w:before="19"/>
        <w:rPr>
          <w:b/>
        </w:rPr>
      </w:pPr>
    </w:p>
    <w:p>
      <w:pPr>
        <w:pStyle w:val="BodyText"/>
        <w:spacing w:line="249" w:lineRule="auto" w:before="1"/>
        <w:ind w:left="485" w:right="491" w:firstLine="237"/>
        <w:jc w:val="both"/>
      </w:pPr>
      <w:r>
        <w:rPr/>
        <w:t>We noticed that each of the approaches discussed violated one or more constraints posed in ad hoc networks such as bandwidth and storage resources ... etc. This will result in a significant consumption of energy. We also noted that the proposed discovery approaches are based on the IDs of the services, their names and types with a client intervention for the selection of service that satisfied their needs.</w:t>
      </w:r>
    </w:p>
    <w:p>
      <w:pPr>
        <w:pStyle w:val="BodyText"/>
        <w:spacing w:line="249" w:lineRule="auto" w:before="3"/>
        <w:ind w:left="485" w:right="487" w:firstLine="237"/>
        <w:jc w:val="both"/>
      </w:pPr>
      <w:r>
        <w:rPr/>
        <w:t>The following table shows a comparison between the approaches studied, depending on a set of elements which influence in direct or indirect manner on the energy consumed in the ad hoc networks.</w:t>
      </w:r>
    </w:p>
    <w:p>
      <w:pPr>
        <w:spacing w:before="207"/>
        <w:ind w:left="485" w:right="0" w:firstLine="0"/>
        <w:jc w:val="left"/>
        <w:rPr>
          <w:sz w:val="16"/>
        </w:rPr>
      </w:pPr>
      <w:r>
        <w:rPr>
          <w:sz w:val="16"/>
        </w:rPr>
        <w:t>Table</w:t>
      </w:r>
      <w:r>
        <w:rPr>
          <w:spacing w:val="-6"/>
          <w:sz w:val="16"/>
        </w:rPr>
        <w:t> </w:t>
      </w:r>
      <w:r>
        <w:rPr>
          <w:sz w:val="16"/>
        </w:rPr>
        <w:t>1.</w:t>
      </w:r>
      <w:r>
        <w:rPr>
          <w:spacing w:val="-6"/>
          <w:sz w:val="16"/>
        </w:rPr>
        <w:t> </w:t>
      </w:r>
      <w:r>
        <w:rPr>
          <w:sz w:val="16"/>
        </w:rPr>
        <w:t>Comparison</w:t>
      </w:r>
      <w:r>
        <w:rPr>
          <w:spacing w:val="-5"/>
          <w:sz w:val="16"/>
        </w:rPr>
        <w:t> </w:t>
      </w:r>
      <w:r>
        <w:rPr>
          <w:sz w:val="16"/>
        </w:rPr>
        <w:t>between</w:t>
      </w:r>
      <w:r>
        <w:rPr>
          <w:spacing w:val="-6"/>
          <w:sz w:val="16"/>
        </w:rPr>
        <w:t> </w:t>
      </w:r>
      <w:r>
        <w:rPr>
          <w:sz w:val="16"/>
        </w:rPr>
        <w:t>existing</w:t>
      </w:r>
      <w:r>
        <w:rPr>
          <w:spacing w:val="-6"/>
          <w:sz w:val="16"/>
        </w:rPr>
        <w:t> </w:t>
      </w:r>
      <w:r>
        <w:rPr>
          <w:spacing w:val="-2"/>
          <w:sz w:val="16"/>
        </w:rPr>
        <w:t>approaches</w:t>
      </w:r>
    </w:p>
    <w:p>
      <w:pPr>
        <w:pStyle w:val="BodyText"/>
        <w:spacing w:before="16"/>
      </w:pPr>
    </w:p>
    <w:tbl>
      <w:tblPr>
        <w:tblW w:w="0" w:type="auto"/>
        <w:jc w:val="left"/>
        <w:tblInd w:w="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856"/>
        <w:gridCol w:w="803"/>
        <w:gridCol w:w="855"/>
        <w:gridCol w:w="706"/>
        <w:gridCol w:w="775"/>
        <w:gridCol w:w="825"/>
        <w:gridCol w:w="803"/>
        <w:gridCol w:w="945"/>
        <w:gridCol w:w="708"/>
        <w:gridCol w:w="679"/>
      </w:tblGrid>
      <w:tr>
        <w:trPr>
          <w:trHeight w:val="479" w:hRule="atLeast"/>
        </w:trPr>
        <w:tc>
          <w:tcPr>
            <w:tcW w:w="924" w:type="dxa"/>
            <w:vMerge w:val="restart"/>
            <w:tcBorders>
              <w:bottom w:val="single" w:sz="4" w:space="0" w:color="000000"/>
              <w:right w:val="single" w:sz="4" w:space="0" w:color="000000"/>
            </w:tcBorders>
          </w:tcPr>
          <w:p>
            <w:pPr>
              <w:pStyle w:val="TableParagraph"/>
              <w:spacing w:before="0"/>
              <w:rPr>
                <w:sz w:val="18"/>
              </w:rPr>
            </w:pPr>
          </w:p>
        </w:tc>
        <w:tc>
          <w:tcPr>
            <w:tcW w:w="3220" w:type="dxa"/>
            <w:gridSpan w:val="4"/>
            <w:tcBorders>
              <w:top w:val="single" w:sz="4" w:space="0" w:color="000000"/>
              <w:left w:val="single" w:sz="4" w:space="0" w:color="000000"/>
              <w:bottom w:val="single" w:sz="4" w:space="0" w:color="000000"/>
              <w:right w:val="single" w:sz="4" w:space="0" w:color="000000"/>
            </w:tcBorders>
          </w:tcPr>
          <w:p>
            <w:pPr>
              <w:pStyle w:val="TableParagraph"/>
              <w:ind w:left="102"/>
              <w:rPr>
                <w:sz w:val="16"/>
              </w:rPr>
            </w:pPr>
            <w:r>
              <w:rPr>
                <w:spacing w:val="-2"/>
                <w:sz w:val="16"/>
              </w:rPr>
              <w:t>Bandwidth</w:t>
            </w:r>
          </w:p>
        </w:tc>
        <w:tc>
          <w:tcPr>
            <w:tcW w:w="2403" w:type="dxa"/>
            <w:gridSpan w:val="3"/>
            <w:tcBorders>
              <w:top w:val="single" w:sz="4" w:space="0" w:color="000000"/>
              <w:left w:val="single" w:sz="4" w:space="0" w:color="000000"/>
              <w:bottom w:val="single" w:sz="4" w:space="0" w:color="000000"/>
              <w:right w:val="single" w:sz="4" w:space="0" w:color="000000"/>
            </w:tcBorders>
          </w:tcPr>
          <w:p>
            <w:pPr>
              <w:pStyle w:val="TableParagraph"/>
              <w:ind w:left="103"/>
              <w:rPr>
                <w:sz w:val="16"/>
              </w:rPr>
            </w:pPr>
            <w:r>
              <w:rPr>
                <w:spacing w:val="-2"/>
                <w:sz w:val="16"/>
              </w:rPr>
              <w:t>Resources</w:t>
            </w:r>
          </w:p>
        </w:tc>
        <w:tc>
          <w:tcPr>
            <w:tcW w:w="16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1" w:right="794" w:hanging="1"/>
              <w:rPr>
                <w:sz w:val="16"/>
              </w:rPr>
            </w:pPr>
            <w:r>
              <w:rPr>
                <w:spacing w:val="-2"/>
                <w:sz w:val="16"/>
              </w:rPr>
              <w:t>Discovery</w:t>
            </w:r>
            <w:r>
              <w:rPr>
                <w:spacing w:val="40"/>
                <w:sz w:val="16"/>
              </w:rPr>
              <w:t> </w:t>
            </w:r>
            <w:r>
              <w:rPr>
                <w:spacing w:val="-2"/>
                <w:sz w:val="16"/>
              </w:rPr>
              <w:t>Mechanism</w:t>
            </w:r>
          </w:p>
        </w:tc>
        <w:tc>
          <w:tcPr>
            <w:tcW w:w="679" w:type="dxa"/>
            <w:tcBorders>
              <w:top w:val="single" w:sz="4" w:space="0" w:color="000000"/>
              <w:left w:val="single" w:sz="4" w:space="0" w:color="000000"/>
              <w:bottom w:val="single" w:sz="4" w:space="0" w:color="000000"/>
            </w:tcBorders>
          </w:tcPr>
          <w:p>
            <w:pPr>
              <w:pStyle w:val="TableParagraph"/>
              <w:ind w:left="103"/>
              <w:rPr>
                <w:sz w:val="16"/>
              </w:rPr>
            </w:pPr>
            <w:r>
              <w:rPr>
                <w:spacing w:val="-2"/>
                <w:sz w:val="16"/>
              </w:rPr>
              <w:t>Energy</w:t>
            </w:r>
          </w:p>
        </w:tc>
      </w:tr>
      <w:tr>
        <w:trPr>
          <w:trHeight w:val="880" w:hRule="atLeast"/>
        </w:trPr>
        <w:tc>
          <w:tcPr>
            <w:tcW w:w="924" w:type="dxa"/>
            <w:vMerge/>
            <w:tcBorders>
              <w:top w:val="nil"/>
              <w:bottom w:val="single" w:sz="4" w:space="0" w:color="000000"/>
              <w:right w:val="single" w:sz="4" w:space="0" w:color="000000"/>
            </w:tcBorders>
          </w:tcPr>
          <w:p>
            <w:pPr>
              <w:rPr>
                <w:sz w:val="2"/>
                <w:szCs w:val="2"/>
              </w:rPr>
            </w:pPr>
          </w:p>
        </w:tc>
        <w:tc>
          <w:tcPr>
            <w:tcW w:w="856" w:type="dxa"/>
            <w:tcBorders>
              <w:top w:val="single" w:sz="4" w:space="0" w:color="000000"/>
              <w:left w:val="single" w:sz="4" w:space="0" w:color="000000"/>
              <w:bottom w:val="single" w:sz="4" w:space="0" w:color="000000"/>
            </w:tcBorders>
          </w:tcPr>
          <w:p>
            <w:pPr>
              <w:pStyle w:val="TableParagraph"/>
              <w:spacing w:line="261" w:lineRule="auto"/>
              <w:ind w:left="102" w:right="202"/>
              <w:rPr>
                <w:sz w:val="16"/>
              </w:rPr>
            </w:pPr>
            <w:r>
              <w:rPr>
                <w:spacing w:val="-2"/>
                <w:sz w:val="16"/>
              </w:rPr>
              <w:t>Adver-</w:t>
            </w:r>
            <w:r>
              <w:rPr>
                <w:spacing w:val="40"/>
                <w:sz w:val="16"/>
              </w:rPr>
              <w:t> </w:t>
            </w:r>
            <w:r>
              <w:rPr>
                <w:spacing w:val="-2"/>
                <w:sz w:val="16"/>
              </w:rPr>
              <w:t>tisement</w:t>
            </w:r>
            <w:r>
              <w:rPr>
                <w:spacing w:val="40"/>
                <w:sz w:val="16"/>
              </w:rPr>
              <w:t> </w:t>
            </w:r>
            <w:r>
              <w:rPr>
                <w:spacing w:val="-2"/>
                <w:sz w:val="16"/>
              </w:rPr>
              <w:t>Packets</w:t>
            </w:r>
          </w:p>
        </w:tc>
        <w:tc>
          <w:tcPr>
            <w:tcW w:w="803" w:type="dxa"/>
            <w:tcBorders>
              <w:top w:val="single" w:sz="4" w:space="0" w:color="000000"/>
              <w:bottom w:val="single" w:sz="4" w:space="0" w:color="000000"/>
            </w:tcBorders>
          </w:tcPr>
          <w:p>
            <w:pPr>
              <w:pStyle w:val="TableParagraph"/>
              <w:spacing w:line="261" w:lineRule="auto"/>
              <w:ind w:left="108" w:right="104"/>
              <w:rPr>
                <w:sz w:val="16"/>
              </w:rPr>
            </w:pPr>
            <w:r>
              <w:rPr>
                <w:spacing w:val="-2"/>
                <w:sz w:val="16"/>
              </w:rPr>
              <w:t>Synchro-</w:t>
            </w:r>
            <w:r>
              <w:rPr>
                <w:spacing w:val="40"/>
                <w:sz w:val="16"/>
              </w:rPr>
              <w:t> </w:t>
            </w:r>
            <w:r>
              <w:rPr>
                <w:spacing w:val="-2"/>
                <w:sz w:val="16"/>
              </w:rPr>
              <w:t>nization</w:t>
            </w:r>
            <w:r>
              <w:rPr>
                <w:spacing w:val="40"/>
                <w:sz w:val="16"/>
              </w:rPr>
              <w:t> </w:t>
            </w:r>
            <w:r>
              <w:rPr>
                <w:spacing w:val="-2"/>
                <w:sz w:val="16"/>
              </w:rPr>
              <w:t>Packets</w:t>
            </w:r>
          </w:p>
        </w:tc>
        <w:tc>
          <w:tcPr>
            <w:tcW w:w="855" w:type="dxa"/>
            <w:tcBorders>
              <w:top w:val="single" w:sz="4" w:space="0" w:color="000000"/>
              <w:bottom w:val="single" w:sz="4" w:space="0" w:color="000000"/>
            </w:tcBorders>
          </w:tcPr>
          <w:p>
            <w:pPr>
              <w:pStyle w:val="TableParagraph"/>
              <w:spacing w:line="261" w:lineRule="auto"/>
              <w:ind w:left="108" w:right="252"/>
              <w:rPr>
                <w:sz w:val="16"/>
              </w:rPr>
            </w:pPr>
            <w:r>
              <w:rPr>
                <w:spacing w:val="-2"/>
                <w:sz w:val="16"/>
              </w:rPr>
              <w:t>Disco-</w:t>
            </w:r>
            <w:r>
              <w:rPr>
                <w:spacing w:val="40"/>
                <w:sz w:val="16"/>
              </w:rPr>
              <w:t> </w:t>
            </w:r>
            <w:r>
              <w:rPr>
                <w:spacing w:val="-4"/>
                <w:sz w:val="16"/>
              </w:rPr>
              <w:t>very</w:t>
            </w:r>
            <w:r>
              <w:rPr>
                <w:spacing w:val="40"/>
                <w:sz w:val="16"/>
              </w:rPr>
              <w:t> </w:t>
            </w:r>
            <w:r>
              <w:rPr>
                <w:spacing w:val="-2"/>
                <w:sz w:val="16"/>
              </w:rPr>
              <w:t>Packets</w:t>
            </w:r>
          </w:p>
        </w:tc>
        <w:tc>
          <w:tcPr>
            <w:tcW w:w="706" w:type="dxa"/>
            <w:tcBorders>
              <w:top w:val="single" w:sz="4" w:space="0" w:color="000000"/>
              <w:bottom w:val="single" w:sz="4" w:space="0" w:color="000000"/>
              <w:right w:val="single" w:sz="4" w:space="0" w:color="000000"/>
            </w:tcBorders>
          </w:tcPr>
          <w:p>
            <w:pPr>
              <w:pStyle w:val="TableParagraph"/>
              <w:spacing w:line="261" w:lineRule="auto"/>
              <w:ind w:left="109" w:right="97"/>
              <w:rPr>
                <w:sz w:val="16"/>
              </w:rPr>
            </w:pPr>
            <w:r>
              <w:rPr>
                <w:spacing w:val="-2"/>
                <w:sz w:val="16"/>
              </w:rPr>
              <w:t>Resp-</w:t>
            </w:r>
            <w:r>
              <w:rPr>
                <w:spacing w:val="40"/>
                <w:sz w:val="16"/>
              </w:rPr>
              <w:t> </w:t>
            </w:r>
            <w:r>
              <w:rPr>
                <w:spacing w:val="-4"/>
                <w:sz w:val="16"/>
              </w:rPr>
              <w:t>onse</w:t>
            </w:r>
            <w:r>
              <w:rPr>
                <w:spacing w:val="40"/>
                <w:sz w:val="16"/>
              </w:rPr>
              <w:t> </w:t>
            </w:r>
            <w:r>
              <w:rPr>
                <w:spacing w:val="-2"/>
                <w:sz w:val="16"/>
              </w:rPr>
              <w:t>Packets</w:t>
            </w:r>
          </w:p>
        </w:tc>
        <w:tc>
          <w:tcPr>
            <w:tcW w:w="775" w:type="dxa"/>
            <w:tcBorders>
              <w:top w:val="single" w:sz="4" w:space="0" w:color="000000"/>
              <w:left w:val="single" w:sz="4" w:space="0" w:color="000000"/>
              <w:bottom w:val="single" w:sz="4" w:space="0" w:color="000000"/>
            </w:tcBorders>
          </w:tcPr>
          <w:p>
            <w:pPr>
              <w:pStyle w:val="TableParagraph"/>
              <w:spacing w:line="261" w:lineRule="auto"/>
              <w:ind w:left="103" w:right="122"/>
              <w:rPr>
                <w:sz w:val="16"/>
              </w:rPr>
            </w:pPr>
            <w:r>
              <w:rPr>
                <w:spacing w:val="-2"/>
                <w:sz w:val="16"/>
              </w:rPr>
              <w:t>Replica-</w:t>
            </w:r>
            <w:r>
              <w:rPr>
                <w:spacing w:val="40"/>
                <w:sz w:val="16"/>
              </w:rPr>
              <w:t> </w:t>
            </w:r>
            <w:r>
              <w:rPr>
                <w:sz w:val="16"/>
              </w:rPr>
              <w:t>tion</w:t>
            </w:r>
            <w:r>
              <w:rPr>
                <w:spacing w:val="-1"/>
                <w:sz w:val="16"/>
              </w:rPr>
              <w:t> </w:t>
            </w:r>
            <w:r>
              <w:rPr>
                <w:sz w:val="16"/>
              </w:rPr>
              <w:t>of</w:t>
            </w:r>
            <w:r>
              <w:rPr>
                <w:spacing w:val="40"/>
                <w:sz w:val="16"/>
              </w:rPr>
              <w:t> </w:t>
            </w:r>
            <w:r>
              <w:rPr>
                <w:spacing w:val="-2"/>
                <w:sz w:val="16"/>
              </w:rPr>
              <w:t>Infor-</w:t>
            </w:r>
            <w:r>
              <w:rPr>
                <w:spacing w:val="40"/>
                <w:sz w:val="16"/>
              </w:rPr>
              <w:t> </w:t>
            </w:r>
            <w:r>
              <w:rPr>
                <w:spacing w:val="-2"/>
                <w:sz w:val="16"/>
              </w:rPr>
              <w:t>mation</w:t>
            </w:r>
          </w:p>
        </w:tc>
        <w:tc>
          <w:tcPr>
            <w:tcW w:w="825" w:type="dxa"/>
            <w:tcBorders>
              <w:top w:val="single" w:sz="4" w:space="0" w:color="000000"/>
              <w:bottom w:val="single" w:sz="4" w:space="0" w:color="000000"/>
            </w:tcBorders>
          </w:tcPr>
          <w:p>
            <w:pPr>
              <w:pStyle w:val="TableParagraph"/>
              <w:spacing w:line="261" w:lineRule="auto" w:before="11"/>
              <w:ind w:left="111" w:right="192"/>
              <w:rPr>
                <w:sz w:val="16"/>
              </w:rPr>
            </w:pPr>
            <w:r>
              <w:rPr>
                <w:spacing w:val="-2"/>
                <w:sz w:val="16"/>
              </w:rPr>
              <w:t>Routing</w:t>
            </w:r>
            <w:r>
              <w:rPr>
                <w:spacing w:val="40"/>
                <w:sz w:val="16"/>
              </w:rPr>
              <w:t> </w:t>
            </w:r>
            <w:r>
              <w:rPr>
                <w:spacing w:val="-2"/>
                <w:sz w:val="16"/>
              </w:rPr>
              <w:t>Table</w:t>
            </w:r>
          </w:p>
        </w:tc>
        <w:tc>
          <w:tcPr>
            <w:tcW w:w="803" w:type="dxa"/>
            <w:tcBorders>
              <w:top w:val="single" w:sz="4" w:space="0" w:color="000000"/>
              <w:bottom w:val="single" w:sz="4" w:space="0" w:color="000000"/>
              <w:right w:val="single" w:sz="4" w:space="0" w:color="000000"/>
            </w:tcBorders>
          </w:tcPr>
          <w:p>
            <w:pPr>
              <w:pStyle w:val="TableParagraph"/>
              <w:spacing w:line="261" w:lineRule="auto" w:before="11"/>
              <w:ind w:left="107" w:right="144"/>
              <w:rPr>
                <w:sz w:val="16"/>
              </w:rPr>
            </w:pPr>
            <w:r>
              <w:rPr>
                <w:spacing w:val="-2"/>
                <w:sz w:val="16"/>
              </w:rPr>
              <w:t>Services</w:t>
            </w:r>
            <w:r>
              <w:rPr>
                <w:spacing w:val="40"/>
                <w:sz w:val="16"/>
              </w:rPr>
              <w:t> </w:t>
            </w:r>
            <w:r>
              <w:rPr>
                <w:spacing w:val="-2"/>
                <w:sz w:val="16"/>
              </w:rPr>
              <w:t>Storage</w:t>
            </w:r>
          </w:p>
        </w:tc>
        <w:tc>
          <w:tcPr>
            <w:tcW w:w="945" w:type="dxa"/>
            <w:tcBorders>
              <w:top w:val="single" w:sz="4" w:space="0" w:color="000000"/>
              <w:left w:val="single" w:sz="4" w:space="0" w:color="000000"/>
              <w:bottom w:val="single" w:sz="4" w:space="0" w:color="000000"/>
            </w:tcBorders>
          </w:tcPr>
          <w:p>
            <w:pPr>
              <w:pStyle w:val="TableParagraph"/>
              <w:spacing w:line="261" w:lineRule="auto" w:before="11"/>
              <w:ind w:left="101" w:right="79"/>
              <w:rPr>
                <w:sz w:val="16"/>
              </w:rPr>
            </w:pPr>
            <w:r>
              <w:rPr>
                <w:spacing w:val="-2"/>
                <w:sz w:val="16"/>
              </w:rPr>
              <w:t>Discovery</w:t>
            </w:r>
            <w:r>
              <w:rPr>
                <w:spacing w:val="40"/>
                <w:sz w:val="16"/>
              </w:rPr>
              <w:t> </w:t>
            </w:r>
            <w:r>
              <w:rPr>
                <w:spacing w:val="-2"/>
                <w:sz w:val="16"/>
              </w:rPr>
              <w:t>Elements</w:t>
            </w:r>
          </w:p>
        </w:tc>
        <w:tc>
          <w:tcPr>
            <w:tcW w:w="708" w:type="dxa"/>
            <w:tcBorders>
              <w:top w:val="single" w:sz="4" w:space="0" w:color="000000"/>
              <w:bottom w:val="single" w:sz="4" w:space="0" w:color="000000"/>
              <w:right w:val="single" w:sz="4" w:space="0" w:color="000000"/>
            </w:tcBorders>
          </w:tcPr>
          <w:p>
            <w:pPr>
              <w:pStyle w:val="TableParagraph"/>
              <w:spacing w:line="261" w:lineRule="auto" w:before="11"/>
              <w:ind w:left="107" w:right="159"/>
              <w:rPr>
                <w:sz w:val="16"/>
              </w:rPr>
            </w:pPr>
            <w:r>
              <w:rPr>
                <w:spacing w:val="-2"/>
                <w:sz w:val="16"/>
              </w:rPr>
              <w:t>Search</w:t>
            </w:r>
            <w:r>
              <w:rPr>
                <w:spacing w:val="40"/>
                <w:sz w:val="16"/>
              </w:rPr>
              <w:t> </w:t>
            </w:r>
            <w:r>
              <w:rPr>
                <w:spacing w:val="-4"/>
                <w:sz w:val="16"/>
              </w:rPr>
              <w:t>and</w:t>
            </w:r>
            <w:r>
              <w:rPr>
                <w:spacing w:val="40"/>
                <w:sz w:val="16"/>
              </w:rPr>
              <w:t> </w:t>
            </w:r>
            <w:r>
              <w:rPr>
                <w:spacing w:val="-2"/>
                <w:sz w:val="16"/>
              </w:rPr>
              <w:t>Selec-</w:t>
            </w:r>
            <w:r>
              <w:rPr>
                <w:spacing w:val="40"/>
                <w:sz w:val="16"/>
              </w:rPr>
              <w:t> </w:t>
            </w:r>
            <w:r>
              <w:rPr>
                <w:spacing w:val="-4"/>
                <w:sz w:val="16"/>
              </w:rPr>
              <w:t>tion</w:t>
            </w:r>
          </w:p>
        </w:tc>
        <w:tc>
          <w:tcPr>
            <w:tcW w:w="679" w:type="dxa"/>
            <w:tcBorders>
              <w:top w:val="single" w:sz="4" w:space="0" w:color="000000"/>
              <w:left w:val="single" w:sz="4" w:space="0" w:color="000000"/>
              <w:bottom w:val="single" w:sz="4" w:space="0" w:color="000000"/>
            </w:tcBorders>
          </w:tcPr>
          <w:p>
            <w:pPr>
              <w:pStyle w:val="TableParagraph"/>
              <w:spacing w:line="261" w:lineRule="auto" w:before="11"/>
              <w:ind w:left="103" w:right="107"/>
              <w:rPr>
                <w:sz w:val="16"/>
              </w:rPr>
            </w:pPr>
            <w:r>
              <w:rPr>
                <w:spacing w:val="-2"/>
                <w:sz w:val="16"/>
              </w:rPr>
              <w:t>Energy</w:t>
            </w:r>
            <w:r>
              <w:rPr>
                <w:spacing w:val="40"/>
                <w:sz w:val="16"/>
              </w:rPr>
              <w:t> </w:t>
            </w:r>
            <w:r>
              <w:rPr>
                <w:spacing w:val="-4"/>
                <w:sz w:val="16"/>
              </w:rPr>
              <w:t>Con-</w:t>
            </w:r>
            <w:r>
              <w:rPr>
                <w:spacing w:val="40"/>
                <w:sz w:val="16"/>
              </w:rPr>
              <w:t> </w:t>
            </w:r>
            <w:r>
              <w:rPr>
                <w:spacing w:val="-2"/>
                <w:sz w:val="16"/>
              </w:rPr>
              <w:t>sumed</w:t>
            </w:r>
          </w:p>
        </w:tc>
      </w:tr>
      <w:tr>
        <w:trPr>
          <w:trHeight w:val="1189" w:hRule="atLeast"/>
        </w:trPr>
        <w:tc>
          <w:tcPr>
            <w:tcW w:w="924" w:type="dxa"/>
            <w:tcBorders>
              <w:top w:val="single" w:sz="4" w:space="0" w:color="000000"/>
              <w:right w:val="single" w:sz="4" w:space="0" w:color="000000"/>
            </w:tcBorders>
          </w:tcPr>
          <w:p>
            <w:pPr>
              <w:pStyle w:val="TableParagraph"/>
              <w:ind w:left="122"/>
              <w:rPr>
                <w:sz w:val="16"/>
              </w:rPr>
            </w:pPr>
            <w:r>
              <w:rPr>
                <w:spacing w:val="-2"/>
                <w:sz w:val="16"/>
              </w:rPr>
              <w:t>KONARK</w:t>
            </w:r>
          </w:p>
        </w:tc>
        <w:tc>
          <w:tcPr>
            <w:tcW w:w="856" w:type="dxa"/>
            <w:tcBorders>
              <w:top w:val="single" w:sz="4" w:space="0" w:color="000000"/>
              <w:left w:val="single" w:sz="4" w:space="0" w:color="000000"/>
            </w:tcBorders>
          </w:tcPr>
          <w:p>
            <w:pPr>
              <w:pStyle w:val="TableParagraph"/>
              <w:ind w:left="1" w:right="4"/>
              <w:jc w:val="center"/>
              <w:rPr>
                <w:sz w:val="16"/>
              </w:rPr>
            </w:pPr>
            <w:r>
              <w:rPr>
                <w:spacing w:val="-2"/>
                <w:sz w:val="16"/>
              </w:rPr>
              <w:t>Broadcast</w:t>
            </w:r>
          </w:p>
        </w:tc>
        <w:tc>
          <w:tcPr>
            <w:tcW w:w="803" w:type="dxa"/>
            <w:tcBorders>
              <w:top w:val="single" w:sz="4" w:space="0" w:color="000000"/>
            </w:tcBorders>
          </w:tcPr>
          <w:p>
            <w:pPr>
              <w:pStyle w:val="TableParagraph"/>
              <w:ind w:left="148"/>
              <w:rPr>
                <w:sz w:val="16"/>
              </w:rPr>
            </w:pPr>
            <w:r>
              <w:rPr>
                <w:spacing w:val="-5"/>
                <w:sz w:val="16"/>
              </w:rPr>
              <w:t>No</w:t>
            </w:r>
          </w:p>
        </w:tc>
        <w:tc>
          <w:tcPr>
            <w:tcW w:w="855" w:type="dxa"/>
            <w:tcBorders>
              <w:top w:val="single" w:sz="4" w:space="0" w:color="000000"/>
            </w:tcBorders>
          </w:tcPr>
          <w:p>
            <w:pPr>
              <w:pStyle w:val="TableParagraph"/>
              <w:ind w:left="107"/>
              <w:rPr>
                <w:sz w:val="16"/>
              </w:rPr>
            </w:pPr>
            <w:r>
              <w:rPr>
                <w:spacing w:val="-2"/>
                <w:sz w:val="16"/>
              </w:rPr>
              <w:t>Unicast</w:t>
            </w:r>
          </w:p>
        </w:tc>
        <w:tc>
          <w:tcPr>
            <w:tcW w:w="706" w:type="dxa"/>
            <w:tcBorders>
              <w:top w:val="single" w:sz="4" w:space="0" w:color="000000"/>
              <w:right w:val="single" w:sz="4" w:space="0" w:color="000000"/>
            </w:tcBorders>
          </w:tcPr>
          <w:p>
            <w:pPr>
              <w:pStyle w:val="TableParagraph"/>
              <w:ind w:left="5" w:right="1"/>
              <w:jc w:val="center"/>
              <w:rPr>
                <w:sz w:val="16"/>
              </w:rPr>
            </w:pPr>
            <w:r>
              <w:rPr>
                <w:spacing w:val="-2"/>
                <w:sz w:val="16"/>
              </w:rPr>
              <w:t>Unicast</w:t>
            </w:r>
          </w:p>
        </w:tc>
        <w:tc>
          <w:tcPr>
            <w:tcW w:w="775" w:type="dxa"/>
            <w:tcBorders>
              <w:top w:val="single" w:sz="4" w:space="0" w:color="000000"/>
              <w:left w:val="single" w:sz="4" w:space="0" w:color="000000"/>
            </w:tcBorders>
          </w:tcPr>
          <w:p>
            <w:pPr>
              <w:pStyle w:val="TableParagraph"/>
              <w:spacing w:line="261" w:lineRule="auto"/>
              <w:ind w:left="103" w:right="131" w:hanging="2"/>
              <w:rPr>
                <w:sz w:val="16"/>
              </w:rPr>
            </w:pPr>
            <w:r>
              <w:rPr>
                <w:spacing w:val="-4"/>
                <w:sz w:val="16"/>
              </w:rPr>
              <w:t>All</w:t>
            </w:r>
            <w:r>
              <w:rPr>
                <w:spacing w:val="40"/>
                <w:sz w:val="16"/>
              </w:rPr>
              <w:t> </w:t>
            </w:r>
            <w:r>
              <w:rPr>
                <w:spacing w:val="-2"/>
                <w:sz w:val="16"/>
              </w:rPr>
              <w:t>services</w:t>
            </w:r>
            <w:r>
              <w:rPr>
                <w:spacing w:val="40"/>
                <w:sz w:val="16"/>
              </w:rPr>
              <w:t> </w:t>
            </w:r>
            <w:r>
              <w:rPr>
                <w:spacing w:val="-2"/>
                <w:sz w:val="16"/>
              </w:rPr>
              <w:t>between</w:t>
            </w:r>
            <w:r>
              <w:rPr>
                <w:spacing w:val="40"/>
                <w:sz w:val="16"/>
              </w:rPr>
              <w:t> </w:t>
            </w:r>
            <w:r>
              <w:rPr>
                <w:spacing w:val="-4"/>
                <w:sz w:val="16"/>
              </w:rPr>
              <w:t>all</w:t>
            </w:r>
            <w:r>
              <w:rPr>
                <w:spacing w:val="40"/>
                <w:sz w:val="16"/>
              </w:rPr>
              <w:t> </w:t>
            </w:r>
            <w:r>
              <w:rPr>
                <w:spacing w:val="-2"/>
                <w:sz w:val="16"/>
              </w:rPr>
              <w:t>nodes</w:t>
            </w:r>
          </w:p>
        </w:tc>
        <w:tc>
          <w:tcPr>
            <w:tcW w:w="825" w:type="dxa"/>
            <w:tcBorders>
              <w:top w:val="single" w:sz="4" w:space="0" w:color="000000"/>
            </w:tcBorders>
          </w:tcPr>
          <w:p>
            <w:pPr>
              <w:pStyle w:val="TableParagraph"/>
              <w:spacing w:line="261" w:lineRule="auto"/>
              <w:ind w:left="111" w:right="106"/>
              <w:rPr>
                <w:sz w:val="16"/>
              </w:rPr>
            </w:pPr>
            <w:r>
              <w:rPr>
                <w:spacing w:val="-2"/>
                <w:sz w:val="16"/>
              </w:rPr>
              <w:t>Routes</w:t>
            </w:r>
            <w:r>
              <w:rPr>
                <w:spacing w:val="80"/>
                <w:sz w:val="16"/>
              </w:rPr>
              <w:t> </w:t>
            </w:r>
            <w:r>
              <w:rPr>
                <w:sz w:val="16"/>
              </w:rPr>
              <w:t>to</w:t>
            </w:r>
            <w:r>
              <w:rPr>
                <w:spacing w:val="-3"/>
                <w:sz w:val="16"/>
              </w:rPr>
              <w:t> </w:t>
            </w:r>
            <w:r>
              <w:rPr>
                <w:sz w:val="16"/>
              </w:rPr>
              <w:t>all</w:t>
            </w:r>
            <w:r>
              <w:rPr>
                <w:spacing w:val="40"/>
                <w:sz w:val="16"/>
              </w:rPr>
              <w:t> </w:t>
            </w:r>
            <w:r>
              <w:rPr>
                <w:spacing w:val="-2"/>
                <w:sz w:val="16"/>
              </w:rPr>
              <w:t>network</w:t>
            </w:r>
            <w:r>
              <w:rPr>
                <w:spacing w:val="40"/>
                <w:sz w:val="16"/>
              </w:rPr>
              <w:t> </w:t>
            </w:r>
            <w:r>
              <w:rPr>
                <w:spacing w:val="-2"/>
                <w:sz w:val="16"/>
              </w:rPr>
              <w:t>providers</w:t>
            </w:r>
          </w:p>
        </w:tc>
        <w:tc>
          <w:tcPr>
            <w:tcW w:w="803" w:type="dxa"/>
            <w:tcBorders>
              <w:top w:val="single" w:sz="4" w:space="0" w:color="000000"/>
              <w:right w:val="single" w:sz="4" w:space="0" w:color="000000"/>
            </w:tcBorders>
          </w:tcPr>
          <w:p>
            <w:pPr>
              <w:pStyle w:val="TableParagraph"/>
              <w:spacing w:line="261" w:lineRule="auto"/>
              <w:ind w:left="107" w:right="100"/>
              <w:rPr>
                <w:sz w:val="16"/>
              </w:rPr>
            </w:pPr>
            <w:r>
              <w:rPr>
                <w:spacing w:val="-2"/>
                <w:sz w:val="16"/>
              </w:rPr>
              <w:t>Database</w:t>
            </w:r>
            <w:r>
              <w:rPr>
                <w:spacing w:val="40"/>
                <w:sz w:val="16"/>
              </w:rPr>
              <w:t> </w:t>
            </w:r>
            <w:r>
              <w:rPr>
                <w:sz w:val="16"/>
              </w:rPr>
              <w:t>"tree"</w:t>
            </w:r>
            <w:r>
              <w:rPr>
                <w:spacing w:val="-3"/>
                <w:sz w:val="16"/>
              </w:rPr>
              <w:t> </w:t>
            </w:r>
            <w:r>
              <w:rPr>
                <w:sz w:val="16"/>
              </w:rPr>
              <w:t>of</w:t>
            </w:r>
            <w:r>
              <w:rPr>
                <w:spacing w:val="40"/>
                <w:sz w:val="16"/>
              </w:rPr>
              <w:t> </w:t>
            </w:r>
            <w:r>
              <w:rPr>
                <w:spacing w:val="-4"/>
                <w:sz w:val="16"/>
              </w:rPr>
              <w:t>all</w:t>
            </w:r>
            <w:r>
              <w:rPr>
                <w:spacing w:val="40"/>
                <w:sz w:val="16"/>
              </w:rPr>
              <w:t> </w:t>
            </w:r>
            <w:r>
              <w:rPr>
                <w:spacing w:val="-2"/>
                <w:sz w:val="16"/>
              </w:rPr>
              <w:t>existing</w:t>
            </w:r>
            <w:r>
              <w:rPr>
                <w:spacing w:val="40"/>
                <w:sz w:val="16"/>
              </w:rPr>
              <w:t> </w:t>
            </w:r>
            <w:r>
              <w:rPr>
                <w:spacing w:val="-2"/>
                <w:sz w:val="16"/>
              </w:rPr>
              <w:t>services</w:t>
            </w:r>
          </w:p>
        </w:tc>
        <w:tc>
          <w:tcPr>
            <w:tcW w:w="945" w:type="dxa"/>
            <w:tcBorders>
              <w:top w:val="single" w:sz="4" w:space="0" w:color="000000"/>
              <w:left w:val="single" w:sz="4" w:space="0" w:color="000000"/>
            </w:tcBorders>
          </w:tcPr>
          <w:p>
            <w:pPr>
              <w:pStyle w:val="TableParagraph"/>
              <w:spacing w:line="261" w:lineRule="auto"/>
              <w:ind w:left="102" w:right="79"/>
              <w:rPr>
                <w:sz w:val="16"/>
              </w:rPr>
            </w:pPr>
            <w:r>
              <w:rPr>
                <w:sz w:val="16"/>
              </w:rPr>
              <w:t>Name</w:t>
            </w:r>
            <w:r>
              <w:rPr>
                <w:spacing w:val="-1"/>
                <w:sz w:val="16"/>
              </w:rPr>
              <w:t> </w:t>
            </w:r>
            <w:r>
              <w:rPr>
                <w:sz w:val="16"/>
              </w:rPr>
              <w:t>or</w:t>
            </w:r>
            <w:r>
              <w:rPr>
                <w:spacing w:val="40"/>
                <w:sz w:val="16"/>
              </w:rPr>
              <w:t> </w:t>
            </w:r>
            <w:r>
              <w:rPr>
                <w:spacing w:val="-2"/>
                <w:sz w:val="16"/>
              </w:rPr>
              <w:t>Service</w:t>
            </w:r>
            <w:r>
              <w:rPr>
                <w:spacing w:val="40"/>
                <w:sz w:val="16"/>
              </w:rPr>
              <w:t> </w:t>
            </w:r>
            <w:r>
              <w:rPr>
                <w:spacing w:val="-4"/>
                <w:sz w:val="16"/>
              </w:rPr>
              <w:t>Type</w:t>
            </w:r>
            <w:r>
              <w:rPr>
                <w:spacing w:val="40"/>
                <w:sz w:val="16"/>
              </w:rPr>
              <w:t> </w:t>
            </w:r>
            <w:r>
              <w:rPr>
                <w:spacing w:val="-2"/>
                <w:sz w:val="16"/>
              </w:rPr>
              <w:t>“Uncertain</w:t>
            </w:r>
            <w:r>
              <w:rPr>
                <w:spacing w:val="40"/>
                <w:sz w:val="16"/>
              </w:rPr>
              <w:t> </w:t>
            </w:r>
            <w:r>
              <w:rPr>
                <w:spacing w:val="-2"/>
                <w:sz w:val="16"/>
              </w:rPr>
              <w:t>Discovery”</w:t>
            </w:r>
          </w:p>
        </w:tc>
        <w:tc>
          <w:tcPr>
            <w:tcW w:w="708" w:type="dxa"/>
            <w:tcBorders>
              <w:top w:val="single" w:sz="4" w:space="0" w:color="000000"/>
              <w:right w:val="single" w:sz="4" w:space="0" w:color="000000"/>
            </w:tcBorders>
          </w:tcPr>
          <w:p>
            <w:pPr>
              <w:pStyle w:val="TableParagraph"/>
              <w:spacing w:line="261" w:lineRule="auto"/>
              <w:ind w:left="107" w:right="112"/>
              <w:rPr>
                <w:sz w:val="16"/>
              </w:rPr>
            </w:pPr>
            <w:r>
              <w:rPr>
                <w:spacing w:val="-2"/>
                <w:sz w:val="16"/>
              </w:rPr>
              <w:t>Client</w:t>
            </w:r>
            <w:r>
              <w:rPr>
                <w:spacing w:val="40"/>
                <w:sz w:val="16"/>
              </w:rPr>
              <w:t> </w:t>
            </w:r>
            <w:r>
              <w:rPr>
                <w:spacing w:val="-2"/>
                <w:sz w:val="16"/>
              </w:rPr>
              <w:t>inter-</w:t>
            </w:r>
            <w:r>
              <w:rPr>
                <w:spacing w:val="40"/>
                <w:sz w:val="16"/>
              </w:rPr>
              <w:t> </w:t>
            </w:r>
            <w:r>
              <w:rPr>
                <w:spacing w:val="-2"/>
                <w:sz w:val="16"/>
              </w:rPr>
              <w:t>vention</w:t>
            </w:r>
          </w:p>
        </w:tc>
        <w:tc>
          <w:tcPr>
            <w:tcW w:w="679" w:type="dxa"/>
            <w:tcBorders>
              <w:top w:val="single" w:sz="4" w:space="0" w:color="000000"/>
              <w:left w:val="single" w:sz="4" w:space="0" w:color="000000"/>
            </w:tcBorders>
          </w:tcPr>
          <w:p>
            <w:pPr>
              <w:pStyle w:val="TableParagraph"/>
              <w:spacing w:line="261" w:lineRule="auto"/>
              <w:ind w:left="103" w:right="118"/>
              <w:rPr>
                <w:sz w:val="16"/>
              </w:rPr>
            </w:pPr>
            <w:r>
              <w:rPr>
                <w:spacing w:val="-2"/>
                <w:sz w:val="16"/>
              </w:rPr>
              <w:t>Impor-</w:t>
            </w:r>
            <w:r>
              <w:rPr>
                <w:spacing w:val="40"/>
                <w:sz w:val="16"/>
              </w:rPr>
              <w:t> </w:t>
            </w:r>
            <w:r>
              <w:rPr>
                <w:spacing w:val="-4"/>
                <w:sz w:val="16"/>
              </w:rPr>
              <w:t>tant</w:t>
            </w:r>
          </w:p>
        </w:tc>
      </w:tr>
      <w:tr>
        <w:trPr>
          <w:trHeight w:val="2560" w:hRule="atLeast"/>
        </w:trPr>
        <w:tc>
          <w:tcPr>
            <w:tcW w:w="924" w:type="dxa"/>
            <w:tcBorders>
              <w:right w:val="single" w:sz="4" w:space="0" w:color="000000"/>
            </w:tcBorders>
          </w:tcPr>
          <w:p>
            <w:pPr>
              <w:pStyle w:val="TableParagraph"/>
              <w:spacing w:before="180"/>
              <w:ind w:left="122"/>
              <w:rPr>
                <w:sz w:val="16"/>
              </w:rPr>
            </w:pPr>
            <w:r>
              <w:rPr>
                <w:spacing w:val="-2"/>
                <w:sz w:val="16"/>
              </w:rPr>
              <w:t>SEDIRAN</w:t>
            </w:r>
          </w:p>
        </w:tc>
        <w:tc>
          <w:tcPr>
            <w:tcW w:w="856" w:type="dxa"/>
            <w:tcBorders>
              <w:left w:val="single" w:sz="4" w:space="0" w:color="000000"/>
            </w:tcBorders>
          </w:tcPr>
          <w:p>
            <w:pPr>
              <w:pStyle w:val="TableParagraph"/>
              <w:spacing w:before="180"/>
              <w:ind w:right="4"/>
              <w:jc w:val="center"/>
              <w:rPr>
                <w:sz w:val="16"/>
              </w:rPr>
            </w:pPr>
            <w:r>
              <w:rPr>
                <w:spacing w:val="-2"/>
                <w:sz w:val="16"/>
              </w:rPr>
              <w:t>Broadcast</w:t>
            </w:r>
          </w:p>
        </w:tc>
        <w:tc>
          <w:tcPr>
            <w:tcW w:w="803" w:type="dxa"/>
          </w:tcPr>
          <w:p>
            <w:pPr>
              <w:pStyle w:val="TableParagraph"/>
              <w:spacing w:before="180"/>
              <w:ind w:left="108"/>
              <w:rPr>
                <w:sz w:val="16"/>
              </w:rPr>
            </w:pPr>
            <w:r>
              <w:rPr>
                <w:spacing w:val="-5"/>
                <w:sz w:val="16"/>
              </w:rPr>
              <w:t>No</w:t>
            </w:r>
          </w:p>
        </w:tc>
        <w:tc>
          <w:tcPr>
            <w:tcW w:w="855" w:type="dxa"/>
          </w:tcPr>
          <w:p>
            <w:pPr>
              <w:pStyle w:val="TableParagraph"/>
              <w:spacing w:before="180"/>
              <w:ind w:left="108"/>
              <w:rPr>
                <w:sz w:val="16"/>
              </w:rPr>
            </w:pPr>
            <w:r>
              <w:rPr>
                <w:spacing w:val="-2"/>
                <w:sz w:val="16"/>
              </w:rPr>
              <w:t>Broadcast</w:t>
            </w:r>
          </w:p>
        </w:tc>
        <w:tc>
          <w:tcPr>
            <w:tcW w:w="706" w:type="dxa"/>
            <w:tcBorders>
              <w:right w:val="single" w:sz="4" w:space="0" w:color="000000"/>
            </w:tcBorders>
          </w:tcPr>
          <w:p>
            <w:pPr>
              <w:pStyle w:val="TableParagraph"/>
              <w:spacing w:before="180"/>
              <w:ind w:left="5" w:right="2"/>
              <w:jc w:val="center"/>
              <w:rPr>
                <w:sz w:val="16"/>
              </w:rPr>
            </w:pPr>
            <w:r>
              <w:rPr>
                <w:spacing w:val="-2"/>
                <w:sz w:val="16"/>
              </w:rPr>
              <w:t>Unicast</w:t>
            </w:r>
          </w:p>
        </w:tc>
        <w:tc>
          <w:tcPr>
            <w:tcW w:w="775" w:type="dxa"/>
            <w:tcBorders>
              <w:left w:val="single" w:sz="4" w:space="0" w:color="000000"/>
            </w:tcBorders>
          </w:tcPr>
          <w:p>
            <w:pPr>
              <w:pStyle w:val="TableParagraph"/>
              <w:spacing w:line="261" w:lineRule="auto" w:before="180"/>
              <w:ind w:left="103" w:right="110" w:hanging="2"/>
              <w:rPr>
                <w:sz w:val="16"/>
              </w:rPr>
            </w:pPr>
            <w:r>
              <w:rPr>
                <w:sz w:val="16"/>
              </w:rPr>
              <w:t>Only</w:t>
            </w:r>
            <w:r>
              <w:rPr>
                <w:spacing w:val="-10"/>
                <w:sz w:val="16"/>
              </w:rPr>
              <w:t> </w:t>
            </w:r>
            <w:r>
              <w:rPr>
                <w:sz w:val="16"/>
              </w:rPr>
              <w:t>the</w:t>
            </w:r>
            <w:r>
              <w:rPr>
                <w:spacing w:val="40"/>
                <w:sz w:val="16"/>
              </w:rPr>
              <w:t> </w:t>
            </w:r>
            <w:r>
              <w:rPr>
                <w:spacing w:val="-2"/>
                <w:sz w:val="16"/>
              </w:rPr>
              <w:t>special</w:t>
            </w:r>
            <w:r>
              <w:rPr>
                <w:spacing w:val="40"/>
                <w:sz w:val="16"/>
              </w:rPr>
              <w:t> </w:t>
            </w:r>
            <w:r>
              <w:rPr>
                <w:spacing w:val="-2"/>
                <w:sz w:val="16"/>
              </w:rPr>
              <w:t>services</w:t>
            </w:r>
            <w:r>
              <w:rPr>
                <w:spacing w:val="40"/>
                <w:sz w:val="16"/>
              </w:rPr>
              <w:t> </w:t>
            </w:r>
            <w:r>
              <w:rPr>
                <w:spacing w:val="-2"/>
                <w:sz w:val="16"/>
              </w:rPr>
              <w:t>between</w:t>
            </w:r>
            <w:r>
              <w:rPr>
                <w:spacing w:val="40"/>
                <w:sz w:val="16"/>
              </w:rPr>
              <w:t> </w:t>
            </w:r>
            <w:r>
              <w:rPr>
                <w:spacing w:val="-4"/>
                <w:sz w:val="16"/>
              </w:rPr>
              <w:t>all</w:t>
            </w:r>
            <w:r>
              <w:rPr>
                <w:spacing w:val="80"/>
                <w:sz w:val="16"/>
              </w:rPr>
              <w:t> </w:t>
            </w:r>
            <w:r>
              <w:rPr>
                <w:spacing w:val="-2"/>
                <w:sz w:val="16"/>
              </w:rPr>
              <w:t>nodes</w:t>
            </w:r>
          </w:p>
        </w:tc>
        <w:tc>
          <w:tcPr>
            <w:tcW w:w="825" w:type="dxa"/>
          </w:tcPr>
          <w:p>
            <w:pPr>
              <w:pStyle w:val="TableParagraph"/>
              <w:spacing w:line="261" w:lineRule="auto" w:before="180"/>
              <w:ind w:left="111" w:right="106"/>
              <w:rPr>
                <w:sz w:val="16"/>
              </w:rPr>
            </w:pPr>
            <w:r>
              <w:rPr>
                <w:spacing w:val="-2"/>
                <w:sz w:val="16"/>
              </w:rPr>
              <w:t>Routes</w:t>
            </w:r>
            <w:r>
              <w:rPr>
                <w:spacing w:val="80"/>
                <w:sz w:val="16"/>
              </w:rPr>
              <w:t> </w:t>
            </w:r>
            <w:r>
              <w:rPr>
                <w:sz w:val="16"/>
              </w:rPr>
              <w:t>to</w:t>
            </w:r>
            <w:r>
              <w:rPr>
                <w:spacing w:val="-3"/>
                <w:sz w:val="16"/>
              </w:rPr>
              <w:t> </w:t>
            </w:r>
            <w:r>
              <w:rPr>
                <w:sz w:val="16"/>
              </w:rPr>
              <w:t>all</w:t>
            </w:r>
            <w:r>
              <w:rPr>
                <w:spacing w:val="40"/>
                <w:sz w:val="16"/>
              </w:rPr>
              <w:t> </w:t>
            </w:r>
            <w:r>
              <w:rPr>
                <w:spacing w:val="-2"/>
                <w:sz w:val="16"/>
              </w:rPr>
              <w:t>providers</w:t>
            </w:r>
            <w:r>
              <w:rPr>
                <w:spacing w:val="40"/>
                <w:sz w:val="16"/>
              </w:rPr>
              <w:t> </w:t>
            </w:r>
            <w:r>
              <w:rPr>
                <w:spacing w:val="-6"/>
                <w:sz w:val="16"/>
              </w:rPr>
              <w:t>of</w:t>
            </w:r>
            <w:r>
              <w:rPr>
                <w:spacing w:val="80"/>
                <w:sz w:val="16"/>
              </w:rPr>
              <w:t> </w:t>
            </w:r>
            <w:r>
              <w:rPr>
                <w:spacing w:val="-2"/>
                <w:sz w:val="16"/>
              </w:rPr>
              <w:t>special</w:t>
            </w:r>
            <w:r>
              <w:rPr>
                <w:spacing w:val="40"/>
                <w:sz w:val="16"/>
              </w:rPr>
              <w:t> </w:t>
            </w:r>
            <w:r>
              <w:rPr>
                <w:spacing w:val="-2"/>
                <w:sz w:val="16"/>
              </w:rPr>
              <w:t>services</w:t>
            </w:r>
          </w:p>
          <w:p>
            <w:pPr>
              <w:pStyle w:val="TableParagraph"/>
              <w:spacing w:line="261" w:lineRule="auto" w:before="0"/>
              <w:ind w:left="111" w:right="129"/>
              <w:rPr>
                <w:sz w:val="16"/>
              </w:rPr>
            </w:pPr>
            <w:r>
              <w:rPr>
                <w:sz w:val="16"/>
              </w:rPr>
              <w:t>+</w:t>
            </w:r>
            <w:r>
              <w:rPr>
                <w:spacing w:val="-10"/>
                <w:sz w:val="16"/>
              </w:rPr>
              <w:t> </w:t>
            </w:r>
            <w:r>
              <w:rPr>
                <w:sz w:val="16"/>
              </w:rPr>
              <w:t>Routes</w:t>
            </w:r>
            <w:r>
              <w:rPr>
                <w:spacing w:val="40"/>
                <w:sz w:val="16"/>
              </w:rPr>
              <w:t> </w:t>
            </w:r>
            <w:r>
              <w:rPr>
                <w:sz w:val="16"/>
              </w:rPr>
              <w:t>to</w:t>
            </w:r>
            <w:r>
              <w:rPr>
                <w:spacing w:val="-3"/>
                <w:sz w:val="16"/>
              </w:rPr>
              <w:t> </w:t>
            </w:r>
            <w:r>
              <w:rPr>
                <w:sz w:val="16"/>
              </w:rPr>
              <w:t>the</w:t>
            </w:r>
            <w:r>
              <w:rPr>
                <w:spacing w:val="40"/>
                <w:sz w:val="16"/>
              </w:rPr>
              <w:t> </w:t>
            </w:r>
            <w:r>
              <w:rPr>
                <w:spacing w:val="-2"/>
                <w:sz w:val="16"/>
              </w:rPr>
              <w:t>ordinary</w:t>
            </w:r>
            <w:r>
              <w:rPr>
                <w:spacing w:val="40"/>
                <w:sz w:val="16"/>
              </w:rPr>
              <w:t> </w:t>
            </w:r>
            <w:r>
              <w:rPr>
                <w:spacing w:val="-2"/>
                <w:sz w:val="16"/>
              </w:rPr>
              <w:t>services</w:t>
            </w:r>
            <w:r>
              <w:rPr>
                <w:spacing w:val="40"/>
                <w:sz w:val="16"/>
              </w:rPr>
              <w:t> </w:t>
            </w:r>
            <w:r>
              <w:rPr>
                <w:spacing w:val="-2"/>
                <w:sz w:val="16"/>
              </w:rPr>
              <w:t>desired</w:t>
            </w:r>
          </w:p>
        </w:tc>
        <w:tc>
          <w:tcPr>
            <w:tcW w:w="803" w:type="dxa"/>
            <w:tcBorders>
              <w:right w:val="single" w:sz="4" w:space="0" w:color="000000"/>
            </w:tcBorders>
          </w:tcPr>
          <w:p>
            <w:pPr>
              <w:pStyle w:val="TableParagraph"/>
              <w:spacing w:line="261" w:lineRule="auto" w:before="180"/>
              <w:ind w:left="107" w:right="100"/>
              <w:rPr>
                <w:sz w:val="16"/>
              </w:rPr>
            </w:pPr>
            <w:r>
              <w:rPr>
                <w:spacing w:val="-2"/>
                <w:sz w:val="16"/>
              </w:rPr>
              <w:t>Database</w:t>
            </w:r>
            <w:r>
              <w:rPr>
                <w:spacing w:val="40"/>
                <w:sz w:val="16"/>
              </w:rPr>
              <w:t> </w:t>
            </w:r>
            <w:r>
              <w:rPr>
                <w:sz w:val="16"/>
              </w:rPr>
              <w:t>of</w:t>
            </w:r>
            <w:r>
              <w:rPr>
                <w:spacing w:val="-3"/>
                <w:sz w:val="16"/>
              </w:rPr>
              <w:t> </w:t>
            </w:r>
            <w:r>
              <w:rPr>
                <w:sz w:val="16"/>
              </w:rPr>
              <w:t>all</w:t>
            </w:r>
            <w:r>
              <w:rPr>
                <w:spacing w:val="40"/>
                <w:sz w:val="16"/>
              </w:rPr>
              <w:t> </w:t>
            </w:r>
            <w:r>
              <w:rPr>
                <w:spacing w:val="-2"/>
                <w:sz w:val="16"/>
              </w:rPr>
              <w:t>special</w:t>
            </w:r>
            <w:r>
              <w:rPr>
                <w:spacing w:val="40"/>
                <w:sz w:val="16"/>
              </w:rPr>
              <w:t> </w:t>
            </w:r>
            <w:r>
              <w:rPr>
                <w:spacing w:val="-2"/>
                <w:sz w:val="16"/>
              </w:rPr>
              <w:t>services</w:t>
            </w:r>
          </w:p>
          <w:p>
            <w:pPr>
              <w:pStyle w:val="TableParagraph"/>
              <w:spacing w:line="261" w:lineRule="auto" w:before="0"/>
              <w:ind w:left="107" w:right="144"/>
              <w:rPr>
                <w:sz w:val="16"/>
              </w:rPr>
            </w:pPr>
            <w:r>
              <w:rPr>
                <w:sz w:val="16"/>
              </w:rPr>
              <w:t>+</w:t>
            </w:r>
            <w:r>
              <w:rPr>
                <w:spacing w:val="-10"/>
                <w:sz w:val="16"/>
              </w:rPr>
              <w:t> </w:t>
            </w:r>
            <w:r>
              <w:rPr>
                <w:sz w:val="16"/>
              </w:rPr>
              <w:t>Cache</w:t>
            </w:r>
            <w:r>
              <w:rPr>
                <w:spacing w:val="40"/>
                <w:sz w:val="16"/>
              </w:rPr>
              <w:t> </w:t>
            </w:r>
            <w:r>
              <w:rPr>
                <w:spacing w:val="-6"/>
                <w:sz w:val="16"/>
              </w:rPr>
              <w:t>of</w:t>
            </w:r>
            <w:r>
              <w:rPr>
                <w:spacing w:val="40"/>
                <w:sz w:val="16"/>
              </w:rPr>
              <w:t> </w:t>
            </w:r>
            <w:r>
              <w:rPr>
                <w:spacing w:val="-2"/>
                <w:sz w:val="16"/>
              </w:rPr>
              <w:t>ordinary</w:t>
            </w:r>
            <w:r>
              <w:rPr>
                <w:spacing w:val="40"/>
                <w:sz w:val="16"/>
              </w:rPr>
              <w:t> </w:t>
            </w:r>
            <w:r>
              <w:rPr>
                <w:spacing w:val="-2"/>
                <w:sz w:val="16"/>
              </w:rPr>
              <w:t>services</w:t>
            </w:r>
          </w:p>
        </w:tc>
        <w:tc>
          <w:tcPr>
            <w:tcW w:w="945" w:type="dxa"/>
            <w:tcBorders>
              <w:left w:val="single" w:sz="4" w:space="0" w:color="000000"/>
            </w:tcBorders>
          </w:tcPr>
          <w:p>
            <w:pPr>
              <w:pStyle w:val="TableParagraph"/>
              <w:spacing w:line="261" w:lineRule="auto" w:before="181"/>
              <w:ind w:left="102" w:right="79"/>
              <w:rPr>
                <w:sz w:val="16"/>
              </w:rPr>
            </w:pPr>
            <w:r>
              <w:rPr>
                <w:spacing w:val="-2"/>
                <w:sz w:val="16"/>
              </w:rPr>
              <w:t>Services</w:t>
            </w:r>
            <w:r>
              <w:rPr>
                <w:spacing w:val="40"/>
                <w:sz w:val="16"/>
              </w:rPr>
              <w:t> </w:t>
            </w:r>
            <w:r>
              <w:rPr>
                <w:spacing w:val="-2"/>
                <w:sz w:val="16"/>
              </w:rPr>
              <w:t>Identifiers</w:t>
            </w:r>
            <w:r>
              <w:rPr>
                <w:spacing w:val="40"/>
                <w:sz w:val="16"/>
              </w:rPr>
              <w:t> </w:t>
            </w:r>
            <w:r>
              <w:rPr>
                <w:spacing w:val="-2"/>
                <w:sz w:val="16"/>
              </w:rPr>
              <w:t>“Uncertain</w:t>
            </w:r>
            <w:r>
              <w:rPr>
                <w:spacing w:val="40"/>
                <w:sz w:val="16"/>
              </w:rPr>
              <w:t> </w:t>
            </w:r>
            <w:r>
              <w:rPr>
                <w:spacing w:val="-2"/>
                <w:sz w:val="16"/>
              </w:rPr>
              <w:t>Discovery”</w:t>
            </w:r>
          </w:p>
        </w:tc>
        <w:tc>
          <w:tcPr>
            <w:tcW w:w="708" w:type="dxa"/>
            <w:tcBorders>
              <w:right w:val="single" w:sz="4" w:space="0" w:color="000000"/>
            </w:tcBorders>
          </w:tcPr>
          <w:p>
            <w:pPr>
              <w:pStyle w:val="TableParagraph"/>
              <w:spacing w:line="261" w:lineRule="auto" w:before="181"/>
              <w:ind w:left="107" w:right="112"/>
              <w:rPr>
                <w:sz w:val="16"/>
              </w:rPr>
            </w:pPr>
            <w:r>
              <w:rPr>
                <w:spacing w:val="-2"/>
                <w:sz w:val="16"/>
              </w:rPr>
              <w:t>Client</w:t>
            </w:r>
            <w:r>
              <w:rPr>
                <w:spacing w:val="40"/>
                <w:sz w:val="16"/>
              </w:rPr>
              <w:t> </w:t>
            </w:r>
            <w:r>
              <w:rPr>
                <w:spacing w:val="-2"/>
                <w:sz w:val="16"/>
              </w:rPr>
              <w:t>inter-</w:t>
            </w:r>
            <w:r>
              <w:rPr>
                <w:spacing w:val="40"/>
                <w:sz w:val="16"/>
              </w:rPr>
              <w:t> </w:t>
            </w:r>
            <w:r>
              <w:rPr>
                <w:spacing w:val="-2"/>
                <w:sz w:val="16"/>
              </w:rPr>
              <w:t>vention</w:t>
            </w:r>
          </w:p>
        </w:tc>
        <w:tc>
          <w:tcPr>
            <w:tcW w:w="679" w:type="dxa"/>
            <w:tcBorders>
              <w:left w:val="single" w:sz="4" w:space="0" w:color="000000"/>
            </w:tcBorders>
          </w:tcPr>
          <w:p>
            <w:pPr>
              <w:pStyle w:val="TableParagraph"/>
              <w:spacing w:line="259" w:lineRule="auto" w:before="181"/>
              <w:ind w:left="103" w:right="118"/>
              <w:rPr>
                <w:sz w:val="16"/>
              </w:rPr>
            </w:pPr>
            <w:r>
              <w:rPr>
                <w:spacing w:val="-2"/>
                <w:sz w:val="16"/>
              </w:rPr>
              <w:t>Impor-</w:t>
            </w:r>
            <w:r>
              <w:rPr>
                <w:spacing w:val="40"/>
                <w:sz w:val="16"/>
              </w:rPr>
              <w:t> </w:t>
            </w:r>
            <w:r>
              <w:rPr>
                <w:spacing w:val="-4"/>
                <w:sz w:val="16"/>
              </w:rPr>
              <w:t>tant</w:t>
            </w:r>
          </w:p>
        </w:tc>
      </w:tr>
      <w:tr>
        <w:trPr>
          <w:trHeight w:val="1020" w:hRule="atLeast"/>
        </w:trPr>
        <w:tc>
          <w:tcPr>
            <w:tcW w:w="924" w:type="dxa"/>
            <w:tcBorders>
              <w:right w:val="single" w:sz="4" w:space="0" w:color="000000"/>
            </w:tcBorders>
          </w:tcPr>
          <w:p>
            <w:pPr>
              <w:pStyle w:val="TableParagraph"/>
              <w:spacing w:before="180"/>
              <w:ind w:left="122"/>
              <w:rPr>
                <w:sz w:val="16"/>
              </w:rPr>
            </w:pPr>
            <w:r>
              <w:rPr>
                <w:spacing w:val="-2"/>
                <w:sz w:val="16"/>
              </w:rPr>
              <w:t>WSDRS</w:t>
            </w:r>
          </w:p>
        </w:tc>
        <w:tc>
          <w:tcPr>
            <w:tcW w:w="856" w:type="dxa"/>
            <w:tcBorders>
              <w:left w:val="single" w:sz="4" w:space="0" w:color="000000"/>
            </w:tcBorders>
          </w:tcPr>
          <w:p>
            <w:pPr>
              <w:pStyle w:val="TableParagraph"/>
              <w:spacing w:line="261" w:lineRule="auto" w:before="180"/>
              <w:ind w:left="102" w:hanging="1"/>
              <w:rPr>
                <w:sz w:val="16"/>
              </w:rPr>
            </w:pPr>
            <w:r>
              <w:rPr>
                <w:spacing w:val="-2"/>
                <w:sz w:val="16"/>
              </w:rPr>
              <w:t>Broadcast</w:t>
            </w:r>
            <w:r>
              <w:rPr>
                <w:spacing w:val="40"/>
                <w:sz w:val="16"/>
              </w:rPr>
              <w:t> </w:t>
            </w:r>
            <w:r>
              <w:rPr>
                <w:spacing w:val="-2"/>
                <w:sz w:val="16"/>
              </w:rPr>
              <w:t>between</w:t>
            </w:r>
            <w:r>
              <w:rPr>
                <w:spacing w:val="40"/>
                <w:sz w:val="16"/>
              </w:rPr>
              <w:t> </w:t>
            </w:r>
            <w:r>
              <w:rPr>
                <w:spacing w:val="-2"/>
                <w:sz w:val="16"/>
              </w:rPr>
              <w:t>areas</w:t>
            </w:r>
          </w:p>
        </w:tc>
        <w:tc>
          <w:tcPr>
            <w:tcW w:w="803" w:type="dxa"/>
          </w:tcPr>
          <w:p>
            <w:pPr>
              <w:pStyle w:val="TableParagraph"/>
              <w:spacing w:line="259" w:lineRule="auto" w:before="180"/>
              <w:ind w:left="108" w:right="129"/>
              <w:rPr>
                <w:sz w:val="16"/>
              </w:rPr>
            </w:pPr>
            <w:r>
              <w:rPr>
                <w:spacing w:val="-2"/>
                <w:sz w:val="16"/>
              </w:rPr>
              <w:t>Between</w:t>
            </w:r>
            <w:r>
              <w:rPr>
                <w:spacing w:val="40"/>
                <w:sz w:val="16"/>
              </w:rPr>
              <w:t> </w:t>
            </w:r>
            <w:r>
              <w:rPr>
                <w:spacing w:val="-2"/>
                <w:sz w:val="16"/>
              </w:rPr>
              <w:t>UDDIs</w:t>
            </w:r>
          </w:p>
        </w:tc>
        <w:tc>
          <w:tcPr>
            <w:tcW w:w="855" w:type="dxa"/>
          </w:tcPr>
          <w:p>
            <w:pPr>
              <w:pStyle w:val="TableParagraph"/>
              <w:spacing w:before="180"/>
              <w:ind w:left="108"/>
              <w:rPr>
                <w:sz w:val="16"/>
              </w:rPr>
            </w:pPr>
            <w:r>
              <w:rPr>
                <w:spacing w:val="-2"/>
                <w:sz w:val="16"/>
              </w:rPr>
              <w:t>Unicast</w:t>
            </w:r>
          </w:p>
        </w:tc>
        <w:tc>
          <w:tcPr>
            <w:tcW w:w="706" w:type="dxa"/>
            <w:tcBorders>
              <w:right w:val="single" w:sz="4" w:space="0" w:color="000000"/>
            </w:tcBorders>
          </w:tcPr>
          <w:p>
            <w:pPr>
              <w:pStyle w:val="TableParagraph"/>
              <w:spacing w:before="180"/>
              <w:ind w:left="5"/>
              <w:jc w:val="center"/>
              <w:rPr>
                <w:sz w:val="16"/>
              </w:rPr>
            </w:pPr>
            <w:r>
              <w:rPr>
                <w:spacing w:val="-2"/>
                <w:sz w:val="16"/>
              </w:rPr>
              <w:t>Unicast</w:t>
            </w:r>
          </w:p>
        </w:tc>
        <w:tc>
          <w:tcPr>
            <w:tcW w:w="775" w:type="dxa"/>
            <w:tcBorders>
              <w:left w:val="single" w:sz="4" w:space="0" w:color="000000"/>
            </w:tcBorders>
          </w:tcPr>
          <w:p>
            <w:pPr>
              <w:pStyle w:val="TableParagraph"/>
              <w:spacing w:line="261" w:lineRule="auto" w:before="180"/>
              <w:ind w:left="103" w:right="127" w:hanging="1"/>
              <w:rPr>
                <w:sz w:val="16"/>
              </w:rPr>
            </w:pPr>
            <w:r>
              <w:rPr>
                <w:spacing w:val="-4"/>
                <w:sz w:val="16"/>
              </w:rPr>
              <w:t>All</w:t>
            </w:r>
            <w:r>
              <w:rPr>
                <w:spacing w:val="40"/>
                <w:sz w:val="16"/>
              </w:rPr>
              <w:t> </w:t>
            </w:r>
            <w:r>
              <w:rPr>
                <w:spacing w:val="-2"/>
                <w:sz w:val="16"/>
              </w:rPr>
              <w:t>services</w:t>
            </w:r>
            <w:r>
              <w:rPr>
                <w:spacing w:val="40"/>
                <w:sz w:val="16"/>
              </w:rPr>
              <w:t> </w:t>
            </w:r>
            <w:r>
              <w:rPr>
                <w:spacing w:val="-2"/>
                <w:sz w:val="16"/>
              </w:rPr>
              <w:t>between</w:t>
            </w:r>
            <w:r>
              <w:rPr>
                <w:spacing w:val="40"/>
                <w:sz w:val="16"/>
              </w:rPr>
              <w:t> </w:t>
            </w:r>
            <w:r>
              <w:rPr>
                <w:spacing w:val="-2"/>
                <w:sz w:val="16"/>
              </w:rPr>
              <w:t>UDDIs</w:t>
            </w:r>
          </w:p>
        </w:tc>
        <w:tc>
          <w:tcPr>
            <w:tcW w:w="825" w:type="dxa"/>
          </w:tcPr>
          <w:p>
            <w:pPr>
              <w:pStyle w:val="TableParagraph"/>
              <w:spacing w:line="261" w:lineRule="auto" w:before="181"/>
              <w:ind w:left="111" w:right="241"/>
              <w:rPr>
                <w:sz w:val="16"/>
              </w:rPr>
            </w:pPr>
            <w:r>
              <w:rPr>
                <w:spacing w:val="-2"/>
                <w:sz w:val="16"/>
              </w:rPr>
              <w:t>Routes</w:t>
            </w:r>
            <w:r>
              <w:rPr>
                <w:spacing w:val="40"/>
                <w:sz w:val="16"/>
              </w:rPr>
              <w:t> </w:t>
            </w:r>
            <w:r>
              <w:rPr>
                <w:spacing w:val="-6"/>
                <w:sz w:val="16"/>
              </w:rPr>
              <w:t>to</w:t>
            </w:r>
            <w:r>
              <w:rPr>
                <w:spacing w:val="40"/>
                <w:sz w:val="16"/>
              </w:rPr>
              <w:t> </w:t>
            </w:r>
            <w:r>
              <w:rPr>
                <w:spacing w:val="-2"/>
                <w:sz w:val="16"/>
              </w:rPr>
              <w:t>UDDIs</w:t>
            </w:r>
          </w:p>
        </w:tc>
        <w:tc>
          <w:tcPr>
            <w:tcW w:w="803" w:type="dxa"/>
            <w:tcBorders>
              <w:right w:val="single" w:sz="4" w:space="0" w:color="000000"/>
            </w:tcBorders>
          </w:tcPr>
          <w:p>
            <w:pPr>
              <w:pStyle w:val="TableParagraph"/>
              <w:spacing w:before="181"/>
              <w:ind w:left="107"/>
              <w:rPr>
                <w:sz w:val="16"/>
              </w:rPr>
            </w:pPr>
            <w:r>
              <w:rPr>
                <w:spacing w:val="-4"/>
                <w:sz w:val="16"/>
              </w:rPr>
              <w:t>UDDI</w:t>
            </w:r>
          </w:p>
          <w:p>
            <w:pPr>
              <w:pStyle w:val="TableParagraph"/>
              <w:spacing w:line="261" w:lineRule="auto" w:before="15"/>
              <w:ind w:left="107" w:right="100"/>
              <w:rPr>
                <w:sz w:val="16"/>
              </w:rPr>
            </w:pPr>
            <w:r>
              <w:rPr>
                <w:spacing w:val="-2"/>
                <w:sz w:val="16"/>
              </w:rPr>
              <w:t>Database</w:t>
            </w:r>
            <w:r>
              <w:rPr>
                <w:spacing w:val="40"/>
                <w:sz w:val="16"/>
              </w:rPr>
              <w:t> </w:t>
            </w:r>
            <w:r>
              <w:rPr>
                <w:sz w:val="16"/>
              </w:rPr>
              <w:t>in</w:t>
            </w:r>
            <w:r>
              <w:rPr>
                <w:spacing w:val="-3"/>
                <w:sz w:val="16"/>
              </w:rPr>
              <w:t> </w:t>
            </w:r>
            <w:r>
              <w:rPr>
                <w:sz w:val="16"/>
              </w:rPr>
              <w:t>every</w:t>
            </w:r>
            <w:r>
              <w:rPr>
                <w:spacing w:val="40"/>
                <w:sz w:val="16"/>
              </w:rPr>
              <w:t> </w:t>
            </w:r>
            <w:r>
              <w:rPr>
                <w:spacing w:val="-4"/>
                <w:sz w:val="16"/>
              </w:rPr>
              <w:t>area</w:t>
            </w:r>
          </w:p>
        </w:tc>
        <w:tc>
          <w:tcPr>
            <w:tcW w:w="945" w:type="dxa"/>
            <w:tcBorders>
              <w:left w:val="single" w:sz="4" w:space="0" w:color="000000"/>
            </w:tcBorders>
          </w:tcPr>
          <w:p>
            <w:pPr>
              <w:pStyle w:val="TableParagraph"/>
              <w:spacing w:line="261" w:lineRule="auto" w:before="181"/>
              <w:ind w:left="101" w:right="175"/>
              <w:rPr>
                <w:sz w:val="16"/>
              </w:rPr>
            </w:pPr>
            <w:r>
              <w:rPr>
                <w:spacing w:val="-2"/>
                <w:sz w:val="16"/>
              </w:rPr>
              <w:t>Services</w:t>
            </w:r>
            <w:r>
              <w:rPr>
                <w:spacing w:val="40"/>
                <w:sz w:val="16"/>
              </w:rPr>
              <w:t> </w:t>
            </w:r>
            <w:r>
              <w:rPr>
                <w:spacing w:val="-2"/>
                <w:sz w:val="16"/>
              </w:rPr>
              <w:t>Identifiers</w:t>
            </w:r>
            <w:r>
              <w:rPr>
                <w:spacing w:val="40"/>
                <w:sz w:val="16"/>
              </w:rPr>
              <w:t> </w:t>
            </w:r>
            <w:r>
              <w:rPr>
                <w:sz w:val="16"/>
              </w:rPr>
              <w:t>or</w:t>
            </w:r>
            <w:r>
              <w:rPr>
                <w:spacing w:val="-10"/>
                <w:sz w:val="16"/>
              </w:rPr>
              <w:t> </w:t>
            </w:r>
            <w:r>
              <w:rPr>
                <w:sz w:val="16"/>
              </w:rPr>
              <w:t>Service</w:t>
            </w:r>
            <w:r>
              <w:rPr>
                <w:spacing w:val="40"/>
                <w:sz w:val="16"/>
              </w:rPr>
              <w:t> </w:t>
            </w:r>
            <w:r>
              <w:rPr>
                <w:spacing w:val="-4"/>
                <w:sz w:val="16"/>
              </w:rPr>
              <w:t>Name</w:t>
            </w:r>
          </w:p>
        </w:tc>
        <w:tc>
          <w:tcPr>
            <w:tcW w:w="708" w:type="dxa"/>
            <w:tcBorders>
              <w:right w:val="single" w:sz="4" w:space="0" w:color="000000"/>
            </w:tcBorders>
          </w:tcPr>
          <w:p>
            <w:pPr>
              <w:pStyle w:val="TableParagraph"/>
              <w:spacing w:line="261" w:lineRule="auto" w:before="181"/>
              <w:ind w:left="107" w:right="112"/>
              <w:rPr>
                <w:sz w:val="16"/>
              </w:rPr>
            </w:pPr>
            <w:r>
              <w:rPr>
                <w:spacing w:val="-2"/>
                <w:sz w:val="16"/>
              </w:rPr>
              <w:t>Client</w:t>
            </w:r>
            <w:r>
              <w:rPr>
                <w:spacing w:val="40"/>
                <w:sz w:val="16"/>
              </w:rPr>
              <w:t> </w:t>
            </w:r>
            <w:r>
              <w:rPr>
                <w:spacing w:val="-2"/>
                <w:sz w:val="16"/>
              </w:rPr>
              <w:t>inter-</w:t>
            </w:r>
            <w:r>
              <w:rPr>
                <w:spacing w:val="40"/>
                <w:sz w:val="16"/>
              </w:rPr>
              <w:t> </w:t>
            </w:r>
            <w:r>
              <w:rPr>
                <w:spacing w:val="-2"/>
                <w:sz w:val="16"/>
              </w:rPr>
              <w:t>vention</w:t>
            </w:r>
          </w:p>
        </w:tc>
        <w:tc>
          <w:tcPr>
            <w:tcW w:w="679" w:type="dxa"/>
            <w:tcBorders>
              <w:left w:val="single" w:sz="4" w:space="0" w:color="000000"/>
            </w:tcBorders>
          </w:tcPr>
          <w:p>
            <w:pPr>
              <w:pStyle w:val="TableParagraph"/>
              <w:spacing w:line="259" w:lineRule="auto" w:before="181"/>
              <w:ind w:left="103" w:right="119" w:hanging="1"/>
              <w:rPr>
                <w:sz w:val="16"/>
              </w:rPr>
            </w:pPr>
            <w:r>
              <w:rPr>
                <w:spacing w:val="-2"/>
                <w:sz w:val="16"/>
              </w:rPr>
              <w:t>Impor-</w:t>
            </w:r>
            <w:r>
              <w:rPr>
                <w:spacing w:val="40"/>
                <w:sz w:val="16"/>
              </w:rPr>
              <w:t> </w:t>
            </w:r>
            <w:r>
              <w:rPr>
                <w:spacing w:val="-4"/>
                <w:sz w:val="16"/>
              </w:rPr>
              <w:t>tant</w:t>
            </w:r>
          </w:p>
        </w:tc>
      </w:tr>
      <w:tr>
        <w:trPr>
          <w:trHeight w:val="509" w:hRule="atLeast"/>
        </w:trPr>
        <w:tc>
          <w:tcPr>
            <w:tcW w:w="924" w:type="dxa"/>
            <w:tcBorders>
              <w:bottom w:val="single" w:sz="4" w:space="0" w:color="000000"/>
              <w:right w:val="single" w:sz="4" w:space="0" w:color="000000"/>
            </w:tcBorders>
          </w:tcPr>
          <w:p>
            <w:pPr>
              <w:pStyle w:val="TableParagraph"/>
              <w:spacing w:before="0"/>
              <w:rPr>
                <w:sz w:val="18"/>
              </w:rPr>
            </w:pPr>
          </w:p>
        </w:tc>
        <w:tc>
          <w:tcPr>
            <w:tcW w:w="856" w:type="dxa"/>
            <w:tcBorders>
              <w:left w:val="single" w:sz="4" w:space="0" w:color="000000"/>
              <w:bottom w:val="single" w:sz="4" w:space="0" w:color="000000"/>
            </w:tcBorders>
          </w:tcPr>
          <w:p>
            <w:pPr>
              <w:pStyle w:val="TableParagraph"/>
              <w:spacing w:before="0"/>
              <w:rPr>
                <w:sz w:val="18"/>
              </w:rPr>
            </w:pPr>
          </w:p>
        </w:tc>
        <w:tc>
          <w:tcPr>
            <w:tcW w:w="803" w:type="dxa"/>
            <w:tcBorders>
              <w:bottom w:val="single" w:sz="4" w:space="0" w:color="000000"/>
            </w:tcBorders>
          </w:tcPr>
          <w:p>
            <w:pPr>
              <w:pStyle w:val="TableParagraph"/>
              <w:spacing w:before="0"/>
              <w:rPr>
                <w:sz w:val="18"/>
              </w:rPr>
            </w:pPr>
          </w:p>
        </w:tc>
        <w:tc>
          <w:tcPr>
            <w:tcW w:w="855" w:type="dxa"/>
            <w:tcBorders>
              <w:bottom w:val="single" w:sz="4" w:space="0" w:color="000000"/>
            </w:tcBorders>
          </w:tcPr>
          <w:p>
            <w:pPr>
              <w:pStyle w:val="TableParagraph"/>
              <w:spacing w:before="0"/>
              <w:rPr>
                <w:sz w:val="18"/>
              </w:rPr>
            </w:pPr>
          </w:p>
        </w:tc>
        <w:tc>
          <w:tcPr>
            <w:tcW w:w="706" w:type="dxa"/>
            <w:tcBorders>
              <w:bottom w:val="single" w:sz="4" w:space="0" w:color="000000"/>
              <w:right w:val="single" w:sz="4" w:space="0" w:color="000000"/>
            </w:tcBorders>
          </w:tcPr>
          <w:p>
            <w:pPr>
              <w:pStyle w:val="TableParagraph"/>
              <w:spacing w:before="0"/>
              <w:rPr>
                <w:sz w:val="18"/>
              </w:rPr>
            </w:pPr>
          </w:p>
        </w:tc>
        <w:tc>
          <w:tcPr>
            <w:tcW w:w="775" w:type="dxa"/>
            <w:tcBorders>
              <w:left w:val="single" w:sz="4" w:space="0" w:color="000000"/>
              <w:bottom w:val="single" w:sz="4" w:space="0" w:color="000000"/>
            </w:tcBorders>
          </w:tcPr>
          <w:p>
            <w:pPr>
              <w:pStyle w:val="TableParagraph"/>
              <w:spacing w:before="0"/>
              <w:rPr>
                <w:sz w:val="18"/>
              </w:rPr>
            </w:pPr>
          </w:p>
        </w:tc>
        <w:tc>
          <w:tcPr>
            <w:tcW w:w="825" w:type="dxa"/>
            <w:tcBorders>
              <w:bottom w:val="single" w:sz="4" w:space="0" w:color="000000"/>
            </w:tcBorders>
          </w:tcPr>
          <w:p>
            <w:pPr>
              <w:pStyle w:val="TableParagraph"/>
              <w:spacing w:before="0"/>
              <w:rPr>
                <w:sz w:val="18"/>
              </w:rPr>
            </w:pPr>
          </w:p>
        </w:tc>
        <w:tc>
          <w:tcPr>
            <w:tcW w:w="803" w:type="dxa"/>
            <w:tcBorders>
              <w:bottom w:val="single" w:sz="4" w:space="0" w:color="000000"/>
              <w:right w:val="single" w:sz="4" w:space="0" w:color="000000"/>
            </w:tcBorders>
          </w:tcPr>
          <w:p>
            <w:pPr>
              <w:pStyle w:val="TableParagraph"/>
              <w:spacing w:before="0"/>
              <w:rPr>
                <w:sz w:val="18"/>
              </w:rPr>
            </w:pPr>
          </w:p>
        </w:tc>
        <w:tc>
          <w:tcPr>
            <w:tcW w:w="945" w:type="dxa"/>
            <w:tcBorders>
              <w:left w:val="single" w:sz="4" w:space="0" w:color="000000"/>
              <w:bottom w:val="single" w:sz="4" w:space="0" w:color="000000"/>
            </w:tcBorders>
          </w:tcPr>
          <w:p>
            <w:pPr>
              <w:pStyle w:val="TableParagraph"/>
              <w:spacing w:line="261" w:lineRule="auto" w:before="40"/>
              <w:ind w:left="101" w:right="79"/>
              <w:rPr>
                <w:sz w:val="16"/>
              </w:rPr>
            </w:pPr>
            <w:r>
              <w:rPr>
                <w:spacing w:val="-2"/>
                <w:sz w:val="16"/>
              </w:rPr>
              <w:t>“Uncertain</w:t>
            </w:r>
            <w:r>
              <w:rPr>
                <w:spacing w:val="40"/>
                <w:sz w:val="16"/>
              </w:rPr>
              <w:t> </w:t>
            </w:r>
            <w:r>
              <w:rPr>
                <w:spacing w:val="-2"/>
                <w:sz w:val="16"/>
              </w:rPr>
              <w:t>Discovery”</w:t>
            </w:r>
          </w:p>
        </w:tc>
        <w:tc>
          <w:tcPr>
            <w:tcW w:w="708" w:type="dxa"/>
            <w:tcBorders>
              <w:bottom w:val="single" w:sz="4" w:space="0" w:color="000000"/>
              <w:right w:val="single" w:sz="4" w:space="0" w:color="000000"/>
            </w:tcBorders>
          </w:tcPr>
          <w:p>
            <w:pPr>
              <w:pStyle w:val="TableParagraph"/>
              <w:spacing w:before="0"/>
              <w:rPr>
                <w:sz w:val="18"/>
              </w:rPr>
            </w:pPr>
          </w:p>
        </w:tc>
        <w:tc>
          <w:tcPr>
            <w:tcW w:w="679" w:type="dxa"/>
            <w:tcBorders>
              <w:left w:val="single" w:sz="4" w:space="0" w:color="000000"/>
              <w:bottom w:val="single" w:sz="4" w:space="0" w:color="000000"/>
            </w:tcBorders>
          </w:tcPr>
          <w:p>
            <w:pPr>
              <w:pStyle w:val="TableParagraph"/>
              <w:spacing w:before="0"/>
              <w:rPr>
                <w:sz w:val="18"/>
              </w:rPr>
            </w:pPr>
          </w:p>
        </w:tc>
      </w:tr>
    </w:tbl>
    <w:p>
      <w:pPr>
        <w:pStyle w:val="BodyText"/>
        <w:spacing w:before="63"/>
        <w:rPr>
          <w:sz w:val="16"/>
        </w:rPr>
      </w:pPr>
    </w:p>
    <w:p>
      <w:pPr>
        <w:pStyle w:val="BodyText"/>
        <w:spacing w:line="249" w:lineRule="auto"/>
        <w:ind w:left="485" w:right="490" w:firstLine="237"/>
        <w:jc w:val="both"/>
      </w:pPr>
      <w:r>
        <w:rPr/>
        <w:t>In Table 1, we collected several constraints </w:t>
      </w:r>
      <w:r>
        <w:rPr>
          <w:i/>
        </w:rPr>
        <w:t>C</w:t>
      </w:r>
      <w:r>
        <w:rPr>
          <w:i/>
          <w:vertAlign w:val="subscript"/>
        </w:rPr>
        <w:t>i</w:t>
      </w:r>
      <w:r>
        <w:rPr>
          <w:i/>
          <w:spacing w:val="40"/>
          <w:vertAlign w:val="baseline"/>
        </w:rPr>
        <w:t> </w:t>
      </w:r>
      <w:r>
        <w:rPr>
          <w:vertAlign w:val="baseline"/>
        </w:rPr>
        <w:t>that influence in a direct or indirect manner on the main constraints to be respected in the ad hoc networks, where </w:t>
      </w:r>
      <w:r>
        <w:rPr>
          <w:i/>
          <w:vertAlign w:val="baseline"/>
        </w:rPr>
        <w:t>C</w:t>
      </w:r>
      <w:r>
        <w:rPr>
          <w:i/>
          <w:vertAlign w:val="subscript"/>
        </w:rPr>
        <w:t>i</w:t>
      </w:r>
      <w:r>
        <w:rPr>
          <w:i/>
          <w:vertAlign w:val="baseline"/>
        </w:rPr>
        <w:t> </w:t>
      </w:r>
      <w:r>
        <w:rPr>
          <w:vertAlign w:val="baseline"/>
        </w:rPr>
        <w:t>= {</w:t>
      </w:r>
      <w:r>
        <w:rPr>
          <w:i/>
          <w:vertAlign w:val="baseline"/>
        </w:rPr>
        <w:t>Bandwidth, Resources, discovery mechanism,</w:t>
      </w:r>
      <w:r>
        <w:rPr>
          <w:i/>
          <w:vertAlign w:val="baseline"/>
        </w:rPr>
        <w:t> Energy</w:t>
      </w:r>
      <w:r>
        <w:rPr>
          <w:vertAlign w:val="baseline"/>
        </w:rPr>
        <w:t>}, we used all this specific constraints to web services discovery approches in ad hoc networks as well as the results of works in [7] and [8], to propose a formula for measuring the energy cost which allow us to evaluate the relationship between ad hoc the energy constraint and web services discovery protocol.</w:t>
      </w:r>
    </w:p>
    <w:p>
      <w:pPr>
        <w:pStyle w:val="BodyText"/>
        <w:spacing w:line="249" w:lineRule="auto" w:before="5"/>
        <w:ind w:left="485" w:right="491" w:firstLine="237"/>
        <w:jc w:val="both"/>
      </w:pPr>
      <w:r>
        <w:rPr/>
        <w:t>The proposed formula (1) for measuring the cost of influence on the energy consumed in each node depending on constraints </w:t>
      </w:r>
      <w:r>
        <w:rPr>
          <w:i/>
        </w:rPr>
        <w:t>C</w:t>
      </w:r>
      <w:r>
        <w:rPr>
          <w:i/>
          <w:vertAlign w:val="subscript"/>
        </w:rPr>
        <w:t>i</w:t>
      </w:r>
      <w:r>
        <w:rPr>
          <w:i/>
          <w:vertAlign w:val="baseline"/>
        </w:rPr>
        <w:t> </w:t>
      </w:r>
      <w:r>
        <w:rPr>
          <w:vertAlign w:val="baseline"/>
        </w:rPr>
        <w:t>is given as follows</w:t>
      </w:r>
    </w:p>
    <w:p>
      <w:pPr>
        <w:spacing w:after="0" w:line="249" w:lineRule="auto"/>
        <w:jc w:val="both"/>
        <w:sectPr>
          <w:pgSz w:w="10890" w:h="14860"/>
          <w:pgMar w:header="713" w:footer="0" w:top="900" w:bottom="280" w:left="460" w:right="600"/>
        </w:sectPr>
      </w:pPr>
    </w:p>
    <w:p>
      <w:pPr>
        <w:pStyle w:val="BodyText"/>
        <w:spacing w:before="102"/>
      </w:pPr>
    </w:p>
    <w:p>
      <w:pPr>
        <w:spacing w:after="0"/>
        <w:sectPr>
          <w:pgSz w:w="10890" w:h="14860"/>
          <w:pgMar w:header="713" w:footer="0" w:top="900" w:bottom="280" w:left="460" w:right="600"/>
        </w:sectPr>
      </w:pPr>
    </w:p>
    <w:p>
      <w:pPr>
        <w:pStyle w:val="BodyText"/>
        <w:spacing w:before="10"/>
        <w:rPr>
          <w:sz w:val="2"/>
        </w:rPr>
      </w:pPr>
    </w:p>
    <w:p>
      <w:pPr>
        <w:pStyle w:val="BodyText"/>
        <w:spacing w:line="158" w:lineRule="exact"/>
        <w:ind w:left="5355"/>
        <w:rPr>
          <w:sz w:val="15"/>
        </w:rPr>
      </w:pPr>
      <w:r>
        <w:rPr>
          <w:position w:val="-2"/>
          <w:sz w:val="15"/>
        </w:rPr>
        <mc:AlternateContent>
          <mc:Choice Requires="wps">
            <w:drawing>
              <wp:inline distT="0" distB="0" distL="0" distR="0">
                <wp:extent cx="45085" cy="100965"/>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45085" cy="100965"/>
                        </a:xfrm>
                        <a:prstGeom prst="rect">
                          <a:avLst/>
                        </a:prstGeom>
                      </wps:spPr>
                      <wps:txbx>
                        <w:txbxContent>
                          <w:p>
                            <w:pPr>
                              <w:spacing w:line="153" w:lineRule="exact" w:before="0"/>
                              <w:ind w:left="0" w:right="0" w:firstLine="0"/>
                              <w:jc w:val="left"/>
                              <w:rPr>
                                <w:sz w:val="14"/>
                              </w:rPr>
                            </w:pPr>
                            <w:r>
                              <w:rPr>
                                <w:spacing w:val="-10"/>
                                <w:sz w:val="14"/>
                              </w:rPr>
                              <w:t>3</w:t>
                            </w:r>
                          </w:p>
                        </w:txbxContent>
                      </wps:txbx>
                      <wps:bodyPr wrap="square" lIns="0" tIns="0" rIns="0" bIns="0" rtlCol="0">
                        <a:noAutofit/>
                      </wps:bodyPr>
                    </wps:wsp>
                  </a:graphicData>
                </a:graphic>
              </wp:inline>
            </w:drawing>
          </mc:Choice>
          <mc:Fallback>
            <w:pict>
              <v:shape style="width:3.55pt;height:7.95pt;mso-position-horizontal-relative:char;mso-position-vertical-relative:line" type="#_x0000_t202" id="docshape13" filled="false" stroked="false">
                <w10:anchorlock/>
                <v:textbox inset="0,0,0,0">
                  <w:txbxContent>
                    <w:p>
                      <w:pPr>
                        <w:spacing w:line="153" w:lineRule="exact" w:before="0"/>
                        <w:ind w:left="0" w:right="0" w:firstLine="0"/>
                        <w:jc w:val="left"/>
                        <w:rPr>
                          <w:sz w:val="14"/>
                        </w:rPr>
                      </w:pPr>
                      <w:r>
                        <w:rPr>
                          <w:spacing w:val="-10"/>
                          <w:sz w:val="14"/>
                        </w:rPr>
                        <w:t>3</w:t>
                      </w:r>
                    </w:p>
                  </w:txbxContent>
                </v:textbox>
              </v:shape>
            </w:pict>
          </mc:Fallback>
        </mc:AlternateContent>
      </w:r>
      <w:r>
        <w:rPr>
          <w:position w:val="-2"/>
          <w:sz w:val="15"/>
        </w:rPr>
      </w:r>
    </w:p>
    <w:p>
      <w:pPr>
        <w:spacing w:line="328" w:lineRule="exact" w:before="0"/>
        <w:ind w:left="3450" w:right="0" w:firstLine="0"/>
        <w:jc w:val="left"/>
        <w:rPr>
          <w:i/>
          <w:sz w:val="10"/>
        </w:rPr>
      </w:pPr>
      <w:r>
        <w:rPr>
          <w:i/>
          <w:sz w:val="24"/>
        </w:rPr>
        <w:t>Cost</w:t>
      </w:r>
      <w:r>
        <w:rPr>
          <w:i/>
          <w:position w:val="-5"/>
          <w:sz w:val="14"/>
        </w:rPr>
        <w:t>enr</w:t>
      </w:r>
      <w:r>
        <w:rPr>
          <w:i/>
          <w:spacing w:val="52"/>
          <w:position w:val="-5"/>
          <w:sz w:val="14"/>
        </w:rPr>
        <w:t> </w:t>
      </w:r>
      <w:r>
        <w:rPr>
          <w:rFonts w:ascii="Symbol" w:hAnsi="Symbol"/>
          <w:sz w:val="24"/>
        </w:rPr>
        <w:t></w:t>
      </w:r>
      <w:r>
        <w:rPr>
          <w:spacing w:val="-9"/>
          <w:sz w:val="24"/>
        </w:rPr>
        <w:t> </w:t>
      </w:r>
      <w:r>
        <w:rPr>
          <w:i/>
          <w:sz w:val="24"/>
        </w:rPr>
        <w:t>Cost</w:t>
      </w:r>
      <w:r>
        <w:rPr>
          <w:i/>
          <w:position w:val="-5"/>
          <w:sz w:val="14"/>
        </w:rPr>
        <w:t>ack</w:t>
      </w:r>
      <w:r>
        <w:rPr>
          <w:i/>
          <w:spacing w:val="43"/>
          <w:position w:val="-5"/>
          <w:sz w:val="14"/>
        </w:rPr>
        <w:t> </w:t>
      </w:r>
      <w:r>
        <w:rPr>
          <w:rFonts w:ascii="Symbol" w:hAnsi="Symbol"/>
          <w:sz w:val="24"/>
        </w:rPr>
        <w:t></w:t>
      </w:r>
      <w:r>
        <w:rPr>
          <w:spacing w:val="-19"/>
          <w:sz w:val="24"/>
        </w:rPr>
        <w:t> </w:t>
      </w:r>
      <w:r>
        <w:rPr>
          <w:rFonts w:ascii="Symbol" w:hAnsi="Symbol"/>
          <w:spacing w:val="-2"/>
          <w:position w:val="-5"/>
          <w:sz w:val="36"/>
        </w:rPr>
        <w:t></w:t>
      </w:r>
      <w:r>
        <w:rPr>
          <w:i/>
          <w:spacing w:val="-2"/>
          <w:sz w:val="24"/>
        </w:rPr>
        <w:t>Cost</w:t>
      </w:r>
      <w:r>
        <w:rPr>
          <w:i/>
          <w:spacing w:val="-2"/>
          <w:position w:val="-5"/>
          <w:sz w:val="14"/>
        </w:rPr>
        <w:t>C</w:t>
      </w:r>
      <w:r>
        <w:rPr>
          <w:i/>
          <w:spacing w:val="-2"/>
          <w:position w:val="-9"/>
          <w:sz w:val="10"/>
        </w:rPr>
        <w:t>i</w:t>
      </w:r>
    </w:p>
    <w:p>
      <w:pPr>
        <w:spacing w:line="148" w:lineRule="exact" w:before="0"/>
        <w:ind w:left="0" w:right="631" w:firstLine="0"/>
        <w:jc w:val="right"/>
        <w:rPr>
          <w:sz w:val="14"/>
        </w:rPr>
      </w:pPr>
      <w:r>
        <w:rPr>
          <w:i/>
          <w:spacing w:val="-5"/>
          <w:sz w:val="14"/>
        </w:rPr>
        <w:t>i</w:t>
      </w:r>
      <w:r>
        <w:rPr>
          <w:rFonts w:ascii="Symbol" w:hAnsi="Symbol"/>
          <w:spacing w:val="-5"/>
          <w:sz w:val="14"/>
        </w:rPr>
        <w:t></w:t>
      </w:r>
      <w:r>
        <w:rPr>
          <w:spacing w:val="-5"/>
          <w:sz w:val="14"/>
        </w:rPr>
        <w:t>1</w:t>
      </w:r>
    </w:p>
    <w:p>
      <w:pPr>
        <w:spacing w:before="218"/>
        <w:ind w:left="0" w:right="334" w:firstLine="0"/>
        <w:jc w:val="right"/>
        <w:rPr>
          <w:sz w:val="20"/>
        </w:rPr>
      </w:pPr>
      <w:r>
        <w:rPr/>
        <w:br w:type="column"/>
      </w:r>
      <w:r>
        <w:rPr>
          <w:spacing w:val="-5"/>
          <w:sz w:val="20"/>
        </w:rPr>
        <w:t>(1)</w:t>
      </w:r>
    </w:p>
    <w:p>
      <w:pPr>
        <w:spacing w:after="0"/>
        <w:jc w:val="right"/>
        <w:rPr>
          <w:sz w:val="20"/>
        </w:rPr>
        <w:sectPr>
          <w:type w:val="continuous"/>
          <w:pgSz w:w="10890" w:h="14860"/>
          <w:pgMar w:header="713" w:footer="0" w:top="780" w:bottom="0" w:left="460" w:right="600"/>
          <w:cols w:num="2" w:equalWidth="0">
            <w:col w:w="6118" w:space="40"/>
            <w:col w:w="3672"/>
          </w:cols>
        </w:sectPr>
      </w:pPr>
    </w:p>
    <w:p>
      <w:pPr>
        <w:pStyle w:val="BodyText"/>
        <w:spacing w:before="28"/>
      </w:pPr>
    </w:p>
    <w:p>
      <w:pPr>
        <w:pStyle w:val="BodyText"/>
        <w:ind w:left="523"/>
      </w:pPr>
      <w:r>
        <w:rPr/>
        <mc:AlternateContent>
          <mc:Choice Requires="wps">
            <w:drawing>
              <wp:inline distT="0" distB="0" distL="0" distR="0">
                <wp:extent cx="5711190" cy="895350"/>
                <wp:effectExtent l="9525" t="0" r="0" b="9525"/>
                <wp:docPr id="16" name="Textbox 16"/>
                <wp:cNvGraphicFramePr>
                  <a:graphicFrameLocks/>
                </wp:cNvGraphicFramePr>
                <a:graphic>
                  <a:graphicData uri="http://schemas.microsoft.com/office/word/2010/wordprocessingShape">
                    <wps:wsp>
                      <wps:cNvPr id="16" name="Textbox 16"/>
                      <wps:cNvSpPr txBox="1"/>
                      <wps:spPr>
                        <a:xfrm>
                          <a:off x="0" y="0"/>
                          <a:ext cx="5711190" cy="895350"/>
                        </a:xfrm>
                        <a:prstGeom prst="rect">
                          <a:avLst/>
                        </a:prstGeom>
                        <a:ln w="6096">
                          <a:solidFill>
                            <a:srgbClr val="000000"/>
                          </a:solidFill>
                          <a:prstDash val="solid"/>
                        </a:ln>
                      </wps:spPr>
                      <wps:txbx>
                        <w:txbxContent>
                          <w:p>
                            <w:pPr>
                              <w:spacing w:before="19"/>
                              <w:ind w:left="109" w:right="0" w:firstLine="0"/>
                              <w:jc w:val="left"/>
                              <w:rPr>
                                <w:b/>
                                <w:sz w:val="20"/>
                              </w:rPr>
                            </w:pPr>
                            <w:r>
                              <w:rPr>
                                <w:b/>
                                <w:spacing w:val="-2"/>
                                <w:sz w:val="20"/>
                              </w:rPr>
                              <w:t>Nomenclature</w:t>
                            </w:r>
                          </w:p>
                          <w:p>
                            <w:pPr>
                              <w:pStyle w:val="BodyText"/>
                              <w:spacing w:before="112"/>
                              <w:ind w:left="109"/>
                            </w:pPr>
                            <w:r>
                              <w:rPr/>
                              <w:t>Cost</w:t>
                            </w:r>
                            <w:r>
                              <w:rPr>
                                <w:vertAlign w:val="subscript"/>
                              </w:rPr>
                              <w:t>enr</w:t>
                            </w:r>
                            <w:r>
                              <w:rPr>
                                <w:spacing w:val="40"/>
                                <w:vertAlign w:val="baseline"/>
                              </w:rPr>
                              <w:t>  </w:t>
                            </w:r>
                            <w:r>
                              <w:rPr>
                                <w:vertAlign w:val="baseline"/>
                              </w:rPr>
                              <w:t>cost</w:t>
                            </w:r>
                            <w:r>
                              <w:rPr>
                                <w:spacing w:val="-2"/>
                                <w:vertAlign w:val="baseline"/>
                              </w:rPr>
                              <w:t> </w:t>
                            </w:r>
                            <w:r>
                              <w:rPr>
                                <w:vertAlign w:val="baseline"/>
                              </w:rPr>
                              <w:t>of</w:t>
                            </w:r>
                            <w:r>
                              <w:rPr>
                                <w:spacing w:val="-1"/>
                                <w:vertAlign w:val="baseline"/>
                              </w:rPr>
                              <w:t> </w:t>
                            </w:r>
                            <w:r>
                              <w:rPr>
                                <w:vertAlign w:val="baseline"/>
                              </w:rPr>
                              <w:t>energy</w:t>
                            </w:r>
                            <w:r>
                              <w:rPr>
                                <w:spacing w:val="-3"/>
                                <w:vertAlign w:val="baseline"/>
                              </w:rPr>
                              <w:t> </w:t>
                            </w:r>
                            <w:r>
                              <w:rPr>
                                <w:vertAlign w:val="baseline"/>
                              </w:rPr>
                              <w:t>consumed</w:t>
                            </w:r>
                            <w:r>
                              <w:rPr>
                                <w:spacing w:val="-1"/>
                                <w:vertAlign w:val="baseline"/>
                              </w:rPr>
                              <w:t> </w:t>
                            </w:r>
                            <w:r>
                              <w:rPr>
                                <w:vertAlign w:val="baseline"/>
                              </w:rPr>
                              <w:t>in</w:t>
                            </w:r>
                            <w:r>
                              <w:rPr>
                                <w:spacing w:val="-2"/>
                                <w:vertAlign w:val="baseline"/>
                              </w:rPr>
                              <w:t> </w:t>
                            </w:r>
                            <w:r>
                              <w:rPr>
                                <w:vertAlign w:val="baseline"/>
                              </w:rPr>
                              <w:t>each</w:t>
                            </w:r>
                            <w:r>
                              <w:rPr>
                                <w:spacing w:val="-2"/>
                                <w:vertAlign w:val="baseline"/>
                              </w:rPr>
                              <w:t> </w:t>
                            </w:r>
                            <w:r>
                              <w:rPr>
                                <w:spacing w:val="-4"/>
                                <w:vertAlign w:val="baseline"/>
                              </w:rPr>
                              <w:t>node</w:t>
                            </w:r>
                          </w:p>
                          <w:p>
                            <w:pPr>
                              <w:pStyle w:val="BodyText"/>
                              <w:tabs>
                                <w:tab w:pos="829" w:val="left" w:leader="none"/>
                              </w:tabs>
                              <w:spacing w:line="360" w:lineRule="auto" w:before="116"/>
                              <w:ind w:left="109" w:right="1522"/>
                            </w:pPr>
                            <w:r>
                              <w:rPr/>
                              <w:t>Cost</w:t>
                            </w:r>
                            <w:r>
                              <w:rPr>
                                <w:vertAlign w:val="subscript"/>
                              </w:rPr>
                              <w:t>ack</w:t>
                            </w:r>
                            <w:r>
                              <w:rPr>
                                <w:spacing w:val="80"/>
                                <w:vertAlign w:val="baseline"/>
                              </w:rPr>
                              <w:t> </w:t>
                            </w:r>
                            <w:r>
                              <w:rPr>
                                <w:vertAlign w:val="baseline"/>
                              </w:rPr>
                              <w:t>cost</w:t>
                            </w:r>
                            <w:r>
                              <w:rPr>
                                <w:spacing w:val="-2"/>
                                <w:vertAlign w:val="baseline"/>
                              </w:rPr>
                              <w:t> </w:t>
                            </w:r>
                            <w:r>
                              <w:rPr>
                                <w:vertAlign w:val="baseline"/>
                              </w:rPr>
                              <w:t>of energy</w:t>
                            </w:r>
                            <w:r>
                              <w:rPr>
                                <w:spacing w:val="-2"/>
                                <w:vertAlign w:val="baseline"/>
                              </w:rPr>
                              <w:t> </w:t>
                            </w:r>
                            <w:r>
                              <w:rPr>
                                <w:vertAlign w:val="baseline"/>
                              </w:rPr>
                              <w:t>consumed by the transmission</w:t>
                            </w:r>
                            <w:r>
                              <w:rPr>
                                <w:spacing w:val="-2"/>
                                <w:vertAlign w:val="baseline"/>
                              </w:rPr>
                              <w:t> </w:t>
                            </w:r>
                            <w:r>
                              <w:rPr>
                                <w:vertAlign w:val="baseline"/>
                              </w:rPr>
                              <w:t>of recognition</w:t>
                            </w:r>
                            <w:r>
                              <w:rPr>
                                <w:spacing w:val="-2"/>
                                <w:vertAlign w:val="baseline"/>
                              </w:rPr>
                              <w:t> </w:t>
                            </w:r>
                            <w:r>
                              <w:rPr>
                                <w:vertAlign w:val="baseline"/>
                              </w:rPr>
                              <w:t>packets in the network </w:t>
                            </w:r>
                            <w:r>
                              <w:rPr>
                                <w:spacing w:val="-2"/>
                                <w:vertAlign w:val="baseline"/>
                              </w:rPr>
                              <w:t>Cost</w:t>
                            </w:r>
                            <w:r>
                              <w:rPr>
                                <w:spacing w:val="-2"/>
                                <w:vertAlign w:val="subscript"/>
                              </w:rPr>
                              <w:t>Ci</w:t>
                            </w:r>
                            <w:r>
                              <w:rPr>
                                <w:vertAlign w:val="baseline"/>
                              </w:rPr>
                              <w:tab/>
                              <w:t>cost of influence on energy relative to each constraint C</w:t>
                            </w:r>
                            <w:r>
                              <w:rPr>
                                <w:vertAlign w:val="subscript"/>
                              </w:rPr>
                              <w:t>i</w:t>
                            </w:r>
                            <w:r>
                              <w:rPr>
                                <w:vertAlign w:val="baseline"/>
                              </w:rPr>
                              <w:t> in each node</w:t>
                            </w:r>
                          </w:p>
                        </w:txbxContent>
                      </wps:txbx>
                      <wps:bodyPr wrap="square" lIns="0" tIns="0" rIns="0" bIns="0" rtlCol="0">
                        <a:noAutofit/>
                      </wps:bodyPr>
                    </wps:wsp>
                  </a:graphicData>
                </a:graphic>
              </wp:inline>
            </w:drawing>
          </mc:Choice>
          <mc:Fallback>
            <w:pict>
              <v:shape style="width:449.7pt;height:70.5pt;mso-position-horizontal-relative:char;mso-position-vertical-relative:line" type="#_x0000_t202" id="docshape14" filled="false" stroked="true" strokeweight=".48pt" strokecolor="#000000">
                <w10:anchorlock/>
                <v:textbox inset="0,0,0,0">
                  <w:txbxContent>
                    <w:p>
                      <w:pPr>
                        <w:spacing w:before="19"/>
                        <w:ind w:left="109" w:right="0" w:firstLine="0"/>
                        <w:jc w:val="left"/>
                        <w:rPr>
                          <w:b/>
                          <w:sz w:val="20"/>
                        </w:rPr>
                      </w:pPr>
                      <w:r>
                        <w:rPr>
                          <w:b/>
                          <w:spacing w:val="-2"/>
                          <w:sz w:val="20"/>
                        </w:rPr>
                        <w:t>Nomenclature</w:t>
                      </w:r>
                    </w:p>
                    <w:p>
                      <w:pPr>
                        <w:pStyle w:val="BodyText"/>
                        <w:spacing w:before="112"/>
                        <w:ind w:left="109"/>
                      </w:pPr>
                      <w:r>
                        <w:rPr/>
                        <w:t>Cost</w:t>
                      </w:r>
                      <w:r>
                        <w:rPr>
                          <w:vertAlign w:val="subscript"/>
                        </w:rPr>
                        <w:t>enr</w:t>
                      </w:r>
                      <w:r>
                        <w:rPr>
                          <w:spacing w:val="40"/>
                          <w:vertAlign w:val="baseline"/>
                        </w:rPr>
                        <w:t>  </w:t>
                      </w:r>
                      <w:r>
                        <w:rPr>
                          <w:vertAlign w:val="baseline"/>
                        </w:rPr>
                        <w:t>cost</w:t>
                      </w:r>
                      <w:r>
                        <w:rPr>
                          <w:spacing w:val="-2"/>
                          <w:vertAlign w:val="baseline"/>
                        </w:rPr>
                        <w:t> </w:t>
                      </w:r>
                      <w:r>
                        <w:rPr>
                          <w:vertAlign w:val="baseline"/>
                        </w:rPr>
                        <w:t>of</w:t>
                      </w:r>
                      <w:r>
                        <w:rPr>
                          <w:spacing w:val="-1"/>
                          <w:vertAlign w:val="baseline"/>
                        </w:rPr>
                        <w:t> </w:t>
                      </w:r>
                      <w:r>
                        <w:rPr>
                          <w:vertAlign w:val="baseline"/>
                        </w:rPr>
                        <w:t>energy</w:t>
                      </w:r>
                      <w:r>
                        <w:rPr>
                          <w:spacing w:val="-3"/>
                          <w:vertAlign w:val="baseline"/>
                        </w:rPr>
                        <w:t> </w:t>
                      </w:r>
                      <w:r>
                        <w:rPr>
                          <w:vertAlign w:val="baseline"/>
                        </w:rPr>
                        <w:t>consumed</w:t>
                      </w:r>
                      <w:r>
                        <w:rPr>
                          <w:spacing w:val="-1"/>
                          <w:vertAlign w:val="baseline"/>
                        </w:rPr>
                        <w:t> </w:t>
                      </w:r>
                      <w:r>
                        <w:rPr>
                          <w:vertAlign w:val="baseline"/>
                        </w:rPr>
                        <w:t>in</w:t>
                      </w:r>
                      <w:r>
                        <w:rPr>
                          <w:spacing w:val="-2"/>
                          <w:vertAlign w:val="baseline"/>
                        </w:rPr>
                        <w:t> </w:t>
                      </w:r>
                      <w:r>
                        <w:rPr>
                          <w:vertAlign w:val="baseline"/>
                        </w:rPr>
                        <w:t>each</w:t>
                      </w:r>
                      <w:r>
                        <w:rPr>
                          <w:spacing w:val="-2"/>
                          <w:vertAlign w:val="baseline"/>
                        </w:rPr>
                        <w:t> </w:t>
                      </w:r>
                      <w:r>
                        <w:rPr>
                          <w:spacing w:val="-4"/>
                          <w:vertAlign w:val="baseline"/>
                        </w:rPr>
                        <w:t>node</w:t>
                      </w:r>
                    </w:p>
                    <w:p>
                      <w:pPr>
                        <w:pStyle w:val="BodyText"/>
                        <w:tabs>
                          <w:tab w:pos="829" w:val="left" w:leader="none"/>
                        </w:tabs>
                        <w:spacing w:line="360" w:lineRule="auto" w:before="116"/>
                        <w:ind w:left="109" w:right="1522"/>
                      </w:pPr>
                      <w:r>
                        <w:rPr/>
                        <w:t>Cost</w:t>
                      </w:r>
                      <w:r>
                        <w:rPr>
                          <w:vertAlign w:val="subscript"/>
                        </w:rPr>
                        <w:t>ack</w:t>
                      </w:r>
                      <w:r>
                        <w:rPr>
                          <w:spacing w:val="80"/>
                          <w:vertAlign w:val="baseline"/>
                        </w:rPr>
                        <w:t> </w:t>
                      </w:r>
                      <w:r>
                        <w:rPr>
                          <w:vertAlign w:val="baseline"/>
                        </w:rPr>
                        <w:t>cost</w:t>
                      </w:r>
                      <w:r>
                        <w:rPr>
                          <w:spacing w:val="-2"/>
                          <w:vertAlign w:val="baseline"/>
                        </w:rPr>
                        <w:t> </w:t>
                      </w:r>
                      <w:r>
                        <w:rPr>
                          <w:vertAlign w:val="baseline"/>
                        </w:rPr>
                        <w:t>of energy</w:t>
                      </w:r>
                      <w:r>
                        <w:rPr>
                          <w:spacing w:val="-2"/>
                          <w:vertAlign w:val="baseline"/>
                        </w:rPr>
                        <w:t> </w:t>
                      </w:r>
                      <w:r>
                        <w:rPr>
                          <w:vertAlign w:val="baseline"/>
                        </w:rPr>
                        <w:t>consumed by the transmission</w:t>
                      </w:r>
                      <w:r>
                        <w:rPr>
                          <w:spacing w:val="-2"/>
                          <w:vertAlign w:val="baseline"/>
                        </w:rPr>
                        <w:t> </w:t>
                      </w:r>
                      <w:r>
                        <w:rPr>
                          <w:vertAlign w:val="baseline"/>
                        </w:rPr>
                        <w:t>of recognition</w:t>
                      </w:r>
                      <w:r>
                        <w:rPr>
                          <w:spacing w:val="-2"/>
                          <w:vertAlign w:val="baseline"/>
                        </w:rPr>
                        <w:t> </w:t>
                      </w:r>
                      <w:r>
                        <w:rPr>
                          <w:vertAlign w:val="baseline"/>
                        </w:rPr>
                        <w:t>packets in the network </w:t>
                      </w:r>
                      <w:r>
                        <w:rPr>
                          <w:spacing w:val="-2"/>
                          <w:vertAlign w:val="baseline"/>
                        </w:rPr>
                        <w:t>Cost</w:t>
                      </w:r>
                      <w:r>
                        <w:rPr>
                          <w:spacing w:val="-2"/>
                          <w:vertAlign w:val="subscript"/>
                        </w:rPr>
                        <w:t>Ci</w:t>
                      </w:r>
                      <w:r>
                        <w:rPr>
                          <w:vertAlign w:val="baseline"/>
                        </w:rPr>
                        <w:tab/>
                        <w:t>cost of influence on energy relative to each constraint C</w:t>
                      </w:r>
                      <w:r>
                        <w:rPr>
                          <w:vertAlign w:val="subscript"/>
                        </w:rPr>
                        <w:t>i</w:t>
                      </w:r>
                      <w:r>
                        <w:rPr>
                          <w:vertAlign w:val="baseline"/>
                        </w:rPr>
                        <w:t> in each node</w:t>
                      </w:r>
                    </w:p>
                  </w:txbxContent>
                </v:textbox>
                <v:stroke dashstyle="solid"/>
              </v:shape>
            </w:pict>
          </mc:Fallback>
        </mc:AlternateContent>
      </w:r>
      <w:r>
        <w:rPr/>
      </w:r>
    </w:p>
    <w:p>
      <w:pPr>
        <w:pStyle w:val="BodyText"/>
        <w:spacing w:line="249" w:lineRule="auto" w:before="214"/>
        <w:ind w:left="642" w:right="331" w:firstLine="237"/>
        <w:jc w:val="both"/>
      </w:pPr>
      <w:r>
        <w:rPr/>
        <w:t>To calculate Cost</w:t>
      </w:r>
      <w:r>
        <w:rPr>
          <w:vertAlign w:val="subscript"/>
        </w:rPr>
        <w:t>C1</w:t>
      </w:r>
      <w:r>
        <w:rPr>
          <w:vertAlign w:val="baseline"/>
        </w:rPr>
        <w:t> that represents the cost of influence on the electrical energy consumed in each node depending on the number, size and type of packets circulating in the network. We are oriented to the work proposed in [7] who presented several results measuring energy consumption, they identified four states of energy consumption:</w:t>
      </w:r>
    </w:p>
    <w:p>
      <w:pPr>
        <w:pStyle w:val="ListParagraph"/>
        <w:numPr>
          <w:ilvl w:val="1"/>
          <w:numId w:val="1"/>
        </w:numPr>
        <w:tabs>
          <w:tab w:pos="1002" w:val="left" w:leader="none"/>
        </w:tabs>
        <w:spacing w:line="232" w:lineRule="exact" w:before="0" w:after="0"/>
        <w:ind w:left="1002" w:right="0" w:hanging="122"/>
        <w:jc w:val="left"/>
        <w:rPr>
          <w:sz w:val="20"/>
        </w:rPr>
      </w:pPr>
      <w:r>
        <w:rPr>
          <w:sz w:val="20"/>
        </w:rPr>
        <w:t>Transmission:</w:t>
      </w:r>
      <w:r>
        <w:rPr>
          <w:spacing w:val="-7"/>
          <w:sz w:val="20"/>
        </w:rPr>
        <w:t> </w:t>
      </w:r>
      <w:r>
        <w:rPr>
          <w:sz w:val="20"/>
        </w:rPr>
        <w:t>The</w:t>
      </w:r>
      <w:r>
        <w:rPr>
          <w:spacing w:val="-4"/>
          <w:sz w:val="20"/>
        </w:rPr>
        <w:t> </w:t>
      </w:r>
      <w:r>
        <w:rPr>
          <w:sz w:val="20"/>
        </w:rPr>
        <w:t>transmission</w:t>
      </w:r>
      <w:r>
        <w:rPr>
          <w:spacing w:val="-4"/>
          <w:sz w:val="20"/>
        </w:rPr>
        <w:t> </w:t>
      </w:r>
      <w:r>
        <w:rPr>
          <w:sz w:val="20"/>
        </w:rPr>
        <w:t>of</w:t>
      </w:r>
      <w:r>
        <w:rPr>
          <w:spacing w:val="-4"/>
          <w:sz w:val="20"/>
        </w:rPr>
        <w:t> </w:t>
      </w:r>
      <w:r>
        <w:rPr>
          <w:spacing w:val="-2"/>
          <w:sz w:val="20"/>
        </w:rPr>
        <w:t>packets.</w:t>
      </w:r>
    </w:p>
    <w:p>
      <w:pPr>
        <w:pStyle w:val="ListParagraph"/>
        <w:numPr>
          <w:ilvl w:val="1"/>
          <w:numId w:val="1"/>
        </w:numPr>
        <w:tabs>
          <w:tab w:pos="1002" w:val="left" w:leader="none"/>
        </w:tabs>
        <w:spacing w:line="240" w:lineRule="exact" w:before="0" w:after="0"/>
        <w:ind w:left="1002" w:right="0" w:hanging="122"/>
        <w:jc w:val="left"/>
        <w:rPr>
          <w:sz w:val="20"/>
        </w:rPr>
      </w:pPr>
      <w:r>
        <w:rPr>
          <w:sz w:val="20"/>
        </w:rPr>
        <w:t>Reception:</w:t>
      </w:r>
      <w:r>
        <w:rPr>
          <w:spacing w:val="-7"/>
          <w:sz w:val="20"/>
        </w:rPr>
        <w:t> </w:t>
      </w:r>
      <w:r>
        <w:rPr>
          <w:sz w:val="20"/>
        </w:rPr>
        <w:t>The</w:t>
      </w:r>
      <w:r>
        <w:rPr>
          <w:spacing w:val="-6"/>
          <w:sz w:val="20"/>
        </w:rPr>
        <w:t> </w:t>
      </w:r>
      <w:r>
        <w:rPr>
          <w:sz w:val="20"/>
        </w:rPr>
        <w:t>reception</w:t>
      </w:r>
      <w:r>
        <w:rPr>
          <w:spacing w:val="-5"/>
          <w:sz w:val="20"/>
        </w:rPr>
        <w:t> </w:t>
      </w:r>
      <w:r>
        <w:rPr>
          <w:sz w:val="20"/>
        </w:rPr>
        <w:t>of</w:t>
      </w:r>
      <w:r>
        <w:rPr>
          <w:spacing w:val="-6"/>
          <w:sz w:val="20"/>
        </w:rPr>
        <w:t> </w:t>
      </w:r>
      <w:r>
        <w:rPr>
          <w:spacing w:val="-2"/>
          <w:sz w:val="20"/>
        </w:rPr>
        <w:t>packets.</w:t>
      </w:r>
    </w:p>
    <w:p>
      <w:pPr>
        <w:pStyle w:val="ListParagraph"/>
        <w:numPr>
          <w:ilvl w:val="1"/>
          <w:numId w:val="1"/>
        </w:numPr>
        <w:tabs>
          <w:tab w:pos="1002" w:val="left" w:leader="none"/>
        </w:tabs>
        <w:spacing w:line="240" w:lineRule="exact" w:before="0" w:after="0"/>
        <w:ind w:left="1002" w:right="0" w:hanging="122"/>
        <w:jc w:val="left"/>
        <w:rPr>
          <w:sz w:val="20"/>
        </w:rPr>
      </w:pPr>
      <w:r>
        <w:rPr>
          <w:sz w:val="20"/>
        </w:rPr>
        <w:t>Waiting:</w:t>
      </w:r>
      <w:r>
        <w:rPr>
          <w:spacing w:val="-5"/>
          <w:sz w:val="20"/>
        </w:rPr>
        <w:t> </w:t>
      </w:r>
      <w:r>
        <w:rPr>
          <w:sz w:val="20"/>
        </w:rPr>
        <w:t>Waiting</w:t>
      </w:r>
      <w:r>
        <w:rPr>
          <w:spacing w:val="-5"/>
          <w:sz w:val="20"/>
        </w:rPr>
        <w:t> </w:t>
      </w:r>
      <w:r>
        <w:rPr>
          <w:sz w:val="20"/>
        </w:rPr>
        <w:t>for</w:t>
      </w:r>
      <w:r>
        <w:rPr>
          <w:spacing w:val="-4"/>
          <w:sz w:val="20"/>
        </w:rPr>
        <w:t> </w:t>
      </w:r>
      <w:r>
        <w:rPr>
          <w:sz w:val="20"/>
        </w:rPr>
        <w:t>a</w:t>
      </w:r>
      <w:r>
        <w:rPr>
          <w:spacing w:val="-5"/>
          <w:sz w:val="20"/>
        </w:rPr>
        <w:t> </w:t>
      </w:r>
      <w:r>
        <w:rPr>
          <w:sz w:val="20"/>
        </w:rPr>
        <w:t>packet</w:t>
      </w:r>
      <w:r>
        <w:rPr>
          <w:spacing w:val="-5"/>
          <w:sz w:val="20"/>
        </w:rPr>
        <w:t> </w:t>
      </w:r>
      <w:r>
        <w:rPr>
          <w:spacing w:val="-2"/>
          <w:sz w:val="20"/>
        </w:rPr>
        <w:t>transfer.</w:t>
      </w:r>
    </w:p>
    <w:p>
      <w:pPr>
        <w:pStyle w:val="ListParagraph"/>
        <w:numPr>
          <w:ilvl w:val="1"/>
          <w:numId w:val="1"/>
        </w:numPr>
        <w:tabs>
          <w:tab w:pos="1002" w:val="left" w:leader="none"/>
        </w:tabs>
        <w:spacing w:line="243" w:lineRule="exact" w:before="0" w:after="0"/>
        <w:ind w:left="1002" w:right="0" w:hanging="122"/>
        <w:jc w:val="left"/>
        <w:rPr>
          <w:sz w:val="20"/>
        </w:rPr>
      </w:pPr>
      <w:r>
        <w:rPr>
          <w:sz w:val="20"/>
        </w:rPr>
        <w:t>Sleeping:</w:t>
      </w:r>
      <w:r>
        <w:rPr>
          <w:spacing w:val="-7"/>
          <w:sz w:val="20"/>
        </w:rPr>
        <w:t> </w:t>
      </w:r>
      <w:r>
        <w:rPr>
          <w:sz w:val="20"/>
        </w:rPr>
        <w:t>The</w:t>
      </w:r>
      <w:r>
        <w:rPr>
          <w:spacing w:val="-6"/>
          <w:sz w:val="20"/>
        </w:rPr>
        <w:t> </w:t>
      </w:r>
      <w:r>
        <w:rPr>
          <w:sz w:val="20"/>
        </w:rPr>
        <w:t>state</w:t>
      </w:r>
      <w:r>
        <w:rPr>
          <w:spacing w:val="-5"/>
          <w:sz w:val="20"/>
        </w:rPr>
        <w:t> </w:t>
      </w:r>
      <w:r>
        <w:rPr>
          <w:sz w:val="20"/>
        </w:rPr>
        <w:t>of</w:t>
      </w:r>
      <w:r>
        <w:rPr>
          <w:spacing w:val="-4"/>
          <w:sz w:val="20"/>
        </w:rPr>
        <w:t> </w:t>
      </w:r>
      <w:r>
        <w:rPr>
          <w:sz w:val="20"/>
        </w:rPr>
        <w:t>lowest</w:t>
      </w:r>
      <w:r>
        <w:rPr>
          <w:spacing w:val="-7"/>
          <w:sz w:val="20"/>
        </w:rPr>
        <w:t> </w:t>
      </w:r>
      <w:r>
        <w:rPr>
          <w:sz w:val="20"/>
        </w:rPr>
        <w:t>energy</w:t>
      </w:r>
      <w:r>
        <w:rPr>
          <w:spacing w:val="-5"/>
          <w:sz w:val="20"/>
        </w:rPr>
        <w:t> </w:t>
      </w:r>
      <w:r>
        <w:rPr>
          <w:sz w:val="20"/>
        </w:rPr>
        <w:t>consumption</w:t>
      </w:r>
      <w:r>
        <w:rPr>
          <w:spacing w:val="-4"/>
          <w:sz w:val="20"/>
        </w:rPr>
        <w:t> </w:t>
      </w:r>
      <w:r>
        <w:rPr>
          <w:sz w:val="20"/>
        </w:rPr>
        <w:t>when</w:t>
      </w:r>
      <w:r>
        <w:rPr>
          <w:spacing w:val="-4"/>
          <w:sz w:val="20"/>
        </w:rPr>
        <w:t> </w:t>
      </w:r>
      <w:r>
        <w:rPr>
          <w:sz w:val="20"/>
        </w:rPr>
        <w:t>the</w:t>
      </w:r>
      <w:r>
        <w:rPr>
          <w:spacing w:val="-6"/>
          <w:sz w:val="20"/>
        </w:rPr>
        <w:t> </w:t>
      </w:r>
      <w:r>
        <w:rPr>
          <w:sz w:val="20"/>
        </w:rPr>
        <w:t>node</w:t>
      </w:r>
      <w:r>
        <w:rPr>
          <w:spacing w:val="-5"/>
          <w:sz w:val="20"/>
        </w:rPr>
        <w:t> </w:t>
      </w:r>
      <w:r>
        <w:rPr>
          <w:sz w:val="20"/>
        </w:rPr>
        <w:t>cannot</w:t>
      </w:r>
      <w:r>
        <w:rPr>
          <w:spacing w:val="-5"/>
          <w:sz w:val="20"/>
        </w:rPr>
        <w:t> </w:t>
      </w:r>
      <w:r>
        <w:rPr>
          <w:sz w:val="20"/>
        </w:rPr>
        <w:t>receive</w:t>
      </w:r>
      <w:r>
        <w:rPr>
          <w:spacing w:val="-5"/>
          <w:sz w:val="20"/>
        </w:rPr>
        <w:t> </w:t>
      </w:r>
      <w:r>
        <w:rPr>
          <w:sz w:val="20"/>
        </w:rPr>
        <w:t>or</w:t>
      </w:r>
      <w:r>
        <w:rPr>
          <w:spacing w:val="-4"/>
          <w:sz w:val="20"/>
        </w:rPr>
        <w:t> </w:t>
      </w:r>
      <w:r>
        <w:rPr>
          <w:spacing w:val="-2"/>
          <w:sz w:val="20"/>
        </w:rPr>
        <w:t>transmit.</w:t>
      </w:r>
    </w:p>
    <w:p>
      <w:pPr>
        <w:pStyle w:val="BodyText"/>
        <w:spacing w:line="249" w:lineRule="auto" w:before="10"/>
        <w:ind w:left="642" w:right="333" w:firstLine="237"/>
        <w:jc w:val="both"/>
      </w:pPr>
      <w:r>
        <w:rPr/>
        <w:t>The energy cost associated with each packet to each node is represented by the total incremental cost m proportional of the packet size, and a fixed cost b associated with acquisition channel. The formula (2) below is used to calculate the energy cost for each packet in each node of the network.</w:t>
      </w:r>
    </w:p>
    <w:p>
      <w:pPr>
        <w:spacing w:after="0" w:line="249" w:lineRule="auto"/>
        <w:jc w:val="both"/>
        <w:sectPr>
          <w:type w:val="continuous"/>
          <w:pgSz w:w="10890" w:h="14860"/>
          <w:pgMar w:header="713" w:footer="0" w:top="780" w:bottom="0" w:left="460" w:right="600"/>
        </w:sectPr>
      </w:pPr>
    </w:p>
    <w:p>
      <w:pPr>
        <w:spacing w:before="94"/>
        <w:ind w:left="0" w:right="0" w:firstLine="0"/>
        <w:jc w:val="right"/>
        <w:rPr>
          <w:i/>
          <w:sz w:val="24"/>
        </w:rPr>
      </w:pPr>
      <w:r>
        <w:rPr>
          <w:i/>
          <w:sz w:val="24"/>
        </w:rPr>
        <w:t>Cost</w:t>
      </w:r>
      <w:r>
        <w:rPr>
          <w:i/>
          <w:spacing w:val="-5"/>
          <w:sz w:val="24"/>
        </w:rPr>
        <w:t> </w:t>
      </w:r>
      <w:r>
        <w:rPr>
          <w:rFonts w:ascii="Symbol" w:hAnsi="Symbol"/>
          <w:sz w:val="24"/>
        </w:rPr>
        <w:t></w:t>
      </w:r>
      <w:r>
        <w:rPr>
          <w:spacing w:val="-7"/>
          <w:sz w:val="24"/>
        </w:rPr>
        <w:t> </w:t>
      </w:r>
      <w:r>
        <w:rPr>
          <w:i/>
          <w:sz w:val="24"/>
        </w:rPr>
        <w:t>m</w:t>
      </w:r>
      <w:r>
        <w:rPr>
          <w:i/>
          <w:spacing w:val="-32"/>
          <w:sz w:val="24"/>
        </w:rPr>
        <w:t> </w:t>
      </w:r>
      <w:r>
        <w:rPr>
          <w:rFonts w:ascii="Symbol" w:hAnsi="Symbol"/>
          <w:sz w:val="24"/>
        </w:rPr>
        <w:t></w:t>
      </w:r>
      <w:r>
        <w:rPr>
          <w:spacing w:val="-18"/>
          <w:sz w:val="24"/>
        </w:rPr>
        <w:t> </w:t>
      </w:r>
      <w:r>
        <w:rPr>
          <w:i/>
          <w:sz w:val="24"/>
        </w:rPr>
        <w:t>size</w:t>
      </w:r>
      <w:r>
        <w:rPr>
          <w:i/>
          <w:spacing w:val="-18"/>
          <w:sz w:val="24"/>
        </w:rPr>
        <w:t> </w:t>
      </w:r>
      <w:r>
        <w:rPr>
          <w:rFonts w:ascii="Symbol" w:hAnsi="Symbol"/>
          <w:sz w:val="24"/>
        </w:rPr>
        <w:t></w:t>
      </w:r>
      <w:r>
        <w:rPr>
          <w:spacing w:val="-18"/>
          <w:sz w:val="24"/>
        </w:rPr>
        <w:t> </w:t>
      </w:r>
      <w:r>
        <w:rPr>
          <w:i/>
          <w:spacing w:val="-10"/>
          <w:sz w:val="24"/>
        </w:rPr>
        <w:t>b</w:t>
      </w:r>
    </w:p>
    <w:p>
      <w:pPr>
        <w:spacing w:before="148"/>
        <w:ind w:left="0" w:right="334"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0" w:left="460" w:right="600"/>
          <w:cols w:num="2" w:equalWidth="0">
            <w:col w:w="5815" w:space="40"/>
            <w:col w:w="3975"/>
          </w:cols>
        </w:sectPr>
      </w:pPr>
    </w:p>
    <w:p>
      <w:pPr>
        <w:pStyle w:val="BodyText"/>
        <w:spacing w:line="249" w:lineRule="auto" w:before="133"/>
        <w:ind w:left="642" w:right="260" w:firstLine="237"/>
      </w:pPr>
      <w:r>
        <w:rPr/>
        <w:t>This formula indicates the direct relationship between the size, number of packets and bandwidth at each node, the formula (3) is the formula that we have proposed to calculate Cost</w:t>
      </w:r>
      <w:r>
        <w:rPr>
          <w:vertAlign w:val="subscript"/>
        </w:rPr>
        <w:t>C1</w:t>
      </w:r>
    </w:p>
    <w:p>
      <w:pPr>
        <w:spacing w:after="0" w:line="249" w:lineRule="auto"/>
        <w:sectPr>
          <w:type w:val="continuous"/>
          <w:pgSz w:w="10890" w:h="14860"/>
          <w:pgMar w:header="713" w:footer="0" w:top="780" w:bottom="0" w:left="460" w:right="600"/>
        </w:sectPr>
      </w:pPr>
    </w:p>
    <w:p>
      <w:pPr>
        <w:tabs>
          <w:tab w:pos="3660" w:val="left" w:leader="none"/>
          <w:tab w:pos="4605" w:val="left" w:leader="none"/>
          <w:tab w:pos="5557" w:val="left" w:leader="none"/>
          <w:tab w:pos="6526" w:val="left" w:leader="none"/>
        </w:tabs>
        <w:spacing w:line="268" w:lineRule="exact" w:before="116"/>
        <w:ind w:left="2982" w:right="0" w:firstLine="0"/>
        <w:jc w:val="left"/>
        <w:rPr>
          <w:i/>
          <w:sz w:val="24"/>
        </w:rPr>
      </w:pPr>
      <w:r>
        <w:rPr/>
        <mc:AlternateContent>
          <mc:Choice Requires="wps">
            <w:drawing>
              <wp:anchor distT="0" distB="0" distL="0" distR="0" allowOverlap="1" layoutInCell="1" locked="0" behindDoc="1" simplePos="0" relativeHeight="487341056">
                <wp:simplePos x="0" y="0"/>
                <wp:positionH relativeFrom="page">
                  <wp:posOffset>2465841</wp:posOffset>
                </wp:positionH>
                <wp:positionV relativeFrom="paragraph">
                  <wp:posOffset>186935</wp:posOffset>
                </wp:positionV>
                <wp:extent cx="2419985" cy="1003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19985" cy="100330"/>
                        </a:xfrm>
                        <a:prstGeom prst="rect">
                          <a:avLst/>
                        </a:prstGeom>
                      </wps:spPr>
                      <wps:txbx>
                        <w:txbxContent>
                          <w:p>
                            <w:pPr>
                              <w:tabs>
                                <w:tab w:pos="867" w:val="left" w:leader="none"/>
                                <w:tab w:pos="1803" w:val="left" w:leader="none"/>
                                <w:tab w:pos="2756" w:val="left" w:leader="none"/>
                                <w:tab w:pos="3724" w:val="left" w:leader="none"/>
                              </w:tabs>
                              <w:spacing w:line="153" w:lineRule="exact" w:before="0"/>
                              <w:ind w:left="0" w:right="0" w:firstLine="0"/>
                              <w:jc w:val="left"/>
                              <w:rPr>
                                <w:i/>
                                <w:sz w:val="14"/>
                              </w:rPr>
                            </w:pPr>
                            <w:r>
                              <w:rPr>
                                <w:i/>
                                <w:spacing w:val="-5"/>
                                <w:sz w:val="14"/>
                              </w:rPr>
                              <w:t>C</w:t>
                            </w:r>
                            <w:r>
                              <w:rPr>
                                <w:spacing w:val="-5"/>
                                <w:sz w:val="14"/>
                              </w:rPr>
                              <w:t>1</w:t>
                            </w:r>
                            <w:r>
                              <w:rPr>
                                <w:sz w:val="14"/>
                              </w:rPr>
                              <w:tab/>
                            </w:r>
                            <w:r>
                              <w:rPr>
                                <w:i/>
                                <w:spacing w:val="-10"/>
                                <w:sz w:val="14"/>
                              </w:rPr>
                              <w:t>E</w:t>
                            </w:r>
                            <w:r>
                              <w:rPr>
                                <w:i/>
                                <w:sz w:val="14"/>
                              </w:rPr>
                              <w:tab/>
                            </w:r>
                            <w:r>
                              <w:rPr>
                                <w:i/>
                                <w:spacing w:val="-10"/>
                                <w:sz w:val="14"/>
                              </w:rPr>
                              <w:t>E</w:t>
                            </w:r>
                            <w:r>
                              <w:rPr>
                                <w:i/>
                                <w:sz w:val="14"/>
                              </w:rPr>
                              <w:tab/>
                            </w:r>
                            <w:r>
                              <w:rPr>
                                <w:i/>
                                <w:spacing w:val="-10"/>
                                <w:sz w:val="14"/>
                              </w:rPr>
                              <w:t>E</w:t>
                            </w:r>
                            <w:r>
                              <w:rPr>
                                <w:i/>
                                <w:sz w:val="14"/>
                              </w:rPr>
                              <w:tab/>
                            </w:r>
                            <w:r>
                              <w:rPr>
                                <w:i/>
                                <w:spacing w:val="-10"/>
                                <w:sz w:val="14"/>
                              </w:rPr>
                              <w:t>E</w:t>
                            </w:r>
                          </w:p>
                        </w:txbxContent>
                      </wps:txbx>
                      <wps:bodyPr wrap="square" lIns="0" tIns="0" rIns="0" bIns="0" rtlCol="0">
                        <a:noAutofit/>
                      </wps:bodyPr>
                    </wps:wsp>
                  </a:graphicData>
                </a:graphic>
              </wp:anchor>
            </w:drawing>
          </mc:Choice>
          <mc:Fallback>
            <w:pict>
              <v:shape style="position:absolute;margin-left:194.160751pt;margin-top:14.719337pt;width:190.55pt;height:7.9pt;mso-position-horizontal-relative:page;mso-position-vertical-relative:paragraph;z-index:-15975424" type="#_x0000_t202" id="docshape15" filled="false" stroked="false">
                <v:textbox inset="0,0,0,0">
                  <w:txbxContent>
                    <w:p>
                      <w:pPr>
                        <w:tabs>
                          <w:tab w:pos="867" w:val="left" w:leader="none"/>
                          <w:tab w:pos="1803" w:val="left" w:leader="none"/>
                          <w:tab w:pos="2756" w:val="left" w:leader="none"/>
                          <w:tab w:pos="3724" w:val="left" w:leader="none"/>
                        </w:tabs>
                        <w:spacing w:line="153" w:lineRule="exact" w:before="0"/>
                        <w:ind w:left="0" w:right="0" w:firstLine="0"/>
                        <w:jc w:val="left"/>
                        <w:rPr>
                          <w:i/>
                          <w:sz w:val="14"/>
                        </w:rPr>
                      </w:pPr>
                      <w:r>
                        <w:rPr>
                          <w:i/>
                          <w:spacing w:val="-5"/>
                          <w:sz w:val="14"/>
                        </w:rPr>
                        <w:t>C</w:t>
                      </w:r>
                      <w:r>
                        <w:rPr>
                          <w:spacing w:val="-5"/>
                          <w:sz w:val="14"/>
                        </w:rPr>
                        <w:t>1</w:t>
                      </w:r>
                      <w:r>
                        <w:rPr>
                          <w:sz w:val="14"/>
                        </w:rPr>
                        <w:tab/>
                      </w:r>
                      <w:r>
                        <w:rPr>
                          <w:i/>
                          <w:spacing w:val="-10"/>
                          <w:sz w:val="14"/>
                        </w:rPr>
                        <w:t>E</w:t>
                      </w:r>
                      <w:r>
                        <w:rPr>
                          <w:i/>
                          <w:sz w:val="14"/>
                        </w:rPr>
                        <w:tab/>
                      </w:r>
                      <w:r>
                        <w:rPr>
                          <w:i/>
                          <w:spacing w:val="-10"/>
                          <w:sz w:val="14"/>
                        </w:rPr>
                        <w:t>E</w:t>
                      </w:r>
                      <w:r>
                        <w:rPr>
                          <w:i/>
                          <w:sz w:val="14"/>
                        </w:rPr>
                        <w:tab/>
                      </w:r>
                      <w:r>
                        <w:rPr>
                          <w:i/>
                          <w:spacing w:val="-10"/>
                          <w:sz w:val="14"/>
                        </w:rPr>
                        <w:t>E</w:t>
                      </w:r>
                      <w:r>
                        <w:rPr>
                          <w:i/>
                          <w:sz w:val="14"/>
                        </w:rPr>
                        <w:tab/>
                      </w:r>
                      <w:r>
                        <w:rPr>
                          <w:i/>
                          <w:spacing w:val="-10"/>
                          <w:sz w:val="14"/>
                        </w:rPr>
                        <w:t>E</w:t>
                      </w:r>
                    </w:p>
                  </w:txbxContent>
                </v:textbox>
                <w10:wrap type="none"/>
              </v:shape>
            </w:pict>
          </mc:Fallback>
        </mc:AlternateContent>
      </w:r>
      <w:r>
        <w:rPr>
          <w:i/>
          <w:spacing w:val="-4"/>
          <w:sz w:val="24"/>
        </w:rPr>
        <w:t>Cost</w:t>
      </w:r>
      <w:r>
        <w:rPr>
          <w:i/>
          <w:sz w:val="24"/>
        </w:rPr>
        <w:tab/>
      </w:r>
      <w:r>
        <w:rPr>
          <w:rFonts w:ascii="Symbol" w:hAnsi="Symbol"/>
          <w:sz w:val="24"/>
        </w:rPr>
        <w:t></w:t>
      </w:r>
      <w:r>
        <w:rPr>
          <w:spacing w:val="-13"/>
          <w:sz w:val="24"/>
        </w:rPr>
        <w:t> </w:t>
      </w:r>
      <w:r>
        <w:rPr>
          <w:i/>
          <w:spacing w:val="-4"/>
          <w:sz w:val="24"/>
        </w:rPr>
        <w:t>Cost</w:t>
      </w:r>
      <w:r>
        <w:rPr>
          <w:i/>
          <w:sz w:val="24"/>
        </w:rPr>
        <w:tab/>
      </w:r>
      <w:r>
        <w:rPr>
          <w:rFonts w:ascii="Symbol" w:hAnsi="Symbol"/>
          <w:spacing w:val="-2"/>
          <w:sz w:val="24"/>
        </w:rPr>
        <w:t></w:t>
      </w:r>
      <w:r>
        <w:rPr>
          <w:spacing w:val="-19"/>
          <w:sz w:val="24"/>
        </w:rPr>
        <w:t> </w:t>
      </w:r>
      <w:r>
        <w:rPr>
          <w:i/>
          <w:spacing w:val="-4"/>
          <w:sz w:val="24"/>
        </w:rPr>
        <w:t>Cost</w:t>
      </w:r>
      <w:r>
        <w:rPr>
          <w:i/>
          <w:sz w:val="24"/>
        </w:rPr>
        <w:tab/>
      </w:r>
      <w:r>
        <w:rPr>
          <w:rFonts w:ascii="Symbol" w:hAnsi="Symbol"/>
          <w:spacing w:val="-2"/>
          <w:sz w:val="24"/>
        </w:rPr>
        <w:t></w:t>
      </w:r>
      <w:r>
        <w:rPr>
          <w:spacing w:val="-19"/>
          <w:sz w:val="24"/>
        </w:rPr>
        <w:t> </w:t>
      </w:r>
      <w:r>
        <w:rPr>
          <w:i/>
          <w:spacing w:val="-4"/>
          <w:sz w:val="24"/>
        </w:rPr>
        <w:t>Cost</w:t>
      </w:r>
      <w:r>
        <w:rPr>
          <w:i/>
          <w:sz w:val="24"/>
        </w:rPr>
        <w:tab/>
      </w:r>
      <w:r>
        <w:rPr>
          <w:rFonts w:ascii="Symbol" w:hAnsi="Symbol"/>
          <w:spacing w:val="-2"/>
          <w:sz w:val="24"/>
        </w:rPr>
        <w:t></w:t>
      </w:r>
      <w:r>
        <w:rPr>
          <w:spacing w:val="-19"/>
          <w:sz w:val="24"/>
        </w:rPr>
        <w:t> </w:t>
      </w:r>
      <w:r>
        <w:rPr>
          <w:i/>
          <w:spacing w:val="-4"/>
          <w:sz w:val="24"/>
        </w:rPr>
        <w:t>Cost</w:t>
      </w:r>
    </w:p>
    <w:p>
      <w:pPr>
        <w:tabs>
          <w:tab w:pos="5310" w:val="left" w:leader="none"/>
          <w:tab w:pos="6264" w:val="left" w:leader="none"/>
          <w:tab w:pos="7231" w:val="left" w:leader="none"/>
        </w:tabs>
        <w:spacing w:line="89" w:lineRule="exact" w:before="0"/>
        <w:ind w:left="4375" w:right="0" w:firstLine="0"/>
        <w:jc w:val="left"/>
        <w:rPr>
          <w:i/>
          <w:sz w:val="10"/>
        </w:rPr>
      </w:pPr>
      <w:r>
        <w:rPr>
          <w:i/>
          <w:spacing w:val="-5"/>
          <w:sz w:val="10"/>
        </w:rPr>
        <w:t>adv</w:t>
      </w:r>
      <w:r>
        <w:rPr>
          <w:i/>
          <w:sz w:val="10"/>
        </w:rPr>
        <w:tab/>
      </w:r>
      <w:r>
        <w:rPr>
          <w:i/>
          <w:spacing w:val="-4"/>
          <w:sz w:val="10"/>
        </w:rPr>
        <w:t>disc</w:t>
      </w:r>
      <w:r>
        <w:rPr>
          <w:i/>
          <w:sz w:val="10"/>
        </w:rPr>
        <w:tab/>
      </w:r>
      <w:r>
        <w:rPr>
          <w:i/>
          <w:spacing w:val="-4"/>
          <w:sz w:val="10"/>
        </w:rPr>
        <w:t>sync</w:t>
      </w:r>
      <w:r>
        <w:rPr>
          <w:i/>
          <w:sz w:val="10"/>
        </w:rPr>
        <w:tab/>
      </w:r>
      <w:r>
        <w:rPr>
          <w:i/>
          <w:spacing w:val="-4"/>
          <w:sz w:val="10"/>
        </w:rPr>
        <w:t>resp</w:t>
      </w:r>
    </w:p>
    <w:p>
      <w:pPr>
        <w:spacing w:before="170"/>
        <w:ind w:left="0" w:right="333" w:firstLine="0"/>
        <w:jc w:val="right"/>
        <w:rPr>
          <w:i/>
          <w:sz w:val="20"/>
        </w:rPr>
      </w:pPr>
      <w:r>
        <w:rPr/>
        <w:br w:type="column"/>
      </w:r>
      <w:r>
        <w:rPr>
          <w:i/>
          <w:spacing w:val="-5"/>
          <w:sz w:val="20"/>
        </w:rPr>
        <w:t>(3)</w:t>
      </w:r>
    </w:p>
    <w:p>
      <w:pPr>
        <w:spacing w:after="0"/>
        <w:jc w:val="right"/>
        <w:rPr>
          <w:sz w:val="20"/>
        </w:rPr>
        <w:sectPr>
          <w:type w:val="continuous"/>
          <w:pgSz w:w="10890" w:h="14860"/>
          <w:pgMar w:header="713" w:footer="0" w:top="780" w:bottom="0" w:left="460" w:right="600"/>
          <w:cols w:num="2" w:equalWidth="0">
            <w:col w:w="7405" w:space="40"/>
            <w:col w:w="2385"/>
          </w:cols>
        </w:sectPr>
      </w:pPr>
    </w:p>
    <w:p>
      <w:pPr>
        <w:pStyle w:val="BodyText"/>
        <w:spacing w:before="1" w:after="1"/>
        <w:rPr>
          <w:i/>
          <w:sz w:val="14"/>
        </w:rPr>
      </w:pPr>
    </w:p>
    <w:p>
      <w:pPr>
        <w:pStyle w:val="BodyText"/>
        <w:ind w:left="523"/>
      </w:pPr>
      <w:r>
        <w:rPr/>
        <mc:AlternateContent>
          <mc:Choice Requires="wps">
            <w:drawing>
              <wp:inline distT="0" distB="0" distL="0" distR="0">
                <wp:extent cx="5711190" cy="1115060"/>
                <wp:effectExtent l="9525" t="0" r="0" b="8890"/>
                <wp:docPr id="18" name="Textbox 18"/>
                <wp:cNvGraphicFramePr>
                  <a:graphicFrameLocks/>
                </wp:cNvGraphicFramePr>
                <a:graphic>
                  <a:graphicData uri="http://schemas.microsoft.com/office/word/2010/wordprocessingShape">
                    <wps:wsp>
                      <wps:cNvPr id="18" name="Textbox 18"/>
                      <wps:cNvSpPr txBox="1"/>
                      <wps:spPr>
                        <a:xfrm>
                          <a:off x="0" y="0"/>
                          <a:ext cx="5711190" cy="1115060"/>
                        </a:xfrm>
                        <a:prstGeom prst="rect">
                          <a:avLst/>
                        </a:prstGeom>
                        <a:ln w="6096">
                          <a:solidFill>
                            <a:srgbClr val="000000"/>
                          </a:solidFill>
                          <a:prstDash val="solid"/>
                        </a:ln>
                      </wps:spPr>
                      <wps:txbx>
                        <w:txbxContent>
                          <w:p>
                            <w:pPr>
                              <w:spacing w:before="19"/>
                              <w:ind w:left="109" w:right="0" w:firstLine="0"/>
                              <w:jc w:val="left"/>
                              <w:rPr>
                                <w:b/>
                                <w:sz w:val="20"/>
                              </w:rPr>
                            </w:pPr>
                            <w:r>
                              <w:rPr>
                                <w:b/>
                                <w:spacing w:val="-2"/>
                                <w:sz w:val="20"/>
                              </w:rPr>
                              <w:t>Nomenclature</w:t>
                            </w:r>
                          </w:p>
                          <w:p>
                            <w:pPr>
                              <w:pStyle w:val="BodyText"/>
                              <w:tabs>
                                <w:tab w:pos="973" w:val="left" w:leader="none"/>
                              </w:tabs>
                              <w:spacing w:line="360" w:lineRule="auto" w:before="114"/>
                              <w:ind w:left="109" w:right="719"/>
                            </w:pPr>
                            <w:r>
                              <w:rPr>
                                <w:spacing w:val="-2"/>
                              </w:rPr>
                              <w:t>Cost</w:t>
                            </w:r>
                            <w:r>
                              <w:rPr>
                                <w:spacing w:val="-2"/>
                                <w:vertAlign w:val="subscript"/>
                              </w:rPr>
                              <w:t>Eadv</w:t>
                            </w:r>
                            <w:r>
                              <w:rPr>
                                <w:vertAlign w:val="baseline"/>
                              </w:rPr>
                              <w:tab/>
                            </w:r>
                            <w:r>
                              <w:rPr>
                                <w:spacing w:val="-43"/>
                                <w:vertAlign w:val="baseline"/>
                              </w:rPr>
                              <w:t> </w:t>
                            </w:r>
                            <w:r>
                              <w:rPr>
                                <w:vertAlign w:val="baseline"/>
                              </w:rPr>
                              <w:t>cost</w:t>
                            </w:r>
                            <w:r>
                              <w:rPr>
                                <w:spacing w:val="-5"/>
                                <w:vertAlign w:val="baseline"/>
                              </w:rPr>
                              <w:t> </w:t>
                            </w:r>
                            <w:r>
                              <w:rPr>
                                <w:vertAlign w:val="baseline"/>
                              </w:rPr>
                              <w:t>of</w:t>
                            </w:r>
                            <w:r>
                              <w:rPr>
                                <w:spacing w:val="-3"/>
                                <w:vertAlign w:val="baseline"/>
                              </w:rPr>
                              <w:t> </w:t>
                            </w:r>
                            <w:r>
                              <w:rPr>
                                <w:vertAlign w:val="baseline"/>
                              </w:rPr>
                              <w:t>energy</w:t>
                            </w:r>
                            <w:r>
                              <w:rPr>
                                <w:spacing w:val="-3"/>
                                <w:vertAlign w:val="baseline"/>
                              </w:rPr>
                              <w:t> </w:t>
                            </w:r>
                            <w:r>
                              <w:rPr>
                                <w:vertAlign w:val="baseline"/>
                              </w:rPr>
                              <w:t>consumed</w:t>
                            </w:r>
                            <w:r>
                              <w:rPr>
                                <w:spacing w:val="-3"/>
                                <w:vertAlign w:val="baseline"/>
                              </w:rPr>
                              <w:t> </w:t>
                            </w:r>
                            <w:r>
                              <w:rPr>
                                <w:vertAlign w:val="baseline"/>
                              </w:rPr>
                              <w:t>by</w:t>
                            </w:r>
                            <w:r>
                              <w:rPr>
                                <w:spacing w:val="-5"/>
                                <w:vertAlign w:val="baseline"/>
                              </w:rPr>
                              <w:t> </w:t>
                            </w:r>
                            <w:r>
                              <w:rPr>
                                <w:vertAlign w:val="baseline"/>
                              </w:rPr>
                              <w:t>the</w:t>
                            </w:r>
                            <w:r>
                              <w:rPr>
                                <w:spacing w:val="-3"/>
                                <w:vertAlign w:val="baseline"/>
                              </w:rPr>
                              <w:t> </w:t>
                            </w:r>
                            <w:r>
                              <w:rPr>
                                <w:vertAlign w:val="baseline"/>
                              </w:rPr>
                              <w:t>transmitting</w:t>
                            </w:r>
                            <w:r>
                              <w:rPr>
                                <w:spacing w:val="-3"/>
                                <w:vertAlign w:val="baseline"/>
                              </w:rPr>
                              <w:t> </w:t>
                            </w:r>
                            <w:r>
                              <w:rPr>
                                <w:vertAlign w:val="baseline"/>
                              </w:rPr>
                              <w:t>and</w:t>
                            </w:r>
                            <w:r>
                              <w:rPr>
                                <w:spacing w:val="-3"/>
                                <w:vertAlign w:val="baseline"/>
                              </w:rPr>
                              <w:t> </w:t>
                            </w:r>
                            <w:r>
                              <w:rPr>
                                <w:vertAlign w:val="baseline"/>
                              </w:rPr>
                              <w:t>receiving</w:t>
                            </w:r>
                            <w:r>
                              <w:rPr>
                                <w:spacing w:val="-3"/>
                                <w:vertAlign w:val="baseline"/>
                              </w:rPr>
                              <w:t> </w:t>
                            </w:r>
                            <w:r>
                              <w:rPr>
                                <w:vertAlign w:val="baseline"/>
                              </w:rPr>
                              <w:t>services</w:t>
                            </w:r>
                            <w:r>
                              <w:rPr>
                                <w:spacing w:val="-4"/>
                                <w:vertAlign w:val="baseline"/>
                              </w:rPr>
                              <w:t> </w:t>
                            </w:r>
                            <w:r>
                              <w:rPr>
                                <w:vertAlign w:val="baseline"/>
                              </w:rPr>
                              <w:t>advertisements</w:t>
                            </w:r>
                            <w:r>
                              <w:rPr>
                                <w:spacing w:val="-3"/>
                                <w:vertAlign w:val="baseline"/>
                              </w:rPr>
                              <w:t> </w:t>
                            </w:r>
                            <w:r>
                              <w:rPr>
                                <w:vertAlign w:val="baseline"/>
                              </w:rPr>
                              <w:t>packets </w:t>
                            </w:r>
                            <w:r>
                              <w:rPr>
                                <w:spacing w:val="-2"/>
                                <w:vertAlign w:val="baseline"/>
                              </w:rPr>
                              <w:t>Cost</w:t>
                            </w:r>
                            <w:r>
                              <w:rPr>
                                <w:spacing w:val="-2"/>
                                <w:vertAlign w:val="subscript"/>
                              </w:rPr>
                              <w:t>Edisc</w:t>
                            </w:r>
                            <w:r>
                              <w:rPr>
                                <w:vertAlign w:val="baseline"/>
                              </w:rPr>
                              <w:tab/>
                            </w:r>
                            <w:r>
                              <w:rPr>
                                <w:spacing w:val="-40"/>
                                <w:vertAlign w:val="baseline"/>
                              </w:rPr>
                              <w:t> </w:t>
                            </w:r>
                            <w:r>
                              <w:rPr>
                                <w:vertAlign w:val="baseline"/>
                              </w:rPr>
                              <w:t>cost of energy consumed by the transmitting and receiving services discovery packets Cost</w:t>
                            </w:r>
                            <w:r>
                              <w:rPr>
                                <w:vertAlign w:val="subscript"/>
                              </w:rPr>
                              <w:t>Esync</w:t>
                            </w:r>
                            <w:r>
                              <w:rPr>
                                <w:spacing w:val="80"/>
                                <w:vertAlign w:val="baseline"/>
                              </w:rPr>
                              <w:t> </w:t>
                            </w:r>
                            <w:r>
                              <w:rPr>
                                <w:vertAlign w:val="baseline"/>
                              </w:rPr>
                              <w:t>cost of energy consumed by the transmitting and receiving nodes synchronization packets </w:t>
                            </w:r>
                            <w:r>
                              <w:rPr>
                                <w:spacing w:val="-2"/>
                                <w:vertAlign w:val="baseline"/>
                              </w:rPr>
                              <w:t>Cost</w:t>
                            </w:r>
                            <w:r>
                              <w:rPr>
                                <w:spacing w:val="-2"/>
                                <w:vertAlign w:val="subscript"/>
                              </w:rPr>
                              <w:t>Eresp</w:t>
                            </w:r>
                            <w:r>
                              <w:rPr>
                                <w:vertAlign w:val="baseline"/>
                              </w:rPr>
                              <w:tab/>
                              <w:t>cost of energy consumed by sending response packets by the provider</w:t>
                            </w:r>
                          </w:p>
                        </w:txbxContent>
                      </wps:txbx>
                      <wps:bodyPr wrap="square" lIns="0" tIns="0" rIns="0" bIns="0" rtlCol="0">
                        <a:noAutofit/>
                      </wps:bodyPr>
                    </wps:wsp>
                  </a:graphicData>
                </a:graphic>
              </wp:inline>
            </w:drawing>
          </mc:Choice>
          <mc:Fallback>
            <w:pict>
              <v:shape style="width:449.7pt;height:87.8pt;mso-position-horizontal-relative:char;mso-position-vertical-relative:line" type="#_x0000_t202" id="docshape16" filled="false" stroked="true" strokeweight=".48pt" strokecolor="#000000">
                <w10:anchorlock/>
                <v:textbox inset="0,0,0,0">
                  <w:txbxContent>
                    <w:p>
                      <w:pPr>
                        <w:spacing w:before="19"/>
                        <w:ind w:left="109" w:right="0" w:firstLine="0"/>
                        <w:jc w:val="left"/>
                        <w:rPr>
                          <w:b/>
                          <w:sz w:val="20"/>
                        </w:rPr>
                      </w:pPr>
                      <w:r>
                        <w:rPr>
                          <w:b/>
                          <w:spacing w:val="-2"/>
                          <w:sz w:val="20"/>
                        </w:rPr>
                        <w:t>Nomenclature</w:t>
                      </w:r>
                    </w:p>
                    <w:p>
                      <w:pPr>
                        <w:pStyle w:val="BodyText"/>
                        <w:tabs>
                          <w:tab w:pos="973" w:val="left" w:leader="none"/>
                        </w:tabs>
                        <w:spacing w:line="360" w:lineRule="auto" w:before="114"/>
                        <w:ind w:left="109" w:right="719"/>
                      </w:pPr>
                      <w:r>
                        <w:rPr>
                          <w:spacing w:val="-2"/>
                        </w:rPr>
                        <w:t>Cost</w:t>
                      </w:r>
                      <w:r>
                        <w:rPr>
                          <w:spacing w:val="-2"/>
                          <w:vertAlign w:val="subscript"/>
                        </w:rPr>
                        <w:t>Eadv</w:t>
                      </w:r>
                      <w:r>
                        <w:rPr>
                          <w:vertAlign w:val="baseline"/>
                        </w:rPr>
                        <w:tab/>
                      </w:r>
                      <w:r>
                        <w:rPr>
                          <w:spacing w:val="-43"/>
                          <w:vertAlign w:val="baseline"/>
                        </w:rPr>
                        <w:t> </w:t>
                      </w:r>
                      <w:r>
                        <w:rPr>
                          <w:vertAlign w:val="baseline"/>
                        </w:rPr>
                        <w:t>cost</w:t>
                      </w:r>
                      <w:r>
                        <w:rPr>
                          <w:spacing w:val="-5"/>
                          <w:vertAlign w:val="baseline"/>
                        </w:rPr>
                        <w:t> </w:t>
                      </w:r>
                      <w:r>
                        <w:rPr>
                          <w:vertAlign w:val="baseline"/>
                        </w:rPr>
                        <w:t>of</w:t>
                      </w:r>
                      <w:r>
                        <w:rPr>
                          <w:spacing w:val="-3"/>
                          <w:vertAlign w:val="baseline"/>
                        </w:rPr>
                        <w:t> </w:t>
                      </w:r>
                      <w:r>
                        <w:rPr>
                          <w:vertAlign w:val="baseline"/>
                        </w:rPr>
                        <w:t>energy</w:t>
                      </w:r>
                      <w:r>
                        <w:rPr>
                          <w:spacing w:val="-3"/>
                          <w:vertAlign w:val="baseline"/>
                        </w:rPr>
                        <w:t> </w:t>
                      </w:r>
                      <w:r>
                        <w:rPr>
                          <w:vertAlign w:val="baseline"/>
                        </w:rPr>
                        <w:t>consumed</w:t>
                      </w:r>
                      <w:r>
                        <w:rPr>
                          <w:spacing w:val="-3"/>
                          <w:vertAlign w:val="baseline"/>
                        </w:rPr>
                        <w:t> </w:t>
                      </w:r>
                      <w:r>
                        <w:rPr>
                          <w:vertAlign w:val="baseline"/>
                        </w:rPr>
                        <w:t>by</w:t>
                      </w:r>
                      <w:r>
                        <w:rPr>
                          <w:spacing w:val="-5"/>
                          <w:vertAlign w:val="baseline"/>
                        </w:rPr>
                        <w:t> </w:t>
                      </w:r>
                      <w:r>
                        <w:rPr>
                          <w:vertAlign w:val="baseline"/>
                        </w:rPr>
                        <w:t>the</w:t>
                      </w:r>
                      <w:r>
                        <w:rPr>
                          <w:spacing w:val="-3"/>
                          <w:vertAlign w:val="baseline"/>
                        </w:rPr>
                        <w:t> </w:t>
                      </w:r>
                      <w:r>
                        <w:rPr>
                          <w:vertAlign w:val="baseline"/>
                        </w:rPr>
                        <w:t>transmitting</w:t>
                      </w:r>
                      <w:r>
                        <w:rPr>
                          <w:spacing w:val="-3"/>
                          <w:vertAlign w:val="baseline"/>
                        </w:rPr>
                        <w:t> </w:t>
                      </w:r>
                      <w:r>
                        <w:rPr>
                          <w:vertAlign w:val="baseline"/>
                        </w:rPr>
                        <w:t>and</w:t>
                      </w:r>
                      <w:r>
                        <w:rPr>
                          <w:spacing w:val="-3"/>
                          <w:vertAlign w:val="baseline"/>
                        </w:rPr>
                        <w:t> </w:t>
                      </w:r>
                      <w:r>
                        <w:rPr>
                          <w:vertAlign w:val="baseline"/>
                        </w:rPr>
                        <w:t>receiving</w:t>
                      </w:r>
                      <w:r>
                        <w:rPr>
                          <w:spacing w:val="-3"/>
                          <w:vertAlign w:val="baseline"/>
                        </w:rPr>
                        <w:t> </w:t>
                      </w:r>
                      <w:r>
                        <w:rPr>
                          <w:vertAlign w:val="baseline"/>
                        </w:rPr>
                        <w:t>services</w:t>
                      </w:r>
                      <w:r>
                        <w:rPr>
                          <w:spacing w:val="-4"/>
                          <w:vertAlign w:val="baseline"/>
                        </w:rPr>
                        <w:t> </w:t>
                      </w:r>
                      <w:r>
                        <w:rPr>
                          <w:vertAlign w:val="baseline"/>
                        </w:rPr>
                        <w:t>advertisements</w:t>
                      </w:r>
                      <w:r>
                        <w:rPr>
                          <w:spacing w:val="-3"/>
                          <w:vertAlign w:val="baseline"/>
                        </w:rPr>
                        <w:t> </w:t>
                      </w:r>
                      <w:r>
                        <w:rPr>
                          <w:vertAlign w:val="baseline"/>
                        </w:rPr>
                        <w:t>packets </w:t>
                      </w:r>
                      <w:r>
                        <w:rPr>
                          <w:spacing w:val="-2"/>
                          <w:vertAlign w:val="baseline"/>
                        </w:rPr>
                        <w:t>Cost</w:t>
                      </w:r>
                      <w:r>
                        <w:rPr>
                          <w:spacing w:val="-2"/>
                          <w:vertAlign w:val="subscript"/>
                        </w:rPr>
                        <w:t>Edisc</w:t>
                      </w:r>
                      <w:r>
                        <w:rPr>
                          <w:vertAlign w:val="baseline"/>
                        </w:rPr>
                        <w:tab/>
                      </w:r>
                      <w:r>
                        <w:rPr>
                          <w:spacing w:val="-40"/>
                          <w:vertAlign w:val="baseline"/>
                        </w:rPr>
                        <w:t> </w:t>
                      </w:r>
                      <w:r>
                        <w:rPr>
                          <w:vertAlign w:val="baseline"/>
                        </w:rPr>
                        <w:t>cost of energy consumed by the transmitting and receiving services discovery packets Cost</w:t>
                      </w:r>
                      <w:r>
                        <w:rPr>
                          <w:vertAlign w:val="subscript"/>
                        </w:rPr>
                        <w:t>Esync</w:t>
                      </w:r>
                      <w:r>
                        <w:rPr>
                          <w:spacing w:val="80"/>
                          <w:vertAlign w:val="baseline"/>
                        </w:rPr>
                        <w:t> </w:t>
                      </w:r>
                      <w:r>
                        <w:rPr>
                          <w:vertAlign w:val="baseline"/>
                        </w:rPr>
                        <w:t>cost of energy consumed by the transmitting and receiving nodes synchronization packets </w:t>
                      </w:r>
                      <w:r>
                        <w:rPr>
                          <w:spacing w:val="-2"/>
                          <w:vertAlign w:val="baseline"/>
                        </w:rPr>
                        <w:t>Cost</w:t>
                      </w:r>
                      <w:r>
                        <w:rPr>
                          <w:spacing w:val="-2"/>
                          <w:vertAlign w:val="subscript"/>
                        </w:rPr>
                        <w:t>Eresp</w:t>
                      </w:r>
                      <w:r>
                        <w:rPr>
                          <w:vertAlign w:val="baseline"/>
                        </w:rPr>
                        <w:tab/>
                        <w:t>cost of energy consumed by sending response packets by the provider</w:t>
                      </w:r>
                    </w:p>
                  </w:txbxContent>
                </v:textbox>
                <v:stroke dashstyle="solid"/>
              </v:shape>
            </w:pict>
          </mc:Fallback>
        </mc:AlternateContent>
      </w:r>
      <w:r>
        <w:rPr/>
      </w:r>
    </w:p>
    <w:p>
      <w:pPr>
        <w:pStyle w:val="BodyText"/>
        <w:spacing w:line="249" w:lineRule="auto" w:before="215"/>
        <w:ind w:left="642" w:right="260" w:firstLine="237"/>
      </w:pPr>
      <w:r>
        <w:rPr/>
        <w:t>The Formula (4) below, is the proposed formula to calculates Cost</w:t>
      </w:r>
      <w:r>
        <w:rPr>
          <w:vertAlign w:val="subscript"/>
        </w:rPr>
        <w:t>C2</w:t>
      </w:r>
      <w:r>
        <w:rPr>
          <w:vertAlign w:val="baseline"/>
        </w:rPr>
        <w:t> which represents the cost of influence of used resources depending on energy consumed in the processing of stored information.</w:t>
      </w:r>
    </w:p>
    <w:p>
      <w:pPr>
        <w:spacing w:after="0" w:line="249" w:lineRule="auto"/>
        <w:sectPr>
          <w:type w:val="continuous"/>
          <w:pgSz w:w="10890" w:h="14860"/>
          <w:pgMar w:header="713" w:footer="0" w:top="780" w:bottom="0" w:left="460" w:right="600"/>
        </w:sectPr>
      </w:pPr>
    </w:p>
    <w:p>
      <w:pPr>
        <w:pStyle w:val="Heading1"/>
        <w:tabs>
          <w:tab w:pos="704" w:val="left" w:leader="none"/>
        </w:tabs>
        <w:ind w:right="248" w:firstLine="0"/>
        <w:jc w:val="right"/>
        <w:rPr>
          <w:i/>
        </w:rPr>
      </w:pPr>
      <w:r>
        <w:rPr/>
        <mc:AlternateContent>
          <mc:Choice Requires="wps">
            <w:drawing>
              <wp:anchor distT="0" distB="0" distL="0" distR="0" allowOverlap="1" layoutInCell="1" locked="0" behindDoc="1" simplePos="0" relativeHeight="487341568">
                <wp:simplePos x="0" y="0"/>
                <wp:positionH relativeFrom="page">
                  <wp:posOffset>2641896</wp:posOffset>
                </wp:positionH>
                <wp:positionV relativeFrom="paragraph">
                  <wp:posOffset>186592</wp:posOffset>
                </wp:positionV>
                <wp:extent cx="622300" cy="1003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22300" cy="100330"/>
                        </a:xfrm>
                        <a:prstGeom prst="rect">
                          <a:avLst/>
                        </a:prstGeom>
                      </wps:spPr>
                      <wps:txbx>
                        <w:txbxContent>
                          <w:p>
                            <w:pPr>
                              <w:tabs>
                                <w:tab w:pos="893" w:val="left" w:leader="none"/>
                              </w:tabs>
                              <w:spacing w:line="153" w:lineRule="exact" w:before="0"/>
                              <w:ind w:left="0" w:right="0" w:firstLine="0"/>
                              <w:jc w:val="left"/>
                              <w:rPr>
                                <w:i/>
                                <w:sz w:val="14"/>
                              </w:rPr>
                            </w:pPr>
                            <w:r>
                              <w:rPr>
                                <w:i/>
                                <w:sz w:val="14"/>
                              </w:rPr>
                              <w:t>C</w:t>
                            </w:r>
                            <w:r>
                              <w:rPr>
                                <w:i/>
                                <w:spacing w:val="-17"/>
                                <w:sz w:val="14"/>
                              </w:rPr>
                              <w:t> </w:t>
                            </w:r>
                            <w:r>
                              <w:rPr>
                                <w:spacing w:val="-10"/>
                                <w:sz w:val="14"/>
                              </w:rPr>
                              <w:t>2</w:t>
                            </w:r>
                            <w:r>
                              <w:rPr>
                                <w:sz w:val="14"/>
                              </w:rPr>
                              <w:tab/>
                            </w:r>
                            <w:r>
                              <w:rPr>
                                <w:i/>
                                <w:spacing w:val="-10"/>
                                <w:sz w:val="14"/>
                              </w:rPr>
                              <w:t>R</w:t>
                            </w:r>
                          </w:p>
                        </w:txbxContent>
                      </wps:txbx>
                      <wps:bodyPr wrap="square" lIns="0" tIns="0" rIns="0" bIns="0" rtlCol="0">
                        <a:noAutofit/>
                      </wps:bodyPr>
                    </wps:wsp>
                  </a:graphicData>
                </a:graphic>
              </wp:anchor>
            </w:drawing>
          </mc:Choice>
          <mc:Fallback>
            <w:pict>
              <v:shape style="position:absolute;margin-left:208.023315pt;margin-top:14.692352pt;width:49pt;height:7.9pt;mso-position-horizontal-relative:page;mso-position-vertical-relative:paragraph;z-index:-15974912" type="#_x0000_t202" id="docshape17" filled="false" stroked="false">
                <v:textbox inset="0,0,0,0">
                  <w:txbxContent>
                    <w:p>
                      <w:pPr>
                        <w:tabs>
                          <w:tab w:pos="893" w:val="left" w:leader="none"/>
                        </w:tabs>
                        <w:spacing w:line="153" w:lineRule="exact" w:before="0"/>
                        <w:ind w:left="0" w:right="0" w:firstLine="0"/>
                        <w:jc w:val="left"/>
                        <w:rPr>
                          <w:i/>
                          <w:sz w:val="14"/>
                        </w:rPr>
                      </w:pPr>
                      <w:r>
                        <w:rPr>
                          <w:i/>
                          <w:sz w:val="14"/>
                        </w:rPr>
                        <w:t>C</w:t>
                      </w:r>
                      <w:r>
                        <w:rPr>
                          <w:i/>
                          <w:spacing w:val="-17"/>
                          <w:sz w:val="14"/>
                        </w:rPr>
                        <w:t> </w:t>
                      </w:r>
                      <w:r>
                        <w:rPr>
                          <w:spacing w:val="-10"/>
                          <w:sz w:val="14"/>
                        </w:rPr>
                        <w:t>2</w:t>
                      </w:r>
                      <w:r>
                        <w:rPr>
                          <w:sz w:val="14"/>
                        </w:rPr>
                        <w:tab/>
                      </w:r>
                      <w:r>
                        <w:rPr>
                          <w:i/>
                          <w:spacing w:val="-10"/>
                          <w:sz w:val="14"/>
                        </w:rPr>
                        <w:t>R</w:t>
                      </w:r>
                    </w:p>
                  </w:txbxContent>
                </v:textbox>
                <w10:wrap type="none"/>
              </v:shape>
            </w:pict>
          </mc:Fallback>
        </mc:AlternateContent>
      </w:r>
      <w:r>
        <w:rPr>
          <w:i/>
          <w:spacing w:val="-4"/>
        </w:rPr>
        <w:t>Cost</w:t>
      </w:r>
      <w:r>
        <w:rPr>
          <w:i/>
        </w:rPr>
        <w:tab/>
      </w:r>
      <w:r>
        <w:rPr>
          <w:rFonts w:ascii="Symbol" w:hAnsi="Symbol"/>
          <w:i w:val="0"/>
        </w:rPr>
        <w:t></w:t>
      </w:r>
      <w:r>
        <w:rPr>
          <w:i w:val="0"/>
          <w:spacing w:val="-13"/>
        </w:rPr>
        <w:t> </w:t>
      </w:r>
      <w:r>
        <w:rPr>
          <w:i/>
          <w:spacing w:val="-4"/>
        </w:rPr>
        <w:t>Cost</w:t>
      </w:r>
    </w:p>
    <w:p>
      <w:pPr>
        <w:spacing w:line="89" w:lineRule="exact" w:before="0"/>
        <w:ind w:left="0" w:right="0" w:firstLine="0"/>
        <w:jc w:val="right"/>
        <w:rPr>
          <w:i/>
          <w:sz w:val="10"/>
        </w:rPr>
      </w:pPr>
      <w:r>
        <w:rPr>
          <w:i/>
          <w:spacing w:val="-4"/>
          <w:sz w:val="10"/>
        </w:rPr>
        <w:t>repl</w:t>
      </w:r>
    </w:p>
    <w:p>
      <w:pPr>
        <w:pStyle w:val="Heading1"/>
        <w:numPr>
          <w:ilvl w:val="0"/>
          <w:numId w:val="2"/>
        </w:numPr>
        <w:tabs>
          <w:tab w:pos="220" w:val="left" w:leader="none"/>
        </w:tabs>
        <w:spacing w:line="268" w:lineRule="exact" w:before="115" w:after="0"/>
        <w:ind w:left="220" w:right="0" w:hanging="172"/>
        <w:jc w:val="left"/>
        <w:rPr>
          <w:i/>
        </w:rPr>
      </w:pPr>
      <w:r>
        <w:rPr>
          <w:i w:val="0"/>
        </w:rPr>
        <w:br w:type="column"/>
      </w:r>
      <w:r>
        <w:rPr>
          <w:i/>
          <w:spacing w:val="-4"/>
        </w:rPr>
        <w:t>Cost</w:t>
      </w:r>
    </w:p>
    <w:p>
      <w:pPr>
        <w:spacing w:line="89" w:lineRule="exact" w:before="0"/>
        <w:ind w:left="0" w:right="0" w:firstLine="0"/>
        <w:jc w:val="right"/>
        <w:rPr>
          <w:i/>
          <w:sz w:val="10"/>
        </w:rPr>
      </w:pPr>
      <w:r>
        <w:rPr/>
        <mc:AlternateContent>
          <mc:Choice Requires="wps">
            <w:drawing>
              <wp:anchor distT="0" distB="0" distL="0" distR="0" allowOverlap="1" layoutInCell="1" locked="0" behindDoc="0" simplePos="0" relativeHeight="15735808">
                <wp:simplePos x="0" y="0"/>
                <wp:positionH relativeFrom="page">
                  <wp:posOffset>3813813</wp:posOffset>
                </wp:positionH>
                <wp:positionV relativeFrom="paragraph">
                  <wp:posOffset>-55963</wp:posOffset>
                </wp:positionV>
                <wp:extent cx="54610" cy="996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4610" cy="99695"/>
                        </a:xfrm>
                        <a:prstGeom prst="rect">
                          <a:avLst/>
                        </a:prstGeom>
                      </wps:spPr>
                      <wps:txbx>
                        <w:txbxContent>
                          <w:p>
                            <w:pPr>
                              <w:spacing w:line="152"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300.300293pt;margin-top:-4.406543pt;width:4.3pt;height:7.85pt;mso-position-horizontal-relative:page;mso-position-vertical-relative:paragraph;z-index:15735808" type="#_x0000_t202" id="docshape18" filled="false" stroked="false">
                <v:textbox inset="0,0,0,0">
                  <w:txbxContent>
                    <w:p>
                      <w:pPr>
                        <w:spacing w:line="152" w:lineRule="exact" w:before="0"/>
                        <w:ind w:left="0" w:right="0" w:firstLine="0"/>
                        <w:jc w:val="left"/>
                        <w:rPr>
                          <w:i/>
                          <w:sz w:val="14"/>
                        </w:rPr>
                      </w:pPr>
                      <w:r>
                        <w:rPr>
                          <w:i/>
                          <w:spacing w:val="-10"/>
                          <w:sz w:val="14"/>
                        </w:rPr>
                        <w:t>R</w:t>
                      </w:r>
                    </w:p>
                  </w:txbxContent>
                </v:textbox>
                <w10:wrap type="none"/>
              </v:shape>
            </w:pict>
          </mc:Fallback>
        </mc:AlternateContent>
      </w:r>
      <w:r>
        <w:rPr>
          <w:i/>
          <w:spacing w:val="-4"/>
          <w:sz w:val="10"/>
        </w:rPr>
        <w:t>rout</w:t>
      </w:r>
    </w:p>
    <w:p>
      <w:pPr>
        <w:pStyle w:val="Heading1"/>
        <w:numPr>
          <w:ilvl w:val="0"/>
          <w:numId w:val="2"/>
        </w:numPr>
        <w:tabs>
          <w:tab w:pos="221" w:val="left" w:leader="none"/>
        </w:tabs>
        <w:spacing w:line="268" w:lineRule="exact" w:before="115" w:after="0"/>
        <w:ind w:left="221" w:right="0" w:hanging="172"/>
        <w:jc w:val="left"/>
        <w:rPr>
          <w:i/>
        </w:rPr>
      </w:pPr>
      <w:r>
        <w:rPr>
          <w:i w:val="0"/>
        </w:rPr>
        <w:br w:type="column"/>
      </w:r>
      <w:r>
        <w:rPr>
          <w:i/>
          <w:spacing w:val="-4"/>
        </w:rPr>
        <w:t>Cost</w:t>
      </w:r>
    </w:p>
    <w:p>
      <w:pPr>
        <w:spacing w:line="89" w:lineRule="exact" w:before="0"/>
        <w:ind w:left="0" w:right="0" w:firstLine="0"/>
        <w:jc w:val="right"/>
        <w:rPr>
          <w:i/>
          <w:sz w:val="10"/>
        </w:rPr>
      </w:pPr>
      <w:r>
        <w:rPr/>
        <mc:AlternateContent>
          <mc:Choice Requires="wps">
            <w:drawing>
              <wp:anchor distT="0" distB="0" distL="0" distR="0" allowOverlap="1" layoutInCell="1" locked="0" behindDoc="0" simplePos="0" relativeHeight="15736320">
                <wp:simplePos x="0" y="0"/>
                <wp:positionH relativeFrom="page">
                  <wp:posOffset>4421885</wp:posOffset>
                </wp:positionH>
                <wp:positionV relativeFrom="paragraph">
                  <wp:posOffset>-55963</wp:posOffset>
                </wp:positionV>
                <wp:extent cx="54610" cy="996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4610" cy="99695"/>
                        </a:xfrm>
                        <a:prstGeom prst="rect">
                          <a:avLst/>
                        </a:prstGeom>
                      </wps:spPr>
                      <wps:txbx>
                        <w:txbxContent>
                          <w:p>
                            <w:pPr>
                              <w:spacing w:line="152"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348.179993pt;margin-top:-4.406543pt;width:4.3pt;height:7.85pt;mso-position-horizontal-relative:page;mso-position-vertical-relative:paragraph;z-index:15736320" type="#_x0000_t202" id="docshape19" filled="false" stroked="false">
                <v:textbox inset="0,0,0,0">
                  <w:txbxContent>
                    <w:p>
                      <w:pPr>
                        <w:spacing w:line="152" w:lineRule="exact" w:before="0"/>
                        <w:ind w:left="0" w:right="0" w:firstLine="0"/>
                        <w:jc w:val="left"/>
                        <w:rPr>
                          <w:i/>
                          <w:sz w:val="14"/>
                        </w:rPr>
                      </w:pPr>
                      <w:r>
                        <w:rPr>
                          <w:i/>
                          <w:spacing w:val="-10"/>
                          <w:sz w:val="14"/>
                        </w:rPr>
                        <w:t>R</w:t>
                      </w:r>
                    </w:p>
                  </w:txbxContent>
                </v:textbox>
                <w10:wrap type="none"/>
              </v:shape>
            </w:pict>
          </mc:Fallback>
        </mc:AlternateContent>
      </w:r>
      <w:r>
        <w:rPr>
          <w:i/>
          <w:spacing w:val="-4"/>
          <w:sz w:val="10"/>
        </w:rPr>
        <w:t>stor</w:t>
      </w:r>
    </w:p>
    <w:p>
      <w:pPr>
        <w:spacing w:before="170"/>
        <w:ind w:left="0" w:right="334" w:firstLine="0"/>
        <w:jc w:val="right"/>
        <w:rPr>
          <w:i/>
          <w:sz w:val="20"/>
        </w:rPr>
      </w:pPr>
      <w:r>
        <w:rPr/>
        <w:br w:type="column"/>
      </w:r>
      <w:r>
        <w:rPr>
          <w:i/>
          <w:spacing w:val="-5"/>
          <w:sz w:val="20"/>
        </w:rPr>
        <w:t>(4)</w:t>
      </w:r>
    </w:p>
    <w:p>
      <w:pPr>
        <w:spacing w:after="0"/>
        <w:jc w:val="right"/>
        <w:rPr>
          <w:sz w:val="20"/>
        </w:rPr>
        <w:sectPr>
          <w:type w:val="continuous"/>
          <w:pgSz w:w="10890" w:h="14860"/>
          <w:pgMar w:header="713" w:footer="0" w:top="780" w:bottom="0" w:left="460" w:right="600"/>
          <w:cols w:num="4" w:equalWidth="0">
            <w:col w:w="4836" w:space="40"/>
            <w:col w:w="918" w:space="39"/>
            <w:col w:w="909" w:space="39"/>
            <w:col w:w="3049"/>
          </w:cols>
        </w:sectPr>
      </w:pPr>
    </w:p>
    <w:p>
      <w:pPr>
        <w:pStyle w:val="BodyText"/>
        <w:spacing w:before="2"/>
        <w:rPr>
          <w:i/>
          <w:sz w:val="14"/>
        </w:rPr>
      </w:pPr>
    </w:p>
    <w:p>
      <w:pPr>
        <w:pStyle w:val="BodyText"/>
        <w:ind w:left="523"/>
      </w:pPr>
      <w:r>
        <w:rPr/>
        <mc:AlternateContent>
          <mc:Choice Requires="wps">
            <w:drawing>
              <wp:inline distT="0" distB="0" distL="0" distR="0">
                <wp:extent cx="5711190" cy="676910"/>
                <wp:effectExtent l="9525" t="0" r="0" b="8890"/>
                <wp:docPr id="22" name="Textbox 22"/>
                <wp:cNvGraphicFramePr>
                  <a:graphicFrameLocks/>
                </wp:cNvGraphicFramePr>
                <a:graphic>
                  <a:graphicData uri="http://schemas.microsoft.com/office/word/2010/wordprocessingShape">
                    <wps:wsp>
                      <wps:cNvPr id="22" name="Textbox 22"/>
                      <wps:cNvSpPr txBox="1"/>
                      <wps:spPr>
                        <a:xfrm>
                          <a:off x="0" y="0"/>
                          <a:ext cx="5711190" cy="676910"/>
                        </a:xfrm>
                        <a:prstGeom prst="rect">
                          <a:avLst/>
                        </a:prstGeom>
                        <a:ln w="6096">
                          <a:solidFill>
                            <a:srgbClr val="000000"/>
                          </a:solidFill>
                          <a:prstDash val="solid"/>
                        </a:ln>
                      </wps:spPr>
                      <wps:txbx>
                        <w:txbxContent>
                          <w:p>
                            <w:pPr>
                              <w:spacing w:before="19"/>
                              <w:ind w:left="109" w:right="0" w:firstLine="0"/>
                              <w:jc w:val="left"/>
                              <w:rPr>
                                <w:b/>
                                <w:sz w:val="20"/>
                              </w:rPr>
                            </w:pPr>
                            <w:r>
                              <w:rPr>
                                <w:b/>
                                <w:spacing w:val="-2"/>
                                <w:sz w:val="20"/>
                              </w:rPr>
                              <w:t>Nomenclature</w:t>
                            </w:r>
                          </w:p>
                          <w:p>
                            <w:pPr>
                              <w:pStyle w:val="BodyText"/>
                              <w:tabs>
                                <w:tab w:pos="980" w:val="left" w:leader="none"/>
                              </w:tabs>
                              <w:spacing w:line="360" w:lineRule="auto" w:before="114"/>
                              <w:ind w:left="109" w:right="3357"/>
                            </w:pPr>
                            <w:r>
                              <w:rPr>
                                <w:spacing w:val="-2"/>
                              </w:rPr>
                              <w:t>Cost</w:t>
                            </w:r>
                            <w:r>
                              <w:rPr>
                                <w:spacing w:val="-2"/>
                                <w:vertAlign w:val="subscript"/>
                              </w:rPr>
                              <w:t>Rrepl</w:t>
                            </w:r>
                            <w:r>
                              <w:rPr>
                                <w:vertAlign w:val="baseline"/>
                              </w:rPr>
                              <w:tab/>
                              <w:t>cost</w:t>
                            </w:r>
                            <w:r>
                              <w:rPr>
                                <w:spacing w:val="-5"/>
                                <w:vertAlign w:val="baseline"/>
                              </w:rPr>
                              <w:t> </w:t>
                            </w:r>
                            <w:r>
                              <w:rPr>
                                <w:vertAlign w:val="baseline"/>
                              </w:rPr>
                              <w:t>of</w:t>
                            </w:r>
                            <w:r>
                              <w:rPr>
                                <w:spacing w:val="-5"/>
                                <w:vertAlign w:val="baseline"/>
                              </w:rPr>
                              <w:t> </w:t>
                            </w:r>
                            <w:r>
                              <w:rPr>
                                <w:vertAlign w:val="baseline"/>
                              </w:rPr>
                              <w:t>replication</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information</w:t>
                            </w:r>
                            <w:r>
                              <w:rPr>
                                <w:spacing w:val="-5"/>
                                <w:vertAlign w:val="baseline"/>
                              </w:rPr>
                              <w:t> </w:t>
                            </w:r>
                            <w:r>
                              <w:rPr>
                                <w:vertAlign w:val="baseline"/>
                              </w:rPr>
                              <w:t>between</w:t>
                            </w:r>
                            <w:r>
                              <w:rPr>
                                <w:spacing w:val="-5"/>
                                <w:vertAlign w:val="baseline"/>
                              </w:rPr>
                              <w:t> </w:t>
                            </w:r>
                            <w:r>
                              <w:rPr>
                                <w:vertAlign w:val="baseline"/>
                              </w:rPr>
                              <w:t>nodes </w:t>
                            </w:r>
                            <w:r>
                              <w:rPr>
                                <w:spacing w:val="-2"/>
                                <w:vertAlign w:val="baseline"/>
                              </w:rPr>
                              <w:t>Cost</w:t>
                            </w:r>
                            <w:r>
                              <w:rPr>
                                <w:spacing w:val="-2"/>
                                <w:vertAlign w:val="subscript"/>
                              </w:rPr>
                              <w:t>Rrout</w:t>
                            </w:r>
                            <w:r>
                              <w:rPr>
                                <w:vertAlign w:val="baseline"/>
                              </w:rPr>
                              <w:tab/>
                              <w:t>cost relative to routes stored in the network nodes</w:t>
                            </w:r>
                          </w:p>
                        </w:txbxContent>
                      </wps:txbx>
                      <wps:bodyPr wrap="square" lIns="0" tIns="0" rIns="0" bIns="0" rtlCol="0">
                        <a:noAutofit/>
                      </wps:bodyPr>
                    </wps:wsp>
                  </a:graphicData>
                </a:graphic>
              </wp:inline>
            </w:drawing>
          </mc:Choice>
          <mc:Fallback>
            <w:pict>
              <v:shape style="width:449.7pt;height:53.3pt;mso-position-horizontal-relative:char;mso-position-vertical-relative:line" type="#_x0000_t202" id="docshape20" filled="false" stroked="true" strokeweight=".48pt" strokecolor="#000000">
                <w10:anchorlock/>
                <v:textbox inset="0,0,0,0">
                  <w:txbxContent>
                    <w:p>
                      <w:pPr>
                        <w:spacing w:before="19"/>
                        <w:ind w:left="109" w:right="0" w:firstLine="0"/>
                        <w:jc w:val="left"/>
                        <w:rPr>
                          <w:b/>
                          <w:sz w:val="20"/>
                        </w:rPr>
                      </w:pPr>
                      <w:r>
                        <w:rPr>
                          <w:b/>
                          <w:spacing w:val="-2"/>
                          <w:sz w:val="20"/>
                        </w:rPr>
                        <w:t>Nomenclature</w:t>
                      </w:r>
                    </w:p>
                    <w:p>
                      <w:pPr>
                        <w:pStyle w:val="BodyText"/>
                        <w:tabs>
                          <w:tab w:pos="980" w:val="left" w:leader="none"/>
                        </w:tabs>
                        <w:spacing w:line="360" w:lineRule="auto" w:before="114"/>
                        <w:ind w:left="109" w:right="3357"/>
                      </w:pPr>
                      <w:r>
                        <w:rPr>
                          <w:spacing w:val="-2"/>
                        </w:rPr>
                        <w:t>Cost</w:t>
                      </w:r>
                      <w:r>
                        <w:rPr>
                          <w:spacing w:val="-2"/>
                          <w:vertAlign w:val="subscript"/>
                        </w:rPr>
                        <w:t>Rrepl</w:t>
                      </w:r>
                      <w:r>
                        <w:rPr>
                          <w:vertAlign w:val="baseline"/>
                        </w:rPr>
                        <w:tab/>
                        <w:t>cost</w:t>
                      </w:r>
                      <w:r>
                        <w:rPr>
                          <w:spacing w:val="-5"/>
                          <w:vertAlign w:val="baseline"/>
                        </w:rPr>
                        <w:t> </w:t>
                      </w:r>
                      <w:r>
                        <w:rPr>
                          <w:vertAlign w:val="baseline"/>
                        </w:rPr>
                        <w:t>of</w:t>
                      </w:r>
                      <w:r>
                        <w:rPr>
                          <w:spacing w:val="-5"/>
                          <w:vertAlign w:val="baseline"/>
                        </w:rPr>
                        <w:t> </w:t>
                      </w:r>
                      <w:r>
                        <w:rPr>
                          <w:vertAlign w:val="baseline"/>
                        </w:rPr>
                        <w:t>replication</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information</w:t>
                      </w:r>
                      <w:r>
                        <w:rPr>
                          <w:spacing w:val="-5"/>
                          <w:vertAlign w:val="baseline"/>
                        </w:rPr>
                        <w:t> </w:t>
                      </w:r>
                      <w:r>
                        <w:rPr>
                          <w:vertAlign w:val="baseline"/>
                        </w:rPr>
                        <w:t>between</w:t>
                      </w:r>
                      <w:r>
                        <w:rPr>
                          <w:spacing w:val="-5"/>
                          <w:vertAlign w:val="baseline"/>
                        </w:rPr>
                        <w:t> </w:t>
                      </w:r>
                      <w:r>
                        <w:rPr>
                          <w:vertAlign w:val="baseline"/>
                        </w:rPr>
                        <w:t>nodes </w:t>
                      </w:r>
                      <w:r>
                        <w:rPr>
                          <w:spacing w:val="-2"/>
                          <w:vertAlign w:val="baseline"/>
                        </w:rPr>
                        <w:t>Cost</w:t>
                      </w:r>
                      <w:r>
                        <w:rPr>
                          <w:spacing w:val="-2"/>
                          <w:vertAlign w:val="subscript"/>
                        </w:rPr>
                        <w:t>Rrout</w:t>
                      </w:r>
                      <w:r>
                        <w:rPr>
                          <w:vertAlign w:val="baseline"/>
                        </w:rPr>
                        <w:tab/>
                        <w:t>cost relative to routes stored in the network nodes</w:t>
                      </w:r>
                    </w:p>
                  </w:txbxContent>
                </v:textbox>
                <v:stroke dashstyle="solid"/>
              </v:shape>
            </w:pict>
          </mc:Fallback>
        </mc:AlternateContent>
      </w:r>
      <w:r>
        <w:rPr/>
      </w:r>
    </w:p>
    <w:p>
      <w:pPr>
        <w:spacing w:after="0"/>
        <w:sectPr>
          <w:type w:val="continuous"/>
          <w:pgSz w:w="10890" w:h="14860"/>
          <w:pgMar w:header="713" w:footer="0" w:top="780" w:bottom="0" w:left="460" w:right="600"/>
        </w:sectPr>
      </w:pPr>
    </w:p>
    <w:p>
      <w:pPr>
        <w:pStyle w:val="BodyText"/>
        <w:spacing w:before="143"/>
        <w:rPr>
          <w:i/>
        </w:rPr>
      </w:pPr>
    </w:p>
    <w:p>
      <w:pPr>
        <w:pStyle w:val="BodyText"/>
        <w:ind w:left="394"/>
      </w:pPr>
      <w:r>
        <w:rPr/>
        <mc:AlternateContent>
          <mc:Choice Requires="wps">
            <w:drawing>
              <wp:inline distT="0" distB="0" distL="0" distR="0">
                <wp:extent cx="5711190" cy="238760"/>
                <wp:effectExtent l="9525" t="0" r="0" b="8889"/>
                <wp:docPr id="23" name="Textbox 23"/>
                <wp:cNvGraphicFramePr>
                  <a:graphicFrameLocks/>
                </wp:cNvGraphicFramePr>
                <a:graphic>
                  <a:graphicData uri="http://schemas.microsoft.com/office/word/2010/wordprocessingShape">
                    <wps:wsp>
                      <wps:cNvPr id="23" name="Textbox 23"/>
                      <wps:cNvSpPr txBox="1"/>
                      <wps:spPr>
                        <a:xfrm>
                          <a:off x="0" y="0"/>
                          <a:ext cx="5711190" cy="238760"/>
                        </a:xfrm>
                        <a:prstGeom prst="rect">
                          <a:avLst/>
                        </a:prstGeom>
                        <a:ln w="6096">
                          <a:solidFill>
                            <a:srgbClr val="000000"/>
                          </a:solidFill>
                          <a:prstDash val="solid"/>
                        </a:ln>
                      </wps:spPr>
                      <wps:txbx>
                        <w:txbxContent>
                          <w:p>
                            <w:pPr>
                              <w:pStyle w:val="BodyText"/>
                              <w:tabs>
                                <w:tab w:pos="980" w:val="left" w:leader="none"/>
                              </w:tabs>
                              <w:spacing w:before="17"/>
                              <w:ind w:left="109"/>
                            </w:pPr>
                            <w:r>
                              <w:rPr>
                                <w:spacing w:val="-2"/>
                              </w:rPr>
                              <w:t>Cost</w:t>
                            </w:r>
                            <w:r>
                              <w:rPr>
                                <w:spacing w:val="-2"/>
                                <w:vertAlign w:val="subscript"/>
                              </w:rPr>
                              <w:t>Rstor</w:t>
                            </w:r>
                            <w:r>
                              <w:rPr>
                                <w:vertAlign w:val="baseline"/>
                              </w:rPr>
                              <w:tab/>
                              <w:t>cost</w:t>
                            </w:r>
                            <w:r>
                              <w:rPr>
                                <w:spacing w:val="-4"/>
                                <w:vertAlign w:val="baseline"/>
                              </w:rPr>
                              <w:t> </w:t>
                            </w:r>
                            <w:r>
                              <w:rPr>
                                <w:vertAlign w:val="baseline"/>
                              </w:rPr>
                              <w:t>relative</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structure</w:t>
                            </w:r>
                            <w:r>
                              <w:rPr>
                                <w:spacing w:val="-4"/>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directory</w:t>
                            </w:r>
                            <w:r>
                              <w:rPr>
                                <w:spacing w:val="-4"/>
                                <w:vertAlign w:val="baseline"/>
                              </w:rPr>
                              <w:t> </w:t>
                            </w:r>
                            <w:r>
                              <w:rPr>
                                <w:vertAlign w:val="baseline"/>
                              </w:rPr>
                              <w:t>of</w:t>
                            </w:r>
                            <w:r>
                              <w:rPr>
                                <w:spacing w:val="-3"/>
                                <w:vertAlign w:val="baseline"/>
                              </w:rPr>
                              <w:t> </w:t>
                            </w:r>
                            <w:r>
                              <w:rPr>
                                <w:spacing w:val="-2"/>
                                <w:vertAlign w:val="baseline"/>
                              </w:rPr>
                              <w:t>services</w:t>
                            </w:r>
                          </w:p>
                        </w:txbxContent>
                      </wps:txbx>
                      <wps:bodyPr wrap="square" lIns="0" tIns="0" rIns="0" bIns="0" rtlCol="0">
                        <a:noAutofit/>
                      </wps:bodyPr>
                    </wps:wsp>
                  </a:graphicData>
                </a:graphic>
              </wp:inline>
            </w:drawing>
          </mc:Choice>
          <mc:Fallback>
            <w:pict>
              <v:shape style="width:449.7pt;height:18.8pt;mso-position-horizontal-relative:char;mso-position-vertical-relative:line" type="#_x0000_t202" id="docshape21" filled="false" stroked="true" strokeweight=".48pt" strokecolor="#000000">
                <w10:anchorlock/>
                <v:textbox inset="0,0,0,0">
                  <w:txbxContent>
                    <w:p>
                      <w:pPr>
                        <w:pStyle w:val="BodyText"/>
                        <w:tabs>
                          <w:tab w:pos="980" w:val="left" w:leader="none"/>
                        </w:tabs>
                        <w:spacing w:before="17"/>
                        <w:ind w:left="109"/>
                      </w:pPr>
                      <w:r>
                        <w:rPr>
                          <w:spacing w:val="-2"/>
                        </w:rPr>
                        <w:t>Cost</w:t>
                      </w:r>
                      <w:r>
                        <w:rPr>
                          <w:spacing w:val="-2"/>
                          <w:vertAlign w:val="subscript"/>
                        </w:rPr>
                        <w:t>Rstor</w:t>
                      </w:r>
                      <w:r>
                        <w:rPr>
                          <w:vertAlign w:val="baseline"/>
                        </w:rPr>
                        <w:tab/>
                        <w:t>cost</w:t>
                      </w:r>
                      <w:r>
                        <w:rPr>
                          <w:spacing w:val="-4"/>
                          <w:vertAlign w:val="baseline"/>
                        </w:rPr>
                        <w:t> </w:t>
                      </w:r>
                      <w:r>
                        <w:rPr>
                          <w:vertAlign w:val="baseline"/>
                        </w:rPr>
                        <w:t>relative</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structure</w:t>
                      </w:r>
                      <w:r>
                        <w:rPr>
                          <w:spacing w:val="-4"/>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directory</w:t>
                      </w:r>
                      <w:r>
                        <w:rPr>
                          <w:spacing w:val="-4"/>
                          <w:vertAlign w:val="baseline"/>
                        </w:rPr>
                        <w:t> </w:t>
                      </w:r>
                      <w:r>
                        <w:rPr>
                          <w:vertAlign w:val="baseline"/>
                        </w:rPr>
                        <w:t>of</w:t>
                      </w:r>
                      <w:r>
                        <w:rPr>
                          <w:spacing w:val="-3"/>
                          <w:vertAlign w:val="baseline"/>
                        </w:rPr>
                        <w:t> </w:t>
                      </w:r>
                      <w:r>
                        <w:rPr>
                          <w:spacing w:val="-2"/>
                          <w:vertAlign w:val="baseline"/>
                        </w:rPr>
                        <w:t>services</w:t>
                      </w:r>
                    </w:p>
                  </w:txbxContent>
                </v:textbox>
                <v:stroke dashstyle="solid"/>
              </v:shape>
            </w:pict>
          </mc:Fallback>
        </mc:AlternateContent>
      </w:r>
      <w:r>
        <w:rPr/>
      </w:r>
    </w:p>
    <w:p>
      <w:pPr>
        <w:pStyle w:val="BodyText"/>
        <w:spacing w:line="249" w:lineRule="auto"/>
        <w:ind w:left="513" w:firstLine="237"/>
      </w:pPr>
      <w:r>
        <w:rPr/>
        <w:t>The</w:t>
      </w:r>
      <w:r>
        <w:rPr>
          <w:spacing w:val="40"/>
        </w:rPr>
        <w:t> </w:t>
      </w:r>
      <w:r>
        <w:rPr/>
        <w:t>formula</w:t>
      </w:r>
      <w:r>
        <w:rPr>
          <w:spacing w:val="40"/>
        </w:rPr>
        <w:t> </w:t>
      </w:r>
      <w:r>
        <w:rPr/>
        <w:t>(5)</w:t>
      </w:r>
      <w:r>
        <w:rPr>
          <w:spacing w:val="40"/>
        </w:rPr>
        <w:t> </w:t>
      </w:r>
      <w:r>
        <w:rPr/>
        <w:t>represents</w:t>
      </w:r>
      <w:r>
        <w:rPr>
          <w:spacing w:val="40"/>
        </w:rPr>
        <w:t> </w:t>
      </w:r>
      <w:r>
        <w:rPr/>
        <w:t>the</w:t>
      </w:r>
      <w:r>
        <w:rPr>
          <w:spacing w:val="40"/>
        </w:rPr>
        <w:t> </w:t>
      </w:r>
      <w:r>
        <w:rPr/>
        <w:t>proposed</w:t>
      </w:r>
      <w:r>
        <w:rPr>
          <w:spacing w:val="40"/>
        </w:rPr>
        <w:t> </w:t>
      </w:r>
      <w:r>
        <w:rPr/>
        <w:t>formula</w:t>
      </w:r>
      <w:r>
        <w:rPr>
          <w:spacing w:val="40"/>
        </w:rPr>
        <w:t> </w:t>
      </w:r>
      <w:r>
        <w:rPr/>
        <w:t>for</w:t>
      </w:r>
      <w:r>
        <w:rPr>
          <w:spacing w:val="40"/>
        </w:rPr>
        <w:t> </w:t>
      </w:r>
      <w:r>
        <w:rPr/>
        <w:t>calculating</w:t>
      </w:r>
      <w:r>
        <w:rPr>
          <w:spacing w:val="40"/>
        </w:rPr>
        <w:t> </w:t>
      </w:r>
      <w:r>
        <w:rPr/>
        <w:t>Cost</w:t>
      </w:r>
      <w:r>
        <w:rPr>
          <w:vertAlign w:val="subscript"/>
        </w:rPr>
        <w:t>C3</w:t>
      </w:r>
      <w:r>
        <w:rPr>
          <w:spacing w:val="40"/>
          <w:vertAlign w:val="baseline"/>
        </w:rPr>
        <w:t> </w:t>
      </w:r>
      <w:r>
        <w:rPr>
          <w:vertAlign w:val="baseline"/>
        </w:rPr>
        <w:t>which</w:t>
      </w:r>
      <w:r>
        <w:rPr>
          <w:spacing w:val="40"/>
          <w:vertAlign w:val="baseline"/>
        </w:rPr>
        <w:t> </w:t>
      </w:r>
      <w:r>
        <w:rPr>
          <w:vertAlign w:val="baseline"/>
        </w:rPr>
        <w:t>represents</w:t>
      </w:r>
      <w:r>
        <w:rPr>
          <w:spacing w:val="40"/>
          <w:vertAlign w:val="baseline"/>
        </w:rPr>
        <w:t> </w:t>
      </w:r>
      <w:r>
        <w:rPr>
          <w:vertAlign w:val="baseline"/>
        </w:rPr>
        <w:t>the</w:t>
      </w:r>
      <w:r>
        <w:rPr>
          <w:spacing w:val="40"/>
          <w:vertAlign w:val="baseline"/>
        </w:rPr>
        <w:t> </w:t>
      </w:r>
      <w:r>
        <w:rPr>
          <w:vertAlign w:val="baseline"/>
        </w:rPr>
        <w:t>cost</w:t>
      </w:r>
      <w:r>
        <w:rPr>
          <w:spacing w:val="40"/>
          <w:vertAlign w:val="baseline"/>
        </w:rPr>
        <w:t> </w:t>
      </w:r>
      <w:r>
        <w:rPr>
          <w:vertAlign w:val="baseline"/>
        </w:rPr>
        <w:t>of influence on the energy consumed in the node relative to the proposed discovery mechanism.</w:t>
      </w:r>
    </w:p>
    <w:p>
      <w:pPr>
        <w:spacing w:after="0" w:line="249" w:lineRule="auto"/>
        <w:sectPr>
          <w:pgSz w:w="10890" w:h="14860"/>
          <w:pgMar w:header="713" w:footer="0" w:top="900" w:bottom="280" w:left="460" w:right="600"/>
        </w:sectPr>
      </w:pPr>
    </w:p>
    <w:p>
      <w:pPr>
        <w:tabs>
          <w:tab w:pos="4686" w:val="left" w:leader="none"/>
          <w:tab w:pos="5693" w:val="left" w:leader="none"/>
        </w:tabs>
        <w:spacing w:line="268" w:lineRule="exact" w:before="89"/>
        <w:ind w:left="3992" w:right="0" w:firstLine="0"/>
        <w:jc w:val="left"/>
        <w:rPr>
          <w:i/>
          <w:sz w:val="24"/>
        </w:rPr>
      </w:pPr>
      <w:r>
        <w:rPr/>
        <mc:AlternateContent>
          <mc:Choice Requires="wps">
            <w:drawing>
              <wp:anchor distT="0" distB="0" distL="0" distR="0" allowOverlap="1" layoutInCell="1" locked="0" behindDoc="1" simplePos="0" relativeHeight="487345152">
                <wp:simplePos x="0" y="0"/>
                <wp:positionH relativeFrom="page">
                  <wp:posOffset>3106763</wp:posOffset>
                </wp:positionH>
                <wp:positionV relativeFrom="paragraph">
                  <wp:posOffset>169794</wp:posOffset>
                </wp:positionV>
                <wp:extent cx="1268730" cy="1009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68730" cy="100965"/>
                        </a:xfrm>
                        <a:prstGeom prst="rect">
                          <a:avLst/>
                        </a:prstGeom>
                      </wps:spPr>
                      <wps:txbx>
                        <w:txbxContent>
                          <w:p>
                            <w:pPr>
                              <w:tabs>
                                <w:tab w:pos="880" w:val="left" w:leader="none"/>
                                <w:tab w:pos="1880" w:val="left" w:leader="none"/>
                              </w:tabs>
                              <w:spacing w:line="153" w:lineRule="exact" w:before="0"/>
                              <w:ind w:left="0" w:right="0" w:firstLine="0"/>
                              <w:jc w:val="left"/>
                              <w:rPr>
                                <w:i/>
                                <w:sz w:val="14"/>
                              </w:rPr>
                            </w:pPr>
                            <w:r>
                              <w:rPr>
                                <w:i/>
                                <w:sz w:val="14"/>
                              </w:rPr>
                              <w:t>C</w:t>
                            </w:r>
                            <w:r>
                              <w:rPr>
                                <w:i/>
                                <w:spacing w:val="-23"/>
                                <w:sz w:val="14"/>
                              </w:rPr>
                              <w:t> </w:t>
                            </w:r>
                            <w:r>
                              <w:rPr>
                                <w:spacing w:val="-12"/>
                                <w:sz w:val="14"/>
                              </w:rPr>
                              <w:t>3</w:t>
                            </w:r>
                            <w:r>
                              <w:rPr>
                                <w:sz w:val="14"/>
                              </w:rPr>
                              <w:tab/>
                            </w:r>
                            <w:r>
                              <w:rPr>
                                <w:i/>
                                <w:spacing w:val="-10"/>
                                <w:sz w:val="14"/>
                              </w:rPr>
                              <w:t>M</w:t>
                            </w:r>
                            <w:r>
                              <w:rPr>
                                <w:i/>
                                <w:sz w:val="14"/>
                              </w:rPr>
                              <w:tab/>
                            </w:r>
                            <w:r>
                              <w:rPr>
                                <w:i/>
                                <w:spacing w:val="-10"/>
                                <w:sz w:val="14"/>
                              </w:rPr>
                              <w:t>M</w:t>
                            </w:r>
                          </w:p>
                        </w:txbxContent>
                      </wps:txbx>
                      <wps:bodyPr wrap="square" lIns="0" tIns="0" rIns="0" bIns="0" rtlCol="0">
                        <a:noAutofit/>
                      </wps:bodyPr>
                    </wps:wsp>
                  </a:graphicData>
                </a:graphic>
              </wp:anchor>
            </w:drawing>
          </mc:Choice>
          <mc:Fallback>
            <w:pict>
              <v:shape style="position:absolute;margin-left:244.627045pt;margin-top:13.369622pt;width:99.9pt;height:7.95pt;mso-position-horizontal-relative:page;mso-position-vertical-relative:paragraph;z-index:-15971328" type="#_x0000_t202" id="docshape22" filled="false" stroked="false">
                <v:textbox inset="0,0,0,0">
                  <w:txbxContent>
                    <w:p>
                      <w:pPr>
                        <w:tabs>
                          <w:tab w:pos="880" w:val="left" w:leader="none"/>
                          <w:tab w:pos="1880" w:val="left" w:leader="none"/>
                        </w:tabs>
                        <w:spacing w:line="153" w:lineRule="exact" w:before="0"/>
                        <w:ind w:left="0" w:right="0" w:firstLine="0"/>
                        <w:jc w:val="left"/>
                        <w:rPr>
                          <w:i/>
                          <w:sz w:val="14"/>
                        </w:rPr>
                      </w:pPr>
                      <w:r>
                        <w:rPr>
                          <w:i/>
                          <w:sz w:val="14"/>
                        </w:rPr>
                        <w:t>C</w:t>
                      </w:r>
                      <w:r>
                        <w:rPr>
                          <w:i/>
                          <w:spacing w:val="-23"/>
                          <w:sz w:val="14"/>
                        </w:rPr>
                        <w:t> </w:t>
                      </w:r>
                      <w:r>
                        <w:rPr>
                          <w:spacing w:val="-12"/>
                          <w:sz w:val="14"/>
                        </w:rPr>
                        <w:t>3</w:t>
                      </w:r>
                      <w:r>
                        <w:rPr>
                          <w:sz w:val="14"/>
                        </w:rPr>
                        <w:tab/>
                      </w:r>
                      <w:r>
                        <w:rPr>
                          <w:i/>
                          <w:spacing w:val="-10"/>
                          <w:sz w:val="14"/>
                        </w:rPr>
                        <w:t>M</w:t>
                      </w:r>
                      <w:r>
                        <w:rPr>
                          <w:i/>
                          <w:sz w:val="14"/>
                        </w:rPr>
                        <w:tab/>
                      </w:r>
                      <w:r>
                        <w:rPr>
                          <w:i/>
                          <w:spacing w:val="-10"/>
                          <w:sz w:val="14"/>
                        </w:rPr>
                        <w:t>M</w:t>
                      </w:r>
                    </w:p>
                  </w:txbxContent>
                </v:textbox>
                <w10:wrap type="none"/>
              </v:shape>
            </w:pict>
          </mc:Fallback>
        </mc:AlternateContent>
      </w:r>
      <w:r>
        <w:rPr>
          <w:i/>
          <w:spacing w:val="-4"/>
          <w:sz w:val="24"/>
        </w:rPr>
        <w:t>Cost</w:t>
      </w:r>
      <w:r>
        <w:rPr>
          <w:i/>
          <w:sz w:val="24"/>
        </w:rPr>
        <w:tab/>
      </w:r>
      <w:r>
        <w:rPr>
          <w:rFonts w:ascii="Symbol" w:hAnsi="Symbol"/>
          <w:sz w:val="24"/>
        </w:rPr>
        <w:t></w:t>
      </w:r>
      <w:r>
        <w:rPr>
          <w:spacing w:val="-13"/>
          <w:sz w:val="24"/>
        </w:rPr>
        <w:t> </w:t>
      </w:r>
      <w:r>
        <w:rPr>
          <w:i/>
          <w:spacing w:val="-4"/>
          <w:sz w:val="24"/>
        </w:rPr>
        <w:t>Cost</w:t>
      </w:r>
      <w:r>
        <w:rPr>
          <w:i/>
          <w:sz w:val="24"/>
        </w:rPr>
        <w:tab/>
      </w:r>
      <w:r>
        <w:rPr>
          <w:rFonts w:ascii="Symbol" w:hAnsi="Symbol"/>
          <w:sz w:val="24"/>
        </w:rPr>
        <w:t></w:t>
      </w:r>
      <w:r>
        <w:rPr>
          <w:spacing w:val="-20"/>
          <w:sz w:val="24"/>
        </w:rPr>
        <w:t> </w:t>
      </w:r>
      <w:r>
        <w:rPr>
          <w:i/>
          <w:spacing w:val="-4"/>
          <w:sz w:val="24"/>
        </w:rPr>
        <w:t>Cost</w:t>
      </w:r>
    </w:p>
    <w:p>
      <w:pPr>
        <w:tabs>
          <w:tab w:pos="997" w:val="left" w:leader="none"/>
        </w:tabs>
        <w:spacing w:line="89" w:lineRule="exact" w:before="0"/>
        <w:ind w:left="0" w:right="0" w:firstLine="0"/>
        <w:jc w:val="right"/>
        <w:rPr>
          <w:i/>
          <w:sz w:val="10"/>
        </w:rPr>
      </w:pPr>
      <w:r>
        <w:rPr>
          <w:i/>
          <w:spacing w:val="-4"/>
          <w:sz w:val="10"/>
        </w:rPr>
        <w:t>resr</w:t>
      </w:r>
      <w:r>
        <w:rPr>
          <w:i/>
          <w:sz w:val="10"/>
        </w:rPr>
        <w:tab/>
      </w:r>
      <w:r>
        <w:rPr>
          <w:i/>
          <w:spacing w:val="-2"/>
          <w:sz w:val="10"/>
        </w:rPr>
        <w:t>client</w:t>
      </w:r>
    </w:p>
    <w:p>
      <w:pPr>
        <w:spacing w:before="143"/>
        <w:ind w:left="0" w:right="463" w:firstLine="0"/>
        <w:jc w:val="right"/>
        <w:rPr>
          <w:i/>
          <w:sz w:val="20"/>
        </w:rPr>
      </w:pPr>
      <w:r>
        <w:rPr/>
        <w:br w:type="column"/>
      </w:r>
      <w:r>
        <w:rPr>
          <w:i/>
          <w:spacing w:val="-5"/>
          <w:sz w:val="20"/>
        </w:rPr>
        <w:t>(5)</w:t>
      </w:r>
    </w:p>
    <w:p>
      <w:pPr>
        <w:spacing w:after="0"/>
        <w:jc w:val="right"/>
        <w:rPr>
          <w:sz w:val="20"/>
        </w:rPr>
        <w:sectPr>
          <w:type w:val="continuous"/>
          <w:pgSz w:w="10890" w:h="14860"/>
          <w:pgMar w:header="713" w:footer="0" w:top="780" w:bottom="0" w:left="460" w:right="600"/>
          <w:cols w:num="2" w:equalWidth="0">
            <w:col w:w="6664" w:space="40"/>
            <w:col w:w="3126"/>
          </w:cols>
        </w:sectPr>
      </w:pPr>
    </w:p>
    <w:p>
      <w:pPr>
        <w:pStyle w:val="BodyText"/>
        <w:spacing w:before="7"/>
        <w:rPr>
          <w:i/>
          <w:sz w:val="12"/>
        </w:rPr>
      </w:pPr>
    </w:p>
    <w:p>
      <w:pPr>
        <w:pStyle w:val="BodyText"/>
        <w:ind w:left="394"/>
      </w:pPr>
      <w:r>
        <w:rPr/>
        <mc:AlternateContent>
          <mc:Choice Requires="wps">
            <w:drawing>
              <wp:inline distT="0" distB="0" distL="0" distR="0">
                <wp:extent cx="5711190" cy="676910"/>
                <wp:effectExtent l="9525" t="0" r="0" b="8890"/>
                <wp:docPr id="25" name="Textbox 25"/>
                <wp:cNvGraphicFramePr>
                  <a:graphicFrameLocks/>
                </wp:cNvGraphicFramePr>
                <a:graphic>
                  <a:graphicData uri="http://schemas.microsoft.com/office/word/2010/wordprocessingShape">
                    <wps:wsp>
                      <wps:cNvPr id="25" name="Textbox 25"/>
                      <wps:cNvSpPr txBox="1"/>
                      <wps:spPr>
                        <a:xfrm>
                          <a:off x="0" y="0"/>
                          <a:ext cx="5711190" cy="676910"/>
                        </a:xfrm>
                        <a:prstGeom prst="rect">
                          <a:avLst/>
                        </a:prstGeom>
                        <a:ln w="6096">
                          <a:solidFill>
                            <a:srgbClr val="000000"/>
                          </a:solidFill>
                          <a:prstDash val="solid"/>
                        </a:ln>
                      </wps:spPr>
                      <wps:txbx>
                        <w:txbxContent>
                          <w:p>
                            <w:pPr>
                              <w:spacing w:before="19"/>
                              <w:ind w:left="109" w:right="0" w:firstLine="0"/>
                              <w:jc w:val="left"/>
                              <w:rPr>
                                <w:b/>
                                <w:sz w:val="20"/>
                              </w:rPr>
                            </w:pPr>
                            <w:r>
                              <w:rPr>
                                <w:b/>
                                <w:spacing w:val="-2"/>
                                <w:sz w:val="20"/>
                              </w:rPr>
                              <w:t>Nomenclature</w:t>
                            </w:r>
                          </w:p>
                          <w:p>
                            <w:pPr>
                              <w:pStyle w:val="BodyText"/>
                              <w:tabs>
                                <w:tab w:pos="1030" w:val="left" w:leader="none"/>
                              </w:tabs>
                              <w:spacing w:before="112"/>
                              <w:ind w:left="109"/>
                            </w:pPr>
                            <w:r>
                              <w:rPr>
                                <w:spacing w:val="-2"/>
                              </w:rPr>
                              <w:t>Cost</w:t>
                            </w:r>
                            <w:r>
                              <w:rPr>
                                <w:spacing w:val="-2"/>
                                <w:vertAlign w:val="subscript"/>
                              </w:rPr>
                              <w:t>Mresr</w:t>
                            </w:r>
                            <w:r>
                              <w:rPr>
                                <w:vertAlign w:val="baseline"/>
                              </w:rPr>
                              <w:tab/>
                              <w:t>cost</w:t>
                            </w:r>
                            <w:r>
                              <w:rPr>
                                <w:spacing w:val="-6"/>
                                <w:vertAlign w:val="baseline"/>
                              </w:rPr>
                              <w:t> </w:t>
                            </w:r>
                            <w:r>
                              <w:rPr>
                                <w:vertAlign w:val="baseline"/>
                              </w:rPr>
                              <w:t>relative</w:t>
                            </w:r>
                            <w:r>
                              <w:rPr>
                                <w:spacing w:val="-6"/>
                                <w:vertAlign w:val="baseline"/>
                              </w:rPr>
                              <w:t> </w:t>
                            </w:r>
                            <w:r>
                              <w:rPr>
                                <w:vertAlign w:val="baseline"/>
                              </w:rPr>
                              <w:t>to</w:t>
                            </w:r>
                            <w:r>
                              <w:rPr>
                                <w:spacing w:val="-5"/>
                                <w:vertAlign w:val="baseline"/>
                              </w:rPr>
                              <w:t> </w:t>
                            </w:r>
                            <w:r>
                              <w:rPr>
                                <w:vertAlign w:val="baseline"/>
                              </w:rPr>
                              <w:t>the</w:t>
                            </w:r>
                            <w:r>
                              <w:rPr>
                                <w:spacing w:val="-6"/>
                                <w:vertAlign w:val="baseline"/>
                              </w:rPr>
                              <w:t> </w:t>
                            </w:r>
                            <w:r>
                              <w:rPr>
                                <w:vertAlign w:val="baseline"/>
                              </w:rPr>
                              <w:t>discovery</w:t>
                            </w:r>
                            <w:r>
                              <w:rPr>
                                <w:spacing w:val="-5"/>
                                <w:vertAlign w:val="baseline"/>
                              </w:rPr>
                              <w:t> </w:t>
                            </w:r>
                            <w:r>
                              <w:rPr>
                                <w:vertAlign w:val="baseline"/>
                              </w:rPr>
                              <w:t>elements</w:t>
                            </w:r>
                            <w:r>
                              <w:rPr>
                                <w:spacing w:val="-4"/>
                                <w:vertAlign w:val="baseline"/>
                              </w:rPr>
                              <w:t> </w:t>
                            </w:r>
                            <w:r>
                              <w:rPr>
                                <w:spacing w:val="-2"/>
                                <w:vertAlign w:val="baseline"/>
                              </w:rPr>
                              <w:t>proposed</w:t>
                            </w:r>
                          </w:p>
                          <w:p>
                            <w:pPr>
                              <w:pStyle w:val="BodyText"/>
                              <w:spacing w:before="116"/>
                              <w:ind w:left="109"/>
                            </w:pPr>
                            <w:r>
                              <w:rPr/>
                              <w:t>Cost</w:t>
                            </w:r>
                            <w:r>
                              <w:rPr>
                                <w:vertAlign w:val="subscript"/>
                              </w:rPr>
                              <w:t>Mclient</w:t>
                            </w:r>
                            <w:r>
                              <w:rPr>
                                <w:spacing w:val="74"/>
                                <w:w w:val="150"/>
                                <w:vertAlign w:val="baseline"/>
                              </w:rPr>
                              <w:t> </w:t>
                            </w:r>
                            <w:r>
                              <w:rPr>
                                <w:vertAlign w:val="baseline"/>
                              </w:rPr>
                              <w:t>cost</w:t>
                            </w:r>
                            <w:r>
                              <w:rPr>
                                <w:spacing w:val="-4"/>
                                <w:vertAlign w:val="baseline"/>
                              </w:rPr>
                              <w:t> </w:t>
                            </w:r>
                            <w:r>
                              <w:rPr>
                                <w:vertAlign w:val="baseline"/>
                              </w:rPr>
                              <w:t>relative</w:t>
                            </w:r>
                            <w:r>
                              <w:rPr>
                                <w:spacing w:val="-3"/>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involvement</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client</w:t>
                            </w:r>
                            <w:r>
                              <w:rPr>
                                <w:spacing w:val="-3"/>
                                <w:vertAlign w:val="baseline"/>
                              </w:rPr>
                              <w:t> </w:t>
                            </w:r>
                            <w:r>
                              <w:rPr>
                                <w:vertAlign w:val="baseline"/>
                              </w:rPr>
                              <w:t>in</w:t>
                            </w:r>
                            <w:r>
                              <w:rPr>
                                <w:spacing w:val="-3"/>
                                <w:vertAlign w:val="baseline"/>
                              </w:rPr>
                              <w:t> </w:t>
                            </w:r>
                            <w:r>
                              <w:rPr>
                                <w:vertAlign w:val="baseline"/>
                              </w:rPr>
                              <w:t>the</w:t>
                            </w:r>
                            <w:r>
                              <w:rPr>
                                <w:spacing w:val="-5"/>
                                <w:vertAlign w:val="baseline"/>
                              </w:rPr>
                              <w:t> </w:t>
                            </w:r>
                            <w:r>
                              <w:rPr>
                                <w:vertAlign w:val="baseline"/>
                              </w:rPr>
                              <w:t>discovery</w:t>
                            </w:r>
                            <w:r>
                              <w:rPr>
                                <w:spacing w:val="-5"/>
                                <w:vertAlign w:val="baseline"/>
                              </w:rPr>
                              <w:t> </w:t>
                            </w:r>
                            <w:r>
                              <w:rPr>
                                <w:spacing w:val="-2"/>
                                <w:vertAlign w:val="baseline"/>
                              </w:rPr>
                              <w:t>process</w:t>
                            </w:r>
                          </w:p>
                        </w:txbxContent>
                      </wps:txbx>
                      <wps:bodyPr wrap="square" lIns="0" tIns="0" rIns="0" bIns="0" rtlCol="0">
                        <a:noAutofit/>
                      </wps:bodyPr>
                    </wps:wsp>
                  </a:graphicData>
                </a:graphic>
              </wp:inline>
            </w:drawing>
          </mc:Choice>
          <mc:Fallback>
            <w:pict>
              <v:shape style="width:449.7pt;height:53.3pt;mso-position-horizontal-relative:char;mso-position-vertical-relative:line" type="#_x0000_t202" id="docshape23" filled="false" stroked="true" strokeweight=".48pt" strokecolor="#000000">
                <w10:anchorlock/>
                <v:textbox inset="0,0,0,0">
                  <w:txbxContent>
                    <w:p>
                      <w:pPr>
                        <w:spacing w:before="19"/>
                        <w:ind w:left="109" w:right="0" w:firstLine="0"/>
                        <w:jc w:val="left"/>
                        <w:rPr>
                          <w:b/>
                          <w:sz w:val="20"/>
                        </w:rPr>
                      </w:pPr>
                      <w:r>
                        <w:rPr>
                          <w:b/>
                          <w:spacing w:val="-2"/>
                          <w:sz w:val="20"/>
                        </w:rPr>
                        <w:t>Nomenclature</w:t>
                      </w:r>
                    </w:p>
                    <w:p>
                      <w:pPr>
                        <w:pStyle w:val="BodyText"/>
                        <w:tabs>
                          <w:tab w:pos="1030" w:val="left" w:leader="none"/>
                        </w:tabs>
                        <w:spacing w:before="112"/>
                        <w:ind w:left="109"/>
                      </w:pPr>
                      <w:r>
                        <w:rPr>
                          <w:spacing w:val="-2"/>
                        </w:rPr>
                        <w:t>Cost</w:t>
                      </w:r>
                      <w:r>
                        <w:rPr>
                          <w:spacing w:val="-2"/>
                          <w:vertAlign w:val="subscript"/>
                        </w:rPr>
                        <w:t>Mresr</w:t>
                      </w:r>
                      <w:r>
                        <w:rPr>
                          <w:vertAlign w:val="baseline"/>
                        </w:rPr>
                        <w:tab/>
                        <w:t>cost</w:t>
                      </w:r>
                      <w:r>
                        <w:rPr>
                          <w:spacing w:val="-6"/>
                          <w:vertAlign w:val="baseline"/>
                        </w:rPr>
                        <w:t> </w:t>
                      </w:r>
                      <w:r>
                        <w:rPr>
                          <w:vertAlign w:val="baseline"/>
                        </w:rPr>
                        <w:t>relative</w:t>
                      </w:r>
                      <w:r>
                        <w:rPr>
                          <w:spacing w:val="-6"/>
                          <w:vertAlign w:val="baseline"/>
                        </w:rPr>
                        <w:t> </w:t>
                      </w:r>
                      <w:r>
                        <w:rPr>
                          <w:vertAlign w:val="baseline"/>
                        </w:rPr>
                        <w:t>to</w:t>
                      </w:r>
                      <w:r>
                        <w:rPr>
                          <w:spacing w:val="-5"/>
                          <w:vertAlign w:val="baseline"/>
                        </w:rPr>
                        <w:t> </w:t>
                      </w:r>
                      <w:r>
                        <w:rPr>
                          <w:vertAlign w:val="baseline"/>
                        </w:rPr>
                        <w:t>the</w:t>
                      </w:r>
                      <w:r>
                        <w:rPr>
                          <w:spacing w:val="-6"/>
                          <w:vertAlign w:val="baseline"/>
                        </w:rPr>
                        <w:t> </w:t>
                      </w:r>
                      <w:r>
                        <w:rPr>
                          <w:vertAlign w:val="baseline"/>
                        </w:rPr>
                        <w:t>discovery</w:t>
                      </w:r>
                      <w:r>
                        <w:rPr>
                          <w:spacing w:val="-5"/>
                          <w:vertAlign w:val="baseline"/>
                        </w:rPr>
                        <w:t> </w:t>
                      </w:r>
                      <w:r>
                        <w:rPr>
                          <w:vertAlign w:val="baseline"/>
                        </w:rPr>
                        <w:t>elements</w:t>
                      </w:r>
                      <w:r>
                        <w:rPr>
                          <w:spacing w:val="-4"/>
                          <w:vertAlign w:val="baseline"/>
                        </w:rPr>
                        <w:t> </w:t>
                      </w:r>
                      <w:r>
                        <w:rPr>
                          <w:spacing w:val="-2"/>
                          <w:vertAlign w:val="baseline"/>
                        </w:rPr>
                        <w:t>proposed</w:t>
                      </w:r>
                    </w:p>
                    <w:p>
                      <w:pPr>
                        <w:pStyle w:val="BodyText"/>
                        <w:spacing w:before="116"/>
                        <w:ind w:left="109"/>
                      </w:pPr>
                      <w:r>
                        <w:rPr/>
                        <w:t>Cost</w:t>
                      </w:r>
                      <w:r>
                        <w:rPr>
                          <w:vertAlign w:val="subscript"/>
                        </w:rPr>
                        <w:t>Mclient</w:t>
                      </w:r>
                      <w:r>
                        <w:rPr>
                          <w:spacing w:val="74"/>
                          <w:w w:val="150"/>
                          <w:vertAlign w:val="baseline"/>
                        </w:rPr>
                        <w:t> </w:t>
                      </w:r>
                      <w:r>
                        <w:rPr>
                          <w:vertAlign w:val="baseline"/>
                        </w:rPr>
                        <w:t>cost</w:t>
                      </w:r>
                      <w:r>
                        <w:rPr>
                          <w:spacing w:val="-4"/>
                          <w:vertAlign w:val="baseline"/>
                        </w:rPr>
                        <w:t> </w:t>
                      </w:r>
                      <w:r>
                        <w:rPr>
                          <w:vertAlign w:val="baseline"/>
                        </w:rPr>
                        <w:t>relative</w:t>
                      </w:r>
                      <w:r>
                        <w:rPr>
                          <w:spacing w:val="-3"/>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involvement</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client</w:t>
                      </w:r>
                      <w:r>
                        <w:rPr>
                          <w:spacing w:val="-3"/>
                          <w:vertAlign w:val="baseline"/>
                        </w:rPr>
                        <w:t> </w:t>
                      </w:r>
                      <w:r>
                        <w:rPr>
                          <w:vertAlign w:val="baseline"/>
                        </w:rPr>
                        <w:t>in</w:t>
                      </w:r>
                      <w:r>
                        <w:rPr>
                          <w:spacing w:val="-3"/>
                          <w:vertAlign w:val="baseline"/>
                        </w:rPr>
                        <w:t> </w:t>
                      </w:r>
                      <w:r>
                        <w:rPr>
                          <w:vertAlign w:val="baseline"/>
                        </w:rPr>
                        <w:t>the</w:t>
                      </w:r>
                      <w:r>
                        <w:rPr>
                          <w:spacing w:val="-5"/>
                          <w:vertAlign w:val="baseline"/>
                        </w:rPr>
                        <w:t> </w:t>
                      </w:r>
                      <w:r>
                        <w:rPr>
                          <w:vertAlign w:val="baseline"/>
                        </w:rPr>
                        <w:t>discovery</w:t>
                      </w:r>
                      <w:r>
                        <w:rPr>
                          <w:spacing w:val="-5"/>
                          <w:vertAlign w:val="baseline"/>
                        </w:rPr>
                        <w:t> </w:t>
                      </w:r>
                      <w:r>
                        <w:rPr>
                          <w:spacing w:val="-2"/>
                          <w:vertAlign w:val="baseline"/>
                        </w:rPr>
                        <w:t>process</w:t>
                      </w:r>
                    </w:p>
                  </w:txbxContent>
                </v:textbox>
                <v:stroke dashstyle="solid"/>
              </v:shape>
            </w:pict>
          </mc:Fallback>
        </mc:AlternateContent>
      </w:r>
      <w:r>
        <w:rPr/>
      </w:r>
    </w:p>
    <w:p>
      <w:pPr>
        <w:pStyle w:val="BodyText"/>
        <w:spacing w:line="249" w:lineRule="auto" w:before="215"/>
        <w:ind w:left="513" w:firstLine="237"/>
      </w:pPr>
      <w:r>
        <w:rPr/>
        <w:t>The proposed formula to calculates the cost of influence on the overall energy consumed in all the network depending on the discovery approach is represented as follows,</w:t>
      </w:r>
    </w:p>
    <w:p>
      <w:pPr>
        <w:spacing w:after="0" w:line="249" w:lineRule="auto"/>
        <w:sectPr>
          <w:type w:val="continuous"/>
          <w:pgSz w:w="10890" w:h="14860"/>
          <w:pgMar w:header="713" w:footer="0" w:top="780" w:bottom="0" w:left="460" w:right="600"/>
        </w:sectPr>
      </w:pPr>
    </w:p>
    <w:p>
      <w:pPr>
        <w:pStyle w:val="BodyText"/>
        <w:spacing w:before="16"/>
        <w:rPr>
          <w:sz w:val="24"/>
        </w:rPr>
      </w:pPr>
    </w:p>
    <w:p>
      <w:pPr>
        <w:pStyle w:val="Heading1"/>
        <w:spacing w:line="240" w:lineRule="auto" w:before="0"/>
        <w:ind w:firstLine="0"/>
        <w:jc w:val="right"/>
        <w:rPr>
          <w:i/>
        </w:rPr>
      </w:pPr>
      <w:r>
        <w:rPr>
          <w:i/>
          <w:spacing w:val="-4"/>
        </w:rPr>
        <w:t>Cost</w:t>
      </w:r>
    </w:p>
    <w:p>
      <w:pPr>
        <w:spacing w:line="151" w:lineRule="exact" w:before="134"/>
        <w:ind w:left="298" w:right="0" w:firstLine="0"/>
        <w:jc w:val="center"/>
        <w:rPr>
          <w:i/>
          <w:sz w:val="14"/>
        </w:rPr>
      </w:pPr>
      <w:r>
        <w:rPr/>
        <w:br w:type="column"/>
      </w:r>
      <w:r>
        <w:rPr>
          <w:i/>
          <w:sz w:val="14"/>
        </w:rPr>
        <w:t>nb</w:t>
      </w:r>
      <w:r>
        <w:rPr>
          <w:i/>
          <w:spacing w:val="-16"/>
          <w:sz w:val="14"/>
        </w:rPr>
        <w:t> </w:t>
      </w:r>
      <w:r>
        <w:rPr>
          <w:sz w:val="14"/>
        </w:rPr>
        <w:t>_</w:t>
      </w:r>
      <w:r>
        <w:rPr>
          <w:spacing w:val="-13"/>
          <w:sz w:val="14"/>
        </w:rPr>
        <w:t> </w:t>
      </w:r>
      <w:r>
        <w:rPr>
          <w:i/>
          <w:spacing w:val="-2"/>
          <w:sz w:val="14"/>
        </w:rPr>
        <w:t>nodes</w:t>
      </w:r>
    </w:p>
    <w:p>
      <w:pPr>
        <w:spacing w:line="284" w:lineRule="exact" w:before="0"/>
        <w:ind w:left="109" w:right="0" w:firstLine="0"/>
        <w:jc w:val="left"/>
        <w:rPr>
          <w:rFonts w:ascii="Symbol" w:hAnsi="Symbol"/>
          <w:sz w:val="24"/>
        </w:rPr>
      </w:pPr>
      <w:r>
        <w:rPr/>
        <mc:AlternateContent>
          <mc:Choice Requires="wps">
            <w:drawing>
              <wp:anchor distT="0" distB="0" distL="0" distR="0" allowOverlap="1" layoutInCell="1" locked="0" behindDoc="1" simplePos="0" relativeHeight="487345664">
                <wp:simplePos x="0" y="0"/>
                <wp:positionH relativeFrom="page">
                  <wp:posOffset>2890405</wp:posOffset>
                </wp:positionH>
                <wp:positionV relativeFrom="paragraph">
                  <wp:posOffset>-46705</wp:posOffset>
                </wp:positionV>
                <wp:extent cx="163195" cy="2800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3195" cy="280035"/>
                        </a:xfrm>
                        <a:prstGeom prst="rect">
                          <a:avLst/>
                        </a:prstGeom>
                      </wps:spPr>
                      <wps:txbx>
                        <w:txbxContent>
                          <w:p>
                            <w:pPr>
                              <w:spacing w:line="441" w:lineRule="exact" w:before="0"/>
                              <w:ind w:left="0" w:right="0" w:firstLine="0"/>
                              <w:jc w:val="left"/>
                              <w:rPr>
                                <w:rFonts w:ascii="Symbol" w:hAnsi="Symbol"/>
                                <w:sz w:val="36"/>
                              </w:rPr>
                            </w:pPr>
                            <w:r>
                              <w:rPr>
                                <w:rFonts w:ascii="Symbol" w:hAnsi="Symbol"/>
                                <w:spacing w:val="-10"/>
                                <w:sz w:val="36"/>
                              </w:rPr>
                              <w:t></w:t>
                            </w:r>
                          </w:p>
                        </w:txbxContent>
                      </wps:txbx>
                      <wps:bodyPr wrap="square" lIns="0" tIns="0" rIns="0" bIns="0" rtlCol="0">
                        <a:noAutofit/>
                      </wps:bodyPr>
                    </wps:wsp>
                  </a:graphicData>
                </a:graphic>
              </wp:anchor>
            </w:drawing>
          </mc:Choice>
          <mc:Fallback>
            <w:pict>
              <v:shape style="position:absolute;margin-left:227.591003pt;margin-top:-3.677632pt;width:12.85pt;height:22.05pt;mso-position-horizontal-relative:page;mso-position-vertical-relative:paragraph;z-index:-15970816" type="#_x0000_t202" id="docshape24" filled="false" stroked="false">
                <v:textbox inset="0,0,0,0">
                  <w:txbxContent>
                    <w:p>
                      <w:pPr>
                        <w:spacing w:line="441" w:lineRule="exact" w:before="0"/>
                        <w:ind w:left="0" w:right="0" w:firstLine="0"/>
                        <w:jc w:val="left"/>
                        <w:rPr>
                          <w:rFonts w:ascii="Symbol" w:hAnsi="Symbol"/>
                          <w:sz w:val="36"/>
                        </w:rPr>
                      </w:pPr>
                      <w:r>
                        <w:rPr>
                          <w:rFonts w:ascii="Symbol" w:hAnsi="Symbol"/>
                          <w:spacing w:val="-10"/>
                          <w:sz w:val="36"/>
                        </w:rPr>
                        <w:t></w:t>
                      </w:r>
                    </w:p>
                  </w:txbxContent>
                </v:textbox>
                <w10:wrap type="none"/>
              </v:shape>
            </w:pict>
          </mc:Fallback>
        </mc:AlternateContent>
      </w:r>
      <w:r>
        <w:rPr>
          <w:rFonts w:ascii="Symbol" w:hAnsi="Symbol"/>
          <w:spacing w:val="-10"/>
          <w:sz w:val="24"/>
        </w:rPr>
        <w:t></w:t>
      </w:r>
    </w:p>
    <w:p>
      <w:pPr>
        <w:spacing w:before="36"/>
        <w:ind w:left="334" w:right="0" w:firstLine="0"/>
        <w:jc w:val="center"/>
        <w:rPr>
          <w:sz w:val="14"/>
        </w:rPr>
      </w:pPr>
      <w:r>
        <w:rPr>
          <w:i/>
          <w:spacing w:val="-5"/>
          <w:sz w:val="14"/>
        </w:rPr>
        <w:t>j</w:t>
      </w:r>
      <w:r>
        <w:rPr>
          <w:rFonts w:ascii="Symbol" w:hAnsi="Symbol"/>
          <w:spacing w:val="-5"/>
          <w:sz w:val="14"/>
        </w:rPr>
        <w:t></w:t>
      </w:r>
      <w:r>
        <w:rPr>
          <w:spacing w:val="-5"/>
          <w:sz w:val="14"/>
        </w:rPr>
        <w:t>1</w:t>
      </w:r>
    </w:p>
    <w:p>
      <w:pPr>
        <w:spacing w:line="240" w:lineRule="auto" w:before="8" w:after="24"/>
        <w:rPr>
          <w:sz w:val="10"/>
        </w:rPr>
      </w:pPr>
      <w:r>
        <w:rPr/>
        <w:br w:type="column"/>
      </w:r>
      <w:r>
        <w:rPr>
          <w:sz w:val="10"/>
        </w:rPr>
      </w:r>
    </w:p>
    <w:p>
      <w:pPr>
        <w:pStyle w:val="BodyText"/>
        <w:spacing w:line="157" w:lineRule="exact"/>
        <w:ind w:left="1141"/>
        <w:rPr>
          <w:sz w:val="15"/>
        </w:rPr>
      </w:pPr>
      <w:r>
        <w:rPr>
          <w:position w:val="-2"/>
          <w:sz w:val="15"/>
        </w:rPr>
        <mc:AlternateContent>
          <mc:Choice Requires="wps">
            <w:drawing>
              <wp:inline distT="0" distB="0" distL="0" distR="0">
                <wp:extent cx="44450" cy="100330"/>
                <wp:effectExtent l="0" t="0" r="0" b="0"/>
                <wp:docPr id="27" name="Textbox 27"/>
                <wp:cNvGraphicFramePr>
                  <a:graphicFrameLocks/>
                </wp:cNvGraphicFramePr>
                <a:graphic>
                  <a:graphicData uri="http://schemas.microsoft.com/office/word/2010/wordprocessingShape">
                    <wps:wsp>
                      <wps:cNvPr id="27" name="Textbox 27"/>
                      <wps:cNvSpPr txBox="1"/>
                      <wps:spPr>
                        <a:xfrm>
                          <a:off x="0" y="0"/>
                          <a:ext cx="44450" cy="100330"/>
                        </a:xfrm>
                        <a:prstGeom prst="rect">
                          <a:avLst/>
                        </a:prstGeom>
                      </wps:spPr>
                      <wps:txbx>
                        <w:txbxContent>
                          <w:p>
                            <w:pPr>
                              <w:spacing w:line="153" w:lineRule="exact" w:before="0"/>
                              <w:ind w:left="0" w:right="0" w:firstLine="0"/>
                              <w:jc w:val="left"/>
                              <w:rPr>
                                <w:sz w:val="14"/>
                              </w:rPr>
                            </w:pPr>
                            <w:r>
                              <w:rPr>
                                <w:spacing w:val="-10"/>
                                <w:sz w:val="14"/>
                              </w:rPr>
                              <w:t>3</w:t>
                            </w:r>
                          </w:p>
                        </w:txbxContent>
                      </wps:txbx>
                      <wps:bodyPr wrap="square" lIns="0" tIns="0" rIns="0" bIns="0" rtlCol="0">
                        <a:noAutofit/>
                      </wps:bodyPr>
                    </wps:wsp>
                  </a:graphicData>
                </a:graphic>
              </wp:inline>
            </w:drawing>
          </mc:Choice>
          <mc:Fallback>
            <w:pict>
              <v:shape style="width:3.5pt;height:7.9pt;mso-position-horizontal-relative:char;mso-position-vertical-relative:line" type="#_x0000_t202" id="docshape25" filled="false" stroked="false">
                <w10:anchorlock/>
                <v:textbox inset="0,0,0,0">
                  <w:txbxContent>
                    <w:p>
                      <w:pPr>
                        <w:spacing w:line="153" w:lineRule="exact" w:before="0"/>
                        <w:ind w:left="0" w:right="0" w:firstLine="0"/>
                        <w:jc w:val="left"/>
                        <w:rPr>
                          <w:sz w:val="14"/>
                        </w:rPr>
                      </w:pPr>
                      <w:r>
                        <w:rPr>
                          <w:spacing w:val="-10"/>
                          <w:sz w:val="14"/>
                        </w:rPr>
                        <w:t>3</w:t>
                      </w:r>
                    </w:p>
                  </w:txbxContent>
                </v:textbox>
              </v:shape>
            </w:pict>
          </mc:Fallback>
        </mc:AlternateContent>
      </w:r>
      <w:r>
        <w:rPr>
          <w:position w:val="-2"/>
          <w:sz w:val="15"/>
        </w:rPr>
      </w:r>
    </w:p>
    <w:p>
      <w:pPr>
        <w:spacing w:line="326" w:lineRule="exact" w:before="0"/>
        <w:ind w:left="0" w:right="0" w:firstLine="0"/>
        <w:jc w:val="left"/>
        <w:rPr>
          <w:sz w:val="24"/>
        </w:rPr>
      </w:pPr>
      <w:r>
        <w:rPr>
          <w:sz w:val="24"/>
        </w:rPr>
        <w:t>(</w:t>
      </w:r>
      <w:r>
        <w:rPr>
          <w:i/>
          <w:sz w:val="24"/>
        </w:rPr>
        <w:t>Cost</w:t>
      </w:r>
      <w:r>
        <w:rPr>
          <w:i/>
          <w:position w:val="-5"/>
          <w:sz w:val="14"/>
        </w:rPr>
        <w:t>ack</w:t>
      </w:r>
      <w:r>
        <w:rPr>
          <w:i/>
          <w:position w:val="-8"/>
          <w:sz w:val="10"/>
        </w:rPr>
        <w:t>j</w:t>
      </w:r>
      <w:r>
        <w:rPr>
          <w:i/>
          <w:spacing w:val="76"/>
          <w:w w:val="150"/>
          <w:position w:val="-8"/>
          <w:sz w:val="10"/>
        </w:rPr>
        <w:t> </w:t>
      </w:r>
      <w:r>
        <w:rPr>
          <w:rFonts w:ascii="Symbol" w:hAnsi="Symbol"/>
          <w:sz w:val="24"/>
        </w:rPr>
        <w:t></w:t>
      </w:r>
      <w:r>
        <w:rPr>
          <w:spacing w:val="-7"/>
          <w:sz w:val="24"/>
        </w:rPr>
        <w:t> </w:t>
      </w:r>
      <w:r>
        <w:rPr>
          <w:rFonts w:ascii="Symbol" w:hAnsi="Symbol"/>
          <w:position w:val="-5"/>
          <w:sz w:val="36"/>
        </w:rPr>
        <w:t></w:t>
      </w:r>
      <w:r>
        <w:rPr>
          <w:i/>
          <w:sz w:val="24"/>
        </w:rPr>
        <w:t>Cost</w:t>
      </w:r>
      <w:r>
        <w:rPr>
          <w:i/>
          <w:position w:val="-5"/>
          <w:sz w:val="14"/>
        </w:rPr>
        <w:t>Ci</w:t>
      </w:r>
      <w:r>
        <w:rPr>
          <w:i/>
          <w:position w:val="-8"/>
          <w:sz w:val="10"/>
        </w:rPr>
        <w:t>j</w:t>
      </w:r>
      <w:r>
        <w:rPr>
          <w:i/>
          <w:spacing w:val="34"/>
          <w:position w:val="-8"/>
          <w:sz w:val="10"/>
        </w:rPr>
        <w:t> </w:t>
      </w:r>
      <w:r>
        <w:rPr>
          <w:spacing w:val="-10"/>
          <w:sz w:val="24"/>
        </w:rPr>
        <w:t>)</w:t>
      </w:r>
    </w:p>
    <w:p>
      <w:pPr>
        <w:spacing w:line="147" w:lineRule="exact" w:before="0"/>
        <w:ind w:left="272" w:right="0" w:firstLine="0"/>
        <w:jc w:val="center"/>
        <w:rPr>
          <w:sz w:val="14"/>
        </w:rPr>
      </w:pPr>
      <w:r>
        <w:rPr>
          <w:i/>
          <w:spacing w:val="-5"/>
          <w:sz w:val="14"/>
        </w:rPr>
        <w:t>i</w:t>
      </w:r>
      <w:r>
        <w:rPr>
          <w:rFonts w:ascii="Symbol" w:hAnsi="Symbol"/>
          <w:spacing w:val="-5"/>
          <w:sz w:val="14"/>
        </w:rPr>
        <w:t></w:t>
      </w:r>
      <w:r>
        <w:rPr>
          <w:spacing w:val="-5"/>
          <w:sz w:val="14"/>
        </w:rPr>
        <w:t>1</w:t>
      </w:r>
    </w:p>
    <w:p>
      <w:pPr>
        <w:spacing w:line="240" w:lineRule="auto" w:before="99"/>
        <w:rPr>
          <w:sz w:val="20"/>
        </w:rPr>
      </w:pPr>
      <w:r>
        <w:rPr/>
        <w:br w:type="column"/>
      </w:r>
      <w:r>
        <w:rPr>
          <w:sz w:val="20"/>
        </w:rPr>
      </w:r>
    </w:p>
    <w:p>
      <w:pPr>
        <w:spacing w:before="0"/>
        <w:ind w:left="0" w:right="463" w:firstLine="0"/>
        <w:jc w:val="right"/>
        <w:rPr>
          <w:i/>
          <w:sz w:val="20"/>
        </w:rPr>
      </w:pPr>
      <w:r>
        <w:rPr>
          <w:i/>
          <w:spacing w:val="-5"/>
          <w:sz w:val="20"/>
        </w:rPr>
        <w:t>(6)</w:t>
      </w:r>
    </w:p>
    <w:p>
      <w:pPr>
        <w:spacing w:after="0"/>
        <w:jc w:val="right"/>
        <w:rPr>
          <w:sz w:val="20"/>
        </w:rPr>
        <w:sectPr>
          <w:type w:val="continuous"/>
          <w:pgSz w:w="10890" w:h="14860"/>
          <w:pgMar w:header="713" w:footer="0" w:top="780" w:bottom="0" w:left="460" w:right="600"/>
          <w:cols w:num="4" w:equalWidth="0">
            <w:col w:w="3591" w:space="40"/>
            <w:col w:w="878" w:space="32"/>
            <w:col w:w="2087" w:space="39"/>
            <w:col w:w="3163"/>
          </w:cols>
        </w:sectPr>
      </w:pPr>
    </w:p>
    <w:p>
      <w:pPr>
        <w:pStyle w:val="BodyText"/>
        <w:spacing w:line="249" w:lineRule="auto" w:before="163"/>
        <w:ind w:left="513" w:right="462" w:firstLine="237"/>
        <w:jc w:val="both"/>
      </w:pPr>
      <w:r>
        <w:rPr/>
        <w:t>The following Fig 1 represents the graph of comparison between the different discovery approaches</w:t>
      </w:r>
      <w:r>
        <w:rPr>
          <w:spacing w:val="40"/>
        </w:rPr>
        <w:t> </w:t>
      </w:r>
      <w:r>
        <w:rPr/>
        <w:t>studied depending on the cost of energy calculated from the proposed formula, where the Node axis</w:t>
      </w:r>
      <w:r>
        <w:rPr>
          <w:spacing w:val="80"/>
        </w:rPr>
        <w:t> </w:t>
      </w:r>
      <w:r>
        <w:rPr/>
        <w:t>represents the number of nodes in the network and the Energy-Cost axis represents the cost of energy calculated from the proposed formula.</w:t>
      </w:r>
    </w:p>
    <w:p>
      <w:pPr>
        <w:pStyle w:val="BodyText"/>
        <w:spacing w:before="9"/>
        <w:rPr>
          <w:sz w:val="13"/>
        </w:rPr>
      </w:pPr>
      <w:r>
        <w:rPr/>
        <w:drawing>
          <wp:anchor distT="0" distB="0" distL="0" distR="0" allowOverlap="1" layoutInCell="1" locked="0" behindDoc="1" simplePos="0" relativeHeight="487597568">
            <wp:simplePos x="0" y="0"/>
            <wp:positionH relativeFrom="page">
              <wp:posOffset>1576764</wp:posOffset>
            </wp:positionH>
            <wp:positionV relativeFrom="paragraph">
              <wp:posOffset>116105</wp:posOffset>
            </wp:positionV>
            <wp:extent cx="3696216" cy="2053589"/>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3696216" cy="2053589"/>
                    </a:xfrm>
                    <a:prstGeom prst="rect">
                      <a:avLst/>
                    </a:prstGeom>
                  </pic:spPr>
                </pic:pic>
              </a:graphicData>
            </a:graphic>
          </wp:anchor>
        </w:drawing>
      </w:r>
    </w:p>
    <w:p>
      <w:pPr>
        <w:pStyle w:val="BodyText"/>
        <w:spacing w:before="190"/>
      </w:pPr>
    </w:p>
    <w:p>
      <w:pPr>
        <w:spacing w:before="0"/>
        <w:ind w:left="513" w:right="0" w:firstLine="0"/>
        <w:jc w:val="left"/>
        <w:rPr>
          <w:sz w:val="16"/>
        </w:rPr>
      </w:pPr>
      <w:r>
        <w:rPr>
          <w:sz w:val="16"/>
        </w:rPr>
        <w:t>Fig.</w:t>
      </w:r>
      <w:r>
        <w:rPr>
          <w:spacing w:val="-6"/>
          <w:sz w:val="16"/>
        </w:rPr>
        <w:t> </w:t>
      </w:r>
      <w:r>
        <w:rPr>
          <w:sz w:val="16"/>
        </w:rPr>
        <w:t>1.</w:t>
      </w:r>
      <w:r>
        <w:rPr>
          <w:spacing w:val="-6"/>
          <w:sz w:val="16"/>
        </w:rPr>
        <w:t> </w:t>
      </w:r>
      <w:r>
        <w:rPr>
          <w:sz w:val="16"/>
        </w:rPr>
        <w:t>Comparison</w:t>
      </w:r>
      <w:r>
        <w:rPr>
          <w:spacing w:val="-5"/>
          <w:sz w:val="16"/>
        </w:rPr>
        <w:t> </w:t>
      </w:r>
      <w:r>
        <w:rPr>
          <w:sz w:val="16"/>
        </w:rPr>
        <w:t>between</w:t>
      </w:r>
      <w:r>
        <w:rPr>
          <w:spacing w:val="-6"/>
          <w:sz w:val="16"/>
        </w:rPr>
        <w:t> </w:t>
      </w:r>
      <w:r>
        <w:rPr>
          <w:sz w:val="16"/>
        </w:rPr>
        <w:t>discovery</w:t>
      </w:r>
      <w:r>
        <w:rPr>
          <w:spacing w:val="-6"/>
          <w:sz w:val="16"/>
        </w:rPr>
        <w:t> </w:t>
      </w:r>
      <w:r>
        <w:rPr>
          <w:sz w:val="16"/>
        </w:rPr>
        <w:t>approaches</w:t>
      </w:r>
      <w:r>
        <w:rPr>
          <w:spacing w:val="-6"/>
          <w:sz w:val="16"/>
        </w:rPr>
        <w:t> </w:t>
      </w:r>
      <w:r>
        <w:rPr>
          <w:sz w:val="16"/>
        </w:rPr>
        <w:t>depending</w:t>
      </w:r>
      <w:r>
        <w:rPr>
          <w:spacing w:val="-6"/>
          <w:sz w:val="16"/>
        </w:rPr>
        <w:t> </w:t>
      </w:r>
      <w:r>
        <w:rPr>
          <w:sz w:val="16"/>
        </w:rPr>
        <w:t>on</w:t>
      </w:r>
      <w:r>
        <w:rPr>
          <w:spacing w:val="-5"/>
          <w:sz w:val="16"/>
        </w:rPr>
        <w:t> </w:t>
      </w:r>
      <w:r>
        <w:rPr>
          <w:sz w:val="16"/>
        </w:rPr>
        <w:t>the</w:t>
      </w:r>
      <w:r>
        <w:rPr>
          <w:spacing w:val="-6"/>
          <w:sz w:val="16"/>
        </w:rPr>
        <w:t> </w:t>
      </w:r>
      <w:r>
        <w:rPr>
          <w:sz w:val="16"/>
        </w:rPr>
        <w:t>energy</w:t>
      </w:r>
      <w:r>
        <w:rPr>
          <w:spacing w:val="-6"/>
          <w:sz w:val="16"/>
        </w:rPr>
        <w:t> </w:t>
      </w:r>
      <w:r>
        <w:rPr>
          <w:spacing w:val="-4"/>
          <w:sz w:val="16"/>
        </w:rPr>
        <w:t>cost</w:t>
      </w:r>
    </w:p>
    <w:p>
      <w:pPr>
        <w:pStyle w:val="BodyText"/>
        <w:spacing w:before="66"/>
        <w:rPr>
          <w:sz w:val="16"/>
        </w:rPr>
      </w:pPr>
    </w:p>
    <w:p>
      <w:pPr>
        <w:pStyle w:val="BodyText"/>
        <w:spacing w:line="249" w:lineRule="auto"/>
        <w:ind w:left="513" w:right="464" w:firstLine="237"/>
        <w:jc w:val="both"/>
      </w:pPr>
      <w:r>
        <w:rPr/>
        <w:t>As shown in Fig 1 after evaluation of studied approaches by the formula proposed, the approach proposed in</w:t>
      </w:r>
      <w:r>
        <w:rPr>
          <w:spacing w:val="-2"/>
        </w:rPr>
        <w:t> </w:t>
      </w:r>
      <w:r>
        <w:rPr/>
        <w:t>[5]</w:t>
      </w:r>
      <w:r>
        <w:rPr>
          <w:spacing w:val="-1"/>
        </w:rPr>
        <w:t> </w:t>
      </w:r>
      <w:r>
        <w:rPr/>
        <w:t>is</w:t>
      </w:r>
      <w:r>
        <w:rPr>
          <w:spacing w:val="-1"/>
        </w:rPr>
        <w:t> </w:t>
      </w:r>
      <w:r>
        <w:rPr/>
        <w:t>less</w:t>
      </w:r>
      <w:r>
        <w:rPr>
          <w:spacing w:val="-1"/>
        </w:rPr>
        <w:t> </w:t>
      </w:r>
      <w:r>
        <w:rPr/>
        <w:t>greedy</w:t>
      </w:r>
      <w:r>
        <w:rPr>
          <w:spacing w:val="-1"/>
        </w:rPr>
        <w:t> </w:t>
      </w:r>
      <w:r>
        <w:rPr/>
        <w:t>in</w:t>
      </w:r>
      <w:r>
        <w:rPr>
          <w:spacing w:val="-1"/>
        </w:rPr>
        <w:t> </w:t>
      </w:r>
      <w:r>
        <w:rPr/>
        <w:t>terms</w:t>
      </w:r>
      <w:r>
        <w:rPr>
          <w:spacing w:val="-2"/>
        </w:rPr>
        <w:t> </w:t>
      </w:r>
      <w:r>
        <w:rPr/>
        <w:t>of</w:t>
      </w:r>
      <w:r>
        <w:rPr>
          <w:spacing w:val="-1"/>
        </w:rPr>
        <w:t> </w:t>
      </w:r>
      <w:r>
        <w:rPr/>
        <w:t>the</w:t>
      </w:r>
      <w:r>
        <w:rPr>
          <w:spacing w:val="-2"/>
        </w:rPr>
        <w:t> </w:t>
      </w:r>
      <w:r>
        <w:rPr/>
        <w:t>overall</w:t>
      </w:r>
      <w:r>
        <w:rPr>
          <w:spacing w:val="-1"/>
        </w:rPr>
        <w:t> </w:t>
      </w:r>
      <w:r>
        <w:rPr/>
        <w:t>energy</w:t>
      </w:r>
      <w:r>
        <w:rPr>
          <w:spacing w:val="-2"/>
        </w:rPr>
        <w:t> </w:t>
      </w:r>
      <w:r>
        <w:rPr/>
        <w:t>consumption</w:t>
      </w:r>
      <w:r>
        <w:rPr>
          <w:spacing w:val="-1"/>
        </w:rPr>
        <w:t> </w:t>
      </w:r>
      <w:r>
        <w:rPr/>
        <w:t>compared</w:t>
      </w:r>
      <w:r>
        <w:rPr>
          <w:spacing w:val="-1"/>
        </w:rPr>
        <w:t> </w:t>
      </w:r>
      <w:r>
        <w:rPr/>
        <w:t>to</w:t>
      </w:r>
      <w:r>
        <w:rPr>
          <w:spacing w:val="-1"/>
        </w:rPr>
        <w:t> </w:t>
      </w:r>
      <w:r>
        <w:rPr/>
        <w:t>SEDIRAN</w:t>
      </w:r>
      <w:r>
        <w:rPr>
          <w:spacing w:val="-1"/>
        </w:rPr>
        <w:t> </w:t>
      </w:r>
      <w:r>
        <w:rPr/>
        <w:t>[6]</w:t>
      </w:r>
      <w:r>
        <w:rPr>
          <w:spacing w:val="-1"/>
        </w:rPr>
        <w:t> </w:t>
      </w:r>
      <w:r>
        <w:rPr/>
        <w:t>and</w:t>
      </w:r>
      <w:r>
        <w:rPr>
          <w:spacing w:val="-3"/>
        </w:rPr>
        <w:t> </w:t>
      </w:r>
      <w:r>
        <w:rPr/>
        <w:t>KONARK</w:t>
      </w:r>
      <w:r>
        <w:rPr>
          <w:spacing w:val="-1"/>
        </w:rPr>
        <w:t> </w:t>
      </w:r>
      <w:r>
        <w:rPr/>
        <w:t>[4] </w:t>
      </w:r>
      <w:r>
        <w:rPr>
          <w:spacing w:val="-2"/>
        </w:rPr>
        <w:t>protocols.</w:t>
      </w:r>
    </w:p>
    <w:p>
      <w:pPr>
        <w:spacing w:after="0" w:line="249" w:lineRule="auto"/>
        <w:jc w:val="both"/>
        <w:sectPr>
          <w:type w:val="continuous"/>
          <w:pgSz w:w="10890" w:h="14860"/>
          <w:pgMar w:header="713" w:footer="0" w:top="780" w:bottom="0" w:left="460" w:right="600"/>
        </w:sectPr>
      </w:pPr>
    </w:p>
    <w:p>
      <w:pPr>
        <w:pStyle w:val="BodyText"/>
        <w:spacing w:before="177"/>
      </w:pPr>
    </w:p>
    <w:p>
      <w:pPr>
        <w:pStyle w:val="Heading2"/>
        <w:numPr>
          <w:ilvl w:val="0"/>
          <w:numId w:val="1"/>
        </w:numPr>
        <w:tabs>
          <w:tab w:pos="697" w:val="left" w:leader="none"/>
        </w:tabs>
        <w:spacing w:line="240" w:lineRule="auto" w:before="1" w:after="0"/>
        <w:ind w:left="697" w:right="0" w:hanging="204"/>
        <w:jc w:val="left"/>
      </w:pPr>
      <w:r>
        <w:rPr>
          <w:spacing w:val="-2"/>
        </w:rPr>
        <w:t>Conclusion</w:t>
      </w:r>
    </w:p>
    <w:p>
      <w:pPr>
        <w:pStyle w:val="BodyText"/>
        <w:spacing w:before="19"/>
        <w:rPr>
          <w:b/>
        </w:rPr>
      </w:pPr>
    </w:p>
    <w:p>
      <w:pPr>
        <w:pStyle w:val="BodyText"/>
        <w:spacing w:line="249" w:lineRule="auto" w:before="1"/>
        <w:ind w:left="493" w:right="471" w:firstLine="237"/>
        <w:jc w:val="both"/>
      </w:pPr>
      <w:r>
        <w:rPr/>
        <w:t>In this</w:t>
      </w:r>
      <w:r>
        <w:rPr>
          <w:spacing w:val="-1"/>
        </w:rPr>
        <w:t> </w:t>
      </w:r>
      <w:r>
        <w:rPr/>
        <w:t>paper</w:t>
      </w:r>
      <w:r>
        <w:rPr>
          <w:spacing w:val="-1"/>
        </w:rPr>
        <w:t> </w:t>
      </w:r>
      <w:r>
        <w:rPr/>
        <w:t>we have</w:t>
      </w:r>
      <w:r>
        <w:rPr>
          <w:spacing w:val="-1"/>
        </w:rPr>
        <w:t> </w:t>
      </w:r>
      <w:r>
        <w:rPr/>
        <w:t>presented</w:t>
      </w:r>
      <w:r>
        <w:rPr>
          <w:spacing w:val="-1"/>
        </w:rPr>
        <w:t> </w:t>
      </w:r>
      <w:r>
        <w:rPr/>
        <w:t>our</w:t>
      </w:r>
      <w:r>
        <w:rPr>
          <w:spacing w:val="-2"/>
        </w:rPr>
        <w:t> </w:t>
      </w:r>
      <w:r>
        <w:rPr/>
        <w:t>proposed</w:t>
      </w:r>
      <w:r>
        <w:rPr>
          <w:spacing w:val="-1"/>
        </w:rPr>
        <w:t> </w:t>
      </w:r>
      <w:r>
        <w:rPr/>
        <w:t>formula</w:t>
      </w:r>
      <w:r>
        <w:rPr>
          <w:spacing w:val="-3"/>
        </w:rPr>
        <w:t> </w:t>
      </w:r>
      <w:r>
        <w:rPr/>
        <w:t>to calculate the</w:t>
      </w:r>
      <w:r>
        <w:rPr>
          <w:spacing w:val="-1"/>
        </w:rPr>
        <w:t> </w:t>
      </w:r>
      <w:r>
        <w:rPr/>
        <w:t>cost</w:t>
      </w:r>
      <w:r>
        <w:rPr>
          <w:spacing w:val="-2"/>
        </w:rPr>
        <w:t> </w:t>
      </w:r>
      <w:r>
        <w:rPr/>
        <w:t>of the</w:t>
      </w:r>
      <w:r>
        <w:rPr>
          <w:spacing w:val="-1"/>
        </w:rPr>
        <w:t> </w:t>
      </w:r>
      <w:r>
        <w:rPr/>
        <w:t>energy</w:t>
      </w:r>
      <w:r>
        <w:rPr>
          <w:spacing w:val="-3"/>
        </w:rPr>
        <w:t> </w:t>
      </w:r>
      <w:r>
        <w:rPr/>
        <w:t>consumed in an ad hoc environment depending on the approaches or protocols of Web services discovery. This formula is based on </w:t>
      </w:r>
      <w:r>
        <w:rPr>
          <w:i/>
        </w:rPr>
        <w:t>Ci </w:t>
      </w:r>
      <w:r>
        <w:rPr/>
        <w:t>parameters that we have taken in our comparative studies between different existing discovery approaches.</w:t>
      </w:r>
      <w:r>
        <w:rPr>
          <w:spacing w:val="-1"/>
        </w:rPr>
        <w:t> </w:t>
      </w:r>
      <w:r>
        <w:rPr/>
        <w:t>This</w:t>
      </w:r>
      <w:r>
        <w:rPr>
          <w:spacing w:val="-1"/>
        </w:rPr>
        <w:t> </w:t>
      </w:r>
      <w:r>
        <w:rPr/>
        <w:t>formula</w:t>
      </w:r>
      <w:r>
        <w:rPr>
          <w:spacing w:val="-1"/>
        </w:rPr>
        <w:t> </w:t>
      </w:r>
      <w:r>
        <w:rPr/>
        <w:t>will</w:t>
      </w:r>
      <w:r>
        <w:rPr>
          <w:spacing w:val="-1"/>
        </w:rPr>
        <w:t> </w:t>
      </w:r>
      <w:r>
        <w:rPr/>
        <w:t>allow</w:t>
      </w:r>
      <w:r>
        <w:rPr>
          <w:spacing w:val="-1"/>
        </w:rPr>
        <w:t> </w:t>
      </w:r>
      <w:r>
        <w:rPr/>
        <w:t>us to evaluate</w:t>
      </w:r>
      <w:r>
        <w:rPr>
          <w:spacing w:val="-1"/>
        </w:rPr>
        <w:t> </w:t>
      </w:r>
      <w:r>
        <w:rPr/>
        <w:t>any</w:t>
      </w:r>
      <w:r>
        <w:rPr>
          <w:spacing w:val="-5"/>
        </w:rPr>
        <w:t> </w:t>
      </w:r>
      <w:r>
        <w:rPr/>
        <w:t>web</w:t>
      </w:r>
      <w:r>
        <w:rPr>
          <w:spacing w:val="-1"/>
        </w:rPr>
        <w:t> </w:t>
      </w:r>
      <w:r>
        <w:rPr/>
        <w:t>services</w:t>
      </w:r>
      <w:r>
        <w:rPr>
          <w:spacing w:val="-2"/>
        </w:rPr>
        <w:t> </w:t>
      </w:r>
      <w:r>
        <w:rPr/>
        <w:t>discovery</w:t>
      </w:r>
      <w:r>
        <w:rPr>
          <w:spacing w:val="-1"/>
        </w:rPr>
        <w:t> </w:t>
      </w:r>
      <w:r>
        <w:rPr/>
        <w:t>protocol</w:t>
      </w:r>
      <w:r>
        <w:rPr>
          <w:spacing w:val="-1"/>
        </w:rPr>
        <w:t> </w:t>
      </w:r>
      <w:r>
        <w:rPr/>
        <w:t>depending</w:t>
      </w:r>
      <w:r>
        <w:rPr>
          <w:spacing w:val="-2"/>
        </w:rPr>
        <w:t> </w:t>
      </w:r>
      <w:r>
        <w:rPr/>
        <w:t>on</w:t>
      </w:r>
      <w:r>
        <w:rPr>
          <w:spacing w:val="-1"/>
        </w:rPr>
        <w:t> </w:t>
      </w:r>
      <w:r>
        <w:rPr/>
        <w:t>the</w:t>
      </w:r>
      <w:r>
        <w:rPr>
          <w:spacing w:val="-1"/>
        </w:rPr>
        <w:t> </w:t>
      </w:r>
      <w:r>
        <w:rPr/>
        <w:t>total of energy consumed.</w:t>
      </w:r>
    </w:p>
    <w:p>
      <w:pPr>
        <w:pStyle w:val="BodyText"/>
      </w:pPr>
    </w:p>
    <w:p>
      <w:pPr>
        <w:pStyle w:val="BodyText"/>
        <w:spacing w:before="8"/>
      </w:pPr>
    </w:p>
    <w:p>
      <w:pPr>
        <w:pStyle w:val="Heading2"/>
        <w:spacing w:before="0"/>
        <w:ind w:left="493"/>
      </w:pPr>
      <w:r>
        <w:rPr>
          <w:spacing w:val="-2"/>
        </w:rPr>
        <w:t>References</w:t>
      </w:r>
    </w:p>
    <w:p>
      <w:pPr>
        <w:pStyle w:val="ListParagraph"/>
        <w:numPr>
          <w:ilvl w:val="0"/>
          <w:numId w:val="3"/>
        </w:numPr>
        <w:tabs>
          <w:tab w:pos="774" w:val="left" w:leader="none"/>
        </w:tabs>
        <w:spacing w:line="240" w:lineRule="auto" w:before="198" w:after="0"/>
        <w:ind w:left="774" w:right="0" w:hanging="281"/>
        <w:jc w:val="left"/>
        <w:rPr>
          <w:sz w:val="20"/>
        </w:rPr>
      </w:pPr>
      <w:r>
        <w:rPr>
          <w:sz w:val="20"/>
        </w:rPr>
        <w:t>Web</w:t>
      </w:r>
      <w:r>
        <w:rPr>
          <w:spacing w:val="-5"/>
          <w:sz w:val="20"/>
        </w:rPr>
        <w:t> </w:t>
      </w:r>
      <w:r>
        <w:rPr>
          <w:sz w:val="20"/>
        </w:rPr>
        <w:t>Services</w:t>
      </w:r>
      <w:r>
        <w:rPr>
          <w:spacing w:val="-3"/>
          <w:sz w:val="20"/>
        </w:rPr>
        <w:t> </w:t>
      </w:r>
      <w:r>
        <w:rPr>
          <w:sz w:val="20"/>
        </w:rPr>
        <w:t>Description</w:t>
      </w:r>
      <w:r>
        <w:rPr>
          <w:spacing w:val="-3"/>
          <w:sz w:val="20"/>
        </w:rPr>
        <w:t> </w:t>
      </w:r>
      <w:r>
        <w:rPr>
          <w:sz w:val="20"/>
        </w:rPr>
        <w:t>Language</w:t>
      </w:r>
      <w:r>
        <w:rPr>
          <w:spacing w:val="-4"/>
          <w:sz w:val="20"/>
        </w:rPr>
        <w:t> </w:t>
      </w:r>
      <w:r>
        <w:rPr>
          <w:sz w:val="20"/>
        </w:rPr>
        <w:t>(WSDL).W3C;</w:t>
      </w:r>
      <w:r>
        <w:rPr>
          <w:spacing w:val="-3"/>
          <w:sz w:val="20"/>
        </w:rPr>
        <w:t> </w:t>
      </w:r>
      <w:r>
        <w:rPr>
          <w:spacing w:val="-2"/>
          <w:sz w:val="20"/>
        </w:rPr>
        <w:t>2001.</w:t>
      </w:r>
    </w:p>
    <w:p>
      <w:pPr>
        <w:pStyle w:val="ListParagraph"/>
        <w:numPr>
          <w:ilvl w:val="0"/>
          <w:numId w:val="3"/>
        </w:numPr>
        <w:tabs>
          <w:tab w:pos="776" w:val="left" w:leader="none"/>
        </w:tabs>
        <w:spacing w:line="240" w:lineRule="auto" w:before="0" w:after="0"/>
        <w:ind w:left="776" w:right="0" w:hanging="283"/>
        <w:jc w:val="left"/>
        <w:rPr>
          <w:sz w:val="20"/>
        </w:rPr>
      </w:pPr>
      <w:r>
        <w:rPr>
          <w:sz w:val="20"/>
        </w:rPr>
        <w:t>Simple</w:t>
      </w:r>
      <w:r>
        <w:rPr>
          <w:spacing w:val="-4"/>
          <w:sz w:val="20"/>
        </w:rPr>
        <w:t> </w:t>
      </w:r>
      <w:r>
        <w:rPr>
          <w:sz w:val="20"/>
        </w:rPr>
        <w:t>Object</w:t>
      </w:r>
      <w:r>
        <w:rPr>
          <w:spacing w:val="-2"/>
          <w:sz w:val="20"/>
        </w:rPr>
        <w:t> </w:t>
      </w:r>
      <w:r>
        <w:rPr>
          <w:sz w:val="20"/>
        </w:rPr>
        <w:t>Access</w:t>
      </w:r>
      <w:r>
        <w:rPr>
          <w:spacing w:val="-2"/>
          <w:sz w:val="20"/>
        </w:rPr>
        <w:t> </w:t>
      </w:r>
      <w:r>
        <w:rPr>
          <w:sz w:val="20"/>
        </w:rPr>
        <w:t>Protocol</w:t>
      </w:r>
      <w:r>
        <w:rPr>
          <w:spacing w:val="-3"/>
          <w:sz w:val="20"/>
        </w:rPr>
        <w:t> </w:t>
      </w:r>
      <w:r>
        <w:rPr>
          <w:sz w:val="20"/>
        </w:rPr>
        <w:t>(SOAP).W3C;</w:t>
      </w:r>
      <w:r>
        <w:rPr>
          <w:spacing w:val="-2"/>
          <w:sz w:val="20"/>
        </w:rPr>
        <w:t> 2000.</w:t>
      </w:r>
    </w:p>
    <w:p>
      <w:pPr>
        <w:pStyle w:val="ListParagraph"/>
        <w:numPr>
          <w:ilvl w:val="0"/>
          <w:numId w:val="3"/>
        </w:numPr>
        <w:tabs>
          <w:tab w:pos="773" w:val="left" w:leader="none"/>
        </w:tabs>
        <w:spacing w:line="230" w:lineRule="exact" w:before="1" w:after="0"/>
        <w:ind w:left="773" w:right="0" w:hanging="280"/>
        <w:jc w:val="left"/>
        <w:rPr>
          <w:sz w:val="20"/>
        </w:rPr>
      </w:pPr>
      <w:r>
        <w:rPr>
          <w:sz w:val="20"/>
        </w:rPr>
        <w:t>Universal</w:t>
      </w:r>
      <w:r>
        <w:rPr>
          <w:spacing w:val="-7"/>
          <w:sz w:val="20"/>
        </w:rPr>
        <w:t> </w:t>
      </w:r>
      <w:r>
        <w:rPr>
          <w:sz w:val="20"/>
        </w:rPr>
        <w:t>Description,</w:t>
      </w:r>
      <w:r>
        <w:rPr>
          <w:spacing w:val="-7"/>
          <w:sz w:val="20"/>
        </w:rPr>
        <w:t> </w:t>
      </w:r>
      <w:r>
        <w:rPr>
          <w:sz w:val="20"/>
        </w:rPr>
        <w:t>Discovery</w:t>
      </w:r>
      <w:r>
        <w:rPr>
          <w:spacing w:val="-6"/>
          <w:sz w:val="20"/>
        </w:rPr>
        <w:t> </w:t>
      </w:r>
      <w:r>
        <w:rPr>
          <w:sz w:val="20"/>
        </w:rPr>
        <w:t>and</w:t>
      </w:r>
      <w:r>
        <w:rPr>
          <w:spacing w:val="-6"/>
          <w:sz w:val="20"/>
        </w:rPr>
        <w:t> </w:t>
      </w:r>
      <w:r>
        <w:rPr>
          <w:sz w:val="20"/>
        </w:rPr>
        <w:t>Integration</w:t>
      </w:r>
      <w:r>
        <w:rPr>
          <w:spacing w:val="-6"/>
          <w:sz w:val="20"/>
        </w:rPr>
        <w:t> </w:t>
      </w:r>
      <w:r>
        <w:rPr>
          <w:sz w:val="20"/>
        </w:rPr>
        <w:t>(UDDI).</w:t>
      </w:r>
      <w:r>
        <w:rPr>
          <w:spacing w:val="-7"/>
          <w:sz w:val="20"/>
        </w:rPr>
        <w:t> </w:t>
      </w:r>
      <w:r>
        <w:rPr>
          <w:sz w:val="20"/>
        </w:rPr>
        <w:t>The</w:t>
      </w:r>
      <w:r>
        <w:rPr>
          <w:spacing w:val="-6"/>
          <w:sz w:val="20"/>
        </w:rPr>
        <w:t> </w:t>
      </w:r>
      <w:r>
        <w:rPr>
          <w:sz w:val="20"/>
        </w:rPr>
        <w:t>UDDI</w:t>
      </w:r>
      <w:r>
        <w:rPr>
          <w:spacing w:val="-6"/>
          <w:sz w:val="20"/>
        </w:rPr>
        <w:t> </w:t>
      </w:r>
      <w:r>
        <w:rPr>
          <w:sz w:val="20"/>
        </w:rPr>
        <w:t>Technical</w:t>
      </w:r>
      <w:r>
        <w:rPr>
          <w:spacing w:val="-7"/>
          <w:sz w:val="20"/>
        </w:rPr>
        <w:t> </w:t>
      </w:r>
      <w:r>
        <w:rPr>
          <w:sz w:val="20"/>
        </w:rPr>
        <w:t>White</w:t>
      </w:r>
      <w:r>
        <w:rPr>
          <w:spacing w:val="-7"/>
          <w:sz w:val="20"/>
        </w:rPr>
        <w:t> </w:t>
      </w:r>
      <w:r>
        <w:rPr>
          <w:sz w:val="20"/>
        </w:rPr>
        <w:t>Paper;</w:t>
      </w:r>
      <w:r>
        <w:rPr>
          <w:spacing w:val="-7"/>
          <w:sz w:val="20"/>
        </w:rPr>
        <w:t> </w:t>
      </w:r>
      <w:r>
        <w:rPr>
          <w:spacing w:val="-2"/>
          <w:sz w:val="20"/>
        </w:rPr>
        <w:t>2000.</w:t>
      </w:r>
    </w:p>
    <w:p>
      <w:pPr>
        <w:pStyle w:val="ListParagraph"/>
        <w:numPr>
          <w:ilvl w:val="0"/>
          <w:numId w:val="3"/>
        </w:numPr>
        <w:tabs>
          <w:tab w:pos="785" w:val="left" w:leader="none"/>
        </w:tabs>
        <w:spacing w:line="240" w:lineRule="auto" w:before="0" w:after="0"/>
        <w:ind w:left="493" w:right="484" w:firstLine="0"/>
        <w:jc w:val="both"/>
        <w:rPr>
          <w:sz w:val="20"/>
        </w:rPr>
      </w:pPr>
      <w:r>
        <w:rPr>
          <w:sz w:val="20"/>
        </w:rPr>
        <w:t>Sumi Helal, Nitin Desai, Varun Verma and Choonhwa Lee. Konark – A Service Discovery and Delivery Protocol for Ad-Hoc Networks. Wireless Communications and Networking. IEEE WCNC; 2003.</w:t>
      </w:r>
    </w:p>
    <w:p>
      <w:pPr>
        <w:pStyle w:val="ListParagraph"/>
        <w:numPr>
          <w:ilvl w:val="0"/>
          <w:numId w:val="3"/>
        </w:numPr>
        <w:tabs>
          <w:tab w:pos="493" w:val="left" w:leader="none"/>
          <w:tab w:pos="827" w:val="left" w:leader="none"/>
        </w:tabs>
        <w:spacing w:line="240" w:lineRule="auto" w:before="0" w:after="0"/>
        <w:ind w:left="493" w:right="481" w:hanging="1"/>
        <w:jc w:val="both"/>
        <w:rPr>
          <w:sz w:val="20"/>
        </w:rPr>
      </w:pPr>
      <w:r>
        <w:rPr>
          <w:sz w:val="20"/>
        </w:rPr>
        <w:t>Lukasz Juszczyk, Jaroslaw Lazowski, Schahram Dustdar. Web Service Discovery, Replication, and Synchronization in Ad-Hoc Networks. ARES '06 Proceedings of the First International Conference on Availability, Reliability and Security; IEEE Computer Society Washington, DC, USA; 2006.</w:t>
      </w:r>
    </w:p>
    <w:p>
      <w:pPr>
        <w:pStyle w:val="ListParagraph"/>
        <w:numPr>
          <w:ilvl w:val="0"/>
          <w:numId w:val="3"/>
        </w:numPr>
        <w:tabs>
          <w:tab w:pos="494" w:val="left" w:leader="none"/>
          <w:tab w:pos="778" w:val="left" w:leader="none"/>
        </w:tabs>
        <w:spacing w:line="240" w:lineRule="auto" w:before="0" w:after="0"/>
        <w:ind w:left="494" w:right="484" w:hanging="1"/>
        <w:jc w:val="both"/>
        <w:rPr>
          <w:sz w:val="20"/>
        </w:rPr>
      </w:pPr>
      <w:r>
        <w:rPr>
          <w:sz w:val="20"/>
        </w:rPr>
        <w:t>Abdel Obaid, Azeddine Khir, Hafedh Mili, Louise Laforest. A Routing Based Service Discovery Protocol for Ad hoc Networks. Third International Conference on Networking and Services. Athens; 2007.</w:t>
      </w:r>
    </w:p>
    <w:p>
      <w:pPr>
        <w:pStyle w:val="ListParagraph"/>
        <w:numPr>
          <w:ilvl w:val="0"/>
          <w:numId w:val="3"/>
        </w:numPr>
        <w:tabs>
          <w:tab w:pos="494" w:val="left" w:leader="none"/>
          <w:tab w:pos="788" w:val="left" w:leader="none"/>
        </w:tabs>
        <w:spacing w:line="240" w:lineRule="auto" w:before="0" w:after="0"/>
        <w:ind w:left="494" w:right="483" w:hanging="1"/>
        <w:jc w:val="both"/>
        <w:rPr>
          <w:sz w:val="20"/>
        </w:rPr>
      </w:pPr>
      <w:r>
        <w:rPr>
          <w:sz w:val="20"/>
        </w:rPr>
        <w:t>Laura Marie Feeney. An Energy Consumption Model for Performance Analysis of Routing Protocols for Mobile Ad Hoc Networks. Mobile Networks and Applications 6, 239–249.</w:t>
      </w:r>
      <w:r>
        <w:rPr>
          <w:spacing w:val="40"/>
          <w:sz w:val="20"/>
        </w:rPr>
        <w:t> </w:t>
      </w:r>
      <w:r>
        <w:rPr>
          <w:sz w:val="20"/>
        </w:rPr>
        <w:t>Netherlands; 2001.</w:t>
      </w:r>
    </w:p>
    <w:p>
      <w:pPr>
        <w:pStyle w:val="ListParagraph"/>
        <w:numPr>
          <w:ilvl w:val="0"/>
          <w:numId w:val="3"/>
        </w:numPr>
        <w:tabs>
          <w:tab w:pos="852" w:val="left" w:leader="none"/>
        </w:tabs>
        <w:spacing w:line="240" w:lineRule="auto" w:before="0" w:after="0"/>
        <w:ind w:left="494" w:right="482" w:firstLine="0"/>
        <w:jc w:val="both"/>
        <w:rPr>
          <w:sz w:val="20"/>
        </w:rPr>
      </w:pPr>
      <w:r>
        <w:rPr>
          <w:sz w:val="20"/>
        </w:rPr>
        <w:t>Géraud Allard, Pascale Minet, Dang-Quan Nguyen, Nirisha Shrestha. Evaluation of the Energy Consumption in MANET. Rapport de recherche N° 5851; 2006.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4912">
              <wp:simplePos x="0" y="0"/>
              <wp:positionH relativeFrom="page">
                <wp:posOffset>2380729</wp:posOffset>
              </wp:positionH>
              <wp:positionV relativeFrom="page">
                <wp:posOffset>455282</wp:posOffset>
              </wp:positionV>
              <wp:extent cx="216852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68525" cy="137160"/>
                      </a:xfrm>
                      <a:prstGeom prst="rect">
                        <a:avLst/>
                      </a:prstGeom>
                    </wps:spPr>
                    <wps:txbx>
                      <w:txbxContent>
                        <w:p>
                          <w:pPr>
                            <w:spacing w:before="12"/>
                            <w:ind w:left="20" w:right="0" w:firstLine="0"/>
                            <w:jc w:val="left"/>
                            <w:rPr>
                              <w:i/>
                              <w:sz w:val="16"/>
                            </w:rPr>
                          </w:pPr>
                          <w:r>
                            <w:rPr>
                              <w:i/>
                              <w:color w:val="231F20"/>
                              <w:sz w:val="16"/>
                            </w:rPr>
                            <w:t>Soheyb</w:t>
                          </w:r>
                          <w:r>
                            <w:rPr>
                              <w:i/>
                              <w:color w:val="231F20"/>
                              <w:spacing w:val="-4"/>
                              <w:sz w:val="16"/>
                            </w:rPr>
                            <w:t> </w:t>
                          </w:r>
                          <w:r>
                            <w:rPr>
                              <w:i/>
                              <w:color w:val="231F20"/>
                              <w:sz w:val="16"/>
                            </w:rPr>
                            <w:t>Ayad</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2"/>
                              <w:sz w:val="16"/>
                            </w:rPr>
                            <w:t> </w:t>
                          </w:r>
                          <w:r>
                            <w:rPr>
                              <w:i/>
                              <w:color w:val="231F20"/>
                              <w:spacing w:val="-5"/>
                              <w:sz w:val="16"/>
                            </w:rPr>
                            <w:t>13</w:t>
                          </w:r>
                        </w:p>
                      </w:txbxContent>
                    </wps:txbx>
                    <wps:bodyPr wrap="square" lIns="0" tIns="0" rIns="0" bIns="0" rtlCol="0">
                      <a:noAutofit/>
                    </wps:bodyPr>
                  </wps:wsp>
                </a:graphicData>
              </a:graphic>
            </wp:anchor>
          </w:drawing>
        </mc:Choice>
        <mc:Fallback>
          <w:pict>
            <v:shape style="position:absolute;margin-left:187.459pt;margin-top:35.849003pt;width:170.75pt;height:10.8pt;mso-position-horizontal-relative:page;mso-position-vertical-relative:page;z-index:-15981568" type="#_x0000_t202" id="docshape9" filled="false" stroked="false">
              <v:textbox inset="0,0,0,0">
                <w:txbxContent>
                  <w:p>
                    <w:pPr>
                      <w:spacing w:before="12"/>
                      <w:ind w:left="20" w:right="0" w:firstLine="0"/>
                      <w:jc w:val="left"/>
                      <w:rPr>
                        <w:i/>
                        <w:sz w:val="16"/>
                      </w:rPr>
                    </w:pPr>
                    <w:r>
                      <w:rPr>
                        <w:i/>
                        <w:color w:val="231F20"/>
                        <w:sz w:val="16"/>
                      </w:rPr>
                      <w:t>Soheyb</w:t>
                    </w:r>
                    <w:r>
                      <w:rPr>
                        <w:i/>
                        <w:color w:val="231F20"/>
                        <w:spacing w:val="-4"/>
                        <w:sz w:val="16"/>
                      </w:rPr>
                      <w:t> </w:t>
                    </w:r>
                    <w:r>
                      <w:rPr>
                        <w:i/>
                        <w:color w:val="231F20"/>
                        <w:sz w:val="16"/>
                      </w:rPr>
                      <w:t>Ayad</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2"/>
                        <w:sz w:val="16"/>
                      </w:rPr>
                      <w:t> </w:t>
                    </w:r>
                    <w:r>
                      <w:rPr>
                        <w:i/>
                        <w:color w:val="231F20"/>
                        <w:spacing w:val="-5"/>
                        <w:sz w:val="16"/>
                      </w:rPr>
                      <w:t>13</w:t>
                    </w:r>
                  </w:p>
                </w:txbxContent>
              </v:textbox>
              <w10:wrap type="none"/>
            </v:shape>
          </w:pict>
        </mc:Fallback>
      </mc:AlternateContent>
    </w:r>
    <w:r>
      <w:rPr/>
      <mc:AlternateContent>
        <mc:Choice Requires="wps">
          <w:drawing>
            <wp:anchor distT="0" distB="0" distL="0" distR="0" allowOverlap="1" layoutInCell="1" locked="0" behindDoc="1" simplePos="0" relativeHeight="487335424">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8105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5936">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8054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6448">
              <wp:simplePos x="0" y="0"/>
              <wp:positionH relativeFrom="page">
                <wp:posOffset>2583362</wp:posOffset>
              </wp:positionH>
              <wp:positionV relativeFrom="page">
                <wp:posOffset>455282</wp:posOffset>
              </wp:positionV>
              <wp:extent cx="216852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68525" cy="137160"/>
                      </a:xfrm>
                      <a:prstGeom prst="rect">
                        <a:avLst/>
                      </a:prstGeom>
                    </wps:spPr>
                    <wps:txbx>
                      <w:txbxContent>
                        <w:p>
                          <w:pPr>
                            <w:spacing w:before="12"/>
                            <w:ind w:left="20" w:right="0" w:firstLine="0"/>
                            <w:jc w:val="left"/>
                            <w:rPr>
                              <w:i/>
                              <w:sz w:val="16"/>
                            </w:rPr>
                          </w:pPr>
                          <w:r>
                            <w:rPr>
                              <w:i/>
                              <w:color w:val="231F20"/>
                              <w:sz w:val="16"/>
                            </w:rPr>
                            <w:t>Soheyb</w:t>
                          </w:r>
                          <w:r>
                            <w:rPr>
                              <w:i/>
                              <w:color w:val="231F20"/>
                              <w:spacing w:val="-4"/>
                              <w:sz w:val="16"/>
                            </w:rPr>
                            <w:t> </w:t>
                          </w:r>
                          <w:r>
                            <w:rPr>
                              <w:i/>
                              <w:color w:val="231F20"/>
                              <w:sz w:val="16"/>
                            </w:rPr>
                            <w:t>Ayad</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2"/>
                              <w:sz w:val="16"/>
                            </w:rPr>
                            <w:t> </w:t>
                          </w:r>
                          <w:r>
                            <w:rPr>
                              <w:i/>
                              <w:color w:val="231F20"/>
                              <w:spacing w:val="-5"/>
                              <w:sz w:val="16"/>
                            </w:rPr>
                            <w:t>13</w:t>
                          </w:r>
                        </w:p>
                      </w:txbxContent>
                    </wps:txbx>
                    <wps:bodyPr wrap="square" lIns="0" tIns="0" rIns="0" bIns="0" rtlCol="0">
                      <a:noAutofit/>
                    </wps:bodyPr>
                  </wps:wsp>
                </a:graphicData>
              </a:graphic>
            </wp:anchor>
          </w:drawing>
        </mc:Choice>
        <mc:Fallback>
          <w:pict>
            <v:shape style="position:absolute;margin-left:203.414398pt;margin-top:35.849003pt;width:170.75pt;height:10.8pt;mso-position-horizontal-relative:page;mso-position-vertical-relative:page;z-index:-15980032" type="#_x0000_t202" id="docshape12" filled="false" stroked="false">
              <v:textbox inset="0,0,0,0">
                <w:txbxContent>
                  <w:p>
                    <w:pPr>
                      <w:spacing w:before="12"/>
                      <w:ind w:left="20" w:right="0" w:firstLine="0"/>
                      <w:jc w:val="left"/>
                      <w:rPr>
                        <w:i/>
                        <w:sz w:val="16"/>
                      </w:rPr>
                    </w:pPr>
                    <w:r>
                      <w:rPr>
                        <w:i/>
                        <w:color w:val="231F20"/>
                        <w:sz w:val="16"/>
                      </w:rPr>
                      <w:t>Soheyb</w:t>
                    </w:r>
                    <w:r>
                      <w:rPr>
                        <w:i/>
                        <w:color w:val="231F20"/>
                        <w:spacing w:val="-4"/>
                        <w:sz w:val="16"/>
                      </w:rPr>
                      <w:t> </w:t>
                    </w:r>
                    <w:r>
                      <w:rPr>
                        <w:i/>
                        <w:color w:val="231F20"/>
                        <w:sz w:val="16"/>
                      </w:rPr>
                      <w:t>Ayad</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7</w:t>
                    </w:r>
                    <w:r>
                      <w:rPr>
                        <w:i/>
                        <w:color w:val="231F20"/>
                        <w:spacing w:val="-2"/>
                        <w:sz w:val="16"/>
                      </w:rPr>
                      <w:t> </w:t>
                    </w:r>
                    <w:r>
                      <w:rPr>
                        <w:i/>
                        <w:color w:val="231F20"/>
                        <w:sz w:val="16"/>
                      </w:rPr>
                      <w:t>(2014)</w:t>
                    </w:r>
                    <w:r>
                      <w:rPr>
                        <w:i/>
                        <w:color w:val="231F20"/>
                        <w:spacing w:val="-2"/>
                        <w:sz w:val="16"/>
                      </w:rPr>
                      <w:t> </w:t>
                    </w:r>
                    <w:r>
                      <w:rPr>
                        <w:i/>
                        <w:color w:val="231F20"/>
                        <w:sz w:val="16"/>
                      </w:rPr>
                      <w:t>8</w:t>
                    </w:r>
                    <w:r>
                      <w:rPr>
                        <w:i/>
                        <w:color w:val="231F20"/>
                        <w:spacing w:val="-2"/>
                        <w:sz w:val="16"/>
                      </w:rPr>
                      <w:t> </w:t>
                    </w:r>
                    <w:r>
                      <w:rPr>
                        <w:i/>
                        <w:color w:val="231F20"/>
                        <w:sz w:val="16"/>
                      </w:rPr>
                      <w:t>–</w:t>
                    </w:r>
                    <w:r>
                      <w:rPr>
                        <w:i/>
                        <w:color w:val="231F20"/>
                        <w:spacing w:val="-2"/>
                        <w:sz w:val="16"/>
                      </w:rPr>
                      <w:t> </w:t>
                    </w:r>
                    <w:r>
                      <w:rPr>
                        <w:i/>
                        <w:color w:val="231F20"/>
                        <w:spacing w:val="-5"/>
                        <w:sz w:val="16"/>
                      </w:rPr>
                      <w:t>13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76"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684" w:hanging="283"/>
      </w:pPr>
      <w:rPr>
        <w:rFonts w:hint="default"/>
        <w:lang w:val="en-US" w:eastAsia="en-US" w:bidi="ar-SA"/>
      </w:rPr>
    </w:lvl>
    <w:lvl w:ilvl="2">
      <w:start w:val="0"/>
      <w:numFmt w:val="bullet"/>
      <w:lvlText w:val="•"/>
      <w:lvlJc w:val="left"/>
      <w:pPr>
        <w:ind w:left="2589" w:hanging="283"/>
      </w:pPr>
      <w:rPr>
        <w:rFonts w:hint="default"/>
        <w:lang w:val="en-US" w:eastAsia="en-US" w:bidi="ar-SA"/>
      </w:rPr>
    </w:lvl>
    <w:lvl w:ilvl="3">
      <w:start w:val="0"/>
      <w:numFmt w:val="bullet"/>
      <w:lvlText w:val="•"/>
      <w:lvlJc w:val="left"/>
      <w:pPr>
        <w:ind w:left="3493" w:hanging="283"/>
      </w:pPr>
      <w:rPr>
        <w:rFonts w:hint="default"/>
        <w:lang w:val="en-US" w:eastAsia="en-US" w:bidi="ar-SA"/>
      </w:rPr>
    </w:lvl>
    <w:lvl w:ilvl="4">
      <w:start w:val="0"/>
      <w:numFmt w:val="bullet"/>
      <w:lvlText w:val="•"/>
      <w:lvlJc w:val="left"/>
      <w:pPr>
        <w:ind w:left="4398" w:hanging="283"/>
      </w:pPr>
      <w:rPr>
        <w:rFonts w:hint="default"/>
        <w:lang w:val="en-US" w:eastAsia="en-US" w:bidi="ar-SA"/>
      </w:rPr>
    </w:lvl>
    <w:lvl w:ilvl="5">
      <w:start w:val="0"/>
      <w:numFmt w:val="bullet"/>
      <w:lvlText w:val="•"/>
      <w:lvlJc w:val="left"/>
      <w:pPr>
        <w:ind w:left="5302" w:hanging="283"/>
      </w:pPr>
      <w:rPr>
        <w:rFonts w:hint="default"/>
        <w:lang w:val="en-US" w:eastAsia="en-US" w:bidi="ar-SA"/>
      </w:rPr>
    </w:lvl>
    <w:lvl w:ilvl="6">
      <w:start w:val="0"/>
      <w:numFmt w:val="bullet"/>
      <w:lvlText w:val="•"/>
      <w:lvlJc w:val="left"/>
      <w:pPr>
        <w:ind w:left="6207" w:hanging="283"/>
      </w:pPr>
      <w:rPr>
        <w:rFonts w:hint="default"/>
        <w:lang w:val="en-US" w:eastAsia="en-US" w:bidi="ar-SA"/>
      </w:rPr>
    </w:lvl>
    <w:lvl w:ilvl="7">
      <w:start w:val="0"/>
      <w:numFmt w:val="bullet"/>
      <w:lvlText w:val="•"/>
      <w:lvlJc w:val="left"/>
      <w:pPr>
        <w:ind w:left="7111" w:hanging="283"/>
      </w:pPr>
      <w:rPr>
        <w:rFonts w:hint="default"/>
        <w:lang w:val="en-US" w:eastAsia="en-US" w:bidi="ar-SA"/>
      </w:rPr>
    </w:lvl>
    <w:lvl w:ilvl="8">
      <w:start w:val="0"/>
      <w:numFmt w:val="bullet"/>
      <w:lvlText w:val="•"/>
      <w:lvlJc w:val="left"/>
      <w:pPr>
        <w:ind w:left="8016" w:hanging="283"/>
      </w:pPr>
      <w:rPr>
        <w:rFonts w:hint="default"/>
        <w:lang w:val="en-US" w:eastAsia="en-US" w:bidi="ar-SA"/>
      </w:rPr>
    </w:lvl>
  </w:abstractNum>
  <w:abstractNum w:abstractNumId="1">
    <w:multiLevelType w:val="hybridMultilevel"/>
    <w:lvl w:ilvl="0">
      <w:start w:val="0"/>
      <w:numFmt w:val="bullet"/>
      <w:lvlText w:val=""/>
      <w:lvlJc w:val="left"/>
      <w:pPr>
        <w:ind w:left="221" w:hanging="173"/>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289" w:hanging="173"/>
      </w:pPr>
      <w:rPr>
        <w:rFonts w:hint="default"/>
        <w:lang w:val="en-US" w:eastAsia="en-US" w:bidi="ar-SA"/>
      </w:rPr>
    </w:lvl>
    <w:lvl w:ilvl="2">
      <w:start w:val="0"/>
      <w:numFmt w:val="bullet"/>
      <w:lvlText w:val="•"/>
      <w:lvlJc w:val="left"/>
      <w:pPr>
        <w:ind w:left="359" w:hanging="173"/>
      </w:pPr>
      <w:rPr>
        <w:rFonts w:hint="default"/>
        <w:lang w:val="en-US" w:eastAsia="en-US" w:bidi="ar-SA"/>
      </w:rPr>
    </w:lvl>
    <w:lvl w:ilvl="3">
      <w:start w:val="0"/>
      <w:numFmt w:val="bullet"/>
      <w:lvlText w:val="•"/>
      <w:lvlJc w:val="left"/>
      <w:pPr>
        <w:ind w:left="429" w:hanging="173"/>
      </w:pPr>
      <w:rPr>
        <w:rFonts w:hint="default"/>
        <w:lang w:val="en-US" w:eastAsia="en-US" w:bidi="ar-SA"/>
      </w:rPr>
    </w:lvl>
    <w:lvl w:ilvl="4">
      <w:start w:val="0"/>
      <w:numFmt w:val="bullet"/>
      <w:lvlText w:val="•"/>
      <w:lvlJc w:val="left"/>
      <w:pPr>
        <w:ind w:left="498" w:hanging="173"/>
      </w:pPr>
      <w:rPr>
        <w:rFonts w:hint="default"/>
        <w:lang w:val="en-US" w:eastAsia="en-US" w:bidi="ar-SA"/>
      </w:rPr>
    </w:lvl>
    <w:lvl w:ilvl="5">
      <w:start w:val="0"/>
      <w:numFmt w:val="bullet"/>
      <w:lvlText w:val="•"/>
      <w:lvlJc w:val="left"/>
      <w:pPr>
        <w:ind w:left="568" w:hanging="173"/>
      </w:pPr>
      <w:rPr>
        <w:rFonts w:hint="default"/>
        <w:lang w:val="en-US" w:eastAsia="en-US" w:bidi="ar-SA"/>
      </w:rPr>
    </w:lvl>
    <w:lvl w:ilvl="6">
      <w:start w:val="0"/>
      <w:numFmt w:val="bullet"/>
      <w:lvlText w:val="•"/>
      <w:lvlJc w:val="left"/>
      <w:pPr>
        <w:ind w:left="638" w:hanging="173"/>
      </w:pPr>
      <w:rPr>
        <w:rFonts w:hint="default"/>
        <w:lang w:val="en-US" w:eastAsia="en-US" w:bidi="ar-SA"/>
      </w:rPr>
    </w:lvl>
    <w:lvl w:ilvl="7">
      <w:start w:val="0"/>
      <w:numFmt w:val="bullet"/>
      <w:lvlText w:val="•"/>
      <w:lvlJc w:val="left"/>
      <w:pPr>
        <w:ind w:left="708" w:hanging="173"/>
      </w:pPr>
      <w:rPr>
        <w:rFonts w:hint="default"/>
        <w:lang w:val="en-US" w:eastAsia="en-US" w:bidi="ar-SA"/>
      </w:rPr>
    </w:lvl>
    <w:lvl w:ilvl="8">
      <w:start w:val="0"/>
      <w:numFmt w:val="bullet"/>
      <w:lvlText w:val="•"/>
      <w:lvlJc w:val="left"/>
      <w:pPr>
        <w:ind w:left="777" w:hanging="173"/>
      </w:pPr>
      <w:rPr>
        <w:rFonts w:hint="default"/>
        <w:lang w:val="en-US" w:eastAsia="en-US" w:bidi="ar-SA"/>
      </w:rPr>
    </w:lvl>
  </w:abstractNum>
  <w:abstractNum w:abstractNumId="0">
    <w:multiLevelType w:val="hybridMultilevel"/>
    <w:lvl w:ilvl="0">
      <w:start w:val="1"/>
      <w:numFmt w:val="decimal"/>
      <w:lvlText w:val="%1."/>
      <w:lvlJc w:val="left"/>
      <w:pPr>
        <w:ind w:left="729"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002" w:hanging="123"/>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980" w:hanging="123"/>
      </w:pPr>
      <w:rPr>
        <w:rFonts w:hint="default"/>
        <w:lang w:val="en-US" w:eastAsia="en-US" w:bidi="ar-SA"/>
      </w:rPr>
    </w:lvl>
    <w:lvl w:ilvl="3">
      <w:start w:val="0"/>
      <w:numFmt w:val="bullet"/>
      <w:lvlText w:val="•"/>
      <w:lvlJc w:val="left"/>
      <w:pPr>
        <w:ind w:left="2961" w:hanging="123"/>
      </w:pPr>
      <w:rPr>
        <w:rFonts w:hint="default"/>
        <w:lang w:val="en-US" w:eastAsia="en-US" w:bidi="ar-SA"/>
      </w:rPr>
    </w:lvl>
    <w:lvl w:ilvl="4">
      <w:start w:val="0"/>
      <w:numFmt w:val="bullet"/>
      <w:lvlText w:val="•"/>
      <w:lvlJc w:val="left"/>
      <w:pPr>
        <w:ind w:left="3941" w:hanging="123"/>
      </w:pPr>
      <w:rPr>
        <w:rFonts w:hint="default"/>
        <w:lang w:val="en-US" w:eastAsia="en-US" w:bidi="ar-SA"/>
      </w:rPr>
    </w:lvl>
    <w:lvl w:ilvl="5">
      <w:start w:val="0"/>
      <w:numFmt w:val="bullet"/>
      <w:lvlText w:val="•"/>
      <w:lvlJc w:val="left"/>
      <w:pPr>
        <w:ind w:left="4922" w:hanging="123"/>
      </w:pPr>
      <w:rPr>
        <w:rFonts w:hint="default"/>
        <w:lang w:val="en-US" w:eastAsia="en-US" w:bidi="ar-SA"/>
      </w:rPr>
    </w:lvl>
    <w:lvl w:ilvl="6">
      <w:start w:val="0"/>
      <w:numFmt w:val="bullet"/>
      <w:lvlText w:val="•"/>
      <w:lvlJc w:val="left"/>
      <w:pPr>
        <w:ind w:left="5902" w:hanging="123"/>
      </w:pPr>
      <w:rPr>
        <w:rFonts w:hint="default"/>
        <w:lang w:val="en-US" w:eastAsia="en-US" w:bidi="ar-SA"/>
      </w:rPr>
    </w:lvl>
    <w:lvl w:ilvl="7">
      <w:start w:val="0"/>
      <w:numFmt w:val="bullet"/>
      <w:lvlText w:val="•"/>
      <w:lvlJc w:val="left"/>
      <w:pPr>
        <w:ind w:left="6883" w:hanging="123"/>
      </w:pPr>
      <w:rPr>
        <w:rFonts w:hint="default"/>
        <w:lang w:val="en-US" w:eastAsia="en-US" w:bidi="ar-SA"/>
      </w:rPr>
    </w:lvl>
    <w:lvl w:ilvl="8">
      <w:start w:val="0"/>
      <w:numFmt w:val="bullet"/>
      <w:lvlText w:val="•"/>
      <w:lvlJc w:val="left"/>
      <w:pPr>
        <w:ind w:left="7863" w:hanging="12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15" w:line="268" w:lineRule="exact"/>
      <w:ind w:hanging="172"/>
      <w:outlineLvl w:val="1"/>
    </w:pPr>
    <w:rPr>
      <w:rFonts w:ascii="Times New Roman" w:hAnsi="Times New Roman" w:eastAsia="Times New Roman" w:cs="Times New Roman"/>
      <w:i/>
      <w:iCs/>
      <w:sz w:val="24"/>
      <w:szCs w:val="24"/>
      <w:lang w:val="en-US" w:eastAsia="en-US" w:bidi="ar-SA"/>
    </w:rPr>
  </w:style>
  <w:style w:styleId="Heading2" w:type="paragraph">
    <w:name w:val="Heading 2"/>
    <w:basedOn w:val="Normal"/>
    <w:uiPriority w:val="1"/>
    <w:qFormat/>
    <w:pPr>
      <w:spacing w:before="19"/>
      <w:ind w:left="109"/>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25" w:right="45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002"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21&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soheyb.ayad@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Soheyb Ayad</dc:creator>
  <dc:subject>AASRI Procedia, 7 (2014) 8-13. doi:10.1016/j.aasri.2014.05.021</dc:subject>
  <dc:title>Evaluating the Energy Consumption of Web Services Protocols in Ad Hoc Networks</dc:title>
  <dcterms:created xsi:type="dcterms:W3CDTF">2023-11-25T05:35:22Z</dcterms:created>
  <dcterms:modified xsi:type="dcterms:W3CDTF">2023-11-25T05:35:22Z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10.1016/j.aasri.2014.05.021</vt:lpwstr>
  </property>
  <property fmtid="{D5CDD505-2E9C-101B-9397-08002B2CF9AE}" pid="12" name="robots">
    <vt:lpwstr>noindex</vt:lpwstr>
  </property>
</Properties>
</file>