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4" w:right="0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2" w:righ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2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760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2" w:righ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" w:right="2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7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3"/>
                        <w:ind w:left="0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Artificial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Intelligence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z w:val="14"/>
          </w:rPr>
          <w:t>in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the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z w:val="14"/>
          </w:rPr>
          <w:t>Life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Sciences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z w:val="14"/>
          </w:rPr>
          <w:t>4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(2023)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100086</w:t>
        </w:r>
      </w:hyperlink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spacing w:before="175"/>
        <w:ind w:left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ind w:left="0"/>
        <w:jc w:val="left"/>
        <w:rPr>
          <w:rFonts w:ascii="Georgia"/>
          <w:sz w:val="14"/>
        </w:rPr>
      </w:pPr>
    </w:p>
    <w:p>
      <w:pPr>
        <w:spacing w:before="0"/>
        <w:ind w:left="131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6363182</wp:posOffset>
            </wp:positionH>
            <wp:positionV relativeFrom="paragraph">
              <wp:posOffset>31110</wp:posOffset>
            </wp:positionV>
            <wp:extent cx="361368" cy="361363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9"/>
        </w:rPr>
        <w:t>Review</w:t>
      </w:r>
    </w:p>
    <w:p>
      <w:pPr>
        <w:spacing w:line="266" w:lineRule="auto" w:before="145"/>
        <w:ind w:left="131" w:right="1652" w:firstLine="0"/>
        <w:jc w:val="left"/>
        <w:rPr>
          <w:sz w:val="27"/>
        </w:rPr>
      </w:pPr>
      <w:bookmarkStart w:name="Exploring new horizons: Empowering compu" w:id="1"/>
      <w:bookmarkEnd w:id="1"/>
      <w:r>
        <w:rPr/>
      </w:r>
      <w:r>
        <w:rPr>
          <w:w w:val="110"/>
          <w:sz w:val="27"/>
        </w:rPr>
        <w:t>Exploring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new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horizons: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Empowering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computer-assisted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drug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design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with few-shot learning</w:t>
      </w:r>
    </w:p>
    <w:p>
      <w:pPr>
        <w:spacing w:before="204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Sabrina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Silva-Mendonça</w:t>
      </w:r>
      <w:r>
        <w:rPr>
          <w:spacing w:val="-22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1">
        <w:r>
          <w:rPr>
            <w:color w:val="2196D1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Arthur Ricardo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Sousa </w:t>
      </w:r>
      <w:r>
        <w:rPr>
          <w:spacing w:val="13"/>
          <w:w w:val="104"/>
          <w:sz w:val="21"/>
          <w:vertAlign w:val="baseline"/>
        </w:rPr>
        <w:t>Vit</w:t>
      </w:r>
      <w:r>
        <w:rPr>
          <w:spacing w:val="-98"/>
          <w:w w:val="111"/>
          <w:sz w:val="21"/>
          <w:vertAlign w:val="baseline"/>
        </w:rPr>
        <w:t>o</w:t>
      </w:r>
      <w:r>
        <w:rPr>
          <w:rFonts w:ascii="Georgia" w:hAnsi="Georgia"/>
          <w:spacing w:val="17"/>
          <w:w w:val="102"/>
          <w:position w:val="1"/>
          <w:sz w:val="21"/>
          <w:vertAlign w:val="baseline"/>
        </w:rPr>
        <w:t>´</w:t>
      </w:r>
      <w:r>
        <w:rPr>
          <w:spacing w:val="13"/>
          <w:w w:val="116"/>
          <w:sz w:val="21"/>
          <w:vertAlign w:val="baseline"/>
        </w:rPr>
        <w:t>ria</w:t>
      </w:r>
      <w:r>
        <w:rPr>
          <w:spacing w:val="-22"/>
          <w:w w:val="109"/>
          <w:sz w:val="21"/>
          <w:vertAlign w:val="baseline"/>
        </w:rPr>
        <w:t> </w:t>
      </w:r>
      <w:hyperlink w:history="true" w:anchor="_bookmark1">
        <w:r>
          <w:rPr>
            <w:color w:val="2196D1"/>
            <w:w w:val="110"/>
            <w:sz w:val="21"/>
            <w:vertAlign w:val="superscript"/>
          </w:rPr>
          <w:t>b</w:t>
        </w:r>
        <w:r>
          <w:rPr>
            <w:w w:val="110"/>
            <w:sz w:val="21"/>
            <w:vertAlign w:val="superscript"/>
          </w:rPr>
          <w:t>,</w:t>
        </w:r>
      </w:hyperlink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 Telma</w:t>
        </w:r>
        <w:r>
          <w:rPr>
            <w:spacing w:val="-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Woerle de</w:t>
        </w:r>
        <w:r>
          <w:rPr>
            <w:spacing w:val="-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Lima</w:t>
        </w:r>
      </w:hyperlink>
      <w:r>
        <w:rPr>
          <w:spacing w:val="-22"/>
          <w:w w:val="110"/>
          <w:sz w:val="21"/>
          <w:vertAlign w:val="baseline"/>
        </w:rPr>
        <w:t> </w:t>
      </w:r>
      <w:hyperlink w:history="true" w:anchor="_bookmark1">
        <w:r>
          <w:rPr>
            <w:color w:val="2196D1"/>
            <w:spacing w:val="-4"/>
            <w:w w:val="110"/>
            <w:sz w:val="21"/>
            <w:vertAlign w:val="superscript"/>
          </w:rPr>
          <w:t>b</w:t>
        </w:r>
        <w:r>
          <w:rPr>
            <w:spacing w:val="-4"/>
            <w:w w:val="110"/>
            <w:sz w:val="21"/>
            <w:vertAlign w:val="superscript"/>
          </w:rPr>
          <w:t>,</w:t>
        </w:r>
      </w:hyperlink>
      <w:r>
        <w:rPr>
          <w:color w:val="2196D1"/>
          <w:spacing w:val="-4"/>
          <w:w w:val="110"/>
          <w:sz w:val="21"/>
          <w:vertAlign w:val="superscript"/>
        </w:rPr>
        <w:t>c</w:t>
      </w:r>
      <w:hyperlink w:history="true" w:anchor="_bookmark2">
        <w:r>
          <w:rPr>
            <w:spacing w:val="-4"/>
            <w:w w:val="110"/>
            <w:sz w:val="21"/>
            <w:vertAlign w:val="baseline"/>
          </w:rPr>
          <w:t>,</w:t>
        </w:r>
      </w:hyperlink>
    </w:p>
    <w:p>
      <w:pPr>
        <w:spacing w:before="12"/>
        <w:ind w:left="131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Arlindo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Rodrigues</w:t>
      </w:r>
      <w:r>
        <w:rPr>
          <w:spacing w:val="4"/>
          <w:w w:val="110"/>
          <w:sz w:val="21"/>
        </w:rPr>
        <w:t> </w:t>
      </w:r>
      <w:r>
        <w:rPr>
          <w:spacing w:val="11"/>
          <w:w w:val="109"/>
          <w:sz w:val="21"/>
        </w:rPr>
        <w:t>Gal</w:t>
      </w:r>
      <w:r>
        <w:rPr>
          <w:spacing w:val="10"/>
          <w:w w:val="109"/>
          <w:sz w:val="21"/>
        </w:rPr>
        <w:t>v</w:t>
      </w:r>
      <w:r>
        <w:rPr>
          <w:rFonts w:ascii="Georgia" w:hAnsi="Georgia"/>
          <w:spacing w:val="-95"/>
          <w:w w:val="105"/>
          <w:position w:val="1"/>
          <w:sz w:val="21"/>
        </w:rPr>
        <w:t>˜</w:t>
      </w:r>
      <w:r>
        <w:rPr>
          <w:spacing w:val="11"/>
          <w:w w:val="112"/>
          <w:sz w:val="21"/>
        </w:rPr>
        <w:t>ao-</w:t>
      </w:r>
      <w:r>
        <w:rPr>
          <w:spacing w:val="-2"/>
          <w:w w:val="110"/>
          <w:sz w:val="21"/>
        </w:rPr>
        <w:t>Filho</w:t>
      </w:r>
      <w:r>
        <w:rPr>
          <w:spacing w:val="-23"/>
          <w:w w:val="110"/>
          <w:sz w:val="21"/>
        </w:rPr>
        <w:t> </w:t>
      </w:r>
      <w:hyperlink w:history="true" w:anchor="_bookmark1">
        <w:r>
          <w:rPr>
            <w:color w:val="2196D1"/>
            <w:spacing w:val="-2"/>
            <w:w w:val="110"/>
            <w:sz w:val="21"/>
            <w:vertAlign w:val="superscript"/>
          </w:rPr>
          <w:t>b</w:t>
        </w:r>
        <w:r>
          <w:rPr>
            <w:spacing w:val="-2"/>
            <w:w w:val="110"/>
            <w:sz w:val="21"/>
            <w:vertAlign w:val="superscript"/>
          </w:rPr>
          <w:t>,</w:t>
        </w:r>
      </w:hyperlink>
      <w:r>
        <w:rPr>
          <w:color w:val="2196D1"/>
          <w:spacing w:val="-2"/>
          <w:w w:val="110"/>
          <w:sz w:val="21"/>
          <w:vertAlign w:val="superscript"/>
        </w:rPr>
        <w:t>c</w:t>
      </w:r>
      <w:hyperlink w:history="true" w:anchor="_bookmark2">
        <w:r>
          <w:rPr>
            <w:spacing w:val="-2"/>
            <w:w w:val="110"/>
            <w:sz w:val="21"/>
            <w:vertAlign w:val="baseline"/>
          </w:rPr>
          <w:t>,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spacing w:val="-2"/>
            <w:w w:val="110"/>
            <w:sz w:val="21"/>
            <w:vertAlign w:val="baseline"/>
          </w:rPr>
          <w:t>Carolina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spacing w:val="-2"/>
            <w:w w:val="110"/>
            <w:sz w:val="21"/>
            <w:vertAlign w:val="baseline"/>
          </w:rPr>
          <w:t>Horta</w:t>
        </w:r>
        <w:r>
          <w:rPr>
            <w:spacing w:val="3"/>
            <w:w w:val="110"/>
            <w:sz w:val="21"/>
            <w:vertAlign w:val="baseline"/>
          </w:rPr>
          <w:t> </w:t>
        </w:r>
        <w:r>
          <w:rPr>
            <w:spacing w:val="-2"/>
            <w:w w:val="110"/>
            <w:sz w:val="21"/>
            <w:vertAlign w:val="baseline"/>
          </w:rPr>
          <w:t>Andrade</w:t>
        </w:r>
      </w:hyperlink>
      <w:r>
        <w:rPr>
          <w:spacing w:val="-22"/>
          <w:w w:val="110"/>
          <w:sz w:val="21"/>
          <w:vertAlign w:val="baseline"/>
        </w:rPr>
        <w:t> </w:t>
      </w:r>
      <w:hyperlink w:history="true" w:anchor="_bookmark0">
        <w:r>
          <w:rPr>
            <w:color w:val="2196D1"/>
            <w:spacing w:val="-2"/>
            <w:w w:val="110"/>
            <w:sz w:val="21"/>
            <w:vertAlign w:val="superscript"/>
          </w:rPr>
          <w:t>a</w:t>
        </w:r>
        <w:r>
          <w:rPr>
            <w:spacing w:val="-2"/>
            <w:w w:val="110"/>
            <w:sz w:val="21"/>
            <w:vertAlign w:val="superscript"/>
          </w:rPr>
          <w:t>,</w:t>
        </w:r>
      </w:hyperlink>
      <w:hyperlink w:history="true" w:anchor="_bookmark1">
        <w:r>
          <w:rPr>
            <w:color w:val="2196D1"/>
            <w:spacing w:val="-2"/>
            <w:w w:val="110"/>
            <w:sz w:val="21"/>
            <w:vertAlign w:val="superscript"/>
          </w:rPr>
          <w:t>b</w:t>
        </w:r>
        <w:r>
          <w:rPr>
            <w:spacing w:val="-2"/>
            <w:w w:val="110"/>
            <w:sz w:val="21"/>
            <w:vertAlign w:val="superscript"/>
          </w:rPr>
          <w:t>,</w:t>
        </w:r>
      </w:hyperlink>
      <w:hyperlink w:history="true" w:anchor="_bookmark3">
        <w:r>
          <w:rPr>
            <w:color w:val="2196D1"/>
            <w:spacing w:val="-2"/>
            <w:w w:val="110"/>
            <w:sz w:val="21"/>
            <w:vertAlign w:val="superscript"/>
          </w:rPr>
          <w:t>*</w:t>
        </w:r>
      </w:hyperlink>
    </w:p>
    <w:p>
      <w:pPr>
        <w:spacing w:before="163"/>
        <w:ind w:left="13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Laboratory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for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Molecular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Modeling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Drug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Design</w:t>
      </w:r>
      <w:r>
        <w:rPr>
          <w:i/>
          <w:spacing w:val="1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(LabMol),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Universidade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Federal</w:t>
      </w:r>
      <w:r>
        <w:rPr>
          <w:i/>
          <w:spacing w:val="1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Goia</w:t>
      </w:r>
      <w:r>
        <w:rPr>
          <w:rFonts w:ascii="Georgia" w:hAnsi="Georgia"/>
          <w:w w:val="105"/>
          <w:position w:val="1"/>
          <w:sz w:val="12"/>
          <w:vertAlign w:val="baseline"/>
        </w:rPr>
        <w:t>´</w:t>
      </w:r>
      <w:r>
        <w:rPr>
          <w:i/>
          <w:w w:val="105"/>
          <w:sz w:val="12"/>
          <w:vertAlign w:val="baseline"/>
        </w:rPr>
        <w:t>s,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Goia</w:t>
      </w:r>
      <w:r>
        <w:rPr>
          <w:rFonts w:ascii="Georgia" w:hAnsi="Georgia"/>
          <w:w w:val="105"/>
          <w:position w:val="1"/>
          <w:sz w:val="12"/>
          <w:vertAlign w:val="baseline"/>
        </w:rPr>
        <w:t>ˆ</w:t>
      </w:r>
      <w:r>
        <w:rPr>
          <w:i/>
          <w:w w:val="105"/>
          <w:sz w:val="12"/>
          <w:vertAlign w:val="baseline"/>
        </w:rPr>
        <w:t>nia,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GO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74605-170,</w:t>
      </w:r>
      <w:r>
        <w:rPr>
          <w:i/>
          <w:spacing w:val="1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Brazil</w:t>
      </w:r>
    </w:p>
    <w:p>
      <w:pPr>
        <w:spacing w:before="25"/>
        <w:ind w:left="13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spacing w:val="-2"/>
          <w:w w:val="110"/>
          <w:sz w:val="12"/>
          <w:vertAlign w:val="superscript"/>
        </w:rPr>
        <w:t>b</w:t>
      </w:r>
      <w:r>
        <w:rPr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Center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for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Excellence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Artificial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Intelligence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(CEIA),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Institute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of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Informatics,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Universidade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Federal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de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Goia</w:t>
      </w:r>
      <w:r>
        <w:rPr>
          <w:rFonts w:ascii="Georgia" w:hAnsi="Georgia"/>
          <w:spacing w:val="-2"/>
          <w:w w:val="110"/>
          <w:position w:val="1"/>
          <w:sz w:val="12"/>
          <w:vertAlign w:val="baseline"/>
        </w:rPr>
        <w:t>´</w:t>
      </w:r>
      <w:r>
        <w:rPr>
          <w:i/>
          <w:spacing w:val="-2"/>
          <w:w w:val="110"/>
          <w:sz w:val="12"/>
          <w:vertAlign w:val="baseline"/>
        </w:rPr>
        <w:t>s,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Goia</w:t>
      </w:r>
      <w:r>
        <w:rPr>
          <w:rFonts w:ascii="Georgia" w:hAnsi="Georgia"/>
          <w:spacing w:val="-2"/>
          <w:w w:val="110"/>
          <w:position w:val="1"/>
          <w:sz w:val="12"/>
          <w:vertAlign w:val="baseline"/>
        </w:rPr>
        <w:t>ˆ</w:t>
      </w:r>
      <w:r>
        <w:rPr>
          <w:i/>
          <w:spacing w:val="-2"/>
          <w:w w:val="110"/>
          <w:sz w:val="12"/>
          <w:vertAlign w:val="baseline"/>
        </w:rPr>
        <w:t>nia,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GO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74605-170,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Brazil</w:t>
      </w:r>
    </w:p>
    <w:p>
      <w:pPr>
        <w:spacing w:before="26"/>
        <w:ind w:left="13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spacing w:val="-2"/>
          <w:w w:val="110"/>
          <w:sz w:val="12"/>
          <w:vertAlign w:val="superscript"/>
        </w:rPr>
        <w:t>c</w:t>
      </w:r>
      <w:r>
        <w:rPr>
          <w:spacing w:val="-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Institute</w:t>
      </w:r>
      <w:r>
        <w:rPr>
          <w:i/>
          <w:spacing w:val="-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of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Informatics,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Universidade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Federal de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Goia</w:t>
      </w:r>
      <w:r>
        <w:rPr>
          <w:rFonts w:ascii="Georgia" w:hAnsi="Georgia"/>
          <w:spacing w:val="-2"/>
          <w:w w:val="110"/>
          <w:position w:val="1"/>
          <w:sz w:val="12"/>
          <w:vertAlign w:val="baseline"/>
        </w:rPr>
        <w:t>´</w:t>
      </w:r>
      <w:r>
        <w:rPr>
          <w:i/>
          <w:spacing w:val="-2"/>
          <w:w w:val="110"/>
          <w:sz w:val="12"/>
          <w:vertAlign w:val="baseline"/>
        </w:rPr>
        <w:t>s,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Goia</w:t>
      </w:r>
      <w:r>
        <w:rPr>
          <w:rFonts w:ascii="Georgia" w:hAnsi="Georgia"/>
          <w:spacing w:val="-2"/>
          <w:w w:val="110"/>
          <w:position w:val="1"/>
          <w:sz w:val="12"/>
          <w:vertAlign w:val="baseline"/>
        </w:rPr>
        <w:t>ˆ</w:t>
      </w:r>
      <w:r>
        <w:rPr>
          <w:i/>
          <w:spacing w:val="-2"/>
          <w:w w:val="110"/>
          <w:sz w:val="12"/>
          <w:vertAlign w:val="baseline"/>
        </w:rPr>
        <w:t>nia, Brazil</w:t>
      </w:r>
    </w:p>
    <w:p>
      <w:pPr>
        <w:pStyle w:val="BodyText"/>
        <w:spacing w:before="4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120180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63011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jc w:val="left"/>
        <w:rPr>
          <w:i/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ind w:left="0"/>
        <w:jc w:val="left"/>
        <w:rPr>
          <w:sz w:val="14"/>
        </w:rPr>
      </w:pPr>
    </w:p>
    <w:p>
      <w:pPr>
        <w:spacing w:line="297" w:lineRule="auto" w:before="0"/>
        <w:ind w:left="131" w:right="803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477683</wp:posOffset>
                </wp:positionH>
                <wp:positionV relativeFrom="paragraph">
                  <wp:posOffset>-40840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15754pt;width:133.228100pt;height:.249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Low data</w:t>
      </w:r>
    </w:p>
    <w:p>
      <w:pPr>
        <w:spacing w:line="297" w:lineRule="auto" w:before="0"/>
        <w:ind w:left="131" w:right="608" w:firstLine="0"/>
        <w:jc w:val="left"/>
        <w:rPr>
          <w:sz w:val="12"/>
        </w:rPr>
      </w:pPr>
      <w:r>
        <w:rPr>
          <w:w w:val="115"/>
          <w:sz w:val="12"/>
        </w:rPr>
        <w:t>Few-shot learning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Meta-learning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Neglected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diseases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Rare diseases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1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103931</wp:posOffset>
                </wp:positionV>
                <wp:extent cx="45167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3562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09" w:firstLine="0"/>
        <w:jc w:val="both"/>
        <w:rPr>
          <w:sz w:val="14"/>
        </w:rPr>
      </w:pPr>
      <w:r>
        <w:rPr>
          <w:w w:val="115"/>
          <w:sz w:val="14"/>
        </w:rPr>
        <w:t>Computational</w:t>
      </w:r>
      <w:r>
        <w:rPr>
          <w:w w:val="115"/>
          <w:sz w:val="14"/>
        </w:rPr>
        <w:t> approaches</w:t>
      </w:r>
      <w:r>
        <w:rPr>
          <w:w w:val="115"/>
          <w:sz w:val="14"/>
        </w:rPr>
        <w:t> have</w:t>
      </w:r>
      <w:r>
        <w:rPr>
          <w:w w:val="115"/>
          <w:sz w:val="14"/>
        </w:rPr>
        <w:t> revolutionized</w:t>
      </w:r>
      <w:r>
        <w:rPr>
          <w:w w:val="115"/>
          <w:sz w:val="14"/>
        </w:rPr>
        <w:t> the</w:t>
      </w:r>
      <w:r>
        <w:rPr>
          <w:w w:val="115"/>
          <w:sz w:val="14"/>
        </w:rPr>
        <w:t> field</w:t>
      </w:r>
      <w:r>
        <w:rPr>
          <w:w w:val="115"/>
          <w:sz w:val="14"/>
        </w:rPr>
        <w:t> of</w:t>
      </w:r>
      <w:r>
        <w:rPr>
          <w:w w:val="115"/>
          <w:sz w:val="14"/>
        </w:rPr>
        <w:t> drug</w:t>
      </w:r>
      <w:r>
        <w:rPr>
          <w:w w:val="115"/>
          <w:sz w:val="14"/>
        </w:rPr>
        <w:t> discovery,</w:t>
      </w:r>
      <w:r>
        <w:rPr>
          <w:w w:val="115"/>
          <w:sz w:val="14"/>
        </w:rPr>
        <w:t> collectively</w:t>
      </w:r>
      <w:r>
        <w:rPr>
          <w:w w:val="115"/>
          <w:sz w:val="14"/>
        </w:rPr>
        <w:t> known</w:t>
      </w:r>
      <w:r>
        <w:rPr>
          <w:w w:val="115"/>
          <w:sz w:val="14"/>
        </w:rPr>
        <w:t> as</w:t>
      </w:r>
      <w:r>
        <w:rPr>
          <w:w w:val="115"/>
          <w:sz w:val="14"/>
        </w:rPr>
        <w:t> Computer- Assisted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Drug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Design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(CADD).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Advancements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computing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power,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generation,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digitalization,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artifi- </w:t>
      </w:r>
      <w:r>
        <w:rPr>
          <w:w w:val="110"/>
          <w:sz w:val="14"/>
        </w:rPr>
        <w:t>cial intelligence (AI) techniques have played a crucial role in the rise of CADD. These approaches offer numerous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benefits, enabling the analysis and interpretation of vast amounts of data from diverse sources, such as genomics,</w:t>
      </w:r>
      <w:r>
        <w:rPr>
          <w:w w:val="115"/>
          <w:sz w:val="14"/>
        </w:rPr>
        <w:t> structural</w:t>
      </w:r>
      <w:r>
        <w:rPr>
          <w:w w:val="115"/>
          <w:sz w:val="14"/>
        </w:rPr>
        <w:t> information,</w:t>
      </w:r>
      <w:r>
        <w:rPr>
          <w:w w:val="115"/>
          <w:sz w:val="14"/>
        </w:rPr>
        <w:t> and</w:t>
      </w:r>
      <w:r>
        <w:rPr>
          <w:w w:val="115"/>
          <w:sz w:val="14"/>
        </w:rPr>
        <w:t> clinical</w:t>
      </w:r>
      <w:r>
        <w:rPr>
          <w:w w:val="115"/>
          <w:sz w:val="14"/>
        </w:rPr>
        <w:t> trials</w:t>
      </w:r>
      <w:r>
        <w:rPr>
          <w:w w:val="115"/>
          <w:sz w:val="14"/>
        </w:rPr>
        <w:t> data.</w:t>
      </w:r>
      <w:r>
        <w:rPr>
          <w:w w:val="115"/>
          <w:sz w:val="14"/>
        </w:rPr>
        <w:t> By</w:t>
      </w:r>
      <w:r>
        <w:rPr>
          <w:w w:val="115"/>
          <w:sz w:val="14"/>
        </w:rPr>
        <w:t> integrating</w:t>
      </w:r>
      <w:r>
        <w:rPr>
          <w:w w:val="115"/>
          <w:sz w:val="14"/>
        </w:rPr>
        <w:t> and</w:t>
      </w:r>
      <w:r>
        <w:rPr>
          <w:w w:val="115"/>
          <w:sz w:val="14"/>
        </w:rPr>
        <w:t> analyzing</w:t>
      </w:r>
      <w:r>
        <w:rPr>
          <w:w w:val="115"/>
          <w:sz w:val="14"/>
        </w:rPr>
        <w:t> these</w:t>
      </w:r>
      <w:r>
        <w:rPr>
          <w:w w:val="115"/>
          <w:sz w:val="14"/>
        </w:rPr>
        <w:t> multiple</w:t>
      </w:r>
      <w:r>
        <w:rPr>
          <w:w w:val="115"/>
          <w:sz w:val="14"/>
        </w:rPr>
        <w:t> data</w:t>
      </w:r>
      <w:r>
        <w:rPr>
          <w:w w:val="115"/>
          <w:sz w:val="14"/>
        </w:rPr>
        <w:t> sources,</w:t>
      </w:r>
      <w:r>
        <w:rPr>
          <w:w w:val="115"/>
          <w:sz w:val="14"/>
        </w:rPr>
        <w:t> re- searchers can efficiently identify potential drug targets and develop new drug candidates. Among the AI tech- niques,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machine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(ML)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deep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(DL)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have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shown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tremendous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promise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drug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discovery.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ML and</w:t>
      </w:r>
      <w:r>
        <w:rPr>
          <w:w w:val="115"/>
          <w:sz w:val="14"/>
        </w:rPr>
        <w:t> DL</w:t>
      </w:r>
      <w:r>
        <w:rPr>
          <w:w w:val="115"/>
          <w:sz w:val="14"/>
        </w:rPr>
        <w:t> models</w:t>
      </w:r>
      <w:r>
        <w:rPr>
          <w:w w:val="115"/>
          <w:sz w:val="14"/>
        </w:rPr>
        <w:t> can</w:t>
      </w:r>
      <w:r>
        <w:rPr>
          <w:w w:val="115"/>
          <w:sz w:val="14"/>
        </w:rPr>
        <w:t> effectively</w:t>
      </w:r>
      <w:r>
        <w:rPr>
          <w:w w:val="115"/>
          <w:sz w:val="14"/>
        </w:rPr>
        <w:t> utilize</w:t>
      </w:r>
      <w:r>
        <w:rPr>
          <w:w w:val="115"/>
          <w:sz w:val="14"/>
        </w:rPr>
        <w:t> experimental</w:t>
      </w:r>
      <w:r>
        <w:rPr>
          <w:w w:val="115"/>
          <w:sz w:val="14"/>
        </w:rPr>
        <w:t> data</w:t>
      </w:r>
      <w:r>
        <w:rPr>
          <w:w w:val="115"/>
          <w:sz w:val="14"/>
        </w:rPr>
        <w:t> to</w:t>
      </w:r>
      <w:r>
        <w:rPr>
          <w:w w:val="115"/>
          <w:sz w:val="14"/>
        </w:rPr>
        <w:t> accurately</w:t>
      </w:r>
      <w:r>
        <w:rPr>
          <w:w w:val="115"/>
          <w:sz w:val="14"/>
        </w:rPr>
        <w:t> predict</w:t>
      </w:r>
      <w:r>
        <w:rPr>
          <w:w w:val="115"/>
          <w:sz w:val="14"/>
        </w:rPr>
        <w:t> the</w:t>
      </w:r>
      <w:r>
        <w:rPr>
          <w:w w:val="115"/>
          <w:sz w:val="14"/>
        </w:rPr>
        <w:t> efficacy</w:t>
      </w:r>
      <w:r>
        <w:rPr>
          <w:w w:val="115"/>
          <w:sz w:val="14"/>
        </w:rPr>
        <w:t> and</w:t>
      </w:r>
      <w:r>
        <w:rPr>
          <w:w w:val="115"/>
          <w:sz w:val="14"/>
        </w:rPr>
        <w:t> safety</w:t>
      </w:r>
      <w:r>
        <w:rPr>
          <w:w w:val="115"/>
          <w:sz w:val="14"/>
        </w:rPr>
        <w:t> of</w:t>
      </w:r>
      <w:r>
        <w:rPr>
          <w:w w:val="115"/>
          <w:sz w:val="14"/>
        </w:rPr>
        <w:t> drug </w:t>
      </w:r>
      <w:r>
        <w:rPr>
          <w:spacing w:val="-2"/>
          <w:w w:val="115"/>
          <w:sz w:val="14"/>
        </w:rPr>
        <w:t>candidates. However, despite these advancements, certain areas in drug discovery face data scarcity, particularly</w:t>
      </w:r>
      <w:r>
        <w:rPr>
          <w:w w:val="115"/>
          <w:sz w:val="14"/>
        </w:rPr>
        <w:t> in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neglected,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rare,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emerging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viral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diseases.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Few-shot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(FSL)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emerging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approach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addresses </w:t>
      </w:r>
      <w:r>
        <w:rPr>
          <w:w w:val="110"/>
          <w:sz w:val="14"/>
        </w:rPr>
        <w:t>the challenge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 limited data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 drug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discovery. FSL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enables ML models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 learn from 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small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number of examples</w:t>
      </w:r>
      <w:r>
        <w:rPr>
          <w:w w:val="115"/>
          <w:sz w:val="14"/>
        </w:rPr>
        <w:t> 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task,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achieving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commendable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performance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leveraging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knowledge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learned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related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datasets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or prior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information.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often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involves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meta-learning,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trains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learn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how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learn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few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data.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This ability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quickly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adapt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tasks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low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circumvents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need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extensive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training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large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datasets. By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enabling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efficient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small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amount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data,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few-shot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has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potential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accelerate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 drug</w:t>
      </w:r>
      <w:r>
        <w:rPr>
          <w:w w:val="115"/>
          <w:sz w:val="14"/>
        </w:rPr>
        <w:t> discovery</w:t>
      </w:r>
      <w:r>
        <w:rPr>
          <w:w w:val="115"/>
          <w:sz w:val="14"/>
        </w:rPr>
        <w:t> process</w:t>
      </w:r>
      <w:r>
        <w:rPr>
          <w:w w:val="115"/>
          <w:sz w:val="14"/>
        </w:rPr>
        <w:t> and</w:t>
      </w:r>
      <w:r>
        <w:rPr>
          <w:w w:val="115"/>
          <w:sz w:val="14"/>
        </w:rPr>
        <w:t> enhance</w:t>
      </w:r>
      <w:r>
        <w:rPr>
          <w:w w:val="115"/>
          <w:sz w:val="14"/>
        </w:rPr>
        <w:t> the</w:t>
      </w:r>
      <w:r>
        <w:rPr>
          <w:w w:val="115"/>
          <w:sz w:val="14"/>
        </w:rPr>
        <w:t> success</w:t>
      </w:r>
      <w:r>
        <w:rPr>
          <w:w w:val="115"/>
          <w:sz w:val="14"/>
        </w:rPr>
        <w:t> rate</w:t>
      </w:r>
      <w:r>
        <w:rPr>
          <w:w w:val="115"/>
          <w:sz w:val="14"/>
        </w:rPr>
        <w:t> of</w:t>
      </w:r>
      <w:r>
        <w:rPr>
          <w:w w:val="115"/>
          <w:sz w:val="14"/>
        </w:rPr>
        <w:t> drug</w:t>
      </w:r>
      <w:r>
        <w:rPr>
          <w:w w:val="115"/>
          <w:sz w:val="14"/>
        </w:rPr>
        <w:t> development.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review,</w:t>
      </w:r>
      <w:r>
        <w:rPr>
          <w:w w:val="115"/>
          <w:sz w:val="14"/>
        </w:rPr>
        <w:t> we</w:t>
      </w:r>
      <w:r>
        <w:rPr>
          <w:w w:val="115"/>
          <w:sz w:val="14"/>
        </w:rPr>
        <w:t> introduce</w:t>
      </w:r>
      <w:r>
        <w:rPr>
          <w:w w:val="115"/>
          <w:sz w:val="14"/>
        </w:rPr>
        <w:t> the concept of few-shot learning and its application in drug discovery. Furthermore, we demonstrate the valuable application of few-shot learning in the identification of new drug targets, accurate prediction of drug efficacy, 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design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novel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compounds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possessing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desired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biological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properties.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comprehensive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review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draws upon numerous papers from the literature to provide extensive insights into the effectiveness and potential of few-shot learning in these critical areas of drug discovery and development.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spacing w:before="9"/>
        <w:ind w:left="0"/>
        <w:jc w:val="left"/>
        <w:rPr>
          <w:sz w:val="8"/>
        </w:rPr>
      </w:pPr>
    </w:p>
    <w:p>
      <w:pPr>
        <w:pStyle w:val="BodyText"/>
        <w:spacing w:line="20" w:lineRule="exact"/>
        <w:ind w:left="13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04636" y="3175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spacing w:before="91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Computer-Assisted</w:t>
      </w:r>
      <w:r>
        <w:rPr>
          <w:w w:val="110"/>
        </w:rPr>
        <w:t> Drug</w:t>
      </w:r>
      <w:r>
        <w:rPr>
          <w:w w:val="110"/>
        </w:rPr>
        <w:t> Design</w:t>
      </w:r>
      <w:r>
        <w:rPr>
          <w:w w:val="110"/>
        </w:rPr>
        <w:t> (CADD)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w w:val="110"/>
        </w:rPr>
        <w:t>seen remarkable progress and is constantly evolving </w:t>
      </w:r>
      <w:hyperlink w:history="true" w:anchor="_bookmark11">
        <w:r>
          <w:rPr>
            <w:color w:val="2196D1"/>
            <w:w w:val="110"/>
          </w:rPr>
          <w:t>[1]</w:t>
        </w:r>
      </w:hyperlink>
      <w:r>
        <w:rPr>
          <w:w w:val="110"/>
        </w:rPr>
        <w:t>. CADD techniques </w:t>
      </w:r>
      <w:r>
        <w:rPr/>
        <w:t>can be broadly classified as Structure-Based Drug Design (SBDD) </w:t>
      </w:r>
      <w:hyperlink w:history="true" w:anchor="_bookmark12">
        <w:r>
          <w:rPr>
            <w:color w:val="2196D1"/>
          </w:rPr>
          <w:t>[2]</w:t>
        </w:r>
      </w:hyperlink>
      <w:r>
        <w:rPr>
          <w:color w:val="2196D1"/>
        </w:rPr>
        <w:t> </w:t>
      </w:r>
      <w:r>
        <w:rPr/>
        <w:t>and</w:t>
      </w:r>
      <w:r>
        <w:rPr>
          <w:w w:val="110"/>
        </w:rPr>
        <w:t> Ligand-Based</w:t>
      </w:r>
      <w:r>
        <w:rPr>
          <w:w w:val="110"/>
        </w:rPr>
        <w:t> Drug</w:t>
      </w:r>
      <w:r>
        <w:rPr>
          <w:w w:val="110"/>
        </w:rPr>
        <w:t> Design</w:t>
      </w:r>
      <w:r>
        <w:rPr>
          <w:w w:val="110"/>
        </w:rPr>
        <w:t> (LBDD)</w:t>
      </w:r>
      <w:r>
        <w:rPr>
          <w:w w:val="110"/>
        </w:rPr>
        <w:t> </w:t>
      </w:r>
      <w:hyperlink w:history="true" w:anchor="_bookmark13">
        <w:r>
          <w:rPr>
            <w:color w:val="2196D1"/>
            <w:w w:val="110"/>
          </w:rPr>
          <w:t>[3]</w:t>
        </w:r>
      </w:hyperlink>
      <w:r>
        <w:rPr>
          <w:w w:val="110"/>
        </w:rPr>
        <w:t>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and availability</w:t>
      </w:r>
      <w:r>
        <w:rPr>
          <w:w w:val="110"/>
        </w:rPr>
        <w:t> of</w:t>
      </w:r>
      <w:r>
        <w:rPr>
          <w:w w:val="110"/>
        </w:rPr>
        <w:t> protein/target</w:t>
      </w:r>
      <w:r>
        <w:rPr>
          <w:w w:val="110"/>
        </w:rPr>
        <w:t> and</w:t>
      </w:r>
      <w:r>
        <w:rPr>
          <w:w w:val="110"/>
        </w:rPr>
        <w:t> ligand</w:t>
      </w:r>
      <w:r>
        <w:rPr>
          <w:w w:val="110"/>
        </w:rPr>
        <w:t> structures,</w:t>
      </w:r>
      <w:r>
        <w:rPr>
          <w:w w:val="110"/>
        </w:rPr>
        <w:t> respectively.</w:t>
      </w:r>
      <w:r>
        <w:rPr>
          <w:w w:val="110"/>
        </w:rPr>
        <w:t> The term artificial intelligence was introduced by John McCarthy in 1956, who defined it as the field dedicated to the creation of intelligent ma- </w:t>
      </w:r>
      <w:r>
        <w:rPr>
          <w:spacing w:val="2"/>
        </w:rPr>
        <w:t>chines</w:t>
      </w:r>
      <w:r>
        <w:rPr>
          <w:spacing w:val="16"/>
        </w:rPr>
        <w:t> </w:t>
      </w:r>
      <w:hyperlink w:history="true" w:anchor="_bookmark14">
        <w:r>
          <w:rPr>
            <w:color w:val="2196D1"/>
            <w:spacing w:val="2"/>
          </w:rPr>
          <w:t>[4]</w:t>
        </w:r>
      </w:hyperlink>
      <w:r>
        <w:rPr>
          <w:spacing w:val="2"/>
        </w:rPr>
        <w:t>.</w:t>
      </w:r>
      <w:r>
        <w:rPr>
          <w:spacing w:val="14"/>
        </w:rPr>
        <w:t> </w:t>
      </w:r>
      <w:r>
        <w:rPr>
          <w:spacing w:val="2"/>
        </w:rPr>
        <w:t>Essentially,</w:t>
      </w:r>
      <w:r>
        <w:rPr>
          <w:spacing w:val="16"/>
        </w:rPr>
        <w:t> </w:t>
      </w:r>
      <w:r>
        <w:rPr>
          <w:spacing w:val="2"/>
        </w:rPr>
        <w:t>AI</w:t>
      </w:r>
      <w:r>
        <w:rPr>
          <w:spacing w:val="15"/>
        </w:rPr>
        <w:t> </w:t>
      </w:r>
      <w:r>
        <w:rPr>
          <w:spacing w:val="2"/>
        </w:rPr>
        <w:t>encompasses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6"/>
        </w:rPr>
        <w:t> </w:t>
      </w:r>
      <w:r>
        <w:rPr>
          <w:spacing w:val="2"/>
        </w:rPr>
        <w:t>capacity</w:t>
      </w:r>
      <w:r>
        <w:rPr>
          <w:spacing w:val="14"/>
        </w:rPr>
        <w:t> </w:t>
      </w:r>
      <w:r>
        <w:rPr>
          <w:spacing w:val="2"/>
        </w:rPr>
        <w:t>of</w:t>
      </w:r>
      <w:r>
        <w:rPr>
          <w:spacing w:val="16"/>
        </w:rPr>
        <w:t> </w:t>
      </w:r>
      <w:r>
        <w:rPr>
          <w:spacing w:val="2"/>
        </w:rPr>
        <w:t>machines</w:t>
      </w:r>
      <w:r>
        <w:rPr>
          <w:spacing w:val="15"/>
        </w:rPr>
        <w:t> </w:t>
      </w:r>
      <w:r>
        <w:rPr>
          <w:spacing w:val="2"/>
        </w:rPr>
        <w:t>to</w:t>
      </w:r>
      <w:r>
        <w:rPr>
          <w:spacing w:val="14"/>
        </w:rPr>
        <w:t> </w:t>
      </w:r>
      <w:r>
        <w:rPr>
          <w:spacing w:val="-2"/>
        </w:rPr>
        <w:t>carry</w:t>
      </w:r>
    </w:p>
    <w:p>
      <w:pPr>
        <w:pStyle w:val="BodyText"/>
        <w:spacing w:line="266" w:lineRule="auto" w:before="91"/>
        <w:ind w:right="110"/>
      </w:pPr>
      <w:r>
        <w:rPr/>
        <w:br w:type="column"/>
      </w:r>
      <w:r>
        <w:rPr>
          <w:w w:val="110"/>
        </w:rPr>
        <w:t>out</w:t>
      </w:r>
      <w:r>
        <w:rPr>
          <w:w w:val="110"/>
        </w:rPr>
        <w:t> tasks</w:t>
      </w:r>
      <w:r>
        <w:rPr>
          <w:w w:val="110"/>
        </w:rPr>
        <w:t> in</w:t>
      </w:r>
      <w:r>
        <w:rPr>
          <w:w w:val="110"/>
        </w:rPr>
        <w:t> response</w:t>
      </w:r>
      <w:r>
        <w:rPr>
          <w:w w:val="110"/>
        </w:rPr>
        <w:t> to</w:t>
      </w:r>
      <w:r>
        <w:rPr>
          <w:w w:val="110"/>
        </w:rPr>
        <w:t> different</w:t>
      </w:r>
      <w:r>
        <w:rPr>
          <w:w w:val="110"/>
        </w:rPr>
        <w:t> conditions.</w:t>
      </w:r>
      <w:r>
        <w:rPr>
          <w:w w:val="110"/>
        </w:rPr>
        <w:t> In</w:t>
      </w:r>
      <w:r>
        <w:rPr>
          <w:w w:val="110"/>
        </w:rPr>
        <w:t> recent</w:t>
      </w:r>
      <w:r>
        <w:rPr>
          <w:w w:val="110"/>
        </w:rPr>
        <w:t> years,</w:t>
      </w:r>
      <w:r>
        <w:rPr>
          <w:w w:val="110"/>
        </w:rPr>
        <w:t> AI</w:t>
      </w:r>
      <w:r>
        <w:rPr>
          <w:w w:val="110"/>
        </w:rPr>
        <w:t> </w:t>
      </w:r>
      <w:r>
        <w:rPr>
          <w:w w:val="110"/>
        </w:rPr>
        <w:t>has garnered considerable attention for its aptitude to learn from data and accomplish specific tasks, and the pharmaceutical industry has equally </w:t>
      </w:r>
      <w:r>
        <w:rPr>
          <w:spacing w:val="2"/>
        </w:rPr>
        <w:t>recognized</w:t>
      </w:r>
      <w:r>
        <w:rPr>
          <w:spacing w:val="24"/>
        </w:rPr>
        <w:t> </w:t>
      </w:r>
      <w:r>
        <w:rPr>
          <w:spacing w:val="2"/>
        </w:rPr>
        <w:t>and</w:t>
      </w:r>
      <w:r>
        <w:rPr>
          <w:spacing w:val="25"/>
        </w:rPr>
        <w:t> </w:t>
      </w:r>
      <w:r>
        <w:rPr>
          <w:spacing w:val="2"/>
        </w:rPr>
        <w:t>embraced</w:t>
      </w:r>
      <w:r>
        <w:rPr>
          <w:spacing w:val="24"/>
        </w:rPr>
        <w:t> </w:t>
      </w:r>
      <w:r>
        <w:rPr>
          <w:spacing w:val="2"/>
        </w:rPr>
        <w:t>its</w:t>
      </w:r>
      <w:r>
        <w:rPr>
          <w:spacing w:val="23"/>
        </w:rPr>
        <w:t> </w:t>
      </w:r>
      <w:r>
        <w:rPr>
          <w:spacing w:val="2"/>
        </w:rPr>
        <w:t>immense</w:t>
      </w:r>
      <w:r>
        <w:rPr>
          <w:spacing w:val="27"/>
        </w:rPr>
        <w:t> </w:t>
      </w:r>
      <w:r>
        <w:rPr>
          <w:spacing w:val="2"/>
        </w:rPr>
        <w:t>potential</w:t>
      </w:r>
      <w:r>
        <w:rPr>
          <w:spacing w:val="22"/>
        </w:rPr>
        <w:t> </w:t>
      </w:r>
      <w:hyperlink w:history="true" w:anchor="_bookmark15">
        <w:r>
          <w:rPr>
            <w:color w:val="2196D1"/>
            <w:spacing w:val="2"/>
          </w:rPr>
          <w:t>[5</w:t>
        </w:r>
        <w:r>
          <w:rPr>
            <w:rFonts w:ascii="STIX" w:hAnsi="STIX"/>
            <w:color w:val="2196D1"/>
            <w:spacing w:val="2"/>
          </w:rPr>
          <w:t>–</w:t>
        </w:r>
        <w:r>
          <w:rPr>
            <w:color w:val="2196D1"/>
            <w:spacing w:val="2"/>
          </w:rPr>
          <w:t>8]</w:t>
        </w:r>
      </w:hyperlink>
      <w:r>
        <w:rPr>
          <w:spacing w:val="2"/>
        </w:rPr>
        <w:t>.</w:t>
      </w:r>
      <w:r>
        <w:rPr>
          <w:spacing w:val="25"/>
        </w:rPr>
        <w:t> </w:t>
      </w:r>
      <w:r>
        <w:rPr>
          <w:spacing w:val="2"/>
        </w:rPr>
        <w:t>AI</w:t>
      </w:r>
      <w:r>
        <w:rPr>
          <w:spacing w:val="23"/>
        </w:rPr>
        <w:t> </w:t>
      </w:r>
      <w:r>
        <w:rPr>
          <w:spacing w:val="2"/>
        </w:rPr>
        <w:t>algorithms</w:t>
      </w:r>
      <w:r>
        <w:rPr>
          <w:spacing w:val="24"/>
        </w:rPr>
        <w:t> </w:t>
      </w:r>
      <w:r>
        <w:rPr>
          <w:spacing w:val="-5"/>
        </w:rPr>
        <w:t>are</w:t>
      </w:r>
    </w:p>
    <w:p>
      <w:pPr>
        <w:pStyle w:val="BodyText"/>
        <w:spacing w:line="140" w:lineRule="exact"/>
      </w:pPr>
      <w:r>
        <w:rPr>
          <w:w w:val="110"/>
        </w:rPr>
        <w:t>now</w:t>
      </w:r>
      <w:r>
        <w:rPr>
          <w:spacing w:val="26"/>
          <w:w w:val="110"/>
        </w:rPr>
        <w:t> </w:t>
      </w:r>
      <w:r>
        <w:rPr>
          <w:w w:val="110"/>
        </w:rPr>
        <w:t>widely</w:t>
      </w:r>
      <w:r>
        <w:rPr>
          <w:spacing w:val="27"/>
          <w:w w:val="110"/>
        </w:rPr>
        <w:t> </w:t>
      </w:r>
      <w:r>
        <w:rPr>
          <w:w w:val="110"/>
        </w:rPr>
        <w:t>applied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various</w:t>
      </w:r>
      <w:r>
        <w:rPr>
          <w:spacing w:val="26"/>
          <w:w w:val="110"/>
        </w:rPr>
        <w:t> </w:t>
      </w:r>
      <w:r>
        <w:rPr>
          <w:w w:val="110"/>
        </w:rPr>
        <w:t>computational</w:t>
      </w:r>
      <w:r>
        <w:rPr>
          <w:spacing w:val="26"/>
          <w:w w:val="110"/>
        </w:rPr>
        <w:t> </w:t>
      </w:r>
      <w:r>
        <w:rPr>
          <w:w w:val="110"/>
        </w:rPr>
        <w:t>approaches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CADD,</w:t>
      </w:r>
    </w:p>
    <w:p>
      <w:pPr>
        <w:pStyle w:val="BodyText"/>
        <w:spacing w:line="273" w:lineRule="auto" w:before="24"/>
        <w:ind w:right="109"/>
      </w:pPr>
      <w:r>
        <w:rPr>
          <w:w w:val="110"/>
        </w:rPr>
        <w:t>including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of</w:t>
      </w:r>
      <w:r>
        <w:rPr>
          <w:w w:val="110"/>
        </w:rPr>
        <w:t> 3D</w:t>
      </w:r>
      <w:r>
        <w:rPr>
          <w:w w:val="110"/>
        </w:rPr>
        <w:t> protein</w:t>
      </w:r>
      <w:r>
        <w:rPr>
          <w:w w:val="110"/>
        </w:rPr>
        <w:t> structures</w:t>
      </w:r>
      <w:r>
        <w:rPr>
          <w:w w:val="110"/>
        </w:rPr>
        <w:t> [</w:t>
      </w:r>
      <w:hyperlink w:history="true" w:anchor="_bookmark16">
        <w:r>
          <w:rPr>
            <w:color w:val="2196D1"/>
            <w:w w:val="110"/>
          </w:rPr>
          <w:t>9</w:t>
        </w:r>
      </w:hyperlink>
      <w:r>
        <w:rPr>
          <w:w w:val="110"/>
        </w:rPr>
        <w:t>,</w:t>
      </w:r>
      <w:hyperlink w:history="true" w:anchor="_bookmark17">
        <w:r>
          <w:rPr>
            <w:color w:val="2196D1"/>
            <w:w w:val="110"/>
          </w:rPr>
          <w:t>10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develop- ment</w:t>
      </w:r>
      <w:r>
        <w:rPr>
          <w:w w:val="110"/>
        </w:rPr>
        <w:t> of</w:t>
      </w:r>
      <w:r>
        <w:rPr>
          <w:w w:val="110"/>
        </w:rPr>
        <w:t> docking</w:t>
      </w:r>
      <w:r>
        <w:rPr>
          <w:w w:val="110"/>
        </w:rPr>
        <w:t> scoring</w:t>
      </w:r>
      <w:r>
        <w:rPr>
          <w:w w:val="110"/>
        </w:rPr>
        <w:t> functions</w:t>
      </w:r>
      <w:r>
        <w:rPr>
          <w:w w:val="110"/>
        </w:rPr>
        <w:t> </w:t>
      </w:r>
      <w:hyperlink w:history="true" w:anchor="_bookmark18">
        <w:r>
          <w:rPr>
            <w:color w:val="2196D1"/>
            <w:w w:val="110"/>
          </w:rPr>
          <w:t>[11]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execution</w:t>
      </w:r>
      <w:r>
        <w:rPr>
          <w:w w:val="110"/>
        </w:rPr>
        <w:t> of</w:t>
      </w:r>
      <w:r>
        <w:rPr>
          <w:w w:val="110"/>
        </w:rPr>
        <w:t> molecular docking</w:t>
      </w:r>
      <w:r>
        <w:rPr>
          <w:w w:val="110"/>
        </w:rPr>
        <w:t> [</w:t>
      </w:r>
      <w:hyperlink w:history="true" w:anchor="_bookmark19">
        <w:r>
          <w:rPr>
            <w:color w:val="2196D1"/>
            <w:w w:val="110"/>
          </w:rPr>
          <w:t>12</w:t>
        </w:r>
      </w:hyperlink>
      <w:r>
        <w:rPr>
          <w:w w:val="110"/>
        </w:rPr>
        <w:t>,</w:t>
      </w:r>
      <w:hyperlink w:history="true" w:anchor="_bookmark20">
        <w:r>
          <w:rPr>
            <w:color w:val="2196D1"/>
            <w:w w:val="110"/>
          </w:rPr>
          <w:t>13</w:t>
        </w:r>
      </w:hyperlink>
      <w:r>
        <w:rPr>
          <w:w w:val="110"/>
        </w:rPr>
        <w:t>],</w:t>
      </w:r>
      <w:r>
        <w:rPr>
          <w:w w:val="110"/>
        </w:rPr>
        <w:t> </w:t>
      </w:r>
      <w:r>
        <w:rPr>
          <w:i/>
          <w:w w:val="110"/>
        </w:rPr>
        <w:t>de</w:t>
      </w:r>
      <w:r>
        <w:rPr>
          <w:i/>
          <w:w w:val="110"/>
        </w:rPr>
        <w:t> novo</w:t>
      </w:r>
      <w:r>
        <w:rPr>
          <w:i/>
          <w:w w:val="110"/>
        </w:rPr>
        <w:t> </w:t>
      </w:r>
      <w:r>
        <w:rPr>
          <w:w w:val="110"/>
        </w:rPr>
        <w:t>design</w:t>
      </w:r>
      <w:r>
        <w:rPr>
          <w:w w:val="110"/>
        </w:rPr>
        <w:t> </w:t>
      </w:r>
      <w:hyperlink w:history="true" w:anchor="_bookmark21">
        <w:r>
          <w:rPr>
            <w:color w:val="2196D1"/>
            <w:w w:val="110"/>
          </w:rPr>
          <w:t>[14]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establishment</w:t>
      </w:r>
      <w:r>
        <w:rPr>
          <w:w w:val="110"/>
        </w:rPr>
        <w:t> of</w:t>
      </w:r>
      <w:r>
        <w:rPr>
          <w:w w:val="110"/>
        </w:rPr>
        <w:t> QSAR (Quantitative</w:t>
      </w:r>
      <w:r>
        <w:rPr>
          <w:w w:val="110"/>
        </w:rPr>
        <w:t> Structure-Activity</w:t>
      </w:r>
      <w:r>
        <w:rPr>
          <w:w w:val="110"/>
        </w:rPr>
        <w:t> Relationship)</w:t>
      </w:r>
      <w:r>
        <w:rPr>
          <w:w w:val="110"/>
        </w:rPr>
        <w:t> models</w:t>
      </w:r>
      <w:r>
        <w:rPr>
          <w:w w:val="110"/>
        </w:rPr>
        <w:t> </w:t>
      </w:r>
      <w:hyperlink w:history="true" w:anchor="_bookmark22">
        <w:r>
          <w:rPr>
            <w:color w:val="2196D1"/>
            <w:w w:val="110"/>
          </w:rPr>
          <w:t>[15]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 prediction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synthetic</w:t>
      </w:r>
      <w:r>
        <w:rPr>
          <w:spacing w:val="18"/>
          <w:w w:val="110"/>
        </w:rPr>
        <w:t> </w:t>
      </w:r>
      <w:r>
        <w:rPr>
          <w:w w:val="110"/>
        </w:rPr>
        <w:t>routes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synthetic</w:t>
      </w:r>
      <w:r>
        <w:rPr>
          <w:spacing w:val="17"/>
          <w:w w:val="110"/>
        </w:rPr>
        <w:t> </w:t>
      </w:r>
      <w:r>
        <w:rPr>
          <w:w w:val="110"/>
        </w:rPr>
        <w:t>accessibility</w:t>
      </w:r>
      <w:r>
        <w:rPr>
          <w:spacing w:val="19"/>
          <w:w w:val="110"/>
        </w:rPr>
        <w:t> </w:t>
      </w:r>
      <w:hyperlink w:history="true" w:anchor="_bookmark23">
        <w:r>
          <w:rPr>
            <w:color w:val="2196D1"/>
            <w:w w:val="110"/>
          </w:rPr>
          <w:t>[16]</w:t>
        </w:r>
      </w:hyperlink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among</w:t>
      </w:r>
    </w:p>
    <w:p>
      <w:pPr>
        <w:spacing w:after="0" w:line="273" w:lineRule="auto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07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46"/>
          <w:sz w:val="14"/>
        </w:rPr>
        <w:t> </w:t>
      </w:r>
      <w:r>
        <w:rPr>
          <w:i/>
          <w:sz w:val="14"/>
        </w:rPr>
        <w:t>address:</w:t>
      </w:r>
      <w:r>
        <w:rPr>
          <w:i/>
          <w:spacing w:val="44"/>
          <w:sz w:val="14"/>
        </w:rPr>
        <w:t> </w:t>
      </w:r>
      <w:hyperlink r:id="rId12">
        <w:r>
          <w:rPr>
            <w:color w:val="2196D1"/>
            <w:sz w:val="14"/>
          </w:rPr>
          <w:t>carolina@ufg.br</w:t>
        </w:r>
      </w:hyperlink>
      <w:r>
        <w:rPr>
          <w:color w:val="2196D1"/>
          <w:spacing w:val="44"/>
          <w:sz w:val="14"/>
        </w:rPr>
        <w:t> </w:t>
      </w:r>
      <w:r>
        <w:rPr>
          <w:sz w:val="14"/>
        </w:rPr>
        <w:t>(C.H.</w:t>
      </w:r>
      <w:r>
        <w:rPr>
          <w:spacing w:val="45"/>
          <w:sz w:val="14"/>
        </w:rPr>
        <w:t> </w:t>
      </w:r>
      <w:r>
        <w:rPr>
          <w:spacing w:val="-2"/>
          <w:sz w:val="14"/>
        </w:rPr>
        <w:t>Andrade).</w:t>
      </w:r>
    </w:p>
    <w:p>
      <w:pPr>
        <w:pStyle w:val="BodyText"/>
        <w:spacing w:before="18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https://doi.org/10.1016/j.ailsci.2023.100086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30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29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12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2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9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0"/>
          <w:sz w:val="14"/>
        </w:rPr>
        <w:t> </w:t>
      </w:r>
      <w:r>
        <w:rPr>
          <w:rFonts w:ascii="Georgia"/>
          <w:sz w:val="14"/>
        </w:rPr>
        <w:t>9</w:t>
      </w:r>
      <w:r>
        <w:rPr>
          <w:rFonts w:ascii="Georgia"/>
          <w:spacing w:val="9"/>
          <w:sz w:val="14"/>
        </w:rPr>
        <w:t> </w:t>
      </w:r>
      <w:r>
        <w:rPr>
          <w:rFonts w:ascii="Georgia"/>
          <w:sz w:val="14"/>
        </w:rPr>
        <w:t>September</w:t>
      </w:r>
      <w:r>
        <w:rPr>
          <w:rFonts w:ascii="Georgia"/>
          <w:spacing w:val="10"/>
          <w:sz w:val="14"/>
        </w:rPr>
        <w:t> </w:t>
      </w:r>
      <w:r>
        <w:rPr>
          <w:rFonts w:ascii="Georgia"/>
          <w:spacing w:val="-4"/>
          <w:sz w:val="14"/>
        </w:rPr>
        <w:t>2023</w:t>
      </w:r>
    </w:p>
    <w:p>
      <w:pPr>
        <w:spacing w:line="288" w:lineRule="auto" w:before="32"/>
        <w:ind w:left="13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2667-3185/© 2023 The Authors.</w:t>
      </w:r>
      <w:r>
        <w:rPr>
          <w:rFonts w:ascii="Georgia" w:hAnsi="Georgia"/>
          <w:spacing w:val="26"/>
          <w:sz w:val="14"/>
        </w:rPr>
        <w:t> </w:t>
      </w:r>
      <w:r>
        <w:rPr>
          <w:rFonts w:ascii="Georgia" w:hAnsi="Georgia"/>
          <w:sz w:val="14"/>
        </w:rPr>
        <w:t>Published by Elsevier B.V. This is an open access article under the CC BY-NC-ND license (</w:t>
      </w:r>
      <w:hyperlink r:id="rId13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3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ind w:left="0"/>
        <w:jc w:val="left"/>
        <w:rPr>
          <w:rFonts w:ascii="Georgia"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before="91"/>
        <w:jc w:val="left"/>
      </w:pPr>
      <w:r>
        <w:rPr>
          <w:spacing w:val="-2"/>
          <w:w w:val="110"/>
        </w:rPr>
        <w:t>others.</w:t>
      </w:r>
    </w:p>
    <w:p>
      <w:pPr>
        <w:pStyle w:val="BodyText"/>
        <w:spacing w:line="235" w:lineRule="auto" w:before="28"/>
        <w:ind w:right="38" w:firstLine="239"/>
      </w:pPr>
      <w:r>
        <w:rPr>
          <w:w w:val="110"/>
        </w:rPr>
        <w:t>However,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drug</w:t>
      </w:r>
      <w:r>
        <w:rPr>
          <w:w w:val="110"/>
        </w:rPr>
        <w:t> discovery,</w:t>
      </w:r>
      <w:r>
        <w:rPr>
          <w:w w:val="110"/>
        </w:rPr>
        <w:t> certain</w:t>
      </w:r>
      <w:r>
        <w:rPr>
          <w:w w:val="110"/>
        </w:rPr>
        <w:t> areas</w:t>
      </w:r>
      <w:r>
        <w:rPr>
          <w:w w:val="110"/>
        </w:rPr>
        <w:t> </w:t>
      </w:r>
      <w:r>
        <w:rPr>
          <w:w w:val="110"/>
        </w:rPr>
        <w:t>like neglected, tropical </w:t>
      </w:r>
      <w:hyperlink w:history="true" w:anchor="_bookmark24">
        <w:r>
          <w:rPr>
            <w:color w:val="2196D1"/>
            <w:w w:val="110"/>
          </w:rPr>
          <w:t>[17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20]</w:t>
        </w:r>
      </w:hyperlink>
      <w:r>
        <w:rPr>
          <w:color w:val="2196D1"/>
          <w:w w:val="110"/>
        </w:rPr>
        <w:t> </w:t>
      </w:r>
      <w:r>
        <w:rPr>
          <w:w w:val="110"/>
        </w:rPr>
        <w:t>and rare diseases </w:t>
      </w:r>
      <w:hyperlink w:history="true" w:anchor="_bookmark25">
        <w:r>
          <w:rPr>
            <w:color w:val="2196D1"/>
            <w:w w:val="110"/>
          </w:rPr>
          <w:t>[21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23]</w:t>
        </w:r>
      </w:hyperlink>
      <w:r>
        <w:rPr>
          <w:color w:val="2196D1"/>
          <w:w w:val="110"/>
        </w:rPr>
        <w:t> </w:t>
      </w:r>
      <w:r>
        <w:rPr>
          <w:w w:val="110"/>
        </w:rPr>
        <w:t>frequently face a scarcity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comprehensive</w:t>
      </w:r>
      <w:r>
        <w:rPr>
          <w:spacing w:val="-10"/>
          <w:w w:val="110"/>
        </w:rPr>
        <w:t> </w:t>
      </w:r>
      <w:r>
        <w:rPr>
          <w:w w:val="110"/>
        </w:rPr>
        <w:t>datasets.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constraint</w:t>
      </w:r>
      <w:r>
        <w:rPr>
          <w:spacing w:val="-11"/>
          <w:w w:val="110"/>
        </w:rPr>
        <w:t> </w:t>
      </w:r>
      <w:r>
        <w:rPr>
          <w:w w:val="110"/>
        </w:rPr>
        <w:t>gives</w:t>
      </w:r>
      <w:r>
        <w:rPr>
          <w:spacing w:val="-9"/>
          <w:w w:val="110"/>
        </w:rPr>
        <w:t> </w:t>
      </w:r>
      <w:r>
        <w:rPr>
          <w:w w:val="110"/>
        </w:rPr>
        <w:t>rise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concern</w:t>
      </w:r>
    </w:p>
    <w:p>
      <w:pPr>
        <w:pStyle w:val="BodyText"/>
        <w:spacing w:line="273" w:lineRule="auto" w:before="27"/>
        <w:ind w:right="38"/>
      </w:pPr>
      <w:r>
        <w:rPr>
          <w:w w:val="110"/>
        </w:rPr>
        <w:t>since models encounter difficulties in achieving high performance </w:t>
      </w:r>
      <w:r>
        <w:rPr>
          <w:w w:val="110"/>
        </w:rPr>
        <w:t>and effectively</w:t>
      </w:r>
      <w:r>
        <w:rPr>
          <w:w w:val="110"/>
        </w:rPr>
        <w:t> generalizing</w:t>
      </w:r>
      <w:r>
        <w:rPr>
          <w:w w:val="110"/>
        </w:rPr>
        <w:t> to</w:t>
      </w:r>
      <w:r>
        <w:rPr>
          <w:w w:val="110"/>
        </w:rPr>
        <w:t> compounds</w:t>
      </w:r>
      <w:r>
        <w:rPr>
          <w:w w:val="110"/>
        </w:rPr>
        <w:t> beyond</w:t>
      </w:r>
      <w:r>
        <w:rPr>
          <w:w w:val="110"/>
        </w:rPr>
        <w:t> the</w:t>
      </w:r>
      <w:r>
        <w:rPr>
          <w:w w:val="110"/>
        </w:rPr>
        <w:t> known</w:t>
      </w:r>
      <w:r>
        <w:rPr>
          <w:w w:val="110"/>
        </w:rPr>
        <w:t> chemical </w:t>
      </w:r>
      <w:r>
        <w:rPr/>
        <w:t>space </w:t>
      </w:r>
      <w:hyperlink w:history="true" w:anchor="_bookmark26">
        <w:r>
          <w:rPr>
            <w:color w:val="2196D1"/>
          </w:rPr>
          <w:t>[24]</w:t>
        </w:r>
      </w:hyperlink>
      <w:r>
        <w:rPr/>
        <w:t>. This difficulty poses a significant obstacle for drug discovery,</w:t>
      </w:r>
      <w:r>
        <w:rPr>
          <w:w w:val="110"/>
        </w:rPr>
        <w:t> </w:t>
      </w:r>
      <w:r>
        <w:rPr>
          <w:spacing w:val="-2"/>
          <w:w w:val="110"/>
        </w:rPr>
        <w:t>particularly when endeavoring to identify novel scaffolds from predicted </w:t>
      </w:r>
      <w:r>
        <w:rPr>
          <w:w w:val="110"/>
        </w:rPr>
        <w:t>compounds within academic and open science research.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Few-shot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(FSL)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specific</w:t>
      </w:r>
      <w:r>
        <w:rPr>
          <w:spacing w:val="-4"/>
          <w:w w:val="110"/>
        </w:rPr>
        <w:t> </w:t>
      </w:r>
      <w:r>
        <w:rPr>
          <w:w w:val="110"/>
        </w:rPr>
        <w:t>subfield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ML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uti- lized in scenarios where data resources are limited. It aims to </w:t>
      </w:r>
      <w:r>
        <w:rPr>
          <w:w w:val="110"/>
        </w:rPr>
        <w:t>achieve satisfactory learning performance despite the constraints of limited su- pervised</w:t>
      </w:r>
      <w:r>
        <w:rPr>
          <w:w w:val="110"/>
        </w:rPr>
        <w:t> information</w:t>
      </w:r>
      <w:r>
        <w:rPr>
          <w:w w:val="110"/>
        </w:rPr>
        <w:t> available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set.</w:t>
      </w:r>
      <w:r>
        <w:rPr>
          <w:w w:val="110"/>
        </w:rPr>
        <w:t> This</w:t>
      </w:r>
      <w:r>
        <w:rPr>
          <w:w w:val="110"/>
        </w:rPr>
        <w:t> training</w:t>
      </w:r>
      <w:r>
        <w:rPr>
          <w:w w:val="110"/>
        </w:rPr>
        <w:t> set consists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examples</w:t>
      </w:r>
      <w:r>
        <w:rPr>
          <w:spacing w:val="-5"/>
          <w:w w:val="110"/>
        </w:rPr>
        <w:t> </w:t>
      </w:r>
      <w:r>
        <w:rPr>
          <w:w w:val="110"/>
        </w:rPr>
        <w:t>along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corresponding</w:t>
      </w:r>
      <w:r>
        <w:rPr>
          <w:spacing w:val="-5"/>
          <w:w w:val="110"/>
        </w:rPr>
        <w:t> </w:t>
      </w:r>
      <w:r>
        <w:rPr>
          <w:w w:val="110"/>
        </w:rPr>
        <w:t>output</w:t>
      </w:r>
      <w:r>
        <w:rPr>
          <w:spacing w:val="-5"/>
          <w:w w:val="110"/>
        </w:rPr>
        <w:t> </w:t>
      </w:r>
      <w:r>
        <w:rPr>
          <w:w w:val="110"/>
        </w:rPr>
        <w:t>labels </w:t>
      </w:r>
      <w:hyperlink w:history="true" w:anchor="_bookmark27">
        <w:r>
          <w:rPr>
            <w:color w:val="2196D1"/>
            <w:w w:val="110"/>
          </w:rPr>
          <w:t>[25]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Consequently,</w:t>
      </w:r>
      <w:r>
        <w:rPr>
          <w:spacing w:val="-9"/>
          <w:w w:val="110"/>
        </w:rPr>
        <w:t> </w:t>
      </w:r>
      <w:r>
        <w:rPr>
          <w:w w:val="110"/>
        </w:rPr>
        <w:t>various</w:t>
      </w:r>
      <w:r>
        <w:rPr>
          <w:spacing w:val="-7"/>
          <w:w w:val="110"/>
        </w:rPr>
        <w:t> </w:t>
      </w:r>
      <w:r>
        <w:rPr>
          <w:w w:val="110"/>
        </w:rPr>
        <w:t>techniques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developed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to enhance FSL, including transfer learning [</w:t>
      </w:r>
      <w:hyperlink w:history="true" w:anchor="_bookmark28">
        <w:r>
          <w:rPr>
            <w:color w:val="2196D1"/>
            <w:w w:val="110"/>
          </w:rPr>
          <w:t>26</w:t>
        </w:r>
      </w:hyperlink>
      <w:r>
        <w:rPr>
          <w:w w:val="110"/>
        </w:rPr>
        <w:t>,</w:t>
      </w:r>
      <w:hyperlink w:history="true" w:anchor="_bookmark29">
        <w:r>
          <w:rPr>
            <w:color w:val="2196D1"/>
            <w:w w:val="110"/>
          </w:rPr>
          <w:t>27</w:t>
        </w:r>
      </w:hyperlink>
      <w:r>
        <w:rPr>
          <w:w w:val="110"/>
        </w:rPr>
        <w:t>], neural network, and meta-learning</w:t>
      </w:r>
      <w:r>
        <w:rPr>
          <w:w w:val="110"/>
        </w:rPr>
        <w:t> [</w:t>
      </w:r>
      <w:hyperlink w:history="true" w:anchor="_bookmark30">
        <w:r>
          <w:rPr>
            <w:color w:val="2196D1"/>
            <w:w w:val="110"/>
          </w:rPr>
          <w:t>28</w:t>
        </w:r>
      </w:hyperlink>
      <w:r>
        <w:rPr>
          <w:w w:val="110"/>
        </w:rPr>
        <w:t>,</w:t>
      </w:r>
      <w:hyperlink w:history="true" w:anchor="_bookmark31">
        <w:r>
          <w:rPr>
            <w:color w:val="2196D1"/>
            <w:w w:val="110"/>
          </w:rPr>
          <w:t>29</w:t>
        </w:r>
      </w:hyperlink>
      <w:r>
        <w:rPr>
          <w:w w:val="110"/>
        </w:rPr>
        <w:t>].</w:t>
      </w:r>
      <w:r>
        <w:rPr>
          <w:w w:val="110"/>
        </w:rPr>
        <w:t> These</w:t>
      </w:r>
      <w:r>
        <w:rPr>
          <w:w w:val="110"/>
        </w:rPr>
        <w:t> methods</w:t>
      </w:r>
      <w:r>
        <w:rPr>
          <w:w w:val="110"/>
        </w:rPr>
        <w:t> aim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the</w:t>
      </w:r>
      <w:r>
        <w:rPr>
          <w:w w:val="110"/>
        </w:rPr>
        <w:t> limitations associated</w:t>
      </w:r>
      <w:r>
        <w:rPr>
          <w:w w:val="110"/>
        </w:rPr>
        <w:t> with</w:t>
      </w:r>
      <w:r>
        <w:rPr>
          <w:w w:val="110"/>
        </w:rPr>
        <w:t> learning</w:t>
      </w:r>
      <w:r>
        <w:rPr>
          <w:w w:val="110"/>
        </w:rPr>
        <w:t> from</w:t>
      </w:r>
      <w:r>
        <w:rPr>
          <w:w w:val="110"/>
        </w:rPr>
        <w:t> limited</w:t>
      </w:r>
      <w:r>
        <w:rPr>
          <w:w w:val="110"/>
        </w:rPr>
        <w:t> examples</w:t>
      </w:r>
      <w:r>
        <w:rPr>
          <w:w w:val="110"/>
        </w:rPr>
        <w:t> and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per- formance of models in FSL scenarios.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Transfer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(TL)</w:t>
      </w:r>
      <w:r>
        <w:rPr>
          <w:spacing w:val="-11"/>
          <w:w w:val="110"/>
        </w:rPr>
        <w:t> </w:t>
      </w:r>
      <w:r>
        <w:rPr>
          <w:w w:val="110"/>
        </w:rPr>
        <w:t>involves</w:t>
      </w:r>
      <w:r>
        <w:rPr>
          <w:spacing w:val="-11"/>
          <w:w w:val="110"/>
        </w:rPr>
        <w:t> </w:t>
      </w:r>
      <w:r>
        <w:rPr>
          <w:w w:val="110"/>
        </w:rPr>
        <w:t>leveraging</w:t>
      </w:r>
      <w:r>
        <w:rPr>
          <w:spacing w:val="-11"/>
          <w:w w:val="110"/>
        </w:rPr>
        <w:t> </w:t>
      </w:r>
      <w:r>
        <w:rPr>
          <w:w w:val="110"/>
        </w:rPr>
        <w:t>pre-existing</w:t>
      </w:r>
      <w:r>
        <w:rPr>
          <w:spacing w:val="-11"/>
          <w:w w:val="110"/>
        </w:rPr>
        <w:t> </w:t>
      </w:r>
      <w:r>
        <w:rPr>
          <w:w w:val="110"/>
        </w:rPr>
        <w:t>knowl- edge</w:t>
      </w:r>
      <w:r>
        <w:rPr>
          <w:w w:val="110"/>
        </w:rPr>
        <w:t> from</w:t>
      </w:r>
      <w:r>
        <w:rPr>
          <w:w w:val="110"/>
        </w:rPr>
        <w:t> "upstream"</w:t>
      </w:r>
      <w:r>
        <w:rPr>
          <w:w w:val="110"/>
        </w:rPr>
        <w:t> tasks</w:t>
      </w:r>
      <w:r>
        <w:rPr>
          <w:w w:val="110"/>
        </w:rPr>
        <w:t> and</w:t>
      </w:r>
      <w:r>
        <w:rPr>
          <w:w w:val="110"/>
        </w:rPr>
        <w:t> applying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smaller,</w:t>
      </w:r>
      <w:r>
        <w:rPr>
          <w:w w:val="110"/>
        </w:rPr>
        <w:t> distinct</w:t>
      </w:r>
      <w:r>
        <w:rPr>
          <w:w w:val="110"/>
        </w:rPr>
        <w:t> but correlated,</w:t>
      </w:r>
      <w:r>
        <w:rPr>
          <w:w w:val="110"/>
        </w:rPr>
        <w:t> task, thereby</w:t>
      </w:r>
      <w:r>
        <w:rPr>
          <w:w w:val="110"/>
        </w:rPr>
        <w:t> enhancing</w:t>
      </w:r>
      <w:r>
        <w:rPr>
          <w:w w:val="110"/>
        </w:rPr>
        <w:t> the modeling performance even with</w:t>
      </w:r>
      <w:r>
        <w:rPr>
          <w:spacing w:val="34"/>
          <w:w w:val="110"/>
        </w:rPr>
        <w:t> </w:t>
      </w:r>
      <w:r>
        <w:rPr>
          <w:w w:val="110"/>
        </w:rPr>
        <w:t>limited</w:t>
      </w:r>
      <w:r>
        <w:rPr>
          <w:spacing w:val="35"/>
          <w:w w:val="110"/>
        </w:rPr>
        <w:t> </w:t>
      </w:r>
      <w:r>
        <w:rPr>
          <w:w w:val="110"/>
        </w:rPr>
        <w:t>samples</w:t>
      </w:r>
      <w:r>
        <w:rPr>
          <w:spacing w:val="34"/>
          <w:w w:val="110"/>
        </w:rPr>
        <w:t> </w:t>
      </w:r>
      <w:hyperlink w:history="true" w:anchor="_bookmark32">
        <w:r>
          <w:rPr>
            <w:color w:val="2196D1"/>
            <w:w w:val="110"/>
          </w:rPr>
          <w:t>[30]</w:t>
        </w:r>
      </w:hyperlink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contrast,</w:t>
      </w:r>
      <w:r>
        <w:rPr>
          <w:spacing w:val="34"/>
          <w:w w:val="110"/>
        </w:rPr>
        <w:t> </w:t>
      </w:r>
      <w:r>
        <w:rPr>
          <w:w w:val="110"/>
        </w:rPr>
        <w:t>meta-learning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neural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net-</w:t>
      </w:r>
    </w:p>
    <w:p>
      <w:pPr>
        <w:pStyle w:val="BodyText"/>
        <w:spacing w:line="220" w:lineRule="auto"/>
        <w:ind w:right="38"/>
      </w:pPr>
      <w:r>
        <w:rPr>
          <w:w w:val="110"/>
        </w:rPr>
        <w:t>works,</w:t>
      </w:r>
      <w:r>
        <w:rPr>
          <w:spacing w:val="-3"/>
          <w:w w:val="110"/>
        </w:rPr>
        <w:t> </w:t>
      </w:r>
      <w:r>
        <w:rPr>
          <w:w w:val="110"/>
        </w:rPr>
        <w:t>often</w:t>
      </w:r>
      <w:r>
        <w:rPr>
          <w:spacing w:val="-4"/>
          <w:w w:val="110"/>
        </w:rPr>
        <w:t> </w:t>
      </w:r>
      <w:r>
        <w:rPr>
          <w:w w:val="110"/>
        </w:rPr>
        <w:t>referred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learn</w:t>
      </w:r>
      <w:r>
        <w:rPr>
          <w:rFonts w:ascii="STIX" w:hAnsi="STIX"/>
          <w:w w:val="110"/>
        </w:rPr>
        <w:t>”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refers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ability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 algorithm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task</w:t>
      </w:r>
      <w:r>
        <w:rPr>
          <w:spacing w:val="-1"/>
          <w:w w:val="110"/>
        </w:rPr>
        <w:t> </w:t>
      </w:r>
      <w:r>
        <w:rPr>
          <w:w w:val="110"/>
        </w:rPr>
        <w:t>through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experience,</w:t>
      </w:r>
    </w:p>
    <w:p>
      <w:pPr>
        <w:pStyle w:val="BodyText"/>
        <w:spacing w:line="273" w:lineRule="auto" w:before="17"/>
        <w:ind w:right="38"/>
      </w:pPr>
      <w:r>
        <w:rPr>
          <w:w w:val="110"/>
        </w:rPr>
        <w:t>considering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tasks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hyperlink w:history="true" w:anchor="_bookmark33">
        <w:r>
          <w:rPr>
            <w:color w:val="2196D1"/>
            <w:w w:val="110"/>
          </w:rPr>
          <w:t>[31]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to </w:t>
      </w:r>
      <w:r>
        <w:rPr/>
        <w:t>learning episodes obtained from a specific task family, resulting in a </w:t>
      </w:r>
      <w:r>
        <w:rPr/>
        <w:t>base</w:t>
      </w:r>
      <w:r>
        <w:rPr>
          <w:w w:val="110"/>
        </w:rPr>
        <w:t> learning</w:t>
      </w:r>
      <w:r>
        <w:rPr>
          <w:w w:val="110"/>
        </w:rPr>
        <w:t> algorithm</w:t>
      </w:r>
      <w:r>
        <w:rPr>
          <w:w w:val="110"/>
        </w:rPr>
        <w:t> that</w:t>
      </w:r>
      <w:r>
        <w:rPr>
          <w:w w:val="110"/>
        </w:rPr>
        <w:t> exhibits</w:t>
      </w:r>
      <w:r>
        <w:rPr>
          <w:w w:val="110"/>
        </w:rPr>
        <w:t> strong</w:t>
      </w:r>
      <w:r>
        <w:rPr>
          <w:w w:val="110"/>
        </w:rPr>
        <w:t> performance</w:t>
      </w:r>
      <w:r>
        <w:rPr>
          <w:w w:val="110"/>
        </w:rPr>
        <w:t> when</w:t>
      </w:r>
      <w:r>
        <w:rPr>
          <w:w w:val="110"/>
        </w:rPr>
        <w:t> faced</w:t>
      </w:r>
      <w:r>
        <w:rPr>
          <w:w w:val="110"/>
        </w:rPr>
        <w:t> with new tasks drawn from the same family </w:t>
      </w:r>
      <w:hyperlink w:history="true" w:anchor="_bookmark34">
        <w:r>
          <w:rPr>
            <w:color w:val="2196D1"/>
            <w:w w:val="110"/>
          </w:rPr>
          <w:t>[32]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These</w:t>
      </w:r>
      <w:r>
        <w:rPr>
          <w:w w:val="110"/>
        </w:rPr>
        <w:t> algorithms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employed</w:t>
      </w:r>
      <w:r>
        <w:rPr>
          <w:w w:val="110"/>
        </w:rPr>
        <w:t> using</w:t>
      </w:r>
      <w:r>
        <w:rPr>
          <w:w w:val="110"/>
        </w:rPr>
        <w:t> various</w:t>
      </w:r>
      <w:r>
        <w:rPr>
          <w:w w:val="110"/>
        </w:rPr>
        <w:t> approaches</w:t>
      </w:r>
      <w:r>
        <w:rPr>
          <w:w w:val="110"/>
        </w:rPr>
        <w:t> </w:t>
      </w:r>
      <w:r>
        <w:rPr>
          <w:w w:val="110"/>
        </w:rPr>
        <w:t>to </w:t>
      </w:r>
      <w:r>
        <w:rPr>
          <w:spacing w:val="-2"/>
          <w:w w:val="110"/>
        </w:rPr>
        <w:t>address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challenges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limited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data.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review,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application</w:t>
      </w:r>
      <w:r>
        <w:rPr>
          <w:w w:val="110"/>
        </w:rPr>
        <w:t> of</w:t>
      </w:r>
      <w:r>
        <w:rPr>
          <w:w w:val="110"/>
        </w:rPr>
        <w:t> FSL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drug</w:t>
      </w:r>
      <w:r>
        <w:rPr>
          <w:w w:val="110"/>
        </w:rPr>
        <w:t> discovery,</w:t>
      </w:r>
      <w:r>
        <w:rPr>
          <w:w w:val="110"/>
        </w:rPr>
        <w:t> providing</w:t>
      </w:r>
      <w:r>
        <w:rPr>
          <w:w w:val="110"/>
        </w:rPr>
        <w:t> examples using</w:t>
      </w:r>
      <w:r>
        <w:rPr>
          <w:spacing w:val="-7"/>
          <w:w w:val="110"/>
        </w:rPr>
        <w:t> </w:t>
      </w:r>
      <w:r>
        <w:rPr>
          <w:w w:val="110"/>
        </w:rPr>
        <w:t>QSAR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methodologies.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highlighting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examples, we</w:t>
      </w:r>
      <w:r>
        <w:rPr>
          <w:spacing w:val="-1"/>
          <w:w w:val="110"/>
        </w:rPr>
        <w:t> </w:t>
      </w:r>
      <w:r>
        <w:rPr>
          <w:w w:val="110"/>
        </w:rPr>
        <w:t>hope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researchers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encouraged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explore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utilize</w:t>
      </w:r>
      <w:r>
        <w:rPr>
          <w:spacing w:val="-1"/>
          <w:w w:val="110"/>
        </w:rPr>
        <w:t> </w:t>
      </w:r>
      <w:r>
        <w:rPr>
          <w:w w:val="110"/>
        </w:rPr>
        <w:t>FSL for modeling datasets with scarce resources.</w:t>
      </w:r>
    </w:p>
    <w:p>
      <w:pPr>
        <w:pStyle w:val="BodyText"/>
        <w:spacing w:before="33"/>
        <w:ind w:left="0"/>
        <w:jc w:val="left"/>
      </w:pPr>
    </w:p>
    <w:p>
      <w:pPr>
        <w:pStyle w:val="Heading1"/>
      </w:pPr>
      <w:bookmarkStart w:name="Few-Shot learning" w:id="7"/>
      <w:bookmarkEnd w:id="7"/>
      <w:r>
        <w:rPr>
          <w:b w:val="0"/>
        </w:rPr>
      </w:r>
      <w:r>
        <w:rPr/>
        <w:t>Few-Shot</w:t>
      </w:r>
      <w:r>
        <w:rPr>
          <w:spacing w:val="59"/>
        </w:rPr>
        <w:t> </w:t>
      </w:r>
      <w:r>
        <w:rPr>
          <w:spacing w:val="-2"/>
        </w:rPr>
        <w:t>learning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05"/>
        </w:rPr>
        <w:t>Few-Shot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(FSL)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employed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for supervised learning problems. These include: (</w:t>
      </w:r>
      <w:r>
        <w:rPr>
          <w:i/>
          <w:w w:val="105"/>
        </w:rPr>
        <w:t>i</w:t>
      </w:r>
      <w:r>
        <w:rPr>
          <w:w w:val="105"/>
        </w:rPr>
        <w:t>) classification: this type</w:t>
      </w:r>
      <w:r>
        <w:rPr>
          <w:spacing w:val="80"/>
          <w:w w:val="105"/>
        </w:rPr>
        <w:t> </w:t>
      </w:r>
      <w:r>
        <w:rPr>
          <w:w w:val="105"/>
        </w:rPr>
        <w:t>of FSL approach, known as </w:t>
      </w:r>
      <w:r>
        <w:rPr>
          <w:i/>
          <w:w w:val="105"/>
        </w:rPr>
        <w:t>N</w:t>
      </w:r>
      <w:r>
        <w:rPr>
          <w:w w:val="105"/>
        </w:rPr>
        <w:t>-way-</w:t>
      </w:r>
      <w:r>
        <w:rPr>
          <w:i/>
          <w:w w:val="105"/>
        </w:rPr>
        <w:t>K</w:t>
      </w:r>
      <w:r>
        <w:rPr>
          <w:w w:val="105"/>
        </w:rPr>
        <w:t>-shot, involves considering </w:t>
      </w:r>
      <w:r>
        <w:rPr>
          <w:i/>
          <w:w w:val="105"/>
        </w:rPr>
        <w:t>N </w:t>
      </w:r>
      <w:r>
        <w:rPr>
          <w:w w:val="105"/>
        </w:rPr>
        <w:t>from the number of classes, and </w:t>
      </w:r>
      <w:r>
        <w:rPr>
          <w:i/>
          <w:w w:val="105"/>
        </w:rPr>
        <w:t>K </w:t>
      </w:r>
      <w:r>
        <w:rPr>
          <w:w w:val="105"/>
        </w:rPr>
        <w:t>is the number of examples. Alternatively, one-shot learning (OSL) is employed when only one example is avail- able, while zero-shot learning (ZSL) is applied when zero examples are provided [</w:t>
      </w:r>
      <w:hyperlink w:history="true" w:anchor="_bookmark35">
        <w:r>
          <w:rPr>
            <w:color w:val="2196D1"/>
            <w:w w:val="105"/>
          </w:rPr>
          <w:t>33</w:t>
        </w:r>
      </w:hyperlink>
      <w:r>
        <w:rPr>
          <w:w w:val="105"/>
        </w:rPr>
        <w:t>,</w:t>
      </w:r>
      <w:hyperlink w:history="true" w:anchor="_bookmark36">
        <w:r>
          <w:rPr>
            <w:color w:val="2196D1"/>
            <w:w w:val="105"/>
          </w:rPr>
          <w:t>34</w:t>
        </w:r>
      </w:hyperlink>
      <w:r>
        <w:rPr>
          <w:w w:val="105"/>
        </w:rPr>
        <w:t>]; (</w:t>
      </w:r>
      <w:r>
        <w:rPr>
          <w:i/>
          <w:w w:val="105"/>
        </w:rPr>
        <w:t>ii</w:t>
      </w:r>
      <w:r>
        <w:rPr>
          <w:w w:val="105"/>
        </w:rPr>
        <w:t>) regression: FSL can also be applied to regression tasks,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goal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estimate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few input-output example pairs sampled from that function. In this scenario, 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40"/>
          <w:w w:val="105"/>
        </w:rPr>
        <w:t> </w:t>
      </w:r>
      <w:r>
        <w:rPr>
          <w:w w:val="105"/>
        </w:rPr>
        <w:t>represents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observed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dependent</w:t>
      </w:r>
      <w:r>
        <w:rPr>
          <w:spacing w:val="40"/>
          <w:w w:val="105"/>
        </w:rPr>
        <w:t> </w:t>
      </w:r>
      <w:r>
        <w:rPr>
          <w:w w:val="105"/>
        </w:rPr>
        <w:t>variable, while the input records the observed value of the independent variable [</w:t>
      </w:r>
      <w:hyperlink w:history="true" w:anchor="_bookmark27">
        <w:r>
          <w:rPr>
            <w:color w:val="2196D1"/>
            <w:w w:val="105"/>
          </w:rPr>
          <w:t>25</w:t>
        </w:r>
      </w:hyperlink>
      <w:r>
        <w:rPr>
          <w:w w:val="105"/>
        </w:rPr>
        <w:t>,</w:t>
      </w:r>
      <w:hyperlink w:history="true" w:anchor="_bookmark37">
        <w:r>
          <w:rPr>
            <w:color w:val="2196D1"/>
            <w:w w:val="105"/>
          </w:rPr>
          <w:t>35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FSL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semi-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unsupervised learning,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reinforcement</w:t>
      </w:r>
      <w:r>
        <w:rPr>
          <w:w w:val="105"/>
        </w:rPr>
        <w:t> learning</w:t>
      </w:r>
      <w:r>
        <w:rPr>
          <w:w w:val="105"/>
        </w:rPr>
        <w:t> to</w:t>
      </w:r>
      <w:r>
        <w:rPr>
          <w:w w:val="105"/>
        </w:rPr>
        <w:t> weight</w:t>
      </w:r>
      <w:r>
        <w:rPr>
          <w:w w:val="105"/>
        </w:rPr>
        <w:t> orient</w:t>
      </w:r>
      <w:r>
        <w:rPr>
          <w:w w:val="105"/>
        </w:rPr>
        <w:t> the</w:t>
      </w:r>
      <w:r>
        <w:rPr>
          <w:w w:val="105"/>
        </w:rPr>
        <w:t> prior knowledge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prediction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tasks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2196D1"/>
            <w:w w:val="105"/>
          </w:rPr>
          <w:t>36</w:t>
        </w:r>
      </w:hyperlink>
      <w:r>
        <w:rPr>
          <w:w w:val="105"/>
        </w:rPr>
        <w:t>,</w:t>
      </w:r>
      <w:hyperlink w:history="true" w:anchor="_bookmark39">
        <w:r>
          <w:rPr>
            <w:color w:val="2196D1"/>
            <w:w w:val="105"/>
          </w:rPr>
          <w:t>37</w:t>
        </w:r>
      </w:hyperlink>
      <w:r>
        <w:rPr>
          <w:w w:val="105"/>
        </w:rPr>
        <w:t>].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 taxonomy of FSL revolves around the concept of an </w:t>
      </w:r>
      <w:r>
        <w:rPr>
          <w:w w:val="110"/>
        </w:rPr>
        <w:t>unreliable empirical</w:t>
      </w:r>
      <w:r>
        <w:rPr>
          <w:w w:val="110"/>
        </w:rPr>
        <w:t> risk</w:t>
      </w:r>
      <w:r>
        <w:rPr>
          <w:w w:val="110"/>
        </w:rPr>
        <w:t> minimizer</w:t>
      </w:r>
      <w:r>
        <w:rPr>
          <w:w w:val="110"/>
        </w:rPr>
        <w:t> </w:t>
      </w:r>
      <w:hyperlink w:history="true" w:anchor="_bookmark27">
        <w:r>
          <w:rPr>
            <w:color w:val="2196D1"/>
            <w:w w:val="110"/>
          </w:rPr>
          <w:t>[25]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framework,</w:t>
      </w:r>
      <w:r>
        <w:rPr>
          <w:w w:val="110"/>
        </w:rPr>
        <w:t> the</w:t>
      </w:r>
      <w:r>
        <w:rPr>
          <w:w w:val="110"/>
        </w:rPr>
        <w:t> hypothesis</w:t>
      </w:r>
      <w:r>
        <w:rPr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</w:rPr>
        <w:t> </w:t>
      </w:r>
      <w:r>
        <w:rPr>
          <w:w w:val="110"/>
        </w:rPr>
        <w:t>is minimized</w:t>
      </w:r>
      <w:r>
        <w:rPr>
          <w:spacing w:val="2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on the</w:t>
      </w:r>
      <w:r>
        <w:rPr>
          <w:spacing w:val="2"/>
          <w:w w:val="110"/>
        </w:rPr>
        <w:t> </w:t>
      </w:r>
      <w:r>
        <w:rPr>
          <w:w w:val="110"/>
        </w:rPr>
        <w:t>empirical</w:t>
      </w:r>
      <w:r>
        <w:rPr>
          <w:spacing w:val="1"/>
          <w:w w:val="110"/>
        </w:rPr>
        <w:t> </w:t>
      </w:r>
      <w:r>
        <w:rPr>
          <w:w w:val="110"/>
        </w:rPr>
        <w:t>risk,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derived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error</w:t>
      </w:r>
    </w:p>
    <w:p>
      <w:pPr>
        <w:pStyle w:val="BodyText"/>
        <w:spacing w:line="220" w:lineRule="auto"/>
        <w:ind w:right="38"/>
      </w:pPr>
      <w:r>
        <w:rPr>
          <w:w w:val="110"/>
        </w:rPr>
        <w:t>decomposition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poor</w:t>
      </w:r>
      <w:r>
        <w:rPr>
          <w:spacing w:val="-5"/>
          <w:w w:val="110"/>
        </w:rPr>
        <w:t> </w:t>
      </w:r>
      <w:r>
        <w:rPr>
          <w:w w:val="110"/>
        </w:rPr>
        <w:t>decision-making.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sufficient number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supervised</w:t>
      </w:r>
      <w:r>
        <w:rPr>
          <w:spacing w:val="35"/>
          <w:w w:val="110"/>
        </w:rPr>
        <w:t> </w:t>
      </w:r>
      <w:r>
        <w:rPr>
          <w:w w:val="110"/>
        </w:rPr>
        <w:t>samples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available,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empirical</w:t>
      </w:r>
      <w:r>
        <w:rPr>
          <w:spacing w:val="34"/>
          <w:w w:val="110"/>
        </w:rPr>
        <w:t> </w:t>
      </w:r>
      <w:r>
        <w:rPr>
          <w:w w:val="110"/>
        </w:rPr>
        <w:t>risk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271" w:lineRule="auto" w:before="19"/>
        <w:ind w:right="38"/>
      </w:pPr>
      <w:r>
        <w:rPr>
          <w:w w:val="110"/>
        </w:rPr>
        <w:t>approximate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expected</w:t>
      </w:r>
      <w:r>
        <w:rPr>
          <w:spacing w:val="-4"/>
          <w:w w:val="110"/>
        </w:rPr>
        <w:t> </w:t>
      </w:r>
      <w:r>
        <w:rPr>
          <w:w w:val="110"/>
        </w:rPr>
        <w:t>risk,</w:t>
      </w:r>
      <w:r>
        <w:rPr>
          <w:spacing w:val="-5"/>
          <w:w w:val="110"/>
        </w:rPr>
        <w:t> </w:t>
      </w:r>
      <w:r>
        <w:rPr>
          <w:w w:val="110"/>
        </w:rPr>
        <w:t>leading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favorable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and accurate predictions [</w:t>
      </w:r>
      <w:hyperlink w:history="true" w:anchor="_bookmark40">
        <w:r>
          <w:rPr>
            <w:color w:val="2196D1"/>
            <w:w w:val="110"/>
          </w:rPr>
          <w:t>38</w:t>
        </w:r>
      </w:hyperlink>
      <w:r>
        <w:rPr>
          <w:w w:val="110"/>
        </w:rPr>
        <w:t>,</w:t>
      </w:r>
      <w:hyperlink w:history="true" w:anchor="_bookmark41">
        <w:r>
          <w:rPr>
            <w:color w:val="2196D1"/>
            <w:w w:val="110"/>
          </w:rPr>
          <w:t>39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2"/>
        <w:ind w:right="38" w:firstLine="239"/>
      </w:pPr>
      <w:r>
        <w:rPr>
          <w:spacing w:val="-2"/>
          <w:w w:val="110"/>
        </w:rPr>
        <w:t>Various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methodologies have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been developed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address 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problem, </w:t>
      </w:r>
      <w:r>
        <w:rPr>
          <w:w w:val="110"/>
        </w:rPr>
        <w:t>and</w:t>
      </w:r>
      <w:r>
        <w:rPr>
          <w:w w:val="110"/>
        </w:rPr>
        <w:t> they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categorized</w:t>
      </w:r>
      <w:r>
        <w:rPr>
          <w:w w:val="110"/>
        </w:rPr>
        <w:t> into</w:t>
      </w:r>
      <w:r>
        <w:rPr>
          <w:w w:val="110"/>
        </w:rPr>
        <w:t> different</w:t>
      </w:r>
      <w:r>
        <w:rPr>
          <w:w w:val="110"/>
        </w:rPr>
        <w:t> approaches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prior knowledge.</w:t>
      </w:r>
      <w:r>
        <w:rPr>
          <w:spacing w:val="-10"/>
          <w:w w:val="110"/>
        </w:rPr>
        <w:t> </w:t>
      </w:r>
      <w:r>
        <w:rPr>
          <w:w w:val="110"/>
        </w:rPr>
        <w:t>According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Wang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co-workers</w:t>
      </w:r>
      <w:r>
        <w:rPr>
          <w:spacing w:val="-11"/>
          <w:w w:val="110"/>
        </w:rPr>
        <w:t> </w:t>
      </w:r>
      <w:hyperlink w:history="true" w:anchor="_bookmark27">
        <w:r>
          <w:rPr>
            <w:color w:val="2196D1"/>
            <w:w w:val="110"/>
          </w:rPr>
          <w:t>[25]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which aspect</w:t>
      </w:r>
      <w:r>
        <w:rPr>
          <w:w w:val="110"/>
        </w:rPr>
        <w:t> is</w:t>
      </w:r>
      <w:r>
        <w:rPr>
          <w:w w:val="110"/>
        </w:rPr>
        <w:t> enhanced</w:t>
      </w:r>
      <w:r>
        <w:rPr>
          <w:w w:val="110"/>
        </w:rPr>
        <w:t> using</w:t>
      </w:r>
      <w:r>
        <w:rPr>
          <w:w w:val="110"/>
        </w:rPr>
        <w:t> prior</w:t>
      </w:r>
      <w:r>
        <w:rPr>
          <w:w w:val="110"/>
        </w:rPr>
        <w:t> knowledge,</w:t>
      </w:r>
      <w:r>
        <w:rPr>
          <w:w w:val="110"/>
        </w:rPr>
        <w:t> existing</w:t>
      </w:r>
      <w:r>
        <w:rPr>
          <w:w w:val="110"/>
        </w:rPr>
        <w:t> FSL</w:t>
      </w:r>
      <w:r>
        <w:rPr>
          <w:w w:val="110"/>
        </w:rPr>
        <w:t> works</w:t>
      </w:r>
      <w:r>
        <w:rPr>
          <w:w w:val="110"/>
        </w:rPr>
        <w:t> can</w:t>
      </w:r>
      <w:r>
        <w:rPr>
          <w:w w:val="110"/>
        </w:rPr>
        <w:t> be categorized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perspectives:</w:t>
      </w:r>
      <w:r>
        <w:rPr>
          <w:w w:val="110"/>
        </w:rPr>
        <w:t> (i)</w:t>
      </w:r>
      <w:r>
        <w:rPr>
          <w:w w:val="110"/>
        </w:rPr>
        <w:t> </w:t>
      </w:r>
      <w:r>
        <w:rPr>
          <w:i/>
          <w:w w:val="110"/>
        </w:rPr>
        <w:t>Data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prior knowledge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augment</w:t>
      </w:r>
      <w:r>
        <w:rPr>
          <w:w w:val="110"/>
        </w:rPr>
        <w:t> and</w:t>
      </w:r>
      <w:r>
        <w:rPr>
          <w:w w:val="110"/>
        </w:rPr>
        <w:t> increase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samples, leveraging</w:t>
      </w:r>
      <w:r>
        <w:rPr>
          <w:spacing w:val="36"/>
          <w:w w:val="110"/>
        </w:rPr>
        <w:t> </w:t>
      </w:r>
      <w:r>
        <w:rPr>
          <w:w w:val="110"/>
        </w:rPr>
        <w:t>related,</w:t>
      </w:r>
      <w:r>
        <w:rPr>
          <w:spacing w:val="34"/>
          <w:w w:val="110"/>
        </w:rPr>
        <w:t> </w:t>
      </w:r>
      <w:r>
        <w:rPr>
          <w:w w:val="110"/>
        </w:rPr>
        <w:t>labeled,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unlabeled</w:t>
      </w:r>
      <w:r>
        <w:rPr>
          <w:spacing w:val="35"/>
          <w:w w:val="110"/>
        </w:rPr>
        <w:t> </w:t>
      </w:r>
      <w:r>
        <w:rPr>
          <w:w w:val="110"/>
        </w:rPr>
        <w:t>data</w:t>
      </w:r>
      <w:r>
        <w:rPr>
          <w:spacing w:val="34"/>
          <w:w w:val="110"/>
        </w:rPr>
        <w:t> </w:t>
      </w:r>
      <w:r>
        <w:rPr>
          <w:w w:val="110"/>
        </w:rPr>
        <w:t>can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employed</w:t>
      </w:r>
      <w:r>
        <w:rPr>
          <w:spacing w:val="36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augment the</w:t>
      </w:r>
      <w:r>
        <w:rPr>
          <w:w w:val="110"/>
        </w:rPr>
        <w:t> low data</w:t>
      </w:r>
      <w:r>
        <w:rPr>
          <w:w w:val="110"/>
        </w:rPr>
        <w:t> available; (ii)</w:t>
      </w:r>
      <w:r>
        <w:rPr>
          <w:w w:val="110"/>
        </w:rPr>
        <w:t> </w:t>
      </w:r>
      <w:r>
        <w:rPr>
          <w:i/>
          <w:w w:val="110"/>
        </w:rPr>
        <w:t>Model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prior</w:t>
      </w:r>
      <w:r>
        <w:rPr>
          <w:w w:val="110"/>
        </w:rPr>
        <w:t> knowledge</w:t>
      </w:r>
      <w:r>
        <w:rPr>
          <w:w w:val="110"/>
        </w:rPr>
        <w:t> is used</w:t>
      </w:r>
      <w:r>
        <w:rPr>
          <w:w w:val="110"/>
        </w:rPr>
        <w:t> to</w:t>
      </w:r>
      <w:r>
        <w:rPr>
          <w:w w:val="110"/>
        </w:rPr>
        <w:t> constrain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result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smaller</w:t>
      </w:r>
      <w:r>
        <w:rPr>
          <w:w w:val="110"/>
        </w:rPr>
        <w:t> hypothesis</w:t>
      </w:r>
      <w:r>
        <w:rPr>
          <w:w w:val="110"/>
        </w:rPr>
        <w:t> space between</w:t>
      </w:r>
      <w:r>
        <w:rPr>
          <w:spacing w:val="-11"/>
          <w:w w:val="110"/>
        </w:rPr>
        <w:t> </w:t>
      </w:r>
      <w:r>
        <w:rPr>
          <w:w w:val="110"/>
        </w:rPr>
        <w:t>empirical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expected</w:t>
      </w:r>
      <w:r>
        <w:rPr>
          <w:spacing w:val="-11"/>
          <w:w w:val="110"/>
        </w:rPr>
        <w:t> </w:t>
      </w:r>
      <w:r>
        <w:rPr>
          <w:w w:val="110"/>
        </w:rPr>
        <w:t>risk,</w:t>
      </w:r>
      <w:r>
        <w:rPr>
          <w:spacing w:val="-10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tasks</w:t>
      </w:r>
      <w:r>
        <w:rPr>
          <w:spacing w:val="-11"/>
          <w:w w:val="110"/>
        </w:rPr>
        <w:t> </w:t>
      </w:r>
      <w:r>
        <w:rPr>
          <w:w w:val="110"/>
        </w:rPr>
        <w:t>similar to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problem,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acquire</w:t>
      </w:r>
      <w:r>
        <w:rPr>
          <w:w w:val="110"/>
        </w:rPr>
        <w:t> transferable</w:t>
      </w:r>
      <w:r>
        <w:rPr>
          <w:w w:val="110"/>
        </w:rPr>
        <w:t> knowledge</w:t>
      </w:r>
      <w:r>
        <w:rPr>
          <w:w w:val="110"/>
        </w:rPr>
        <w:t> and improve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generalization</w:t>
      </w:r>
      <w:r>
        <w:rPr>
          <w:spacing w:val="-2"/>
          <w:w w:val="110"/>
        </w:rPr>
        <w:t> </w:t>
      </w:r>
      <w:r>
        <w:rPr>
          <w:w w:val="110"/>
        </w:rPr>
        <w:t>capabilities;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(iii)</w:t>
      </w:r>
      <w:r>
        <w:rPr>
          <w:spacing w:val="-2"/>
          <w:w w:val="110"/>
        </w:rPr>
        <w:t> </w:t>
      </w:r>
      <w:r>
        <w:rPr>
          <w:i/>
          <w:w w:val="110"/>
        </w:rPr>
        <w:t>Algorithm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prior knowledge</w:t>
      </w:r>
      <w:r>
        <w:rPr>
          <w:w w:val="110"/>
        </w:rPr>
        <w:t> alters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strategy</w:t>
      </w:r>
      <w:r>
        <w:rPr>
          <w:w w:val="110"/>
        </w:rPr>
        <w:t> to</w:t>
      </w:r>
      <w:r>
        <w:rPr>
          <w:w w:val="110"/>
        </w:rPr>
        <w:t> better</w:t>
      </w:r>
      <w:r>
        <w:rPr>
          <w:w w:val="110"/>
        </w:rPr>
        <w:t> approximate</w:t>
      </w:r>
      <w:r>
        <w:rPr>
          <w:w w:val="110"/>
        </w:rPr>
        <w:t> empirical and expected</w:t>
      </w:r>
      <w:r>
        <w:rPr>
          <w:spacing w:val="-1"/>
          <w:w w:val="110"/>
        </w:rPr>
        <w:t> </w:t>
      </w:r>
      <w:r>
        <w:rPr>
          <w:w w:val="110"/>
        </w:rPr>
        <w:t>risk, employing</w:t>
      </w:r>
      <w:r>
        <w:rPr>
          <w:spacing w:val="-1"/>
          <w:w w:val="110"/>
        </w:rPr>
        <w:t> </w:t>
      </w:r>
      <w:r>
        <w:rPr>
          <w:w w:val="110"/>
        </w:rPr>
        <w:t>algorithms specifically</w:t>
      </w:r>
      <w:r>
        <w:rPr>
          <w:spacing w:val="-1"/>
          <w:w w:val="110"/>
        </w:rPr>
        <w:t> </w:t>
      </w:r>
      <w:r>
        <w:rPr>
          <w:w w:val="110"/>
        </w:rPr>
        <w:t>designed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w w:val="110"/>
        </w:rPr>
        <w:t>FSL can</w:t>
      </w:r>
      <w:r>
        <w:rPr>
          <w:w w:val="110"/>
        </w:rPr>
        <w:t> further</w:t>
      </w:r>
      <w:r>
        <w:rPr>
          <w:w w:val="110"/>
        </w:rPr>
        <w:t> refine</w:t>
      </w:r>
      <w:r>
        <w:rPr>
          <w:w w:val="110"/>
        </w:rPr>
        <w:t> predictions</w:t>
      </w:r>
      <w:r>
        <w:rPr>
          <w:w w:val="110"/>
        </w:rPr>
        <w:t> or</w:t>
      </w:r>
      <w:r>
        <w:rPr>
          <w:w w:val="110"/>
        </w:rPr>
        <w:t> develop</w:t>
      </w:r>
      <w:r>
        <w:rPr>
          <w:w w:val="110"/>
        </w:rPr>
        <w:t> new</w:t>
      </w:r>
      <w:r>
        <w:rPr>
          <w:w w:val="110"/>
        </w:rPr>
        <w:t> algorithms</w:t>
      </w:r>
      <w:r>
        <w:rPr>
          <w:w w:val="110"/>
        </w:rPr>
        <w:t> capable</w:t>
      </w:r>
      <w:r>
        <w:rPr>
          <w:w w:val="110"/>
        </w:rPr>
        <w:t> of generalizing predictions with minimal data (</w:t>
      </w:r>
      <w:hyperlink w:history="true" w:anchor="_bookmark4">
        <w:r>
          <w:rPr>
            <w:color w:val="2196D1"/>
            <w:w w:val="110"/>
          </w:rPr>
          <w:t>Fig. 1</w:t>
        </w:r>
      </w:hyperlink>
      <w:r>
        <w:rPr>
          <w:w w:val="110"/>
        </w:rPr>
        <w:t>).</w:t>
      </w:r>
    </w:p>
    <w:p>
      <w:pPr>
        <w:pStyle w:val="BodyText"/>
        <w:spacing w:line="264" w:lineRule="auto"/>
        <w:ind w:right="110" w:firstLine="239"/>
      </w:pPr>
      <w:r>
        <w:rPr>
          <w:w w:val="110"/>
        </w:rPr>
        <w:t>Apart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these,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authors</w:t>
      </w:r>
      <w:r>
        <w:rPr>
          <w:spacing w:val="-9"/>
          <w:w w:val="110"/>
        </w:rPr>
        <w:t> </w:t>
      </w:r>
      <w:r>
        <w:rPr>
          <w:w w:val="110"/>
        </w:rPr>
        <w:t>presented</w:t>
      </w:r>
      <w:r>
        <w:rPr>
          <w:spacing w:val="-8"/>
          <w:w w:val="110"/>
        </w:rPr>
        <w:t> </w:t>
      </w:r>
      <w:r>
        <w:rPr>
          <w:w w:val="110"/>
        </w:rPr>
        <w:t>alternative</w:t>
      </w:r>
      <w:r>
        <w:rPr>
          <w:spacing w:val="-8"/>
          <w:w w:val="110"/>
        </w:rPr>
        <w:t> </w:t>
      </w:r>
      <w:r>
        <w:rPr>
          <w:w w:val="110"/>
        </w:rPr>
        <w:t>taxonomies</w:t>
      </w:r>
      <w:r>
        <w:rPr>
          <w:spacing w:val="-9"/>
          <w:w w:val="110"/>
        </w:rPr>
        <w:t> </w:t>
      </w:r>
      <w:r>
        <w:rPr>
          <w:w w:val="110"/>
        </w:rPr>
        <w:t>for FSL,</w:t>
      </w:r>
      <w:r>
        <w:rPr>
          <w:w w:val="110"/>
        </w:rPr>
        <w:t> including</w:t>
      </w:r>
      <w:r>
        <w:rPr>
          <w:w w:val="110"/>
        </w:rPr>
        <w:t> metric-based,</w:t>
      </w:r>
      <w:r>
        <w:rPr>
          <w:w w:val="110"/>
        </w:rPr>
        <w:t> data-based,</w:t>
      </w:r>
      <w:r>
        <w:rPr>
          <w:w w:val="110"/>
        </w:rPr>
        <w:t> and</w:t>
      </w:r>
      <w:r>
        <w:rPr>
          <w:w w:val="110"/>
        </w:rPr>
        <w:t> optimizer-based</w:t>
      </w:r>
      <w:r>
        <w:rPr>
          <w:w w:val="110"/>
        </w:rPr>
        <w:t> ap- proaches</w:t>
      </w:r>
      <w:r>
        <w:rPr>
          <w:spacing w:val="-10"/>
          <w:w w:val="110"/>
        </w:rPr>
        <w:t> </w:t>
      </w:r>
      <w:hyperlink w:history="true" w:anchor="_bookmark42">
        <w:r>
          <w:rPr>
            <w:color w:val="2196D1"/>
            <w:w w:val="110"/>
          </w:rPr>
          <w:t>[40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42]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authors</w:t>
      </w:r>
      <w:r>
        <w:rPr>
          <w:spacing w:val="-11"/>
          <w:w w:val="110"/>
        </w:rPr>
        <w:t> </w:t>
      </w:r>
      <w:r>
        <w:rPr>
          <w:w w:val="110"/>
        </w:rPr>
        <w:t>limit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scope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transfer</w:t>
      </w:r>
    </w:p>
    <w:p>
      <w:pPr>
        <w:pStyle w:val="BodyText"/>
        <w:spacing w:line="141" w:lineRule="exact"/>
      </w:pP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meta-learning,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important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FSL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broader</w:t>
      </w:r>
    </w:p>
    <w:p>
      <w:pPr>
        <w:pStyle w:val="BodyText"/>
        <w:spacing w:line="273" w:lineRule="auto" w:before="21"/>
        <w:ind w:right="110"/>
      </w:pPr>
      <w:r>
        <w:rPr>
          <w:w w:val="110"/>
        </w:rPr>
        <w:t>problem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addressed</w:t>
      </w:r>
      <w:r>
        <w:rPr>
          <w:w w:val="110"/>
        </w:rPr>
        <w:t> using</w:t>
      </w:r>
      <w:r>
        <w:rPr>
          <w:w w:val="110"/>
        </w:rPr>
        <w:t> various</w:t>
      </w:r>
      <w:r>
        <w:rPr>
          <w:w w:val="110"/>
        </w:rPr>
        <w:t> approaches.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worth mentioning</w:t>
      </w:r>
      <w:r>
        <w:rPr>
          <w:w w:val="110"/>
        </w:rPr>
        <w:t> that</w:t>
      </w:r>
      <w:r>
        <w:rPr>
          <w:w w:val="110"/>
        </w:rPr>
        <w:t> even</w:t>
      </w:r>
      <w:r>
        <w:rPr>
          <w:w w:val="110"/>
        </w:rPr>
        <w:t> automated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(AutoML)</w:t>
      </w:r>
      <w:r>
        <w:rPr>
          <w:w w:val="110"/>
        </w:rPr>
        <w:t> </w:t>
      </w:r>
      <w:hyperlink w:history="true" w:anchor="_bookmark31">
        <w:r>
          <w:rPr>
            <w:color w:val="2196D1"/>
            <w:w w:val="110"/>
          </w:rPr>
          <w:t>[29]</w:t>
        </w:r>
      </w:hyperlink>
      <w:r>
        <w:rPr>
          <w:color w:val="2196D1"/>
          <w:w w:val="110"/>
        </w:rPr>
        <w:t> </w:t>
      </w:r>
      <w:r>
        <w:rPr>
          <w:w w:val="110"/>
        </w:rPr>
        <w:t>techniques can be adapted to tackle FSL problems.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In addition to the mentioned architectures, there are various </w:t>
      </w:r>
      <w:r>
        <w:rPr>
          <w:w w:val="110"/>
        </w:rPr>
        <w:t>other approaches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utilized</w:t>
      </w:r>
      <w:r>
        <w:rPr>
          <w:w w:val="110"/>
        </w:rPr>
        <w:t> for</w:t>
      </w:r>
      <w:r>
        <w:rPr>
          <w:w w:val="110"/>
        </w:rPr>
        <w:t> FSL,</w:t>
      </w:r>
      <w:r>
        <w:rPr>
          <w:w w:val="110"/>
        </w:rPr>
        <w:t> including</w:t>
      </w:r>
      <w:r>
        <w:rPr>
          <w:w w:val="110"/>
        </w:rPr>
        <w:t> Siamese</w:t>
      </w:r>
      <w:r>
        <w:rPr>
          <w:w w:val="110"/>
        </w:rPr>
        <w:t> networks </w:t>
      </w:r>
      <w:hyperlink w:history="true" w:anchor="_bookmark44">
        <w:r>
          <w:rPr>
            <w:color w:val="2196D1"/>
            <w:w w:val="110"/>
          </w:rPr>
          <w:t>[43]</w:t>
        </w:r>
      </w:hyperlink>
      <w:r>
        <w:rPr>
          <w:w w:val="110"/>
        </w:rPr>
        <w:t>, prototypical networks </w:t>
      </w:r>
      <w:hyperlink w:history="true" w:anchor="_bookmark45">
        <w:r>
          <w:rPr>
            <w:color w:val="2196D1"/>
            <w:w w:val="110"/>
          </w:rPr>
          <w:t>[44]</w:t>
        </w:r>
      </w:hyperlink>
      <w:r>
        <w:rPr>
          <w:w w:val="110"/>
        </w:rPr>
        <w:t>, kernel networks </w:t>
      </w:r>
      <w:hyperlink w:history="true" w:anchor="_bookmark46">
        <w:r>
          <w:rPr>
            <w:color w:val="2196D1"/>
            <w:w w:val="110"/>
          </w:rPr>
          <w:t>[45]</w:t>
        </w:r>
      </w:hyperlink>
      <w:r>
        <w:rPr>
          <w:w w:val="110"/>
        </w:rPr>
        <w:t>, bi-directional LSTM</w:t>
      </w:r>
      <w:r>
        <w:rPr>
          <w:w w:val="110"/>
        </w:rPr>
        <w:t> </w:t>
      </w:r>
      <w:hyperlink w:history="true" w:anchor="_bookmark47">
        <w:r>
          <w:rPr>
            <w:color w:val="2196D1"/>
            <w:w w:val="110"/>
          </w:rPr>
          <w:t>[46]</w:t>
        </w:r>
      </w:hyperlink>
      <w:r>
        <w:rPr>
          <w:w w:val="110"/>
        </w:rPr>
        <w:t>,</w:t>
      </w:r>
      <w:r>
        <w:rPr>
          <w:w w:val="110"/>
        </w:rPr>
        <w:t> convolutional</w:t>
      </w:r>
      <w:r>
        <w:rPr>
          <w:w w:val="110"/>
        </w:rPr>
        <w:t> neural</w:t>
      </w:r>
      <w:r>
        <w:rPr>
          <w:w w:val="110"/>
        </w:rPr>
        <w:t> networks</w:t>
      </w:r>
      <w:r>
        <w:rPr>
          <w:w w:val="110"/>
        </w:rPr>
        <w:t> </w:t>
      </w:r>
      <w:hyperlink w:history="true" w:anchor="_bookmark26">
        <w:r>
          <w:rPr>
            <w:color w:val="2196D1"/>
            <w:w w:val="110"/>
          </w:rPr>
          <w:t>[24]</w:t>
        </w:r>
      </w:hyperlink>
      <w:r>
        <w:rPr>
          <w:w w:val="110"/>
        </w:rPr>
        <w:t>,</w:t>
      </w:r>
      <w:r>
        <w:rPr>
          <w:w w:val="110"/>
        </w:rPr>
        <w:t> generative</w:t>
      </w:r>
      <w:r>
        <w:rPr>
          <w:w w:val="110"/>
        </w:rPr>
        <w:t> neural networks</w:t>
      </w:r>
      <w:r>
        <w:rPr>
          <w:w w:val="110"/>
        </w:rPr>
        <w:t> </w:t>
      </w:r>
      <w:hyperlink w:history="true" w:anchor="_bookmark48">
        <w:r>
          <w:rPr>
            <w:color w:val="2196D1"/>
            <w:w w:val="110"/>
          </w:rPr>
          <w:t>[47]</w:t>
        </w:r>
      </w:hyperlink>
      <w:r>
        <w:rPr>
          <w:w w:val="110"/>
        </w:rPr>
        <w:t>,</w:t>
      </w:r>
      <w:r>
        <w:rPr>
          <w:w w:val="110"/>
        </w:rPr>
        <w:t> matching</w:t>
      </w:r>
      <w:r>
        <w:rPr>
          <w:w w:val="110"/>
        </w:rPr>
        <w:t> networks</w:t>
      </w:r>
      <w:r>
        <w:rPr>
          <w:w w:val="110"/>
        </w:rPr>
        <w:t> </w:t>
      </w:r>
      <w:hyperlink w:history="true" w:anchor="_bookmark43">
        <w:r>
          <w:rPr>
            <w:color w:val="2196D1"/>
            <w:w w:val="110"/>
          </w:rPr>
          <w:t>[41]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others.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of choice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specific</w:t>
      </w:r>
      <w:r>
        <w:rPr>
          <w:w w:val="110"/>
        </w:rPr>
        <w:t> requirements</w:t>
      </w:r>
      <w:r>
        <w:rPr>
          <w:w w:val="110"/>
        </w:rPr>
        <w:t> and</w:t>
      </w:r>
      <w:r>
        <w:rPr>
          <w:w w:val="110"/>
        </w:rPr>
        <w:t> objectives</w:t>
      </w:r>
      <w:r>
        <w:rPr>
          <w:w w:val="110"/>
        </w:rPr>
        <w:t> of</w:t>
      </w:r>
      <w:r>
        <w:rPr>
          <w:w w:val="110"/>
        </w:rPr>
        <w:t> the problem, aiming to achieve accurate predictions even when only a few or zero examples are available.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We</w:t>
      </w:r>
      <w:r>
        <w:rPr>
          <w:w w:val="110"/>
        </w:rPr>
        <w:t> performed</w:t>
      </w:r>
      <w:r>
        <w:rPr>
          <w:w w:val="110"/>
        </w:rPr>
        <w:t> a</w:t>
      </w:r>
      <w:r>
        <w:rPr>
          <w:w w:val="110"/>
        </w:rPr>
        <w:t> search</w:t>
      </w:r>
      <w:r>
        <w:rPr>
          <w:w w:val="110"/>
        </w:rPr>
        <w:t> on Google</w:t>
      </w:r>
      <w:r>
        <w:rPr>
          <w:w w:val="110"/>
        </w:rPr>
        <w:t> Scholar</w:t>
      </w:r>
      <w:r>
        <w:rPr>
          <w:w w:val="110"/>
        </w:rPr>
        <w:t> and</w:t>
      </w:r>
      <w:r>
        <w:rPr>
          <w:w w:val="110"/>
        </w:rPr>
        <w:t> PubMed,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w w:val="110"/>
        </w:rPr>
        <w:t>the keywords</w:t>
      </w:r>
      <w:r>
        <w:rPr>
          <w:spacing w:val="-5"/>
          <w:w w:val="110"/>
        </w:rPr>
        <w:t> </w:t>
      </w:r>
      <w:r>
        <w:rPr>
          <w:w w:val="110"/>
        </w:rPr>
        <w:t>"Few-shot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CADD",</w:t>
      </w:r>
      <w:r>
        <w:rPr>
          <w:spacing w:val="-5"/>
          <w:w w:val="110"/>
        </w:rPr>
        <w:t> </w:t>
      </w:r>
      <w:r>
        <w:rPr>
          <w:w w:val="110"/>
        </w:rPr>
        <w:t>"Few-shot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Drug Discovery",</w:t>
      </w:r>
      <w:r>
        <w:rPr>
          <w:w w:val="110"/>
        </w:rPr>
        <w:t> "Few-shot</w:t>
      </w:r>
      <w:r>
        <w:rPr>
          <w:w w:val="110"/>
        </w:rPr>
        <w:t> learning</w:t>
      </w:r>
      <w:r>
        <w:rPr>
          <w:w w:val="110"/>
        </w:rPr>
        <w:t> for</w:t>
      </w:r>
      <w:r>
        <w:rPr>
          <w:w w:val="110"/>
        </w:rPr>
        <w:t> Drug</w:t>
      </w:r>
      <w:r>
        <w:rPr>
          <w:w w:val="110"/>
        </w:rPr>
        <w:t> Design,"</w:t>
      </w:r>
      <w:r>
        <w:rPr>
          <w:w w:val="110"/>
        </w:rPr>
        <w:t> "Meta-learning</w:t>
      </w:r>
      <w:r>
        <w:rPr>
          <w:w w:val="110"/>
        </w:rPr>
        <w:t> for CADD,"</w:t>
      </w:r>
      <w:r>
        <w:rPr>
          <w:spacing w:val="-4"/>
          <w:w w:val="110"/>
        </w:rPr>
        <w:t> </w:t>
      </w:r>
      <w:r>
        <w:rPr>
          <w:w w:val="110"/>
        </w:rPr>
        <w:t>"Meta-learning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Drug</w:t>
      </w:r>
      <w:r>
        <w:rPr>
          <w:spacing w:val="-4"/>
          <w:w w:val="110"/>
        </w:rPr>
        <w:t> </w:t>
      </w:r>
      <w:r>
        <w:rPr>
          <w:w w:val="110"/>
        </w:rPr>
        <w:t>Discovery,"</w:t>
      </w:r>
      <w:r>
        <w:rPr>
          <w:spacing w:val="-5"/>
          <w:w w:val="110"/>
        </w:rPr>
        <w:t> </w:t>
      </w:r>
      <w:r>
        <w:rPr>
          <w:w w:val="110"/>
        </w:rPr>
        <w:t>"Low-resource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Drug Discovery,"</w:t>
      </w:r>
      <w:r>
        <w:rPr>
          <w:w w:val="110"/>
        </w:rPr>
        <w:t> and</w:t>
      </w:r>
      <w:r>
        <w:rPr>
          <w:w w:val="110"/>
        </w:rPr>
        <w:t> "Meta-learning</w:t>
      </w:r>
      <w:r>
        <w:rPr>
          <w:w w:val="110"/>
        </w:rPr>
        <w:t> for</w:t>
      </w:r>
      <w:r>
        <w:rPr>
          <w:w w:val="110"/>
        </w:rPr>
        <w:t> Drug</w:t>
      </w:r>
      <w:r>
        <w:rPr>
          <w:w w:val="110"/>
        </w:rPr>
        <w:t> Design".</w:t>
      </w:r>
      <w:r>
        <w:rPr>
          <w:w w:val="110"/>
        </w:rPr>
        <w:t> These</w:t>
      </w:r>
      <w:r>
        <w:rPr>
          <w:w w:val="110"/>
        </w:rPr>
        <w:t> papers</w:t>
      </w:r>
      <w:r>
        <w:rPr>
          <w:w w:val="110"/>
        </w:rPr>
        <w:t> were classified</w:t>
      </w:r>
      <w:r>
        <w:rPr>
          <w:w w:val="110"/>
        </w:rPr>
        <w:t> based on</w:t>
      </w:r>
      <w:r>
        <w:rPr>
          <w:w w:val="110"/>
        </w:rPr>
        <w:t> their</w:t>
      </w:r>
      <w:r>
        <w:rPr>
          <w:w w:val="110"/>
        </w:rPr>
        <w:t> architectures and</w:t>
      </w:r>
      <w:r>
        <w:rPr>
          <w:w w:val="110"/>
        </w:rPr>
        <w:t> objectives,</w:t>
      </w:r>
      <w:r>
        <w:rPr>
          <w:w w:val="110"/>
        </w:rPr>
        <w:t> following</w:t>
      </w:r>
      <w:r>
        <w:rPr>
          <w:w w:val="110"/>
        </w:rPr>
        <w:t> the taxonomy proposed by Wang et al. </w:t>
      </w:r>
      <w:hyperlink w:history="true" w:anchor="_bookmark27">
        <w:r>
          <w:rPr>
            <w:color w:val="2196D1"/>
            <w:w w:val="110"/>
          </w:rPr>
          <w:t>[25]</w:t>
        </w:r>
      </w:hyperlink>
      <w:r>
        <w:rPr>
          <w:w w:val="110"/>
        </w:rPr>
        <w:t>, which includes data, model, and</w:t>
      </w:r>
      <w:r>
        <w:rPr>
          <w:w w:val="110"/>
        </w:rPr>
        <w:t> algorithm</w:t>
      </w:r>
      <w:r>
        <w:rPr>
          <w:w w:val="110"/>
        </w:rPr>
        <w:t> taxonomies.</w:t>
      </w:r>
      <w:r>
        <w:rPr>
          <w:w w:val="110"/>
        </w:rPr>
        <w:t> Some</w:t>
      </w:r>
      <w:r>
        <w:rPr>
          <w:w w:val="110"/>
        </w:rPr>
        <w:t> selected</w:t>
      </w:r>
      <w:r>
        <w:rPr>
          <w:w w:val="110"/>
        </w:rPr>
        <w:t> papers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thoroughly discussed</w:t>
      </w:r>
      <w:r>
        <w:rPr>
          <w:w w:val="110"/>
        </w:rPr>
        <w:t> within</w:t>
      </w:r>
      <w:r>
        <w:rPr>
          <w:w w:val="110"/>
        </w:rPr>
        <w:t> its</w:t>
      </w:r>
      <w:r>
        <w:rPr>
          <w:w w:val="110"/>
        </w:rPr>
        <w:t> respective</w:t>
      </w:r>
      <w:r>
        <w:rPr>
          <w:w w:val="110"/>
        </w:rPr>
        <w:t> taxonomy</w:t>
      </w:r>
      <w:r>
        <w:rPr>
          <w:w w:val="110"/>
        </w:rPr>
        <w:t> category.</w:t>
      </w:r>
      <w:r>
        <w:rPr>
          <w:w w:val="110"/>
        </w:rPr>
        <w:t> </w:t>
      </w:r>
      <w:hyperlink w:history="true" w:anchor="_bookmark5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1</w:t>
        </w:r>
      </w:hyperlink>
      <w:r>
        <w:rPr>
          <w:color w:val="2196D1"/>
          <w:w w:val="110"/>
        </w:rPr>
        <w:t> </w:t>
      </w:r>
      <w:r>
        <w:rPr>
          <w:w w:val="110"/>
        </w:rPr>
        <w:t>includes details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paper</w:t>
      </w:r>
      <w:r>
        <w:rPr>
          <w:w w:val="110"/>
        </w:rPr>
        <w:t> found,</w:t>
      </w:r>
      <w:r>
        <w:rPr>
          <w:w w:val="110"/>
        </w:rPr>
        <w:t> including</w:t>
      </w:r>
      <w:r>
        <w:rPr>
          <w:w w:val="110"/>
        </w:rPr>
        <w:t> the</w:t>
      </w:r>
      <w:r>
        <w:rPr>
          <w:w w:val="110"/>
        </w:rPr>
        <w:t> dataset,</w:t>
      </w:r>
      <w:r>
        <w:rPr>
          <w:w w:val="110"/>
        </w:rPr>
        <w:t> features,</w:t>
      </w:r>
      <w:r>
        <w:rPr>
          <w:w w:val="110"/>
        </w:rPr>
        <w:t> architec- tures, type of prediction, taxonomy, metrics, and year of publication.</w:t>
      </w:r>
    </w:p>
    <w:p>
      <w:pPr>
        <w:pStyle w:val="BodyText"/>
        <w:spacing w:before="16"/>
        <w:ind w:left="0"/>
        <w:jc w:val="left"/>
      </w:pPr>
    </w:p>
    <w:p>
      <w:pPr>
        <w:pStyle w:val="Heading1"/>
      </w:pPr>
      <w:bookmarkStart w:name="Recent advances in FSL for drug discover" w:id="8"/>
      <w:bookmarkEnd w:id="8"/>
      <w:r>
        <w:rPr>
          <w:b w:val="0"/>
        </w:rPr>
      </w:r>
      <w:r>
        <w:rPr>
          <w:w w:val="105"/>
        </w:rPr>
        <w:t>Recent</w:t>
      </w:r>
      <w:r>
        <w:rPr>
          <w:spacing w:val="17"/>
          <w:w w:val="105"/>
        </w:rPr>
        <w:t> </w:t>
      </w:r>
      <w:r>
        <w:rPr>
          <w:w w:val="105"/>
        </w:rPr>
        <w:t>advances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FSL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drug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discovery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110" w:firstLine="239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sections,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present</w:t>
      </w:r>
      <w:r>
        <w:rPr>
          <w:w w:val="110"/>
        </w:rPr>
        <w:t> and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recent advances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FSF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drug</w:t>
      </w:r>
      <w:r>
        <w:rPr>
          <w:spacing w:val="-7"/>
          <w:w w:val="110"/>
        </w:rPr>
        <w:t> </w:t>
      </w:r>
      <w:r>
        <w:rPr>
          <w:w w:val="110"/>
        </w:rPr>
        <w:t>discovery,</w:t>
      </w:r>
      <w:r>
        <w:rPr>
          <w:spacing w:val="-7"/>
          <w:w w:val="110"/>
        </w:rPr>
        <w:t> </w:t>
      </w:r>
      <w:r>
        <w:rPr>
          <w:w w:val="110"/>
        </w:rPr>
        <w:t>exploring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major</w:t>
      </w:r>
      <w:r>
        <w:rPr>
          <w:spacing w:val="-7"/>
          <w:w w:val="110"/>
        </w:rPr>
        <w:t> </w:t>
      </w:r>
      <w:r>
        <w:rPr>
          <w:w w:val="110"/>
        </w:rPr>
        <w:t>branches: data, model, and algorithms.</w:t>
      </w:r>
    </w:p>
    <w:p>
      <w:pPr>
        <w:pStyle w:val="BodyText"/>
        <w:spacing w:before="34"/>
        <w:ind w:left="0"/>
        <w:jc w:val="left"/>
      </w:pPr>
    </w:p>
    <w:p>
      <w:pPr>
        <w:spacing w:before="0"/>
        <w:ind w:left="131" w:right="0" w:firstLine="0"/>
        <w:jc w:val="left"/>
        <w:rPr>
          <w:i/>
          <w:sz w:val="16"/>
        </w:rPr>
      </w:pPr>
      <w:bookmarkStart w:name="Data" w:id="9"/>
      <w:bookmarkEnd w:id="9"/>
      <w:r>
        <w:rPr/>
      </w:r>
      <w:r>
        <w:rPr>
          <w:i/>
          <w:spacing w:val="-4"/>
          <w:sz w:val="16"/>
        </w:rPr>
        <w:t>Data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 w:before="1"/>
        <w:ind w:right="110" w:firstLine="239"/>
      </w:pP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category,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various</w:t>
      </w:r>
      <w:r>
        <w:rPr>
          <w:spacing w:val="-2"/>
          <w:w w:val="110"/>
        </w:rPr>
        <w:t> </w:t>
      </w:r>
      <w:r>
        <w:rPr>
          <w:w w:val="110"/>
        </w:rPr>
        <w:t>methodologies</w:t>
      </w:r>
      <w:r>
        <w:rPr>
          <w:spacing w:val="-3"/>
          <w:w w:val="110"/>
        </w:rPr>
        <w:t> </w:t>
      </w:r>
      <w:r>
        <w:rPr>
          <w:w w:val="110"/>
        </w:rPr>
        <w:t>employed</w:t>
      </w:r>
      <w:r>
        <w:rPr>
          <w:spacing w:val="-2"/>
          <w:w w:val="110"/>
        </w:rPr>
        <w:t> </w:t>
      </w:r>
      <w:r>
        <w:rPr>
          <w:w w:val="110"/>
        </w:rPr>
        <w:t>to tackle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problem.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augmentation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achieved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utilizing the training set samples, weakly or unlabeled data sets, or similar data </w:t>
      </w:r>
      <w:r>
        <w:rPr>
          <w:spacing w:val="-2"/>
          <w:w w:val="110"/>
        </w:rPr>
        <w:t>sets.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0"/>
          <w:w w:val="110"/>
        </w:rPr>
        <w:t> </w:t>
      </w:r>
      <w:r>
        <w:rPr>
          <w:w w:val="110"/>
        </w:rPr>
        <w:t>methodologies</w:t>
      </w:r>
      <w:r>
        <w:rPr>
          <w:spacing w:val="-11"/>
          <w:w w:val="110"/>
        </w:rPr>
        <w:t> </w:t>
      </w:r>
      <w:r>
        <w:rPr>
          <w:w w:val="110"/>
        </w:rPr>
        <w:t>differ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utilized</w:t>
      </w:r>
      <w:r>
        <w:rPr>
          <w:spacing w:val="-11"/>
          <w:w w:val="110"/>
        </w:rPr>
        <w:t> </w:t>
      </w:r>
      <w:r>
        <w:rPr>
          <w:w w:val="110"/>
        </w:rPr>
        <w:t>in the training set. In the case of augmenting data using the sample of </w:t>
      </w:r>
      <w:r>
        <w:rPr>
          <w:w w:val="110"/>
        </w:rPr>
        <w:t>the training set, additional samples are generated by applying variations to the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data.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augmenting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weakly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unlabeled</w:t>
      </w:r>
      <w:r>
        <w:rPr>
          <w:spacing w:val="-11"/>
          <w:w w:val="110"/>
        </w:rPr>
        <w:t> </w:t>
      </w:r>
      <w:r>
        <w:rPr>
          <w:w w:val="110"/>
        </w:rPr>
        <w:t>data sets, the augmentation process involves incorporating weakly or unla- </w:t>
      </w:r>
      <w:r>
        <w:rPr>
          <w:spacing w:val="-2"/>
          <w:w w:val="110"/>
        </w:rPr>
        <w:t>beled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samples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large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sets.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Lastly,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augmenting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samples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using </w:t>
      </w:r>
      <w:r>
        <w:rPr>
          <w:w w:val="110"/>
        </w:rPr>
        <w:t>similar</w:t>
      </w:r>
      <w:r>
        <w:rPr>
          <w:w w:val="110"/>
        </w:rPr>
        <w:t> data</w:t>
      </w:r>
      <w:r>
        <w:rPr>
          <w:w w:val="110"/>
        </w:rPr>
        <w:t> sets,</w:t>
      </w:r>
      <w:r>
        <w:rPr>
          <w:w w:val="110"/>
        </w:rPr>
        <w:t> aggregation</w:t>
      </w:r>
      <w:r>
        <w:rPr>
          <w:w w:val="110"/>
        </w:rPr>
        <w:t> techniques</w:t>
      </w:r>
      <w:r>
        <w:rPr>
          <w:w w:val="110"/>
        </w:rPr>
        <w:t> are</w:t>
      </w:r>
      <w:r>
        <w:rPr>
          <w:w w:val="110"/>
        </w:rPr>
        <w:t> employed</w:t>
      </w:r>
      <w:r>
        <w:rPr>
          <w:w w:val="110"/>
        </w:rPr>
        <w:t> to</w:t>
      </w:r>
      <w:r>
        <w:rPr>
          <w:w w:val="110"/>
        </w:rPr>
        <w:t> combine similar</w:t>
      </w:r>
      <w:r>
        <w:rPr>
          <w:w w:val="110"/>
        </w:rPr>
        <w:t> samples</w:t>
      </w:r>
      <w:r>
        <w:rPr>
          <w:w w:val="110"/>
        </w:rPr>
        <w:t> from</w:t>
      </w:r>
      <w:r>
        <w:rPr>
          <w:w w:val="110"/>
        </w:rPr>
        <w:t> large</w:t>
      </w:r>
      <w:r>
        <w:rPr>
          <w:w w:val="110"/>
        </w:rPr>
        <w:t> data</w:t>
      </w:r>
      <w:r>
        <w:rPr>
          <w:w w:val="110"/>
        </w:rPr>
        <w:t> sets,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commonly</w:t>
      </w:r>
      <w:r>
        <w:rPr>
          <w:w w:val="110"/>
        </w:rPr>
        <w:t> utilized</w:t>
      </w:r>
      <w:r>
        <w:rPr>
          <w:w w:val="110"/>
        </w:rPr>
        <w:t> in generative neural networks, in this approach, the large data should be labeled, different from weakly or unlabeled data </w:t>
      </w:r>
      <w:hyperlink w:history="true" w:anchor="_bookmark27">
        <w:r>
          <w:rPr>
            <w:color w:val="2196D1"/>
            <w:w w:val="110"/>
          </w:rPr>
          <w:t>[25]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 work</w:t>
      </w:r>
      <w:r>
        <w:rPr>
          <w:w w:val="110"/>
        </w:rPr>
        <w:t> described by Meng, Zhao,</w:t>
      </w:r>
      <w:r>
        <w:rPr>
          <w:w w:val="110"/>
        </w:rPr>
        <w:t> and King (2023) adapt to the taxonomy of transforming data from the training set, when the model performs the augmentation during modeling </w:t>
      </w:r>
      <w:hyperlink w:history="true" w:anchor="_bookmark82">
        <w:r>
          <w:rPr>
            <w:color w:val="2196D1"/>
            <w:w w:val="110"/>
          </w:rPr>
          <w:t>[81]</w:t>
        </w:r>
      </w:hyperlink>
      <w:r>
        <w:rPr>
          <w:w w:val="110"/>
        </w:rPr>
        <w:t>. The authors used </w:t>
      </w:r>
      <w:r>
        <w:rPr>
          <w:w w:val="110"/>
        </w:rPr>
        <w:t>a motif-based task augmentation, a meta-learning framework that learns to</w:t>
      </w:r>
      <w:r>
        <w:rPr>
          <w:spacing w:val="-5"/>
          <w:w w:val="110"/>
        </w:rPr>
        <w:t> </w:t>
      </w:r>
      <w:r>
        <w:rPr>
          <w:w w:val="110"/>
        </w:rPr>
        <w:t>adapt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tasks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few</w:t>
      </w:r>
      <w:r>
        <w:rPr>
          <w:spacing w:val="-4"/>
          <w:w w:val="110"/>
        </w:rPr>
        <w:t> </w:t>
      </w:r>
      <w:r>
        <w:rPr>
          <w:w w:val="110"/>
        </w:rPr>
        <w:t>examples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augmenting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set with molecular motifs. This approach begins with recursive decompo- sition</w:t>
      </w:r>
      <w:r>
        <w:rPr>
          <w:w w:val="110"/>
        </w:rPr>
        <w:t> of</w:t>
      </w:r>
      <w:r>
        <w:rPr>
          <w:w w:val="110"/>
        </w:rPr>
        <w:t> molecules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dataset</w:t>
      </w:r>
      <w:r>
        <w:rPr>
          <w:w w:val="110"/>
        </w:rPr>
        <w:t> into</w:t>
      </w:r>
      <w:r>
        <w:rPr>
          <w:w w:val="110"/>
        </w:rPr>
        <w:t> substructures</w:t>
      </w:r>
      <w:r>
        <w:rPr>
          <w:w w:val="110"/>
        </w:rPr>
        <w:t> until</w:t>
      </w:r>
      <w:r>
        <w:rPr>
          <w:w w:val="110"/>
        </w:rPr>
        <w:t> each</w:t>
      </w:r>
      <w:r>
        <w:rPr>
          <w:w w:val="110"/>
        </w:rPr>
        <w:t> sub- structure</w:t>
      </w:r>
      <w:r>
        <w:rPr>
          <w:spacing w:val="62"/>
          <w:w w:val="110"/>
        </w:rPr>
        <w:t> </w:t>
      </w:r>
      <w:r>
        <w:rPr>
          <w:w w:val="110"/>
        </w:rPr>
        <w:t>appears</w:t>
      </w:r>
      <w:r>
        <w:rPr>
          <w:spacing w:val="62"/>
          <w:w w:val="110"/>
        </w:rPr>
        <w:t> </w:t>
      </w:r>
      <w:r>
        <w:rPr>
          <w:w w:val="110"/>
        </w:rPr>
        <w:t>more</w:t>
      </w:r>
      <w:r>
        <w:rPr>
          <w:spacing w:val="63"/>
          <w:w w:val="110"/>
        </w:rPr>
        <w:t> </w:t>
      </w:r>
      <w:r>
        <w:rPr>
          <w:w w:val="110"/>
        </w:rPr>
        <w:t>frequently</w:t>
      </w:r>
      <w:r>
        <w:rPr>
          <w:spacing w:val="61"/>
          <w:w w:val="110"/>
        </w:rPr>
        <w:t> </w:t>
      </w:r>
      <w:r>
        <w:rPr>
          <w:w w:val="110"/>
        </w:rPr>
        <w:t>than</w:t>
      </w:r>
      <w:r>
        <w:rPr>
          <w:spacing w:val="62"/>
          <w:w w:val="110"/>
        </w:rPr>
        <w:t> </w:t>
      </w:r>
      <w:r>
        <w:rPr>
          <w:w w:val="110"/>
        </w:rPr>
        <w:t>a</w:t>
      </w:r>
      <w:r>
        <w:rPr>
          <w:spacing w:val="63"/>
          <w:w w:val="110"/>
        </w:rPr>
        <w:t> </w:t>
      </w:r>
      <w:r>
        <w:rPr>
          <w:w w:val="110"/>
        </w:rPr>
        <w:t>specified</w:t>
      </w:r>
      <w:r>
        <w:rPr>
          <w:spacing w:val="63"/>
          <w:w w:val="110"/>
        </w:rPr>
        <w:t> </w:t>
      </w:r>
      <w:r>
        <w:rPr>
          <w:w w:val="110"/>
        </w:rPr>
        <w:t>threshold.</w:t>
      </w:r>
      <w:r>
        <w:rPr>
          <w:spacing w:val="61"/>
          <w:w w:val="110"/>
        </w:rPr>
        <w:t> </w:t>
      </w:r>
      <w:r>
        <w:rPr>
          <w:spacing w:val="-7"/>
          <w:w w:val="110"/>
        </w:rPr>
        <w:t>An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3"/>
        <w:ind w:left="0"/>
        <w:jc w:val="left"/>
        <w:rPr>
          <w:sz w:val="20"/>
        </w:rPr>
      </w:pPr>
    </w:p>
    <w:p>
      <w:pPr>
        <w:pStyle w:val="BodyText"/>
        <w:ind w:left="174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57482" cy="270967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482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"/>
        <w:ind w:left="0"/>
        <w:jc w:val="left"/>
        <w:rPr>
          <w:sz w:val="14"/>
        </w:rPr>
      </w:pPr>
    </w:p>
    <w:p>
      <w:pPr>
        <w:spacing w:line="285" w:lineRule="auto" w:before="0"/>
        <w:ind w:left="131" w:right="110" w:firstLine="0"/>
        <w:jc w:val="both"/>
        <w:rPr>
          <w:sz w:val="14"/>
        </w:rPr>
      </w:pPr>
      <w:bookmarkStart w:name="_bookmark4" w:id="10"/>
      <w:bookmarkEnd w:id="10"/>
      <w:r>
        <w:rPr/>
      </w:r>
      <w:r>
        <w:rPr>
          <w:b/>
          <w:w w:val="115"/>
          <w:sz w:val="14"/>
        </w:rPr>
        <w:t>Fig.</w:t>
      </w:r>
      <w:r>
        <w:rPr>
          <w:b/>
          <w:spacing w:val="-7"/>
          <w:w w:val="115"/>
          <w:sz w:val="14"/>
        </w:rPr>
        <w:t> </w:t>
      </w:r>
      <w:r>
        <w:rPr>
          <w:b/>
          <w:w w:val="115"/>
          <w:sz w:val="14"/>
        </w:rPr>
        <w:t>1.</w:t>
      </w:r>
      <w:r>
        <w:rPr>
          <w:b/>
          <w:spacing w:val="19"/>
          <w:w w:val="115"/>
          <w:sz w:val="14"/>
        </w:rPr>
        <w:t> </w:t>
      </w:r>
      <w:r>
        <w:rPr>
          <w:w w:val="115"/>
          <w:sz w:val="14"/>
        </w:rPr>
        <w:t>Three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key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approaches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improve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predictions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few-shot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problems.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Firstly,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low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supplemented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incorporating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related,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labeled,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unlabeled data.</w:t>
      </w:r>
      <w:r>
        <w:rPr>
          <w:w w:val="115"/>
          <w:sz w:val="14"/>
        </w:rPr>
        <w:t> Secondly,</w:t>
      </w:r>
      <w:r>
        <w:rPr>
          <w:w w:val="115"/>
          <w:sz w:val="14"/>
        </w:rPr>
        <w:t> to</w:t>
      </w:r>
      <w:r>
        <w:rPr>
          <w:w w:val="115"/>
          <w:sz w:val="14"/>
        </w:rPr>
        <w:t> enable</w:t>
      </w:r>
      <w:r>
        <w:rPr>
          <w:w w:val="115"/>
          <w:sz w:val="14"/>
        </w:rPr>
        <w:t> generalization</w:t>
      </w:r>
      <w:r>
        <w:rPr>
          <w:w w:val="115"/>
          <w:sz w:val="14"/>
        </w:rPr>
        <w:t> with</w:t>
      </w:r>
      <w:r>
        <w:rPr>
          <w:w w:val="115"/>
          <w:sz w:val="14"/>
        </w:rPr>
        <w:t> only</w:t>
      </w:r>
      <w:r>
        <w:rPr>
          <w:w w:val="115"/>
          <w:sz w:val="14"/>
        </w:rPr>
        <w:t> a</w:t>
      </w:r>
      <w:r>
        <w:rPr>
          <w:w w:val="115"/>
          <w:sz w:val="14"/>
        </w:rPr>
        <w:t> few</w:t>
      </w:r>
      <w:r>
        <w:rPr>
          <w:w w:val="115"/>
          <w:sz w:val="14"/>
        </w:rPr>
        <w:t> examples,</w:t>
      </w:r>
      <w:r>
        <w:rPr>
          <w:w w:val="115"/>
          <w:sz w:val="14"/>
        </w:rPr>
        <w:t> the</w:t>
      </w:r>
      <w:r>
        <w:rPr>
          <w:w w:val="115"/>
          <w:sz w:val="14"/>
        </w:rPr>
        <w:t> model</w:t>
      </w:r>
      <w:r>
        <w:rPr>
          <w:w w:val="115"/>
          <w:sz w:val="14"/>
        </w:rPr>
        <w:t> can</w:t>
      </w:r>
      <w:r>
        <w:rPr>
          <w:w w:val="115"/>
          <w:sz w:val="14"/>
        </w:rPr>
        <w:t> leverage</w:t>
      </w:r>
      <w:r>
        <w:rPr>
          <w:w w:val="115"/>
          <w:sz w:val="14"/>
        </w:rPr>
        <w:t> insights</w:t>
      </w:r>
      <w:r>
        <w:rPr>
          <w:w w:val="115"/>
          <w:sz w:val="14"/>
        </w:rPr>
        <w:t> from</w:t>
      </w:r>
      <w:r>
        <w:rPr>
          <w:w w:val="115"/>
          <w:sz w:val="14"/>
        </w:rPr>
        <w:t> related</w:t>
      </w:r>
      <w:r>
        <w:rPr>
          <w:w w:val="115"/>
          <w:sz w:val="14"/>
        </w:rPr>
        <w:t> tasks.</w:t>
      </w:r>
      <w:r>
        <w:rPr>
          <w:w w:val="115"/>
          <w:sz w:val="14"/>
        </w:rPr>
        <w:t> Lastly,</w:t>
      </w:r>
      <w:r>
        <w:rPr>
          <w:w w:val="115"/>
          <w:sz w:val="14"/>
        </w:rPr>
        <w:t> an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can</w:t>
      </w:r>
      <w:r>
        <w:rPr>
          <w:w w:val="115"/>
          <w:sz w:val="14"/>
        </w:rPr>
        <w:t> be</w:t>
      </w:r>
      <w:r>
        <w:rPr>
          <w:w w:val="115"/>
          <w:sz w:val="14"/>
        </w:rPr>
        <w:t> refined</w:t>
      </w:r>
      <w:r>
        <w:rPr>
          <w:w w:val="115"/>
          <w:sz w:val="14"/>
        </w:rPr>
        <w:t> or developed to enhance prediction generalization for scenarios with limited or no samples.</w: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extracted</w:t>
      </w:r>
      <w:r>
        <w:rPr>
          <w:spacing w:val="-6"/>
          <w:w w:val="110"/>
        </w:rPr>
        <w:t> </w:t>
      </w:r>
      <w:r>
        <w:rPr>
          <w:w w:val="110"/>
        </w:rPr>
        <w:t>motif</w:t>
      </w:r>
      <w:r>
        <w:rPr>
          <w:spacing w:val="-7"/>
          <w:w w:val="110"/>
        </w:rPr>
        <w:t> </w:t>
      </w:r>
      <w:r>
        <w:rPr>
          <w:w w:val="110"/>
        </w:rPr>
        <w:t>vocabulary</w:t>
      </w:r>
      <w:r>
        <w:rPr>
          <w:spacing w:val="-7"/>
          <w:w w:val="110"/>
        </w:rPr>
        <w:t> </w:t>
      </w:r>
      <w:r>
        <w:rPr>
          <w:w w:val="110"/>
        </w:rPr>
        <w:t>serves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external</w:t>
      </w:r>
      <w:r>
        <w:rPr>
          <w:spacing w:val="-7"/>
          <w:w w:val="110"/>
        </w:rPr>
        <w:t> </w:t>
      </w:r>
      <w:r>
        <w:rPr>
          <w:w w:val="110"/>
        </w:rPr>
        <w:t>memory.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meta-training tasks, support/query samples retrieve relevant motifs from the vocab- ulary.</w:t>
      </w:r>
      <w:r>
        <w:rPr>
          <w:w w:val="110"/>
        </w:rPr>
        <w:t> Using</w:t>
      </w:r>
      <w:r>
        <w:rPr>
          <w:w w:val="110"/>
        </w:rPr>
        <w:t> convex</w:t>
      </w:r>
      <w:r>
        <w:rPr>
          <w:w w:val="110"/>
        </w:rPr>
        <w:t> combinations,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creates</w:t>
      </w:r>
      <w:r>
        <w:rPr>
          <w:w w:val="110"/>
        </w:rPr>
        <w:t> </w:t>
      </w:r>
      <w:r>
        <w:rPr>
          <w:w w:val="110"/>
        </w:rPr>
        <w:t>prototype clusters to represent each class. Then, the authors evaluated the effec- tiveness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benchmark</w:t>
      </w:r>
      <w:r>
        <w:rPr>
          <w:spacing w:val="-3"/>
          <w:w w:val="110"/>
        </w:rPr>
        <w:t> </w:t>
      </w:r>
      <w:r>
        <w:rPr>
          <w:w w:val="110"/>
        </w:rPr>
        <w:t>datasets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molecular property prediction. The results</w:t>
      </w:r>
      <w:r>
        <w:rPr>
          <w:w w:val="110"/>
        </w:rPr>
        <w:t> demonstrated that incorporating</w:t>
      </w:r>
      <w:r>
        <w:rPr>
          <w:spacing w:val="80"/>
          <w:w w:val="110"/>
        </w:rPr>
        <w:t> </w:t>
      </w:r>
      <w:r>
        <w:rPr>
          <w:w w:val="110"/>
        </w:rPr>
        <w:t>motif-based task augmentation</w:t>
      </w:r>
      <w:r>
        <w:rPr>
          <w:spacing w:val="-1"/>
          <w:w w:val="110"/>
        </w:rPr>
        <w:t> </w:t>
      </w:r>
      <w:r>
        <w:rPr>
          <w:w w:val="110"/>
        </w:rPr>
        <w:t>significantly improves</w:t>
      </w:r>
      <w:r>
        <w:rPr>
          <w:spacing w:val="-1"/>
          <w:w w:val="110"/>
        </w:rPr>
        <w:t> </w:t>
      </w:r>
      <w:r>
        <w:rPr>
          <w:w w:val="110"/>
        </w:rPr>
        <w:t>the performance of</w:t>
      </w:r>
      <w:r>
        <w:rPr>
          <w:spacing w:val="-13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conventional</w:t>
      </w:r>
      <w:r>
        <w:rPr>
          <w:spacing w:val="-11"/>
          <w:w w:val="110"/>
        </w:rPr>
        <w:t> </w:t>
      </w:r>
      <w:r>
        <w:rPr>
          <w:w w:val="110"/>
        </w:rPr>
        <w:t>approaches</w:t>
      </w:r>
      <w:r>
        <w:rPr>
          <w:spacing w:val="-11"/>
          <w:w w:val="110"/>
        </w:rPr>
        <w:t> </w:t>
      </w:r>
      <w:hyperlink w:history="true" w:anchor="_bookmark82">
        <w:r>
          <w:rPr>
            <w:color w:val="2196D1"/>
            <w:w w:val="110"/>
          </w:rPr>
          <w:t>[81]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Furthermore, the</w:t>
      </w:r>
      <w:r>
        <w:rPr>
          <w:w w:val="110"/>
        </w:rPr>
        <w:t> technique</w:t>
      </w:r>
      <w:r>
        <w:rPr>
          <w:w w:val="110"/>
        </w:rPr>
        <w:t> exhibits</w:t>
      </w:r>
      <w:r>
        <w:rPr>
          <w:w w:val="110"/>
        </w:rPr>
        <w:t> robustness</w:t>
      </w:r>
      <w:r>
        <w:rPr>
          <w:w w:val="110"/>
        </w:rPr>
        <w:t> across</w:t>
      </w:r>
      <w:r>
        <w:rPr>
          <w:w w:val="110"/>
        </w:rPr>
        <w:t> different</w:t>
      </w:r>
      <w:r>
        <w:rPr>
          <w:w w:val="110"/>
        </w:rPr>
        <w:t> molecular</w:t>
      </w:r>
      <w:r>
        <w:rPr>
          <w:w w:val="110"/>
        </w:rPr>
        <w:t> property prediction tasks, highlighting its potential for practical applications in drug discovery and other molecular-related domains.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paper</w:t>
      </w:r>
      <w:r>
        <w:rPr>
          <w:spacing w:val="-10"/>
          <w:w w:val="110"/>
        </w:rPr>
        <w:t> </w:t>
      </w:r>
      <w:r>
        <w:rPr>
          <w:w w:val="110"/>
        </w:rPr>
        <w:t>described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Gao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co-workers</w:t>
      </w:r>
      <w:r>
        <w:rPr>
          <w:spacing w:val="-10"/>
          <w:w w:val="110"/>
        </w:rPr>
        <w:t> </w:t>
      </w:r>
      <w:hyperlink w:history="true" w:anchor="_bookmark64">
        <w:r>
          <w:rPr>
            <w:color w:val="2196D1"/>
            <w:w w:val="110"/>
          </w:rPr>
          <w:t>[63]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classified</w:t>
      </w:r>
      <w:r>
        <w:rPr>
          <w:spacing w:val="-11"/>
          <w:w w:val="110"/>
        </w:rPr>
        <w:t> </w:t>
      </w:r>
      <w:r>
        <w:rPr>
          <w:w w:val="110"/>
        </w:rPr>
        <w:t>as a</w:t>
      </w:r>
      <w:r>
        <w:rPr>
          <w:w w:val="110"/>
        </w:rPr>
        <w:t> framework</w:t>
      </w:r>
      <w:r>
        <w:rPr>
          <w:w w:val="110"/>
        </w:rPr>
        <w:t> to</w:t>
      </w:r>
      <w:r>
        <w:rPr>
          <w:w w:val="110"/>
        </w:rPr>
        <w:t> transform</w:t>
      </w:r>
      <w:r>
        <w:rPr>
          <w:w w:val="110"/>
        </w:rPr>
        <w:t> samples</w:t>
      </w:r>
      <w:r>
        <w:rPr>
          <w:w w:val="110"/>
        </w:rPr>
        <w:t> from</w:t>
      </w:r>
      <w:r>
        <w:rPr>
          <w:w w:val="110"/>
        </w:rPr>
        <w:t> similar</w:t>
      </w:r>
      <w:r>
        <w:rPr>
          <w:w w:val="110"/>
        </w:rPr>
        <w:t> datasets,</w:t>
      </w:r>
      <w:r>
        <w:rPr>
          <w:w w:val="110"/>
        </w:rPr>
        <w:t> when</w:t>
      </w:r>
      <w:r>
        <w:rPr>
          <w:w w:val="110"/>
        </w:rPr>
        <w:t> is aggregated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adapting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similar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large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set.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authors compose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two-step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low</w:t>
      </w:r>
      <w:r>
        <w:rPr>
          <w:spacing w:val="-6"/>
          <w:w w:val="110"/>
        </w:rPr>
        <w:t> </w:t>
      </w:r>
      <w:r>
        <w:rPr>
          <w:w w:val="110"/>
        </w:rPr>
        <w:t>dimensional</w:t>
      </w:r>
      <w:r>
        <w:rPr>
          <w:spacing w:val="-7"/>
          <w:w w:val="110"/>
        </w:rPr>
        <w:t> </w:t>
      </w:r>
      <w:r>
        <w:rPr>
          <w:w w:val="110"/>
        </w:rPr>
        <w:t>deep</w:t>
      </w:r>
      <w:r>
        <w:rPr>
          <w:spacing w:val="-5"/>
          <w:w w:val="110"/>
        </w:rPr>
        <w:t> </w:t>
      </w:r>
      <w:r>
        <w:rPr>
          <w:w w:val="110"/>
        </w:rPr>
        <w:t>learning model</w:t>
      </w:r>
      <w:r>
        <w:rPr>
          <w:spacing w:val="-2"/>
          <w:w w:val="110"/>
        </w:rPr>
        <w:t> </w:t>
      </w:r>
      <w:r>
        <w:rPr>
          <w:w w:val="110"/>
        </w:rPr>
        <w:t>captures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overall</w:t>
      </w:r>
      <w:r>
        <w:rPr>
          <w:spacing w:val="-3"/>
          <w:w w:val="110"/>
        </w:rPr>
        <w:t> </w:t>
      </w:r>
      <w:r>
        <w:rPr>
          <w:w w:val="110"/>
        </w:rPr>
        <w:t>atomic</w:t>
      </w:r>
      <w:r>
        <w:rPr>
          <w:spacing w:val="-3"/>
          <w:w w:val="110"/>
        </w:rPr>
        <w:t> </w:t>
      </w:r>
      <w:r>
        <w:rPr>
          <w:w w:val="110"/>
        </w:rPr>
        <w:t>properties,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fragment-based GCN</w:t>
      </w:r>
      <w:r>
        <w:rPr>
          <w:spacing w:val="-11"/>
          <w:w w:val="110"/>
        </w:rPr>
        <w:t> </w:t>
      </w:r>
      <w:r>
        <w:rPr>
          <w:w w:val="110"/>
        </w:rPr>
        <w:t>focuses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1"/>
          <w:w w:val="110"/>
        </w:rPr>
        <w:t> </w:t>
      </w:r>
      <w:r>
        <w:rPr>
          <w:w w:val="110"/>
        </w:rPr>
        <w:t>environment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atoms.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step,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low dimensional</w:t>
      </w:r>
      <w:r>
        <w:rPr>
          <w:spacing w:val="-4"/>
          <w:w w:val="110"/>
        </w:rPr>
        <w:t> </w:t>
      </w:r>
      <w:r>
        <w:rPr>
          <w:w w:val="110"/>
        </w:rPr>
        <w:t>deep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trained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predict</w:t>
      </w:r>
      <w:r>
        <w:rPr>
          <w:spacing w:val="-4"/>
          <w:w w:val="110"/>
        </w:rPr>
        <w:t> </w:t>
      </w:r>
      <w:r>
        <w:rPr>
          <w:w w:val="110"/>
        </w:rPr>
        <w:t>atomic</w:t>
      </w:r>
      <w:r>
        <w:rPr>
          <w:spacing w:val="-4"/>
          <w:w w:val="110"/>
        </w:rPr>
        <w:t> </w:t>
      </w:r>
      <w:r>
        <w:rPr>
          <w:w w:val="110"/>
        </w:rPr>
        <w:t>properties based on simplified atomic descriptors. This model provides an initial estimation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atomic</w:t>
      </w:r>
      <w:r>
        <w:rPr>
          <w:spacing w:val="-6"/>
          <w:w w:val="110"/>
        </w:rPr>
        <w:t> </w:t>
      </w:r>
      <w:r>
        <w:rPr>
          <w:w w:val="110"/>
        </w:rPr>
        <w:t>properties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fast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efficient</w:t>
      </w:r>
      <w:r>
        <w:rPr>
          <w:spacing w:val="-5"/>
          <w:w w:val="110"/>
        </w:rPr>
        <w:t> </w:t>
      </w:r>
      <w:r>
        <w:rPr>
          <w:w w:val="110"/>
        </w:rPr>
        <w:t>manner.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 second step, a fragment-based GCN is applied to refine the predictions by considering the interactions between atoms and their local environ- ments</w:t>
      </w:r>
      <w:r>
        <w:rPr>
          <w:w w:val="110"/>
        </w:rPr>
        <w:t> </w:t>
      </w:r>
      <w:hyperlink w:history="true" w:anchor="_bookmark64">
        <w:r>
          <w:rPr>
            <w:color w:val="2196D1"/>
            <w:w w:val="110"/>
          </w:rPr>
          <w:t>[63]</w:t>
        </w:r>
      </w:hyperlink>
      <w:r>
        <w:rPr>
          <w:w w:val="110"/>
        </w:rPr>
        <w:t>.</w:t>
      </w:r>
      <w:r>
        <w:rPr>
          <w:w w:val="110"/>
        </w:rPr>
        <w:t> Finally,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evaluated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their method based on various datasets for atomic and inter-atomic property prediction. The results demonstrated that this combined approach ach- ieved</w:t>
      </w:r>
      <w:r>
        <w:rPr>
          <w:w w:val="110"/>
        </w:rPr>
        <w:t> high</w:t>
      </w:r>
      <w:r>
        <w:rPr>
          <w:w w:val="110"/>
        </w:rPr>
        <w:t> accuracy</w:t>
      </w:r>
      <w:r>
        <w:rPr>
          <w:w w:val="110"/>
        </w:rPr>
        <w:t> while</w:t>
      </w:r>
      <w:r>
        <w:rPr>
          <w:w w:val="110"/>
        </w:rPr>
        <w:t> significantly</w:t>
      </w:r>
      <w:r>
        <w:rPr>
          <w:w w:val="110"/>
        </w:rPr>
        <w:t> reducing</w:t>
      </w:r>
      <w:r>
        <w:rPr>
          <w:w w:val="110"/>
        </w:rPr>
        <w:t> computational</w:t>
      </w:r>
      <w:r>
        <w:rPr>
          <w:w w:val="110"/>
        </w:rPr>
        <w:t> costs compared to traditional methods </w:t>
      </w:r>
      <w:hyperlink w:history="true" w:anchor="_bookmark64">
        <w:r>
          <w:rPr>
            <w:color w:val="2196D1"/>
            <w:w w:val="110"/>
          </w:rPr>
          <w:t>[63]</w:t>
        </w:r>
      </w:hyperlink>
      <w:r>
        <w:rPr>
          <w:w w:val="110"/>
        </w:rPr>
        <w:t>.</w:t>
      </w:r>
    </w:p>
    <w:p>
      <w:pPr>
        <w:pStyle w:val="BodyText"/>
        <w:spacing w:before="145"/>
        <w:ind w:left="0"/>
        <w:jc w:val="left"/>
      </w:pPr>
    </w:p>
    <w:p>
      <w:pPr>
        <w:spacing w:before="0"/>
        <w:ind w:left="131" w:right="0" w:firstLine="0"/>
        <w:jc w:val="left"/>
        <w:rPr>
          <w:i/>
          <w:sz w:val="16"/>
        </w:rPr>
      </w:pPr>
      <w:bookmarkStart w:name="Model" w:id="11"/>
      <w:bookmarkEnd w:id="11"/>
      <w:r>
        <w:rPr/>
      </w:r>
      <w:r>
        <w:rPr>
          <w:i/>
          <w:spacing w:val="-2"/>
          <w:sz w:val="16"/>
        </w:rPr>
        <w:t>Model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concept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divided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four</w:t>
      </w:r>
      <w:r>
        <w:rPr>
          <w:spacing w:val="-10"/>
          <w:w w:val="110"/>
        </w:rPr>
        <w:t> </w:t>
      </w:r>
      <w:r>
        <w:rPr>
          <w:w w:val="110"/>
        </w:rPr>
        <w:t>categories:</w:t>
      </w:r>
      <w:r>
        <w:rPr>
          <w:spacing w:val="-9"/>
          <w:w w:val="110"/>
        </w:rPr>
        <w:t> </w:t>
      </w:r>
      <w:r>
        <w:rPr>
          <w:w w:val="110"/>
        </w:rPr>
        <w:t>multi-task</w:t>
      </w:r>
      <w:r>
        <w:rPr>
          <w:spacing w:val="-9"/>
          <w:w w:val="110"/>
        </w:rPr>
        <w:t> </w:t>
      </w:r>
      <w:r>
        <w:rPr>
          <w:w w:val="110"/>
        </w:rPr>
        <w:t>learning, representation modeling, learning with external memory, and genera- tive</w:t>
      </w:r>
      <w:r>
        <w:rPr>
          <w:w w:val="110"/>
        </w:rPr>
        <w:t> models. The</w:t>
      </w:r>
      <w:r>
        <w:rPr>
          <w:w w:val="110"/>
        </w:rPr>
        <w:t> initial</w:t>
      </w:r>
      <w:r>
        <w:rPr>
          <w:w w:val="110"/>
        </w:rPr>
        <w:t> classification is</w:t>
      </w:r>
      <w:r>
        <w:rPr>
          <w:w w:val="110"/>
        </w:rPr>
        <w:t> multi-task</w:t>
      </w:r>
      <w:r>
        <w:rPr>
          <w:w w:val="110"/>
        </w:rPr>
        <w:t> learning, which</w:t>
      </w:r>
      <w:r>
        <w:rPr>
          <w:w w:val="110"/>
        </w:rPr>
        <w:t> in- volves</w:t>
      </w:r>
      <w:r>
        <w:rPr>
          <w:spacing w:val="-4"/>
          <w:w w:val="110"/>
        </w:rPr>
        <w:t> </w:t>
      </w:r>
      <w:r>
        <w:rPr>
          <w:w w:val="110"/>
        </w:rPr>
        <w:t>parameter</w:t>
      </w:r>
      <w:r>
        <w:rPr>
          <w:spacing w:val="-6"/>
          <w:w w:val="110"/>
        </w:rPr>
        <w:t> </w:t>
      </w:r>
      <w:r>
        <w:rPr>
          <w:w w:val="110"/>
        </w:rPr>
        <w:t>sharing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across</w:t>
      </w:r>
      <w:r>
        <w:rPr>
          <w:spacing w:val="-5"/>
          <w:w w:val="110"/>
        </w:rPr>
        <w:t> </w:t>
      </w:r>
      <w:r>
        <w:rPr>
          <w:w w:val="110"/>
        </w:rPr>
        <w:t>tasks</w:t>
      </w:r>
      <w:r>
        <w:rPr>
          <w:spacing w:val="-5"/>
          <w:w w:val="110"/>
        </w:rPr>
        <w:t> </w:t>
      </w:r>
      <w:r>
        <w:rPr>
          <w:w w:val="110"/>
        </w:rPr>
        <w:t>to facilitate</w:t>
      </w:r>
      <w:r>
        <w:rPr>
          <w:spacing w:val="8"/>
          <w:w w:val="110"/>
        </w:rPr>
        <w:t> </w:t>
      </w:r>
      <w:r>
        <w:rPr>
          <w:w w:val="110"/>
        </w:rPr>
        <w:t>learning.</w:t>
      </w:r>
      <w:r>
        <w:rPr>
          <w:spacing w:val="8"/>
          <w:w w:val="110"/>
        </w:rPr>
        <w:t> </w:t>
      </w:r>
      <w:r>
        <w:rPr>
          <w:w w:val="110"/>
        </w:rPr>
        <w:t>Although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taxonomy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widely</w:t>
      </w:r>
      <w:r>
        <w:rPr>
          <w:spacing w:val="9"/>
          <w:w w:val="110"/>
        </w:rPr>
        <w:t> </w:t>
      </w:r>
      <w:r>
        <w:rPr>
          <w:w w:val="110"/>
        </w:rPr>
        <w:t>applied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well</w:t>
      </w:r>
    </w:p>
    <w:p>
      <w:pPr>
        <w:pStyle w:val="BodyText"/>
        <w:spacing w:line="220" w:lineRule="auto"/>
        <w:ind w:right="38"/>
      </w:pPr>
      <w:r>
        <w:rPr>
          <w:w w:val="110"/>
        </w:rPr>
        <w:t>established</w:t>
      </w:r>
      <w:r>
        <w:rPr>
          <w:w w:val="110"/>
        </w:rPr>
        <w:t> in</w:t>
      </w:r>
      <w:r>
        <w:rPr>
          <w:w w:val="110"/>
        </w:rPr>
        <w:t> drug</w:t>
      </w:r>
      <w:r>
        <w:rPr>
          <w:w w:val="110"/>
        </w:rPr>
        <w:t> discovery</w:t>
      </w:r>
      <w:r>
        <w:rPr>
          <w:w w:val="110"/>
        </w:rPr>
        <w:t> [</w:t>
      </w:r>
      <w:hyperlink w:history="true" w:anchor="_bookmark71">
        <w:r>
          <w:rPr>
            <w:color w:val="2196D1"/>
            <w:w w:val="110"/>
          </w:rPr>
          <w:t>70</w:t>
        </w:r>
      </w:hyperlink>
      <w:r>
        <w:rPr>
          <w:w w:val="110"/>
        </w:rPr>
        <w:t>,</w:t>
      </w:r>
      <w:hyperlink w:history="true" w:anchor="_bookmark87">
        <w:r>
          <w:rPr>
            <w:color w:val="2196D1"/>
            <w:w w:val="110"/>
          </w:rPr>
          <w:t>86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96</w:t>
        </w:r>
      </w:hyperlink>
      <w:r>
        <w:rPr>
          <w:w w:val="110"/>
        </w:rPr>
        <w:t>],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already</w:t>
      </w:r>
      <w:r>
        <w:rPr>
          <w:w w:val="110"/>
        </w:rPr>
        <w:t> </w:t>
      </w:r>
      <w:r>
        <w:rPr>
          <w:w w:val="110"/>
        </w:rPr>
        <w:t>revised and</w:t>
      </w:r>
      <w:r>
        <w:rPr>
          <w:spacing w:val="-8"/>
          <w:w w:val="110"/>
        </w:rPr>
        <w:t> </w:t>
      </w:r>
      <w:r>
        <w:rPr>
          <w:w w:val="110"/>
        </w:rPr>
        <w:t>discussed</w:t>
      </w:r>
      <w:r>
        <w:rPr>
          <w:spacing w:val="-8"/>
          <w:w w:val="110"/>
        </w:rPr>
        <w:t> </w:t>
      </w:r>
      <w:r>
        <w:rPr>
          <w:w w:val="110"/>
        </w:rPr>
        <w:t>previously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authors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88">
        <w:r>
          <w:rPr>
            <w:color w:val="2196D1"/>
            <w:w w:val="110"/>
          </w:rPr>
          <w:t>97</w:t>
        </w:r>
      </w:hyperlink>
      <w:r>
        <w:rPr>
          <w:w w:val="110"/>
        </w:rPr>
        <w:t>,</w:t>
      </w:r>
      <w:hyperlink w:history="true" w:anchor="_bookmark89">
        <w:r>
          <w:rPr>
            <w:color w:val="2196D1"/>
            <w:w w:val="110"/>
          </w:rPr>
          <w:t>98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therefore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focus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review.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sections,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discuss representation</w:t>
      </w:r>
      <w:r>
        <w:rPr>
          <w:spacing w:val="-2"/>
          <w:w w:val="110"/>
        </w:rPr>
        <w:t> </w:t>
      </w:r>
      <w:r>
        <w:rPr>
          <w:w w:val="110"/>
        </w:rPr>
        <w:t>learning,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external</w:t>
      </w:r>
      <w:r>
        <w:rPr>
          <w:spacing w:val="-3"/>
          <w:w w:val="110"/>
        </w:rPr>
        <w:t> </w:t>
      </w:r>
      <w:r>
        <w:rPr>
          <w:w w:val="110"/>
        </w:rPr>
        <w:t>memory,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generative </w:t>
      </w:r>
      <w:r>
        <w:rPr>
          <w:spacing w:val="-2"/>
          <w:w w:val="110"/>
        </w:rPr>
        <w:t>modeling.</w:t>
      </w:r>
    </w:p>
    <w:p>
      <w:pPr>
        <w:spacing w:before="91"/>
        <w:ind w:left="131" w:right="0" w:firstLine="0"/>
        <w:jc w:val="both"/>
        <w:rPr>
          <w:i/>
          <w:sz w:val="16"/>
        </w:rPr>
      </w:pPr>
      <w:r>
        <w:rPr/>
        <w:br w:type="column"/>
      </w:r>
      <w:bookmarkStart w:name="Representation learning" w:id="12"/>
      <w:bookmarkEnd w:id="12"/>
      <w:r>
        <w:rPr/>
      </w:r>
      <w:r>
        <w:rPr>
          <w:i/>
          <w:sz w:val="16"/>
        </w:rPr>
        <w:t>Representation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learning</w:t>
      </w:r>
    </w:p>
    <w:p>
      <w:pPr>
        <w:pStyle w:val="BodyText"/>
        <w:spacing w:line="273" w:lineRule="auto" w:before="24"/>
        <w:ind w:right="110" w:firstLine="239"/>
      </w:pPr>
      <w:r>
        <w:rPr/>
        <w:t>Representation learning in FSL refers to the process of learning a </w:t>
      </w:r>
      <w:r>
        <w:rPr/>
        <w:t>low-</w:t>
      </w:r>
      <w:r>
        <w:rPr>
          <w:w w:val="110"/>
        </w:rPr>
        <w:t> dimensional</w:t>
      </w:r>
      <w:r>
        <w:rPr>
          <w:w w:val="110"/>
        </w:rPr>
        <w:t> representation</w:t>
      </w:r>
      <w:r>
        <w:rPr>
          <w:w w:val="110"/>
        </w:rPr>
        <w:t> or</w:t>
      </w:r>
      <w:r>
        <w:rPr>
          <w:w w:val="110"/>
        </w:rPr>
        <w:t> embedding</w:t>
      </w:r>
      <w:r>
        <w:rPr>
          <w:w w:val="110"/>
        </w:rPr>
        <w:t> space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data, where similar samples are closer to each other and dissimilar samples are</w:t>
      </w:r>
      <w:r>
        <w:rPr>
          <w:w w:val="110"/>
        </w:rPr>
        <w:t> farther</w:t>
      </w:r>
      <w:r>
        <w:rPr>
          <w:w w:val="110"/>
        </w:rPr>
        <w:t> apart</w:t>
      </w:r>
      <w:r>
        <w:rPr>
          <w:w w:val="110"/>
        </w:rPr>
        <w:t> (</w:t>
      </w:r>
      <w:hyperlink w:history="true" w:anchor="_bookmark6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2</w:t>
        </w:r>
      </w:hyperlink>
      <w:r>
        <w:rPr>
          <w:w w:val="110"/>
        </w:rPr>
        <w:t>).</w:t>
      </w:r>
      <w:r>
        <w:rPr>
          <w:w w:val="110"/>
        </w:rPr>
        <w:t> This</w:t>
      </w:r>
      <w:r>
        <w:rPr>
          <w:w w:val="110"/>
        </w:rPr>
        <w:t> embedding</w:t>
      </w:r>
      <w:r>
        <w:rPr>
          <w:w w:val="110"/>
        </w:rPr>
        <w:t> space</w:t>
      </w:r>
      <w:r>
        <w:rPr>
          <w:w w:val="110"/>
        </w:rPr>
        <w:t> enables</w:t>
      </w:r>
      <w:r>
        <w:rPr>
          <w:w w:val="110"/>
        </w:rPr>
        <w:t> effective generalization and inference even with limited labeled data </w:t>
      </w:r>
      <w:hyperlink w:history="true" w:anchor="_bookmark90">
        <w:r>
          <w:rPr>
            <w:color w:val="2196D1"/>
            <w:w w:val="110"/>
          </w:rPr>
          <w:t>[99]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One</w:t>
      </w:r>
      <w:r>
        <w:rPr>
          <w:w w:val="110"/>
        </w:rPr>
        <w:t> popular</w:t>
      </w:r>
      <w:r>
        <w:rPr>
          <w:w w:val="110"/>
        </w:rPr>
        <w:t> approach</w:t>
      </w:r>
      <w:r>
        <w:rPr>
          <w:w w:val="110"/>
        </w:rPr>
        <w:t> in</w:t>
      </w:r>
      <w:r>
        <w:rPr>
          <w:w w:val="110"/>
        </w:rPr>
        <w:t> representation</w:t>
      </w:r>
      <w:r>
        <w:rPr>
          <w:w w:val="110"/>
        </w:rPr>
        <w:t> learning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</w:t>
      </w:r>
      <w:r>
        <w:rPr>
          <w:w w:val="110"/>
        </w:rPr>
        <w:t>deep neural networks (DNNs), such as graph convolutional neural networks (GCNs),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the</w:t>
      </w:r>
      <w:r>
        <w:rPr>
          <w:w w:val="110"/>
        </w:rPr>
        <w:t> representations.</w:t>
      </w:r>
      <w:r>
        <w:rPr>
          <w:w w:val="110"/>
        </w:rPr>
        <w:t> These</w:t>
      </w:r>
      <w:r>
        <w:rPr>
          <w:w w:val="110"/>
        </w:rPr>
        <w:t> networks</w:t>
      </w:r>
      <w:r>
        <w:rPr>
          <w:w w:val="110"/>
        </w:rPr>
        <w:t> are</w:t>
      </w:r>
      <w:r>
        <w:rPr>
          <w:w w:val="110"/>
        </w:rPr>
        <w:t> trained</w:t>
      </w:r>
      <w:r>
        <w:rPr>
          <w:w w:val="110"/>
        </w:rPr>
        <w:t> on large-scale</w:t>
      </w:r>
      <w:r>
        <w:rPr>
          <w:spacing w:val="-1"/>
          <w:w w:val="110"/>
        </w:rPr>
        <w:t> </w:t>
      </w:r>
      <w:r>
        <w:rPr>
          <w:w w:val="110"/>
        </w:rPr>
        <w:t>datasets to capture the inherent structure</w:t>
      </w:r>
      <w:r>
        <w:rPr>
          <w:spacing w:val="-1"/>
          <w:w w:val="110"/>
        </w:rPr>
        <w:t> </w:t>
      </w:r>
      <w:r>
        <w:rPr>
          <w:w w:val="110"/>
        </w:rPr>
        <w:t>and patterns in the data.</w:t>
      </w:r>
      <w:r>
        <w:rPr>
          <w:w w:val="110"/>
        </w:rPr>
        <w:t> The</w:t>
      </w:r>
      <w:r>
        <w:rPr>
          <w:w w:val="110"/>
        </w:rPr>
        <w:t> learned</w:t>
      </w:r>
      <w:r>
        <w:rPr>
          <w:w w:val="110"/>
        </w:rPr>
        <w:t> representation</w:t>
      </w:r>
      <w:r>
        <w:rPr>
          <w:w w:val="110"/>
        </w:rPr>
        <w:t> can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FSL</w:t>
      </w:r>
      <w:r>
        <w:rPr>
          <w:w w:val="110"/>
        </w:rPr>
        <w:t> tasks</w:t>
      </w:r>
      <w:r>
        <w:rPr>
          <w:w w:val="110"/>
        </w:rPr>
        <w:t> by leveraging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similarity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distance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samples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embedding space [</w:t>
      </w:r>
      <w:hyperlink w:history="true" w:anchor="_bookmark43">
        <w:r>
          <w:rPr>
            <w:color w:val="2196D1"/>
            <w:w w:val="110"/>
          </w:rPr>
          <w:t>41</w:t>
        </w:r>
      </w:hyperlink>
      <w:r>
        <w:rPr>
          <w:w w:val="110"/>
        </w:rPr>
        <w:t>,</w:t>
      </w:r>
      <w:hyperlink w:history="true" w:anchor="_bookmark45">
        <w:r>
          <w:rPr>
            <w:color w:val="2196D1"/>
            <w:w w:val="110"/>
          </w:rPr>
          <w:t>44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109" w:firstLine="239"/>
      </w:pPr>
      <w:r>
        <w:rPr/>
        <w:t>Language Model and GCNs (LM-GVP) is a deep learning </w:t>
      </w:r>
      <w:r>
        <w:rPr/>
        <w:t>framework</w:t>
      </w:r>
      <w:r>
        <w:rPr>
          <w:w w:val="110"/>
        </w:rPr>
        <w:t> designed for protein property prediction created by Wang and collabo- rators</w:t>
      </w:r>
      <w:r>
        <w:rPr>
          <w:w w:val="110"/>
        </w:rPr>
        <w:t> </w:t>
      </w:r>
      <w:hyperlink w:history="true" w:anchor="_bookmark69">
        <w:r>
          <w:rPr>
            <w:color w:val="2196D1"/>
            <w:w w:val="110"/>
          </w:rPr>
          <w:t>[68]</w:t>
        </w:r>
      </w:hyperlink>
      <w:r>
        <w:rPr>
          <w:w w:val="110"/>
        </w:rPr>
        <w:t>,</w:t>
      </w:r>
      <w:r>
        <w:rPr>
          <w:w w:val="110"/>
        </w:rPr>
        <w:t> incorporating</w:t>
      </w:r>
      <w:r>
        <w:rPr>
          <w:w w:val="110"/>
        </w:rPr>
        <w:t> both</w:t>
      </w:r>
      <w:r>
        <w:rPr>
          <w:w w:val="110"/>
        </w:rPr>
        <w:t> sequence</w:t>
      </w:r>
      <w:r>
        <w:rPr>
          <w:w w:val="110"/>
        </w:rPr>
        <w:t> and</w:t>
      </w:r>
      <w:r>
        <w:rPr>
          <w:w w:val="110"/>
        </w:rPr>
        <w:t> structural</w:t>
      </w:r>
      <w:r>
        <w:rPr>
          <w:w w:val="110"/>
        </w:rPr>
        <w:t> information.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technique</w:t>
      </w:r>
      <w:r>
        <w:rPr>
          <w:spacing w:val="-2"/>
          <w:w w:val="110"/>
        </w:rPr>
        <w:t> </w:t>
      </w:r>
      <w:r>
        <w:rPr>
          <w:w w:val="110"/>
        </w:rPr>
        <w:t>aims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overcome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limitations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existing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by leveraging</w:t>
      </w:r>
      <w:r>
        <w:rPr>
          <w:w w:val="110"/>
        </w:rPr>
        <w:t> the</w:t>
      </w:r>
      <w:r>
        <w:rPr>
          <w:w w:val="110"/>
        </w:rPr>
        <w:t> power</w:t>
      </w:r>
      <w:r>
        <w:rPr>
          <w:w w:val="110"/>
        </w:rPr>
        <w:t> of</w:t>
      </w:r>
      <w:r>
        <w:rPr>
          <w:w w:val="110"/>
        </w:rPr>
        <w:t> language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GCNs.</w:t>
      </w:r>
      <w:r>
        <w:rPr>
          <w:w w:val="110"/>
        </w:rPr>
        <w:t> The</w:t>
      </w:r>
      <w:r>
        <w:rPr>
          <w:w w:val="110"/>
        </w:rPr>
        <w:t> language model</w:t>
      </w:r>
      <w:r>
        <w:rPr>
          <w:spacing w:val="-6"/>
          <w:w w:val="110"/>
        </w:rPr>
        <w:t> </w:t>
      </w:r>
      <w:r>
        <w:rPr>
          <w:w w:val="110"/>
        </w:rPr>
        <w:t>processes</w:t>
      </w:r>
      <w:r>
        <w:rPr>
          <w:spacing w:val="-7"/>
          <w:w w:val="110"/>
        </w:rPr>
        <w:t> </w:t>
      </w:r>
      <w:r>
        <w:rPr>
          <w:w w:val="110"/>
        </w:rPr>
        <w:t>protein</w:t>
      </w:r>
      <w:r>
        <w:rPr>
          <w:spacing w:val="-6"/>
          <w:w w:val="110"/>
        </w:rPr>
        <w:t> </w:t>
      </w:r>
      <w:r>
        <w:rPr>
          <w:w w:val="110"/>
        </w:rPr>
        <w:t>sequences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capture</w:t>
      </w:r>
      <w:r>
        <w:rPr>
          <w:spacing w:val="-7"/>
          <w:w w:val="110"/>
        </w:rPr>
        <w:t> </w:t>
      </w:r>
      <w:r>
        <w:rPr>
          <w:w w:val="110"/>
        </w:rPr>
        <w:t>sequential</w:t>
      </w:r>
      <w:r>
        <w:rPr>
          <w:spacing w:val="-6"/>
          <w:w w:val="110"/>
        </w:rPr>
        <w:t> </w:t>
      </w:r>
      <w:r>
        <w:rPr>
          <w:w w:val="110"/>
        </w:rPr>
        <w:t>patterns,</w:t>
      </w:r>
      <w:r>
        <w:rPr>
          <w:spacing w:val="-6"/>
          <w:w w:val="110"/>
        </w:rPr>
        <w:t> </w:t>
      </w:r>
      <w:r>
        <w:rPr>
          <w:w w:val="110"/>
        </w:rPr>
        <w:t>while the GCNs utilizes structural information encoded as graphs to capture spatial</w:t>
      </w:r>
      <w:r>
        <w:rPr>
          <w:w w:val="110"/>
        </w:rPr>
        <w:t> relationships among</w:t>
      </w:r>
      <w:r>
        <w:rPr>
          <w:w w:val="110"/>
        </w:rPr>
        <w:t> each</w:t>
      </w:r>
      <w:r>
        <w:rPr>
          <w:w w:val="110"/>
        </w:rPr>
        <w:t> amino</w:t>
      </w:r>
      <w:r>
        <w:rPr>
          <w:w w:val="110"/>
        </w:rPr>
        <w:t> acid, specifying</w:t>
      </w:r>
      <w:r>
        <w:rPr>
          <w:w w:val="110"/>
        </w:rPr>
        <w:t> the task.</w:t>
      </w:r>
      <w:r>
        <w:rPr>
          <w:w w:val="110"/>
        </w:rPr>
        <w:t> The framework</w:t>
      </w:r>
      <w:r>
        <w:rPr>
          <w:w w:val="110"/>
        </w:rPr>
        <w:t> is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dataset</w:t>
      </w:r>
      <w:r>
        <w:rPr>
          <w:w w:val="110"/>
        </w:rPr>
        <w:t> and</w:t>
      </w:r>
      <w:r>
        <w:rPr>
          <w:w w:val="110"/>
        </w:rPr>
        <w:t> demonstrates</w:t>
      </w:r>
      <w:r>
        <w:rPr>
          <w:w w:val="110"/>
        </w:rPr>
        <w:t> impressive performance</w:t>
      </w:r>
      <w:r>
        <w:rPr>
          <w:w w:val="110"/>
        </w:rPr>
        <w:t> in</w:t>
      </w:r>
      <w:r>
        <w:rPr>
          <w:w w:val="110"/>
        </w:rPr>
        <w:t> various</w:t>
      </w:r>
      <w:r>
        <w:rPr>
          <w:w w:val="110"/>
        </w:rPr>
        <w:t> protein</w:t>
      </w:r>
      <w:r>
        <w:rPr>
          <w:w w:val="110"/>
        </w:rPr>
        <w:t> property</w:t>
      </w:r>
      <w:r>
        <w:rPr>
          <w:w w:val="110"/>
        </w:rPr>
        <w:t> prediction</w:t>
      </w:r>
      <w:r>
        <w:rPr>
          <w:w w:val="110"/>
        </w:rPr>
        <w:t> tasks.</w:t>
      </w:r>
      <w:r>
        <w:rPr>
          <w:w w:val="110"/>
        </w:rPr>
        <w:t> Its</w:t>
      </w:r>
      <w:r>
        <w:rPr>
          <w:w w:val="110"/>
        </w:rPr>
        <w:t> extensi- bility</w:t>
      </w:r>
      <w:r>
        <w:rPr>
          <w:spacing w:val="-11"/>
          <w:w w:val="110"/>
        </w:rPr>
        <w:t> </w:t>
      </w:r>
      <w:r>
        <w:rPr>
          <w:w w:val="110"/>
        </w:rPr>
        <w:t>allows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incorporation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additional</w:t>
      </w:r>
      <w:r>
        <w:rPr>
          <w:spacing w:val="-11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information sources, making it versatile and adaptable</w:t>
      </w:r>
      <w:r>
        <w:rPr>
          <w:w w:val="110"/>
        </w:rPr>
        <w:t> to diverse prediction prob- lems.</w:t>
      </w:r>
      <w:r>
        <w:rPr>
          <w:w w:val="110"/>
        </w:rPr>
        <w:t> LM-GVP</w:t>
      </w:r>
      <w:r>
        <w:rPr>
          <w:w w:val="110"/>
        </w:rPr>
        <w:t> represents</w:t>
      </w:r>
      <w:r>
        <w:rPr>
          <w:w w:val="110"/>
        </w:rPr>
        <w:t> a</w:t>
      </w:r>
      <w:r>
        <w:rPr>
          <w:w w:val="110"/>
        </w:rPr>
        <w:t> promising</w:t>
      </w:r>
      <w:r>
        <w:rPr>
          <w:w w:val="110"/>
        </w:rPr>
        <w:t> approach</w:t>
      </w:r>
      <w:r>
        <w:rPr>
          <w:w w:val="110"/>
        </w:rPr>
        <w:t> for</w:t>
      </w:r>
      <w:r>
        <w:rPr>
          <w:w w:val="110"/>
        </w:rPr>
        <w:t> accurate</w:t>
      </w:r>
      <w:r>
        <w:rPr>
          <w:w w:val="110"/>
        </w:rPr>
        <w:t> and comprehensive</w:t>
      </w:r>
      <w:r>
        <w:rPr>
          <w:spacing w:val="-10"/>
          <w:w w:val="110"/>
        </w:rPr>
        <w:t> </w:t>
      </w:r>
      <w:r>
        <w:rPr>
          <w:w w:val="110"/>
        </w:rPr>
        <w:t>protein</w:t>
      </w:r>
      <w:r>
        <w:rPr>
          <w:spacing w:val="-10"/>
          <w:w w:val="110"/>
        </w:rPr>
        <w:t>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leveraging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sequence and structural characteristics of proteins </w:t>
      </w:r>
      <w:hyperlink w:history="true" w:anchor="_bookmark69">
        <w:r>
          <w:rPr>
            <w:color w:val="2196D1"/>
            <w:w w:val="110"/>
          </w:rPr>
          <w:t>[68]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Zhang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colleagues</w:t>
      </w:r>
      <w:r>
        <w:rPr>
          <w:spacing w:val="-11"/>
          <w:w w:val="110"/>
        </w:rPr>
        <w:t> </w:t>
      </w:r>
      <w:hyperlink w:history="true" w:anchor="_bookmark85">
        <w:r>
          <w:rPr>
            <w:color w:val="2196D1"/>
            <w:w w:val="110"/>
          </w:rPr>
          <w:t>[84]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introduced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novel</w:t>
      </w:r>
      <w:r>
        <w:rPr>
          <w:spacing w:val="-11"/>
          <w:w w:val="110"/>
        </w:rPr>
        <w:t> </w:t>
      </w:r>
      <w:r>
        <w:rPr>
          <w:w w:val="110"/>
        </w:rPr>
        <w:t>technique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few-shot drug</w:t>
      </w:r>
      <w:r>
        <w:rPr>
          <w:w w:val="110"/>
        </w:rPr>
        <w:t> synergy</w:t>
      </w:r>
      <w:r>
        <w:rPr>
          <w:w w:val="110"/>
        </w:rPr>
        <w:t> prediction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prior-guided</w:t>
      </w:r>
      <w:r>
        <w:rPr>
          <w:w w:val="110"/>
        </w:rPr>
        <w:t> hypernetwork</w:t>
      </w:r>
      <w:r>
        <w:rPr>
          <w:w w:val="110"/>
        </w:rPr>
        <w:t> </w:t>
      </w:r>
      <w:r>
        <w:rPr>
          <w:w w:val="110"/>
        </w:rPr>
        <w:t>architec- ture.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addresses</w:t>
      </w:r>
      <w:r>
        <w:rPr>
          <w:w w:val="110"/>
        </w:rPr>
        <w:t> the</w:t>
      </w:r>
      <w:r>
        <w:rPr>
          <w:w w:val="110"/>
        </w:rPr>
        <w:t> challenges</w:t>
      </w:r>
      <w:r>
        <w:rPr>
          <w:w w:val="110"/>
        </w:rPr>
        <w:t> in</w:t>
      </w:r>
      <w:r>
        <w:rPr>
          <w:w w:val="110"/>
        </w:rPr>
        <w:t> discovering</w:t>
      </w:r>
      <w:r>
        <w:rPr>
          <w:w w:val="110"/>
        </w:rPr>
        <w:t> effective drug</w:t>
      </w:r>
      <w:r>
        <w:rPr>
          <w:w w:val="110"/>
        </w:rPr>
        <w:t> combinations</w:t>
      </w:r>
      <w:r>
        <w:rPr>
          <w:w w:val="110"/>
        </w:rPr>
        <w:t> and</w:t>
      </w:r>
      <w:r>
        <w:rPr>
          <w:w w:val="110"/>
        </w:rPr>
        <w:t> advancing</w:t>
      </w:r>
      <w:r>
        <w:rPr>
          <w:w w:val="110"/>
        </w:rPr>
        <w:t> precision</w:t>
      </w:r>
      <w:r>
        <w:rPr>
          <w:w w:val="110"/>
        </w:rPr>
        <w:t> medicine.</w:t>
      </w:r>
      <w:r>
        <w:rPr>
          <w:w w:val="110"/>
        </w:rPr>
        <w:t> The</w:t>
      </w:r>
      <w:r>
        <w:rPr>
          <w:w w:val="110"/>
        </w:rPr>
        <w:t> hypernet- work</w:t>
      </w:r>
      <w:r>
        <w:rPr>
          <w:spacing w:val="-2"/>
          <w:w w:val="110"/>
        </w:rPr>
        <w:t> </w:t>
      </w:r>
      <w:r>
        <w:rPr>
          <w:w w:val="110"/>
        </w:rPr>
        <w:t>learns</w:t>
      </w:r>
      <w:r>
        <w:rPr>
          <w:spacing w:val="-1"/>
          <w:w w:val="110"/>
        </w:rPr>
        <w:t> </w:t>
      </w:r>
      <w:r>
        <w:rPr>
          <w:w w:val="110"/>
        </w:rPr>
        <w:t>prior</w:t>
      </w:r>
      <w:r>
        <w:rPr>
          <w:spacing w:val="-2"/>
          <w:w w:val="110"/>
        </w:rPr>
        <w:t> </w:t>
      </w:r>
      <w:r>
        <w:rPr>
          <w:w w:val="110"/>
        </w:rPr>
        <w:t>knowledge</w:t>
      </w:r>
      <w:r>
        <w:rPr>
          <w:spacing w:val="-1"/>
          <w:w w:val="110"/>
        </w:rPr>
        <w:t> </w:t>
      </w:r>
      <w:r>
        <w:rPr>
          <w:w w:val="110"/>
        </w:rPr>
        <w:t>about</w:t>
      </w:r>
      <w:r>
        <w:rPr>
          <w:spacing w:val="-2"/>
          <w:w w:val="110"/>
        </w:rPr>
        <w:t> </w:t>
      </w:r>
      <w:r>
        <w:rPr>
          <w:w w:val="110"/>
        </w:rPr>
        <w:t>drug</w:t>
      </w:r>
      <w:r>
        <w:rPr>
          <w:spacing w:val="-1"/>
          <w:w w:val="110"/>
        </w:rPr>
        <w:t> </w:t>
      </w:r>
      <w:r>
        <w:rPr>
          <w:w w:val="110"/>
        </w:rPr>
        <w:t>synergy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data and generates task-specific weights for the main network, allowing the model to adapt to different combinations. The FSL approach trains the model on limited drug combination examples to handle scenarios with scarce</w:t>
      </w:r>
      <w:r>
        <w:rPr>
          <w:spacing w:val="41"/>
          <w:w w:val="110"/>
        </w:rPr>
        <w:t> </w:t>
      </w:r>
      <w:r>
        <w:rPr>
          <w:w w:val="110"/>
        </w:rPr>
        <w:t>data.</w:t>
      </w:r>
      <w:r>
        <w:rPr>
          <w:spacing w:val="41"/>
          <w:w w:val="110"/>
        </w:rPr>
        <w:t> </w:t>
      </w:r>
      <w:r>
        <w:rPr>
          <w:w w:val="110"/>
        </w:rPr>
        <w:t>By</w:t>
      </w:r>
      <w:r>
        <w:rPr>
          <w:spacing w:val="43"/>
          <w:w w:val="110"/>
        </w:rPr>
        <w:t> </w:t>
      </w:r>
      <w:r>
        <w:rPr>
          <w:w w:val="110"/>
        </w:rPr>
        <w:t>incorporating</w:t>
      </w:r>
      <w:r>
        <w:rPr>
          <w:spacing w:val="41"/>
          <w:w w:val="110"/>
        </w:rPr>
        <w:t> </w:t>
      </w:r>
      <w:r>
        <w:rPr>
          <w:w w:val="110"/>
        </w:rPr>
        <w:t>additional</w:t>
      </w:r>
      <w:r>
        <w:rPr>
          <w:spacing w:val="41"/>
          <w:w w:val="110"/>
        </w:rPr>
        <w:t> </w:t>
      </w:r>
      <w:r>
        <w:rPr>
          <w:w w:val="110"/>
        </w:rPr>
        <w:t>prior</w:t>
      </w:r>
      <w:r>
        <w:rPr>
          <w:spacing w:val="43"/>
          <w:w w:val="110"/>
        </w:rPr>
        <w:t> </w:t>
      </w:r>
      <w:r>
        <w:rPr>
          <w:w w:val="110"/>
        </w:rPr>
        <w:t>information,</w:t>
      </w:r>
      <w:r>
        <w:rPr>
          <w:spacing w:val="41"/>
          <w:w w:val="110"/>
        </w:rPr>
        <w:t> </w:t>
      </w:r>
      <w:r>
        <w:rPr>
          <w:w w:val="110"/>
        </w:rPr>
        <w:t>such</w:t>
      </w:r>
      <w:r>
        <w:rPr>
          <w:spacing w:val="41"/>
          <w:w w:val="110"/>
        </w:rPr>
        <w:t> </w:t>
      </w:r>
      <w:r>
        <w:rPr>
          <w:spacing w:val="-7"/>
          <w:w w:val="110"/>
        </w:rPr>
        <w:t>as</w:t>
      </w:r>
    </w:p>
    <w:p>
      <w:pPr>
        <w:pStyle w:val="BodyText"/>
        <w:spacing w:line="235" w:lineRule="auto"/>
        <w:ind w:right="110"/>
      </w:pPr>
      <w:r>
        <w:rPr>
          <w:w w:val="110"/>
        </w:rPr>
        <w:t>drug-target</w:t>
      </w:r>
      <w:r>
        <w:rPr>
          <w:w w:val="110"/>
        </w:rPr>
        <w:t> interactions</w:t>
      </w:r>
      <w:r>
        <w:rPr>
          <w:w w:val="110"/>
        </w:rPr>
        <w:t> and</w:t>
      </w:r>
      <w:r>
        <w:rPr>
          <w:w w:val="110"/>
        </w:rPr>
        <w:t> molecular</w:t>
      </w:r>
      <w:r>
        <w:rPr>
          <w:w w:val="110"/>
        </w:rPr>
        <w:t> properties,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w w:val="110"/>
        </w:rPr>
        <w:t>gains valuable</w:t>
      </w:r>
      <w:r>
        <w:rPr>
          <w:spacing w:val="-2"/>
          <w:w w:val="110"/>
        </w:rPr>
        <w:t> </w:t>
      </w:r>
      <w:r>
        <w:rPr>
          <w:w w:val="110"/>
        </w:rPr>
        <w:t>guidance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improves</w:t>
      </w:r>
      <w:r>
        <w:rPr>
          <w:spacing w:val="-2"/>
          <w:w w:val="110"/>
        </w:rPr>
        <w:t> </w:t>
      </w:r>
      <w:r>
        <w:rPr>
          <w:w w:val="110"/>
        </w:rPr>
        <w:t>prediction</w:t>
      </w:r>
      <w:r>
        <w:rPr>
          <w:spacing w:val="-1"/>
          <w:w w:val="110"/>
        </w:rPr>
        <w:t> </w:t>
      </w:r>
      <w:r>
        <w:rPr>
          <w:w w:val="110"/>
        </w:rPr>
        <w:t>accuracy.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per- formance</w:t>
      </w:r>
      <w:r>
        <w:rPr>
          <w:spacing w:val="2"/>
          <w:w w:val="110"/>
        </w:rPr>
        <w:t> </w:t>
      </w:r>
      <w:r>
        <w:rPr>
          <w:w w:val="110"/>
        </w:rPr>
        <w:t>is evaluated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validation set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optimize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hyperparameters,</w:t>
      </w:r>
    </w:p>
    <w:p>
      <w:pPr>
        <w:spacing w:after="0" w:line="235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5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both"/>
        <w:rPr>
          <w:b/>
          <w:sz w:val="14"/>
        </w:rPr>
      </w:pPr>
      <w:bookmarkStart w:name="_bookmark5" w:id="13"/>
      <w:bookmarkEnd w:id="13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line="285" w:lineRule="auto" w:before="31" w:after="23"/>
        <w:ind w:left="131" w:right="110" w:firstLine="0"/>
        <w:jc w:val="both"/>
        <w:rPr>
          <w:sz w:val="14"/>
        </w:rPr>
      </w:pPr>
      <w:r>
        <w:rPr>
          <w:w w:val="110"/>
          <w:sz w:val="14"/>
        </w:rPr>
        <w:t>Results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search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engines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Google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Scholar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PubMed,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keywords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"Few-shot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CADD,"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"Few-shot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Drug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Discovery,"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"Few-</w:t>
      </w:r>
      <w:r>
        <w:rPr>
          <w:spacing w:val="40"/>
          <w:w w:val="110"/>
          <w:sz w:val="14"/>
        </w:rPr>
        <w:t> </w:t>
      </w:r>
      <w:r>
        <w:rPr>
          <w:sz w:val="14"/>
        </w:rPr>
        <w:t>shot learning for Drug Design," "Meta-learning for CADD," "Meta-learning for Drug Discovery," "Low-resource for Drug Discovery," and "Meta-learning for Drug Design,"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performed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05/2023,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encompassing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papers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apply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develop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frameworks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integration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few-shot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field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drug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discovery.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1875"/>
        <w:gridCol w:w="1681"/>
        <w:gridCol w:w="1804"/>
        <w:gridCol w:w="1102"/>
        <w:gridCol w:w="855"/>
        <w:gridCol w:w="1885"/>
        <w:gridCol w:w="520"/>
      </w:tblGrid>
      <w:tr>
        <w:trPr>
          <w:trHeight w:val="253" w:hRule="atLeast"/>
        </w:trPr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Authors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16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Features</w:t>
            </w:r>
          </w:p>
        </w:tc>
        <w:tc>
          <w:tcPr>
            <w:tcW w:w="1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Architecture</w:t>
            </w: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Prediction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Taxonomy</w:t>
            </w:r>
          </w:p>
        </w:tc>
        <w:tc>
          <w:tcPr>
            <w:tcW w:w="18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Metrics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4" w:right="3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Year</w:t>
            </w:r>
          </w:p>
        </w:tc>
      </w:tr>
      <w:tr>
        <w:trPr>
          <w:trHeight w:val="217" w:hRule="atLeast"/>
        </w:trPr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9"/>
              <w:rPr>
                <w:sz w:val="12"/>
              </w:rPr>
            </w:pPr>
            <w:hyperlink w:history="true" w:anchor="_bookmark49">
              <w:r>
                <w:rPr>
                  <w:color w:val="2196D1"/>
                  <w:spacing w:val="-4"/>
                  <w:w w:val="125"/>
                  <w:sz w:val="12"/>
                </w:rPr>
                <w:t>[48]</w:t>
              </w:r>
            </w:hyperlink>
          </w:p>
        </w:tc>
        <w:tc>
          <w:tcPr>
            <w:tcW w:w="1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Tox21,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MUV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SIDER</w:t>
            </w:r>
          </w:p>
        </w:tc>
        <w:tc>
          <w:tcPr>
            <w:tcW w:w="16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Fingerprint</w:t>
            </w:r>
          </w:p>
        </w:tc>
        <w:tc>
          <w:tcPr>
            <w:tcW w:w="1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Attention</w:t>
            </w:r>
            <w:r>
              <w:rPr>
                <w:spacing w:val="3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LSTM</w:t>
            </w:r>
          </w:p>
        </w:tc>
        <w:tc>
          <w:tcPr>
            <w:tcW w:w="11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4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ROC</w:t>
            </w:r>
          </w:p>
        </w:tc>
        <w:tc>
          <w:tcPr>
            <w:tcW w:w="5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2017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(0.823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MUV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(0.499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0.053)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SIDER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(0.669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0.007)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0">
              <w:r>
                <w:rPr>
                  <w:color w:val="2196D1"/>
                  <w:spacing w:val="-4"/>
                  <w:w w:val="125"/>
                  <w:sz w:val="12"/>
                </w:rPr>
                <w:t>[49]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ENZYME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database,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Kinase.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ProtVec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representation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LSTM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-2"/>
                <w:w w:val="110"/>
                <w:sz w:val="12"/>
              </w:rPr>
              <w:t> Recurrent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Kinase-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Hit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top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1%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(21.52)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2020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com,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KEGG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database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Neural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Network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phosphosite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associations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1">
              <w:r>
                <w:rPr>
                  <w:color w:val="2196D1"/>
                  <w:spacing w:val="-4"/>
                  <w:w w:val="125"/>
                  <w:sz w:val="12"/>
                </w:rPr>
                <w:t>[50]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DrugBank,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GNBR,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Hetionet,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Text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embeddings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Relacional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GCN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Hit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top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1%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(25.32)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2020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STRING,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IntAct,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DGIdb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databases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7" w:lineRule="exact" w:before="15"/>
              <w:ind w:left="119"/>
              <w:rPr>
                <w:sz w:val="12"/>
              </w:rPr>
            </w:pPr>
            <w:hyperlink w:history="true" w:anchor="_bookmark52">
              <w:r>
                <w:rPr>
                  <w:color w:val="2196D1"/>
                  <w:spacing w:val="-4"/>
                  <w:w w:val="125"/>
                  <w:sz w:val="12"/>
                </w:rPr>
                <w:t>[51]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ChEMBL20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database</w:t>
            </w:r>
          </w:p>
        </w:tc>
        <w:tc>
          <w:tcPr>
            <w:tcW w:w="1681" w:type="dxa"/>
          </w:tcPr>
          <w:p>
            <w:pPr>
              <w:pStyle w:val="TableParagraph"/>
              <w:spacing w:line="137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ECFP4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1804" w:type="dxa"/>
          </w:tcPr>
          <w:p>
            <w:pPr>
              <w:pStyle w:val="TableParagraph"/>
              <w:spacing w:line="137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Message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passing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neural</w:t>
            </w:r>
          </w:p>
        </w:tc>
        <w:tc>
          <w:tcPr>
            <w:tcW w:w="1102" w:type="dxa"/>
          </w:tcPr>
          <w:p>
            <w:pPr>
              <w:pStyle w:val="TableParagraph"/>
              <w:spacing w:line="137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7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520" w:type="dxa"/>
          </w:tcPr>
          <w:p>
            <w:pPr>
              <w:pStyle w:val="TableParagraph"/>
              <w:spacing w:line="137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2020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graphs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networks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Model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pacing w:val="2"/>
                <w:sz w:val="12"/>
              </w:rPr>
              <w:t>CHEMBL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2"/>
                <w:sz w:val="12"/>
              </w:rPr>
              <w:t>ID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2"/>
                <w:sz w:val="12"/>
              </w:rPr>
              <w:t>1,738,019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(0.903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Agnostic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Meta-</w:t>
            </w:r>
            <w:r>
              <w:rPr>
                <w:spacing w:val="-2"/>
                <w:w w:val="110"/>
                <w:sz w:val="12"/>
              </w:rPr>
              <w:t>Learning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0.127)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pacing w:val="2"/>
                <w:sz w:val="12"/>
              </w:rPr>
              <w:t>CHEMBL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2"/>
                <w:sz w:val="12"/>
              </w:rPr>
              <w:t>ID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2"/>
                <w:sz w:val="12"/>
              </w:rPr>
              <w:t>2,095,143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(0.539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0.282)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3">
              <w:r>
                <w:rPr>
                  <w:color w:val="2196D1"/>
                  <w:spacing w:val="-4"/>
                  <w:w w:val="125"/>
                  <w:sz w:val="12"/>
                </w:rPr>
                <w:t>[52]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ChEMBL20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database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Gated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GCN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Model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2020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Agnostic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Meta-</w:t>
            </w:r>
            <w:r>
              <w:rPr>
                <w:spacing w:val="-2"/>
                <w:w w:val="110"/>
                <w:sz w:val="12"/>
              </w:rPr>
              <w:t>Learning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CHEMBL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ID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918,058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(0.747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0.076)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CHEMBL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ID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1,804,798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(0.369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0.021)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4">
              <w:r>
                <w:rPr>
                  <w:color w:val="2196D1"/>
                  <w:spacing w:val="-4"/>
                  <w:w w:val="125"/>
                  <w:sz w:val="12"/>
                </w:rPr>
                <w:t>[53]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NELL-One,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COVID19-</w:t>
            </w:r>
            <w:r>
              <w:rPr>
                <w:spacing w:val="-5"/>
                <w:w w:val="105"/>
                <w:sz w:val="12"/>
              </w:rPr>
              <w:t>One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z w:val="12"/>
              </w:rPr>
              <w:t>KGC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embeddings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20"/>
                <w:sz w:val="12"/>
              </w:rPr>
              <w:t>Meta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pattern</w:t>
            </w:r>
            <w:r>
              <w:rPr>
                <w:spacing w:val="-2"/>
                <w:w w:val="120"/>
                <w:sz w:val="12"/>
              </w:rPr>
              <w:t> learning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Built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KGC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Data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Hit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top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1%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(0.188)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framework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dataset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COVID19-</w:t>
            </w:r>
            <w:r>
              <w:rPr>
                <w:spacing w:val="-5"/>
                <w:w w:val="110"/>
                <w:sz w:val="12"/>
              </w:rPr>
              <w:t>One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5">
              <w:r>
                <w:rPr>
                  <w:color w:val="2196D1"/>
                  <w:spacing w:val="-4"/>
                  <w:w w:val="125"/>
                  <w:sz w:val="12"/>
                </w:rPr>
                <w:t>[54]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Tox21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SIDER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Graphs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Model agnostic </w:t>
            </w:r>
            <w:r>
              <w:rPr>
                <w:spacing w:val="-2"/>
                <w:w w:val="115"/>
                <w:sz w:val="12"/>
              </w:rPr>
              <w:t>machine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ROC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SMILES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GCN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1-shot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(0.77)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SIDER 1-shot </w:t>
            </w:r>
            <w:r>
              <w:rPr>
                <w:spacing w:val="-2"/>
                <w:w w:val="110"/>
                <w:sz w:val="12"/>
              </w:rPr>
              <w:t>(0.74)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5-shot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(0.78)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SIDER 5-shot </w:t>
            </w:r>
            <w:r>
              <w:rPr>
                <w:spacing w:val="-2"/>
                <w:w w:val="110"/>
                <w:sz w:val="12"/>
              </w:rPr>
              <w:t>(0.75)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30">
              <w:r>
                <w:rPr>
                  <w:color w:val="2196D1"/>
                  <w:spacing w:val="-4"/>
                  <w:w w:val="125"/>
                  <w:sz w:val="12"/>
                </w:rPr>
                <w:t>[28]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ChEMBL27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database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learning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All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enzymes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(0.206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 </w:t>
            </w:r>
            <w:r>
              <w:rPr>
                <w:spacing w:val="-2"/>
                <w:w w:val="115"/>
                <w:sz w:val="12"/>
              </w:rPr>
              <w:t>0.008)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6">
              <w:r>
                <w:rPr>
                  <w:color w:val="2196D1"/>
                  <w:spacing w:val="-4"/>
                  <w:w w:val="125"/>
                  <w:sz w:val="12"/>
                </w:rPr>
                <w:t>[55]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Antimicrobial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Peptide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Peptide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sequence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Peptide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design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ACC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Database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(APD),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PROSO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II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best: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anti-MRSA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(0.93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database,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TULA-2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SHP-</w:t>
            </w: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rFonts w:ascii="Symbola" w:hAnsi="Symbola"/>
                <w:spacing w:val="-2"/>
                <w:w w:val="115"/>
                <w:sz w:val="12"/>
              </w:rPr>
              <w:t>±</w:t>
            </w:r>
            <w:r>
              <w:rPr>
                <w:spacing w:val="-2"/>
                <w:w w:val="115"/>
                <w:sz w:val="12"/>
              </w:rPr>
              <w:t>0.02)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protein</w:t>
            </w:r>
            <w:r>
              <w:rPr>
                <w:spacing w:val="-2"/>
                <w:w w:val="120"/>
                <w:sz w:val="12"/>
              </w:rPr>
              <w:t> library.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worst: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soluble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(0.50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rFonts w:ascii="Symbola" w:hAnsi="Symbola"/>
                <w:spacing w:val="-2"/>
                <w:w w:val="115"/>
                <w:sz w:val="12"/>
              </w:rPr>
              <w:t>±</w:t>
            </w:r>
            <w:r>
              <w:rPr>
                <w:spacing w:val="-2"/>
                <w:w w:val="115"/>
                <w:sz w:val="12"/>
              </w:rPr>
              <w:t>0.02)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7">
              <w:r>
                <w:rPr>
                  <w:color w:val="2196D1"/>
                  <w:spacing w:val="-4"/>
                  <w:w w:val="125"/>
                  <w:sz w:val="12"/>
                </w:rPr>
                <w:t>[56]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ChEMBL20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database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Averaged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success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rate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learning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(49.39%)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8">
              <w:r>
                <w:rPr>
                  <w:color w:val="2196D1"/>
                  <w:spacing w:val="-4"/>
                  <w:w w:val="125"/>
                  <w:sz w:val="12"/>
                </w:rPr>
                <w:t>[57]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z w:val="12"/>
              </w:rPr>
              <w:t>ChEMBL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database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RDKit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descriptors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Averaged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accuracy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SIDER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20"/>
                <w:sz w:val="12"/>
              </w:rPr>
              <w:t>learning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recurrent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(70.01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0.86%)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20"/>
                <w:sz w:val="12"/>
              </w:rPr>
              <w:t>neural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network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(71.07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0.91%)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MUV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(60.66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1.09%)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ToxCast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(74.02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1.57%)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59">
              <w:r>
                <w:rPr>
                  <w:color w:val="2196D1"/>
                  <w:spacing w:val="-4"/>
                  <w:w w:val="125"/>
                  <w:sz w:val="12"/>
                </w:rPr>
                <w:t>[58]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ZINC15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database,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ChEMBL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Graphs,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GCN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Multi-</w:t>
            </w:r>
            <w:r>
              <w:rPr>
                <w:spacing w:val="-2"/>
                <w:w w:val="110"/>
                <w:sz w:val="12"/>
              </w:rPr>
              <w:t>layer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ROC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database,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FDA-</w:t>
            </w:r>
            <w:r>
              <w:rPr>
                <w:spacing w:val="-2"/>
                <w:w w:val="115"/>
                <w:sz w:val="12"/>
              </w:rPr>
              <w:t>approved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PubChem</w:t>
            </w:r>
            <w:r>
              <w:rPr>
                <w:spacing w:val="-2"/>
                <w:w w:val="115"/>
                <w:sz w:val="12"/>
              </w:rPr>
              <w:t> fingerprints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Perceptron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Jak1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8:1:1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ratio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(0.99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0.11)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drugs,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Ellinger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Jak1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8:1:1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ratio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(0.92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0.80)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0">
              <w:r>
                <w:rPr>
                  <w:color w:val="2196D1"/>
                  <w:spacing w:val="-4"/>
                  <w:w w:val="125"/>
                  <w:sz w:val="12"/>
                </w:rPr>
                <w:t>[59]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Cancer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Cell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Line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Multi-layer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perceptron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KU-55,933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resistance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(third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Encyclopedia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(CCLE)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project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from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top; </w:t>
            </w:r>
            <w:r>
              <w:rPr>
                <w:i/>
                <w:w w:val="115"/>
                <w:sz w:val="12"/>
              </w:rPr>
              <w:t>R</w:t>
            </w:r>
            <w:r>
              <w:rPr>
                <w:i/>
                <w:spacing w:val="2"/>
                <w:w w:val="115"/>
                <w:sz w:val="12"/>
              </w:rPr>
              <w:t> </w:t>
            </w:r>
            <w:r>
              <w:rPr>
                <w:rFonts w:ascii="Symbola"/>
                <w:w w:val="115"/>
                <w:sz w:val="12"/>
              </w:rPr>
              <w:t>=</w:t>
            </w:r>
            <w:r>
              <w:rPr>
                <w:rFonts w:ascii="Symbola"/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0.54)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from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 DepMap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website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learning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7" w:lineRule="exact" w:before="15"/>
              <w:ind w:left="119"/>
              <w:rPr>
                <w:sz w:val="12"/>
              </w:rPr>
            </w:pPr>
            <w:hyperlink w:history="true" w:anchor="_bookmark61">
              <w:r>
                <w:rPr>
                  <w:color w:val="2196D1"/>
                  <w:spacing w:val="-4"/>
                  <w:w w:val="125"/>
                  <w:sz w:val="12"/>
                </w:rPr>
                <w:t>[60]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United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States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Patent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1681" w:type="dxa"/>
          </w:tcPr>
          <w:p>
            <w:pPr>
              <w:pStyle w:val="TableParagraph"/>
              <w:spacing w:line="137" w:lineRule="exact" w:before="1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Weighted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ECFP</w:t>
            </w:r>
          </w:p>
        </w:tc>
        <w:tc>
          <w:tcPr>
            <w:tcW w:w="1804" w:type="dxa"/>
          </w:tcPr>
          <w:p>
            <w:pPr>
              <w:pStyle w:val="TableParagraph"/>
              <w:spacing w:line="137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Modern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Holpfield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Network</w:t>
            </w:r>
          </w:p>
        </w:tc>
        <w:tc>
          <w:tcPr>
            <w:tcW w:w="1102" w:type="dxa"/>
          </w:tcPr>
          <w:p>
            <w:pPr>
              <w:pStyle w:val="TableParagraph"/>
              <w:spacing w:line="137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Reaction</w:t>
            </w:r>
          </w:p>
        </w:tc>
        <w:tc>
          <w:tcPr>
            <w:tcW w:w="855" w:type="dxa"/>
          </w:tcPr>
          <w:p>
            <w:pPr>
              <w:pStyle w:val="TableParagraph"/>
              <w:spacing w:line="137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Top-k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Accuracy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(%)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USPTO-</w:t>
            </w:r>
          </w:p>
        </w:tc>
        <w:tc>
          <w:tcPr>
            <w:tcW w:w="520" w:type="dxa"/>
          </w:tcPr>
          <w:p>
            <w:pPr>
              <w:pStyle w:val="TableParagraph"/>
              <w:spacing w:line="137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Trademark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Office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(USPTO)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prediction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lg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dataset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TOP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(16.9)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TOP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10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(42.2)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TOP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-2"/>
                <w:w w:val="115"/>
                <w:sz w:val="12"/>
              </w:rPr>
              <w:t> (72.4)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2">
              <w:r>
                <w:rPr>
                  <w:color w:val="2196D1"/>
                  <w:spacing w:val="-4"/>
                  <w:w w:val="125"/>
                  <w:sz w:val="12"/>
                </w:rPr>
                <w:t>[61]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MoleculeNet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AUC-ROC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(%)</w:t>
            </w:r>
            <w:r>
              <w:rPr>
                <w:spacing w:val="34"/>
                <w:sz w:val="12"/>
              </w:rPr>
              <w:t> </w:t>
            </w:r>
            <w:r>
              <w:rPr>
                <w:sz w:val="12"/>
              </w:rPr>
              <w:t>1-</w:t>
            </w:r>
            <w:r>
              <w:rPr>
                <w:spacing w:val="-4"/>
                <w:sz w:val="12"/>
              </w:rPr>
              <w:t>shot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GCN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(83.01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0.09)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SIDER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(74.46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0.29)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MUV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(66.94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1.12)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ToxCast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(73.63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1.00)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3">
              <w:r>
                <w:rPr>
                  <w:color w:val="2196D1"/>
                  <w:spacing w:val="-4"/>
                  <w:w w:val="125"/>
                  <w:sz w:val="12"/>
                </w:rPr>
                <w:t>[62]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miniImagenet,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Tox21,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SIDER,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Embeddings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Bi-directional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LSTM,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Accuracy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95%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confidence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4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2021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MUV,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ToxCast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Multi-layer</w:t>
            </w:r>
            <w:r>
              <w:rPr>
                <w:spacing w:val="-2"/>
                <w:w w:val="115"/>
                <w:sz w:val="12"/>
              </w:rPr>
              <w:t> perceptron,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20"/>
                <w:sz w:val="12"/>
              </w:rPr>
              <w:t>interval</w:t>
            </w:r>
            <w:r>
              <w:rPr>
                <w:spacing w:val="-2"/>
                <w:w w:val="120"/>
                <w:sz w:val="12"/>
              </w:rPr>
              <w:t> (0.252)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38" w:hRule="atLeast"/>
        </w:trPr>
        <w:tc>
          <w:tcPr>
            <w:tcW w:w="678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19"/>
              <w:rPr>
                <w:sz w:val="12"/>
              </w:rPr>
            </w:pPr>
            <w:hyperlink w:history="true" w:anchor="_bookmark64">
              <w:r>
                <w:rPr>
                  <w:color w:val="2196D1"/>
                  <w:spacing w:val="-4"/>
                  <w:w w:val="125"/>
                  <w:sz w:val="12"/>
                </w:rPr>
                <w:t>[63]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Alchemy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library</w:t>
            </w:r>
          </w:p>
        </w:tc>
        <w:tc>
          <w:tcPr>
            <w:tcW w:w="1681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Multiple-level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1804" w:type="dxa"/>
          </w:tcPr>
          <w:p>
            <w:pPr>
              <w:pStyle w:val="TableParagraph"/>
              <w:spacing w:before="15"/>
              <w:ind w:left="182"/>
              <w:rPr>
                <w:sz w:val="12"/>
              </w:rPr>
            </w:pPr>
            <w:r>
              <w:rPr>
                <w:w w:val="110"/>
                <w:sz w:val="12"/>
              </w:rPr>
              <w:t>and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GCN</w:t>
            </w:r>
          </w:p>
          <w:p>
            <w:pPr>
              <w:pStyle w:val="TableParagraph"/>
              <w:spacing w:line="132" w:lineRule="exact" w:before="33"/>
              <w:ind w:left="182"/>
              <w:rPr>
                <w:sz w:val="12"/>
              </w:rPr>
            </w:pPr>
            <w:r>
              <w:rPr>
                <w:w w:val="115"/>
                <w:sz w:val="12"/>
              </w:rPr>
              <w:t>Fragment-based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GCN</w:t>
            </w:r>
          </w:p>
        </w:tc>
        <w:tc>
          <w:tcPr>
            <w:tcW w:w="1102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NMR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13C</w:t>
            </w:r>
          </w:p>
        </w:tc>
        <w:tc>
          <w:tcPr>
            <w:tcW w:w="855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4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Data</w:t>
            </w:r>
          </w:p>
        </w:tc>
        <w:tc>
          <w:tcPr>
            <w:tcW w:w="1885" w:type="dxa"/>
          </w:tcPr>
          <w:p>
            <w:pPr>
              <w:pStyle w:val="TableParagraph"/>
              <w:spacing w:before="17"/>
              <w:rPr>
                <w:sz w:val="12"/>
              </w:rPr>
            </w:pPr>
          </w:p>
          <w:p>
            <w:pPr>
              <w:pStyle w:val="TableParagraph"/>
              <w:spacing w:line="163" w:lineRule="exact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MAE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(C</w:t>
            </w:r>
            <w:r>
              <w:rPr>
                <w:rFonts w:ascii="STIX" w:hAnsi="STIX"/>
                <w:w w:val="115"/>
                <w:position w:val="2"/>
                <w:sz w:val="12"/>
              </w:rPr>
              <w:t>–</w:t>
            </w:r>
            <w:r>
              <w:rPr>
                <w:w w:val="115"/>
                <w:sz w:val="12"/>
              </w:rPr>
              <w:t>C):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1.0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kcal/Mol</w:t>
            </w:r>
          </w:p>
        </w:tc>
        <w:tc>
          <w:tcPr>
            <w:tcW w:w="520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35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346" w:hRule="atLeast"/>
        </w:trPr>
        <w:tc>
          <w:tcPr>
            <w:tcW w:w="67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spacing w:before="18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fragments,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RDKit</w:t>
            </w:r>
          </w:p>
          <w:p>
            <w:pPr>
              <w:pStyle w:val="TableParagraph"/>
              <w:spacing w:line="137" w:lineRule="exact" w:before="34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descriptors,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QM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before="18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chemical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shifts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64" w:lineRule="exact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MAE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(C</w:t>
            </w:r>
            <w:r>
              <w:rPr>
                <w:rFonts w:ascii="STIX" w:hAnsi="STIX"/>
                <w:w w:val="115"/>
                <w:position w:val="2"/>
                <w:sz w:val="12"/>
              </w:rPr>
              <w:t>–</w:t>
            </w:r>
            <w:r>
              <w:rPr>
                <w:w w:val="115"/>
                <w:sz w:val="12"/>
              </w:rPr>
              <w:t>H):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1.6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kcal/mol</w:t>
            </w:r>
          </w:p>
          <w:p>
            <w:pPr>
              <w:pStyle w:val="TableParagraph"/>
              <w:spacing w:line="162" w:lineRule="exact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MAE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(O</w:t>
            </w:r>
            <w:r>
              <w:rPr>
                <w:rFonts w:ascii="STIX" w:hAnsi="STIX"/>
                <w:w w:val="115"/>
                <w:position w:val="2"/>
                <w:sz w:val="12"/>
              </w:rPr>
              <w:t>–</w:t>
            </w:r>
            <w:r>
              <w:rPr>
                <w:w w:val="115"/>
                <w:sz w:val="12"/>
              </w:rPr>
              <w:t>H):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1.8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kcal/mol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20"/>
                <w:sz w:val="12"/>
              </w:rPr>
              <w:t>calculated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descriptors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5">
              <w:r>
                <w:rPr>
                  <w:color w:val="2196D1"/>
                  <w:spacing w:val="-4"/>
                  <w:w w:val="125"/>
                  <w:sz w:val="12"/>
                </w:rPr>
                <w:t>[64]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Database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Antimicrobial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Feature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vector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3"/>
              <w:rPr>
                <w:sz w:val="12"/>
              </w:rPr>
            </w:pPr>
            <w:r>
              <w:rPr>
                <w:w w:val="110"/>
                <w:sz w:val="12"/>
              </w:rPr>
              <w:t>Multi-Layer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Perceptron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ROC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5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Activity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Structure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Between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0.6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0.96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Peptides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NCBI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6">
              <w:r>
                <w:rPr>
                  <w:color w:val="2196D1"/>
                  <w:spacing w:val="-4"/>
                  <w:w w:val="125"/>
                  <w:sz w:val="12"/>
                </w:rPr>
                <w:t>[65]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Tox21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SIDER</w:t>
            </w:r>
          </w:p>
        </w:tc>
        <w:tc>
          <w:tcPr>
            <w:tcW w:w="1681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</w:t>
            </w: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3"/>
              <w:rPr>
                <w:sz w:val="12"/>
              </w:rPr>
            </w:pPr>
            <w:r>
              <w:rPr>
                <w:w w:val="115"/>
                <w:sz w:val="12"/>
              </w:rPr>
              <w:t>Model agnostic </w:t>
            </w:r>
            <w:r>
              <w:rPr>
                <w:spacing w:val="-2"/>
                <w:w w:val="115"/>
                <w:sz w:val="12"/>
              </w:rPr>
              <w:t>machine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55" w:type="dxa"/>
          </w:tcPr>
          <w:p>
            <w:pPr>
              <w:pStyle w:val="TableParagraph"/>
              <w:spacing w:line="136" w:lineRule="exact" w:before="15"/>
              <w:ind w:left="1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sz w:val="12"/>
              </w:rPr>
              <w:t>AUC-ROC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5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line="136" w:lineRule="exact" w:before="15"/>
              <w:ind w:left="183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GCN</w:t>
            </w:r>
          </w:p>
        </w:tc>
        <w:tc>
          <w:tcPr>
            <w:tcW w:w="1102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1-shot Tox21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(78.27)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21" w:lineRule="exact" w:before="1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1-shot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SIDER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(76.83)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before="101"/>
        <w:ind w:left="0" w:right="230" w:firstLine="0"/>
        <w:jc w:val="right"/>
        <w:rPr>
          <w:sz w:val="12"/>
        </w:rPr>
      </w:pPr>
      <w:r>
        <w:rPr>
          <w:w w:val="110"/>
          <w:sz w:val="12"/>
        </w:rPr>
        <w:t>(</w:t>
      </w:r>
      <w:r>
        <w:rPr>
          <w:i/>
          <w:w w:val="110"/>
          <w:sz w:val="12"/>
        </w:rPr>
        <w:t>continued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on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next</w:t>
      </w:r>
      <w:r>
        <w:rPr>
          <w:i/>
          <w:spacing w:val="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page</w:t>
      </w:r>
      <w:r>
        <w:rPr>
          <w:spacing w:val="-2"/>
          <w:w w:val="110"/>
          <w:sz w:val="12"/>
        </w:rPr>
        <w:t>)</w:t>
      </w:r>
    </w:p>
    <w:p>
      <w:pPr>
        <w:spacing w:after="0"/>
        <w:jc w:val="right"/>
        <w:rPr>
          <w:sz w:val="12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5"/>
        <w:ind w:left="0"/>
        <w:jc w:val="left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1803"/>
        <w:gridCol w:w="1759"/>
        <w:gridCol w:w="1800"/>
        <w:gridCol w:w="1122"/>
        <w:gridCol w:w="836"/>
        <w:gridCol w:w="1879"/>
        <w:gridCol w:w="526"/>
      </w:tblGrid>
      <w:tr>
        <w:trPr>
          <w:trHeight w:val="253" w:hRule="atLeast"/>
        </w:trPr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Authors</w:t>
            </w: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Features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Architecture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Prediction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Taxonomy</w:t>
            </w:r>
          </w:p>
        </w:tc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Metrics</w:t>
            </w:r>
          </w:p>
        </w:tc>
        <w:tc>
          <w:tcPr>
            <w:tcW w:w="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Year</w:t>
            </w:r>
          </w:p>
        </w:tc>
      </w:tr>
      <w:tr>
        <w:trPr>
          <w:trHeight w:val="217" w:hRule="atLeast"/>
        </w:trPr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5-shot Tox21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(78.81)</w:t>
            </w:r>
          </w:p>
        </w:tc>
        <w:tc>
          <w:tcPr>
            <w:tcW w:w="5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5-shot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SIDER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(77.60)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7">
              <w:r>
                <w:rPr>
                  <w:color w:val="2196D1"/>
                  <w:spacing w:val="-4"/>
                  <w:w w:val="125"/>
                  <w:sz w:val="12"/>
                </w:rPr>
                <w:t>[66]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Drug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Bank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spacing w:val="-2"/>
                <w:sz w:val="12"/>
              </w:rPr>
              <w:t>SMILES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Drug-</w:t>
            </w:r>
            <w:r>
              <w:rPr>
                <w:spacing w:val="-4"/>
                <w:w w:val="115"/>
                <w:sz w:val="12"/>
              </w:rPr>
              <w:t>drug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Accuracy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average 5-way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1-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interaction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shot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rFonts w:ascii="Symbola" w:hAnsi="Symbola"/>
                <w:sz w:val="12"/>
              </w:rPr>
            </w:pPr>
            <w:r>
              <w:rPr>
                <w:w w:val="115"/>
                <w:sz w:val="12"/>
              </w:rPr>
              <w:t>common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events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(0.8379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rFonts w:ascii="Symbola" w:hAnsi="Symbola"/>
                <w:spacing w:val="-10"/>
                <w:w w:val="115"/>
                <w:sz w:val="12"/>
              </w:rPr>
              <w:t>±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0.0172)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rFonts w:ascii="Symbola" w:hAnsi="Symbola"/>
                <w:sz w:val="12"/>
              </w:rPr>
            </w:pPr>
            <w:r>
              <w:rPr>
                <w:w w:val="115"/>
                <w:sz w:val="12"/>
              </w:rPr>
              <w:t>fewer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events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(0.8263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rFonts w:ascii="Symbola" w:hAnsi="Symbola"/>
                <w:spacing w:val="-10"/>
                <w:w w:val="115"/>
                <w:sz w:val="12"/>
              </w:rPr>
              <w:t>±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0.0170)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rFonts w:ascii="Symbola" w:hAnsi="Symbola"/>
                <w:sz w:val="12"/>
              </w:rPr>
            </w:pPr>
            <w:r>
              <w:rPr>
                <w:w w:val="120"/>
                <w:sz w:val="12"/>
              </w:rPr>
              <w:t>rare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events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(0.7123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rFonts w:ascii="Symbola" w:hAnsi="Symbola"/>
                <w:spacing w:val="-10"/>
                <w:w w:val="120"/>
                <w:sz w:val="12"/>
              </w:rPr>
              <w:t>±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0.0172)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8">
              <w:r>
                <w:rPr>
                  <w:color w:val="2196D1"/>
                  <w:spacing w:val="-4"/>
                  <w:w w:val="125"/>
                  <w:sz w:val="12"/>
                </w:rPr>
                <w:t>[67]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z w:val="12"/>
              </w:rPr>
              <w:t>StarPepDB,</w:t>
            </w:r>
            <w:r>
              <w:rPr>
                <w:spacing w:val="73"/>
                <w:w w:val="150"/>
                <w:sz w:val="12"/>
              </w:rPr>
              <w:t> </w:t>
            </w:r>
            <w:r>
              <w:rPr>
                <w:sz w:val="12"/>
              </w:rPr>
              <w:t>BIOPEP-</w:t>
            </w:r>
            <w:r>
              <w:rPr>
                <w:spacing w:val="-5"/>
                <w:sz w:val="12"/>
              </w:rPr>
              <w:t>UWM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Text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Convolution </w:t>
            </w:r>
            <w:r>
              <w:rPr>
                <w:spacing w:val="-2"/>
                <w:w w:val="115"/>
                <w:sz w:val="12"/>
              </w:rPr>
              <w:t>Neural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GCN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Prototypical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ACC,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AUC,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MCC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and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others</w:t>
            </w:r>
          </w:p>
        </w:tc>
        <w:tc>
          <w:tcPr>
            <w:tcW w:w="1759" w:type="dxa"/>
          </w:tcPr>
          <w:p>
            <w:pPr>
              <w:pStyle w:val="TableParagraph"/>
              <w:spacing w:line="137" w:lineRule="exact" w:before="15"/>
              <w:ind w:left="185"/>
              <w:rPr>
                <w:sz w:val="12"/>
              </w:rPr>
            </w:pPr>
            <w:r>
              <w:rPr>
                <w:w w:val="110"/>
                <w:sz w:val="12"/>
              </w:rPr>
              <w:t>Network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(TextCNN)</w:t>
            </w:r>
          </w:p>
        </w:tc>
        <w:tc>
          <w:tcPr>
            <w:tcW w:w="1800" w:type="dxa"/>
          </w:tcPr>
          <w:p>
            <w:pPr>
              <w:pStyle w:val="TableParagraph"/>
              <w:spacing w:line="137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Nertwork</w:t>
            </w:r>
          </w:p>
        </w:tc>
        <w:tc>
          <w:tcPr>
            <w:tcW w:w="1122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best: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ACP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(0.9381,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backbone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20"/>
                <w:sz w:val="12"/>
              </w:rPr>
              <w:t>0.9754,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 </w:t>
            </w:r>
            <w:r>
              <w:rPr>
                <w:spacing w:val="-2"/>
                <w:w w:val="120"/>
                <w:sz w:val="12"/>
              </w:rPr>
              <w:t>0.8775)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vectors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worst: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PSBP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(0.7292,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20"/>
                <w:sz w:val="12"/>
              </w:rPr>
              <w:t>0.8368,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 </w:t>
            </w:r>
            <w:r>
              <w:rPr>
                <w:spacing w:val="-2"/>
                <w:w w:val="120"/>
                <w:sz w:val="12"/>
              </w:rPr>
              <w:t>0.4620)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69">
              <w:r>
                <w:rPr>
                  <w:color w:val="2196D1"/>
                  <w:spacing w:val="-4"/>
                  <w:w w:val="125"/>
                  <w:sz w:val="12"/>
                </w:rPr>
                <w:t>[68]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Gene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Ontology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TAPE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Text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embeddings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Language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models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GCN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Protein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Wilcoxon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signed-rank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test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p-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Database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values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CC,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BP,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MF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tasks: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5.31e</w:t>
            </w:r>
            <w:r>
              <w:rPr>
                <w:rFonts w:ascii="Symbola" w:hAnsi="Symbola"/>
                <w:sz w:val="12"/>
              </w:rPr>
              <w:t>—</w:t>
            </w:r>
            <w:r>
              <w:rPr>
                <w:sz w:val="12"/>
              </w:rPr>
              <w:t>5;</w:t>
            </w:r>
            <w:r>
              <w:rPr>
                <w:spacing w:val="71"/>
                <w:sz w:val="12"/>
              </w:rPr>
              <w:t> </w:t>
            </w:r>
            <w:r>
              <w:rPr>
                <w:sz w:val="12"/>
              </w:rPr>
              <w:t>3.15e</w:t>
            </w:r>
            <w:r>
              <w:rPr>
                <w:rFonts w:ascii="Symbola" w:hAnsi="Symbola"/>
                <w:sz w:val="12"/>
              </w:rPr>
              <w:t>—</w:t>
            </w:r>
            <w:r>
              <w:rPr>
                <w:spacing w:val="-5"/>
                <w:sz w:val="12"/>
              </w:rPr>
              <w:t>27;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2.01e</w:t>
            </w:r>
            <w:r>
              <w:rPr>
                <w:rFonts w:ascii="Symbola" w:hAnsi="Symbola"/>
                <w:w w:val="105"/>
                <w:sz w:val="12"/>
              </w:rPr>
              <w:t>—</w:t>
            </w:r>
            <w:r>
              <w:rPr>
                <w:spacing w:val="-5"/>
                <w:w w:val="115"/>
                <w:sz w:val="12"/>
              </w:rPr>
              <w:t>34.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7" w:lineRule="exact" w:before="15"/>
              <w:ind w:left="119"/>
              <w:rPr>
                <w:sz w:val="12"/>
              </w:rPr>
            </w:pPr>
            <w:hyperlink w:history="true" w:anchor="_bookmark70">
              <w:r>
                <w:rPr>
                  <w:color w:val="2196D1"/>
                  <w:spacing w:val="-4"/>
                  <w:w w:val="125"/>
                  <w:sz w:val="12"/>
                </w:rPr>
                <w:t>[69]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GPCRdb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Kinase</w:t>
            </w:r>
          </w:p>
        </w:tc>
        <w:tc>
          <w:tcPr>
            <w:tcW w:w="1759" w:type="dxa"/>
          </w:tcPr>
          <w:p>
            <w:pPr>
              <w:pStyle w:val="TableParagraph"/>
              <w:spacing w:line="137" w:lineRule="exact" w:before="15"/>
              <w:ind w:left="1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Embedding</w:t>
            </w:r>
          </w:p>
        </w:tc>
        <w:tc>
          <w:tcPr>
            <w:tcW w:w="1800" w:type="dxa"/>
          </w:tcPr>
          <w:p>
            <w:pPr>
              <w:pStyle w:val="TableParagraph"/>
              <w:spacing w:line="137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Siamese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network,</w:t>
            </w:r>
          </w:p>
        </w:tc>
        <w:tc>
          <w:tcPr>
            <w:tcW w:w="1122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Drug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excipients</w:t>
            </w:r>
          </w:p>
        </w:tc>
        <w:tc>
          <w:tcPr>
            <w:tcW w:w="836" w:type="dxa"/>
          </w:tcPr>
          <w:p>
            <w:pPr>
              <w:pStyle w:val="TableParagraph"/>
              <w:spacing w:line="137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526" w:type="dxa"/>
          </w:tcPr>
          <w:p>
            <w:pPr>
              <w:pStyle w:val="TableParagraph"/>
              <w:spacing w:line="137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inhibitors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05"/>
                <w:sz w:val="12"/>
              </w:rPr>
              <w:t>AttLSTM,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IterRefLSTM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Kinases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+</w:t>
            </w:r>
            <w:r>
              <w:rPr>
                <w:w w:val="110"/>
                <w:sz w:val="12"/>
              </w:rPr>
              <w:t>1/</w:t>
            </w:r>
            <w:r>
              <w:rPr>
                <w:rFonts w:ascii="Symbola" w:hAnsi="Symbola"/>
                <w:w w:val="110"/>
                <w:sz w:val="12"/>
              </w:rPr>
              <w:t>—</w:t>
            </w:r>
            <w:r>
              <w:rPr>
                <w:w w:val="110"/>
                <w:sz w:val="12"/>
              </w:rPr>
              <w:t>1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IterRefLSTM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(0.980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0.004)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GPCR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+</w:t>
            </w:r>
            <w:r>
              <w:rPr>
                <w:w w:val="110"/>
                <w:sz w:val="12"/>
              </w:rPr>
              <w:t>1/</w:t>
            </w:r>
            <w:r>
              <w:rPr>
                <w:rFonts w:ascii="Symbola" w:hAnsi="Symbola"/>
                <w:w w:val="110"/>
                <w:sz w:val="12"/>
              </w:rPr>
              <w:t>—</w:t>
            </w:r>
            <w:r>
              <w:rPr>
                <w:w w:val="110"/>
                <w:sz w:val="12"/>
              </w:rPr>
              <w:t>1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AttLSTM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(0.695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0.199)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1">
              <w:r>
                <w:rPr>
                  <w:color w:val="2196D1"/>
                  <w:spacing w:val="-4"/>
                  <w:w w:val="125"/>
                  <w:sz w:val="12"/>
                </w:rPr>
                <w:t>[70]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Large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Scale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Comparison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GCN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Multi-</w:t>
            </w:r>
            <w:r>
              <w:rPr>
                <w:spacing w:val="-2"/>
                <w:w w:val="110"/>
                <w:sz w:val="12"/>
              </w:rPr>
              <w:t>layer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AUC-ROC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(LSC)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dataset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with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perceptron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ChEMBL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10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(78.35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1.07)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ChEMBL20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database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ChEMBL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50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(80.54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1.02)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ChEMBL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100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(81.15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0.59)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2">
              <w:r>
                <w:rPr>
                  <w:color w:val="2196D1"/>
                  <w:spacing w:val="-4"/>
                  <w:w w:val="125"/>
                  <w:sz w:val="12"/>
                </w:rPr>
                <w:t>[71]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Cell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Painting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Dataset,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ECFP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Hopfield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Neural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Network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Top-k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accuracy </w:t>
            </w:r>
            <w:r>
              <w:rPr>
                <w:spacing w:val="-5"/>
                <w:w w:val="115"/>
                <w:sz w:val="12"/>
              </w:rPr>
              <w:t>(%)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2022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and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Multi-layer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perceptron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TOP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(10.4)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TOP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5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(21.3)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TOP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10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(30.6)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3">
              <w:r>
                <w:rPr>
                  <w:color w:val="2196D1"/>
                  <w:spacing w:val="-4"/>
                  <w:w w:val="125"/>
                  <w:sz w:val="12"/>
                </w:rPr>
                <w:t>[72]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FS-Mol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benchmark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05"/>
                <w:sz w:val="12"/>
              </w:rPr>
              <w:t>RDKit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descriptors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Prototypical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network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Self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Normalizing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Neural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All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(0.223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0.011)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7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Network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4">
              <w:r>
                <w:rPr>
                  <w:color w:val="2196D1"/>
                  <w:spacing w:val="-4"/>
                  <w:w w:val="125"/>
                  <w:sz w:val="12"/>
                </w:rPr>
                <w:t>[73]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DrugBank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TWOSIDES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Feature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vectors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Drug-</w:t>
            </w:r>
            <w:r>
              <w:rPr>
                <w:spacing w:val="-4"/>
                <w:w w:val="115"/>
                <w:sz w:val="12"/>
              </w:rPr>
              <w:t>drug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ACC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AUC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dataset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0"/>
                <w:sz w:val="12"/>
              </w:rPr>
              <w:t>Knowledge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biomedical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interaction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DrugBank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(0.7167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graphs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0.8240)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Twosides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(0.6285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0.6865)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5">
              <w:r>
                <w:rPr>
                  <w:color w:val="2196D1"/>
                  <w:spacing w:val="-4"/>
                  <w:w w:val="125"/>
                  <w:sz w:val="12"/>
                </w:rPr>
                <w:t>[74]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DrugComb Portal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set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Weighted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matrix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Large pre-trained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Drug-</w:t>
            </w:r>
            <w:r>
              <w:rPr>
                <w:spacing w:val="-4"/>
                <w:w w:val="115"/>
                <w:sz w:val="12"/>
              </w:rPr>
              <w:t>drug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47" w:lineRule="exact" w:before="4"/>
              <w:ind w:left="111"/>
              <w:rPr>
                <w:sz w:val="12"/>
              </w:rPr>
            </w:pPr>
            <w:r>
              <w:rPr>
                <w:rFonts w:ascii="STIX" w:hAnsi="STIX"/>
                <w:sz w:val="12"/>
              </w:rPr>
              <w:t>Δ</w:t>
            </w:r>
            <w:r>
              <w:rPr>
                <w:sz w:val="12"/>
              </w:rPr>
              <w:t>AUC-PR</w:t>
            </w:r>
            <w:r>
              <w:rPr>
                <w:spacing w:val="41"/>
                <w:sz w:val="12"/>
              </w:rPr>
              <w:t> </w:t>
            </w:r>
            <w:r>
              <w:rPr>
                <w:sz w:val="12"/>
              </w:rPr>
              <w:t>0-</w:t>
            </w:r>
            <w:r>
              <w:rPr>
                <w:spacing w:val="-4"/>
                <w:sz w:val="12"/>
              </w:rPr>
              <w:t>shot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model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interaction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worst: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Pancreas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(0.033)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best: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Endometrium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(0.564)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6">
              <w:r>
                <w:rPr>
                  <w:color w:val="2196D1"/>
                  <w:spacing w:val="-4"/>
                  <w:w w:val="125"/>
                  <w:sz w:val="12"/>
                </w:rPr>
                <w:t>[75]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MoleculeNet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FS-</w:t>
            </w:r>
            <w:r>
              <w:rPr>
                <w:spacing w:val="-5"/>
                <w:w w:val="110"/>
                <w:sz w:val="12"/>
              </w:rPr>
              <w:t>Mol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05"/>
                <w:sz w:val="12"/>
              </w:rPr>
              <w:t>RDKit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descriptors,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Contrastive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Language-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AUC-ROC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benchmark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data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set,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20"/>
                <w:sz w:val="12"/>
              </w:rPr>
              <w:t>molecular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graph,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Image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Pre-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FS-Mol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dataset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(69.26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0.2)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PubChem</w:t>
            </w:r>
            <w:r>
              <w:rPr>
                <w:spacing w:val="-2"/>
                <w:w w:val="115"/>
                <w:sz w:val="12"/>
              </w:rPr>
              <w:t> Bioassay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spacing w:val="-2"/>
                <w:sz w:val="12"/>
              </w:rPr>
              <w:t>SMILES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7">
              <w:r>
                <w:rPr>
                  <w:color w:val="2196D1"/>
                  <w:spacing w:val="-4"/>
                  <w:w w:val="125"/>
                  <w:sz w:val="12"/>
                </w:rPr>
                <w:t>[76]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Tox21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SIDER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0"/>
                <w:sz w:val="12"/>
              </w:rPr>
              <w:t>RDKit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descriptors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and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GCN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model-</w:t>
            </w:r>
            <w:r>
              <w:rPr>
                <w:spacing w:val="-2"/>
                <w:w w:val="110"/>
                <w:sz w:val="12"/>
              </w:rPr>
              <w:t>agnostic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AUC-ROC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5-shot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Graph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meta-</w:t>
            </w:r>
            <w:r>
              <w:rPr>
                <w:spacing w:val="-2"/>
                <w:w w:val="115"/>
                <w:sz w:val="12"/>
              </w:rPr>
              <w:t>learning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(75.55)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SIDER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(70.32)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8">
              <w:r>
                <w:rPr>
                  <w:color w:val="2196D1"/>
                  <w:spacing w:val="-4"/>
                  <w:w w:val="125"/>
                  <w:sz w:val="12"/>
                </w:rPr>
                <w:t>[77]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Tox21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SIDER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Graph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GCN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Transformer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AUC-ROC</w:t>
            </w:r>
            <w:r>
              <w:rPr>
                <w:spacing w:val="33"/>
                <w:sz w:val="12"/>
              </w:rPr>
              <w:t> </w:t>
            </w:r>
            <w:r>
              <w:rPr>
                <w:sz w:val="12"/>
              </w:rPr>
              <w:t>5-</w:t>
            </w:r>
            <w:r>
              <w:rPr>
                <w:spacing w:val="-4"/>
                <w:sz w:val="12"/>
              </w:rPr>
              <w:t>shot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(0.7628)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SIDER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(0.7195)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79">
              <w:r>
                <w:rPr>
                  <w:color w:val="2196D1"/>
                  <w:spacing w:val="-4"/>
                  <w:w w:val="125"/>
                  <w:sz w:val="12"/>
                </w:rPr>
                <w:t>[78]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MoleculeNet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benchmark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Graph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Graph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kernel,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GCN,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Multi-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AUC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1-shot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20"/>
                <w:sz w:val="12"/>
              </w:rPr>
              <w:t>layer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perceptron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Tox21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(84.09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0.20)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SIDER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(77.53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0.41)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learning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MUV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(68.76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1.05)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ToxCast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(74.40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0.82)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80">
              <w:r>
                <w:rPr>
                  <w:color w:val="2196D1"/>
                  <w:spacing w:val="-4"/>
                  <w:w w:val="125"/>
                  <w:sz w:val="12"/>
                </w:rPr>
                <w:t>[79]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Tox21,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MUV,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QM9,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and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AUC-</w:t>
            </w:r>
            <w:r>
              <w:rPr>
                <w:spacing w:val="-5"/>
                <w:sz w:val="12"/>
              </w:rPr>
              <w:t>ROC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sz w:val="12"/>
              </w:rPr>
              <w:t>SIDER</w:t>
            </w: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GCN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training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tasks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Tox21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(0.8962)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test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SIDER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(0.5264)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81">
              <w:r>
                <w:rPr>
                  <w:color w:val="2196D1"/>
                  <w:spacing w:val="-4"/>
                  <w:w w:val="125"/>
                  <w:sz w:val="12"/>
                </w:rPr>
                <w:t>[80]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z w:val="12"/>
              </w:rPr>
              <w:t>ChEMBL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database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sz w:val="12"/>
              </w:rPr>
              <w:t>SMILES,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ECFP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Transformers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Data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</w:t>
            </w:r>
            <w:r>
              <w:rPr>
                <w:spacing w:val="26"/>
                <w:sz w:val="12"/>
              </w:rPr>
              <w:t> </w:t>
            </w:r>
            <w:r>
              <w:rPr>
                <w:sz w:val="12"/>
              </w:rPr>
              <w:t>1-</w:t>
            </w:r>
            <w:r>
              <w:rPr>
                <w:spacing w:val="-4"/>
                <w:sz w:val="12"/>
              </w:rPr>
              <w:t>shot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HDM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(75.89(</w:t>
            </w:r>
            <w:r>
              <w:rPr>
                <w:rFonts w:ascii="Symbola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1.82))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HDAC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(79.46(</w:t>
            </w:r>
            <w:r>
              <w:rPr>
                <w:rFonts w:ascii="Symbola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5.75))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HMT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(78.12(</w:t>
            </w:r>
            <w:r>
              <w:rPr>
                <w:rFonts w:ascii="Symbola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4.89))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82">
              <w:r>
                <w:rPr>
                  <w:color w:val="2196D1"/>
                  <w:spacing w:val="-4"/>
                  <w:w w:val="125"/>
                  <w:sz w:val="12"/>
                </w:rPr>
                <w:t>[81]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MoleculeNet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bechmark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Molecular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Data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AUC-ROC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(%)</w:t>
            </w:r>
            <w:r>
              <w:rPr>
                <w:spacing w:val="34"/>
                <w:sz w:val="12"/>
              </w:rPr>
              <w:t> </w:t>
            </w:r>
            <w:r>
              <w:rPr>
                <w:sz w:val="12"/>
              </w:rPr>
              <w:t>1-</w:t>
            </w:r>
            <w:r>
              <w:rPr>
                <w:spacing w:val="-4"/>
                <w:sz w:val="12"/>
              </w:rPr>
              <w:t>shot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learning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property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Tox21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(84.15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0.60)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SIDER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(76.53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0.94)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MUV</w:t>
            </w:r>
            <w:r>
              <w:rPr>
                <w:spacing w:val="-2"/>
                <w:w w:val="115"/>
                <w:sz w:val="12"/>
              </w:rPr>
              <w:t> (70.75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rFonts w:ascii="Symbola" w:hAnsi="Symbola"/>
                <w:sz w:val="12"/>
              </w:rPr>
            </w:pP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1.15)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ToxCast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(75.29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2"/>
              </w:rPr>
              <w:t>±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83">
              <w:r>
                <w:rPr>
                  <w:color w:val="2196D1"/>
                  <w:spacing w:val="-4"/>
                  <w:w w:val="125"/>
                  <w:sz w:val="12"/>
                </w:rPr>
                <w:t>[82]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z w:val="12"/>
              </w:rPr>
              <w:t>ChEMBL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database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0"/>
                <w:sz w:val="12"/>
              </w:rPr>
              <w:t>SMILES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Molecular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GCN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Reinforcement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Drug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Design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spacing w:line="137" w:lineRule="exact" w:before="15"/>
              <w:ind w:left="1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graphs</w:t>
            </w:r>
          </w:p>
        </w:tc>
        <w:tc>
          <w:tcPr>
            <w:tcW w:w="1800" w:type="dxa"/>
          </w:tcPr>
          <w:p>
            <w:pPr>
              <w:pStyle w:val="TableParagraph"/>
              <w:spacing w:line="137" w:lineRule="exact" w:before="15"/>
              <w:ind w:left="1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Learning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7" w:lineRule="exact" w:before="15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PpIC50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(0.73)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PlogP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(0.78)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84">
              <w:r>
                <w:rPr>
                  <w:color w:val="2196D1"/>
                  <w:spacing w:val="-4"/>
                  <w:w w:val="125"/>
                  <w:sz w:val="12"/>
                </w:rPr>
                <w:t>[83]</w:t>
              </w:r>
            </w:hyperlink>
          </w:p>
        </w:tc>
        <w:tc>
          <w:tcPr>
            <w:tcW w:w="1803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Tox21,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MUV,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DUD-</w:t>
            </w:r>
            <w:r>
              <w:rPr>
                <w:spacing w:val="-10"/>
                <w:w w:val="105"/>
                <w:sz w:val="12"/>
              </w:rPr>
              <w:t>E</w:t>
            </w:r>
          </w:p>
        </w:tc>
        <w:tc>
          <w:tcPr>
            <w:tcW w:w="1759" w:type="dxa"/>
          </w:tcPr>
          <w:p>
            <w:pPr>
              <w:pStyle w:val="TableParagraph"/>
              <w:spacing w:line="136" w:lineRule="exact" w:before="15"/>
              <w:ind w:left="185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</w:t>
            </w:r>
          </w:p>
        </w:tc>
        <w:tc>
          <w:tcPr>
            <w:tcW w:w="1800" w:type="dxa"/>
          </w:tcPr>
          <w:p>
            <w:pPr>
              <w:pStyle w:val="TableParagraph"/>
              <w:spacing w:line="136" w:lineRule="exact" w:before="15"/>
              <w:ind w:left="176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Forest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GCN</w:t>
            </w:r>
          </w:p>
        </w:tc>
        <w:tc>
          <w:tcPr>
            <w:tcW w:w="1122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Biological</w:t>
            </w:r>
          </w:p>
        </w:tc>
        <w:tc>
          <w:tcPr>
            <w:tcW w:w="836" w:type="dxa"/>
          </w:tcPr>
          <w:p>
            <w:pPr>
              <w:pStyle w:val="TableParagraph"/>
              <w:spacing w:line="136" w:lineRule="exact" w:before="15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79" w:type="dxa"/>
          </w:tcPr>
          <w:p>
            <w:pPr>
              <w:pStyle w:val="TableParagraph"/>
              <w:spacing w:line="136" w:lineRule="exact" w:before="15"/>
              <w:ind w:left="111"/>
              <w:rPr>
                <w:sz w:val="12"/>
              </w:rPr>
            </w:pPr>
            <w:r>
              <w:rPr>
                <w:sz w:val="12"/>
              </w:rPr>
              <w:t>AUC-PR</w:t>
            </w:r>
            <w:r>
              <w:rPr>
                <w:spacing w:val="43"/>
                <w:sz w:val="12"/>
              </w:rPr>
              <w:t> </w:t>
            </w:r>
            <w:r>
              <w:rPr>
                <w:rFonts w:ascii="Symbola" w:hAnsi="Symbola"/>
                <w:sz w:val="12"/>
              </w:rPr>
              <w:t>+</w:t>
            </w:r>
            <w:r>
              <w:rPr>
                <w:sz w:val="12"/>
              </w:rPr>
              <w:t>1/</w:t>
            </w:r>
            <w:r>
              <w:rPr>
                <w:rFonts w:ascii="Symbola" w:hAnsi="Symbola"/>
                <w:sz w:val="12"/>
              </w:rPr>
              <w:t>—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line="136" w:lineRule="exact" w:before="15"/>
              <w:ind w:left="30" w:right="3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56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21" w:lineRule="exact" w:before="15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activity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21" w:lineRule="exact" w:before="15"/>
              <w:ind w:left="111"/>
              <w:rPr>
                <w:sz w:val="12"/>
              </w:rPr>
            </w:pPr>
            <w:r>
              <w:rPr>
                <w:w w:val="115"/>
                <w:sz w:val="12"/>
              </w:rPr>
              <w:t>siameseNet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(0.198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0.102)</w:t>
            </w:r>
          </w:p>
        </w:tc>
        <w:tc>
          <w:tcPr>
            <w:tcW w:w="526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before="104"/>
        <w:ind w:left="0" w:right="230" w:firstLine="0"/>
        <w:jc w:val="right"/>
        <w:rPr>
          <w:sz w:val="12"/>
        </w:rPr>
      </w:pPr>
      <w:r>
        <w:rPr>
          <w:w w:val="110"/>
          <w:sz w:val="12"/>
        </w:rPr>
        <w:t>(</w:t>
      </w:r>
      <w:r>
        <w:rPr>
          <w:i/>
          <w:w w:val="110"/>
          <w:sz w:val="12"/>
        </w:rPr>
        <w:t>continued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on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next</w:t>
      </w:r>
      <w:r>
        <w:rPr>
          <w:i/>
          <w:spacing w:val="6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page</w:t>
      </w:r>
      <w:r>
        <w:rPr>
          <w:spacing w:val="-2"/>
          <w:w w:val="110"/>
          <w:sz w:val="12"/>
        </w:rPr>
        <w:t>)</w:t>
      </w:r>
    </w:p>
    <w:p>
      <w:pPr>
        <w:spacing w:after="0"/>
        <w:jc w:val="right"/>
        <w:rPr>
          <w:sz w:val="12"/>
        </w:rPr>
        <w:sectPr>
          <w:headerReference w:type="default" r:id="rId17"/>
          <w:footerReference w:type="default" r:id="rId18"/>
          <w:pgSz w:w="11910" w:h="15880"/>
          <w:pgMar w:header="713" w:footer="544" w:top="1240" w:bottom="740" w:left="620" w:right="640"/>
        </w:sectPr>
      </w:pPr>
    </w:p>
    <w:p>
      <w:pPr>
        <w:pStyle w:val="BodyText"/>
        <w:spacing w:before="5"/>
        <w:ind w:left="0"/>
        <w:jc w:val="left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1875"/>
        <w:gridCol w:w="1738"/>
        <w:gridCol w:w="1668"/>
        <w:gridCol w:w="1069"/>
        <w:gridCol w:w="969"/>
        <w:gridCol w:w="1885"/>
        <w:gridCol w:w="520"/>
      </w:tblGrid>
      <w:tr>
        <w:trPr>
          <w:trHeight w:val="253" w:hRule="atLeast"/>
        </w:trPr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Authors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Features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Architecture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Prediction</w:t>
            </w:r>
          </w:p>
        </w:tc>
        <w:tc>
          <w:tcPr>
            <w:tcW w:w="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Taxonomy</w:t>
            </w:r>
          </w:p>
        </w:tc>
        <w:tc>
          <w:tcPr>
            <w:tcW w:w="18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Metrics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Year</w:t>
            </w:r>
          </w:p>
        </w:tc>
      </w:tr>
      <w:tr>
        <w:trPr>
          <w:trHeight w:val="217" w:hRule="atLeast"/>
        </w:trPr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matchingNet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(0.352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0.121)</w:t>
            </w:r>
          </w:p>
        </w:tc>
        <w:tc>
          <w:tcPr>
            <w:tcW w:w="5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rFonts w:ascii="Symbola" w:hAnsi="Symbola"/>
                <w:sz w:val="12"/>
              </w:rPr>
            </w:pPr>
            <w:r>
              <w:rPr>
                <w:w w:val="115"/>
                <w:sz w:val="12"/>
              </w:rPr>
              <w:t>prototypicalNet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(0.373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rFonts w:ascii="Symbola" w:hAnsi="Symbola"/>
                <w:spacing w:val="-10"/>
                <w:w w:val="115"/>
                <w:sz w:val="12"/>
              </w:rPr>
              <w:t>±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0.102)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relationNet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(0.342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0.093)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85">
              <w:r>
                <w:rPr>
                  <w:color w:val="2196D1"/>
                  <w:spacing w:val="-4"/>
                  <w:w w:val="125"/>
                  <w:sz w:val="12"/>
                </w:rPr>
                <w:t>[84]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z w:val="12"/>
              </w:rPr>
              <w:t>SYNERGxDB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database</w:t>
            </w:r>
          </w:p>
        </w:tc>
        <w:tc>
          <w:tcPr>
            <w:tcW w:w="1738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-2"/>
                <w:w w:val="115"/>
                <w:sz w:val="12"/>
              </w:rPr>
              <w:t> graphs</w:t>
            </w:r>
          </w:p>
        </w:tc>
        <w:tc>
          <w:tcPr>
            <w:tcW w:w="1668" w:type="dxa"/>
          </w:tcPr>
          <w:p>
            <w:pPr>
              <w:pStyle w:val="TableParagraph"/>
              <w:spacing w:line="136" w:lineRule="exact" w:before="15"/>
              <w:ind w:left="125"/>
              <w:rPr>
                <w:sz w:val="12"/>
              </w:rPr>
            </w:pPr>
            <w:r>
              <w:rPr>
                <w:w w:val="115"/>
                <w:sz w:val="12"/>
              </w:rPr>
              <w:t>Hypernetwork,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Model</w:t>
            </w:r>
          </w:p>
        </w:tc>
        <w:tc>
          <w:tcPr>
            <w:tcW w:w="1069" w:type="dxa"/>
          </w:tcPr>
          <w:p>
            <w:pPr>
              <w:pStyle w:val="TableParagraph"/>
              <w:spacing w:line="136" w:lineRule="exact" w:before="15"/>
              <w:ind w:left="192"/>
              <w:rPr>
                <w:sz w:val="12"/>
              </w:rPr>
            </w:pPr>
            <w:r>
              <w:rPr>
                <w:w w:val="110"/>
                <w:sz w:val="12"/>
              </w:rPr>
              <w:t>Drug-</w:t>
            </w:r>
            <w:r>
              <w:rPr>
                <w:spacing w:val="-4"/>
                <w:w w:val="115"/>
                <w:sz w:val="12"/>
              </w:rPr>
              <w:t>drug</w:t>
            </w:r>
          </w:p>
        </w:tc>
        <w:tc>
          <w:tcPr>
            <w:tcW w:w="969" w:type="dxa"/>
          </w:tcPr>
          <w:p>
            <w:pPr>
              <w:pStyle w:val="TableParagraph"/>
              <w:spacing w:line="136" w:lineRule="exact" w:before="15"/>
              <w:ind w:left="2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5-</w:t>
            </w:r>
            <w:r>
              <w:rPr>
                <w:spacing w:val="-4"/>
                <w:w w:val="115"/>
                <w:sz w:val="12"/>
              </w:rPr>
              <w:t>shot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0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136" w:lineRule="exact" w:before="15"/>
              <w:ind w:left="125"/>
              <w:rPr>
                <w:sz w:val="12"/>
              </w:rPr>
            </w:pPr>
            <w:r>
              <w:rPr>
                <w:w w:val="115"/>
                <w:sz w:val="12"/>
              </w:rPr>
              <w:t>Agnostic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Meta-</w:t>
            </w:r>
            <w:r>
              <w:rPr>
                <w:spacing w:val="-2"/>
                <w:w w:val="115"/>
                <w:sz w:val="12"/>
              </w:rPr>
              <w:t>learning,</w:t>
            </w:r>
          </w:p>
        </w:tc>
        <w:tc>
          <w:tcPr>
            <w:tcW w:w="1069" w:type="dxa"/>
          </w:tcPr>
          <w:p>
            <w:pPr>
              <w:pStyle w:val="TableParagraph"/>
              <w:spacing w:line="136" w:lineRule="exact" w:before="15"/>
              <w:ind w:left="1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interaction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MSE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(0.115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136" w:lineRule="exact" w:before="15"/>
              <w:ind w:left="125"/>
              <w:rPr>
                <w:sz w:val="12"/>
              </w:rPr>
            </w:pPr>
            <w:r>
              <w:rPr>
                <w:w w:val="110"/>
                <w:sz w:val="12"/>
              </w:rPr>
              <w:t>and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GCN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SCC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(0.508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Symbola" w:hAnsi="Symbola"/>
                <w:w w:val="110"/>
                <w:sz w:val="12"/>
              </w:rPr>
              <w:t>±</w:t>
            </w:r>
            <w:r>
              <w:rPr>
                <w:rFonts w:ascii="Symbola" w:hAnsi="Symbola"/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0.004)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R2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(0.180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rFonts w:ascii="Symbola" w:hAnsi="Symbola"/>
                <w:w w:val="115"/>
                <w:sz w:val="12"/>
              </w:rPr>
              <w:t>±</w:t>
            </w:r>
            <w:r>
              <w:rPr>
                <w:rFonts w:ascii="Symbola" w:hAnsi="Symbola"/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0.008)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hyperlink w:history="true" w:anchor="_bookmark86">
              <w:r>
                <w:rPr>
                  <w:color w:val="2196D1"/>
                  <w:spacing w:val="-4"/>
                  <w:w w:val="125"/>
                  <w:sz w:val="12"/>
                </w:rPr>
                <w:t>[85]</w:t>
              </w:r>
            </w:hyperlink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Buchwald-Hartwig</w:t>
            </w:r>
            <w:r>
              <w:rPr>
                <w:spacing w:val="4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HTE</w:t>
            </w:r>
          </w:p>
        </w:tc>
        <w:tc>
          <w:tcPr>
            <w:tcW w:w="1738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Density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Functional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Theory</w:t>
            </w:r>
          </w:p>
        </w:tc>
        <w:tc>
          <w:tcPr>
            <w:tcW w:w="1668" w:type="dxa"/>
          </w:tcPr>
          <w:p>
            <w:pPr>
              <w:pStyle w:val="TableParagraph"/>
              <w:spacing w:line="136" w:lineRule="exact" w:before="15"/>
              <w:ind w:left="125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Agnostic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Meta-</w:t>
            </w:r>
          </w:p>
        </w:tc>
        <w:tc>
          <w:tcPr>
            <w:tcW w:w="1069" w:type="dxa"/>
          </w:tcPr>
          <w:p>
            <w:pPr>
              <w:pStyle w:val="TableParagraph"/>
              <w:spacing w:line="136" w:lineRule="exact" w:before="15"/>
              <w:ind w:left="1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Reaction</w:t>
            </w:r>
          </w:p>
        </w:tc>
        <w:tc>
          <w:tcPr>
            <w:tcW w:w="969" w:type="dxa"/>
          </w:tcPr>
          <w:p>
            <w:pPr>
              <w:pStyle w:val="TableParagraph"/>
              <w:spacing w:line="136" w:lineRule="exact" w:before="15"/>
              <w:ind w:left="2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Suzuki-Miyaura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HTE</w:t>
            </w:r>
          </w:p>
        </w:tc>
        <w:tc>
          <w:tcPr>
            <w:tcW w:w="520" w:type="dxa"/>
          </w:tcPr>
          <w:p>
            <w:pPr>
              <w:pStyle w:val="TableParagraph"/>
              <w:spacing w:line="136" w:lineRule="exact" w:before="15"/>
              <w:ind w:left="30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2023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dataset,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Suzuki-Miyaura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HTE</w:t>
            </w:r>
          </w:p>
        </w:tc>
        <w:tc>
          <w:tcPr>
            <w:tcW w:w="1738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(DFT)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descriptor</w:t>
            </w:r>
          </w:p>
        </w:tc>
        <w:tc>
          <w:tcPr>
            <w:tcW w:w="1668" w:type="dxa"/>
          </w:tcPr>
          <w:p>
            <w:pPr>
              <w:pStyle w:val="TableParagraph"/>
              <w:spacing w:line="136" w:lineRule="exact" w:before="15"/>
              <w:ind w:left="1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Learning</w:t>
            </w:r>
          </w:p>
        </w:tc>
        <w:tc>
          <w:tcPr>
            <w:tcW w:w="1069" w:type="dxa"/>
          </w:tcPr>
          <w:p>
            <w:pPr>
              <w:pStyle w:val="TableParagraph"/>
              <w:spacing w:line="136" w:lineRule="exact" w:before="15"/>
              <w:ind w:left="1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prediction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dataset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Buchwald-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RSME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(18.3102)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Hartwig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ELN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dataset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spacing w:line="137" w:lineRule="exact" w:before="15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MAE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(0.6350)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R2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(13.8344)</w:t>
            </w:r>
          </w:p>
        </w:tc>
        <w:tc>
          <w:tcPr>
            <w:tcW w:w="5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224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1729054</wp:posOffset>
            </wp:positionH>
            <wp:positionV relativeFrom="paragraph">
              <wp:posOffset>303792</wp:posOffset>
            </wp:positionV>
            <wp:extent cx="4101962" cy="2081783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62" cy="208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  <w:ind w:left="0"/>
        <w:jc w:val="left"/>
        <w:rPr>
          <w:sz w:val="14"/>
        </w:rPr>
      </w:pPr>
    </w:p>
    <w:p>
      <w:pPr>
        <w:spacing w:line="285" w:lineRule="auto" w:before="0"/>
        <w:ind w:left="131" w:right="0" w:firstLine="0"/>
        <w:jc w:val="left"/>
        <w:rPr>
          <w:sz w:val="14"/>
        </w:rPr>
      </w:pPr>
      <w:bookmarkStart w:name="_bookmark6" w:id="14"/>
      <w:bookmarkEnd w:id="14"/>
      <w:r>
        <w:rPr/>
      </w:r>
      <w:r>
        <w:rPr>
          <w:b/>
          <w:w w:val="115"/>
          <w:sz w:val="14"/>
        </w:rPr>
        <w:t>Fig. 2.</w:t>
      </w:r>
      <w:r>
        <w:rPr>
          <w:b/>
          <w:spacing w:val="22"/>
          <w:w w:val="115"/>
          <w:sz w:val="14"/>
        </w:rPr>
        <w:t> </w:t>
      </w:r>
      <w:r>
        <w:rPr>
          <w:w w:val="115"/>
          <w:sz w:val="14"/>
        </w:rPr>
        <w:t>The representation modeling concept. The tasks from prior knowledge and the task problem (test set) are embedded, and the similarity between the em- beddings is calculated according to the features shared between them in order to accomplish the desired prediction.</w:t>
      </w:r>
    </w:p>
    <w:p>
      <w:pPr>
        <w:pStyle w:val="BodyText"/>
        <w:spacing w:before="10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713" w:footer="544" w:top="1240" w:bottom="740" w:left="620" w:right="640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effectiveness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assessed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test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synergy</w:t>
      </w:r>
      <w:r>
        <w:rPr>
          <w:spacing w:val="-11"/>
          <w:w w:val="110"/>
        </w:rPr>
        <w:t> </w:t>
      </w:r>
      <w:r>
        <w:rPr>
          <w:w w:val="110"/>
        </w:rPr>
        <w:t>prediction. Overall,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shows</w:t>
      </w:r>
      <w:r>
        <w:rPr>
          <w:w w:val="110"/>
        </w:rPr>
        <w:t> promise</w:t>
      </w:r>
      <w:r>
        <w:rPr>
          <w:w w:val="110"/>
        </w:rPr>
        <w:t> in</w:t>
      </w:r>
      <w:r>
        <w:rPr>
          <w:w w:val="110"/>
        </w:rPr>
        <w:t> efficiently</w:t>
      </w:r>
      <w:r>
        <w:rPr>
          <w:w w:val="110"/>
        </w:rPr>
        <w:t> predicting</w:t>
      </w:r>
      <w:r>
        <w:rPr>
          <w:w w:val="110"/>
        </w:rPr>
        <w:t> drug synergies and advancing precision medicine.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Liu</w:t>
      </w:r>
      <w:r>
        <w:rPr>
          <w:w w:val="110"/>
        </w:rPr>
        <w:t> and</w:t>
      </w:r>
      <w:r>
        <w:rPr>
          <w:w w:val="110"/>
        </w:rPr>
        <w:t> co-workers</w:t>
      </w:r>
      <w:r>
        <w:rPr>
          <w:w w:val="110"/>
        </w:rPr>
        <w:t> </w:t>
      </w:r>
      <w:hyperlink w:history="true" w:anchor="_bookmark59">
        <w:r>
          <w:rPr>
            <w:color w:val="2196D1"/>
            <w:w w:val="110"/>
          </w:rPr>
          <w:t>[58]</w:t>
        </w:r>
      </w:hyperlink>
      <w:r>
        <w:rPr>
          <w:color w:val="2196D1"/>
          <w:w w:val="110"/>
        </w:rPr>
        <w:t> </w:t>
      </w:r>
      <w:r>
        <w:rPr>
          <w:w w:val="110"/>
        </w:rPr>
        <w:t>proposed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methodology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identify potential</w:t>
      </w:r>
      <w:r>
        <w:rPr>
          <w:w w:val="110"/>
        </w:rPr>
        <w:t> drug</w:t>
      </w:r>
      <w:r>
        <w:rPr>
          <w:w w:val="110"/>
        </w:rPr>
        <w:t> candidates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target</w:t>
      </w:r>
      <w:r>
        <w:rPr>
          <w:w w:val="110"/>
        </w:rPr>
        <w:t> multiple</w:t>
      </w:r>
      <w:r>
        <w:rPr>
          <w:w w:val="110"/>
        </w:rPr>
        <w:t> proteins</w:t>
      </w:r>
      <w:r>
        <w:rPr>
          <w:w w:val="110"/>
        </w:rPr>
        <w:t> associated 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SARS-CoV-2</w:t>
      </w:r>
      <w:r>
        <w:rPr>
          <w:spacing w:val="-10"/>
          <w:w w:val="110"/>
        </w:rPr>
        <w:t> </w:t>
      </w:r>
      <w:r>
        <w:rPr>
          <w:w w:val="110"/>
        </w:rPr>
        <w:t>virus.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researchers</w:t>
      </w:r>
      <w:r>
        <w:rPr>
          <w:spacing w:val="-10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novel</w:t>
      </w:r>
      <w:r>
        <w:rPr>
          <w:spacing w:val="-11"/>
          <w:w w:val="110"/>
        </w:rPr>
        <w:t> </w:t>
      </w:r>
      <w:r>
        <w:rPr>
          <w:w w:val="110"/>
        </w:rPr>
        <w:t>GCN</w:t>
      </w:r>
      <w:r>
        <w:rPr>
          <w:spacing w:val="-11"/>
          <w:w w:val="110"/>
        </w:rPr>
        <w:t> </w:t>
      </w:r>
      <w:r>
        <w:rPr>
          <w:w w:val="110"/>
        </w:rPr>
        <w:t>ar- chitecture that effectively captures the structural and functional infor- mation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drugs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proteins.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GCN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learns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encode</w:t>
      </w:r>
      <w:r>
        <w:rPr>
          <w:spacing w:val="-10"/>
          <w:w w:val="110"/>
        </w:rPr>
        <w:t> </w:t>
      </w:r>
      <w:r>
        <w:rPr>
          <w:w w:val="110"/>
        </w:rPr>
        <w:t>the molecular</w:t>
      </w:r>
      <w:r>
        <w:rPr>
          <w:w w:val="110"/>
        </w:rPr>
        <w:t> structures</w:t>
      </w:r>
      <w:r>
        <w:rPr>
          <w:w w:val="110"/>
        </w:rPr>
        <w:t> and</w:t>
      </w:r>
      <w:r>
        <w:rPr>
          <w:w w:val="110"/>
        </w:rPr>
        <w:t> interactions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low-dimensional</w:t>
      </w:r>
      <w:r>
        <w:rPr>
          <w:w w:val="110"/>
        </w:rPr>
        <w:t> embed- ding</w:t>
      </w:r>
      <w:r>
        <w:rPr>
          <w:w w:val="110"/>
        </w:rPr>
        <w:t> space,</w:t>
      </w:r>
      <w:r>
        <w:rPr>
          <w:w w:val="110"/>
        </w:rPr>
        <w:t> enabling</w:t>
      </w:r>
      <w:r>
        <w:rPr>
          <w:w w:val="110"/>
        </w:rPr>
        <w:t> efficient</w:t>
      </w:r>
      <w:r>
        <w:rPr>
          <w:w w:val="110"/>
        </w:rPr>
        <w:t> similarity</w:t>
      </w:r>
      <w:r>
        <w:rPr>
          <w:w w:val="110"/>
        </w:rPr>
        <w:t> calculations</w:t>
      </w:r>
      <w:r>
        <w:rPr>
          <w:w w:val="110"/>
        </w:rPr>
        <w:t> and</w:t>
      </w:r>
      <w:r>
        <w:rPr>
          <w:w w:val="110"/>
        </w:rPr>
        <w:t> predictions. This approach provides a valuable</w:t>
      </w:r>
      <w:r>
        <w:rPr>
          <w:spacing w:val="-1"/>
          <w:w w:val="110"/>
        </w:rPr>
        <w:t> </w:t>
      </w:r>
      <w:r>
        <w:rPr>
          <w:w w:val="110"/>
        </w:rPr>
        <w:t>tool for identify multi-targeted drug candidates </w:t>
      </w:r>
      <w:hyperlink w:history="true" w:anchor="_bookmark59">
        <w:r>
          <w:rPr>
            <w:color w:val="2196D1"/>
            <w:w w:val="110"/>
          </w:rPr>
          <w:t>[58]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 paper described by Sanchez-Fernandez and co-workers </w:t>
      </w:r>
      <w:hyperlink w:history="true" w:anchor="_bookmark72">
        <w:r>
          <w:rPr>
            <w:color w:val="2196D1"/>
            <w:w w:val="110"/>
          </w:rPr>
          <w:t>[71]</w:t>
        </w:r>
      </w:hyperlink>
      <w:r>
        <w:rPr>
          <w:color w:val="2196D1"/>
          <w:w w:val="110"/>
        </w:rPr>
        <w:t> </w:t>
      </w:r>
      <w:r>
        <w:rPr>
          <w:w w:val="110"/>
        </w:rPr>
        <w:t>is another</w:t>
      </w:r>
      <w:r>
        <w:rPr>
          <w:w w:val="110"/>
        </w:rPr>
        <w:t> task-invariant</w:t>
      </w:r>
      <w:r>
        <w:rPr>
          <w:w w:val="110"/>
        </w:rPr>
        <w:t> example,</w:t>
      </w:r>
      <w:r>
        <w:rPr>
          <w:w w:val="110"/>
        </w:rPr>
        <w:t> which</w:t>
      </w:r>
      <w:r>
        <w:rPr>
          <w:w w:val="110"/>
        </w:rPr>
        <w:t> introduces</w:t>
      </w:r>
      <w:r>
        <w:rPr>
          <w:w w:val="110"/>
        </w:rPr>
        <w:t> CLOOME,</w:t>
      </w:r>
      <w:r>
        <w:rPr>
          <w:w w:val="110"/>
        </w:rPr>
        <w:t> a</w:t>
      </w:r>
      <w:r>
        <w:rPr>
          <w:w w:val="110"/>
        </w:rPr>
        <w:t> novel technique that utilizes contrastive learning to facilitate the querying of bioimaging</w:t>
      </w:r>
      <w:r>
        <w:rPr>
          <w:spacing w:val="-10"/>
          <w:w w:val="110"/>
        </w:rPr>
        <w:t> </w:t>
      </w:r>
      <w:r>
        <w:rPr>
          <w:w w:val="110"/>
        </w:rPr>
        <w:t>databases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chemical</w:t>
      </w:r>
      <w:r>
        <w:rPr>
          <w:spacing w:val="-11"/>
          <w:w w:val="110"/>
        </w:rPr>
        <w:t> </w:t>
      </w:r>
      <w:r>
        <w:rPr>
          <w:w w:val="110"/>
        </w:rPr>
        <w:t>structures.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bioimaging</w:t>
      </w:r>
      <w:r>
        <w:rPr>
          <w:spacing w:val="-10"/>
          <w:w w:val="110"/>
        </w:rPr>
        <w:t> </w:t>
      </w:r>
      <w:r>
        <w:rPr>
          <w:w w:val="110"/>
        </w:rPr>
        <w:t>data provides valuable</w:t>
      </w:r>
      <w:r>
        <w:rPr>
          <w:spacing w:val="-1"/>
          <w:w w:val="110"/>
        </w:rPr>
        <w:t> </w:t>
      </w:r>
      <w:r>
        <w:rPr>
          <w:w w:val="110"/>
        </w:rPr>
        <w:t>insights for</w:t>
      </w:r>
      <w:r>
        <w:rPr>
          <w:spacing w:val="-2"/>
          <w:w w:val="110"/>
        </w:rPr>
        <w:t> </w:t>
      </w:r>
      <w:r>
        <w:rPr>
          <w:w w:val="110"/>
        </w:rPr>
        <w:t>drug discovery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biological</w:t>
      </w:r>
      <w:r>
        <w:rPr>
          <w:spacing w:val="-1"/>
          <w:w w:val="110"/>
        </w:rPr>
        <w:t> </w:t>
      </w:r>
      <w:r>
        <w:rPr>
          <w:w w:val="110"/>
        </w:rPr>
        <w:t>processes, the</w:t>
      </w:r>
      <w:r>
        <w:rPr>
          <w:spacing w:val="-3"/>
          <w:w w:val="110"/>
        </w:rPr>
        <w:t> </w:t>
      </w:r>
      <w:r>
        <w:rPr>
          <w:w w:val="110"/>
        </w:rPr>
        <w:t>lack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direct</w:t>
      </w:r>
      <w:r>
        <w:rPr>
          <w:spacing w:val="-3"/>
          <w:w w:val="110"/>
        </w:rPr>
        <w:t> </w:t>
      </w:r>
      <w:r>
        <w:rPr>
          <w:w w:val="110"/>
        </w:rPr>
        <w:t>searchability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chemical</w:t>
      </w:r>
      <w:r>
        <w:rPr>
          <w:spacing w:val="-3"/>
          <w:w w:val="110"/>
        </w:rPr>
        <w:t> </w:t>
      </w:r>
      <w:r>
        <w:rPr>
          <w:w w:val="110"/>
        </w:rPr>
        <w:t>structure</w:t>
      </w:r>
      <w:r>
        <w:rPr>
          <w:spacing w:val="-3"/>
          <w:w w:val="110"/>
        </w:rPr>
        <w:t> </w:t>
      </w:r>
      <w:r>
        <w:rPr>
          <w:w w:val="110"/>
        </w:rPr>
        <w:t>information poses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challenge.</w:t>
      </w:r>
      <w:r>
        <w:rPr>
          <w:spacing w:val="-11"/>
          <w:w w:val="110"/>
        </w:rPr>
        <w:t> </w:t>
      </w:r>
      <w:r>
        <w:rPr>
          <w:w w:val="110"/>
        </w:rPr>
        <w:t>CLOOME</w:t>
      </w:r>
      <w:r>
        <w:rPr>
          <w:spacing w:val="-11"/>
          <w:w w:val="110"/>
        </w:rPr>
        <w:t> </w:t>
      </w:r>
      <w:r>
        <w:rPr>
          <w:w w:val="110"/>
        </w:rPr>
        <w:t>addresses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issue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employing</w:t>
      </w:r>
      <w:r>
        <w:rPr>
          <w:spacing w:val="-11"/>
          <w:w w:val="110"/>
        </w:rPr>
        <w:t> </w:t>
      </w:r>
      <w:r>
        <w:rPr>
          <w:w w:val="110"/>
        </w:rPr>
        <w:t>contras- tive learning, a self-supervised learning approach, to establish associa- tions</w:t>
      </w:r>
      <w:r>
        <w:rPr>
          <w:w w:val="110"/>
        </w:rPr>
        <w:t> between</w:t>
      </w:r>
      <w:r>
        <w:rPr>
          <w:w w:val="110"/>
        </w:rPr>
        <w:t> chemical</w:t>
      </w:r>
      <w:r>
        <w:rPr>
          <w:w w:val="110"/>
        </w:rPr>
        <w:t> structures</w:t>
      </w:r>
      <w:r>
        <w:rPr>
          <w:w w:val="110"/>
        </w:rPr>
        <w:t> and</w:t>
      </w:r>
      <w:r>
        <w:rPr>
          <w:w w:val="110"/>
        </w:rPr>
        <w:t> corresponding</w:t>
      </w:r>
      <w:r>
        <w:rPr>
          <w:w w:val="110"/>
        </w:rPr>
        <w:t> bioimages.</w:t>
      </w:r>
      <w:r>
        <w:rPr>
          <w:w w:val="110"/>
        </w:rPr>
        <w:t> The neural</w:t>
      </w:r>
      <w:r>
        <w:rPr>
          <w:w w:val="110"/>
        </w:rPr>
        <w:t> network</w:t>
      </w:r>
      <w:r>
        <w:rPr>
          <w:w w:val="110"/>
        </w:rPr>
        <w:t> is</w:t>
      </w:r>
      <w:r>
        <w:rPr>
          <w:w w:val="110"/>
        </w:rPr>
        <w:t> trained</w:t>
      </w:r>
      <w:r>
        <w:rPr>
          <w:w w:val="110"/>
        </w:rPr>
        <w:t> to</w:t>
      </w:r>
      <w:r>
        <w:rPr>
          <w:w w:val="110"/>
        </w:rPr>
        <w:t> maximize</w:t>
      </w:r>
      <w:r>
        <w:rPr>
          <w:w w:val="110"/>
        </w:rPr>
        <w:t> similarity</w:t>
      </w:r>
      <w:r>
        <w:rPr>
          <w:w w:val="110"/>
        </w:rPr>
        <w:t> between</w:t>
      </w:r>
      <w:r>
        <w:rPr>
          <w:w w:val="110"/>
        </w:rPr>
        <w:t> paired</w:t>
      </w:r>
      <w:r>
        <w:rPr>
          <w:w w:val="110"/>
        </w:rPr>
        <w:t> in- stances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chemical</w:t>
      </w:r>
      <w:r>
        <w:rPr>
          <w:spacing w:val="-1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bioimage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minimizing </w:t>
      </w:r>
      <w:r>
        <w:rPr/>
        <w:t>similarity between different pairs. This enables CLOOME to learn a joint</w:t>
      </w:r>
      <w:r>
        <w:rPr>
          <w:w w:val="110"/>
        </w:rPr>
        <w:t> embedding space where chemical structures and bioimages are seman- tically linked. By integrating chemical structure information with bio- imaging</w:t>
      </w:r>
      <w:r>
        <w:rPr>
          <w:w w:val="110"/>
        </w:rPr>
        <w:t> data,</w:t>
      </w:r>
      <w:r>
        <w:rPr>
          <w:w w:val="110"/>
        </w:rPr>
        <w:t> CLOOME</w:t>
      </w:r>
      <w:r>
        <w:rPr>
          <w:w w:val="110"/>
        </w:rPr>
        <w:t> offers</w:t>
      </w:r>
      <w:r>
        <w:rPr>
          <w:w w:val="110"/>
        </w:rPr>
        <w:t> new</w:t>
      </w:r>
      <w:r>
        <w:rPr>
          <w:w w:val="110"/>
        </w:rPr>
        <w:t> opportunities</w:t>
      </w:r>
      <w:r>
        <w:rPr>
          <w:w w:val="110"/>
        </w:rPr>
        <w:t> for</w:t>
      </w:r>
      <w:r>
        <w:rPr>
          <w:w w:val="110"/>
        </w:rPr>
        <w:t> efficient</w:t>
      </w:r>
      <w:r>
        <w:rPr>
          <w:w w:val="110"/>
        </w:rPr>
        <w:t> and targeted</w:t>
      </w:r>
      <w:r>
        <w:rPr>
          <w:w w:val="110"/>
        </w:rPr>
        <w:t> analysis,</w:t>
      </w:r>
      <w:r>
        <w:rPr>
          <w:w w:val="110"/>
        </w:rPr>
        <w:t> allowing</w:t>
      </w:r>
      <w:r>
        <w:rPr>
          <w:w w:val="110"/>
        </w:rPr>
        <w:t> researchers</w:t>
      </w:r>
      <w:r>
        <w:rPr>
          <w:w w:val="110"/>
        </w:rPr>
        <w:t> to</w:t>
      </w:r>
      <w:r>
        <w:rPr>
          <w:w w:val="110"/>
        </w:rPr>
        <w:t> leverage</w:t>
      </w:r>
      <w:r>
        <w:rPr>
          <w:w w:val="110"/>
        </w:rPr>
        <w:t> large-scale</w:t>
      </w:r>
      <w:r>
        <w:rPr>
          <w:w w:val="110"/>
        </w:rPr>
        <w:t> bio- imaging databases for drug discovery and biological research </w:t>
      </w:r>
      <w:hyperlink w:history="true" w:anchor="_bookmark72">
        <w:r>
          <w:rPr>
            <w:color w:val="2196D1"/>
            <w:w w:val="110"/>
          </w:rPr>
          <w:t>[71]</w:t>
        </w:r>
      </w:hyperlink>
      <w:r>
        <w:rPr>
          <w:w w:val="110"/>
        </w:rPr>
        <w:t>.</w:t>
      </w:r>
    </w:p>
    <w:p>
      <w:pPr>
        <w:pStyle w:val="BodyText"/>
        <w:spacing w:line="174" w:lineRule="exact"/>
        <w:ind w:left="370"/>
      </w:pP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closely</w:t>
      </w:r>
      <w:r>
        <w:rPr>
          <w:spacing w:val="18"/>
          <w:w w:val="105"/>
        </w:rPr>
        <w:t> </w:t>
      </w:r>
      <w:r>
        <w:rPr>
          <w:w w:val="105"/>
        </w:rPr>
        <w:t>related</w:t>
      </w:r>
      <w:r>
        <w:rPr>
          <w:spacing w:val="17"/>
          <w:w w:val="105"/>
        </w:rPr>
        <w:t> </w:t>
      </w:r>
      <w:r>
        <w:rPr>
          <w:w w:val="105"/>
        </w:rPr>
        <w:t>approach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QSAR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MetaHMEI,</w:t>
      </w:r>
      <w:r>
        <w:rPr>
          <w:spacing w:val="17"/>
          <w:w w:val="105"/>
        </w:rPr>
        <w:t> </w:t>
      </w:r>
      <w:r>
        <w:rPr>
          <w:w w:val="105"/>
        </w:rPr>
        <w:t>described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Lu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and</w:t>
      </w:r>
      <w:r>
        <w:rPr>
          <w:w w:val="110"/>
        </w:rPr>
        <w:t> collaborators</w:t>
      </w:r>
      <w:r>
        <w:rPr>
          <w:w w:val="110"/>
        </w:rPr>
        <w:t> (2023)</w:t>
      </w:r>
      <w:r>
        <w:rPr>
          <w:w w:val="110"/>
        </w:rPr>
        <w:t> </w:t>
      </w:r>
      <w:hyperlink w:history="true" w:anchor="_bookmark81">
        <w:r>
          <w:rPr>
            <w:color w:val="2196D1"/>
            <w:w w:val="110"/>
          </w:rPr>
          <w:t>[80]</w:t>
        </w:r>
      </w:hyperlink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utilizes</w:t>
      </w:r>
      <w:r>
        <w:rPr>
          <w:w w:val="110"/>
        </w:rPr>
        <w:t> a</w:t>
      </w:r>
      <w:r>
        <w:rPr>
          <w:w w:val="110"/>
        </w:rPr>
        <w:t> meta-learning</w:t>
      </w:r>
      <w:r>
        <w:rPr>
          <w:w w:val="110"/>
        </w:rPr>
        <w:t> frame- work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few-shot</w:t>
      </w:r>
      <w:r>
        <w:rPr>
          <w:w w:val="110"/>
        </w:rPr>
        <w:t> modifications</w:t>
      </w:r>
      <w:r>
        <w:rPr>
          <w:w w:val="110"/>
        </w:rPr>
        <w:t> of</w:t>
      </w:r>
      <w:r>
        <w:rPr>
          <w:w w:val="110"/>
        </w:rPr>
        <w:t> histone</w:t>
      </w:r>
      <w:r>
        <w:rPr>
          <w:w w:val="110"/>
        </w:rPr>
        <w:t> modifying</w:t>
      </w:r>
      <w:r>
        <w:rPr>
          <w:w w:val="110"/>
        </w:rPr>
        <w:t> enzyme inhibitors (HMEIs). HMEIs play a crucial role in epigenetic </w:t>
      </w:r>
      <w:r>
        <w:rPr>
          <w:w w:val="110"/>
        </w:rPr>
        <w:t>regulation and</w:t>
      </w:r>
      <w:r>
        <w:rPr>
          <w:w w:val="110"/>
        </w:rPr>
        <w:t> have</w:t>
      </w:r>
      <w:r>
        <w:rPr>
          <w:w w:val="110"/>
        </w:rPr>
        <w:t> potential</w:t>
      </w:r>
      <w:r>
        <w:rPr>
          <w:w w:val="110"/>
        </w:rPr>
        <w:t> therapeutic</w:t>
      </w:r>
      <w:r>
        <w:rPr>
          <w:w w:val="110"/>
        </w:rPr>
        <w:t> applications.</w:t>
      </w:r>
      <w:r>
        <w:rPr>
          <w:w w:val="110"/>
        </w:rPr>
        <w:t> However,</w:t>
      </w:r>
      <w:r>
        <w:rPr>
          <w:w w:val="110"/>
        </w:rPr>
        <w:t> predicting effective</w:t>
      </w:r>
      <w:r>
        <w:rPr>
          <w:w w:val="110"/>
        </w:rPr>
        <w:t> modifications</w:t>
      </w:r>
      <w:r>
        <w:rPr>
          <w:w w:val="110"/>
        </w:rPr>
        <w:t> of</w:t>
      </w:r>
      <w:r>
        <w:rPr>
          <w:w w:val="110"/>
        </w:rPr>
        <w:t> HMEIs</w:t>
      </w:r>
      <w:r>
        <w:rPr>
          <w:w w:val="110"/>
        </w:rPr>
        <w:t> with</w:t>
      </w:r>
      <w:r>
        <w:rPr>
          <w:w w:val="110"/>
        </w:rPr>
        <w:t> few</w:t>
      </w:r>
      <w:r>
        <w:rPr>
          <w:w w:val="110"/>
        </w:rPr>
        <w:t> data</w:t>
      </w:r>
      <w:r>
        <w:rPr>
          <w:w w:val="110"/>
        </w:rPr>
        <w:t> is</w:t>
      </w:r>
      <w:r>
        <w:rPr>
          <w:w w:val="110"/>
        </w:rPr>
        <w:t> challenging.</w:t>
      </w:r>
      <w:r>
        <w:rPr>
          <w:w w:val="110"/>
        </w:rPr>
        <w:t> Meta- HMEI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challenge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leveraging</w:t>
      </w:r>
      <w:r>
        <w:rPr>
          <w:spacing w:val="-1"/>
          <w:w w:val="110"/>
        </w:rPr>
        <w:t> </w:t>
      </w:r>
      <w:r>
        <w:rPr>
          <w:w w:val="110"/>
        </w:rPr>
        <w:t>meta-learning,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en- ables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learn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diverse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tasks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generalize </w:t>
      </w:r>
      <w:r>
        <w:rPr/>
        <w:t>to new tasks with few labeled examples. The proposed model combines a</w:t>
      </w:r>
      <w:r>
        <w:rPr>
          <w:w w:val="110"/>
        </w:rPr>
        <w:t> Siamese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memory-augmented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network,</w:t>
      </w:r>
      <w:r>
        <w:rPr>
          <w:spacing w:val="-11"/>
          <w:w w:val="110"/>
        </w:rPr>
        <w:t> </w:t>
      </w:r>
      <w:r>
        <w:rPr>
          <w:w w:val="110"/>
        </w:rPr>
        <w:t>allowing</w:t>
      </w:r>
      <w:r>
        <w:rPr>
          <w:spacing w:val="-11"/>
          <w:w w:val="110"/>
        </w:rPr>
        <w:t> </w:t>
      </w:r>
      <w:r>
        <w:rPr>
          <w:w w:val="110"/>
        </w:rPr>
        <w:t>it to</w:t>
      </w:r>
      <w:r>
        <w:rPr>
          <w:w w:val="110"/>
        </w:rPr>
        <w:t> capture</w:t>
      </w:r>
      <w:r>
        <w:rPr>
          <w:w w:val="110"/>
        </w:rPr>
        <w:t> similarities</w:t>
      </w:r>
      <w:r>
        <w:rPr>
          <w:w w:val="110"/>
        </w:rPr>
        <w:t> and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HMEIs</w:t>
      </w:r>
      <w:r>
        <w:rPr>
          <w:w w:val="110"/>
        </w:rPr>
        <w:t> and</w:t>
      </w:r>
      <w:r>
        <w:rPr>
          <w:w w:val="110"/>
        </w:rPr>
        <w:t> effectively predict modifications. The results on benchmark datasets demonstrate that</w:t>
      </w:r>
      <w:r>
        <w:rPr>
          <w:w w:val="110"/>
        </w:rPr>
        <w:t> MetaHMEI</w:t>
      </w:r>
      <w:r>
        <w:rPr>
          <w:w w:val="110"/>
        </w:rPr>
        <w:t> outperforms</w:t>
      </w:r>
      <w:r>
        <w:rPr>
          <w:w w:val="110"/>
        </w:rPr>
        <w:t> baseline</w:t>
      </w:r>
      <w:r>
        <w:rPr>
          <w:w w:val="110"/>
        </w:rPr>
        <w:t> methods</w:t>
      </w:r>
      <w:r>
        <w:rPr>
          <w:w w:val="110"/>
        </w:rPr>
        <w:t> in</w:t>
      </w:r>
      <w:r>
        <w:rPr>
          <w:w w:val="110"/>
        </w:rPr>
        <w:t> predicting</w:t>
      </w:r>
      <w:r>
        <w:rPr>
          <w:w w:val="110"/>
        </w:rPr>
        <w:t> few-shot modifications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HMEIs.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findings</w:t>
      </w:r>
      <w:r>
        <w:rPr>
          <w:spacing w:val="-9"/>
          <w:w w:val="110"/>
        </w:rPr>
        <w:t> </w:t>
      </w:r>
      <w:r>
        <w:rPr>
          <w:w w:val="110"/>
        </w:rPr>
        <w:t>suggested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meta-learning</w:t>
      </w:r>
      <w:r>
        <w:rPr>
          <w:spacing w:val="-8"/>
          <w:w w:val="110"/>
        </w:rPr>
        <w:t> </w:t>
      </w:r>
      <w:r>
        <w:rPr>
          <w:w w:val="110"/>
        </w:rPr>
        <w:t>can enhance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generalization</w:t>
      </w:r>
      <w:r>
        <w:rPr>
          <w:w w:val="110"/>
        </w:rPr>
        <w:t> capability</w:t>
      </w:r>
      <w:r>
        <w:rPr>
          <w:w w:val="110"/>
        </w:rPr>
        <w:t> in</w:t>
      </w:r>
      <w:r>
        <w:rPr>
          <w:w w:val="110"/>
        </w:rPr>
        <w:t> the context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modifying</w:t>
      </w:r>
      <w:r>
        <w:rPr>
          <w:spacing w:val="-8"/>
          <w:w w:val="110"/>
        </w:rPr>
        <w:t> </w:t>
      </w:r>
      <w:r>
        <w:rPr>
          <w:w w:val="110"/>
        </w:rPr>
        <w:t>enzyme</w:t>
      </w:r>
      <w:r>
        <w:rPr>
          <w:spacing w:val="-8"/>
          <w:w w:val="110"/>
        </w:rPr>
        <w:t> </w:t>
      </w:r>
      <w:r>
        <w:rPr>
          <w:w w:val="110"/>
        </w:rPr>
        <w:t>inhibitors,</w:t>
      </w:r>
      <w:r>
        <w:rPr>
          <w:spacing w:val="-8"/>
          <w:w w:val="110"/>
        </w:rPr>
        <w:t> </w:t>
      </w:r>
      <w:r>
        <w:rPr>
          <w:w w:val="110"/>
        </w:rPr>
        <w:t>facilitating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development</w:t>
      </w:r>
      <w:r>
        <w:rPr>
          <w:spacing w:val="-9"/>
          <w:w w:val="110"/>
        </w:rPr>
        <w:t> </w:t>
      </w:r>
      <w:r>
        <w:rPr>
          <w:w w:val="110"/>
        </w:rPr>
        <w:t>of novel therapeutic strategies targeting epigenetic regulation </w:t>
      </w:r>
      <w:hyperlink w:history="true" w:anchor="_bookmark81">
        <w:r>
          <w:rPr>
            <w:color w:val="2196D1"/>
            <w:w w:val="110"/>
          </w:rPr>
          <w:t>[80]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Wang,</w:t>
      </w:r>
      <w:r>
        <w:rPr>
          <w:w w:val="110"/>
        </w:rPr>
        <w:t> Yao</w:t>
      </w:r>
      <w:r>
        <w:rPr>
          <w:w w:val="110"/>
        </w:rPr>
        <w:t> and</w:t>
      </w:r>
      <w:r>
        <w:rPr>
          <w:w w:val="110"/>
        </w:rPr>
        <w:t> Dou</w:t>
      </w:r>
      <w:r>
        <w:rPr>
          <w:w w:val="110"/>
        </w:rPr>
        <w:t> </w:t>
      </w:r>
      <w:hyperlink w:history="true" w:anchor="_bookmark62">
        <w:r>
          <w:rPr>
            <w:color w:val="2196D1"/>
            <w:w w:val="110"/>
          </w:rPr>
          <w:t>[61]</w:t>
        </w:r>
      </w:hyperlink>
      <w:r>
        <w:rPr>
          <w:color w:val="2196D1"/>
          <w:w w:val="110"/>
        </w:rPr>
        <w:t> </w:t>
      </w:r>
      <w:r>
        <w:rPr>
          <w:w w:val="110"/>
        </w:rPr>
        <w:t>presented</w:t>
      </w:r>
      <w:r>
        <w:rPr>
          <w:w w:val="110"/>
        </w:rPr>
        <w:t> an</w:t>
      </w:r>
      <w:r>
        <w:rPr>
          <w:w w:val="110"/>
        </w:rPr>
        <w:t> innovative</w:t>
      </w:r>
      <w:r>
        <w:rPr>
          <w:w w:val="110"/>
        </w:rPr>
        <w:t> approach</w:t>
      </w:r>
      <w:r>
        <w:rPr>
          <w:w w:val="110"/>
        </w:rPr>
        <w:t> </w:t>
      </w:r>
      <w:r>
        <w:rPr>
          <w:w w:val="110"/>
        </w:rPr>
        <w:t>to enhance</w:t>
      </w:r>
      <w:r>
        <w:rPr>
          <w:spacing w:val="-8"/>
          <w:w w:val="110"/>
        </w:rPr>
        <w:t> </w:t>
      </w:r>
      <w:r>
        <w:rPr>
          <w:w w:val="110"/>
        </w:rPr>
        <w:t>FSL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molecular</w:t>
      </w:r>
      <w:r>
        <w:rPr>
          <w:spacing w:val="-9"/>
          <w:w w:val="110"/>
        </w:rPr>
        <w:t> </w:t>
      </w:r>
      <w:r>
        <w:rPr>
          <w:w w:val="110"/>
        </w:rPr>
        <w:t>property</w:t>
      </w:r>
      <w:r>
        <w:rPr>
          <w:spacing w:val="-8"/>
          <w:w w:val="110"/>
        </w:rPr>
        <w:t> </w:t>
      </w:r>
      <w:r>
        <w:rPr>
          <w:w w:val="110"/>
        </w:rPr>
        <w:t>prediction.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technique</w:t>
      </w:r>
      <w:r>
        <w:rPr>
          <w:spacing w:val="-8"/>
          <w:w w:val="110"/>
        </w:rPr>
        <w:t> </w:t>
      </w:r>
      <w:r>
        <w:rPr>
          <w:w w:val="110"/>
        </w:rPr>
        <w:t>employs property-aware relation networks to effectively capture and model the intricate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different</w:t>
      </w:r>
      <w:r>
        <w:rPr>
          <w:w w:val="110"/>
        </w:rPr>
        <w:t> molecular</w:t>
      </w:r>
      <w:r>
        <w:rPr>
          <w:w w:val="110"/>
        </w:rPr>
        <w:t> properties.</w:t>
      </w:r>
      <w:r>
        <w:rPr>
          <w:w w:val="110"/>
        </w:rPr>
        <w:t> By focusing on specific properties of interest, the model demonstrates the ability</w:t>
      </w:r>
      <w:r>
        <w:rPr>
          <w:w w:val="110"/>
        </w:rPr>
        <w:t> to</w:t>
      </w:r>
      <w:r>
        <w:rPr>
          <w:w w:val="110"/>
        </w:rPr>
        <w:t> generalize</w:t>
      </w:r>
      <w:r>
        <w:rPr>
          <w:w w:val="110"/>
        </w:rPr>
        <w:t> and</w:t>
      </w:r>
      <w:r>
        <w:rPr>
          <w:w w:val="110"/>
        </w:rPr>
        <w:t> make</w:t>
      </w:r>
      <w:r>
        <w:rPr>
          <w:w w:val="110"/>
        </w:rPr>
        <w:t> accurate</w:t>
      </w:r>
      <w:r>
        <w:rPr>
          <w:w w:val="110"/>
        </w:rPr>
        <w:t> predictions</w:t>
      </w:r>
      <w:r>
        <w:rPr>
          <w:w w:val="110"/>
        </w:rPr>
        <w:t> even</w:t>
      </w:r>
      <w:r>
        <w:rPr>
          <w:w w:val="110"/>
        </w:rPr>
        <w:t> when</w:t>
      </w:r>
      <w:r>
        <w:rPr>
          <w:w w:val="110"/>
        </w:rPr>
        <w:t> con- fronted</w:t>
      </w:r>
      <w:r>
        <w:rPr>
          <w:w w:val="110"/>
        </w:rPr>
        <w:t> with</w:t>
      </w:r>
      <w:r>
        <w:rPr>
          <w:w w:val="110"/>
        </w:rPr>
        <w:t> restricted</w:t>
      </w:r>
      <w:r>
        <w:rPr>
          <w:w w:val="110"/>
        </w:rPr>
        <w:t> labeled</w:t>
      </w:r>
      <w:r>
        <w:rPr>
          <w:w w:val="110"/>
        </w:rPr>
        <w:t> data.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combines</w:t>
      </w:r>
      <w:r>
        <w:rPr>
          <w:w w:val="110"/>
        </w:rPr>
        <w:t> a</w:t>
      </w:r>
      <w:r>
        <w:rPr>
          <w:w w:val="110"/>
        </w:rPr>
        <w:t> GCN architecture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property-aware</w:t>
      </w:r>
      <w:r>
        <w:rPr>
          <w:spacing w:val="-4"/>
          <w:w w:val="110"/>
        </w:rPr>
        <w:t> </w:t>
      </w:r>
      <w:r>
        <w:rPr>
          <w:w w:val="110"/>
        </w:rPr>
        <w:t>relation</w:t>
      </w:r>
      <w:r>
        <w:rPr>
          <w:spacing w:val="-5"/>
          <w:w w:val="110"/>
        </w:rPr>
        <w:t> </w:t>
      </w:r>
      <w:r>
        <w:rPr>
          <w:w w:val="110"/>
        </w:rPr>
        <w:t>module,</w:t>
      </w:r>
      <w:r>
        <w:rPr>
          <w:spacing w:val="-4"/>
          <w:w w:val="110"/>
        </w:rPr>
        <w:t> </w:t>
      </w:r>
      <w:r>
        <w:rPr>
          <w:w w:val="110"/>
        </w:rPr>
        <w:t>enabling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 to capture and exploit property-specific interactions among molecules. Experimental</w:t>
      </w:r>
      <w:r>
        <w:rPr>
          <w:w w:val="110"/>
        </w:rPr>
        <w:t> evaluations</w:t>
      </w:r>
      <w:r>
        <w:rPr>
          <w:w w:val="110"/>
        </w:rPr>
        <w:t> validate</w:t>
      </w:r>
      <w:r>
        <w:rPr>
          <w:w w:val="110"/>
        </w:rPr>
        <w:t> the</w:t>
      </w:r>
      <w:r>
        <w:rPr>
          <w:w w:val="110"/>
        </w:rPr>
        <w:t> superior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this method</w:t>
      </w:r>
      <w:r>
        <w:rPr>
          <w:spacing w:val="-5"/>
          <w:w w:val="110"/>
        </w:rPr>
        <w:t> </w:t>
      </w:r>
      <w:r>
        <w:rPr>
          <w:w w:val="110"/>
        </w:rPr>
        <w:t>compared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existing</w:t>
      </w:r>
      <w:r>
        <w:rPr>
          <w:spacing w:val="-5"/>
          <w:w w:val="110"/>
        </w:rPr>
        <w:t> </w:t>
      </w:r>
      <w:r>
        <w:rPr>
          <w:w w:val="110"/>
        </w:rPr>
        <w:t>approaches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few-shot</w:t>
      </w:r>
      <w:r>
        <w:rPr>
          <w:spacing w:val="-6"/>
          <w:w w:val="110"/>
        </w:rPr>
        <w:t> </w:t>
      </w:r>
      <w:r>
        <w:rPr>
          <w:w w:val="110"/>
        </w:rPr>
        <w:t>molecular </w:t>
      </w:r>
      <w:r>
        <w:rPr>
          <w:spacing w:val="-2"/>
          <w:w w:val="110"/>
        </w:rPr>
        <w:t>property prediction tasks. This advancement has significant implications </w:t>
      </w:r>
      <w:r>
        <w:rPr>
          <w:w w:val="110"/>
        </w:rPr>
        <w:t>for</w:t>
      </w:r>
      <w:r>
        <w:rPr>
          <w:w w:val="110"/>
        </w:rPr>
        <w:t> drug</w:t>
      </w:r>
      <w:r>
        <w:rPr>
          <w:w w:val="110"/>
        </w:rPr>
        <w:t> discovery,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facilitates</w:t>
      </w:r>
      <w:r>
        <w:rPr>
          <w:w w:val="110"/>
        </w:rPr>
        <w:t> accurate</w:t>
      </w:r>
      <w:r>
        <w:rPr>
          <w:w w:val="110"/>
        </w:rPr>
        <w:t> predictions</w:t>
      </w:r>
      <w:r>
        <w:rPr>
          <w:w w:val="110"/>
        </w:rPr>
        <w:t> of</w:t>
      </w:r>
      <w:r>
        <w:rPr>
          <w:w w:val="110"/>
        </w:rPr>
        <w:t> molecular properties</w:t>
      </w:r>
      <w:r>
        <w:rPr>
          <w:spacing w:val="77"/>
          <w:w w:val="110"/>
        </w:rPr>
        <w:t> </w:t>
      </w:r>
      <w:r>
        <w:rPr>
          <w:w w:val="110"/>
        </w:rPr>
        <w:t>using</w:t>
      </w:r>
      <w:r>
        <w:rPr>
          <w:spacing w:val="76"/>
          <w:w w:val="110"/>
        </w:rPr>
        <w:t> </w:t>
      </w:r>
      <w:r>
        <w:rPr>
          <w:w w:val="110"/>
        </w:rPr>
        <w:t>limited</w:t>
      </w:r>
      <w:r>
        <w:rPr>
          <w:spacing w:val="76"/>
          <w:w w:val="110"/>
        </w:rPr>
        <w:t> </w:t>
      </w:r>
      <w:r>
        <w:rPr>
          <w:w w:val="110"/>
        </w:rPr>
        <w:t>data,</w:t>
      </w:r>
      <w:r>
        <w:rPr>
          <w:spacing w:val="77"/>
          <w:w w:val="110"/>
        </w:rPr>
        <w:t> </w:t>
      </w:r>
      <w:r>
        <w:rPr>
          <w:w w:val="110"/>
        </w:rPr>
        <w:t>ultimately</w:t>
      </w:r>
      <w:r>
        <w:rPr>
          <w:spacing w:val="77"/>
          <w:w w:val="110"/>
        </w:rPr>
        <w:t> </w:t>
      </w:r>
      <w:r>
        <w:rPr>
          <w:w w:val="110"/>
        </w:rPr>
        <w:t>reducing</w:t>
      </w:r>
      <w:r>
        <w:rPr>
          <w:spacing w:val="77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w w:val="110"/>
        </w:rPr>
        <w:t>time</w:t>
      </w:r>
      <w:r>
        <w:rPr>
          <w:spacing w:val="76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3" w:lineRule="auto"/>
        <w:sectPr>
          <w:type w:val="continuous"/>
          <w:pgSz w:w="11910" w:h="15880"/>
          <w:pgMar w:header="713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headerReference w:type="default" r:id="rId20"/>
          <w:footerReference w:type="default" r:id="rId21"/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91"/>
      </w:pPr>
      <w:r>
        <w:rPr>
          <w:w w:val="110"/>
        </w:rPr>
        <w:t>resources</w:t>
      </w:r>
      <w:r>
        <w:rPr>
          <w:spacing w:val="4"/>
          <w:w w:val="110"/>
        </w:rPr>
        <w:t> </w:t>
      </w:r>
      <w:r>
        <w:rPr>
          <w:w w:val="110"/>
        </w:rPr>
        <w:t>required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validation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measurements.</w:t>
      </w:r>
    </w:p>
    <w:p>
      <w:pPr>
        <w:pStyle w:val="BodyText"/>
        <w:spacing w:before="50"/>
        <w:ind w:left="0"/>
        <w:jc w:val="left"/>
      </w:pPr>
    </w:p>
    <w:p>
      <w:pPr>
        <w:spacing w:before="1"/>
        <w:ind w:left="131" w:right="0" w:firstLine="0"/>
        <w:jc w:val="both"/>
        <w:rPr>
          <w:i/>
          <w:sz w:val="16"/>
        </w:rPr>
      </w:pPr>
      <w:bookmarkStart w:name="Learning with external memory" w:id="15"/>
      <w:bookmarkEnd w:id="15"/>
      <w:r>
        <w:rPr/>
      </w:r>
      <w:r>
        <w:rPr>
          <w:i/>
          <w:sz w:val="16"/>
        </w:rPr>
        <w:t>Learning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external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memory</w:t>
      </w:r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Learning</w:t>
      </w:r>
      <w:r>
        <w:rPr>
          <w:w w:val="110"/>
        </w:rPr>
        <w:t> with</w:t>
      </w:r>
      <w:r>
        <w:rPr>
          <w:w w:val="110"/>
        </w:rPr>
        <w:t> external</w:t>
      </w:r>
      <w:r>
        <w:rPr>
          <w:w w:val="110"/>
        </w:rPr>
        <w:t> memory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subcategory</w:t>
      </w:r>
      <w:r>
        <w:rPr>
          <w:w w:val="110"/>
        </w:rPr>
        <w:t> within the</w:t>
      </w:r>
      <w:r>
        <w:rPr>
          <w:w w:val="110"/>
        </w:rPr>
        <w:t> </w:t>
      </w:r>
      <w:r>
        <w:rPr>
          <w:w w:val="110"/>
        </w:rPr>
        <w:t>FSL taxonomy, wherein an external memory component is incorporated as an</w:t>
      </w:r>
      <w:r>
        <w:rPr>
          <w:w w:val="110"/>
        </w:rPr>
        <w:t> additional</w:t>
      </w:r>
      <w:r>
        <w:rPr>
          <w:w w:val="110"/>
        </w:rPr>
        <w:t> source</w:t>
      </w:r>
      <w:r>
        <w:rPr>
          <w:w w:val="110"/>
        </w:rPr>
        <w:t> of</w:t>
      </w:r>
      <w:r>
        <w:rPr>
          <w:w w:val="110"/>
        </w:rPr>
        <w:t> supplementary</w:t>
      </w:r>
      <w:r>
        <w:rPr>
          <w:w w:val="110"/>
        </w:rPr>
        <w:t> information</w:t>
      </w:r>
      <w:r>
        <w:rPr>
          <w:w w:val="110"/>
        </w:rPr>
        <w:t> to</w:t>
      </w:r>
      <w:r>
        <w:rPr>
          <w:w w:val="110"/>
        </w:rPr>
        <w:t> enrich</w:t>
      </w:r>
      <w:r>
        <w:rPr>
          <w:w w:val="110"/>
        </w:rPr>
        <w:t> the learning</w:t>
      </w:r>
      <w:r>
        <w:rPr>
          <w:w w:val="110"/>
        </w:rPr>
        <w:t> and</w:t>
      </w:r>
      <w:r>
        <w:rPr>
          <w:w w:val="110"/>
        </w:rPr>
        <w:t> inference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approach,</w:t>
      </w:r>
      <w:r>
        <w:rPr>
          <w:w w:val="110"/>
        </w:rPr>
        <w:t> the external</w:t>
      </w:r>
      <w:r>
        <w:rPr>
          <w:w w:val="110"/>
        </w:rPr>
        <w:t> memory</w:t>
      </w:r>
      <w:r>
        <w:rPr>
          <w:w w:val="110"/>
        </w:rPr>
        <w:t> serves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auxiliary</w:t>
      </w:r>
      <w:r>
        <w:rPr>
          <w:w w:val="110"/>
        </w:rPr>
        <w:t> storage</w:t>
      </w:r>
      <w:r>
        <w:rPr>
          <w:w w:val="110"/>
        </w:rPr>
        <w:t> module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 accessed</w:t>
      </w:r>
      <w:r>
        <w:rPr>
          <w:w w:val="110"/>
        </w:rPr>
        <w:t> for</w:t>
      </w:r>
      <w:r>
        <w:rPr>
          <w:w w:val="110"/>
        </w:rPr>
        <w:t> reading</w:t>
      </w:r>
      <w:r>
        <w:rPr>
          <w:w w:val="110"/>
        </w:rPr>
        <w:t> and</w:t>
      </w:r>
      <w:r>
        <w:rPr>
          <w:w w:val="110"/>
        </w:rPr>
        <w:t> writing</w:t>
      </w:r>
      <w:r>
        <w:rPr>
          <w:w w:val="110"/>
        </w:rPr>
        <w:t> during</w:t>
      </w:r>
      <w:r>
        <w:rPr>
          <w:w w:val="110"/>
        </w:rPr>
        <w:t> both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inference stages (</w:t>
      </w:r>
      <w:hyperlink w:history="true" w:anchor="_bookmark7">
        <w:r>
          <w:rPr>
            <w:color w:val="2196D1"/>
            <w:w w:val="110"/>
          </w:rPr>
          <w:t>Fig. 3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of</w:t>
      </w:r>
      <w:r>
        <w:rPr>
          <w:w w:val="110"/>
        </w:rPr>
        <w:t> drug</w:t>
      </w:r>
      <w:r>
        <w:rPr>
          <w:w w:val="110"/>
        </w:rPr>
        <w:t> discovery,</w:t>
      </w:r>
      <w:r>
        <w:rPr>
          <w:w w:val="110"/>
        </w:rPr>
        <w:t> although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already</w:t>
      </w:r>
      <w:r>
        <w:rPr>
          <w:w w:val="110"/>
        </w:rPr>
        <w:t> </w:t>
      </w:r>
      <w:r>
        <w:rPr>
          <w:w w:val="110"/>
        </w:rPr>
        <w:t>pub- lished</w:t>
      </w:r>
      <w:r>
        <w:rPr>
          <w:spacing w:val="-10"/>
          <w:w w:val="110"/>
        </w:rPr>
        <w:t> </w:t>
      </w:r>
      <w:r>
        <w:rPr>
          <w:w w:val="110"/>
        </w:rPr>
        <w:t>papers</w:t>
      </w:r>
      <w:r>
        <w:rPr>
          <w:spacing w:val="-10"/>
          <w:w w:val="110"/>
        </w:rPr>
        <w:t> </w:t>
      </w:r>
      <w:r>
        <w:rPr>
          <w:w w:val="110"/>
        </w:rPr>
        <w:t>exploring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concept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fine-tuning</w:t>
      </w:r>
      <w:r>
        <w:rPr>
          <w:spacing w:val="-11"/>
          <w:w w:val="110"/>
        </w:rPr>
        <w:t> </w:t>
      </w:r>
      <w:r>
        <w:rPr>
          <w:w w:val="110"/>
        </w:rPr>
        <w:t>parameters</w:t>
      </w:r>
      <w:r>
        <w:rPr>
          <w:spacing w:val="-10"/>
          <w:w w:val="110"/>
        </w:rPr>
        <w:t> </w:t>
      </w:r>
      <w:r>
        <w:rPr>
          <w:w w:val="110"/>
        </w:rPr>
        <w:t>within</w:t>
      </w:r>
      <w:r>
        <w:rPr>
          <w:spacing w:val="-11"/>
          <w:w w:val="110"/>
        </w:rPr>
        <w:t> </w:t>
      </w:r>
      <w:r>
        <w:rPr>
          <w:w w:val="110"/>
        </w:rPr>
        <w:t>the learning</w:t>
      </w:r>
      <w:r>
        <w:rPr>
          <w:w w:val="110"/>
        </w:rPr>
        <w:t> with</w:t>
      </w:r>
      <w:r>
        <w:rPr>
          <w:w w:val="110"/>
        </w:rPr>
        <w:t> external</w:t>
      </w:r>
      <w:r>
        <w:rPr>
          <w:w w:val="110"/>
        </w:rPr>
        <w:t> memory</w:t>
      </w:r>
      <w:r>
        <w:rPr>
          <w:w w:val="110"/>
        </w:rPr>
        <w:t> approach,</w:t>
      </w:r>
      <w:r>
        <w:rPr>
          <w:w w:val="110"/>
        </w:rPr>
        <w:t> the</w:t>
      </w:r>
      <w:r>
        <w:rPr>
          <w:w w:val="110"/>
        </w:rPr>
        <w:t> exploration</w:t>
      </w:r>
      <w:r>
        <w:rPr>
          <w:w w:val="110"/>
        </w:rPr>
        <w:t> of</w:t>
      </w:r>
      <w:r>
        <w:rPr>
          <w:w w:val="110"/>
        </w:rPr>
        <w:t> refining representations remains relatively unexplored in the existing literature. Seidl and co-workers </w:t>
      </w:r>
      <w:hyperlink w:history="true" w:anchor="_bookmark61">
        <w:r>
          <w:rPr>
            <w:color w:val="2196D1"/>
            <w:w w:val="110"/>
          </w:rPr>
          <w:t>[60]</w:t>
        </w:r>
      </w:hyperlink>
      <w:r>
        <w:rPr>
          <w:color w:val="2196D1"/>
          <w:w w:val="110"/>
        </w:rPr>
        <w:t> </w:t>
      </w:r>
      <w:r>
        <w:rPr>
          <w:w w:val="110"/>
        </w:rPr>
        <w:t>introduced a technique called Modern Hop- field</w:t>
      </w:r>
      <w:r>
        <w:rPr>
          <w:spacing w:val="-1"/>
          <w:w w:val="110"/>
        </w:rPr>
        <w:t> </w:t>
      </w:r>
      <w:r>
        <w:rPr>
          <w:w w:val="110"/>
        </w:rPr>
        <w:t>Networks</w:t>
      </w:r>
      <w:r>
        <w:rPr>
          <w:spacing w:val="-1"/>
          <w:w w:val="110"/>
        </w:rPr>
        <w:t> </w:t>
      </w:r>
      <w:r>
        <w:rPr>
          <w:w w:val="110"/>
        </w:rPr>
        <w:t>(MHopNets)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improve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prediction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reaction</w:t>
      </w:r>
      <w:r>
        <w:rPr>
          <w:spacing w:val="-1"/>
          <w:w w:val="110"/>
        </w:rPr>
        <w:t> </w:t>
      </w:r>
      <w:r>
        <w:rPr>
          <w:w w:val="110"/>
        </w:rPr>
        <w:t>tem- plates</w:t>
      </w:r>
      <w:r>
        <w:rPr>
          <w:w w:val="110"/>
        </w:rPr>
        <w:t> in</w:t>
      </w:r>
      <w:r>
        <w:rPr>
          <w:w w:val="110"/>
        </w:rPr>
        <w:t> FSL</w:t>
      </w:r>
      <w:r>
        <w:rPr>
          <w:w w:val="110"/>
        </w:rPr>
        <w:t> and</w:t>
      </w:r>
      <w:r>
        <w:rPr>
          <w:w w:val="110"/>
        </w:rPr>
        <w:t> ZSL</w:t>
      </w:r>
      <w:r>
        <w:rPr>
          <w:w w:val="110"/>
        </w:rPr>
        <w:t> scenarios.</w:t>
      </w:r>
      <w:r>
        <w:rPr>
          <w:w w:val="110"/>
        </w:rPr>
        <w:t> Reaction</w:t>
      </w:r>
      <w:r>
        <w:rPr>
          <w:w w:val="110"/>
        </w:rPr>
        <w:t> templates</w:t>
      </w:r>
      <w:r>
        <w:rPr>
          <w:w w:val="110"/>
        </w:rPr>
        <w:t> are</w:t>
      </w:r>
      <w:r>
        <w:rPr>
          <w:w w:val="110"/>
        </w:rPr>
        <w:t> essential</w:t>
      </w:r>
      <w:r>
        <w:rPr>
          <w:w w:val="110"/>
        </w:rPr>
        <w:t> for synthesizing new chemical compounds, but obtaining labeled data for all</w:t>
      </w:r>
      <w:r>
        <w:rPr>
          <w:w w:val="110"/>
        </w:rPr>
        <w:t> possible</w:t>
      </w:r>
      <w:r>
        <w:rPr>
          <w:w w:val="110"/>
        </w:rPr>
        <w:t> reactions</w:t>
      </w:r>
      <w:r>
        <w:rPr>
          <w:w w:val="110"/>
        </w:rPr>
        <w:t> is</w:t>
      </w:r>
      <w:r>
        <w:rPr>
          <w:w w:val="110"/>
        </w:rPr>
        <w:t> impractical.</w:t>
      </w:r>
      <w:r>
        <w:rPr>
          <w:w w:val="110"/>
        </w:rPr>
        <w:t> MHopNets</w:t>
      </w:r>
      <w:r>
        <w:rPr>
          <w:w w:val="110"/>
        </w:rPr>
        <w:t> leverage</w:t>
      </w:r>
      <w:r>
        <w:rPr>
          <w:w w:val="110"/>
        </w:rPr>
        <w:t> the</w:t>
      </w:r>
      <w:r>
        <w:rPr>
          <w:w w:val="110"/>
        </w:rPr>
        <w:t> power</w:t>
      </w:r>
      <w:r>
        <w:rPr>
          <w:w w:val="110"/>
        </w:rPr>
        <w:t> of neural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memory</w:t>
      </w:r>
      <w:r>
        <w:rPr>
          <w:spacing w:val="-11"/>
          <w:w w:val="110"/>
        </w:rPr>
        <w:t> </w:t>
      </w:r>
      <w:r>
        <w:rPr>
          <w:w w:val="110"/>
        </w:rPr>
        <w:t>mechanisms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address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challenge.</w:t>
      </w:r>
      <w:r>
        <w:rPr>
          <w:spacing w:val="-11"/>
          <w:w w:val="110"/>
        </w:rPr>
        <w:t> </w:t>
      </w:r>
      <w:r>
        <w:rPr>
          <w:w w:val="110"/>
        </w:rPr>
        <w:t>The approach involves training a MHopNets to store and retrieve reaction templates. By</w:t>
      </w:r>
      <w:r>
        <w:rPr>
          <w:w w:val="110"/>
        </w:rPr>
        <w:t> using</w:t>
      </w:r>
      <w:r>
        <w:rPr>
          <w:w w:val="110"/>
        </w:rPr>
        <w:t> an</w:t>
      </w:r>
      <w:r>
        <w:rPr>
          <w:w w:val="110"/>
        </w:rPr>
        <w:t> attention mechanism,</w:t>
      </w:r>
      <w:r>
        <w:rPr>
          <w:w w:val="110"/>
        </w:rPr>
        <w:t> the network learns</w:t>
      </w:r>
      <w:r>
        <w:rPr>
          <w:w w:val="110"/>
        </w:rPr>
        <w:t> to attend to relevant parts of the input and produce accurate predictions. The results demonstrated that MHopNets outperform existing methods in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FSL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ZSL</w:t>
      </w:r>
      <w:r>
        <w:rPr>
          <w:spacing w:val="-3"/>
          <w:w w:val="110"/>
        </w:rPr>
        <w:t> </w:t>
      </w:r>
      <w:r>
        <w:rPr>
          <w:w w:val="110"/>
        </w:rPr>
        <w:t>settings,</w:t>
      </w:r>
      <w:r>
        <w:rPr>
          <w:spacing w:val="-3"/>
          <w:w w:val="110"/>
        </w:rPr>
        <w:t> </w:t>
      </w:r>
      <w:r>
        <w:rPr>
          <w:w w:val="110"/>
        </w:rPr>
        <w:t>effectively</w:t>
      </w:r>
      <w:r>
        <w:rPr>
          <w:spacing w:val="-3"/>
          <w:w w:val="110"/>
        </w:rPr>
        <w:t> </w:t>
      </w:r>
      <w:r>
        <w:rPr>
          <w:w w:val="110"/>
        </w:rPr>
        <w:t>predicting</w:t>
      </w:r>
      <w:r>
        <w:rPr>
          <w:spacing w:val="-2"/>
          <w:w w:val="110"/>
        </w:rPr>
        <w:t> </w:t>
      </w:r>
      <w:r>
        <w:rPr>
          <w:w w:val="110"/>
        </w:rPr>
        <w:t>reaction</w:t>
      </w:r>
      <w:r>
        <w:rPr>
          <w:spacing w:val="-3"/>
          <w:w w:val="110"/>
        </w:rPr>
        <w:t> </w:t>
      </w:r>
      <w:r>
        <w:rPr>
          <w:w w:val="110"/>
        </w:rPr>
        <w:t>templates even</w:t>
      </w:r>
      <w:r>
        <w:rPr>
          <w:w w:val="110"/>
        </w:rPr>
        <w:t> with</w:t>
      </w:r>
      <w:r>
        <w:rPr>
          <w:w w:val="110"/>
        </w:rPr>
        <w:t> limited</w:t>
      </w:r>
      <w:r>
        <w:rPr>
          <w:w w:val="110"/>
        </w:rPr>
        <w:t> labeled</w:t>
      </w:r>
      <w:r>
        <w:rPr>
          <w:w w:val="110"/>
        </w:rPr>
        <w:t> data.</w:t>
      </w:r>
      <w:r>
        <w:rPr>
          <w:w w:val="110"/>
        </w:rPr>
        <w:t> This</w:t>
      </w:r>
      <w:r>
        <w:rPr>
          <w:w w:val="110"/>
        </w:rPr>
        <w:t> technique</w:t>
      </w:r>
      <w:r>
        <w:rPr>
          <w:w w:val="110"/>
        </w:rPr>
        <w:t> has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to advance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chemical</w:t>
      </w:r>
      <w:r>
        <w:rPr>
          <w:w w:val="110"/>
        </w:rPr>
        <w:t> synthesis</w:t>
      </w:r>
      <w:r>
        <w:rPr>
          <w:w w:val="110"/>
        </w:rPr>
        <w:t> by</w:t>
      </w:r>
      <w:r>
        <w:rPr>
          <w:w w:val="110"/>
        </w:rPr>
        <w:t> enabling</w:t>
      </w:r>
      <w:r>
        <w:rPr>
          <w:w w:val="110"/>
        </w:rPr>
        <w:t> the</w:t>
      </w:r>
      <w:r>
        <w:rPr>
          <w:w w:val="110"/>
        </w:rPr>
        <w:t> discovery</w:t>
      </w:r>
      <w:r>
        <w:rPr>
          <w:w w:val="110"/>
        </w:rPr>
        <w:t> of novel reactions and facilitating the design of new compounds </w:t>
      </w:r>
      <w:hyperlink w:history="true" w:anchor="_bookmark61">
        <w:r>
          <w:rPr>
            <w:color w:val="2196D1"/>
            <w:w w:val="110"/>
          </w:rPr>
          <w:t>[60]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Chen and co-workers </w:t>
      </w:r>
      <w:hyperlink w:history="true" w:anchor="_bookmark86">
        <w:r>
          <w:rPr>
            <w:color w:val="2196D1"/>
            <w:w w:val="110"/>
          </w:rPr>
          <w:t>[85]</w:t>
        </w:r>
      </w:hyperlink>
      <w:r>
        <w:rPr>
          <w:color w:val="2196D1"/>
          <w:w w:val="110"/>
        </w:rPr>
        <w:t> </w:t>
      </w:r>
      <w:r>
        <w:rPr>
          <w:w w:val="110"/>
        </w:rPr>
        <w:t>presented a novel technique called </w:t>
      </w:r>
      <w:r>
        <w:rPr>
          <w:w w:val="110"/>
        </w:rPr>
        <w:t>Met- aRF,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combines</w:t>
      </w:r>
      <w:r>
        <w:rPr>
          <w:spacing w:val="-8"/>
          <w:w w:val="110"/>
        </w:rPr>
        <w:t> </w:t>
      </w:r>
      <w:r>
        <w:rPr>
          <w:w w:val="110"/>
        </w:rPr>
        <w:t>attention</w:t>
      </w:r>
      <w:r>
        <w:rPr>
          <w:spacing w:val="-8"/>
          <w:w w:val="110"/>
        </w:rPr>
        <w:t> </w:t>
      </w:r>
      <w:r>
        <w:rPr>
          <w:w w:val="110"/>
        </w:rPr>
        <w:t>mechanisms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random</w:t>
      </w:r>
      <w:r>
        <w:rPr>
          <w:spacing w:val="-8"/>
          <w:w w:val="110"/>
        </w:rPr>
        <w:t> </w:t>
      </w:r>
      <w:r>
        <w:rPr>
          <w:w w:val="110"/>
        </w:rPr>
        <w:t>forest</w:t>
      </w:r>
      <w:r>
        <w:rPr>
          <w:spacing w:val="-8"/>
          <w:w w:val="110"/>
        </w:rPr>
        <w:t> </w:t>
      </w:r>
      <w:r>
        <w:rPr>
          <w:w w:val="110"/>
        </w:rPr>
        <w:t>models for predicting reaction yields with limited data. Accurate prediction of reaction yields is crucial for guiding chemical synthesis processes, but </w:t>
      </w:r>
      <w:r>
        <w:rPr>
          <w:spacing w:val="-2"/>
          <w:w w:val="110"/>
        </w:rPr>
        <w:t>obtaining sufficient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labeled data 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training can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 challenging.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MetaRF addresses this problem by leveraging the power of attention mechanisms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selectively</w:t>
      </w:r>
      <w:r>
        <w:rPr>
          <w:spacing w:val="-3"/>
          <w:w w:val="110"/>
        </w:rPr>
        <w:t> </w:t>
      </w:r>
      <w:r>
        <w:rPr>
          <w:w w:val="110"/>
        </w:rPr>
        <w:t>focus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relevant</w:t>
      </w:r>
      <w:r>
        <w:rPr>
          <w:spacing w:val="-5"/>
          <w:w w:val="110"/>
        </w:rPr>
        <w:t> </w:t>
      </w:r>
      <w:r>
        <w:rPr>
          <w:w w:val="110"/>
        </w:rPr>
        <w:t>features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data.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approach involves training an attention-based random forest model that learns to assign</w:t>
      </w:r>
      <w:r>
        <w:rPr>
          <w:spacing w:val="-7"/>
          <w:w w:val="110"/>
        </w:rPr>
        <w:t> </w:t>
      </w:r>
      <w:r>
        <w:rPr>
          <w:w w:val="110"/>
        </w:rPr>
        <w:t>importance</w:t>
      </w:r>
      <w:r>
        <w:rPr>
          <w:spacing w:val="-8"/>
          <w:w w:val="110"/>
        </w:rPr>
        <w:t> </w:t>
      </w:r>
      <w:r>
        <w:rPr>
          <w:w w:val="110"/>
        </w:rPr>
        <w:t>weights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features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relevance to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task.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demonstrated</w:t>
      </w:r>
      <w:r>
        <w:rPr>
          <w:w w:val="110"/>
        </w:rPr>
        <w:t> that</w:t>
      </w:r>
      <w:r>
        <w:rPr>
          <w:w w:val="110"/>
        </w:rPr>
        <w:t> MetaRF</w:t>
      </w:r>
      <w:r>
        <w:rPr>
          <w:w w:val="110"/>
        </w:rPr>
        <w:t> out- performs</w:t>
      </w:r>
      <w:r>
        <w:rPr>
          <w:w w:val="110"/>
        </w:rPr>
        <w:t> traditional</w:t>
      </w:r>
      <w:r>
        <w:rPr>
          <w:w w:val="110"/>
        </w:rPr>
        <w:t> random</w:t>
      </w:r>
      <w:r>
        <w:rPr>
          <w:w w:val="110"/>
        </w:rPr>
        <w:t> forest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state-of-the-art methods in predicting reaction yields with only a few trial data points. The technique shows promise in enabling more accurate and efficient reaction yield prediction, leading to improved chemical synthesis pro- cesses and accelerated drug discovery efforts </w:t>
      </w:r>
      <w:hyperlink w:history="true" w:anchor="_bookmark86">
        <w:r>
          <w:rPr>
            <w:color w:val="2196D1"/>
            <w:w w:val="110"/>
          </w:rPr>
          <w:t>[85]</w:t>
        </w:r>
      </w:hyperlink>
      <w:r>
        <w:rPr>
          <w:w w:val="110"/>
        </w:rPr>
        <w:t>.</w:t>
      </w:r>
    </w:p>
    <w:p>
      <w:pPr>
        <w:pStyle w:val="BodyText"/>
        <w:spacing w:line="175" w:lineRule="exact"/>
        <w:ind w:left="370"/>
      </w:pPr>
      <w:r>
        <w:rPr>
          <w:w w:val="110"/>
        </w:rPr>
        <w:t>Jiang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Gao</w:t>
      </w:r>
      <w:r>
        <w:rPr>
          <w:spacing w:val="2"/>
          <w:w w:val="110"/>
        </w:rPr>
        <w:t> </w:t>
      </w:r>
      <w:hyperlink w:history="true" w:anchor="_bookmark54">
        <w:r>
          <w:rPr>
            <w:color w:val="2196D1"/>
            <w:w w:val="110"/>
          </w:rPr>
          <w:t>[53]</w:t>
        </w:r>
      </w:hyperlink>
      <w:r>
        <w:rPr>
          <w:color w:val="2196D1"/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MetaP</w:t>
      </w:r>
      <w:r>
        <w:rPr>
          <w:spacing w:val="1"/>
          <w:w w:val="110"/>
        </w:rPr>
        <w:t> </w:t>
      </w:r>
      <w:r>
        <w:rPr>
          <w:w w:val="110"/>
        </w:rPr>
        <w:t>framework,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consists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of two main components: pattern mining and pattern matching. In the pattern</w:t>
      </w:r>
      <w:r>
        <w:rPr>
          <w:spacing w:val="-1"/>
          <w:w w:val="110"/>
        </w:rPr>
        <w:t> </w:t>
      </w:r>
      <w:r>
        <w:rPr>
          <w:w w:val="110"/>
        </w:rPr>
        <w:t>mining</w:t>
      </w:r>
      <w:r>
        <w:rPr>
          <w:spacing w:val="-2"/>
          <w:w w:val="110"/>
        </w:rPr>
        <w:t> </w:t>
      </w:r>
      <w:r>
        <w:rPr>
          <w:w w:val="110"/>
        </w:rPr>
        <w:t>phase,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meta</w:t>
      </w:r>
      <w:r>
        <w:rPr>
          <w:spacing w:val="-2"/>
          <w:w w:val="110"/>
        </w:rPr>
        <w:t> </w:t>
      </w:r>
      <w:r>
        <w:rPr>
          <w:w w:val="110"/>
        </w:rPr>
        <w:t>pattern</w:t>
      </w:r>
      <w:r>
        <w:rPr>
          <w:spacing w:val="-2"/>
          <w:w w:val="110"/>
        </w:rPr>
        <w:t> </w:t>
      </w:r>
      <w:r>
        <w:rPr>
          <w:w w:val="110"/>
        </w:rPr>
        <w:t>representation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capture the underlying structure of knowledge graphs. These meta patterns are learned from the existing graph data and aim to provide a compact yet informative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represent</w:t>
      </w:r>
      <w:r>
        <w:rPr>
          <w:w w:val="110"/>
        </w:rPr>
        <w:t> graph</w:t>
      </w:r>
      <w:r>
        <w:rPr>
          <w:w w:val="110"/>
        </w:rPr>
        <w:t> patterns.</w:t>
      </w:r>
      <w:r>
        <w:rPr>
          <w:w w:val="110"/>
        </w:rPr>
        <w:t> The</w:t>
      </w:r>
      <w:r>
        <w:rPr>
          <w:w w:val="110"/>
        </w:rPr>
        <w:t> pattern</w:t>
      </w:r>
      <w:r>
        <w:rPr>
          <w:w w:val="110"/>
        </w:rPr>
        <w:t> mining</w:t>
      </w:r>
      <w:r>
        <w:rPr>
          <w:w w:val="110"/>
        </w:rPr>
        <w:t> em- ploys</w:t>
      </w:r>
      <w:r>
        <w:rPr>
          <w:spacing w:val="-3"/>
          <w:w w:val="110"/>
        </w:rPr>
        <w:t> </w:t>
      </w:r>
      <w:r>
        <w:rPr>
          <w:w w:val="110"/>
        </w:rPr>
        <w:t>meta-learning</w:t>
      </w:r>
      <w:r>
        <w:rPr>
          <w:spacing w:val="-2"/>
          <w:w w:val="110"/>
        </w:rPr>
        <w:t> </w:t>
      </w:r>
      <w:r>
        <w:rPr>
          <w:w w:val="110"/>
        </w:rPr>
        <w:t>techniques,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trained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multiple </w:t>
      </w:r>
      <w:r>
        <w:rPr/>
        <w:t>"meta-tasks."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meta-task</w:t>
      </w:r>
      <w:r>
        <w:rPr>
          <w:spacing w:val="31"/>
        </w:rPr>
        <w:t> </w:t>
      </w:r>
      <w:r>
        <w:rPr/>
        <w:t>involves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small</w:t>
      </w:r>
      <w:r>
        <w:rPr>
          <w:spacing w:val="31"/>
        </w:rPr>
        <w:t> </w:t>
      </w:r>
      <w:r>
        <w:rPr/>
        <w:t>support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known</w:t>
      </w:r>
      <w:r>
        <w:rPr>
          <w:spacing w:val="29"/>
        </w:rPr>
        <w:t> </w:t>
      </w:r>
      <w:r>
        <w:rPr/>
        <w:t>facts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query</w:t>
      </w:r>
      <w:r>
        <w:rPr>
          <w:w w:val="110"/>
        </w:rPr>
        <w:t> set</w:t>
      </w:r>
      <w:r>
        <w:rPr>
          <w:w w:val="110"/>
        </w:rPr>
        <w:t> with</w:t>
      </w:r>
      <w:r>
        <w:rPr>
          <w:w w:val="110"/>
        </w:rPr>
        <w:t> missing</w:t>
      </w:r>
      <w:r>
        <w:rPr>
          <w:w w:val="110"/>
        </w:rPr>
        <w:t> facts.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testing</w:t>
      </w:r>
      <w:r>
        <w:rPr>
          <w:w w:val="110"/>
        </w:rPr>
        <w:t> phase</w:t>
      </w:r>
      <w:r>
        <w:rPr>
          <w:w w:val="110"/>
        </w:rPr>
        <w:t> (pattern matching), MetaP</w:t>
      </w:r>
      <w:r>
        <w:rPr>
          <w:spacing w:val="-1"/>
          <w:w w:val="110"/>
        </w:rPr>
        <w:t> </w:t>
      </w:r>
      <w:r>
        <w:rPr>
          <w:w w:val="110"/>
        </w:rPr>
        <w:t>is given a new,</w:t>
      </w:r>
      <w:r>
        <w:rPr>
          <w:spacing w:val="-1"/>
          <w:w w:val="110"/>
        </w:rPr>
        <w:t> </w:t>
      </w:r>
      <w:r>
        <w:rPr>
          <w:w w:val="110"/>
        </w:rPr>
        <w:t>unseen knowledge</w:t>
      </w:r>
      <w:r>
        <w:rPr>
          <w:spacing w:val="-1"/>
          <w:w w:val="110"/>
        </w:rPr>
        <w:t> </w:t>
      </w:r>
      <w:r>
        <w:rPr>
          <w:w w:val="110"/>
        </w:rPr>
        <w:t>graph completion task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few</w:t>
      </w:r>
      <w:r>
        <w:rPr>
          <w:spacing w:val="-10"/>
          <w:w w:val="110"/>
        </w:rPr>
        <w:t> </w:t>
      </w:r>
      <w:r>
        <w:rPr>
          <w:w w:val="110"/>
        </w:rPr>
        <w:t>observed</w:t>
      </w:r>
      <w:r>
        <w:rPr>
          <w:spacing w:val="-9"/>
          <w:w w:val="110"/>
        </w:rPr>
        <w:t> </w:t>
      </w:r>
      <w:r>
        <w:rPr>
          <w:w w:val="110"/>
        </w:rPr>
        <w:t>facts.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learned</w:t>
      </w:r>
      <w:r>
        <w:rPr>
          <w:spacing w:val="-10"/>
          <w:w w:val="110"/>
        </w:rPr>
        <w:t> </w:t>
      </w:r>
      <w:r>
        <w:rPr>
          <w:w w:val="110"/>
        </w:rPr>
        <w:t>meta</w:t>
      </w:r>
      <w:r>
        <w:rPr>
          <w:spacing w:val="-9"/>
          <w:w w:val="110"/>
        </w:rPr>
        <w:t> </w:t>
      </w:r>
      <w:r>
        <w:rPr>
          <w:w w:val="110"/>
        </w:rPr>
        <w:t>patterns,</w:t>
      </w:r>
      <w:r>
        <w:rPr>
          <w:spacing w:val="-10"/>
          <w:w w:val="110"/>
        </w:rPr>
        <w:t> </w:t>
      </w:r>
      <w:r>
        <w:rPr>
          <w:w w:val="110"/>
        </w:rPr>
        <w:t>the model</w:t>
      </w:r>
      <w:r>
        <w:rPr>
          <w:w w:val="110"/>
        </w:rPr>
        <w:t> generalizes</w:t>
      </w:r>
      <w:r>
        <w:rPr>
          <w:w w:val="110"/>
        </w:rPr>
        <w:t> and</w:t>
      </w:r>
      <w:r>
        <w:rPr>
          <w:w w:val="110"/>
        </w:rPr>
        <w:t> predicts</w:t>
      </w:r>
      <w:r>
        <w:rPr>
          <w:w w:val="110"/>
        </w:rPr>
        <w:t> the</w:t>
      </w:r>
      <w:r>
        <w:rPr>
          <w:w w:val="110"/>
        </w:rPr>
        <w:t> missing</w:t>
      </w:r>
      <w:r>
        <w:rPr>
          <w:w w:val="110"/>
        </w:rPr>
        <w:t> facts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given</w:t>
      </w:r>
      <w:r>
        <w:rPr>
          <w:w w:val="110"/>
        </w:rPr>
        <w:t> task. MetaP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utilize</w:t>
      </w:r>
      <w:r>
        <w:rPr>
          <w:spacing w:val="-11"/>
          <w:w w:val="110"/>
        </w:rPr>
        <w:t> </w:t>
      </w:r>
      <w:r>
        <w:rPr>
          <w:w w:val="110"/>
        </w:rPr>
        <w:t>external</w:t>
      </w:r>
      <w:r>
        <w:rPr>
          <w:spacing w:val="-11"/>
          <w:w w:val="110"/>
        </w:rPr>
        <w:t> </w:t>
      </w:r>
      <w:r>
        <w:rPr>
          <w:w w:val="110"/>
        </w:rPr>
        <w:t>information,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embeddings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linguistic features, to enhance its knowledge graph completion performance. To evaluate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effectiveness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MetaP,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authors</w:t>
      </w:r>
      <w:r>
        <w:rPr>
          <w:spacing w:val="-7"/>
          <w:w w:val="110"/>
        </w:rPr>
        <w:t> </w:t>
      </w:r>
      <w:r>
        <w:rPr>
          <w:w w:val="110"/>
        </w:rPr>
        <w:t>conducted</w:t>
      </w:r>
      <w:r>
        <w:rPr>
          <w:spacing w:val="-6"/>
          <w:w w:val="110"/>
        </w:rPr>
        <w:t> </w:t>
      </w:r>
      <w:r>
        <w:rPr>
          <w:w w:val="110"/>
        </w:rPr>
        <w:t>experiments on</w:t>
      </w:r>
      <w:r>
        <w:rPr>
          <w:w w:val="110"/>
        </w:rPr>
        <w:t> benchmark</w:t>
      </w:r>
      <w:r>
        <w:rPr>
          <w:w w:val="110"/>
        </w:rPr>
        <w:t> datasets.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demonstrated</w:t>
      </w:r>
      <w:r>
        <w:rPr>
          <w:w w:val="110"/>
        </w:rPr>
        <w:t> that</w:t>
      </w:r>
      <w:r>
        <w:rPr>
          <w:w w:val="110"/>
        </w:rPr>
        <w:t> MetaP</w:t>
      </w:r>
      <w:r>
        <w:rPr>
          <w:w w:val="110"/>
        </w:rPr>
        <w:t> out- performs existing state-of-the-art methods in terms of accuracy and ef- ficiency, even with very limited labeled data </w:t>
      </w:r>
      <w:hyperlink w:history="true" w:anchor="_bookmark54">
        <w:r>
          <w:rPr>
            <w:color w:val="2196D1"/>
            <w:w w:val="110"/>
          </w:rPr>
          <w:t>[53]</w:t>
        </w:r>
      </w:hyperlink>
      <w:r>
        <w:rPr>
          <w:w w:val="110"/>
        </w:rPr>
        <w:t>.</w:t>
      </w:r>
    </w:p>
    <w:p>
      <w:pPr>
        <w:pStyle w:val="BodyText"/>
        <w:spacing w:before="16"/>
        <w:ind w:left="0"/>
        <w:jc w:val="left"/>
      </w:pPr>
    </w:p>
    <w:p>
      <w:pPr>
        <w:spacing w:before="0"/>
        <w:ind w:left="131" w:right="0" w:firstLine="0"/>
        <w:jc w:val="both"/>
        <w:rPr>
          <w:i/>
          <w:sz w:val="16"/>
        </w:rPr>
      </w:pPr>
      <w:bookmarkStart w:name="Generative modeling" w:id="16"/>
      <w:bookmarkEnd w:id="16"/>
      <w:r>
        <w:rPr/>
      </w:r>
      <w:r>
        <w:rPr>
          <w:i/>
          <w:sz w:val="16"/>
        </w:rPr>
        <w:t>Generative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modeling</w:t>
      </w:r>
    </w:p>
    <w:p>
      <w:pPr>
        <w:pStyle w:val="BodyText"/>
        <w:spacing w:line="273" w:lineRule="auto" w:before="26"/>
        <w:ind w:right="110" w:firstLine="239"/>
      </w:pPr>
      <w:r>
        <w:rPr>
          <w:w w:val="110"/>
        </w:rPr>
        <w:t>Incorporating</w:t>
      </w:r>
      <w:r>
        <w:rPr>
          <w:spacing w:val="-10"/>
          <w:w w:val="110"/>
        </w:rPr>
        <w:t> </w:t>
      </w:r>
      <w:r>
        <w:rPr>
          <w:w w:val="110"/>
        </w:rPr>
        <w:t>generative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FSL</w:t>
      </w:r>
      <w:r>
        <w:rPr>
          <w:spacing w:val="-10"/>
          <w:w w:val="110"/>
        </w:rPr>
        <w:t> </w:t>
      </w:r>
      <w:r>
        <w:rPr>
          <w:w w:val="110"/>
        </w:rPr>
        <w:t>involves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generation</w:t>
      </w:r>
      <w:r>
        <w:rPr>
          <w:spacing w:val="-10"/>
          <w:w w:val="110"/>
        </w:rPr>
        <w:t> </w:t>
      </w:r>
      <w:r>
        <w:rPr>
          <w:w w:val="110"/>
        </w:rPr>
        <w:t>of new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points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5"/>
          <w:w w:val="110"/>
        </w:rPr>
        <w:t> </w:t>
      </w:r>
      <w:r>
        <w:rPr>
          <w:w w:val="110"/>
        </w:rPr>
        <w:t>task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limited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 labeled examples. These generative models are designed to capture the underlying distribution of the training data and generate novel samples that</w:t>
      </w:r>
      <w:r>
        <w:rPr>
          <w:spacing w:val="-8"/>
          <w:w w:val="110"/>
        </w:rPr>
        <w:t> </w:t>
      </w:r>
      <w:r>
        <w:rPr>
          <w:w w:val="110"/>
        </w:rPr>
        <w:t>exhibit</w:t>
      </w:r>
      <w:r>
        <w:rPr>
          <w:spacing w:val="-8"/>
          <w:w w:val="110"/>
        </w:rPr>
        <w:t> </w:t>
      </w:r>
      <w:r>
        <w:rPr>
          <w:w w:val="110"/>
        </w:rPr>
        <w:t>similarities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existing</w:t>
      </w:r>
      <w:r>
        <w:rPr>
          <w:spacing w:val="-8"/>
          <w:w w:val="110"/>
        </w:rPr>
        <w:t> </w:t>
      </w:r>
      <w:r>
        <w:rPr>
          <w:w w:val="110"/>
        </w:rPr>
        <w:t>data.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on a small set of labeled examples, they can subsequently generate addi- tional samples that serve to augment the available data for the target </w:t>
      </w:r>
      <w:r>
        <w:rPr>
          <w:spacing w:val="-2"/>
          <w:w w:val="110"/>
        </w:rPr>
        <w:t>task.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An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generative</w:t>
      </w:r>
      <w:r>
        <w:rPr>
          <w:w w:val="110"/>
        </w:rPr>
        <w:t> modeling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by</w:t>
      </w:r>
      <w:r>
        <w:rPr>
          <w:w w:val="110"/>
        </w:rPr>
        <w:t> Dong</w:t>
      </w:r>
      <w:r>
        <w:rPr>
          <w:w w:val="110"/>
        </w:rPr>
        <w:t> and</w:t>
      </w:r>
      <w:r>
        <w:rPr>
          <w:w w:val="110"/>
        </w:rPr>
        <w:t> co- workers</w:t>
      </w:r>
      <w:r>
        <w:rPr>
          <w:w w:val="110"/>
        </w:rPr>
        <w:t> </w:t>
      </w:r>
      <w:hyperlink w:history="true" w:anchor="_bookmark83">
        <w:r>
          <w:rPr>
            <w:color w:val="2196D1"/>
            <w:w w:val="110"/>
          </w:rPr>
          <w:t>[82]</w:t>
        </w:r>
      </w:hyperlink>
      <w:r>
        <w:rPr>
          <w:w w:val="110"/>
        </w:rPr>
        <w:t>,</w:t>
      </w:r>
      <w:r>
        <w:rPr>
          <w:w w:val="110"/>
        </w:rPr>
        <w:t> who</w:t>
      </w:r>
      <w:r>
        <w:rPr>
          <w:w w:val="110"/>
        </w:rPr>
        <w:t> introduced</w:t>
      </w:r>
      <w:r>
        <w:rPr>
          <w:w w:val="110"/>
        </w:rPr>
        <w:t> a</w:t>
      </w:r>
      <w:r>
        <w:rPr>
          <w:w w:val="110"/>
        </w:rPr>
        <w:t> novel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the</w:t>
      </w:r>
      <w:r>
        <w:rPr>
          <w:w w:val="110"/>
        </w:rPr>
        <w:t> chal- lenge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limited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discovery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reinforcement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and one-shot</w:t>
      </w:r>
      <w:r>
        <w:rPr>
          <w:w w:val="110"/>
        </w:rPr>
        <w:t> learning</w:t>
      </w:r>
      <w:r>
        <w:rPr>
          <w:w w:val="110"/>
        </w:rPr>
        <w:t> techniques</w:t>
      </w:r>
      <w:r>
        <w:rPr>
          <w:w w:val="110"/>
        </w:rPr>
        <w:t> to</w:t>
      </w:r>
      <w:r>
        <w:rPr>
          <w:w w:val="110"/>
        </w:rPr>
        <w:t> enable</w:t>
      </w:r>
      <w:r>
        <w:rPr>
          <w:w w:val="110"/>
        </w:rPr>
        <w:t> effective</w:t>
      </w:r>
      <w:r>
        <w:rPr>
          <w:w w:val="110"/>
        </w:rPr>
        <w:t> molecular</w:t>
      </w:r>
      <w:r>
        <w:rPr>
          <w:w w:val="110"/>
        </w:rPr>
        <w:t> design</w:t>
      </w:r>
      <w:r>
        <w:rPr>
          <w:w w:val="110"/>
        </w:rPr>
        <w:t> in low-data</w:t>
      </w:r>
      <w:r>
        <w:rPr>
          <w:w w:val="110"/>
        </w:rPr>
        <w:t> situations.</w:t>
      </w:r>
      <w:r>
        <w:rPr>
          <w:w w:val="110"/>
        </w:rPr>
        <w:t> The</w:t>
      </w:r>
      <w:r>
        <w:rPr>
          <w:w w:val="110"/>
        </w:rPr>
        <w:t> reinforcement</w:t>
      </w:r>
      <w:r>
        <w:rPr>
          <w:w w:val="110"/>
        </w:rPr>
        <w:t> learning</w:t>
      </w:r>
      <w:r>
        <w:rPr>
          <w:w w:val="110"/>
        </w:rPr>
        <w:t> agent</w:t>
      </w:r>
      <w:r>
        <w:rPr>
          <w:w w:val="110"/>
        </w:rPr>
        <w:t> explores</w:t>
      </w:r>
      <w:r>
        <w:rPr>
          <w:w w:val="110"/>
        </w:rPr>
        <w:t> </w:t>
      </w:r>
      <w:r>
        <w:rPr>
          <w:w w:val="110"/>
        </w:rPr>
        <w:t>a chemical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iteratively</w:t>
      </w:r>
      <w:r>
        <w:rPr>
          <w:w w:val="110"/>
        </w:rPr>
        <w:t> generates</w:t>
      </w:r>
      <w:r>
        <w:rPr>
          <w:w w:val="110"/>
        </w:rPr>
        <w:t> molecules,</w:t>
      </w:r>
      <w:r>
        <w:rPr>
          <w:w w:val="110"/>
        </w:rPr>
        <w:t> maximizing</w:t>
      </w:r>
      <w:r>
        <w:rPr>
          <w:w w:val="110"/>
        </w:rPr>
        <w:t> a reward</w:t>
      </w:r>
      <w:r>
        <w:rPr>
          <w:w w:val="110"/>
        </w:rPr>
        <w:t> signal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desired</w:t>
      </w:r>
      <w:r>
        <w:rPr>
          <w:w w:val="110"/>
        </w:rPr>
        <w:t> properties</w:t>
      </w:r>
      <w:r>
        <w:rPr>
          <w:w w:val="110"/>
        </w:rPr>
        <w:t> (specific</w:t>
      </w:r>
      <w:r>
        <w:rPr>
          <w:w w:val="110"/>
        </w:rPr>
        <w:t> tasks). Additionally,</w:t>
      </w:r>
      <w:r>
        <w:rPr>
          <w:w w:val="110"/>
        </w:rPr>
        <w:t> one-shot</w:t>
      </w:r>
      <w:r>
        <w:rPr>
          <w:w w:val="110"/>
        </w:rPr>
        <w:t> learning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accurate predictions</w:t>
      </w:r>
      <w:r>
        <w:rPr>
          <w:w w:val="110"/>
        </w:rPr>
        <w:t> using</w:t>
      </w:r>
      <w:r>
        <w:rPr>
          <w:w w:val="110"/>
        </w:rPr>
        <w:t> minimal</w:t>
      </w:r>
      <w:r>
        <w:rPr>
          <w:w w:val="110"/>
        </w:rPr>
        <w:t> training</w:t>
      </w:r>
      <w:r>
        <w:rPr>
          <w:w w:val="110"/>
        </w:rPr>
        <w:t> examples,</w:t>
      </w:r>
      <w:r>
        <w:rPr>
          <w:w w:val="110"/>
        </w:rPr>
        <w:t> leveraging</w:t>
      </w:r>
      <w:r>
        <w:rPr>
          <w:w w:val="110"/>
        </w:rPr>
        <w:t> knowledge from</w:t>
      </w:r>
      <w:r>
        <w:rPr>
          <w:spacing w:val="-10"/>
          <w:w w:val="110"/>
        </w:rPr>
        <w:t> </w:t>
      </w:r>
      <w:r>
        <w:rPr>
          <w:w w:val="110"/>
        </w:rPr>
        <w:t>labeled</w:t>
      </w:r>
      <w:r>
        <w:rPr>
          <w:spacing w:val="-11"/>
          <w:w w:val="110"/>
        </w:rPr>
        <w:t> </w:t>
      </w:r>
      <w:r>
        <w:rPr>
          <w:w w:val="110"/>
        </w:rPr>
        <w:t>molecules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optimize</w:t>
      </w:r>
      <w:r>
        <w:rPr>
          <w:spacing w:val="-11"/>
          <w:w w:val="110"/>
        </w:rPr>
        <w:t> </w:t>
      </w:r>
      <w:r>
        <w:rPr>
          <w:w w:val="110"/>
        </w:rPr>
        <w:t>properties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unseen</w:t>
      </w:r>
      <w:r>
        <w:rPr>
          <w:spacing w:val="-11"/>
          <w:w w:val="110"/>
        </w:rPr>
        <w:t> </w:t>
      </w:r>
      <w:r>
        <w:rPr>
          <w:w w:val="110"/>
        </w:rPr>
        <w:t>molecules.</w:t>
      </w:r>
      <w:r>
        <w:rPr>
          <w:spacing w:val="-11"/>
          <w:w w:val="110"/>
        </w:rPr>
        <w:t> </w:t>
      </w:r>
      <w:r>
        <w:rPr>
          <w:w w:val="110"/>
        </w:rPr>
        <w:t>The technique</w:t>
      </w:r>
      <w:r>
        <w:rPr>
          <w:w w:val="110"/>
        </w:rPr>
        <w:t> is</w:t>
      </w:r>
      <w:r>
        <w:rPr>
          <w:w w:val="110"/>
        </w:rPr>
        <w:t> evaluated</w:t>
      </w:r>
      <w:r>
        <w:rPr>
          <w:w w:val="110"/>
        </w:rPr>
        <w:t> in</w:t>
      </w:r>
      <w:r>
        <w:rPr>
          <w:w w:val="110"/>
        </w:rPr>
        <w:t> drug</w:t>
      </w:r>
      <w:r>
        <w:rPr>
          <w:w w:val="110"/>
        </w:rPr>
        <w:t> design</w:t>
      </w:r>
      <w:r>
        <w:rPr>
          <w:w w:val="110"/>
        </w:rPr>
        <w:t> tasks,</w:t>
      </w:r>
      <w:r>
        <w:rPr>
          <w:w w:val="110"/>
        </w:rPr>
        <w:t> demonstrating</w:t>
      </w:r>
      <w:r>
        <w:rPr>
          <w:w w:val="110"/>
        </w:rPr>
        <w:t> its</w:t>
      </w:r>
      <w:r>
        <w:rPr>
          <w:w w:val="110"/>
        </w:rPr>
        <w:t> effec- tiveness in generating high-quality molecules even with low data </w:t>
      </w:r>
      <w:hyperlink w:history="true" w:anchor="_bookmark83">
        <w:r>
          <w:rPr>
            <w:color w:val="2196D1"/>
            <w:w w:val="110"/>
          </w:rPr>
          <w:t>[82]</w:t>
        </w:r>
      </w:hyperlink>
      <w:r>
        <w:rPr>
          <w:w w:val="110"/>
        </w:rPr>
        <w:t>. This approach represents a promising advancement in drug discovery, addressing the challenges of low-data situations and enabling efficient molecular design for improved drug candidates.</w:t>
      </w:r>
    </w:p>
    <w:p>
      <w:pPr>
        <w:pStyle w:val="BodyText"/>
        <w:spacing w:line="271" w:lineRule="auto"/>
        <w:ind w:right="110" w:firstLine="239"/>
      </w:pP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CancerGPT,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Li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collaborators</w:t>
      </w:r>
      <w:r>
        <w:rPr>
          <w:spacing w:val="-8"/>
          <w:w w:val="110"/>
        </w:rPr>
        <w:t> </w:t>
      </w:r>
      <w:hyperlink w:history="true" w:anchor="_bookmark75">
        <w:r>
          <w:rPr>
            <w:color w:val="2196D1"/>
            <w:w w:val="110"/>
          </w:rPr>
          <w:t>[74]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which </w:t>
      </w:r>
      <w:r>
        <w:rPr>
          <w:spacing w:val="2"/>
        </w:rPr>
        <w:t>utilizes</w:t>
      </w:r>
      <w:r>
        <w:rPr>
          <w:spacing w:val="28"/>
        </w:rPr>
        <w:t> </w:t>
      </w:r>
      <w:r>
        <w:rPr>
          <w:spacing w:val="2"/>
        </w:rPr>
        <w:t>the</w:t>
      </w:r>
      <w:r>
        <w:rPr>
          <w:spacing w:val="27"/>
        </w:rPr>
        <w:t> </w:t>
      </w:r>
      <w:r>
        <w:rPr>
          <w:spacing w:val="2"/>
        </w:rPr>
        <w:t>capabilities</w:t>
      </w:r>
      <w:r>
        <w:rPr>
          <w:spacing w:val="29"/>
        </w:rPr>
        <w:t> </w:t>
      </w:r>
      <w:r>
        <w:rPr>
          <w:spacing w:val="2"/>
        </w:rPr>
        <w:t>of</w:t>
      </w:r>
      <w:r>
        <w:rPr>
          <w:spacing w:val="27"/>
        </w:rPr>
        <w:t> </w:t>
      </w:r>
      <w:r>
        <w:rPr>
          <w:spacing w:val="2"/>
        </w:rPr>
        <w:t>pre-trained</w:t>
      </w:r>
      <w:r>
        <w:rPr>
          <w:spacing w:val="26"/>
        </w:rPr>
        <w:t> </w:t>
      </w:r>
      <w:r>
        <w:rPr>
          <w:spacing w:val="2"/>
        </w:rPr>
        <w:t>language</w:t>
      </w:r>
      <w:r>
        <w:rPr>
          <w:spacing w:val="27"/>
        </w:rPr>
        <w:t> </w:t>
      </w:r>
      <w:r>
        <w:rPr>
          <w:spacing w:val="2"/>
        </w:rPr>
        <w:t>models,</w:t>
      </w:r>
      <w:r>
        <w:rPr>
          <w:spacing w:val="27"/>
        </w:rPr>
        <w:t> </w:t>
      </w:r>
      <w:r>
        <w:rPr>
          <w:spacing w:val="2"/>
        </w:rPr>
        <w:t>specifically</w:t>
      </w:r>
      <w:r>
        <w:rPr>
          <w:spacing w:val="27"/>
        </w:rPr>
        <w:t> </w:t>
      </w:r>
      <w:r>
        <w:rPr>
          <w:spacing w:val="-5"/>
        </w:rPr>
        <w:t>GPT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26"/>
        <w:ind w:left="0"/>
        <w:jc w:val="left"/>
        <w:rPr>
          <w:sz w:val="20"/>
        </w:rPr>
      </w:pPr>
    </w:p>
    <w:p>
      <w:pPr>
        <w:pStyle w:val="BodyText"/>
        <w:ind w:left="210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04311" cy="234086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311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ind w:left="0"/>
        <w:jc w:val="left"/>
        <w:rPr>
          <w:sz w:val="14"/>
        </w:rPr>
      </w:pPr>
    </w:p>
    <w:p>
      <w:pPr>
        <w:spacing w:line="283" w:lineRule="auto" w:before="0"/>
        <w:ind w:left="131" w:right="0" w:firstLine="0"/>
        <w:jc w:val="left"/>
        <w:rPr>
          <w:sz w:val="14"/>
        </w:rPr>
      </w:pPr>
      <w:bookmarkStart w:name="_bookmark7" w:id="17"/>
      <w:bookmarkEnd w:id="17"/>
      <w:r>
        <w:rPr/>
      </w:r>
      <w:r>
        <w:rPr>
          <w:b/>
          <w:w w:val="115"/>
          <w:sz w:val="14"/>
        </w:rPr>
        <w:t>Fig.</w:t>
      </w:r>
      <w:r>
        <w:rPr>
          <w:b/>
          <w:spacing w:val="-5"/>
          <w:w w:val="115"/>
          <w:sz w:val="14"/>
        </w:rPr>
        <w:t> </w:t>
      </w:r>
      <w:r>
        <w:rPr>
          <w:b/>
          <w:w w:val="115"/>
          <w:sz w:val="14"/>
        </w:rPr>
        <w:t>3.</w:t>
      </w:r>
      <w:r>
        <w:rPr>
          <w:b/>
          <w:spacing w:val="2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concept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external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memory.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prior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knowledge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training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set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stored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external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memory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weighting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test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set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based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this external memory. By combining the most similar embeddings, the model can make accurate predictions.</w:t>
      </w:r>
    </w:p>
    <w:p>
      <w:pPr>
        <w:spacing w:after="0" w:line="283" w:lineRule="auto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(Generative</w:t>
      </w:r>
      <w:r>
        <w:rPr>
          <w:w w:val="110"/>
        </w:rPr>
        <w:t> Pre-trained</w:t>
      </w:r>
      <w:r>
        <w:rPr>
          <w:w w:val="110"/>
        </w:rPr>
        <w:t> Transformer).</w:t>
      </w:r>
      <w:r>
        <w:rPr>
          <w:w w:val="110"/>
        </w:rPr>
        <w:t> These</w:t>
      </w:r>
      <w:r>
        <w:rPr>
          <w:w w:val="110"/>
        </w:rPr>
        <w:t> language</w:t>
      </w:r>
      <w:r>
        <w:rPr>
          <w:w w:val="110"/>
        </w:rPr>
        <w:t> models</w:t>
      </w:r>
      <w:r>
        <w:rPr>
          <w:w w:val="110"/>
        </w:rPr>
        <w:t> </w:t>
      </w:r>
      <w:r>
        <w:rPr>
          <w:w w:val="110"/>
        </w:rPr>
        <w:t>have undergone</w:t>
      </w:r>
      <w:r>
        <w:rPr>
          <w:w w:val="110"/>
        </w:rPr>
        <w:t> extensive</w:t>
      </w:r>
      <w:r>
        <w:rPr>
          <w:w w:val="110"/>
        </w:rPr>
        <w:t> training</w:t>
      </w:r>
      <w:r>
        <w:rPr>
          <w:w w:val="110"/>
        </w:rPr>
        <w:t> on</w:t>
      </w:r>
      <w:r>
        <w:rPr>
          <w:w w:val="110"/>
        </w:rPr>
        <w:t> large</w:t>
      </w:r>
      <w:r>
        <w:rPr>
          <w:w w:val="110"/>
        </w:rPr>
        <w:t> volumes</w:t>
      </w:r>
      <w:r>
        <w:rPr>
          <w:w w:val="110"/>
        </w:rPr>
        <w:t> of</w:t>
      </w:r>
      <w:r>
        <w:rPr>
          <w:w w:val="110"/>
        </w:rPr>
        <w:t> text</w:t>
      </w:r>
      <w:r>
        <w:rPr>
          <w:w w:val="110"/>
        </w:rPr>
        <w:t> data,</w:t>
      </w:r>
      <w:r>
        <w:rPr>
          <w:w w:val="110"/>
        </w:rPr>
        <w:t> enabling them to capture rich contextual information and semantic understand- ing.</w:t>
      </w:r>
      <w:r>
        <w:rPr>
          <w:spacing w:val="-1"/>
          <w:w w:val="110"/>
        </w:rPr>
        <w:t> </w:t>
      </w:r>
      <w:r>
        <w:rPr>
          <w:w w:val="110"/>
        </w:rPr>
        <w:t>Through the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fine-tuning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GPT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using a</w:t>
      </w:r>
      <w:r>
        <w:rPr>
          <w:spacing w:val="-1"/>
          <w:w w:val="110"/>
        </w:rPr>
        <w:t> </w:t>
      </w:r>
      <w:r>
        <w:rPr>
          <w:w w:val="110"/>
        </w:rPr>
        <w:t>labeled dataset comprising drug pairs and their corresponding synergy scores, CancerGPT adeptly captures the complex interplay between drugs and their</w:t>
      </w:r>
      <w:r>
        <w:rPr>
          <w:w w:val="110"/>
        </w:rPr>
        <w:t> synergistic</w:t>
      </w:r>
      <w:r>
        <w:rPr>
          <w:w w:val="110"/>
        </w:rPr>
        <w:t> effects.</w:t>
      </w:r>
      <w:r>
        <w:rPr>
          <w:w w:val="110"/>
        </w:rPr>
        <w:t> Recognizing</w:t>
      </w:r>
      <w:r>
        <w:rPr>
          <w:w w:val="110"/>
        </w:rPr>
        <w:t> the</w:t>
      </w:r>
      <w:r>
        <w:rPr>
          <w:w w:val="110"/>
        </w:rPr>
        <w:t> limitations</w:t>
      </w:r>
      <w:r>
        <w:rPr>
          <w:w w:val="110"/>
        </w:rPr>
        <w:t> posed</w:t>
      </w:r>
      <w:r>
        <w:rPr>
          <w:w w:val="110"/>
        </w:rPr>
        <w:t> by</w:t>
      </w:r>
      <w:r>
        <w:rPr>
          <w:w w:val="110"/>
        </w:rPr>
        <w:t> scarce labeled data, the research paper introduces a FSL framework, empow- ering</w:t>
      </w:r>
      <w:r>
        <w:rPr>
          <w:w w:val="110"/>
        </w:rPr>
        <w:t> CancerGPT</w:t>
      </w:r>
      <w:r>
        <w:rPr>
          <w:w w:val="110"/>
        </w:rPr>
        <w:t> to</w:t>
      </w:r>
      <w:r>
        <w:rPr>
          <w:w w:val="110"/>
        </w:rPr>
        <w:t> generalize</w:t>
      </w:r>
      <w:r>
        <w:rPr>
          <w:w w:val="110"/>
        </w:rPr>
        <w:t> its</w:t>
      </w:r>
      <w:r>
        <w:rPr>
          <w:w w:val="110"/>
        </w:rPr>
        <w:t> understanding</w:t>
      </w:r>
      <w:r>
        <w:rPr>
          <w:w w:val="110"/>
        </w:rPr>
        <w:t> and</w:t>
      </w:r>
      <w:r>
        <w:rPr>
          <w:w w:val="110"/>
        </w:rPr>
        <w:t> make</w:t>
      </w:r>
      <w:r>
        <w:rPr>
          <w:w w:val="110"/>
        </w:rPr>
        <w:t> precise predictions</w:t>
      </w:r>
      <w:r>
        <w:rPr>
          <w:w w:val="110"/>
        </w:rPr>
        <w:t> for</w:t>
      </w:r>
      <w:r>
        <w:rPr>
          <w:w w:val="110"/>
        </w:rPr>
        <w:t> previously</w:t>
      </w:r>
      <w:r>
        <w:rPr>
          <w:w w:val="110"/>
        </w:rPr>
        <w:t> unseen</w:t>
      </w:r>
      <w:r>
        <w:rPr>
          <w:w w:val="110"/>
        </w:rPr>
        <w:t> drug</w:t>
      </w:r>
      <w:r>
        <w:rPr>
          <w:w w:val="110"/>
        </w:rPr>
        <w:t> combinations.</w:t>
      </w:r>
      <w:r>
        <w:rPr>
          <w:w w:val="110"/>
        </w:rPr>
        <w:t> Moreover, experimental</w:t>
      </w:r>
      <w:r>
        <w:rPr>
          <w:w w:val="110"/>
        </w:rPr>
        <w:t> evaluations</w:t>
      </w:r>
      <w:r>
        <w:rPr>
          <w:w w:val="110"/>
        </w:rPr>
        <w:t> on</w:t>
      </w:r>
      <w:r>
        <w:rPr>
          <w:w w:val="110"/>
        </w:rPr>
        <w:t> various</w:t>
      </w:r>
      <w:r>
        <w:rPr>
          <w:w w:val="110"/>
        </w:rPr>
        <w:t> cancer</w:t>
      </w:r>
      <w:r>
        <w:rPr>
          <w:w w:val="110"/>
        </w:rPr>
        <w:t> cell</w:t>
      </w:r>
      <w:r>
        <w:rPr>
          <w:w w:val="110"/>
        </w:rPr>
        <w:t> line</w:t>
      </w:r>
      <w:r>
        <w:rPr>
          <w:w w:val="110"/>
        </w:rPr>
        <w:t> datasets</w:t>
      </w:r>
      <w:r>
        <w:rPr>
          <w:w w:val="110"/>
        </w:rPr>
        <w:t> demon- strated</w:t>
      </w:r>
      <w:r>
        <w:rPr>
          <w:w w:val="110"/>
        </w:rPr>
        <w:t> that</w:t>
      </w:r>
      <w:r>
        <w:rPr>
          <w:w w:val="110"/>
        </w:rPr>
        <w:t> CancerGPT surpasses</w:t>
      </w:r>
      <w:r>
        <w:rPr>
          <w:w w:val="110"/>
        </w:rPr>
        <w:t> existing</w:t>
      </w:r>
      <w:r>
        <w:rPr>
          <w:w w:val="110"/>
        </w:rPr>
        <w:t> methods</w:t>
      </w:r>
      <w:r>
        <w:rPr>
          <w:w w:val="110"/>
        </w:rPr>
        <w:t> in</w:t>
      </w:r>
      <w:r>
        <w:rPr>
          <w:w w:val="110"/>
        </w:rPr>
        <w:t> predicting</w:t>
      </w:r>
      <w:r>
        <w:rPr>
          <w:w w:val="110"/>
        </w:rPr>
        <w:t> drug pair</w:t>
      </w:r>
      <w:r>
        <w:rPr>
          <w:spacing w:val="-3"/>
          <w:w w:val="110"/>
        </w:rPr>
        <w:t> </w:t>
      </w:r>
      <w:r>
        <w:rPr>
          <w:w w:val="110"/>
        </w:rPr>
        <w:t>synergy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FSL</w:t>
      </w:r>
      <w:r>
        <w:rPr>
          <w:spacing w:val="-4"/>
          <w:w w:val="110"/>
        </w:rPr>
        <w:t> </w:t>
      </w:r>
      <w:hyperlink w:history="true" w:anchor="_bookmark75">
        <w:r>
          <w:rPr>
            <w:color w:val="2196D1"/>
            <w:w w:val="110"/>
          </w:rPr>
          <w:t>[74]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4"/>
          <w:w w:val="110"/>
        </w:rPr>
        <w:t> </w:t>
      </w:r>
      <w:r>
        <w:rPr>
          <w:w w:val="110"/>
        </w:rPr>
        <w:t>showcases</w:t>
      </w:r>
      <w:r>
        <w:rPr>
          <w:spacing w:val="-4"/>
          <w:w w:val="110"/>
        </w:rPr>
        <w:t> </w:t>
      </w:r>
      <w:r>
        <w:rPr>
          <w:w w:val="110"/>
        </w:rPr>
        <w:t>remarkable</w:t>
      </w:r>
      <w:r>
        <w:rPr>
          <w:spacing w:val="-4"/>
          <w:w w:val="110"/>
        </w:rPr>
        <w:t> </w:t>
      </w:r>
      <w:r>
        <w:rPr>
          <w:w w:val="110"/>
        </w:rPr>
        <w:t>accu- racy</w:t>
      </w:r>
      <w:r>
        <w:rPr>
          <w:w w:val="110"/>
        </w:rPr>
        <w:t> and</w:t>
      </w:r>
      <w:r>
        <w:rPr>
          <w:w w:val="110"/>
        </w:rPr>
        <w:t> generalization</w:t>
      </w:r>
      <w:r>
        <w:rPr>
          <w:w w:val="110"/>
        </w:rPr>
        <w:t> capabilities,</w:t>
      </w:r>
      <w:r>
        <w:rPr>
          <w:w w:val="110"/>
        </w:rPr>
        <w:t> facilitating</w:t>
      </w:r>
      <w:r>
        <w:rPr>
          <w:w w:val="110"/>
        </w:rPr>
        <w:t> the</w:t>
      </w:r>
      <w:r>
        <w:rPr>
          <w:w w:val="110"/>
        </w:rPr>
        <w:t> identification</w:t>
      </w:r>
      <w:r>
        <w:rPr>
          <w:w w:val="110"/>
        </w:rPr>
        <w:t> of synergistic</w:t>
      </w:r>
      <w:r>
        <w:rPr>
          <w:w w:val="110"/>
        </w:rPr>
        <w:t> drug</w:t>
      </w:r>
      <w:r>
        <w:rPr>
          <w:w w:val="110"/>
        </w:rPr>
        <w:t> combinations</w:t>
      </w:r>
      <w:r>
        <w:rPr>
          <w:w w:val="110"/>
        </w:rPr>
        <w:t> even</w:t>
      </w:r>
      <w:r>
        <w:rPr>
          <w:w w:val="110"/>
        </w:rPr>
        <w:t> with</w:t>
      </w:r>
      <w:r>
        <w:rPr>
          <w:w w:val="110"/>
        </w:rPr>
        <w:t> limited</w:t>
      </w:r>
      <w:r>
        <w:rPr>
          <w:w w:val="110"/>
        </w:rPr>
        <w:t> labeled</w:t>
      </w:r>
      <w:r>
        <w:rPr>
          <w:w w:val="110"/>
        </w:rPr>
        <w:t> examples. These</w:t>
      </w:r>
      <w:r>
        <w:rPr>
          <w:w w:val="110"/>
        </w:rPr>
        <w:t> results</w:t>
      </w:r>
      <w:r>
        <w:rPr>
          <w:w w:val="110"/>
        </w:rPr>
        <w:t> underscore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of</w:t>
      </w:r>
      <w:r>
        <w:rPr>
          <w:w w:val="110"/>
        </w:rPr>
        <w:t> large</w:t>
      </w:r>
      <w:r>
        <w:rPr>
          <w:w w:val="110"/>
        </w:rPr>
        <w:t> pre-trained</w:t>
      </w:r>
      <w:r>
        <w:rPr>
          <w:w w:val="110"/>
        </w:rPr>
        <w:t> language models,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GPT,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of</w:t>
      </w:r>
      <w:r>
        <w:rPr>
          <w:w w:val="110"/>
        </w:rPr>
        <w:t> drug</w:t>
      </w:r>
      <w:r>
        <w:rPr>
          <w:w w:val="110"/>
        </w:rPr>
        <w:t> synergy</w:t>
      </w:r>
      <w:r>
        <w:rPr>
          <w:w w:val="110"/>
        </w:rPr>
        <w:t> prediction.</w:t>
      </w:r>
      <w:r>
        <w:rPr>
          <w:w w:val="110"/>
        </w:rPr>
        <w:t> By leveraging</w:t>
      </w:r>
      <w:r>
        <w:rPr>
          <w:w w:val="110"/>
        </w:rPr>
        <w:t> language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FSL,</w:t>
      </w:r>
      <w:r>
        <w:rPr>
          <w:w w:val="110"/>
        </w:rPr>
        <w:t> CancerGPT</w:t>
      </w:r>
      <w:r>
        <w:rPr>
          <w:w w:val="110"/>
        </w:rPr>
        <w:t> offers</w:t>
      </w:r>
      <w:r>
        <w:rPr>
          <w:w w:val="110"/>
        </w:rPr>
        <w:t> a</w:t>
      </w:r>
      <w:r>
        <w:rPr>
          <w:w w:val="110"/>
        </w:rPr>
        <w:t> promising avenue for guiding cancer treatment decisions and expediting the dis- covery of effective personalized medicine combinations.</w:t>
      </w:r>
    </w:p>
    <w:p>
      <w:pPr>
        <w:pStyle w:val="BodyText"/>
        <w:spacing w:before="87"/>
        <w:ind w:left="0"/>
        <w:jc w:val="left"/>
      </w:pPr>
    </w:p>
    <w:p>
      <w:pPr>
        <w:spacing w:before="1"/>
        <w:ind w:left="131" w:right="0" w:firstLine="0"/>
        <w:jc w:val="left"/>
        <w:rPr>
          <w:i/>
          <w:sz w:val="16"/>
        </w:rPr>
      </w:pPr>
      <w:bookmarkStart w:name="Algorithm" w:id="18"/>
      <w:bookmarkEnd w:id="18"/>
      <w:r>
        <w:rPr/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spacing w:before="0"/>
        <w:ind w:left="131" w:right="0" w:firstLine="0"/>
        <w:jc w:val="both"/>
        <w:rPr>
          <w:i/>
          <w:sz w:val="16"/>
        </w:rPr>
      </w:pPr>
      <w:bookmarkStart w:name="Refining existing parameters" w:id="19"/>
      <w:bookmarkEnd w:id="19"/>
      <w:r>
        <w:rPr/>
      </w:r>
      <w:r>
        <w:rPr>
          <w:i/>
          <w:sz w:val="16"/>
        </w:rPr>
        <w:t>Refining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existing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This approach focuses on the fine-tuning of</w:t>
      </w:r>
      <w:r>
        <w:rPr>
          <w:spacing w:val="-1"/>
          <w:w w:val="110"/>
        </w:rPr>
        <w:t> </w:t>
      </w:r>
      <w:r>
        <w:rPr>
          <w:w w:val="110"/>
        </w:rPr>
        <w:t>learned </w:t>
      </w:r>
      <w:r>
        <w:rPr>
          <w:w w:val="110"/>
        </w:rPr>
        <w:t>representations to better align with the specific characteristics of a new task. By itera- tively refining the existing parameters, the model can enhance its per- formance</w:t>
      </w:r>
      <w:r>
        <w:rPr>
          <w:w w:val="110"/>
        </w:rPr>
        <w:t> and</w:t>
      </w:r>
      <w:r>
        <w:rPr>
          <w:w w:val="110"/>
        </w:rPr>
        <w:t> exhibit</w:t>
      </w:r>
      <w:r>
        <w:rPr>
          <w:w w:val="110"/>
        </w:rPr>
        <w:t> improved</w:t>
      </w:r>
      <w:r>
        <w:rPr>
          <w:w w:val="110"/>
        </w:rPr>
        <w:t> generalization</w:t>
      </w:r>
      <w:r>
        <w:rPr>
          <w:w w:val="110"/>
        </w:rPr>
        <w:t> when</w:t>
      </w:r>
      <w:r>
        <w:rPr>
          <w:w w:val="110"/>
        </w:rPr>
        <w:t> faced</w:t>
      </w:r>
      <w:r>
        <w:rPr>
          <w:w w:val="110"/>
        </w:rPr>
        <w:t> with</w:t>
      </w:r>
      <w:r>
        <w:rPr>
          <w:w w:val="110"/>
        </w:rPr>
        <w:t> new classes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tasks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limited</w:t>
      </w:r>
      <w:r>
        <w:rPr>
          <w:spacing w:val="-3"/>
          <w:w w:val="110"/>
        </w:rPr>
        <w:t> </w:t>
      </w:r>
      <w:r>
        <w:rPr>
          <w:w w:val="110"/>
        </w:rPr>
        <w:t>labeled</w:t>
      </w:r>
      <w:r>
        <w:rPr>
          <w:spacing w:val="-3"/>
          <w:w w:val="110"/>
        </w:rPr>
        <w:t> </w:t>
      </w:r>
      <w:r>
        <w:rPr>
          <w:w w:val="110"/>
        </w:rPr>
        <w:t>examples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8">
        <w:r>
          <w:rPr>
            <w:color w:val="2196D1"/>
            <w:w w:val="110"/>
          </w:rPr>
          <w:t>Fig.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w w:val="110"/>
        </w:rPr>
        <w:t>).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refine- ment</w:t>
      </w:r>
      <w:r>
        <w:rPr>
          <w:spacing w:val="38"/>
          <w:w w:val="110"/>
        </w:rPr>
        <w:t> </w:t>
      </w:r>
      <w:r>
        <w:rPr>
          <w:w w:val="110"/>
        </w:rPr>
        <w:t>process</w:t>
      </w:r>
      <w:r>
        <w:rPr>
          <w:spacing w:val="38"/>
          <w:w w:val="110"/>
        </w:rPr>
        <w:t> </w:t>
      </w:r>
      <w:r>
        <w:rPr>
          <w:w w:val="110"/>
        </w:rPr>
        <w:t>commonly</w:t>
      </w:r>
      <w:r>
        <w:rPr>
          <w:spacing w:val="38"/>
          <w:w w:val="110"/>
        </w:rPr>
        <w:t> </w:t>
      </w:r>
      <w:r>
        <w:rPr>
          <w:w w:val="110"/>
        </w:rPr>
        <w:t>employs</w:t>
      </w:r>
      <w:r>
        <w:rPr>
          <w:spacing w:val="38"/>
          <w:w w:val="110"/>
        </w:rPr>
        <w:t> </w:t>
      </w:r>
      <w:r>
        <w:rPr>
          <w:w w:val="110"/>
        </w:rPr>
        <w:t>gradient-based</w:t>
      </w:r>
      <w:r>
        <w:rPr>
          <w:spacing w:val="38"/>
          <w:w w:val="110"/>
        </w:rPr>
        <w:t> </w:t>
      </w:r>
      <w:r>
        <w:rPr>
          <w:w w:val="110"/>
        </w:rPr>
        <w:t>optimization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tech-</w:t>
      </w:r>
    </w:p>
    <w:p>
      <w:pPr>
        <w:pStyle w:val="BodyText"/>
        <w:spacing w:line="235" w:lineRule="auto"/>
        <w:ind w:right="38"/>
      </w:pPr>
      <w:r>
        <w:rPr>
          <w:w w:val="110"/>
        </w:rPr>
        <w:t>niques,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stochastic</w:t>
      </w:r>
      <w:r>
        <w:rPr>
          <w:w w:val="110"/>
        </w:rPr>
        <w:t> gradient</w:t>
      </w:r>
      <w:r>
        <w:rPr>
          <w:w w:val="110"/>
        </w:rPr>
        <w:t> descent</w:t>
      </w:r>
      <w:r>
        <w:rPr>
          <w:w w:val="110"/>
        </w:rPr>
        <w:t> (SGD)</w:t>
      </w:r>
      <w:r>
        <w:rPr>
          <w:w w:val="110"/>
        </w:rPr>
        <w:t> or</w:t>
      </w:r>
      <w:r>
        <w:rPr>
          <w:w w:val="110"/>
        </w:rPr>
        <w:t> its</w:t>
      </w:r>
      <w:r>
        <w:rPr>
          <w:w w:val="110"/>
        </w:rPr>
        <w:t> variants,</w:t>
      </w:r>
      <w:r>
        <w:rPr>
          <w:w w:val="110"/>
        </w:rPr>
        <w:t> </w:t>
      </w:r>
      <w:r>
        <w:rPr>
          <w:w w:val="110"/>
        </w:rPr>
        <w:t>to iteratively</w:t>
      </w:r>
      <w:r>
        <w:rPr>
          <w:spacing w:val="-3"/>
          <w:w w:val="110"/>
        </w:rPr>
        <w:t> </w:t>
      </w:r>
      <w:r>
        <w:rPr>
          <w:w w:val="110"/>
        </w:rPr>
        <w:t>update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parameters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optimize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performance 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target</w:t>
      </w:r>
      <w:r>
        <w:rPr>
          <w:spacing w:val="17"/>
          <w:w w:val="110"/>
        </w:rPr>
        <w:t> </w:t>
      </w:r>
      <w:r>
        <w:rPr>
          <w:w w:val="110"/>
        </w:rPr>
        <w:t>task</w:t>
      </w:r>
      <w:r>
        <w:rPr>
          <w:spacing w:val="18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2196D1"/>
            <w:w w:val="110"/>
          </w:rPr>
          <w:t>41</w:t>
        </w:r>
      </w:hyperlink>
      <w:r>
        <w:rPr>
          <w:w w:val="110"/>
        </w:rPr>
        <w:t>,</w:t>
      </w:r>
      <w:hyperlink w:history="true" w:anchor="_bookmark91">
        <w:r>
          <w:rPr>
            <w:color w:val="2196D1"/>
            <w:w w:val="110"/>
          </w:rPr>
          <w:t>100</w:t>
        </w:r>
      </w:hyperlink>
      <w:r>
        <w:rPr>
          <w:w w:val="110"/>
        </w:rPr>
        <w:t>].</w:t>
      </w:r>
      <w:r>
        <w:rPr>
          <w:spacing w:val="17"/>
          <w:w w:val="110"/>
        </w:rPr>
        <w:t> </w:t>
      </w:r>
      <w:r>
        <w:rPr>
          <w:w w:val="110"/>
        </w:rPr>
        <w:t>Fine-tuning</w:t>
      </w:r>
      <w:r>
        <w:rPr>
          <w:spacing w:val="18"/>
          <w:w w:val="110"/>
        </w:rPr>
        <w:t> </w:t>
      </w:r>
      <w:r>
        <w:rPr>
          <w:w w:val="110"/>
        </w:rPr>
        <w:t>existing</w:t>
      </w:r>
      <w:r>
        <w:rPr>
          <w:spacing w:val="19"/>
          <w:w w:val="110"/>
        </w:rPr>
        <w:t> </w:t>
      </w:r>
      <w:r>
        <w:rPr>
          <w:w w:val="110"/>
        </w:rPr>
        <w:t>parameters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regu-</w:t>
      </w:r>
    </w:p>
    <w:p>
      <w:pPr>
        <w:pStyle w:val="BodyText"/>
        <w:spacing w:line="273" w:lineRule="auto" w:before="27"/>
        <w:ind w:right="38"/>
      </w:pPr>
      <w:r>
        <w:rPr>
          <w:w w:val="110"/>
        </w:rPr>
        <w:t>larization</w:t>
      </w:r>
      <w:r>
        <w:rPr>
          <w:w w:val="110"/>
        </w:rPr>
        <w:t> in</w:t>
      </w:r>
      <w:r>
        <w:rPr>
          <w:w w:val="110"/>
        </w:rPr>
        <w:t> FSL</w:t>
      </w:r>
      <w:r>
        <w:rPr>
          <w:w w:val="110"/>
        </w:rPr>
        <w:t> refers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refining</w:t>
      </w:r>
      <w:r>
        <w:rPr>
          <w:w w:val="110"/>
        </w:rPr>
        <w:t> the</w:t>
      </w:r>
      <w:r>
        <w:rPr>
          <w:w w:val="110"/>
        </w:rPr>
        <w:t> pre-trained</w:t>
      </w:r>
      <w:r>
        <w:rPr>
          <w:w w:val="110"/>
        </w:rPr>
        <w:t> pa- rameters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using</w:t>
      </w:r>
      <w:r>
        <w:rPr>
          <w:w w:val="110"/>
        </w:rPr>
        <w:t> regularization</w:t>
      </w:r>
      <w:r>
        <w:rPr>
          <w:w w:val="110"/>
        </w:rPr>
        <w:t> techniques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prevent overfitting</w:t>
      </w:r>
      <w:r>
        <w:rPr>
          <w:w w:val="110"/>
        </w:rPr>
        <w:t> and</w:t>
      </w:r>
      <w:r>
        <w:rPr>
          <w:w w:val="110"/>
        </w:rPr>
        <w:t> improve</w:t>
      </w:r>
      <w:r>
        <w:rPr>
          <w:w w:val="110"/>
        </w:rPr>
        <w:t> generalization</w:t>
      </w:r>
      <w:r>
        <w:rPr>
          <w:w w:val="110"/>
        </w:rPr>
        <w:t> on</w:t>
      </w:r>
      <w:r>
        <w:rPr>
          <w:w w:val="110"/>
        </w:rPr>
        <w:t> new</w:t>
      </w:r>
      <w:r>
        <w:rPr>
          <w:w w:val="110"/>
        </w:rPr>
        <w:t> tasks</w:t>
      </w:r>
      <w:r>
        <w:rPr>
          <w:w w:val="110"/>
        </w:rPr>
        <w:t> with</w:t>
      </w:r>
      <w:r>
        <w:rPr>
          <w:w w:val="110"/>
        </w:rPr>
        <w:t> limited labeled</w:t>
      </w:r>
      <w:r>
        <w:rPr>
          <w:w w:val="110"/>
        </w:rPr>
        <w:t> data</w:t>
      </w:r>
      <w:r>
        <w:rPr>
          <w:w w:val="110"/>
        </w:rPr>
        <w:t> </w:t>
      </w:r>
      <w:hyperlink w:history="true" w:anchor="_bookmark92">
        <w:r>
          <w:rPr>
            <w:color w:val="2196D1"/>
            <w:w w:val="110"/>
          </w:rPr>
          <w:t>[101]</w:t>
        </w:r>
      </w:hyperlink>
      <w:r>
        <w:rPr>
          <w:color w:val="2196D1"/>
          <w:w w:val="110"/>
        </w:rPr>
        <w:t> </w:t>
      </w:r>
      <w:r>
        <w:rPr>
          <w:w w:val="110"/>
        </w:rPr>
        <w:t>(</w:t>
      </w:r>
      <w:hyperlink w:history="true" w:anchor="_bookmark8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4</w:t>
        </w:r>
      </w:hyperlink>
      <w:r>
        <w:rPr>
          <w:w w:val="110"/>
        </w:rPr>
        <w:t>).</w:t>
      </w:r>
      <w:r>
        <w:rPr>
          <w:w w:val="110"/>
        </w:rPr>
        <w:t> The</w:t>
      </w:r>
      <w:r>
        <w:rPr>
          <w:w w:val="110"/>
        </w:rPr>
        <w:t> aggregate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parameters</w:t>
      </w:r>
      <w:r>
        <w:rPr>
          <w:w w:val="110"/>
        </w:rPr>
        <w:t> is</w:t>
      </w:r>
      <w:r>
        <w:rPr>
          <w:w w:val="110"/>
        </w:rPr>
        <w:t> the process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combining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parameters</w:t>
      </w:r>
      <w:r>
        <w:rPr>
          <w:spacing w:val="-11"/>
          <w:w w:val="110"/>
        </w:rPr>
        <w:t> </w:t>
      </w:r>
      <w:r>
        <w:rPr>
          <w:w w:val="110"/>
        </w:rPr>
        <w:t>learned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multiple</w:t>
      </w:r>
      <w:r>
        <w:rPr>
          <w:spacing w:val="-11"/>
          <w:w w:val="110"/>
        </w:rPr>
        <w:t> </w:t>
      </w:r>
      <w:r>
        <w:rPr>
          <w:w w:val="110"/>
        </w:rPr>
        <w:t>tasks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data instances</w:t>
      </w:r>
      <w:r>
        <w:rPr>
          <w:w w:val="110"/>
        </w:rPr>
        <w:t> to</w:t>
      </w:r>
      <w:r>
        <w:rPr>
          <w:w w:val="110"/>
        </w:rPr>
        <w:t> obtain a</w:t>
      </w:r>
      <w:r>
        <w:rPr>
          <w:w w:val="110"/>
        </w:rPr>
        <w:t> single</w:t>
      </w:r>
      <w:r>
        <w:rPr>
          <w:w w:val="110"/>
        </w:rPr>
        <w:t> set</w:t>
      </w:r>
      <w:r>
        <w:rPr>
          <w:w w:val="110"/>
        </w:rPr>
        <w:t> of parameters that</w:t>
      </w:r>
      <w:r>
        <w:rPr>
          <w:w w:val="110"/>
        </w:rPr>
        <w:t> can</w:t>
      </w:r>
      <w:r>
        <w:rPr>
          <w:w w:val="110"/>
        </w:rPr>
        <w:t> be used for generalization and inference </w:t>
      </w:r>
      <w:hyperlink w:history="true" w:anchor="_bookmark91">
        <w:r>
          <w:rPr>
            <w:color w:val="2196D1"/>
            <w:w w:val="110"/>
          </w:rPr>
          <w:t>[100]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Gull</w:t>
      </w:r>
      <w:r>
        <w:rPr>
          <w:w w:val="110"/>
        </w:rPr>
        <w:t> and</w:t>
      </w:r>
      <w:r>
        <w:rPr>
          <w:w w:val="110"/>
        </w:rPr>
        <w:t> Minhas</w:t>
      </w:r>
      <w:r>
        <w:rPr>
          <w:w w:val="110"/>
        </w:rPr>
        <w:t> </w:t>
      </w:r>
      <w:hyperlink w:history="true" w:anchor="_bookmark65">
        <w:r>
          <w:rPr>
            <w:color w:val="2196D1"/>
            <w:w w:val="110"/>
          </w:rPr>
          <w:t>[64]</w:t>
        </w:r>
      </w:hyperlink>
      <w:r>
        <w:rPr>
          <w:color w:val="2196D1"/>
          <w:w w:val="110"/>
        </w:rPr>
        <w:t> </w:t>
      </w:r>
      <w:r>
        <w:rPr>
          <w:w w:val="110"/>
        </w:rPr>
        <w:t>proposed</w:t>
      </w:r>
      <w:r>
        <w:rPr>
          <w:w w:val="110"/>
        </w:rPr>
        <w:t> a</w:t>
      </w:r>
      <w:r>
        <w:rPr>
          <w:w w:val="110"/>
        </w:rPr>
        <w:t> technique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accurate</w:t>
      </w:r>
      <w:r>
        <w:rPr>
          <w:w w:val="110"/>
        </w:rPr>
        <w:t> pre- diction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antimicrobial</w:t>
      </w:r>
      <w:r>
        <w:rPr>
          <w:spacing w:val="-9"/>
          <w:w w:val="110"/>
        </w:rPr>
        <w:t> </w:t>
      </w:r>
      <w:r>
        <w:rPr>
          <w:w w:val="110"/>
        </w:rPr>
        <w:t>peptides</w:t>
      </w:r>
      <w:r>
        <w:rPr>
          <w:spacing w:val="-8"/>
          <w:w w:val="110"/>
        </w:rPr>
        <w:t> </w:t>
      </w:r>
      <w:r>
        <w:rPr>
          <w:w w:val="110"/>
        </w:rPr>
        <w:t>(AMPs)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species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zero and</w:t>
      </w:r>
      <w:r>
        <w:rPr>
          <w:spacing w:val="-11"/>
          <w:w w:val="110"/>
        </w:rPr>
        <w:t> </w:t>
      </w:r>
      <w:r>
        <w:rPr>
          <w:w w:val="110"/>
        </w:rPr>
        <w:t>FSL.</w:t>
      </w:r>
      <w:r>
        <w:rPr>
          <w:spacing w:val="-11"/>
          <w:w w:val="110"/>
        </w:rPr>
        <w:t> </w:t>
      </w:r>
      <w:r>
        <w:rPr>
          <w:w w:val="110"/>
        </w:rPr>
        <w:t>AMPs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important</w:t>
      </w:r>
      <w:r>
        <w:rPr>
          <w:spacing w:val="-11"/>
          <w:w w:val="110"/>
        </w:rPr>
        <w:t> </w:t>
      </w:r>
      <w:r>
        <w:rPr>
          <w:w w:val="110"/>
        </w:rPr>
        <w:t>components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innate</w:t>
      </w:r>
      <w:r>
        <w:rPr>
          <w:spacing w:val="-11"/>
          <w:w w:val="110"/>
        </w:rPr>
        <w:t> </w:t>
      </w:r>
      <w:r>
        <w:rPr>
          <w:w w:val="110"/>
        </w:rPr>
        <w:t>immune</w:t>
      </w:r>
      <w:r>
        <w:rPr>
          <w:spacing w:val="-11"/>
          <w:w w:val="110"/>
        </w:rPr>
        <w:t> </w:t>
      </w:r>
      <w:r>
        <w:rPr>
          <w:w w:val="110"/>
        </w:rPr>
        <w:t>system and exhibit potential therapeutic properties. However, the diversity of AMPs</w:t>
      </w:r>
      <w:r>
        <w:rPr>
          <w:spacing w:val="-2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various</w:t>
      </w:r>
      <w:r>
        <w:rPr>
          <w:spacing w:val="-3"/>
          <w:w w:val="110"/>
        </w:rPr>
        <w:t> </w:t>
      </w:r>
      <w:r>
        <w:rPr>
          <w:w w:val="110"/>
        </w:rPr>
        <w:t>species</w:t>
      </w:r>
      <w:r>
        <w:rPr>
          <w:spacing w:val="-2"/>
          <w:w w:val="110"/>
        </w:rPr>
        <w:t> </w:t>
      </w:r>
      <w:r>
        <w:rPr>
          <w:w w:val="110"/>
        </w:rPr>
        <w:t>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challenge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accurate</w:t>
      </w:r>
      <w:r>
        <w:rPr>
          <w:spacing w:val="-2"/>
          <w:w w:val="110"/>
        </w:rPr>
        <w:t> </w:t>
      </w:r>
      <w:r>
        <w:rPr>
          <w:w w:val="110"/>
        </w:rPr>
        <w:t>prediction. The</w:t>
      </w:r>
      <w:r>
        <w:rPr>
          <w:spacing w:val="-4"/>
          <w:w w:val="110"/>
        </w:rPr>
        <w:t> </w:t>
      </w:r>
      <w:r>
        <w:rPr>
          <w:w w:val="110"/>
        </w:rPr>
        <w:t>technique,</w:t>
      </w:r>
      <w:r>
        <w:rPr>
          <w:spacing w:val="-5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w w:val="110"/>
        </w:rPr>
        <w:t>AMP0,</w:t>
      </w:r>
      <w:r>
        <w:rPr>
          <w:spacing w:val="-5"/>
          <w:w w:val="110"/>
        </w:rPr>
        <w:t> </w:t>
      </w:r>
      <w:r>
        <w:rPr>
          <w:w w:val="110"/>
        </w:rPr>
        <w:t>leverages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deep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framework</w:t>
      </w:r>
      <w:r>
        <w:rPr>
          <w:spacing w:val="-4"/>
          <w:w w:val="110"/>
        </w:rPr>
        <w:t> </w:t>
      </w:r>
      <w:r>
        <w:rPr>
          <w:w w:val="110"/>
        </w:rPr>
        <w:t>that </w:t>
      </w:r>
      <w:r>
        <w:rPr/>
        <w:t>combines ZSL and FSL approaches. In the ZSL phase, the model is trained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large</w:t>
      </w:r>
      <w:r>
        <w:rPr>
          <w:spacing w:val="-7"/>
          <w:w w:val="110"/>
        </w:rPr>
        <w:t> </w:t>
      </w:r>
      <w:r>
        <w:rPr>
          <w:w w:val="110"/>
        </w:rPr>
        <w:t>dataset</w:t>
      </w:r>
      <w:r>
        <w:rPr>
          <w:spacing w:val="-7"/>
          <w:w w:val="110"/>
        </w:rPr>
        <w:t> </w:t>
      </w:r>
      <w:r>
        <w:rPr>
          <w:w w:val="110"/>
        </w:rPr>
        <w:t>containing</w:t>
      </w:r>
      <w:r>
        <w:rPr>
          <w:spacing w:val="-8"/>
          <w:w w:val="110"/>
        </w:rPr>
        <w:t> </w:t>
      </w:r>
      <w:r>
        <w:rPr>
          <w:w w:val="110"/>
        </w:rPr>
        <w:t>labeled</w:t>
      </w:r>
      <w:r>
        <w:rPr>
          <w:spacing w:val="-6"/>
          <w:w w:val="110"/>
        </w:rPr>
        <w:t> </w:t>
      </w:r>
      <w:r>
        <w:rPr>
          <w:w w:val="110"/>
        </w:rPr>
        <w:t>AMPs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species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learns to</w:t>
      </w:r>
      <w:r>
        <w:rPr>
          <w:spacing w:val="-3"/>
          <w:w w:val="110"/>
        </w:rPr>
        <w:t> </w:t>
      </w:r>
      <w:r>
        <w:rPr>
          <w:w w:val="110"/>
        </w:rPr>
        <w:t>generalize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unseen</w:t>
      </w:r>
      <w:r>
        <w:rPr>
          <w:spacing w:val="-2"/>
          <w:w w:val="110"/>
        </w:rPr>
        <w:t> </w:t>
      </w:r>
      <w:r>
        <w:rPr>
          <w:w w:val="110"/>
        </w:rPr>
        <w:t>species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semantic</w:t>
      </w:r>
      <w:r>
        <w:rPr>
          <w:spacing w:val="-2"/>
          <w:w w:val="110"/>
        </w:rPr>
        <w:t> </w:t>
      </w:r>
      <w:r>
        <w:rPr>
          <w:w w:val="110"/>
        </w:rPr>
        <w:t>embeddings.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FSL phase, the model fine-tunes its parameters using a small set of labeled examples from the target species, enabling species-specific prediction. The</w:t>
      </w:r>
      <w:r>
        <w:rPr>
          <w:spacing w:val="70"/>
          <w:w w:val="110"/>
        </w:rPr>
        <w:t> </w:t>
      </w:r>
      <w:r>
        <w:rPr>
          <w:w w:val="110"/>
        </w:rPr>
        <w:t>model</w:t>
      </w:r>
      <w:r>
        <w:rPr>
          <w:spacing w:val="70"/>
          <w:w w:val="110"/>
        </w:rPr>
        <w:t> </w:t>
      </w:r>
      <w:r>
        <w:rPr>
          <w:w w:val="110"/>
        </w:rPr>
        <w:t>effectively</w:t>
      </w:r>
      <w:r>
        <w:rPr>
          <w:spacing w:val="69"/>
          <w:w w:val="110"/>
        </w:rPr>
        <w:t> </w:t>
      </w:r>
      <w:r>
        <w:rPr>
          <w:w w:val="110"/>
        </w:rPr>
        <w:t>captures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w w:val="110"/>
        </w:rPr>
        <w:t>inter-species</w:t>
      </w:r>
      <w:r>
        <w:rPr>
          <w:spacing w:val="69"/>
          <w:w w:val="110"/>
        </w:rPr>
        <w:t> </w:t>
      </w:r>
      <w:r>
        <w:rPr>
          <w:w w:val="110"/>
        </w:rPr>
        <w:t>similarities</w:t>
      </w:r>
      <w:r>
        <w:rPr>
          <w:spacing w:val="7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31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554016</wp:posOffset>
            </wp:positionH>
            <wp:positionV relativeFrom="paragraph">
              <wp:posOffset>180974</wp:posOffset>
            </wp:positionV>
            <wp:extent cx="3034359" cy="1152144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359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jc w:val="left"/>
      </w:pPr>
    </w:p>
    <w:p>
      <w:pPr>
        <w:spacing w:line="285" w:lineRule="auto" w:before="1"/>
        <w:ind w:left="131" w:right="38" w:firstLine="0"/>
        <w:jc w:val="both"/>
        <w:rPr>
          <w:sz w:val="14"/>
        </w:rPr>
      </w:pPr>
      <w:bookmarkStart w:name="_bookmark8" w:id="20"/>
      <w:bookmarkEnd w:id="20"/>
      <w:r>
        <w:rPr/>
      </w:r>
      <w:r>
        <w:rPr>
          <w:b/>
          <w:w w:val="115"/>
          <w:sz w:val="14"/>
        </w:rPr>
        <w:t>Fig.</w:t>
      </w:r>
      <w:r>
        <w:rPr>
          <w:b/>
          <w:spacing w:val="-10"/>
          <w:w w:val="115"/>
          <w:sz w:val="14"/>
        </w:rPr>
        <w:t> </w:t>
      </w:r>
      <w:r>
        <w:rPr>
          <w:b/>
          <w:w w:val="115"/>
          <w:sz w:val="14"/>
        </w:rPr>
        <w:t>4.</w:t>
      </w:r>
      <w:r>
        <w:rPr>
          <w:b/>
          <w:spacing w:val="1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concept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refining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existing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parameters.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Prior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knowledge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 learn</w:t>
      </w:r>
      <w:r>
        <w:rPr>
          <w:w w:val="115"/>
          <w:sz w:val="14"/>
        </w:rPr>
        <w:t> how</w:t>
      </w:r>
      <w:r>
        <w:rPr>
          <w:w w:val="115"/>
          <w:sz w:val="14"/>
        </w:rPr>
        <w:t> to</w:t>
      </w:r>
      <w:r>
        <w:rPr>
          <w:w w:val="115"/>
          <w:sz w:val="14"/>
        </w:rPr>
        <w:t> refine</w:t>
      </w:r>
      <w:r>
        <w:rPr>
          <w:w w:val="115"/>
          <w:sz w:val="14"/>
        </w:rPr>
        <w:t> and</w:t>
      </w:r>
      <w:r>
        <w:rPr>
          <w:w w:val="115"/>
          <w:sz w:val="14"/>
        </w:rPr>
        <w:t> use</w:t>
      </w:r>
      <w:r>
        <w:rPr>
          <w:w w:val="115"/>
          <w:sz w:val="14"/>
        </w:rPr>
        <w:t> additional</w:t>
      </w:r>
      <w:r>
        <w:rPr>
          <w:w w:val="115"/>
          <w:sz w:val="14"/>
        </w:rPr>
        <w:t> parameters</w:t>
      </w:r>
      <w:r>
        <w:rPr>
          <w:w w:val="115"/>
          <w:sz w:val="14"/>
        </w:rPr>
        <w:t> to</w:t>
      </w:r>
      <w:r>
        <w:rPr>
          <w:w w:val="115"/>
          <w:sz w:val="14"/>
        </w:rPr>
        <w:t> few-shot,</w:t>
      </w:r>
      <w:r>
        <w:rPr>
          <w:w w:val="115"/>
          <w:sz w:val="14"/>
        </w:rPr>
        <w:t> gradually,</w:t>
      </w:r>
      <w:r>
        <w:rPr>
          <w:w w:val="115"/>
          <w:sz w:val="14"/>
        </w:rPr>
        <w:t> ac- cording to the necessity of additional parameters from the training set.</w:t>
      </w:r>
    </w:p>
    <w:p>
      <w:pPr>
        <w:pStyle w:val="BodyText"/>
        <w:spacing w:line="273" w:lineRule="auto" w:before="91"/>
        <w:ind w:right="110"/>
      </w:pPr>
      <w:r>
        <w:rPr/>
        <w:br w:type="column"/>
      </w:r>
      <w:r>
        <w:rPr>
          <w:w w:val="110"/>
        </w:rPr>
        <w:t>species-specific</w:t>
      </w:r>
      <w:r>
        <w:rPr>
          <w:spacing w:val="-7"/>
          <w:w w:val="110"/>
        </w:rPr>
        <w:t> </w:t>
      </w:r>
      <w:r>
        <w:rPr>
          <w:w w:val="110"/>
        </w:rPr>
        <w:t>characteristics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AMPs</w:t>
      </w:r>
      <w:r>
        <w:rPr>
          <w:spacing w:val="-8"/>
          <w:w w:val="110"/>
        </w:rPr>
        <w:t> </w:t>
      </w:r>
      <w:hyperlink w:history="true" w:anchor="_bookmark65">
        <w:r>
          <w:rPr>
            <w:color w:val="2196D1"/>
            <w:w w:val="110"/>
          </w:rPr>
          <w:t>[64]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provides</w:t>
      </w:r>
      <w:r>
        <w:rPr>
          <w:spacing w:val="-8"/>
          <w:w w:val="110"/>
        </w:rPr>
        <w:t> </w:t>
      </w:r>
      <w:r>
        <w:rPr>
          <w:w w:val="110"/>
        </w:rPr>
        <w:t>a valuable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species-specific</w:t>
      </w:r>
      <w:r>
        <w:rPr>
          <w:w w:val="110"/>
        </w:rPr>
        <w:t> antimicrobial</w:t>
      </w:r>
      <w:r>
        <w:rPr>
          <w:w w:val="110"/>
        </w:rPr>
        <w:t> peptides</w:t>
      </w:r>
      <w:r>
        <w:rPr>
          <w:w w:val="110"/>
        </w:rPr>
        <w:t> prediction, facilitating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discovery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novel</w:t>
      </w:r>
      <w:r>
        <w:rPr>
          <w:spacing w:val="-8"/>
          <w:w w:val="110"/>
        </w:rPr>
        <w:t> </w:t>
      </w:r>
      <w:r>
        <w:rPr>
          <w:w w:val="110"/>
        </w:rPr>
        <w:t>antimicrobial</w:t>
      </w:r>
      <w:r>
        <w:rPr>
          <w:spacing w:val="-10"/>
          <w:w w:val="110"/>
        </w:rPr>
        <w:t> </w:t>
      </w:r>
      <w:r>
        <w:rPr>
          <w:w w:val="110"/>
        </w:rPr>
        <w:t>agents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aiding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 development of new therapeutic strategies against infectious diseases.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META-DDIE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Den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co-workers</w:t>
      </w:r>
      <w:r>
        <w:rPr>
          <w:spacing w:val="-2"/>
          <w:w w:val="110"/>
        </w:rPr>
        <w:t> </w:t>
      </w:r>
      <w:hyperlink w:history="true" w:anchor="_bookmark67">
        <w:r>
          <w:rPr>
            <w:color w:val="2196D1"/>
            <w:w w:val="110"/>
          </w:rPr>
          <w:t>[66]</w:t>
        </w:r>
      </w:hyperlink>
      <w:r>
        <w:rPr>
          <w:color w:val="2196D1"/>
          <w:w w:val="110"/>
        </w:rPr>
        <w:t> </w:t>
      </w:r>
      <w:r>
        <w:rPr>
          <w:w w:val="110"/>
        </w:rPr>
        <w:t>that addresses the challenging task of predicting drug-drug </w:t>
      </w:r>
      <w:r>
        <w:rPr>
          <w:w w:val="110"/>
        </w:rPr>
        <w:t>interaction events</w:t>
      </w:r>
      <w:r>
        <w:rPr>
          <w:w w:val="110"/>
        </w:rPr>
        <w:t> using</w:t>
      </w:r>
      <w:r>
        <w:rPr>
          <w:w w:val="110"/>
        </w:rPr>
        <w:t> FSL.</w:t>
      </w:r>
      <w:r>
        <w:rPr>
          <w:w w:val="110"/>
        </w:rPr>
        <w:t> Drug-drug</w:t>
      </w:r>
      <w:r>
        <w:rPr>
          <w:w w:val="110"/>
        </w:rPr>
        <w:t> interactions</w:t>
      </w:r>
      <w:r>
        <w:rPr>
          <w:w w:val="110"/>
        </w:rPr>
        <w:t> play</w:t>
      </w:r>
      <w:r>
        <w:rPr>
          <w:w w:val="110"/>
        </w:rPr>
        <w:t> a</w:t>
      </w:r>
      <w:r>
        <w:rPr>
          <w:w w:val="110"/>
        </w:rPr>
        <w:t> crucial</w:t>
      </w:r>
      <w:r>
        <w:rPr>
          <w:w w:val="110"/>
        </w:rPr>
        <w:t> role</w:t>
      </w:r>
      <w:r>
        <w:rPr>
          <w:w w:val="110"/>
        </w:rPr>
        <w:t> in</w:t>
      </w:r>
      <w:r>
        <w:rPr>
          <w:w w:val="110"/>
        </w:rPr>
        <w:t> drug safety</w:t>
      </w:r>
      <w:r>
        <w:rPr>
          <w:w w:val="110"/>
        </w:rPr>
        <w:t> and</w:t>
      </w:r>
      <w:r>
        <w:rPr>
          <w:w w:val="110"/>
        </w:rPr>
        <w:t> efficacy,</w:t>
      </w:r>
      <w:r>
        <w:rPr>
          <w:w w:val="110"/>
        </w:rPr>
        <w:t> and</w:t>
      </w:r>
      <w:r>
        <w:rPr>
          <w:w w:val="110"/>
        </w:rPr>
        <w:t> accurately</w:t>
      </w:r>
      <w:r>
        <w:rPr>
          <w:w w:val="110"/>
        </w:rPr>
        <w:t> predicting</w:t>
      </w:r>
      <w:r>
        <w:rPr>
          <w:w w:val="110"/>
        </w:rPr>
        <w:t> these</w:t>
      </w:r>
      <w:r>
        <w:rPr>
          <w:w w:val="110"/>
        </w:rPr>
        <w:t> interactions</w:t>
      </w:r>
      <w:r>
        <w:rPr>
          <w:w w:val="110"/>
        </w:rPr>
        <w:t> is essential</w:t>
      </w:r>
      <w:r>
        <w:rPr>
          <w:w w:val="110"/>
        </w:rPr>
        <w:t> for</w:t>
      </w:r>
      <w:r>
        <w:rPr>
          <w:w w:val="110"/>
        </w:rPr>
        <w:t> patient</w:t>
      </w:r>
      <w:r>
        <w:rPr>
          <w:w w:val="110"/>
        </w:rPr>
        <w:t> well-being.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technique</w:t>
      </w:r>
      <w:r>
        <w:rPr>
          <w:w w:val="110"/>
        </w:rPr>
        <w:t> leverages</w:t>
      </w:r>
      <w:r>
        <w:rPr>
          <w:w w:val="110"/>
        </w:rPr>
        <w:t> a meta-learning</w:t>
      </w:r>
      <w:r>
        <w:rPr>
          <w:spacing w:val="-8"/>
          <w:w w:val="110"/>
        </w:rPr>
        <w:t> </w:t>
      </w:r>
      <w:r>
        <w:rPr>
          <w:w w:val="110"/>
        </w:rPr>
        <w:t>framework</w:t>
      </w:r>
      <w:r>
        <w:rPr>
          <w:spacing w:val="-8"/>
          <w:w w:val="110"/>
        </w:rPr>
        <w:t> </w:t>
      </w:r>
      <w:r>
        <w:rPr>
          <w:w w:val="110"/>
        </w:rPr>
        <w:t>combined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graph</w:t>
      </w:r>
      <w:r>
        <w:rPr>
          <w:spacing w:val="-8"/>
          <w:w w:val="110"/>
        </w:rPr>
        <w:t> </w:t>
      </w:r>
      <w:r>
        <w:rPr>
          <w:w w:val="110"/>
        </w:rPr>
        <w:t>convolutional</w:t>
      </w:r>
      <w:r>
        <w:rPr>
          <w:spacing w:val="-8"/>
          <w:w w:val="110"/>
        </w:rPr>
        <w:t> </w:t>
      </w:r>
      <w:r>
        <w:rPr>
          <w:w w:val="110"/>
        </w:rPr>
        <w:t>networks to</w:t>
      </w:r>
      <w:r>
        <w:rPr>
          <w:spacing w:val="-2"/>
          <w:w w:val="110"/>
        </w:rPr>
        <w:t> </w:t>
      </w:r>
      <w:r>
        <w:rPr>
          <w:w w:val="110"/>
        </w:rPr>
        <w:t>enable</w:t>
      </w:r>
      <w:r>
        <w:rPr>
          <w:spacing w:val="-1"/>
          <w:w w:val="110"/>
        </w:rPr>
        <w:t> </w:t>
      </w:r>
      <w:r>
        <w:rPr>
          <w:w w:val="110"/>
        </w:rPr>
        <w:t>effective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limited</w:t>
      </w:r>
      <w:r>
        <w:rPr>
          <w:spacing w:val="-2"/>
          <w:w w:val="110"/>
        </w:rPr>
        <w:t> </w:t>
      </w:r>
      <w:r>
        <w:rPr>
          <w:w w:val="110"/>
        </w:rPr>
        <w:t>labeled</w:t>
      </w:r>
      <w:r>
        <w:rPr>
          <w:spacing w:val="-2"/>
          <w:w w:val="110"/>
        </w:rPr>
        <w:t> </w:t>
      </w:r>
      <w:r>
        <w:rPr>
          <w:w w:val="110"/>
        </w:rPr>
        <w:t>examples.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training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large</w:t>
      </w:r>
      <w:r>
        <w:rPr>
          <w:spacing w:val="27"/>
        </w:rPr>
        <w:t> </w:t>
      </w:r>
      <w:r>
        <w:rPr/>
        <w:t>dataset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drug-drug</w:t>
      </w:r>
      <w:r>
        <w:rPr>
          <w:spacing w:val="29"/>
        </w:rPr>
        <w:t> </w:t>
      </w:r>
      <w:r>
        <w:rPr/>
        <w:t>interaction</w:t>
      </w:r>
      <w:r>
        <w:rPr>
          <w:spacing w:val="27"/>
        </w:rPr>
        <w:t> </w:t>
      </w:r>
      <w:r>
        <w:rPr/>
        <w:t>networks,</w:t>
      </w:r>
      <w:r>
        <w:rPr>
          <w:spacing w:val="25"/>
        </w:rPr>
        <w:t> </w:t>
      </w:r>
      <w:r>
        <w:rPr/>
        <w:t>META-DDIE</w:t>
      </w:r>
      <w:r>
        <w:rPr>
          <w:spacing w:val="29"/>
        </w:rPr>
        <w:t> </w:t>
      </w:r>
      <w:r>
        <w:rPr/>
        <w:t>learns</w:t>
      </w:r>
      <w:r>
        <w:rPr>
          <w:w w:val="110"/>
        </w:rPr>
        <w:t> to</w:t>
      </w:r>
      <w:r>
        <w:rPr>
          <w:w w:val="110"/>
        </w:rPr>
        <w:t> generalize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labeled</w:t>
      </w:r>
      <w:r>
        <w:rPr>
          <w:w w:val="110"/>
        </w:rPr>
        <w:t> drug</w:t>
      </w:r>
      <w:r>
        <w:rPr>
          <w:w w:val="110"/>
        </w:rPr>
        <w:t> pairs</w:t>
      </w:r>
      <w:r>
        <w:rPr>
          <w:w w:val="110"/>
        </w:rPr>
        <w:t> and</w:t>
      </w:r>
      <w:r>
        <w:rPr>
          <w:w w:val="110"/>
        </w:rPr>
        <w:t> make</w:t>
      </w:r>
      <w:r>
        <w:rPr>
          <w:w w:val="110"/>
        </w:rPr>
        <w:t> accurate</w:t>
      </w:r>
      <w:r>
        <w:rPr>
          <w:w w:val="110"/>
        </w:rPr>
        <w:t> pre- dictions</w:t>
      </w:r>
      <w:r>
        <w:rPr>
          <w:w w:val="110"/>
        </w:rPr>
        <w:t> for</w:t>
      </w:r>
      <w:r>
        <w:rPr>
          <w:w w:val="110"/>
        </w:rPr>
        <w:t> unseen</w:t>
      </w:r>
      <w:r>
        <w:rPr>
          <w:w w:val="110"/>
        </w:rPr>
        <w:t> drug</w:t>
      </w:r>
      <w:r>
        <w:rPr>
          <w:w w:val="110"/>
        </w:rPr>
        <w:t> interactions.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incorporates</w:t>
      </w:r>
      <w:r>
        <w:rPr>
          <w:w w:val="110"/>
        </w:rPr>
        <w:t> a graph-based</w:t>
      </w:r>
      <w:r>
        <w:rPr>
          <w:w w:val="110"/>
        </w:rPr>
        <w:t> representation</w:t>
      </w:r>
      <w:r>
        <w:rPr>
          <w:w w:val="110"/>
        </w:rPr>
        <w:t> of</w:t>
      </w:r>
      <w:r>
        <w:rPr>
          <w:w w:val="110"/>
        </w:rPr>
        <w:t> drugs,</w:t>
      </w:r>
      <w:r>
        <w:rPr>
          <w:w w:val="110"/>
        </w:rPr>
        <w:t> capturing</w:t>
      </w:r>
      <w:r>
        <w:rPr>
          <w:w w:val="110"/>
        </w:rPr>
        <w:t> their</w:t>
      </w:r>
      <w:r>
        <w:rPr>
          <w:w w:val="110"/>
        </w:rPr>
        <w:t> structural</w:t>
      </w:r>
      <w:r>
        <w:rPr>
          <w:w w:val="110"/>
        </w:rPr>
        <w:t> and functional</w:t>
      </w:r>
      <w:r>
        <w:rPr>
          <w:w w:val="110"/>
        </w:rPr>
        <w:t> properties,</w:t>
      </w:r>
      <w:r>
        <w:rPr>
          <w:w w:val="110"/>
        </w:rPr>
        <w:t> and</w:t>
      </w:r>
      <w:r>
        <w:rPr>
          <w:w w:val="110"/>
        </w:rPr>
        <w:t> employs</w:t>
      </w:r>
      <w:r>
        <w:rPr>
          <w:w w:val="110"/>
        </w:rPr>
        <w:t> attention</w:t>
      </w:r>
      <w:r>
        <w:rPr>
          <w:w w:val="110"/>
        </w:rPr>
        <w:t> mechanisms</w:t>
      </w:r>
      <w:r>
        <w:rPr>
          <w:w w:val="110"/>
        </w:rPr>
        <w:t> to</w:t>
      </w:r>
      <w:r>
        <w:rPr>
          <w:w w:val="110"/>
        </w:rPr>
        <w:t> focus</w:t>
      </w:r>
      <w:r>
        <w:rPr>
          <w:w w:val="110"/>
        </w:rPr>
        <w:t> on informative parts of the drug interaction networks. Experimental eval- uation</w:t>
      </w:r>
      <w:r>
        <w:rPr>
          <w:spacing w:val="-11"/>
          <w:w w:val="110"/>
        </w:rPr>
        <w:t> </w:t>
      </w:r>
      <w:r>
        <w:rPr>
          <w:w w:val="110"/>
        </w:rPr>
        <w:t>demonstrated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META-DDIE</w:t>
      </w:r>
      <w:r>
        <w:rPr>
          <w:spacing w:val="-11"/>
          <w:w w:val="110"/>
        </w:rPr>
        <w:t> </w:t>
      </w:r>
      <w:r>
        <w:rPr>
          <w:w w:val="110"/>
        </w:rPr>
        <w:t>outperforms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in predicting</w:t>
      </w:r>
      <w:r>
        <w:rPr>
          <w:spacing w:val="-2"/>
          <w:w w:val="110"/>
        </w:rPr>
        <w:t> </w:t>
      </w:r>
      <w:r>
        <w:rPr>
          <w:w w:val="110"/>
        </w:rPr>
        <w:t>drug-drug</w:t>
      </w:r>
      <w:r>
        <w:rPr>
          <w:spacing w:val="-4"/>
          <w:w w:val="110"/>
        </w:rPr>
        <w:t> </w:t>
      </w:r>
      <w:r>
        <w:rPr>
          <w:w w:val="110"/>
        </w:rPr>
        <w:t>interaction</w:t>
      </w:r>
      <w:r>
        <w:rPr>
          <w:spacing w:val="-2"/>
          <w:w w:val="110"/>
        </w:rPr>
        <w:t> </w:t>
      </w:r>
      <w:r>
        <w:rPr>
          <w:w w:val="110"/>
        </w:rPr>
        <w:t>events,</w:t>
      </w:r>
      <w:r>
        <w:rPr>
          <w:spacing w:val="-4"/>
          <w:w w:val="110"/>
        </w:rPr>
        <w:t> </w:t>
      </w:r>
      <w:r>
        <w:rPr>
          <w:w w:val="110"/>
        </w:rPr>
        <w:t>even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limited</w:t>
      </w:r>
      <w:r>
        <w:rPr>
          <w:spacing w:val="-3"/>
          <w:w w:val="110"/>
        </w:rPr>
        <w:t> </w:t>
      </w:r>
      <w:r>
        <w:rPr>
          <w:w w:val="110"/>
        </w:rPr>
        <w:t>labeled</w:t>
      </w:r>
      <w:r>
        <w:rPr>
          <w:spacing w:val="-3"/>
          <w:w w:val="110"/>
        </w:rPr>
        <w:t> </w:t>
      </w:r>
      <w:r>
        <w:rPr>
          <w:w w:val="110"/>
        </w:rPr>
        <w:t>data. The</w:t>
      </w:r>
      <w:r>
        <w:rPr>
          <w:w w:val="110"/>
        </w:rPr>
        <w:t> results</w:t>
      </w:r>
      <w:r>
        <w:rPr>
          <w:w w:val="110"/>
        </w:rPr>
        <w:t> highlight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of</w:t>
      </w:r>
      <w:r>
        <w:rPr>
          <w:w w:val="110"/>
        </w:rPr>
        <w:t> FSL</w:t>
      </w:r>
      <w:r>
        <w:rPr>
          <w:w w:val="110"/>
        </w:rPr>
        <w:t> and</w:t>
      </w:r>
      <w:r>
        <w:rPr>
          <w:w w:val="110"/>
        </w:rPr>
        <w:t> GCN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of drug-drug interaction</w:t>
      </w:r>
      <w:r>
        <w:rPr>
          <w:w w:val="110"/>
        </w:rPr>
        <w:t> prediction,</w:t>
      </w:r>
      <w:r>
        <w:rPr>
          <w:w w:val="110"/>
        </w:rPr>
        <w:t> offering valuable</w:t>
      </w:r>
      <w:r>
        <w:rPr>
          <w:w w:val="110"/>
        </w:rPr>
        <w:t> insights for</w:t>
      </w:r>
      <w:r>
        <w:rPr>
          <w:w w:val="110"/>
        </w:rPr>
        <w:t> drug safety</w:t>
      </w:r>
      <w:r>
        <w:rPr>
          <w:w w:val="110"/>
        </w:rPr>
        <w:t> assessment</w:t>
      </w:r>
      <w:r>
        <w:rPr>
          <w:w w:val="110"/>
        </w:rPr>
        <w:t> and</w:t>
      </w:r>
      <w:r>
        <w:rPr>
          <w:w w:val="110"/>
        </w:rPr>
        <w:t> facilitating</w:t>
      </w:r>
      <w:r>
        <w:rPr>
          <w:w w:val="110"/>
        </w:rPr>
        <w:t> informed</w:t>
      </w:r>
      <w:r>
        <w:rPr>
          <w:w w:val="110"/>
        </w:rPr>
        <w:t> decision-making</w:t>
      </w:r>
      <w:r>
        <w:rPr>
          <w:w w:val="110"/>
        </w:rPr>
        <w:t> in </w:t>
      </w:r>
      <w:r>
        <w:rPr>
          <w:spacing w:val="-2"/>
          <w:w w:val="110"/>
        </w:rPr>
        <w:t>healthcare.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Seidl and collaborators </w:t>
      </w:r>
      <w:hyperlink w:history="true" w:anchor="_bookmark76">
        <w:r>
          <w:rPr>
            <w:color w:val="2196D1"/>
            <w:w w:val="110"/>
          </w:rPr>
          <w:t>[75]</w:t>
        </w:r>
      </w:hyperlink>
      <w:r>
        <w:rPr>
          <w:color w:val="2196D1"/>
          <w:w w:val="110"/>
        </w:rPr>
        <w:t> </w:t>
      </w:r>
      <w:r>
        <w:rPr>
          <w:w w:val="110"/>
        </w:rPr>
        <w:t>integrated natural language </w:t>
      </w:r>
      <w:r>
        <w:rPr>
          <w:w w:val="110"/>
        </w:rPr>
        <w:t>processing (NLP) with activity prediction models to improve drug discovery pro- cess.</w:t>
      </w:r>
      <w:r>
        <w:rPr>
          <w:w w:val="110"/>
        </w:rPr>
        <w:t> Traditional</w:t>
      </w:r>
      <w:r>
        <w:rPr>
          <w:w w:val="110"/>
        </w:rPr>
        <w:t> activity</w:t>
      </w:r>
      <w:r>
        <w:rPr>
          <w:w w:val="110"/>
        </w:rPr>
        <w:t> prediction</w:t>
      </w:r>
      <w:r>
        <w:rPr>
          <w:w w:val="110"/>
        </w:rPr>
        <w:t> models</w:t>
      </w:r>
      <w:r>
        <w:rPr>
          <w:w w:val="110"/>
        </w:rPr>
        <w:t> rely</w:t>
      </w:r>
      <w:r>
        <w:rPr>
          <w:w w:val="110"/>
        </w:rPr>
        <w:t> solely</w:t>
      </w:r>
      <w:r>
        <w:rPr>
          <w:w w:val="110"/>
        </w:rPr>
        <w:t> on</w:t>
      </w:r>
      <w:r>
        <w:rPr>
          <w:w w:val="110"/>
        </w:rPr>
        <w:t> molecular features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structural</w:t>
      </w:r>
      <w:r>
        <w:rPr>
          <w:spacing w:val="-4"/>
          <w:w w:val="110"/>
        </w:rPr>
        <w:t> </w:t>
      </w:r>
      <w:r>
        <w:rPr>
          <w:w w:val="110"/>
        </w:rPr>
        <w:t>information,</w:t>
      </w:r>
      <w:r>
        <w:rPr>
          <w:spacing w:val="-5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lacking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ability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interpret and</w:t>
      </w:r>
      <w:r>
        <w:rPr>
          <w:spacing w:val="-9"/>
          <w:w w:val="110"/>
        </w:rPr>
        <w:t> </w:t>
      </w:r>
      <w:r>
        <w:rPr>
          <w:w w:val="110"/>
        </w:rPr>
        <w:t>utilize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wealth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w w:val="110"/>
        </w:rPr>
        <w:t>present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scientific</w:t>
      </w:r>
      <w:r>
        <w:rPr>
          <w:spacing w:val="-8"/>
          <w:w w:val="110"/>
        </w:rPr>
        <w:t> </w:t>
      </w:r>
      <w:r>
        <w:rPr>
          <w:w w:val="110"/>
        </w:rPr>
        <w:t>literature.</w:t>
      </w:r>
      <w:r>
        <w:rPr>
          <w:spacing w:val="-10"/>
          <w:w w:val="110"/>
        </w:rPr>
        <w:t> </w:t>
      </w:r>
      <w:r>
        <w:rPr>
          <w:w w:val="110"/>
        </w:rPr>
        <w:t>This paper introduced a novel framework that incorporates NLP techniques to</w:t>
      </w:r>
      <w:r>
        <w:rPr>
          <w:w w:val="110"/>
        </w:rPr>
        <w:t> extract</w:t>
      </w:r>
      <w:r>
        <w:rPr>
          <w:w w:val="110"/>
        </w:rPr>
        <w:t> relevant</w:t>
      </w:r>
      <w:r>
        <w:rPr>
          <w:w w:val="110"/>
        </w:rPr>
        <w:t> knowledge</w:t>
      </w:r>
      <w:r>
        <w:rPr>
          <w:w w:val="110"/>
        </w:rPr>
        <w:t> from</w:t>
      </w:r>
      <w:r>
        <w:rPr>
          <w:w w:val="110"/>
        </w:rPr>
        <w:t> textual</w:t>
      </w:r>
      <w:r>
        <w:rPr>
          <w:w w:val="110"/>
        </w:rPr>
        <w:t> sources,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scientific papers and databases. By training the model to understand human lan- guage and extract key information, it can effectively augment the pre- diction</w:t>
      </w:r>
      <w:r>
        <w:rPr>
          <w:w w:val="110"/>
        </w:rPr>
        <w:t> models</w:t>
      </w:r>
      <w:r>
        <w:rPr>
          <w:w w:val="110"/>
        </w:rPr>
        <w:t> with</w:t>
      </w:r>
      <w:r>
        <w:rPr>
          <w:w w:val="110"/>
        </w:rPr>
        <w:t> additional</w:t>
      </w:r>
      <w:r>
        <w:rPr>
          <w:w w:val="110"/>
        </w:rPr>
        <w:t> context</w:t>
      </w:r>
      <w:r>
        <w:rPr>
          <w:w w:val="110"/>
        </w:rPr>
        <w:t> and</w:t>
      </w:r>
      <w:r>
        <w:rPr>
          <w:w w:val="110"/>
        </w:rPr>
        <w:t> insights.</w:t>
      </w:r>
      <w:r>
        <w:rPr>
          <w:w w:val="110"/>
        </w:rPr>
        <w:t> The</w:t>
      </w:r>
      <w:r>
        <w:rPr>
          <w:w w:val="110"/>
        </w:rPr>
        <w:t> proposed approach demonstrated significant improvements in activity prediction accuracy,</w:t>
      </w:r>
      <w:r>
        <w:rPr>
          <w:w w:val="110"/>
        </w:rPr>
        <w:t> outperforming</w:t>
      </w:r>
      <w:r>
        <w:rPr>
          <w:w w:val="110"/>
        </w:rPr>
        <w:t> conventional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solely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mo- lecular</w:t>
      </w:r>
      <w:r>
        <w:rPr>
          <w:w w:val="110"/>
        </w:rPr>
        <w:t> features</w:t>
      </w:r>
      <w:r>
        <w:rPr>
          <w:w w:val="110"/>
        </w:rPr>
        <w:t> </w:t>
      </w:r>
      <w:hyperlink w:history="true" w:anchor="_bookmark76">
        <w:r>
          <w:rPr>
            <w:color w:val="2196D1"/>
            <w:w w:val="110"/>
          </w:rPr>
          <w:t>[75]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NLP</w:t>
      </w:r>
      <w:r>
        <w:rPr>
          <w:w w:val="110"/>
        </w:rPr>
        <w:t> with</w:t>
      </w:r>
      <w:r>
        <w:rPr>
          <w:w w:val="110"/>
        </w:rPr>
        <w:t> activity</w:t>
      </w:r>
      <w:r>
        <w:rPr>
          <w:w w:val="110"/>
        </w:rPr>
        <w:t> prediction models opens new avenues for leveraging the vast amount of informa- tion</w:t>
      </w:r>
      <w:r>
        <w:rPr>
          <w:spacing w:val="40"/>
          <w:w w:val="110"/>
        </w:rPr>
        <w:t> </w:t>
      </w:r>
      <w:r>
        <w:rPr>
          <w:w w:val="110"/>
        </w:rPr>
        <w:t>available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scientific</w:t>
      </w:r>
      <w:r>
        <w:rPr>
          <w:spacing w:val="40"/>
          <w:w w:val="110"/>
        </w:rPr>
        <w:t> </w:t>
      </w:r>
      <w:r>
        <w:rPr>
          <w:w w:val="110"/>
        </w:rPr>
        <w:t>literature,</w:t>
      </w:r>
      <w:r>
        <w:rPr>
          <w:spacing w:val="40"/>
          <w:w w:val="110"/>
        </w:rPr>
        <w:t> </w:t>
      </w:r>
      <w:r>
        <w:rPr>
          <w:w w:val="110"/>
        </w:rPr>
        <w:t>enabling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informed decision-making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discovery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accelerating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identification</w:t>
      </w:r>
      <w:r>
        <w:rPr>
          <w:spacing w:val="-11"/>
          <w:w w:val="110"/>
        </w:rPr>
        <w:t> </w:t>
      </w:r>
      <w:r>
        <w:rPr>
          <w:w w:val="110"/>
        </w:rPr>
        <w:t>of potential drug candidates.</w:t>
      </w:r>
    </w:p>
    <w:p>
      <w:pPr>
        <w:pStyle w:val="BodyText"/>
        <w:spacing w:before="4"/>
        <w:ind w:left="0"/>
        <w:jc w:val="left"/>
      </w:pPr>
    </w:p>
    <w:p>
      <w:pPr>
        <w:spacing w:before="0"/>
        <w:ind w:left="131" w:right="0" w:firstLine="0"/>
        <w:jc w:val="both"/>
        <w:rPr>
          <w:i/>
          <w:sz w:val="16"/>
        </w:rPr>
      </w:pPr>
      <w:bookmarkStart w:name="Refining meta-learner parameters" w:id="21"/>
      <w:bookmarkEnd w:id="21"/>
      <w:r>
        <w:rPr/>
      </w:r>
      <w:r>
        <w:rPr>
          <w:i/>
          <w:sz w:val="16"/>
        </w:rPr>
        <w:t>Refining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meta-learner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line="273" w:lineRule="auto" w:before="26"/>
        <w:ind w:right="110" w:firstLine="239"/>
      </w:pPr>
      <w:r>
        <w:rPr>
          <w:w w:val="110"/>
        </w:rPr>
        <w:t>Refining</w:t>
      </w:r>
      <w:r>
        <w:rPr>
          <w:spacing w:val="-1"/>
          <w:w w:val="110"/>
        </w:rPr>
        <w:t> </w:t>
      </w:r>
      <w:r>
        <w:rPr>
          <w:w w:val="110"/>
        </w:rPr>
        <w:t>meta-learner parameters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of fine-tuning</w:t>
      </w:r>
      <w:r>
        <w:rPr>
          <w:spacing w:val="-1"/>
          <w:w w:val="110"/>
        </w:rPr>
        <w:t> </w:t>
      </w:r>
      <w:r>
        <w:rPr>
          <w:w w:val="110"/>
        </w:rPr>
        <w:t>the parameters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meta-learner</w:t>
      </w:r>
      <w:r>
        <w:rPr>
          <w:w w:val="110"/>
        </w:rPr>
        <w:t> model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and feedback</w:t>
      </w:r>
      <w:r>
        <w:rPr>
          <w:spacing w:val="-2"/>
          <w:w w:val="110"/>
        </w:rPr>
        <w:t> </w:t>
      </w:r>
      <w:r>
        <w:rPr>
          <w:w w:val="110"/>
        </w:rPr>
        <w:t>received</w:t>
      </w:r>
      <w:r>
        <w:rPr>
          <w:spacing w:val="-3"/>
          <w:w w:val="110"/>
        </w:rPr>
        <w:t> </w:t>
      </w:r>
      <w:r>
        <w:rPr>
          <w:w w:val="110"/>
        </w:rPr>
        <w:t>during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FSL</w:t>
      </w:r>
      <w:r>
        <w:rPr>
          <w:spacing w:val="-2"/>
          <w:w w:val="110"/>
        </w:rPr>
        <w:t> </w:t>
      </w:r>
      <w:r>
        <w:rPr>
          <w:w w:val="110"/>
        </w:rPr>
        <w:t>tasks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9">
        <w:r>
          <w:rPr>
            <w:color w:val="2196D1"/>
            <w:w w:val="110"/>
          </w:rPr>
          <w:t>Fig.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w w:val="110"/>
        </w:rPr>
        <w:t>).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crucial</w:t>
      </w:r>
      <w:r>
        <w:rPr>
          <w:spacing w:val="-3"/>
          <w:w w:val="110"/>
        </w:rPr>
        <w:t> </w:t>
      </w:r>
      <w:r>
        <w:rPr>
          <w:w w:val="110"/>
        </w:rPr>
        <w:t>for improving</w:t>
      </w:r>
      <w:r>
        <w:rPr>
          <w:w w:val="110"/>
        </w:rPr>
        <w:t> the</w:t>
      </w:r>
      <w:r>
        <w:rPr>
          <w:w w:val="110"/>
        </w:rPr>
        <w:t> adaptation</w:t>
      </w:r>
      <w:r>
        <w:rPr>
          <w:w w:val="110"/>
        </w:rPr>
        <w:t> and generalization</w:t>
      </w:r>
      <w:r>
        <w:rPr>
          <w:w w:val="110"/>
        </w:rPr>
        <w:t> capabilities</w:t>
      </w:r>
      <w:r>
        <w:rPr>
          <w:w w:val="110"/>
        </w:rPr>
        <w:t> of the</w:t>
      </w:r>
      <w:r>
        <w:rPr>
          <w:w w:val="110"/>
        </w:rPr>
        <w:t> meta- learner model </w:t>
      </w:r>
      <w:hyperlink w:history="true" w:anchor="_bookmark91">
        <w:r>
          <w:rPr>
            <w:color w:val="2196D1"/>
            <w:w w:val="110"/>
          </w:rPr>
          <w:t>[100]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Wang and co-workers </w:t>
      </w:r>
      <w:hyperlink w:history="true" w:anchor="_bookmark57">
        <w:r>
          <w:rPr>
            <w:color w:val="2196D1"/>
            <w:w w:val="110"/>
          </w:rPr>
          <w:t>[56]</w:t>
        </w:r>
      </w:hyperlink>
      <w:r>
        <w:rPr>
          <w:color w:val="2196D1"/>
          <w:w w:val="110"/>
        </w:rPr>
        <w:t> </w:t>
      </w:r>
      <w:r>
        <w:rPr>
          <w:w w:val="110"/>
        </w:rPr>
        <w:t>presented a novel approach that </w:t>
      </w:r>
      <w:r>
        <w:rPr>
          <w:w w:val="110"/>
        </w:rPr>
        <w:t>tackles the challenge of optimizing molecular</w:t>
      </w:r>
      <w:r>
        <w:rPr>
          <w:w w:val="110"/>
        </w:rPr>
        <w:t> properties</w:t>
      </w:r>
      <w:r>
        <w:rPr>
          <w:w w:val="110"/>
        </w:rPr>
        <w:t> with limited data. Conventional optimization methods necessitate ample labeled data for training,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typically</w:t>
      </w:r>
      <w:r>
        <w:rPr>
          <w:spacing w:val="-4"/>
          <w:w w:val="110"/>
        </w:rPr>
        <w:t> </w:t>
      </w:r>
      <w:r>
        <w:rPr>
          <w:w w:val="110"/>
        </w:rPr>
        <w:t>lacking</w:t>
      </w:r>
      <w:r>
        <w:rPr>
          <w:spacing w:val="-3"/>
          <w:w w:val="110"/>
        </w:rPr>
        <w:t>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molecular</w:t>
      </w:r>
      <w:r>
        <w:rPr>
          <w:spacing w:val="-4"/>
          <w:w w:val="110"/>
        </w:rPr>
        <w:t> </w:t>
      </w:r>
      <w:r>
        <w:rPr>
          <w:w w:val="110"/>
        </w:rPr>
        <w:t>design.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study introduced a</w:t>
      </w:r>
      <w:r>
        <w:rPr>
          <w:w w:val="110"/>
        </w:rPr>
        <w:t> meta-learning</w:t>
      </w:r>
      <w:r>
        <w:rPr>
          <w:w w:val="110"/>
        </w:rPr>
        <w:t> framework that</w:t>
      </w:r>
      <w:r>
        <w:rPr>
          <w:w w:val="110"/>
        </w:rPr>
        <w:t> effectively utilizes prior knowledge</w:t>
      </w:r>
      <w:r>
        <w:rPr>
          <w:w w:val="110"/>
        </w:rPr>
        <w:t> from</w:t>
      </w:r>
      <w:r>
        <w:rPr>
          <w:w w:val="110"/>
        </w:rPr>
        <w:t> analogous</w:t>
      </w:r>
      <w:r>
        <w:rPr>
          <w:w w:val="110"/>
        </w:rPr>
        <w:t> molecules</w:t>
      </w:r>
      <w:r>
        <w:rPr>
          <w:w w:val="110"/>
        </w:rPr>
        <w:t> to</w:t>
      </w:r>
      <w:r>
        <w:rPr>
          <w:w w:val="110"/>
        </w:rPr>
        <w:t> facilitate</w:t>
      </w:r>
      <w:r>
        <w:rPr>
          <w:w w:val="110"/>
        </w:rPr>
        <w:t> the</w:t>
      </w:r>
      <w:r>
        <w:rPr>
          <w:w w:val="110"/>
        </w:rPr>
        <w:t> optimization process.</w:t>
      </w:r>
      <w:r>
        <w:rPr>
          <w:w w:val="110"/>
        </w:rPr>
        <w:t> By</w:t>
      </w:r>
      <w:r>
        <w:rPr>
          <w:w w:val="110"/>
        </w:rPr>
        <w:t> assimilating</w:t>
      </w:r>
      <w:r>
        <w:rPr>
          <w:w w:val="110"/>
        </w:rPr>
        <w:t> insights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select</w:t>
      </w:r>
      <w:r>
        <w:rPr>
          <w:w w:val="110"/>
        </w:rPr>
        <w:t> group</w:t>
      </w:r>
      <w:r>
        <w:rPr>
          <w:w w:val="110"/>
        </w:rPr>
        <w:t> of</w:t>
      </w:r>
      <w:r>
        <w:rPr>
          <w:w w:val="110"/>
        </w:rPr>
        <w:t> high-quality molecules</w:t>
      </w:r>
      <w:r>
        <w:rPr>
          <w:w w:val="110"/>
        </w:rPr>
        <w:t> with</w:t>
      </w:r>
      <w:r>
        <w:rPr>
          <w:w w:val="110"/>
        </w:rPr>
        <w:t> known</w:t>
      </w:r>
      <w:r>
        <w:rPr>
          <w:w w:val="110"/>
        </w:rPr>
        <w:t> properties,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exhibits</w:t>
      </w:r>
      <w:r>
        <w:rPr>
          <w:w w:val="110"/>
        </w:rPr>
        <w:t> the</w:t>
      </w:r>
      <w:r>
        <w:rPr>
          <w:w w:val="110"/>
        </w:rPr>
        <w:t> ability</w:t>
      </w:r>
      <w:r>
        <w:rPr>
          <w:w w:val="110"/>
        </w:rPr>
        <w:t> to generalize</w:t>
      </w:r>
      <w:r>
        <w:rPr>
          <w:w w:val="110"/>
        </w:rPr>
        <w:t> and</w:t>
      </w:r>
      <w:r>
        <w:rPr>
          <w:w w:val="110"/>
        </w:rPr>
        <w:t> provide</w:t>
      </w:r>
      <w:r>
        <w:rPr>
          <w:w w:val="110"/>
        </w:rPr>
        <w:t> accurate</w:t>
      </w:r>
      <w:r>
        <w:rPr>
          <w:w w:val="110"/>
        </w:rPr>
        <w:t> predictions</w:t>
      </w:r>
      <w:r>
        <w:rPr>
          <w:w w:val="110"/>
        </w:rPr>
        <w:t> for</w:t>
      </w:r>
      <w:r>
        <w:rPr>
          <w:w w:val="110"/>
        </w:rPr>
        <w:t> previously</w:t>
      </w:r>
      <w:r>
        <w:rPr>
          <w:w w:val="110"/>
        </w:rPr>
        <w:t> unseen molecules. To accomplish this, the approach combines a GCNs with a meta-learner, allowing the model to effectively capture and exploit the structural</w:t>
      </w:r>
      <w:r>
        <w:rPr>
          <w:w w:val="110"/>
        </w:rPr>
        <w:t> and</w:t>
      </w:r>
      <w:r>
        <w:rPr>
          <w:w w:val="110"/>
        </w:rPr>
        <w:t> property</w:t>
      </w:r>
      <w:r>
        <w:rPr>
          <w:w w:val="110"/>
        </w:rPr>
        <w:t> relationships</w:t>
      </w:r>
      <w:r>
        <w:rPr>
          <w:w w:val="110"/>
        </w:rPr>
        <w:t> among</w:t>
      </w:r>
      <w:r>
        <w:rPr>
          <w:w w:val="110"/>
        </w:rPr>
        <w:t> different</w:t>
      </w:r>
      <w:r>
        <w:rPr>
          <w:w w:val="110"/>
        </w:rPr>
        <w:t> molecules. Experimental evaluation demonstrated that this approach achieved su- perior</w:t>
      </w:r>
      <w:r>
        <w:rPr>
          <w:w w:val="110"/>
        </w:rPr>
        <w:t> performance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baseline</w:t>
      </w:r>
      <w:r>
        <w:rPr>
          <w:w w:val="110"/>
        </w:rPr>
        <w:t> methods,</w:t>
      </w:r>
      <w:r>
        <w:rPr>
          <w:w w:val="110"/>
        </w:rPr>
        <w:t> effectively</w:t>
      </w:r>
      <w:r>
        <w:rPr>
          <w:w w:val="110"/>
        </w:rPr>
        <w:t> opti- mizing</w:t>
      </w:r>
      <w:r>
        <w:rPr>
          <w:spacing w:val="-8"/>
          <w:w w:val="110"/>
        </w:rPr>
        <w:t> </w:t>
      </w:r>
      <w:r>
        <w:rPr>
          <w:w w:val="110"/>
        </w:rPr>
        <w:t>molecular</w:t>
      </w:r>
      <w:r>
        <w:rPr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8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limited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hyperlink w:history="true" w:anchor="_bookmark57">
        <w:r>
          <w:rPr>
            <w:color w:val="2196D1"/>
            <w:w w:val="110"/>
          </w:rPr>
          <w:t>[56]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technique has</w:t>
      </w:r>
      <w:r>
        <w:rPr>
          <w:spacing w:val="-9"/>
          <w:w w:val="110"/>
        </w:rPr>
        <w:t> </w:t>
      </w:r>
      <w:r>
        <w:rPr>
          <w:w w:val="110"/>
        </w:rPr>
        <w:t>significant</w:t>
      </w:r>
      <w:r>
        <w:rPr>
          <w:spacing w:val="-10"/>
          <w:w w:val="110"/>
        </w:rPr>
        <w:t> </w:t>
      </w:r>
      <w:r>
        <w:rPr>
          <w:w w:val="110"/>
        </w:rPr>
        <w:t>implications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drug</w:t>
      </w:r>
      <w:r>
        <w:rPr>
          <w:spacing w:val="-9"/>
          <w:w w:val="110"/>
        </w:rPr>
        <w:t> </w:t>
      </w:r>
      <w:r>
        <w:rPr>
          <w:w w:val="110"/>
        </w:rPr>
        <w:t>discovery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material</w:t>
      </w:r>
      <w:r>
        <w:rPr>
          <w:spacing w:val="-9"/>
          <w:w w:val="110"/>
        </w:rPr>
        <w:t> </w:t>
      </w:r>
      <w:r>
        <w:rPr>
          <w:w w:val="110"/>
        </w:rPr>
        <w:t>design,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it enables</w:t>
      </w:r>
      <w:r>
        <w:rPr>
          <w:spacing w:val="-11"/>
          <w:w w:val="110"/>
        </w:rPr>
        <w:t> </w:t>
      </w:r>
      <w:r>
        <w:rPr>
          <w:w w:val="110"/>
        </w:rPr>
        <w:t>efficient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effective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molecular</w:t>
      </w:r>
      <w:r>
        <w:rPr>
          <w:spacing w:val="-11"/>
          <w:w w:val="110"/>
        </w:rPr>
        <w:t> </w:t>
      </w:r>
      <w:r>
        <w:rPr>
          <w:w w:val="110"/>
        </w:rPr>
        <w:t>properties</w:t>
      </w:r>
      <w:r>
        <w:rPr>
          <w:spacing w:val="-11"/>
          <w:w w:val="110"/>
        </w:rPr>
        <w:t> </w:t>
      </w:r>
      <w:r>
        <w:rPr>
          <w:w w:val="110"/>
        </w:rPr>
        <w:t>with minimal</w:t>
      </w:r>
      <w:r>
        <w:rPr>
          <w:spacing w:val="-7"/>
          <w:w w:val="110"/>
        </w:rPr>
        <w:t> </w:t>
      </w:r>
      <w:r>
        <w:rPr>
          <w:w w:val="110"/>
        </w:rPr>
        <w:t>labeled</w:t>
      </w:r>
      <w:r>
        <w:rPr>
          <w:spacing w:val="-8"/>
          <w:w w:val="110"/>
        </w:rPr>
        <w:t> </w:t>
      </w:r>
      <w:r>
        <w:rPr>
          <w:w w:val="110"/>
        </w:rPr>
        <w:t>examples,</w:t>
      </w:r>
      <w:r>
        <w:rPr>
          <w:spacing w:val="-8"/>
          <w:w w:val="110"/>
        </w:rPr>
        <w:t> </w:t>
      </w:r>
      <w:r>
        <w:rPr>
          <w:w w:val="110"/>
        </w:rPr>
        <w:t>reducing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resources</w:t>
      </w:r>
      <w:r>
        <w:rPr>
          <w:spacing w:val="-7"/>
          <w:w w:val="110"/>
        </w:rPr>
        <w:t> </w:t>
      </w:r>
      <w:r>
        <w:rPr>
          <w:w w:val="110"/>
        </w:rPr>
        <w:t>required</w:t>
      </w:r>
      <w:r>
        <w:rPr>
          <w:spacing w:val="-7"/>
          <w:w w:val="110"/>
        </w:rPr>
        <w:t> </w:t>
      </w:r>
      <w:r>
        <w:rPr>
          <w:w w:val="110"/>
        </w:rPr>
        <w:t>for experimental measurements.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8"/>
        <w:ind w:left="0"/>
        <w:jc w:val="left"/>
        <w:rPr>
          <w:sz w:val="20"/>
        </w:rPr>
      </w:pPr>
    </w:p>
    <w:p>
      <w:pPr>
        <w:pStyle w:val="BodyText"/>
        <w:ind w:left="210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05018" cy="273100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018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ind w:left="0"/>
        <w:jc w:val="left"/>
        <w:rPr>
          <w:sz w:val="14"/>
        </w:rPr>
      </w:pPr>
    </w:p>
    <w:p>
      <w:pPr>
        <w:spacing w:line="285" w:lineRule="auto" w:before="0"/>
        <w:ind w:left="131" w:right="110" w:firstLine="0"/>
        <w:jc w:val="both"/>
        <w:rPr>
          <w:sz w:val="14"/>
        </w:rPr>
      </w:pPr>
      <w:bookmarkStart w:name="_bookmark9" w:id="22"/>
      <w:bookmarkEnd w:id="22"/>
      <w:r>
        <w:rPr/>
      </w:r>
      <w:r>
        <w:rPr>
          <w:b/>
          <w:w w:val="115"/>
          <w:sz w:val="14"/>
        </w:rPr>
        <w:t>Fig.</w:t>
      </w:r>
      <w:r>
        <w:rPr>
          <w:b/>
          <w:spacing w:val="-11"/>
          <w:w w:val="115"/>
          <w:sz w:val="14"/>
        </w:rPr>
        <w:t> </w:t>
      </w:r>
      <w:r>
        <w:rPr>
          <w:b/>
          <w:w w:val="115"/>
          <w:sz w:val="14"/>
        </w:rPr>
        <w:t>5.</w:t>
      </w:r>
      <w:r>
        <w:rPr>
          <w:b/>
          <w:spacing w:val="1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concept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refining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meta-learner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parameters.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gradient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descent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refine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parameters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each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task,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then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meta-learner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learns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new parameters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refine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again,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gradient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descent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tasks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each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appears,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until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find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best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generalizing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parameter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refined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tasks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applied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 </w:t>
      </w:r>
      <w:r>
        <w:rPr>
          <w:spacing w:val="-2"/>
          <w:w w:val="115"/>
          <w:sz w:val="14"/>
        </w:rPr>
        <w:t>meta-learner.</w: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0"/>
        <w:ind w:right="38" w:firstLine="239"/>
      </w:pPr>
      <w:r>
        <w:rPr>
          <w:w w:val="110"/>
        </w:rPr>
        <w:t>Pappu and Paige </w:t>
      </w:r>
      <w:hyperlink w:history="true" w:anchor="_bookmark52">
        <w:r>
          <w:rPr>
            <w:color w:val="2196D1"/>
            <w:w w:val="110"/>
          </w:rPr>
          <w:t>[51]</w:t>
        </w:r>
      </w:hyperlink>
      <w:r>
        <w:rPr>
          <w:color w:val="2196D1"/>
          <w:w w:val="110"/>
        </w:rPr>
        <w:t> </w:t>
      </w:r>
      <w:r>
        <w:rPr>
          <w:w w:val="110"/>
        </w:rPr>
        <w:t>suggested an additional noteworthy </w:t>
      </w:r>
      <w:r>
        <w:rPr>
          <w:w w:val="110"/>
        </w:rPr>
        <w:t>example that harnesses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power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GNNs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effectively</w:t>
      </w:r>
      <w:r>
        <w:rPr>
          <w:spacing w:val="-2"/>
          <w:w w:val="110"/>
        </w:rPr>
        <w:t> </w:t>
      </w:r>
      <w:r>
        <w:rPr>
          <w:w w:val="110"/>
        </w:rPr>
        <w:t>model the</w:t>
      </w:r>
      <w:r>
        <w:rPr>
          <w:spacing w:val="-1"/>
          <w:w w:val="110"/>
        </w:rPr>
        <w:t> </w:t>
      </w:r>
      <w:r>
        <w:rPr>
          <w:w w:val="110"/>
        </w:rPr>
        <w:t>intricate</w:t>
      </w:r>
      <w:r>
        <w:rPr>
          <w:spacing w:val="-1"/>
          <w:w w:val="110"/>
        </w:rPr>
        <w:t> </w:t>
      </w:r>
      <w:r>
        <w:rPr>
          <w:w w:val="110"/>
        </w:rPr>
        <w:t>re- lationships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structures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molecules.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efficacy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GNNs is</w:t>
      </w:r>
      <w:r>
        <w:rPr>
          <w:w w:val="110"/>
        </w:rPr>
        <w:t> often</w:t>
      </w:r>
      <w:r>
        <w:rPr>
          <w:w w:val="110"/>
        </w:rPr>
        <w:t> hindered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scarcity</w:t>
      </w:r>
      <w:r>
        <w:rPr>
          <w:w w:val="110"/>
        </w:rPr>
        <w:t> of</w:t>
      </w:r>
      <w:r>
        <w:rPr>
          <w:w w:val="110"/>
        </w:rPr>
        <w:t> labeled</w:t>
      </w:r>
      <w:r>
        <w:rPr>
          <w:w w:val="110"/>
        </w:rPr>
        <w:t> data.</w:t>
      </w:r>
      <w:r>
        <w:rPr>
          <w:w w:val="110"/>
        </w:rPr>
        <w:t> To</w:t>
      </w:r>
      <w:r>
        <w:rPr>
          <w:w w:val="110"/>
        </w:rPr>
        <w:t> overcome</w:t>
      </w:r>
      <w:r>
        <w:rPr>
          <w:w w:val="110"/>
        </w:rPr>
        <w:t> this limitation, this study proposed an innovative framework that enhances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GNNs</w:t>
      </w:r>
      <w:r>
        <w:rPr>
          <w:w w:val="110"/>
        </w:rPr>
        <w:t> in</w:t>
      </w:r>
      <w:r>
        <w:rPr>
          <w:w w:val="110"/>
        </w:rPr>
        <w:t> low-data</w:t>
      </w:r>
      <w:r>
        <w:rPr>
          <w:w w:val="110"/>
        </w:rPr>
        <w:t> scenarios.</w:t>
      </w:r>
      <w:r>
        <w:rPr>
          <w:w w:val="110"/>
        </w:rPr>
        <w:t> The</w:t>
      </w:r>
      <w:r>
        <w:rPr>
          <w:w w:val="110"/>
        </w:rPr>
        <w:t> technique</w:t>
      </w:r>
      <w:r>
        <w:rPr>
          <w:w w:val="110"/>
        </w:rPr>
        <w:t> in- tegrates</w:t>
      </w:r>
      <w:r>
        <w:rPr>
          <w:w w:val="110"/>
        </w:rPr>
        <w:t> a</w:t>
      </w:r>
      <w:r>
        <w:rPr>
          <w:w w:val="110"/>
        </w:rPr>
        <w:t> blend</w:t>
      </w:r>
      <w:r>
        <w:rPr>
          <w:w w:val="110"/>
        </w:rPr>
        <w:t> of</w:t>
      </w:r>
      <w:r>
        <w:rPr>
          <w:w w:val="110"/>
        </w:rPr>
        <w:t> semi-supervised</w:t>
      </w:r>
      <w:r>
        <w:rPr>
          <w:w w:val="110"/>
        </w:rPr>
        <w:t> learning</w:t>
      </w:r>
      <w:r>
        <w:rPr>
          <w:w w:val="110"/>
        </w:rPr>
        <w:t> and self-supervised learning,</w:t>
      </w:r>
      <w:r>
        <w:rPr>
          <w:spacing w:val="44"/>
          <w:w w:val="110"/>
        </w:rPr>
        <w:t> </w:t>
      </w:r>
      <w:r>
        <w:rPr>
          <w:w w:val="110"/>
        </w:rPr>
        <w:t>utilizing</w:t>
      </w:r>
      <w:r>
        <w:rPr>
          <w:spacing w:val="46"/>
          <w:w w:val="110"/>
        </w:rPr>
        <w:t> </w:t>
      </w:r>
      <w:r>
        <w:rPr>
          <w:w w:val="110"/>
        </w:rPr>
        <w:t>both</w:t>
      </w:r>
      <w:r>
        <w:rPr>
          <w:spacing w:val="45"/>
          <w:w w:val="110"/>
        </w:rPr>
        <w:t> </w:t>
      </w:r>
      <w:r>
        <w:rPr>
          <w:w w:val="110"/>
        </w:rPr>
        <w:t>labeled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unlabeled</w:t>
      </w:r>
      <w:r>
        <w:rPr>
          <w:spacing w:val="45"/>
          <w:w w:val="110"/>
        </w:rPr>
        <w:t> </w:t>
      </w:r>
      <w:r>
        <w:rPr>
          <w:w w:val="110"/>
        </w:rPr>
        <w:t>data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enhance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auto"/>
        <w:ind w:right="38"/>
      </w:pP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ability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generalize.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authors</w:t>
      </w:r>
      <w:r>
        <w:rPr>
          <w:spacing w:val="40"/>
          <w:w w:val="110"/>
        </w:rPr>
        <w:t> </w:t>
      </w:r>
      <w:r>
        <w:rPr>
          <w:w w:val="110"/>
        </w:rPr>
        <w:t>introduce</w:t>
      </w:r>
      <w:r>
        <w:rPr>
          <w:spacing w:val="40"/>
          <w:w w:val="110"/>
        </w:rPr>
        <w:t> </w:t>
      </w:r>
      <w:r>
        <w:rPr>
          <w:w w:val="110"/>
        </w:rPr>
        <w:t>a self-supervised</w:t>
      </w:r>
      <w:r>
        <w:rPr>
          <w:spacing w:val="-7"/>
          <w:w w:val="110"/>
        </w:rPr>
        <w:t> </w:t>
      </w:r>
      <w:r>
        <w:rPr>
          <w:w w:val="110"/>
        </w:rPr>
        <w:t>pretext</w:t>
      </w:r>
      <w:r>
        <w:rPr>
          <w:spacing w:val="-8"/>
          <w:w w:val="110"/>
        </w:rPr>
        <w:t> </w:t>
      </w:r>
      <w:r>
        <w:rPr>
          <w:w w:val="110"/>
        </w:rPr>
        <w:t>task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incentivizes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GNN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capture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crucial</w:t>
      </w:r>
    </w:p>
    <w:p>
      <w:pPr>
        <w:pStyle w:val="BodyText"/>
        <w:spacing w:line="273" w:lineRule="auto" w:before="23"/>
        <w:ind w:right="38"/>
      </w:pPr>
      <w:r>
        <w:rPr>
          <w:w w:val="110"/>
        </w:rPr>
        <w:t>features and patterns within the data </w:t>
      </w:r>
      <w:hyperlink w:history="true" w:anchor="_bookmark52">
        <w:r>
          <w:rPr>
            <w:color w:val="2196D1"/>
            <w:w w:val="110"/>
          </w:rPr>
          <w:t>[51]</w:t>
        </w:r>
      </w:hyperlink>
      <w:r>
        <w:rPr>
          <w:w w:val="110"/>
        </w:rPr>
        <w:t>. The technique has the po- tential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significantly</w:t>
      </w:r>
      <w:r>
        <w:rPr>
          <w:spacing w:val="-9"/>
          <w:w w:val="110"/>
        </w:rPr>
        <w:t> </w:t>
      </w:r>
      <w:r>
        <w:rPr>
          <w:w w:val="110"/>
        </w:rPr>
        <w:t>advance</w:t>
      </w:r>
      <w:r>
        <w:rPr>
          <w:spacing w:val="-8"/>
          <w:w w:val="110"/>
        </w:rPr>
        <w:t> </w:t>
      </w:r>
      <w:r>
        <w:rPr>
          <w:w w:val="110"/>
        </w:rPr>
        <w:t>molecular</w:t>
      </w:r>
      <w:r>
        <w:rPr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enabling accurate</w:t>
      </w:r>
      <w:r>
        <w:rPr>
          <w:spacing w:val="-6"/>
          <w:w w:val="110"/>
        </w:rPr>
        <w:t> </w:t>
      </w:r>
      <w:r>
        <w:rPr>
          <w:w w:val="110"/>
        </w:rPr>
        <w:t>predictions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insights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limited</w:t>
      </w:r>
      <w:r>
        <w:rPr>
          <w:spacing w:val="-6"/>
          <w:w w:val="110"/>
        </w:rPr>
        <w:t> </w:t>
      </w:r>
      <w:r>
        <w:rPr>
          <w:w w:val="110"/>
        </w:rPr>
        <w:t>labeled</w:t>
      </w:r>
      <w:r>
        <w:rPr>
          <w:spacing w:val="-6"/>
          <w:w w:val="110"/>
        </w:rPr>
        <w:t> </w:t>
      </w:r>
      <w:r>
        <w:rPr>
          <w:w w:val="110"/>
        </w:rPr>
        <w:t>data,</w:t>
      </w:r>
      <w:r>
        <w:rPr>
          <w:spacing w:val="-7"/>
          <w:w w:val="110"/>
        </w:rPr>
        <w:t> </w:t>
      </w:r>
      <w:r>
        <w:rPr>
          <w:w w:val="110"/>
        </w:rPr>
        <w:t>paving the way for accelerated drug discovery and material design.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Lv and co-workers </w:t>
      </w:r>
      <w:hyperlink w:history="true" w:anchor="_bookmark74">
        <w:r>
          <w:rPr>
            <w:color w:val="2196D1"/>
            <w:w w:val="110"/>
          </w:rPr>
          <w:t>[73]</w:t>
        </w:r>
      </w:hyperlink>
      <w:r>
        <w:rPr>
          <w:color w:val="2196D1"/>
          <w:w w:val="110"/>
        </w:rPr>
        <w:t> </w:t>
      </w:r>
      <w:r>
        <w:rPr>
          <w:w w:val="110"/>
        </w:rPr>
        <w:t>employed drug-drug interaction </w:t>
      </w:r>
      <w:r>
        <w:rPr>
          <w:w w:val="110"/>
        </w:rPr>
        <w:t>prediction as a means to comprehend potential adverse effects and optimize drug combination</w:t>
      </w:r>
      <w:r>
        <w:rPr>
          <w:spacing w:val="-11"/>
          <w:w w:val="110"/>
        </w:rPr>
        <w:t> </w:t>
      </w:r>
      <w:r>
        <w:rPr>
          <w:w w:val="110"/>
        </w:rPr>
        <w:t>therapies.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11"/>
          <w:w w:val="110"/>
        </w:rPr>
        <w:t> </w:t>
      </w:r>
      <w:r>
        <w:rPr>
          <w:w w:val="110"/>
        </w:rPr>
        <w:t>capitalizes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3D</w:t>
      </w:r>
      <w:r>
        <w:rPr>
          <w:spacing w:val="-11"/>
          <w:w w:val="110"/>
        </w:rPr>
        <w:t> </w:t>
      </w:r>
      <w:r>
        <w:rPr>
          <w:w w:val="110"/>
        </w:rPr>
        <w:t>GCNs,</w:t>
      </w:r>
      <w:r>
        <w:rPr>
          <w:spacing w:val="-11"/>
          <w:w w:val="110"/>
        </w:rPr>
        <w:t> </w:t>
      </w:r>
      <w:r>
        <w:rPr>
          <w:w w:val="110"/>
        </w:rPr>
        <w:t>which effectively</w:t>
      </w:r>
      <w:r>
        <w:rPr>
          <w:spacing w:val="-8"/>
          <w:w w:val="110"/>
        </w:rPr>
        <w:t> </w:t>
      </w:r>
      <w:r>
        <w:rPr>
          <w:w w:val="110"/>
        </w:rPr>
        <w:t>captures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structural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spatial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drugs. Additionally,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incorporation of</w:t>
      </w:r>
      <w:r>
        <w:rPr>
          <w:spacing w:val="-1"/>
          <w:w w:val="110"/>
        </w:rPr>
        <w:t> </w:t>
      </w:r>
      <w:r>
        <w:rPr>
          <w:w w:val="110"/>
        </w:rPr>
        <w:t>FSL enables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to generalize effectively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limited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labeled</w:t>
      </w:r>
      <w:r>
        <w:rPr>
          <w:spacing w:val="-1"/>
          <w:w w:val="110"/>
        </w:rPr>
        <w:t> </w:t>
      </w:r>
      <w:r>
        <w:rPr>
          <w:w w:val="110"/>
        </w:rPr>
        <w:t>drug</w:t>
      </w:r>
      <w:r>
        <w:rPr>
          <w:spacing w:val="-2"/>
          <w:w w:val="110"/>
        </w:rPr>
        <w:t> </w:t>
      </w:r>
      <w:r>
        <w:rPr>
          <w:w w:val="110"/>
        </w:rPr>
        <w:t>pairs,</w:t>
      </w:r>
      <w:r>
        <w:rPr>
          <w:spacing w:val="-1"/>
          <w:w w:val="110"/>
        </w:rPr>
        <w:t> </w:t>
      </w:r>
      <w:r>
        <w:rPr>
          <w:w w:val="110"/>
        </w:rPr>
        <w:t>enabling</w:t>
      </w:r>
      <w:r>
        <w:rPr>
          <w:spacing w:val="-2"/>
          <w:w w:val="110"/>
        </w:rPr>
        <w:t> </w:t>
      </w:r>
      <w:r>
        <w:rPr>
          <w:w w:val="110"/>
        </w:rPr>
        <w:t>accu- rate predictions for unseen pairs. Evaluation conducted on benchmark datasets</w:t>
      </w:r>
      <w:r>
        <w:rPr>
          <w:spacing w:val="-2"/>
          <w:w w:val="110"/>
        </w:rPr>
        <w:t> </w:t>
      </w:r>
      <w:r>
        <w:rPr>
          <w:w w:val="110"/>
        </w:rPr>
        <w:t>demonstrate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surpasses</w:t>
      </w:r>
      <w:r>
        <w:rPr>
          <w:spacing w:val="-2"/>
          <w:w w:val="110"/>
        </w:rPr>
        <w:t> </w:t>
      </w:r>
      <w:r>
        <w:rPr>
          <w:w w:val="110"/>
        </w:rPr>
        <w:t>state-of-the-art methods when</w:t>
      </w:r>
      <w:r>
        <w:rPr>
          <w:spacing w:val="-1"/>
          <w:w w:val="110"/>
        </w:rPr>
        <w:t> </w:t>
      </w:r>
      <w:r>
        <w:rPr>
          <w:w w:val="110"/>
        </w:rPr>
        <w:t>predicting</w:t>
      </w:r>
      <w:r>
        <w:rPr>
          <w:spacing w:val="-1"/>
          <w:w w:val="110"/>
        </w:rPr>
        <w:t> </w:t>
      </w:r>
      <w:r>
        <w:rPr>
          <w:w w:val="110"/>
        </w:rPr>
        <w:t>drug-drug</w:t>
      </w:r>
      <w:r>
        <w:rPr>
          <w:spacing w:val="-1"/>
          <w:w w:val="110"/>
        </w:rPr>
        <w:t> </w:t>
      </w:r>
      <w:r>
        <w:rPr>
          <w:w w:val="110"/>
        </w:rPr>
        <w:t>interactions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scaffold-based cold start</w:t>
      </w:r>
      <w:r>
        <w:rPr>
          <w:w w:val="110"/>
        </w:rPr>
        <w:t> scenarios</w:t>
      </w:r>
      <w:r>
        <w:rPr>
          <w:w w:val="110"/>
        </w:rPr>
        <w:t> </w:t>
      </w:r>
      <w:hyperlink w:history="true" w:anchor="_bookmark74">
        <w:r>
          <w:rPr>
            <w:color w:val="2196D1"/>
            <w:w w:val="110"/>
          </w:rPr>
          <w:t>[73]</w:t>
        </w:r>
      </w:hyperlink>
      <w:r>
        <w:rPr>
          <w:w w:val="110"/>
        </w:rPr>
        <w:t>.</w:t>
      </w:r>
      <w:r>
        <w:rPr>
          <w:w w:val="110"/>
        </w:rPr>
        <w:t> These</w:t>
      </w:r>
      <w:r>
        <w:rPr>
          <w:w w:val="110"/>
        </w:rPr>
        <w:t> results</w:t>
      </w:r>
      <w:r>
        <w:rPr>
          <w:w w:val="110"/>
        </w:rPr>
        <w:t> underscore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3D </w:t>
      </w:r>
      <w:r>
        <w:rPr/>
        <w:t>GCNs,</w:t>
      </w:r>
      <w:r>
        <w:rPr>
          <w:spacing w:val="19"/>
        </w:rPr>
        <w:t> </w:t>
      </w:r>
      <w:r>
        <w:rPr/>
        <w:t>combined</w:t>
      </w:r>
      <w:r>
        <w:rPr>
          <w:spacing w:val="21"/>
        </w:rPr>
        <w:t> </w:t>
      </w:r>
      <w:r>
        <w:rPr/>
        <w:t>with</w:t>
      </w:r>
      <w:r>
        <w:rPr>
          <w:spacing w:val="19"/>
        </w:rPr>
        <w:t> </w:t>
      </w:r>
      <w:r>
        <w:rPr/>
        <w:t>FSL,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potent</w:t>
      </w:r>
      <w:r>
        <w:rPr>
          <w:spacing w:val="19"/>
        </w:rPr>
        <w:t> </w:t>
      </w:r>
      <w:r>
        <w:rPr/>
        <w:t>strategy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improving</w:t>
      </w:r>
      <w:r>
        <w:rPr>
          <w:spacing w:val="19"/>
        </w:rPr>
        <w:t> </w:t>
      </w:r>
      <w:r>
        <w:rPr/>
        <w:t>predictions</w:t>
      </w:r>
      <w:r>
        <w:rPr>
          <w:w w:val="110"/>
        </w:rPr>
        <w:t> in</w:t>
      </w:r>
      <w:r>
        <w:rPr>
          <w:w w:val="110"/>
        </w:rPr>
        <w:t> scenarios</w:t>
      </w:r>
      <w:r>
        <w:rPr>
          <w:w w:val="110"/>
        </w:rPr>
        <w:t> where</w:t>
      </w:r>
      <w:r>
        <w:rPr>
          <w:w w:val="110"/>
        </w:rPr>
        <w:t> data</w:t>
      </w:r>
      <w:r>
        <w:rPr>
          <w:w w:val="110"/>
        </w:rPr>
        <w:t> availability</w:t>
      </w:r>
      <w:r>
        <w:rPr>
          <w:w w:val="110"/>
        </w:rPr>
        <w:t> is</w:t>
      </w:r>
      <w:r>
        <w:rPr>
          <w:w w:val="110"/>
        </w:rPr>
        <w:t> limited.</w:t>
      </w:r>
      <w:r>
        <w:rPr>
          <w:w w:val="110"/>
        </w:rPr>
        <w:t> Consequently,</w:t>
      </w:r>
      <w:r>
        <w:rPr>
          <w:w w:val="110"/>
        </w:rPr>
        <w:t> this approach</w:t>
      </w:r>
      <w:r>
        <w:rPr>
          <w:spacing w:val="-2"/>
          <w:w w:val="110"/>
        </w:rPr>
        <w:t> </w:t>
      </w:r>
      <w:r>
        <w:rPr>
          <w:w w:val="110"/>
        </w:rPr>
        <w:t>facilitates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identification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potential</w:t>
      </w:r>
      <w:r>
        <w:rPr>
          <w:spacing w:val="-1"/>
          <w:w w:val="110"/>
        </w:rPr>
        <w:t> </w:t>
      </w:r>
      <w:r>
        <w:rPr>
          <w:w w:val="110"/>
        </w:rPr>
        <w:t>drug</w:t>
      </w:r>
      <w:r>
        <w:rPr>
          <w:spacing w:val="-2"/>
          <w:w w:val="110"/>
        </w:rPr>
        <w:t> </w:t>
      </w:r>
      <w:r>
        <w:rPr>
          <w:w w:val="110"/>
        </w:rPr>
        <w:t>interactions</w:t>
      </w:r>
      <w:r>
        <w:rPr>
          <w:spacing w:val="-2"/>
          <w:w w:val="110"/>
        </w:rPr>
        <w:t> </w:t>
      </w:r>
      <w:r>
        <w:rPr>
          <w:w w:val="110"/>
        </w:rPr>
        <w:t>and significantly contributes to drug discovery endeavors.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Ma</w:t>
      </w:r>
      <w:r>
        <w:rPr>
          <w:w w:val="110"/>
        </w:rPr>
        <w:t> and</w:t>
      </w:r>
      <w:r>
        <w:rPr>
          <w:w w:val="110"/>
        </w:rPr>
        <w:t> collaborators</w:t>
      </w:r>
      <w:r>
        <w:rPr>
          <w:w w:val="110"/>
        </w:rPr>
        <w:t> </w:t>
      </w:r>
      <w:hyperlink w:history="true" w:anchor="_bookmark60">
        <w:r>
          <w:rPr>
            <w:color w:val="2196D1"/>
            <w:w w:val="110"/>
          </w:rPr>
          <w:t>[59]</w:t>
        </w:r>
      </w:hyperlink>
      <w:r>
        <w:rPr>
          <w:color w:val="2196D1"/>
          <w:w w:val="110"/>
        </w:rPr>
        <w:t> </w:t>
      </w:r>
      <w:r>
        <w:rPr>
          <w:w w:val="110"/>
        </w:rPr>
        <w:t>developed</w:t>
      </w:r>
      <w:r>
        <w:rPr>
          <w:w w:val="110"/>
        </w:rPr>
        <w:t> predictive</w:t>
      </w:r>
      <w:r>
        <w:rPr>
          <w:w w:val="110"/>
        </w:rPr>
        <w:t> models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drug response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demonstrate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remarkable</w:t>
      </w:r>
      <w:r>
        <w:rPr>
          <w:spacing w:val="40"/>
          <w:w w:val="110"/>
        </w:rPr>
        <w:t> </w:t>
      </w:r>
      <w:r>
        <w:rPr>
          <w:w w:val="110"/>
        </w:rPr>
        <w:t>ability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translate</w:t>
      </w:r>
      <w:r>
        <w:rPr>
          <w:spacing w:val="40"/>
          <w:w w:val="110"/>
        </w:rPr>
        <w:t> </w:t>
      </w:r>
      <w:r>
        <w:rPr>
          <w:w w:val="110"/>
        </w:rPr>
        <w:t>from high-throughput</w:t>
      </w:r>
      <w:r>
        <w:rPr>
          <w:w w:val="110"/>
        </w:rPr>
        <w:t> screens</w:t>
      </w:r>
      <w:r>
        <w:rPr>
          <w:w w:val="110"/>
        </w:rPr>
        <w:t> to</w:t>
      </w:r>
      <w:r>
        <w:rPr>
          <w:w w:val="110"/>
        </w:rPr>
        <w:t> individual</w:t>
      </w:r>
      <w:r>
        <w:rPr>
          <w:w w:val="110"/>
        </w:rPr>
        <w:t> patients.</w:t>
      </w:r>
      <w:r>
        <w:rPr>
          <w:w w:val="110"/>
        </w:rPr>
        <w:t> This</w:t>
      </w:r>
      <w:r>
        <w:rPr>
          <w:w w:val="110"/>
        </w:rPr>
        <w:t> technique</w:t>
      </w:r>
      <w:r>
        <w:rPr>
          <w:w w:val="110"/>
        </w:rPr>
        <w:t> effec- tively</w:t>
      </w:r>
      <w:r>
        <w:rPr>
          <w:w w:val="110"/>
        </w:rPr>
        <w:t> tackles</w:t>
      </w:r>
      <w:r>
        <w:rPr>
          <w:w w:val="110"/>
        </w:rPr>
        <w:t> the</w:t>
      </w:r>
      <w:r>
        <w:rPr>
          <w:w w:val="110"/>
        </w:rPr>
        <w:t> challenge</w:t>
      </w:r>
      <w:r>
        <w:rPr>
          <w:w w:val="110"/>
        </w:rPr>
        <w:t> of</w:t>
      </w:r>
      <w:r>
        <w:rPr>
          <w:w w:val="110"/>
        </w:rPr>
        <w:t> limited</w:t>
      </w:r>
      <w:r>
        <w:rPr>
          <w:w w:val="110"/>
        </w:rPr>
        <w:t> labeled</w:t>
      </w:r>
      <w:r>
        <w:rPr>
          <w:w w:val="110"/>
        </w:rPr>
        <w:t> data</w:t>
      </w:r>
      <w:r>
        <w:rPr>
          <w:w w:val="110"/>
        </w:rPr>
        <w:t> by</w:t>
      </w:r>
      <w:r>
        <w:rPr>
          <w:w w:val="110"/>
        </w:rPr>
        <w:t> leveraging knowledge from a small set of examples and generalizing it to predict drug</w:t>
      </w:r>
      <w:r>
        <w:rPr>
          <w:spacing w:val="-7"/>
          <w:w w:val="110"/>
        </w:rPr>
        <w:t> </w:t>
      </w:r>
      <w:r>
        <w:rPr>
          <w:w w:val="110"/>
        </w:rPr>
        <w:t>response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novel</w:t>
      </w:r>
      <w:r>
        <w:rPr>
          <w:spacing w:val="-7"/>
          <w:w w:val="110"/>
        </w:rPr>
        <w:t> </w:t>
      </w:r>
      <w:r>
        <w:rPr>
          <w:w w:val="110"/>
        </w:rPr>
        <w:t>contexts.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researchers</w:t>
      </w:r>
      <w:r>
        <w:rPr>
          <w:spacing w:val="-7"/>
          <w:w w:val="110"/>
        </w:rPr>
        <w:t> </w:t>
      </w:r>
      <w:r>
        <w:rPr>
          <w:w w:val="110"/>
        </w:rPr>
        <w:t>trained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FSL</w:t>
      </w:r>
      <w:r>
        <w:rPr>
          <w:spacing w:val="-7"/>
          <w:w w:val="110"/>
        </w:rPr>
        <w:t> </w:t>
      </w:r>
      <w:r>
        <w:rPr>
          <w:w w:val="110"/>
        </w:rPr>
        <w:t>model on the combined</w:t>
      </w:r>
      <w:r>
        <w:rPr>
          <w:w w:val="110"/>
        </w:rPr>
        <w:t> dataset</w:t>
      </w:r>
      <w:r>
        <w:rPr>
          <w:w w:val="110"/>
        </w:rPr>
        <w:t> of</w:t>
      </w:r>
      <w:r>
        <w:rPr>
          <w:w w:val="110"/>
        </w:rPr>
        <w:t> high-throughput</w:t>
      </w:r>
      <w:r>
        <w:rPr>
          <w:w w:val="110"/>
        </w:rPr>
        <w:t> screens</w:t>
      </w:r>
      <w:r>
        <w:rPr>
          <w:w w:val="110"/>
        </w:rPr>
        <w:t> and</w:t>
      </w:r>
      <w:r>
        <w:rPr>
          <w:w w:val="110"/>
        </w:rPr>
        <w:t> individual patient</w:t>
      </w:r>
      <w:r>
        <w:rPr>
          <w:spacing w:val="-9"/>
          <w:w w:val="110"/>
        </w:rPr>
        <w:t> </w:t>
      </w:r>
      <w:r>
        <w:rPr>
          <w:w w:val="110"/>
        </w:rPr>
        <w:t>profiles.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learned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extract</w:t>
      </w:r>
      <w:r>
        <w:rPr>
          <w:spacing w:val="-9"/>
          <w:w w:val="110"/>
        </w:rPr>
        <w:t> </w:t>
      </w:r>
      <w:r>
        <w:rPr>
          <w:w w:val="110"/>
        </w:rPr>
        <w:t>essential</w:t>
      </w:r>
      <w:r>
        <w:rPr>
          <w:spacing w:val="-9"/>
          <w:w w:val="110"/>
        </w:rPr>
        <w:t> </w:t>
      </w:r>
      <w:r>
        <w:rPr>
          <w:w w:val="110"/>
        </w:rPr>
        <w:t>features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 data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generalize</w:t>
      </w:r>
      <w:r>
        <w:rPr>
          <w:spacing w:val="-8"/>
          <w:w w:val="110"/>
        </w:rPr>
        <w:t> </w:t>
      </w:r>
      <w:r>
        <w:rPr>
          <w:w w:val="110"/>
        </w:rPr>
        <w:t>drug</w:t>
      </w:r>
      <w:r>
        <w:rPr>
          <w:spacing w:val="-7"/>
          <w:w w:val="110"/>
        </w:rPr>
        <w:t> </w:t>
      </w:r>
      <w:r>
        <w:rPr>
          <w:w w:val="110"/>
        </w:rPr>
        <w:t>response</w:t>
      </w:r>
      <w:r>
        <w:rPr>
          <w:spacing w:val="-7"/>
          <w:w w:val="110"/>
        </w:rPr>
        <w:t> </w:t>
      </w:r>
      <w:r>
        <w:rPr>
          <w:w w:val="110"/>
        </w:rPr>
        <w:t>patterns</w:t>
      </w:r>
      <w:r>
        <w:rPr>
          <w:spacing w:val="-8"/>
          <w:w w:val="110"/>
        </w:rPr>
        <w:t> </w:t>
      </w:r>
      <w:r>
        <w:rPr>
          <w:w w:val="110"/>
        </w:rPr>
        <w:t>across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biological contexts.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critical</w:t>
      </w:r>
      <w:r>
        <w:rPr>
          <w:spacing w:val="-9"/>
          <w:w w:val="110"/>
        </w:rPr>
        <w:t> </w:t>
      </w:r>
      <w:r>
        <w:rPr>
          <w:w w:val="110"/>
        </w:rPr>
        <w:t>aspect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study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determine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predictive models</w:t>
      </w:r>
      <w:r>
        <w:rPr>
          <w:w w:val="110"/>
        </w:rPr>
        <w:t> developed</w:t>
      </w:r>
      <w:r>
        <w:rPr>
          <w:w w:val="110"/>
        </w:rPr>
        <w:t> from</w:t>
      </w:r>
      <w:r>
        <w:rPr>
          <w:w w:val="110"/>
        </w:rPr>
        <w:t> high-throughput</w:t>
      </w:r>
      <w:r>
        <w:rPr>
          <w:w w:val="110"/>
        </w:rPr>
        <w:t> screens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effectively transferred</w:t>
      </w:r>
      <w:r>
        <w:rPr>
          <w:spacing w:val="60"/>
          <w:w w:val="110"/>
        </w:rPr>
        <w:t> </w:t>
      </w:r>
      <w:r>
        <w:rPr>
          <w:w w:val="110"/>
        </w:rPr>
        <w:t>to</w:t>
      </w:r>
      <w:r>
        <w:rPr>
          <w:spacing w:val="58"/>
          <w:w w:val="110"/>
        </w:rPr>
        <w:t> </w:t>
      </w:r>
      <w:r>
        <w:rPr>
          <w:w w:val="110"/>
        </w:rPr>
        <w:t>predict</w:t>
      </w:r>
      <w:r>
        <w:rPr>
          <w:spacing w:val="60"/>
          <w:w w:val="110"/>
        </w:rPr>
        <w:t> </w:t>
      </w:r>
      <w:r>
        <w:rPr>
          <w:w w:val="110"/>
        </w:rPr>
        <w:t>drug</w:t>
      </w:r>
      <w:r>
        <w:rPr>
          <w:spacing w:val="60"/>
          <w:w w:val="110"/>
        </w:rPr>
        <w:t> </w:t>
      </w:r>
      <w:r>
        <w:rPr>
          <w:w w:val="110"/>
        </w:rPr>
        <w:t>responses</w:t>
      </w:r>
      <w:r>
        <w:rPr>
          <w:spacing w:val="59"/>
          <w:w w:val="110"/>
        </w:rPr>
        <w:t> </w:t>
      </w:r>
      <w:r>
        <w:rPr>
          <w:w w:val="110"/>
        </w:rPr>
        <w:t>for</w:t>
      </w:r>
      <w:r>
        <w:rPr>
          <w:spacing w:val="59"/>
          <w:w w:val="110"/>
        </w:rPr>
        <w:t> </w:t>
      </w:r>
      <w:r>
        <w:rPr>
          <w:w w:val="110"/>
        </w:rPr>
        <w:t>individual</w:t>
      </w:r>
      <w:r>
        <w:rPr>
          <w:spacing w:val="59"/>
          <w:w w:val="110"/>
        </w:rPr>
        <w:t> </w:t>
      </w:r>
      <w:r>
        <w:rPr>
          <w:w w:val="110"/>
        </w:rPr>
        <w:t>patients.</w:t>
      </w:r>
      <w:r>
        <w:rPr>
          <w:spacing w:val="5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30" w:lineRule="auto" w:before="83"/>
        <w:ind w:right="110"/>
      </w:pPr>
      <w:r>
        <w:rPr/>
        <w:br w:type="column"/>
      </w:r>
      <w:r>
        <w:rPr>
          <w:w w:val="110"/>
        </w:rPr>
        <w:t>researchers</w:t>
      </w:r>
      <w:r>
        <w:rPr>
          <w:w w:val="110"/>
        </w:rPr>
        <w:t> tested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patient-specific</w:t>
      </w:r>
      <w:r>
        <w:rPr>
          <w:w w:val="110"/>
        </w:rPr>
        <w:t> </w:t>
      </w:r>
      <w:r>
        <w:rPr>
          <w:w w:val="110"/>
        </w:rPr>
        <w:t>data, aiming to demonstrate its potential in enabling personalized medicine. The paper includes an in-depth analysis of the model</w:t>
      </w:r>
      <w:r>
        <w:rPr>
          <w:rFonts w:ascii="STIX" w:hAnsi="STIX"/>
          <w:w w:val="110"/>
        </w:rPr>
        <w:t>’</w:t>
      </w:r>
      <w:r>
        <w:rPr>
          <w:w w:val="110"/>
        </w:rPr>
        <w:t>s predictions and offers</w:t>
      </w:r>
      <w:r>
        <w:rPr>
          <w:spacing w:val="16"/>
          <w:w w:val="110"/>
        </w:rPr>
        <w:t> </w:t>
      </w:r>
      <w:r>
        <w:rPr>
          <w:w w:val="110"/>
        </w:rPr>
        <w:t>insights</w:t>
      </w:r>
      <w:r>
        <w:rPr>
          <w:spacing w:val="17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features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factors</w:t>
      </w:r>
      <w:r>
        <w:rPr>
          <w:spacing w:val="17"/>
          <w:w w:val="110"/>
        </w:rPr>
        <w:t> </w:t>
      </w:r>
      <w:r>
        <w:rPr>
          <w:w w:val="110"/>
        </w:rPr>
        <w:t>driving</w:t>
      </w:r>
      <w:r>
        <w:rPr>
          <w:spacing w:val="16"/>
          <w:w w:val="110"/>
        </w:rPr>
        <w:t> </w:t>
      </w:r>
      <w:r>
        <w:rPr>
          <w:w w:val="110"/>
        </w:rPr>
        <w:t>drug</w:t>
      </w:r>
      <w:r>
        <w:rPr>
          <w:spacing w:val="17"/>
          <w:w w:val="110"/>
        </w:rPr>
        <w:t> </w:t>
      </w:r>
      <w:r>
        <w:rPr>
          <w:w w:val="110"/>
        </w:rPr>
        <w:t>responses</w:t>
      </w:r>
      <w:r>
        <w:rPr>
          <w:spacing w:val="17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73" w:lineRule="auto" w:before="27"/>
        <w:ind w:right="109"/>
      </w:pPr>
      <w:r>
        <w:rPr>
          <w:w w:val="110"/>
        </w:rPr>
        <w:t>both</w:t>
      </w:r>
      <w:r>
        <w:rPr>
          <w:w w:val="110"/>
        </w:rPr>
        <w:t> high-throughput</w:t>
      </w:r>
      <w:r>
        <w:rPr>
          <w:w w:val="110"/>
        </w:rPr>
        <w:t> screens</w:t>
      </w:r>
      <w:r>
        <w:rPr>
          <w:w w:val="110"/>
        </w:rPr>
        <w:t> and</w:t>
      </w:r>
      <w:r>
        <w:rPr>
          <w:w w:val="110"/>
        </w:rPr>
        <w:t> individual</w:t>
      </w:r>
      <w:r>
        <w:rPr>
          <w:w w:val="110"/>
        </w:rPr>
        <w:t> patients.</w:t>
      </w:r>
      <w:r>
        <w:rPr>
          <w:w w:val="110"/>
        </w:rPr>
        <w:t> </w:t>
      </w:r>
      <w:r>
        <w:rPr>
          <w:w w:val="110"/>
        </w:rPr>
        <w:t>Understanding these</w:t>
      </w:r>
      <w:r>
        <w:rPr>
          <w:spacing w:val="-2"/>
          <w:w w:val="110"/>
        </w:rPr>
        <w:t> </w:t>
      </w:r>
      <w:r>
        <w:rPr>
          <w:w w:val="110"/>
        </w:rPr>
        <w:t>underlying</w:t>
      </w:r>
      <w:r>
        <w:rPr>
          <w:spacing w:val="-3"/>
          <w:w w:val="110"/>
        </w:rPr>
        <w:t> </w:t>
      </w:r>
      <w:r>
        <w:rPr>
          <w:w w:val="110"/>
        </w:rPr>
        <w:t>mechanisms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essential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advancing</w:t>
      </w:r>
      <w:r>
        <w:rPr>
          <w:spacing w:val="-3"/>
          <w:w w:val="110"/>
        </w:rPr>
        <w:t> </w:t>
      </w:r>
      <w:r>
        <w:rPr>
          <w:w w:val="110"/>
        </w:rPr>
        <w:t>precision</w:t>
      </w:r>
      <w:r>
        <w:rPr>
          <w:spacing w:val="-2"/>
          <w:w w:val="110"/>
        </w:rPr>
        <w:t> </w:t>
      </w:r>
      <w:r>
        <w:rPr>
          <w:w w:val="110"/>
        </w:rPr>
        <w:t>med- icine</w:t>
      </w:r>
      <w:r>
        <w:rPr>
          <w:w w:val="110"/>
        </w:rPr>
        <w:t> and</w:t>
      </w:r>
      <w:r>
        <w:rPr>
          <w:w w:val="110"/>
        </w:rPr>
        <w:t> drug</w:t>
      </w:r>
      <w:r>
        <w:rPr>
          <w:w w:val="110"/>
        </w:rPr>
        <w:t> development.</w:t>
      </w:r>
      <w:r>
        <w:rPr>
          <w:w w:val="110"/>
        </w:rPr>
        <w:t> These</w:t>
      </w:r>
      <w:r>
        <w:rPr>
          <w:w w:val="110"/>
        </w:rPr>
        <w:t> findings</w:t>
      </w:r>
      <w:r>
        <w:rPr>
          <w:w w:val="110"/>
        </w:rPr>
        <w:t> underscore</w:t>
      </w:r>
      <w:r>
        <w:rPr>
          <w:w w:val="110"/>
        </w:rPr>
        <w:t> the</w:t>
      </w:r>
      <w:r>
        <w:rPr>
          <w:w w:val="110"/>
        </w:rPr>
        <w:t> immense potential</w:t>
      </w:r>
      <w:r>
        <w:rPr>
          <w:w w:val="110"/>
        </w:rPr>
        <w:t> of</w:t>
      </w:r>
      <w:r>
        <w:rPr>
          <w:w w:val="110"/>
        </w:rPr>
        <w:t> FSL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area</w:t>
      </w:r>
      <w:r>
        <w:rPr>
          <w:w w:val="110"/>
        </w:rPr>
        <w:t> of</w:t>
      </w:r>
      <w:r>
        <w:rPr>
          <w:w w:val="110"/>
        </w:rPr>
        <w:t> personalized</w:t>
      </w:r>
      <w:r>
        <w:rPr>
          <w:w w:val="110"/>
        </w:rPr>
        <w:t> medicine,</w:t>
      </w:r>
      <w:r>
        <w:rPr>
          <w:w w:val="110"/>
        </w:rPr>
        <w:t> facilitating</w:t>
      </w:r>
      <w:r>
        <w:rPr>
          <w:w w:val="110"/>
        </w:rPr>
        <w:t> the development of predictive models that can guide informed drug selec- tion and significantly improve patient outcomes.</w:t>
      </w:r>
    </w:p>
    <w:p>
      <w:pPr>
        <w:pStyle w:val="BodyText"/>
        <w:spacing w:before="22"/>
        <w:ind w:left="0"/>
        <w:jc w:val="left"/>
      </w:pPr>
    </w:p>
    <w:p>
      <w:pPr>
        <w:spacing w:before="0"/>
        <w:ind w:left="131" w:right="0" w:firstLine="0"/>
        <w:jc w:val="both"/>
        <w:rPr>
          <w:i/>
          <w:sz w:val="16"/>
        </w:rPr>
      </w:pPr>
      <w:bookmarkStart w:name="Learning optimizer" w:id="23"/>
      <w:bookmarkEnd w:id="23"/>
      <w:r>
        <w:rPr/>
      </w:r>
      <w:r>
        <w:rPr>
          <w:i/>
          <w:sz w:val="16"/>
        </w:rPr>
        <w:t>Learning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optimizer</w:t>
      </w:r>
    </w:p>
    <w:p>
      <w:pPr>
        <w:pStyle w:val="BodyText"/>
        <w:spacing w:line="273" w:lineRule="auto" w:before="26"/>
        <w:ind w:right="109" w:firstLine="239"/>
      </w:pPr>
      <w:r>
        <w:rPr>
          <w:w w:val="110"/>
        </w:rPr>
        <w:t>Learning</w:t>
      </w:r>
      <w:r>
        <w:rPr>
          <w:w w:val="110"/>
        </w:rPr>
        <w:t> the</w:t>
      </w:r>
      <w:r>
        <w:rPr>
          <w:w w:val="110"/>
        </w:rPr>
        <w:t> optimizer</w:t>
      </w:r>
      <w:r>
        <w:rPr>
          <w:w w:val="110"/>
        </w:rPr>
        <w:t> in</w:t>
      </w:r>
      <w:r>
        <w:rPr>
          <w:w w:val="110"/>
        </w:rPr>
        <w:t> FSL</w:t>
      </w:r>
      <w:r>
        <w:rPr>
          <w:w w:val="110"/>
        </w:rPr>
        <w:t> refers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training</w:t>
      </w:r>
      <w:r>
        <w:rPr>
          <w:w w:val="110"/>
        </w:rPr>
        <w:t> a model to learn an adaptive optimization algorithm that can </w:t>
      </w:r>
      <w:r>
        <w:rPr>
          <w:w w:val="110"/>
        </w:rPr>
        <w:t>effectively adapt to different FSL tasks. This approach aims to improve the</w:t>
      </w:r>
      <w:r>
        <w:rPr>
          <w:spacing w:val="-1"/>
          <w:w w:val="110"/>
        </w:rPr>
        <w:t> </w:t>
      </w:r>
      <w:r>
        <w:rPr>
          <w:w w:val="110"/>
        </w:rPr>
        <w:t>gener- alization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dynamically</w:t>
      </w:r>
      <w:r>
        <w:rPr>
          <w:spacing w:val="-11"/>
          <w:w w:val="110"/>
        </w:rPr>
        <w:t> </w:t>
      </w:r>
      <w:r>
        <w:rPr>
          <w:w w:val="110"/>
        </w:rPr>
        <w:t>adjusting</w:t>
      </w:r>
      <w:r>
        <w:rPr>
          <w:spacing w:val="-11"/>
          <w:w w:val="110"/>
        </w:rPr>
        <w:t> </w:t>
      </w:r>
      <w:r>
        <w:rPr>
          <w:w w:val="110"/>
        </w:rPr>
        <w:t>their optimization process based on the specific task at hand (</w:t>
      </w:r>
      <w:hyperlink w:history="true" w:anchor="_bookmark10">
        <w:r>
          <w:rPr>
            <w:color w:val="2196D1"/>
            <w:w w:val="110"/>
          </w:rPr>
          <w:t>Fig. 6</w:t>
        </w:r>
      </w:hyperlink>
      <w:r>
        <w:rPr>
          <w:w w:val="110"/>
        </w:rPr>
        <w:t>) </w:t>
      </w:r>
      <w:hyperlink w:history="true" w:anchor="_bookmark93">
        <w:r>
          <w:rPr>
            <w:color w:val="2196D1"/>
            <w:w w:val="110"/>
          </w:rPr>
          <w:t>[102]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Stanley</w:t>
      </w:r>
      <w:r>
        <w:rPr>
          <w:w w:val="110"/>
        </w:rPr>
        <w:t> and</w:t>
      </w:r>
      <w:r>
        <w:rPr>
          <w:w w:val="110"/>
        </w:rPr>
        <w:t> co-workers</w:t>
      </w:r>
      <w:r>
        <w:rPr>
          <w:w w:val="110"/>
        </w:rPr>
        <w:t> </w:t>
      </w:r>
      <w:hyperlink w:history="true" w:anchor="_bookmark30">
        <w:r>
          <w:rPr>
            <w:color w:val="2196D1"/>
            <w:w w:val="110"/>
          </w:rPr>
          <w:t>[28]</w:t>
        </w:r>
      </w:hyperlink>
      <w:r>
        <w:rPr>
          <w:color w:val="2196D1"/>
          <w:w w:val="110"/>
        </w:rPr>
        <w:t> </w:t>
      </w:r>
      <w:r>
        <w:rPr>
          <w:w w:val="110"/>
        </w:rPr>
        <w:t>presented</w:t>
      </w:r>
      <w:r>
        <w:rPr>
          <w:w w:val="110"/>
        </w:rPr>
        <w:t> FS-Mol,</w:t>
      </w:r>
      <w:r>
        <w:rPr>
          <w:w w:val="110"/>
        </w:rPr>
        <w:t> a</w:t>
      </w:r>
      <w:r>
        <w:rPr>
          <w:w w:val="110"/>
        </w:rPr>
        <w:t> comprehensive dataset</w:t>
      </w:r>
      <w:r>
        <w:rPr>
          <w:w w:val="110"/>
        </w:rPr>
        <w:t> specifically</w:t>
      </w:r>
      <w:r>
        <w:rPr>
          <w:w w:val="110"/>
        </w:rPr>
        <w:t> designed</w:t>
      </w:r>
      <w:r>
        <w:rPr>
          <w:w w:val="110"/>
        </w:rPr>
        <w:t> for</w:t>
      </w:r>
      <w:r>
        <w:rPr>
          <w:w w:val="110"/>
        </w:rPr>
        <w:t> FSL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of</w:t>
      </w:r>
      <w:r>
        <w:rPr>
          <w:w w:val="110"/>
        </w:rPr>
        <w:t> molecular compounds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properties.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pioneering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aims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overcome</w:t>
      </w:r>
      <w:r>
        <w:rPr>
          <w:spacing w:val="-3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limitations 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existing molecular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datasets by offering a diverse </w:t>
      </w:r>
      <w:r>
        <w:rPr>
          <w:spacing w:val="-2"/>
          <w:w w:val="110"/>
        </w:rPr>
        <w:t>collection </w:t>
      </w:r>
      <w:r>
        <w:rPr>
          <w:w w:val="110"/>
        </w:rPr>
        <w:t>of molecular structures and properties, along with associated task defi- nitions.</w:t>
      </w:r>
      <w:r>
        <w:rPr>
          <w:w w:val="110"/>
        </w:rPr>
        <w:t> FS-Mol</w:t>
      </w:r>
      <w:r>
        <w:rPr>
          <w:w w:val="110"/>
        </w:rPr>
        <w:t> encompasses</w:t>
      </w:r>
      <w:r>
        <w:rPr>
          <w:w w:val="110"/>
        </w:rPr>
        <w:t> a</w:t>
      </w:r>
      <w:r>
        <w:rPr>
          <w:w w:val="110"/>
        </w:rPr>
        <w:t> wide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molecular</w:t>
      </w:r>
      <w:r>
        <w:rPr>
          <w:w w:val="110"/>
        </w:rPr>
        <w:t> properties, including aqueous solubility, bioactivity, and toxicity, providing a ho- listic</w:t>
      </w:r>
      <w:r>
        <w:rPr>
          <w:spacing w:val="-1"/>
          <w:w w:val="110"/>
        </w:rPr>
        <w:t> </w:t>
      </w:r>
      <w:r>
        <w:rPr>
          <w:w w:val="110"/>
        </w:rPr>
        <w:t>evaluation</w:t>
      </w:r>
      <w:r>
        <w:rPr>
          <w:spacing w:val="-1"/>
          <w:w w:val="110"/>
        </w:rPr>
        <w:t> </w:t>
      </w:r>
      <w:r>
        <w:rPr>
          <w:w w:val="110"/>
        </w:rPr>
        <w:t>framework for</w:t>
      </w:r>
      <w:r>
        <w:rPr>
          <w:spacing w:val="-1"/>
          <w:w w:val="110"/>
        </w:rPr>
        <w:t> </w:t>
      </w:r>
      <w:r>
        <w:rPr>
          <w:w w:val="110"/>
        </w:rPr>
        <w:t>assessing</w:t>
      </w:r>
      <w:r>
        <w:rPr>
          <w:spacing w:val="-1"/>
          <w:w w:val="110"/>
        </w:rPr>
        <w:t> </w:t>
      </w:r>
      <w:r>
        <w:rPr>
          <w:w w:val="110"/>
        </w:rPr>
        <w:t>FSL</w:t>
      </w:r>
      <w:r>
        <w:rPr>
          <w:spacing w:val="-2"/>
          <w:w w:val="110"/>
        </w:rPr>
        <w:t> </w:t>
      </w:r>
      <w:r>
        <w:rPr>
          <w:w w:val="110"/>
        </w:rPr>
        <w:t>models.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dataset</w:t>
      </w:r>
      <w:r>
        <w:rPr>
          <w:spacing w:val="-2"/>
          <w:w w:val="110"/>
        </w:rPr>
        <w:t> </w:t>
      </w:r>
      <w:r>
        <w:rPr>
          <w:w w:val="110"/>
        </w:rPr>
        <w:t>em- powers researchers to evaluate the performance of different algorithms and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FSL</w:t>
      </w:r>
      <w:r>
        <w:rPr>
          <w:spacing w:val="-3"/>
          <w:w w:val="110"/>
        </w:rPr>
        <w:t> </w:t>
      </w:r>
      <w:r>
        <w:rPr>
          <w:w w:val="110"/>
        </w:rPr>
        <w:t>context,</w:t>
      </w:r>
      <w:r>
        <w:rPr>
          <w:spacing w:val="-4"/>
          <w:w w:val="110"/>
        </w:rPr>
        <w:t> </w:t>
      </w:r>
      <w:r>
        <w:rPr>
          <w:w w:val="110"/>
        </w:rPr>
        <w:t>thereby</w:t>
      </w:r>
      <w:r>
        <w:rPr>
          <w:spacing w:val="-3"/>
          <w:w w:val="110"/>
        </w:rPr>
        <w:t> </w:t>
      </w:r>
      <w:r>
        <w:rPr>
          <w:w w:val="110"/>
        </w:rPr>
        <w:t>fostering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development</w:t>
      </w:r>
      <w:r>
        <w:rPr>
          <w:spacing w:val="-3"/>
          <w:w w:val="110"/>
        </w:rPr>
        <w:t> </w:t>
      </w:r>
      <w:r>
        <w:rPr>
          <w:w w:val="110"/>
        </w:rPr>
        <w:t>of more</w:t>
      </w:r>
      <w:r>
        <w:rPr>
          <w:w w:val="110"/>
        </w:rPr>
        <w:t> robust</w:t>
      </w:r>
      <w:r>
        <w:rPr>
          <w:w w:val="110"/>
        </w:rPr>
        <w:t> and</w:t>
      </w:r>
      <w:r>
        <w:rPr>
          <w:w w:val="110"/>
        </w:rPr>
        <w:t> effective</w:t>
      </w:r>
      <w:r>
        <w:rPr>
          <w:w w:val="110"/>
        </w:rPr>
        <w:t> approaches</w:t>
      </w:r>
      <w:r>
        <w:rPr>
          <w:w w:val="110"/>
        </w:rPr>
        <w:t> amongst</w:t>
      </w:r>
      <w:r>
        <w:rPr>
          <w:w w:val="110"/>
        </w:rPr>
        <w:t> molecular</w:t>
      </w:r>
      <w:r>
        <w:rPr>
          <w:w w:val="110"/>
        </w:rPr>
        <w:t> property prediction. The statistical results and benchmarks achieved on FS-Mol clearly</w:t>
      </w:r>
      <w:r>
        <w:rPr>
          <w:w w:val="110"/>
        </w:rPr>
        <w:t> demonstrate</w:t>
      </w:r>
      <w:r>
        <w:rPr>
          <w:w w:val="110"/>
        </w:rPr>
        <w:t> its</w:t>
      </w:r>
      <w:r>
        <w:rPr>
          <w:w w:val="110"/>
        </w:rPr>
        <w:t> significance</w:t>
      </w:r>
      <w:r>
        <w:rPr>
          <w:w w:val="110"/>
        </w:rPr>
        <w:t> in</w:t>
      </w:r>
      <w:r>
        <w:rPr>
          <w:w w:val="110"/>
        </w:rPr>
        <w:t> advancing</w:t>
      </w:r>
      <w:r>
        <w:rPr>
          <w:w w:val="110"/>
        </w:rPr>
        <w:t> the</w:t>
      </w:r>
      <w:r>
        <w:rPr>
          <w:w w:val="110"/>
        </w:rPr>
        <w:t> understanding</w:t>
      </w:r>
      <w:r>
        <w:rPr>
          <w:spacing w:val="40"/>
          <w:w w:val="110"/>
        </w:rPr>
        <w:t> </w:t>
      </w:r>
      <w:r>
        <w:rPr>
          <w:w w:val="110"/>
        </w:rPr>
        <w:t>and refinement of FSL methods for molecular compounds. As a result, subsequent</w:t>
      </w:r>
      <w:r>
        <w:rPr>
          <w:spacing w:val="-9"/>
          <w:w w:val="110"/>
        </w:rPr>
        <w:t> </w:t>
      </w:r>
      <w:r>
        <w:rPr>
          <w:w w:val="110"/>
        </w:rPr>
        <w:t>papers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begun</w:t>
      </w:r>
      <w:r>
        <w:rPr>
          <w:spacing w:val="-8"/>
          <w:w w:val="110"/>
        </w:rPr>
        <w:t> </w:t>
      </w:r>
      <w:r>
        <w:rPr>
          <w:w w:val="110"/>
        </w:rPr>
        <w:t>utilizing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FS-Mol</w:t>
      </w:r>
      <w:r>
        <w:rPr>
          <w:spacing w:val="-10"/>
          <w:w w:val="110"/>
        </w:rPr>
        <w:t> </w:t>
      </w:r>
      <w:r>
        <w:rPr>
          <w:w w:val="110"/>
        </w:rPr>
        <w:t>dataset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73">
        <w:r>
          <w:rPr>
            <w:color w:val="2196D1"/>
            <w:w w:val="110"/>
          </w:rPr>
          <w:t>72</w:t>
        </w:r>
      </w:hyperlink>
      <w:r>
        <w:rPr>
          <w:w w:val="110"/>
        </w:rPr>
        <w:t>,</w:t>
      </w:r>
      <w:hyperlink w:history="true" w:anchor="_bookmark76">
        <w:r>
          <w:rPr>
            <w:color w:val="2196D1"/>
            <w:w w:val="110"/>
          </w:rPr>
          <w:t>75</w:t>
        </w:r>
      </w:hyperlink>
      <w:r>
        <w:rPr>
          <w:w w:val="110"/>
        </w:rPr>
        <w:t>,</w:t>
      </w:r>
      <w:hyperlink w:history="true" w:anchor="_bookmark94">
        <w:r>
          <w:rPr>
            <w:color w:val="2196D1"/>
            <w:w w:val="110"/>
          </w:rPr>
          <w:t>103</w:t>
        </w:r>
      </w:hyperlink>
      <w:r>
        <w:rPr>
          <w:w w:val="110"/>
        </w:rPr>
        <w:t>], enhancing both the architecture and performance of predictions while furthering research in this area.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Yao</w:t>
      </w:r>
      <w:r>
        <w:rPr>
          <w:w w:val="110"/>
        </w:rPr>
        <w:t> and</w:t>
      </w:r>
      <w:r>
        <w:rPr>
          <w:w w:val="110"/>
        </w:rPr>
        <w:t> collaborators</w:t>
      </w:r>
      <w:r>
        <w:rPr>
          <w:w w:val="110"/>
        </w:rPr>
        <w:t> </w:t>
      </w:r>
      <w:hyperlink w:history="true" w:anchor="_bookmark66">
        <w:r>
          <w:rPr>
            <w:color w:val="2196D1"/>
            <w:w w:val="110"/>
          </w:rPr>
          <w:t>[65]</w:t>
        </w:r>
      </w:hyperlink>
      <w:r>
        <w:rPr>
          <w:color w:val="2196D1"/>
          <w:w w:val="110"/>
        </w:rPr>
        <w:t> </w:t>
      </w:r>
      <w:r>
        <w:rPr>
          <w:w w:val="110"/>
        </w:rPr>
        <w:t>proposed</w:t>
      </w:r>
      <w:r>
        <w:rPr>
          <w:w w:val="110"/>
        </w:rPr>
        <w:t> an</w:t>
      </w:r>
      <w:r>
        <w:rPr>
          <w:w w:val="110"/>
        </w:rPr>
        <w:t> approach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w w:val="110"/>
        </w:rPr>
        <w:t>chemical property</w:t>
      </w:r>
      <w:r>
        <w:rPr>
          <w:spacing w:val="-8"/>
          <w:w w:val="110"/>
        </w:rPr>
        <w:t> </w:t>
      </w:r>
      <w:r>
        <w:rPr>
          <w:w w:val="110"/>
        </w:rPr>
        <w:t>relations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guide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FSL</w:t>
      </w:r>
      <w:r>
        <w:rPr>
          <w:spacing w:val="-7"/>
          <w:w w:val="110"/>
        </w:rPr>
        <w:t> </w:t>
      </w:r>
      <w:r>
        <w:rPr>
          <w:w w:val="110"/>
        </w:rPr>
        <w:t>process.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learns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encode and</w:t>
      </w:r>
      <w:r>
        <w:rPr>
          <w:spacing w:val="-9"/>
          <w:w w:val="110"/>
        </w:rPr>
        <w:t> </w:t>
      </w:r>
      <w:r>
        <w:rPr>
          <w:w w:val="110"/>
        </w:rPr>
        <w:t>exploit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relationships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chemical</w:t>
      </w:r>
      <w:r>
        <w:rPr>
          <w:spacing w:val="-9"/>
          <w:w w:val="110"/>
        </w:rPr>
        <w:t> </w:t>
      </w:r>
      <w:r>
        <w:rPr>
          <w:w w:val="110"/>
        </w:rPr>
        <w:t>properties,</w:t>
      </w:r>
      <w:r>
        <w:rPr>
          <w:spacing w:val="-9"/>
          <w:w w:val="110"/>
        </w:rPr>
        <w:t> </w:t>
      </w:r>
      <w:r>
        <w:rPr>
          <w:w w:val="110"/>
        </w:rPr>
        <w:t>enabling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to make</w:t>
      </w:r>
      <w:r>
        <w:rPr>
          <w:spacing w:val="-11"/>
          <w:w w:val="110"/>
        </w:rPr>
        <w:t> </w:t>
      </w:r>
      <w:r>
        <w:rPr>
          <w:w w:val="110"/>
        </w:rPr>
        <w:t>accurate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limited</w:t>
      </w:r>
      <w:r>
        <w:rPr>
          <w:spacing w:val="-11"/>
          <w:w w:val="110"/>
        </w:rPr>
        <w:t> </w:t>
      </w:r>
      <w:r>
        <w:rPr>
          <w:w w:val="110"/>
        </w:rPr>
        <w:t>labeled</w:t>
      </w:r>
      <w:r>
        <w:rPr>
          <w:spacing w:val="-11"/>
          <w:w w:val="110"/>
        </w:rPr>
        <w:t> </w:t>
      </w:r>
      <w:r>
        <w:rPr>
          <w:w w:val="110"/>
        </w:rPr>
        <w:t>data.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technique combines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Siamese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architecture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relation</w:t>
      </w:r>
      <w:r>
        <w:rPr>
          <w:spacing w:val="-11"/>
          <w:w w:val="110"/>
        </w:rPr>
        <w:t> </w:t>
      </w:r>
      <w:r>
        <w:rPr>
          <w:w w:val="110"/>
        </w:rPr>
        <w:t>network module,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1"/>
          <w:w w:val="110"/>
        </w:rPr>
        <w:t> </w:t>
      </w:r>
      <w:r>
        <w:rPr>
          <w:w w:val="110"/>
        </w:rPr>
        <w:t>captures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utilizes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chemical</w:t>
      </w:r>
      <w:r>
        <w:rPr>
          <w:spacing w:val="30"/>
          <w:w w:val="110"/>
        </w:rPr>
        <w:t> </w:t>
      </w:r>
      <w:r>
        <w:rPr>
          <w:w w:val="110"/>
        </w:rPr>
        <w:t>property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33"/>
        <w:ind w:left="0"/>
        <w:jc w:val="left"/>
        <w:rPr>
          <w:sz w:val="20"/>
        </w:rPr>
      </w:pPr>
    </w:p>
    <w:p>
      <w:pPr>
        <w:pStyle w:val="BodyText"/>
        <w:ind w:left="210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03454" cy="220370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45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ind w:left="0"/>
        <w:jc w:val="left"/>
        <w:rPr>
          <w:sz w:val="14"/>
        </w:rPr>
      </w:pPr>
    </w:p>
    <w:p>
      <w:pPr>
        <w:spacing w:line="285" w:lineRule="auto" w:before="0"/>
        <w:ind w:left="131" w:right="110" w:firstLine="0"/>
        <w:jc w:val="both"/>
        <w:rPr>
          <w:sz w:val="14"/>
        </w:rPr>
      </w:pPr>
      <w:bookmarkStart w:name="_bookmark10" w:id="24"/>
      <w:bookmarkEnd w:id="24"/>
      <w:r>
        <w:rPr/>
      </w:r>
      <w:r>
        <w:rPr>
          <w:b/>
          <w:w w:val="115"/>
          <w:sz w:val="14"/>
        </w:rPr>
        <w:t>Fig.</w:t>
      </w:r>
      <w:r>
        <w:rPr>
          <w:b/>
          <w:w w:val="115"/>
          <w:sz w:val="14"/>
        </w:rPr>
        <w:t> 6.</w:t>
      </w:r>
      <w:r>
        <w:rPr>
          <w:b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w w:val="115"/>
          <w:sz w:val="14"/>
        </w:rPr>
        <w:t> concept</w:t>
      </w:r>
      <w:r>
        <w:rPr>
          <w:w w:val="115"/>
          <w:sz w:val="14"/>
        </w:rPr>
        <w:t> of</w:t>
      </w:r>
      <w:r>
        <w:rPr>
          <w:w w:val="115"/>
          <w:sz w:val="14"/>
        </w:rPr>
        <w:t> learning</w:t>
      </w:r>
      <w:r>
        <w:rPr>
          <w:w w:val="115"/>
          <w:sz w:val="14"/>
        </w:rPr>
        <w:t> optimizer.</w:t>
      </w:r>
      <w:r>
        <w:rPr>
          <w:w w:val="115"/>
          <w:sz w:val="14"/>
        </w:rPr>
        <w:t> The</w:t>
      </w:r>
      <w:r>
        <w:rPr>
          <w:w w:val="115"/>
          <w:sz w:val="14"/>
        </w:rPr>
        <w:t> prior</w:t>
      </w:r>
      <w:r>
        <w:rPr>
          <w:w w:val="115"/>
          <w:sz w:val="14"/>
        </w:rPr>
        <w:t> knowledge</w:t>
      </w:r>
      <w:r>
        <w:rPr>
          <w:w w:val="115"/>
          <w:sz w:val="14"/>
        </w:rPr>
        <w:t> is</w:t>
      </w:r>
      <w:r>
        <w:rPr>
          <w:w w:val="115"/>
          <w:sz w:val="14"/>
        </w:rPr>
        <w:t> trained</w:t>
      </w:r>
      <w:r>
        <w:rPr>
          <w:w w:val="115"/>
          <w:sz w:val="14"/>
        </w:rPr>
        <w:t> with</w:t>
      </w:r>
      <w:r>
        <w:rPr>
          <w:w w:val="115"/>
          <w:sz w:val="14"/>
        </w:rPr>
        <w:t> related</w:t>
      </w:r>
      <w:r>
        <w:rPr>
          <w:w w:val="115"/>
          <w:sz w:val="14"/>
        </w:rPr>
        <w:t> task,</w:t>
      </w:r>
      <w:r>
        <w:rPr>
          <w:w w:val="115"/>
          <w:sz w:val="14"/>
        </w:rPr>
        <w:t> each</w:t>
      </w:r>
      <w:r>
        <w:rPr>
          <w:w w:val="115"/>
          <w:sz w:val="14"/>
        </w:rPr>
        <w:t> task</w:t>
      </w:r>
      <w:r>
        <w:rPr>
          <w:w w:val="115"/>
          <w:sz w:val="14"/>
        </w:rPr>
        <w:t> has</w:t>
      </w:r>
      <w:r>
        <w:rPr>
          <w:w w:val="115"/>
          <w:sz w:val="14"/>
        </w:rPr>
        <w:t> an</w:t>
      </w:r>
      <w:r>
        <w:rPr>
          <w:w w:val="115"/>
          <w:sz w:val="14"/>
        </w:rPr>
        <w:t> error</w:t>
      </w:r>
      <w:r>
        <w:rPr>
          <w:w w:val="115"/>
          <w:sz w:val="14"/>
        </w:rPr>
        <w:t> signal</w:t>
      </w:r>
      <w:r>
        <w:rPr>
          <w:w w:val="115"/>
          <w:sz w:val="14"/>
        </w:rPr>
        <w:t> and</w:t>
      </w:r>
      <w:r>
        <w:rPr>
          <w:w w:val="115"/>
          <w:sz w:val="14"/>
        </w:rPr>
        <w:t> the</w:t>
      </w:r>
      <w:r>
        <w:rPr>
          <w:w w:val="115"/>
          <w:sz w:val="14"/>
        </w:rPr>
        <w:t> meta-learner</w:t>
      </w:r>
      <w:r>
        <w:rPr>
          <w:w w:val="115"/>
          <w:sz w:val="14"/>
        </w:rPr>
        <w:t> will</w:t>
      </w:r>
      <w:r>
        <w:rPr>
          <w:w w:val="115"/>
          <w:sz w:val="14"/>
        </w:rPr>
        <w:t> update</w:t>
      </w:r>
      <w:r>
        <w:rPr>
          <w:w w:val="115"/>
          <w:sz w:val="14"/>
        </w:rPr>
        <w:t> an optimizer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parameters,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according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each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task.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test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set,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will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propose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algorithm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generalizing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parameters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optimizer,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using the gradient descent to reduce the loss function and achieve the best algorithm to make good predictions.</w: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25"/>
          <w:footerReference w:type="default" r:id="rId26"/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68" w:lineRule="auto" w:before="91"/>
        <w:ind w:right="38"/>
      </w:pPr>
      <w:r>
        <w:rPr>
          <w:w w:val="110"/>
        </w:rPr>
        <w:t>effectively.</w:t>
      </w:r>
      <w:r>
        <w:rPr>
          <w:w w:val="110"/>
        </w:rPr>
        <w:t> Experimental</w:t>
      </w:r>
      <w:r>
        <w:rPr>
          <w:w w:val="110"/>
        </w:rPr>
        <w:t> evaluations</w:t>
      </w:r>
      <w:r>
        <w:rPr>
          <w:w w:val="110"/>
        </w:rPr>
        <w:t> on</w:t>
      </w:r>
      <w:r>
        <w:rPr>
          <w:w w:val="110"/>
        </w:rPr>
        <w:t> various</w:t>
      </w:r>
      <w:r>
        <w:rPr>
          <w:w w:val="110"/>
        </w:rPr>
        <w:t> molecular</w:t>
      </w:r>
      <w:r>
        <w:rPr>
          <w:w w:val="110"/>
        </w:rPr>
        <w:t> </w:t>
      </w:r>
      <w:r>
        <w:rPr>
          <w:w w:val="110"/>
        </w:rPr>
        <w:t>property prediction</w:t>
      </w:r>
      <w:r>
        <w:rPr>
          <w:w w:val="110"/>
        </w:rPr>
        <w:t> tasks</w:t>
      </w:r>
      <w:r>
        <w:rPr>
          <w:w w:val="110"/>
        </w:rPr>
        <w:t> demonstrate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method</w:t>
      </w:r>
      <w:r>
        <w:rPr>
          <w:w w:val="110"/>
        </w:rPr>
        <w:t> outperforms existing approaches, showcasing its effectiveness in handling few-shot scenarios.</w:t>
      </w:r>
      <w:r>
        <w:rPr>
          <w:w w:val="110"/>
        </w:rPr>
        <w:t> By</w:t>
      </w:r>
      <w:r>
        <w:rPr>
          <w:w w:val="110"/>
        </w:rPr>
        <w:t> leveraging</w:t>
      </w:r>
      <w:r>
        <w:rPr>
          <w:w w:val="110"/>
        </w:rPr>
        <w:t> the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chemical</w:t>
      </w:r>
      <w:r>
        <w:rPr>
          <w:w w:val="110"/>
        </w:rPr>
        <w:t> proper- ties, the technique enhances the model</w:t>
      </w:r>
      <w:r>
        <w:rPr>
          <w:rFonts w:ascii="STIX" w:hAnsi="STIX"/>
          <w:w w:val="110"/>
        </w:rPr>
        <w:t>’</w:t>
      </w:r>
      <w:r>
        <w:rPr>
          <w:w w:val="110"/>
        </w:rPr>
        <w:t>s ability to generalize and </w:t>
      </w:r>
      <w:r>
        <w:rPr>
          <w:spacing w:val="-4"/>
          <w:w w:val="110"/>
        </w:rPr>
        <w:t>make</w:t>
      </w:r>
    </w:p>
    <w:p>
      <w:pPr>
        <w:pStyle w:val="BodyText"/>
        <w:spacing w:line="136" w:lineRule="exact"/>
      </w:pPr>
      <w:r>
        <w:rPr>
          <w:w w:val="110"/>
        </w:rPr>
        <w:t>reliable</w:t>
      </w:r>
      <w:r>
        <w:rPr>
          <w:spacing w:val="5"/>
          <w:w w:val="110"/>
        </w:rPr>
        <w:t> </w:t>
      </w:r>
      <w:r>
        <w:rPr>
          <w:w w:val="110"/>
        </w:rPr>
        <w:t>predictions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limited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data.</w:t>
      </w:r>
    </w:p>
    <w:p>
      <w:pPr>
        <w:pStyle w:val="BodyText"/>
        <w:spacing w:line="273" w:lineRule="auto" w:before="24"/>
        <w:ind w:right="38" w:firstLine="239"/>
      </w:pPr>
      <w:r>
        <w:rPr>
          <w:w w:val="110"/>
        </w:rPr>
        <w:t>In their research, He and co-workers </w:t>
      </w:r>
      <w:hyperlink w:history="true" w:anchor="_bookmark68">
        <w:r>
          <w:rPr>
            <w:color w:val="2196D1"/>
            <w:w w:val="110"/>
          </w:rPr>
          <w:t>[67]</w:t>
        </w:r>
      </w:hyperlink>
      <w:r>
        <w:rPr>
          <w:color w:val="2196D1"/>
          <w:w w:val="110"/>
        </w:rPr>
        <w:t> </w:t>
      </w:r>
      <w:r>
        <w:rPr>
          <w:w w:val="110"/>
        </w:rPr>
        <w:t>developed a novel tech- nique</w:t>
      </w:r>
      <w:r>
        <w:rPr>
          <w:w w:val="110"/>
        </w:rPr>
        <w:t> that</w:t>
      </w:r>
      <w:r>
        <w:rPr>
          <w:w w:val="110"/>
        </w:rPr>
        <w:t> utilizes</w:t>
      </w:r>
      <w:r>
        <w:rPr>
          <w:w w:val="110"/>
        </w:rPr>
        <w:t> mutual</w:t>
      </w:r>
      <w:r>
        <w:rPr>
          <w:w w:val="110"/>
        </w:rPr>
        <w:t> information,</w:t>
      </w:r>
      <w:r>
        <w:rPr>
          <w:w w:val="110"/>
        </w:rPr>
        <w:t> a</w:t>
      </w:r>
      <w:r>
        <w:rPr>
          <w:w w:val="110"/>
        </w:rPr>
        <w:t> statistical</w:t>
      </w:r>
      <w:r>
        <w:rPr>
          <w:w w:val="110"/>
        </w:rPr>
        <w:t> dependence</w:t>
      </w:r>
      <w:r>
        <w:rPr>
          <w:w w:val="110"/>
        </w:rPr>
        <w:t> </w:t>
      </w:r>
      <w:r>
        <w:rPr>
          <w:w w:val="110"/>
        </w:rPr>
        <w:t>mea- sure,</w:t>
      </w:r>
      <w:r>
        <w:rPr>
          <w:w w:val="110"/>
        </w:rPr>
        <w:t> to</w:t>
      </w:r>
      <w:r>
        <w:rPr>
          <w:w w:val="110"/>
        </w:rPr>
        <w:t> establish</w:t>
      </w:r>
      <w:r>
        <w:rPr>
          <w:w w:val="110"/>
        </w:rPr>
        <w:t> connections</w:t>
      </w:r>
      <w:r>
        <w:rPr>
          <w:w w:val="110"/>
        </w:rPr>
        <w:t> between</w:t>
      </w:r>
      <w:r>
        <w:rPr>
          <w:w w:val="110"/>
        </w:rPr>
        <w:t> peptide</w:t>
      </w:r>
      <w:r>
        <w:rPr>
          <w:w w:val="110"/>
        </w:rPr>
        <w:t> sequences</w:t>
      </w:r>
      <w:r>
        <w:rPr>
          <w:w w:val="110"/>
        </w:rPr>
        <w:t> and</w:t>
      </w:r>
      <w:r>
        <w:rPr>
          <w:w w:val="110"/>
        </w:rPr>
        <w:t> their bioactivity.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11"/>
          <w:w w:val="110"/>
        </w:rPr>
        <w:t> </w:t>
      </w:r>
      <w:r>
        <w:rPr>
          <w:w w:val="110"/>
        </w:rPr>
        <w:t>involves</w:t>
      </w:r>
      <w:r>
        <w:rPr>
          <w:spacing w:val="-11"/>
          <w:w w:val="110"/>
        </w:rPr>
        <w:t> </w:t>
      </w:r>
      <w:r>
        <w:rPr>
          <w:w w:val="110"/>
        </w:rPr>
        <w:t>extracting</w:t>
      </w:r>
      <w:r>
        <w:rPr>
          <w:spacing w:val="-11"/>
          <w:w w:val="110"/>
        </w:rPr>
        <w:t> </w:t>
      </w:r>
      <w:r>
        <w:rPr>
          <w:w w:val="110"/>
        </w:rPr>
        <w:t>informative</w:t>
      </w:r>
      <w:r>
        <w:rPr>
          <w:spacing w:val="-11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peptide</w:t>
      </w:r>
      <w:r>
        <w:rPr>
          <w:w w:val="110"/>
        </w:rPr>
        <w:t> sequences,</w:t>
      </w:r>
      <w:r>
        <w:rPr>
          <w:w w:val="110"/>
        </w:rPr>
        <w:t> including</w:t>
      </w:r>
      <w:r>
        <w:rPr>
          <w:w w:val="110"/>
        </w:rPr>
        <w:t> amino</w:t>
      </w:r>
      <w:r>
        <w:rPr>
          <w:w w:val="110"/>
        </w:rPr>
        <w:t> acid</w:t>
      </w:r>
      <w:r>
        <w:rPr>
          <w:w w:val="110"/>
        </w:rPr>
        <w:t> composition,</w:t>
      </w:r>
      <w:r>
        <w:rPr>
          <w:w w:val="110"/>
        </w:rPr>
        <w:t> physico- chemical properties, and structural motifs, to identify potential bioac- tive peptides. They adopted a mutual information-based meta-learning framework</w:t>
      </w:r>
      <w:r>
        <w:rPr>
          <w:w w:val="110"/>
        </w:rPr>
        <w:t> to</w:t>
      </w:r>
      <w:r>
        <w:rPr>
          <w:w w:val="110"/>
        </w:rPr>
        <w:t> train</w:t>
      </w:r>
      <w:r>
        <w:rPr>
          <w:w w:val="110"/>
        </w:rPr>
        <w:t> a</w:t>
      </w:r>
      <w:r>
        <w:rPr>
          <w:w w:val="110"/>
        </w:rPr>
        <w:t> meta-model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adapting</w:t>
      </w:r>
      <w:r>
        <w:rPr>
          <w:w w:val="110"/>
        </w:rPr>
        <w:t> quickly</w:t>
      </w:r>
      <w:r>
        <w:rPr>
          <w:w w:val="110"/>
        </w:rPr>
        <w:t> to</w:t>
      </w:r>
      <w:r>
        <w:rPr>
          <w:w w:val="110"/>
        </w:rPr>
        <w:t> new peptide datasets. By learning from diverse datasets and corresponding predictive models, the meta-model demonstrated robust generalization and accurate predictions on previously unseen datasets. Data augmen- tation</w:t>
      </w:r>
      <w:r>
        <w:rPr>
          <w:w w:val="110"/>
        </w:rPr>
        <w:t> techniques</w:t>
      </w:r>
      <w:r>
        <w:rPr>
          <w:w w:val="110"/>
        </w:rPr>
        <w:t> were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synthetic</w:t>
      </w:r>
      <w:r>
        <w:rPr>
          <w:w w:val="110"/>
        </w:rPr>
        <w:t> peptide</w:t>
      </w:r>
      <w:r>
        <w:rPr>
          <w:w w:val="110"/>
        </w:rPr>
        <w:t> data, introducing</w:t>
      </w:r>
      <w:r>
        <w:rPr>
          <w:spacing w:val="-11"/>
          <w:w w:val="110"/>
        </w:rPr>
        <w:t> </w:t>
      </w:r>
      <w:r>
        <w:rPr>
          <w:w w:val="110"/>
        </w:rPr>
        <w:t>variations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sequences,</w:t>
      </w:r>
      <w:r>
        <w:rPr>
          <w:spacing w:val="-11"/>
          <w:w w:val="110"/>
        </w:rPr>
        <w:t> </w:t>
      </w:r>
      <w:r>
        <w:rPr>
          <w:w w:val="110"/>
        </w:rPr>
        <w:t>thereby</w:t>
      </w:r>
      <w:r>
        <w:rPr>
          <w:spacing w:val="-11"/>
          <w:w w:val="110"/>
        </w:rPr>
        <w:t> </w:t>
      </w:r>
      <w:r>
        <w:rPr>
          <w:w w:val="110"/>
        </w:rPr>
        <w:t>creating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more extensive and diverse dataset for training purposes. Upon training the meta-model, it exhibited the ability to predict peptide bioactivity from previously</w:t>
      </w:r>
      <w:r>
        <w:rPr>
          <w:w w:val="110"/>
        </w:rPr>
        <w:t> unseen</w:t>
      </w:r>
      <w:r>
        <w:rPr>
          <w:w w:val="110"/>
        </w:rPr>
        <w:t> datasets.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methodology</w:t>
      </w:r>
      <w:r>
        <w:rPr>
          <w:w w:val="110"/>
        </w:rPr>
        <w:t> underwent thorough</w:t>
      </w:r>
      <w:r>
        <w:rPr>
          <w:w w:val="110"/>
        </w:rPr>
        <w:t> evaluation</w:t>
      </w:r>
      <w:r>
        <w:rPr>
          <w:w w:val="110"/>
        </w:rPr>
        <w:t> using</w:t>
      </w:r>
      <w:r>
        <w:rPr>
          <w:w w:val="110"/>
        </w:rPr>
        <w:t> benchmark</w:t>
      </w:r>
      <w:r>
        <w:rPr>
          <w:w w:val="110"/>
        </w:rPr>
        <w:t> datasets</w:t>
      </w:r>
      <w:r>
        <w:rPr>
          <w:w w:val="110"/>
        </w:rPr>
        <w:t> and</w:t>
      </w:r>
      <w:r>
        <w:rPr>
          <w:w w:val="110"/>
        </w:rPr>
        <w:t> comparison</w:t>
      </w:r>
      <w:r>
        <w:rPr>
          <w:w w:val="110"/>
        </w:rPr>
        <w:t> with state-of-the-art methods, showcasing its potential as a promising solu- tion to accelerate bioactive peptide discovery.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By</w:t>
      </w:r>
      <w:r>
        <w:rPr>
          <w:w w:val="110"/>
        </w:rPr>
        <w:t> employing</w:t>
      </w:r>
      <w:r>
        <w:rPr>
          <w:w w:val="110"/>
        </w:rPr>
        <w:t> a</w:t>
      </w:r>
      <w:r>
        <w:rPr>
          <w:w w:val="110"/>
        </w:rPr>
        <w:t> meta-learning</w:t>
      </w:r>
      <w:r>
        <w:rPr>
          <w:w w:val="110"/>
        </w:rPr>
        <w:t> framework,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learns</w:t>
      </w:r>
      <w:r>
        <w:rPr>
          <w:w w:val="110"/>
        </w:rPr>
        <w:t> </w:t>
      </w:r>
      <w:r>
        <w:rPr>
          <w:w w:val="110"/>
        </w:rPr>
        <w:t>to quickly</w:t>
      </w:r>
      <w:r>
        <w:rPr>
          <w:spacing w:val="-3"/>
          <w:w w:val="110"/>
        </w:rPr>
        <w:t> </w:t>
      </w:r>
      <w:r>
        <w:rPr>
          <w:w w:val="110"/>
        </w:rPr>
        <w:t>adapt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w w:val="110"/>
        </w:rPr>
        <w:t>accurate</w:t>
      </w:r>
      <w:r>
        <w:rPr>
          <w:spacing w:val="-4"/>
          <w:w w:val="110"/>
        </w:rPr>
        <w:t> </w:t>
      </w:r>
      <w:r>
        <w:rPr>
          <w:w w:val="110"/>
        </w:rPr>
        <w:t>predictions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peptide</w:t>
      </w:r>
      <w:r>
        <w:rPr>
          <w:spacing w:val="-4"/>
          <w:w w:val="110"/>
        </w:rPr>
        <w:t> </w:t>
      </w:r>
      <w:r>
        <w:rPr>
          <w:w w:val="110"/>
        </w:rPr>
        <w:t>sequences with</w:t>
      </w:r>
      <w:r>
        <w:rPr>
          <w:w w:val="110"/>
        </w:rPr>
        <w:t> limited</w:t>
      </w:r>
      <w:r>
        <w:rPr>
          <w:w w:val="110"/>
        </w:rPr>
        <w:t> labeled</w:t>
      </w:r>
      <w:r>
        <w:rPr>
          <w:w w:val="110"/>
        </w:rPr>
        <w:t> data.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was</w:t>
      </w:r>
      <w:r>
        <w:rPr>
          <w:w w:val="110"/>
        </w:rPr>
        <w:t> evaluated</w:t>
      </w:r>
      <w:r>
        <w:rPr>
          <w:w w:val="110"/>
        </w:rPr>
        <w:t> on</w:t>
      </w:r>
      <w:r>
        <w:rPr>
          <w:w w:val="110"/>
        </w:rPr>
        <w:t> multiple bioactive</w:t>
      </w:r>
      <w:r>
        <w:rPr>
          <w:w w:val="110"/>
        </w:rPr>
        <w:t> peptide</w:t>
      </w:r>
      <w:r>
        <w:rPr>
          <w:w w:val="110"/>
        </w:rPr>
        <w:t> datasets,</w:t>
      </w:r>
      <w:r>
        <w:rPr>
          <w:w w:val="110"/>
        </w:rPr>
        <w:t> demonstrating</w:t>
      </w:r>
      <w:r>
        <w:rPr>
          <w:w w:val="110"/>
        </w:rPr>
        <w:t> its</w:t>
      </w:r>
      <w:r>
        <w:rPr>
          <w:w w:val="110"/>
        </w:rPr>
        <w:t> effectiveness</w:t>
      </w:r>
      <w:r>
        <w:rPr>
          <w:w w:val="110"/>
        </w:rPr>
        <w:t> in</w:t>
      </w:r>
      <w:r>
        <w:rPr>
          <w:w w:val="110"/>
        </w:rPr>
        <w:t> acceler- ating</w:t>
      </w:r>
      <w:r>
        <w:rPr>
          <w:w w:val="110"/>
        </w:rPr>
        <w:t> the</w:t>
      </w:r>
      <w:r>
        <w:rPr>
          <w:w w:val="110"/>
        </w:rPr>
        <w:t> discovery</w:t>
      </w:r>
      <w:r>
        <w:rPr>
          <w:w w:val="110"/>
        </w:rPr>
        <w:t> of</w:t>
      </w:r>
      <w:r>
        <w:rPr>
          <w:w w:val="110"/>
        </w:rPr>
        <w:t> bioactive</w:t>
      </w:r>
      <w:r>
        <w:rPr>
          <w:w w:val="110"/>
        </w:rPr>
        <w:t> peptides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traditional methods.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highlight the</w:t>
      </w:r>
      <w:r>
        <w:rPr>
          <w:w w:val="110"/>
        </w:rPr>
        <w:t> potential</w:t>
      </w:r>
      <w:r>
        <w:rPr>
          <w:w w:val="110"/>
        </w:rPr>
        <w:t> of</w:t>
      </w:r>
      <w:r>
        <w:rPr>
          <w:w w:val="110"/>
        </w:rPr>
        <w:t> mutual</w:t>
      </w:r>
      <w:r>
        <w:rPr>
          <w:w w:val="110"/>
        </w:rPr>
        <w:t> information- based</w:t>
      </w:r>
      <w:r>
        <w:rPr>
          <w:w w:val="110"/>
        </w:rPr>
        <w:t> meta-learning</w:t>
      </w:r>
      <w:r>
        <w:rPr>
          <w:w w:val="110"/>
        </w:rPr>
        <w:t> in</w:t>
      </w:r>
      <w:r>
        <w:rPr>
          <w:w w:val="110"/>
        </w:rPr>
        <w:t> enhancing</w:t>
      </w:r>
      <w:r>
        <w:rPr>
          <w:w w:val="110"/>
        </w:rPr>
        <w:t> the</w:t>
      </w:r>
      <w:r>
        <w:rPr>
          <w:w w:val="110"/>
        </w:rPr>
        <w:t> efficiency</w:t>
      </w:r>
      <w:r>
        <w:rPr>
          <w:w w:val="110"/>
        </w:rPr>
        <w:t> and</w:t>
      </w:r>
      <w:r>
        <w:rPr>
          <w:w w:val="110"/>
        </w:rPr>
        <w:t> effectiveness</w:t>
      </w:r>
      <w:r>
        <w:rPr>
          <w:w w:val="110"/>
        </w:rPr>
        <w:t> of bioactive</w:t>
      </w:r>
      <w:r>
        <w:rPr>
          <w:w w:val="110"/>
        </w:rPr>
        <w:t> peptide</w:t>
      </w:r>
      <w:r>
        <w:rPr>
          <w:w w:val="110"/>
        </w:rPr>
        <w:t> discovery,</w:t>
      </w:r>
      <w:r>
        <w:rPr>
          <w:w w:val="110"/>
        </w:rPr>
        <w:t> facilitating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novel therapeutics and biotechnological applications.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In</w:t>
      </w:r>
      <w:r>
        <w:rPr>
          <w:w w:val="110"/>
        </w:rPr>
        <w:t> another</w:t>
      </w:r>
      <w:r>
        <w:rPr>
          <w:w w:val="110"/>
        </w:rPr>
        <w:t> notable</w:t>
      </w:r>
      <w:r>
        <w:rPr>
          <w:w w:val="110"/>
        </w:rPr>
        <w:t> contribution,</w:t>
      </w:r>
      <w:r>
        <w:rPr>
          <w:w w:val="110"/>
        </w:rPr>
        <w:t> Lv</w:t>
      </w:r>
      <w:r>
        <w:rPr>
          <w:w w:val="110"/>
        </w:rPr>
        <w:t> and</w:t>
      </w:r>
      <w:r>
        <w:rPr>
          <w:w w:val="110"/>
        </w:rPr>
        <w:t> collaborators</w:t>
      </w:r>
      <w:r>
        <w:rPr>
          <w:w w:val="110"/>
        </w:rPr>
        <w:t> </w:t>
      </w:r>
      <w:hyperlink w:history="true" w:anchor="_bookmark80">
        <w:r>
          <w:rPr>
            <w:color w:val="2196D1"/>
            <w:w w:val="110"/>
          </w:rPr>
          <w:t>[79]</w:t>
        </w:r>
      </w:hyperlink>
      <w:r>
        <w:rPr>
          <w:color w:val="2196D1"/>
          <w:w w:val="110"/>
        </w:rPr>
        <w:t> </w:t>
      </w:r>
      <w:r>
        <w:rPr>
          <w:w w:val="110"/>
        </w:rPr>
        <w:t>intro- duced</w:t>
      </w:r>
      <w:r>
        <w:rPr>
          <w:w w:val="110"/>
        </w:rPr>
        <w:t> a</w:t>
      </w:r>
      <w:r>
        <w:rPr>
          <w:w w:val="110"/>
        </w:rPr>
        <w:t> technique</w:t>
      </w:r>
      <w:r>
        <w:rPr>
          <w:w w:val="110"/>
        </w:rPr>
        <w:t> for</w:t>
      </w:r>
      <w:r>
        <w:rPr>
          <w:w w:val="110"/>
        </w:rPr>
        <w:t> low-data</w:t>
      </w:r>
      <w:r>
        <w:rPr>
          <w:w w:val="110"/>
        </w:rPr>
        <w:t> drug</w:t>
      </w:r>
      <w:r>
        <w:rPr>
          <w:w w:val="110"/>
        </w:rPr>
        <w:t> discovery</w:t>
      </w:r>
      <w:r>
        <w:rPr>
          <w:w w:val="110"/>
        </w:rPr>
        <w:t> by</w:t>
      </w:r>
      <w:r>
        <w:rPr>
          <w:w w:val="110"/>
        </w:rPr>
        <w:t> employing</w:t>
      </w:r>
      <w:r>
        <w:rPr>
          <w:w w:val="110"/>
        </w:rPr>
        <w:t> meta learning in conjunction with graph attention networks. This approach addresses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challenge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limited</w:t>
      </w:r>
      <w:r>
        <w:rPr>
          <w:spacing w:val="-4"/>
          <w:w w:val="110"/>
        </w:rPr>
        <w:t> </w:t>
      </w:r>
      <w:r>
        <w:rPr>
          <w:w w:val="110"/>
        </w:rPr>
        <w:t>labeled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leveraging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power of meta learning, which enables the model to quickly adapt and learn from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examples.</w:t>
      </w:r>
      <w:r>
        <w:rPr>
          <w:w w:val="110"/>
        </w:rPr>
        <w:t> Graph</w:t>
      </w:r>
      <w:r>
        <w:rPr>
          <w:w w:val="110"/>
        </w:rPr>
        <w:t> attention</w:t>
      </w:r>
      <w:r>
        <w:rPr>
          <w:w w:val="110"/>
        </w:rPr>
        <w:t> networks</w:t>
      </w:r>
      <w:r>
        <w:rPr>
          <w:w w:val="110"/>
        </w:rPr>
        <w:t> are</w:t>
      </w:r>
      <w:r>
        <w:rPr>
          <w:w w:val="110"/>
        </w:rPr>
        <w:t> utilized</w:t>
      </w:r>
      <w:r>
        <w:rPr>
          <w:w w:val="110"/>
        </w:rPr>
        <w:t> to</w:t>
      </w:r>
      <w:r>
        <w:rPr>
          <w:w w:val="110"/>
        </w:rPr>
        <w:t> effec- tively</w:t>
      </w:r>
      <w:r>
        <w:rPr>
          <w:w w:val="110"/>
        </w:rPr>
        <w:t> capture</w:t>
      </w:r>
      <w:r>
        <w:rPr>
          <w:w w:val="110"/>
        </w:rPr>
        <w:t> the</w:t>
      </w:r>
      <w:r>
        <w:rPr>
          <w:w w:val="110"/>
        </w:rPr>
        <w:t> structural</w:t>
      </w:r>
      <w:r>
        <w:rPr>
          <w:w w:val="110"/>
        </w:rPr>
        <w:t> information</w:t>
      </w:r>
      <w:r>
        <w:rPr>
          <w:w w:val="110"/>
        </w:rPr>
        <w:t> of</w:t>
      </w:r>
      <w:r>
        <w:rPr>
          <w:w w:val="110"/>
        </w:rPr>
        <w:t> molecules</w:t>
      </w:r>
      <w:r>
        <w:rPr>
          <w:w w:val="110"/>
        </w:rPr>
        <w:t> and</w:t>
      </w:r>
      <w:r>
        <w:rPr>
          <w:w w:val="110"/>
        </w:rPr>
        <w:t> learn</w:t>
      </w:r>
      <w:r>
        <w:rPr>
          <w:w w:val="110"/>
        </w:rPr>
        <w:t> their representations.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method</w:t>
      </w:r>
      <w:r>
        <w:rPr>
          <w:w w:val="110"/>
        </w:rPr>
        <w:t> combines</w:t>
      </w:r>
      <w:r>
        <w:rPr>
          <w:w w:val="110"/>
        </w:rPr>
        <w:t> the</w:t>
      </w:r>
      <w:r>
        <w:rPr>
          <w:w w:val="110"/>
        </w:rPr>
        <w:t> meta</w:t>
      </w:r>
      <w:r>
        <w:rPr>
          <w:w w:val="110"/>
        </w:rPr>
        <w:t> learning framework</w:t>
      </w:r>
      <w:r>
        <w:rPr>
          <w:w w:val="110"/>
        </w:rPr>
        <w:t> with</w:t>
      </w:r>
      <w:r>
        <w:rPr>
          <w:w w:val="110"/>
        </w:rPr>
        <w:t> graph</w:t>
      </w:r>
      <w:r>
        <w:rPr>
          <w:w w:val="110"/>
        </w:rPr>
        <w:t> attention</w:t>
      </w:r>
      <w:r>
        <w:rPr>
          <w:w w:val="110"/>
        </w:rPr>
        <w:t> networks</w:t>
      </w:r>
      <w:r>
        <w:rPr>
          <w:w w:val="110"/>
        </w:rPr>
        <w:t> to</w:t>
      </w:r>
      <w:r>
        <w:rPr>
          <w:w w:val="110"/>
        </w:rPr>
        <w:t> train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that</w:t>
      </w:r>
      <w:r>
        <w:rPr>
          <w:w w:val="110"/>
        </w:rPr>
        <w:t> can generalize</w:t>
      </w:r>
      <w:r>
        <w:rPr>
          <w:spacing w:val="60"/>
          <w:w w:val="110"/>
        </w:rPr>
        <w:t> </w:t>
      </w:r>
      <w:r>
        <w:rPr>
          <w:w w:val="110"/>
        </w:rPr>
        <w:t>well</w:t>
      </w:r>
      <w:r>
        <w:rPr>
          <w:spacing w:val="60"/>
          <w:w w:val="110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w w:val="110"/>
        </w:rPr>
        <w:t>unseen</w:t>
      </w:r>
      <w:r>
        <w:rPr>
          <w:spacing w:val="60"/>
          <w:w w:val="110"/>
        </w:rPr>
        <w:t> </w:t>
      </w:r>
      <w:r>
        <w:rPr>
          <w:w w:val="110"/>
        </w:rPr>
        <w:t>molecules</w:t>
      </w:r>
      <w:r>
        <w:rPr>
          <w:spacing w:val="60"/>
          <w:w w:val="110"/>
        </w:rPr>
        <w:t> </w:t>
      </w:r>
      <w:r>
        <w:rPr>
          <w:w w:val="110"/>
        </w:rPr>
        <w:t>and</w:t>
      </w:r>
      <w:r>
        <w:rPr>
          <w:spacing w:val="59"/>
          <w:w w:val="110"/>
        </w:rPr>
        <w:t> </w:t>
      </w:r>
      <w:r>
        <w:rPr>
          <w:w w:val="110"/>
        </w:rPr>
        <w:t>accurately</w:t>
      </w:r>
      <w:r>
        <w:rPr>
          <w:spacing w:val="60"/>
          <w:w w:val="110"/>
        </w:rPr>
        <w:t> </w:t>
      </w:r>
      <w:r>
        <w:rPr>
          <w:w w:val="110"/>
        </w:rPr>
        <w:t>predict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their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properties.</w:t>
      </w:r>
      <w:r>
        <w:rPr>
          <w:w w:val="110"/>
        </w:rPr>
        <w:t> Extensive</w:t>
      </w:r>
      <w:r>
        <w:rPr>
          <w:w w:val="110"/>
        </w:rPr>
        <w:t> experimental</w:t>
      </w:r>
      <w:r>
        <w:rPr>
          <w:w w:val="110"/>
        </w:rPr>
        <w:t> evaluations</w:t>
      </w:r>
      <w:r>
        <w:rPr>
          <w:w w:val="110"/>
        </w:rPr>
        <w:t> conducted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multiple drug</w:t>
      </w:r>
      <w:r>
        <w:rPr>
          <w:spacing w:val="-4"/>
          <w:w w:val="110"/>
        </w:rPr>
        <w:t> </w:t>
      </w:r>
      <w:r>
        <w:rPr>
          <w:w w:val="110"/>
        </w:rPr>
        <w:t>discovery</w:t>
      </w:r>
      <w:r>
        <w:rPr>
          <w:spacing w:val="-6"/>
          <w:w w:val="110"/>
        </w:rPr>
        <w:t> </w:t>
      </w:r>
      <w:r>
        <w:rPr>
          <w:w w:val="110"/>
        </w:rPr>
        <w:t>tasks</w:t>
      </w:r>
      <w:r>
        <w:rPr>
          <w:spacing w:val="-4"/>
          <w:w w:val="110"/>
        </w:rPr>
        <w:t> </w:t>
      </w:r>
      <w:r>
        <w:rPr>
          <w:w w:val="110"/>
        </w:rPr>
        <w:t>convincingly</w:t>
      </w:r>
      <w:r>
        <w:rPr>
          <w:spacing w:val="-5"/>
          <w:w w:val="110"/>
        </w:rPr>
        <w:t> </w:t>
      </w:r>
      <w:r>
        <w:rPr>
          <w:w w:val="110"/>
        </w:rPr>
        <w:t>demonstrate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effectiveness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 approach</w:t>
      </w:r>
      <w:r>
        <w:rPr>
          <w:w w:val="110"/>
        </w:rPr>
        <w:t> in</w:t>
      </w:r>
      <w:r>
        <w:rPr>
          <w:w w:val="110"/>
        </w:rPr>
        <w:t> low-data</w:t>
      </w:r>
      <w:r>
        <w:rPr>
          <w:w w:val="110"/>
        </w:rPr>
        <w:t> scenarios,</w:t>
      </w:r>
      <w:r>
        <w:rPr>
          <w:w w:val="110"/>
        </w:rPr>
        <w:t> surpassing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tradi- tional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methods.</w:t>
      </w:r>
      <w:r>
        <w:rPr>
          <w:w w:val="110"/>
        </w:rPr>
        <w:t> These</w:t>
      </w:r>
      <w:r>
        <w:rPr>
          <w:w w:val="110"/>
        </w:rPr>
        <w:t> findings</w:t>
      </w:r>
      <w:r>
        <w:rPr>
          <w:w w:val="110"/>
        </w:rPr>
        <w:t> underscore</w:t>
      </w:r>
      <w:r>
        <w:rPr>
          <w:w w:val="110"/>
        </w:rPr>
        <w:t> the tremendous</w:t>
      </w:r>
      <w:r>
        <w:rPr>
          <w:spacing w:val="-3"/>
          <w:w w:val="110"/>
        </w:rPr>
        <w:t> </w:t>
      </w:r>
      <w:r>
        <w:rPr>
          <w:w w:val="110"/>
        </w:rPr>
        <w:t>potential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meta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attention</w:t>
      </w:r>
      <w:r>
        <w:rPr>
          <w:spacing w:val="-3"/>
          <w:w w:val="110"/>
        </w:rPr>
        <w:t> </w:t>
      </w:r>
      <w:r>
        <w:rPr>
          <w:w w:val="110"/>
        </w:rPr>
        <w:t>networks</w:t>
      </w:r>
      <w:r>
        <w:rPr>
          <w:spacing w:val="-3"/>
          <w:w w:val="110"/>
        </w:rPr>
        <w:t> </w:t>
      </w:r>
      <w:r>
        <w:rPr>
          <w:w w:val="110"/>
        </w:rPr>
        <w:t>in accelerating the drug discovery process and facilitating the identifica- tion of potential candidates even with limited labeled data.</w:t>
      </w:r>
    </w:p>
    <w:p>
      <w:pPr>
        <w:pStyle w:val="BodyText"/>
        <w:spacing w:before="21"/>
        <w:ind w:left="0"/>
        <w:jc w:val="left"/>
      </w:pPr>
    </w:p>
    <w:p>
      <w:pPr>
        <w:pStyle w:val="Heading1"/>
        <w:spacing w:line="273" w:lineRule="auto"/>
        <w:ind w:right="440"/>
        <w:jc w:val="both"/>
      </w:pPr>
      <w:bookmarkStart w:name="FSL models and their performance in prop" w:id="25"/>
      <w:bookmarkEnd w:id="25"/>
      <w:r>
        <w:rPr>
          <w:b w:val="0"/>
        </w:rPr>
      </w:r>
      <w:r>
        <w:rPr>
          <w:w w:val="110"/>
        </w:rPr>
        <w:t>FSL models and their performance in property and </w:t>
      </w:r>
      <w:r>
        <w:rPr>
          <w:w w:val="110"/>
        </w:rPr>
        <w:t>biological activity prediction</w:t>
      </w:r>
    </w:p>
    <w:p>
      <w:pPr>
        <w:pStyle w:val="BodyText"/>
        <w:spacing w:before="25"/>
        <w:ind w:left="0"/>
        <w:jc w:val="left"/>
        <w:rPr>
          <w:b/>
        </w:rPr>
      </w:pPr>
    </w:p>
    <w:p>
      <w:pPr>
        <w:pStyle w:val="BodyText"/>
        <w:spacing w:line="273" w:lineRule="auto"/>
        <w:ind w:right="109" w:firstLine="239"/>
      </w:pPr>
      <w:r>
        <w:rPr>
          <w:w w:val="110"/>
        </w:rPr>
        <w:t>Focusing on papers that applies FSL for molecular property </w:t>
      </w:r>
      <w:r>
        <w:rPr>
          <w:w w:val="110"/>
        </w:rPr>
        <w:t>predic- tion,</w:t>
      </w:r>
      <w:r>
        <w:rPr>
          <w:w w:val="110"/>
        </w:rPr>
        <w:t> we</w:t>
      </w:r>
      <w:r>
        <w:rPr>
          <w:w w:val="110"/>
        </w:rPr>
        <w:t> found</w:t>
      </w:r>
      <w:r>
        <w:rPr>
          <w:w w:val="110"/>
        </w:rPr>
        <w:t> around</w:t>
      </w:r>
      <w:r>
        <w:rPr>
          <w:w w:val="110"/>
        </w:rPr>
        <w:t> eight</w:t>
      </w:r>
      <w:r>
        <w:rPr>
          <w:w w:val="110"/>
        </w:rPr>
        <w:t> manuscripts</w:t>
      </w:r>
      <w:r>
        <w:rPr>
          <w:w w:val="110"/>
        </w:rPr>
        <w:t> which</w:t>
      </w:r>
      <w:r>
        <w:rPr>
          <w:w w:val="110"/>
        </w:rPr>
        <w:t> use</w:t>
      </w:r>
      <w:r>
        <w:rPr>
          <w:w w:val="110"/>
        </w:rPr>
        <w:t> toxicity</w:t>
      </w:r>
      <w:r>
        <w:rPr>
          <w:w w:val="110"/>
        </w:rPr>
        <w:t> data</w:t>
      </w:r>
      <w:r>
        <w:rPr>
          <w:w w:val="110"/>
        </w:rPr>
        <w:t> sets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Tox21,</w:t>
      </w:r>
      <w:r>
        <w:rPr>
          <w:spacing w:val="22"/>
        </w:rPr>
        <w:t> </w:t>
      </w:r>
      <w:r>
        <w:rPr/>
        <w:t>MUV,</w:t>
      </w:r>
      <w:r>
        <w:rPr>
          <w:spacing w:val="24"/>
        </w:rPr>
        <w:t> </w:t>
      </w:r>
      <w:r>
        <w:rPr/>
        <w:t>SIDER,</w:t>
      </w:r>
      <w:r>
        <w:rPr>
          <w:spacing w:val="22"/>
        </w:rPr>
        <w:t> </w:t>
      </w:r>
      <w:r>
        <w:rPr/>
        <w:t>QM9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ToxCast</w:t>
      </w:r>
      <w:r>
        <w:rPr>
          <w:spacing w:val="23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2196D1"/>
            <w:spacing w:val="-2"/>
          </w:rPr>
          <w:t>48</w:t>
        </w:r>
      </w:hyperlink>
      <w:r>
        <w:rPr>
          <w:spacing w:val="-2"/>
        </w:rPr>
        <w:t>,</w:t>
      </w:r>
      <w:hyperlink w:history="true" w:anchor="_bookmark55">
        <w:r>
          <w:rPr>
            <w:color w:val="2196D1"/>
            <w:spacing w:val="-2"/>
          </w:rPr>
          <w:t>54</w:t>
        </w:r>
      </w:hyperlink>
      <w:r>
        <w:rPr>
          <w:spacing w:val="-2"/>
        </w:rPr>
        <w:t>,</w:t>
      </w:r>
      <w:hyperlink w:history="true" w:anchor="_bookmark62">
        <w:r>
          <w:rPr>
            <w:color w:val="2196D1"/>
            <w:spacing w:val="-2"/>
          </w:rPr>
          <w:t>61</w:t>
        </w:r>
      </w:hyperlink>
      <w:r>
        <w:rPr>
          <w:spacing w:val="-2"/>
        </w:rPr>
        <w:t>,</w:t>
      </w:r>
      <w:hyperlink w:history="true" w:anchor="_bookmark66">
        <w:r>
          <w:rPr>
            <w:color w:val="2196D1"/>
            <w:spacing w:val="-2"/>
          </w:rPr>
          <w:t>65</w:t>
        </w:r>
      </w:hyperlink>
      <w:r>
        <w:rPr>
          <w:spacing w:val="-2"/>
        </w:rPr>
        <w:t>,</w:t>
      </w:r>
      <w:hyperlink w:history="true" w:anchor="_bookmark77">
        <w:r>
          <w:rPr>
            <w:color w:val="2196D1"/>
            <w:spacing w:val="-2"/>
          </w:rPr>
          <w:t>76</w:t>
        </w:r>
      </w:hyperlink>
      <w:r>
        <w:rPr>
          <w:spacing w:val="-2"/>
        </w:rPr>
        <w:t>,</w:t>
      </w:r>
      <w:hyperlink w:history="true" w:anchor="_bookmark79">
        <w:r>
          <w:rPr>
            <w:color w:val="2196D1"/>
            <w:spacing w:val="-2"/>
          </w:rPr>
          <w:t>78</w:t>
        </w:r>
      </w:hyperlink>
      <w:r>
        <w:rPr>
          <w:spacing w:val="-2"/>
        </w:rPr>
        <w:t>,</w:t>
      </w:r>
      <w:hyperlink w:history="true" w:anchor="_bookmark80">
        <w:r>
          <w:rPr>
            <w:color w:val="2196D1"/>
            <w:spacing w:val="-2"/>
          </w:rPr>
          <w:t>79</w:t>
        </w:r>
      </w:hyperlink>
      <w:r>
        <w:rPr>
          <w:spacing w:val="-2"/>
        </w:rPr>
        <w:t>,</w:t>
      </w:r>
    </w:p>
    <w:p>
      <w:pPr>
        <w:pStyle w:val="BodyText"/>
        <w:spacing w:line="273" w:lineRule="auto"/>
        <w:ind w:right="109"/>
      </w:pPr>
      <w:hyperlink w:history="true" w:anchor="_bookmark82">
        <w:r>
          <w:rPr>
            <w:color w:val="2196D1"/>
            <w:w w:val="110"/>
          </w:rPr>
          <w:t>81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papers</w:t>
      </w:r>
      <w:r>
        <w:rPr>
          <w:w w:val="110"/>
        </w:rPr>
        <w:t> listed</w:t>
      </w:r>
      <w:r>
        <w:rPr>
          <w:w w:val="110"/>
        </w:rPr>
        <w:t> above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few-shot</w:t>
      </w:r>
      <w:r>
        <w:rPr>
          <w:w w:val="110"/>
        </w:rPr>
        <w:t> molecular</w:t>
      </w:r>
      <w:r>
        <w:rPr>
          <w:w w:val="110"/>
        </w:rPr>
        <w:t> </w:t>
      </w:r>
      <w:r>
        <w:rPr>
          <w:w w:val="110"/>
        </w:rPr>
        <w:t>property prediction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adopt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techniques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address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challenging</w:t>
      </w:r>
      <w:r>
        <w:rPr>
          <w:spacing w:val="-11"/>
          <w:w w:val="110"/>
        </w:rPr>
        <w:t> </w:t>
      </w:r>
      <w:r>
        <w:rPr>
          <w:w w:val="110"/>
        </w:rPr>
        <w:t>task. Notably,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w w:val="110"/>
        </w:rPr>
        <w:t>metrics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achieved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Meng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collaborators</w:t>
      </w:r>
      <w:r>
        <w:rPr>
          <w:spacing w:val="-2"/>
          <w:w w:val="110"/>
        </w:rPr>
        <w:t> </w:t>
      </w:r>
      <w:r>
        <w:rPr>
          <w:w w:val="110"/>
        </w:rPr>
        <w:t>for Tox21,</w:t>
      </w:r>
      <w:r>
        <w:rPr>
          <w:spacing w:val="-3"/>
          <w:w w:val="110"/>
        </w:rPr>
        <w:t> </w:t>
      </w:r>
      <w:r>
        <w:rPr>
          <w:w w:val="110"/>
        </w:rPr>
        <w:t>MUV,</w:t>
      </w:r>
      <w:r>
        <w:rPr>
          <w:spacing w:val="-4"/>
          <w:w w:val="110"/>
        </w:rPr>
        <w:t> </w:t>
      </w:r>
      <w:r>
        <w:rPr>
          <w:w w:val="110"/>
        </w:rPr>
        <w:t>SIDER,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ToxCast</w:t>
      </w:r>
      <w:r>
        <w:rPr>
          <w:spacing w:val="-4"/>
          <w:w w:val="110"/>
        </w:rPr>
        <w:t> </w:t>
      </w:r>
      <w:hyperlink w:history="true" w:anchor="_bookmark82">
        <w:r>
          <w:rPr>
            <w:color w:val="2196D1"/>
            <w:w w:val="110"/>
          </w:rPr>
          <w:t>[81]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followed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Ju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spacing w:val="-3"/>
          <w:w w:val="110"/>
        </w:rPr>
        <w:t> </w:t>
      </w:r>
      <w:hyperlink w:history="true" w:anchor="_bookmark79">
        <w:r>
          <w:rPr>
            <w:color w:val="2196D1"/>
            <w:w w:val="110"/>
          </w:rPr>
          <w:t>[78]</w:t>
        </w:r>
      </w:hyperlink>
      <w:r>
        <w:rPr>
          <w:color w:val="2196D1"/>
          <w:spacing w:val="-4"/>
          <w:w w:val="110"/>
        </w:rPr>
        <w:t> </w:t>
      </w:r>
      <w:r>
        <w:rPr>
          <w:w w:val="110"/>
        </w:rPr>
        <w:t>and Wang</w:t>
      </w:r>
      <w:r>
        <w:rPr>
          <w:w w:val="110"/>
        </w:rPr>
        <w:t> and</w:t>
      </w:r>
      <w:r>
        <w:rPr>
          <w:w w:val="110"/>
        </w:rPr>
        <w:t> colleagues</w:t>
      </w:r>
      <w:r>
        <w:rPr>
          <w:w w:val="110"/>
        </w:rPr>
        <w:t> </w:t>
      </w:r>
      <w:hyperlink w:history="true" w:anchor="_bookmark62">
        <w:r>
          <w:rPr>
            <w:color w:val="2196D1"/>
            <w:w w:val="110"/>
          </w:rPr>
          <w:t>[61]</w:t>
        </w:r>
      </w:hyperlink>
      <w:r>
        <w:rPr>
          <w:w w:val="110"/>
        </w:rPr>
        <w:t>.</w:t>
      </w:r>
      <w:r>
        <w:rPr>
          <w:w w:val="110"/>
        </w:rPr>
        <w:t> Interestingly,</w:t>
      </w:r>
      <w:r>
        <w:rPr>
          <w:w w:val="110"/>
        </w:rPr>
        <w:t> Meng</w:t>
      </w:r>
      <w:r>
        <w:rPr>
          <w:w w:val="110"/>
        </w:rPr>
        <w:t> et</w:t>
      </w:r>
      <w:r>
        <w:rPr>
          <w:w w:val="110"/>
        </w:rPr>
        <w:t> al.,</w:t>
      </w:r>
      <w:r>
        <w:rPr>
          <w:w w:val="110"/>
        </w:rPr>
        <w:t> adopted</w:t>
      </w:r>
      <w:r>
        <w:rPr>
          <w:w w:val="110"/>
        </w:rPr>
        <w:t> the</w:t>
      </w:r>
      <w:r>
        <w:rPr>
          <w:w w:val="110"/>
        </w:rPr>
        <w:t> ar- chitecture</w:t>
      </w:r>
      <w:r>
        <w:rPr>
          <w:w w:val="110"/>
        </w:rPr>
        <w:t> from</w:t>
      </w:r>
      <w:r>
        <w:rPr>
          <w:w w:val="110"/>
        </w:rPr>
        <w:t> Wang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62">
        <w:r>
          <w:rPr>
            <w:color w:val="2196D1"/>
            <w:w w:val="110"/>
          </w:rPr>
          <w:t>[61]</w:t>
        </w:r>
      </w:hyperlink>
      <w:r>
        <w:rPr>
          <w:w w:val="110"/>
        </w:rPr>
        <w:t>,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benchmark</w:t>
      </w:r>
      <w:r>
        <w:rPr>
          <w:w w:val="110"/>
        </w:rPr>
        <w:t> and</w:t>
      </w:r>
      <w:r>
        <w:rPr>
          <w:w w:val="110"/>
        </w:rPr>
        <w:t> applied augmented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them,</w:t>
      </w:r>
      <w:r>
        <w:rPr>
          <w:w w:val="110"/>
        </w:rPr>
        <w:t> resulting</w:t>
      </w:r>
      <w:r>
        <w:rPr>
          <w:w w:val="110"/>
        </w:rPr>
        <w:t> in</w:t>
      </w:r>
      <w:r>
        <w:rPr>
          <w:w w:val="110"/>
        </w:rPr>
        <w:t> noticeable</w:t>
      </w:r>
      <w:r>
        <w:rPr>
          <w:w w:val="110"/>
        </w:rPr>
        <w:t> improvements, </w:t>
      </w:r>
      <w:r>
        <w:rPr/>
        <w:t>especially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challenging</w:t>
      </w:r>
      <w:r>
        <w:rPr>
          <w:spacing w:val="19"/>
        </w:rPr>
        <w:t> </w:t>
      </w:r>
      <w:r>
        <w:rPr/>
        <w:t>MUV</w:t>
      </w:r>
      <w:r>
        <w:rPr>
          <w:spacing w:val="18"/>
        </w:rPr>
        <w:t> </w:t>
      </w:r>
      <w:r>
        <w:rPr/>
        <w:t>dataset</w:t>
      </w:r>
      <w:r>
        <w:rPr>
          <w:spacing w:val="19"/>
        </w:rPr>
        <w:t> </w:t>
      </w:r>
      <w:r>
        <w:rPr/>
        <w:t>(AUC-ROC</w:t>
      </w:r>
      <w:r>
        <w:rPr>
          <w:spacing w:val="19"/>
        </w:rPr>
        <w:t> </w:t>
      </w:r>
      <w:r>
        <w:rPr/>
        <w:t>rose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>
          <w:spacing w:val="-2"/>
        </w:rPr>
        <w:t>60.66%</w:t>
      </w:r>
    </w:p>
    <w:p>
      <w:pPr>
        <w:pStyle w:val="BodyText"/>
        <w:spacing w:line="225" w:lineRule="auto" w:before="3"/>
        <w:ind w:right="110"/>
      </w:pPr>
      <w:r>
        <w:rPr>
          <w:rFonts w:ascii="Symbola" w:hAnsi="Symbola"/>
          <w:w w:val="110"/>
        </w:rPr>
        <w:t>±</w:t>
      </w:r>
      <w:r>
        <w:rPr>
          <w:rFonts w:ascii="Symbola" w:hAnsi="Symbola"/>
          <w:w w:val="110"/>
        </w:rPr>
        <w:t> </w:t>
      </w:r>
      <w:r>
        <w:rPr>
          <w:w w:val="110"/>
        </w:rPr>
        <w:t>1.09</w:t>
      </w:r>
      <w:r>
        <w:rPr>
          <w:w w:val="110"/>
        </w:rPr>
        <w:t> to</w:t>
      </w:r>
      <w:r>
        <w:rPr>
          <w:w w:val="110"/>
        </w:rPr>
        <w:t> 70.75%</w:t>
      </w:r>
      <w:r>
        <w:rPr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w w:val="110"/>
        </w:rPr>
        <w:t> </w:t>
      </w:r>
      <w:r>
        <w:rPr>
          <w:w w:val="110"/>
        </w:rPr>
        <w:t>1.15).</w:t>
      </w:r>
      <w:r>
        <w:rPr>
          <w:w w:val="110"/>
        </w:rPr>
        <w:t> Despite</w:t>
      </w:r>
      <w:r>
        <w:rPr>
          <w:w w:val="110"/>
        </w:rPr>
        <w:t> the</w:t>
      </w:r>
      <w:r>
        <w:rPr>
          <w:w w:val="110"/>
        </w:rPr>
        <w:t> superior</w:t>
      </w:r>
      <w:r>
        <w:rPr>
          <w:w w:val="110"/>
        </w:rPr>
        <w:t> metrics</w:t>
      </w:r>
      <w:r>
        <w:rPr>
          <w:w w:val="110"/>
        </w:rPr>
        <w:t> achieved</w:t>
      </w:r>
      <w:r>
        <w:rPr>
          <w:w w:val="110"/>
        </w:rPr>
        <w:t> </w:t>
      </w:r>
      <w:r>
        <w:rPr>
          <w:w w:val="110"/>
        </w:rPr>
        <w:t>by Meng</w:t>
      </w:r>
      <w:r>
        <w:rPr>
          <w:w w:val="110"/>
        </w:rPr>
        <w:t> et</w:t>
      </w:r>
      <w:r>
        <w:rPr>
          <w:w w:val="110"/>
        </w:rPr>
        <w:t> al.,</w:t>
      </w:r>
      <w:r>
        <w:rPr>
          <w:w w:val="110"/>
        </w:rPr>
        <w:t> the</w:t>
      </w:r>
      <w:r>
        <w:rPr>
          <w:w w:val="110"/>
        </w:rPr>
        <w:t> models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interpretability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explicitly</w:t>
      </w:r>
      <w:r>
        <w:rPr>
          <w:w w:val="110"/>
        </w:rPr>
        <w:t> explained, unlike</w:t>
      </w:r>
      <w:r>
        <w:rPr>
          <w:spacing w:val="20"/>
          <w:w w:val="110"/>
        </w:rPr>
        <w:t> </w:t>
      </w:r>
      <w:r>
        <w:rPr>
          <w:w w:val="110"/>
        </w:rPr>
        <w:t>Wang</w:t>
      </w:r>
      <w:r>
        <w:rPr>
          <w:spacing w:val="21"/>
          <w:w w:val="110"/>
        </w:rPr>
        <w:t> </w:t>
      </w:r>
      <w:r>
        <w:rPr>
          <w:w w:val="110"/>
        </w:rPr>
        <w:t>et</w:t>
      </w:r>
      <w:r>
        <w:rPr>
          <w:spacing w:val="22"/>
          <w:w w:val="110"/>
        </w:rPr>
        <w:t> </w:t>
      </w:r>
      <w:r>
        <w:rPr>
          <w:w w:val="110"/>
        </w:rPr>
        <w:t>al.,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demonstrated</w:t>
      </w:r>
      <w:r>
        <w:rPr>
          <w:spacing w:val="21"/>
          <w:w w:val="110"/>
        </w:rPr>
        <w:t> </w:t>
      </w:r>
      <w:r>
        <w:rPr>
          <w:w w:val="110"/>
        </w:rPr>
        <w:t>interpretability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capturing</w:t>
      </w:r>
    </w:p>
    <w:p>
      <w:pPr>
        <w:pStyle w:val="BodyText"/>
        <w:spacing w:before="27"/>
      </w:pPr>
      <w:r>
        <w:rPr>
          <w:w w:val="110"/>
        </w:rPr>
        <w:t>relationships</w:t>
      </w:r>
      <w:r>
        <w:rPr>
          <w:spacing w:val="6"/>
          <w:w w:val="110"/>
        </w:rPr>
        <w:t> </w:t>
      </w:r>
      <w:r>
        <w:rPr>
          <w:w w:val="110"/>
        </w:rPr>
        <w:t>between</w:t>
      </w:r>
      <w:r>
        <w:rPr>
          <w:spacing w:val="5"/>
          <w:w w:val="110"/>
        </w:rPr>
        <w:t> </w:t>
      </w:r>
      <w:r>
        <w:rPr>
          <w:w w:val="110"/>
        </w:rPr>
        <w:t>molecular</w:t>
      </w:r>
      <w:r>
        <w:rPr>
          <w:spacing w:val="7"/>
          <w:w w:val="110"/>
        </w:rPr>
        <w:t> </w:t>
      </w:r>
      <w:r>
        <w:rPr>
          <w:w w:val="110"/>
        </w:rPr>
        <w:t>properties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predictions.</w:t>
      </w:r>
    </w:p>
    <w:p>
      <w:pPr>
        <w:pStyle w:val="BodyText"/>
        <w:spacing w:line="271" w:lineRule="auto" w:before="25"/>
        <w:ind w:right="109" w:firstLine="239"/>
      </w:pPr>
      <w:r>
        <w:rPr>
          <w:w w:val="110"/>
        </w:rPr>
        <w:t>In terms of architecture, Altae-Tran et al. </w:t>
      </w:r>
      <w:hyperlink w:history="true" w:anchor="_bookmark49">
        <w:r>
          <w:rPr>
            <w:color w:val="2196D1"/>
            <w:w w:val="110"/>
          </w:rPr>
          <w:t>[48]</w:t>
        </w:r>
      </w:hyperlink>
      <w:r>
        <w:rPr>
          <w:color w:val="2196D1"/>
          <w:w w:val="110"/>
        </w:rPr>
        <w:t> </w:t>
      </w:r>
      <w:r>
        <w:rPr>
          <w:w w:val="110"/>
        </w:rPr>
        <w:t>appears to employ a relatively</w:t>
      </w:r>
      <w:r>
        <w:rPr>
          <w:w w:val="110"/>
        </w:rPr>
        <w:t> simpler</w:t>
      </w:r>
      <w:r>
        <w:rPr>
          <w:w w:val="110"/>
        </w:rPr>
        <w:t> and</w:t>
      </w:r>
      <w:r>
        <w:rPr>
          <w:w w:val="110"/>
        </w:rPr>
        <w:t> more</w:t>
      </w:r>
      <w:r>
        <w:rPr>
          <w:w w:val="110"/>
        </w:rPr>
        <w:t> straightforward</w:t>
      </w:r>
      <w:r>
        <w:rPr>
          <w:w w:val="110"/>
        </w:rPr>
        <w:t> design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the other</w:t>
      </w:r>
      <w:r>
        <w:rPr>
          <w:w w:val="110"/>
        </w:rPr>
        <w:t> analyzed</w:t>
      </w:r>
      <w:r>
        <w:rPr>
          <w:w w:val="110"/>
        </w:rPr>
        <w:t> papers.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focus</w:t>
      </w:r>
      <w:r>
        <w:rPr>
          <w:w w:val="110"/>
        </w:rPr>
        <w:t> is</w:t>
      </w:r>
      <w:r>
        <w:rPr>
          <w:w w:val="110"/>
        </w:rPr>
        <w:t> on</w:t>
      </w:r>
      <w:r>
        <w:rPr>
          <w:w w:val="110"/>
        </w:rPr>
        <w:t> one-shot</w:t>
      </w:r>
      <w:r>
        <w:rPr>
          <w:w w:val="110"/>
        </w:rPr>
        <w:t> learning,</w:t>
      </w:r>
      <w:r>
        <w:rPr>
          <w:w w:val="110"/>
        </w:rPr>
        <w:t> their model is tailored to learn from a single instance and make predictions accordingly,</w:t>
      </w:r>
      <w:r>
        <w:rPr>
          <w:w w:val="110"/>
        </w:rPr>
        <w:t> potentially</w:t>
      </w:r>
      <w:r>
        <w:rPr>
          <w:w w:val="110"/>
        </w:rPr>
        <w:t> involving</w:t>
      </w:r>
      <w:r>
        <w:rPr>
          <w:w w:val="110"/>
        </w:rPr>
        <w:t> less</w:t>
      </w:r>
      <w:r>
        <w:rPr>
          <w:w w:val="110"/>
        </w:rPr>
        <w:t> complex</w:t>
      </w:r>
      <w:r>
        <w:rPr>
          <w:w w:val="110"/>
        </w:rPr>
        <w:t> computations</w:t>
      </w:r>
      <w:r>
        <w:rPr>
          <w:w w:val="110"/>
        </w:rPr>
        <w:t> and</w:t>
      </w:r>
      <w:r>
        <w:rPr>
          <w:w w:val="110"/>
        </w:rPr>
        <w:t> a reduced number of layers in comparison to other methods that incor- porate advanced techniques such as graph attention networks or trans- formers.</w:t>
      </w:r>
      <w:r>
        <w:rPr>
          <w:w w:val="110"/>
        </w:rPr>
        <w:t> Conversely,</w:t>
      </w:r>
      <w:r>
        <w:rPr>
          <w:w w:val="110"/>
        </w:rPr>
        <w:t> papers</w:t>
      </w:r>
      <w:r>
        <w:rPr>
          <w:w w:val="110"/>
        </w:rPr>
        <w:t> by</w:t>
      </w:r>
      <w:r>
        <w:rPr>
          <w:w w:val="110"/>
        </w:rPr>
        <w:t> Meng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82">
        <w:r>
          <w:rPr>
            <w:color w:val="2196D1"/>
            <w:w w:val="110"/>
          </w:rPr>
          <w:t>[81]</w:t>
        </w:r>
      </w:hyperlink>
      <w:r>
        <w:rPr>
          <w:w w:val="110"/>
        </w:rPr>
        <w:t>,</w:t>
      </w:r>
      <w:r>
        <w:rPr>
          <w:w w:val="110"/>
        </w:rPr>
        <w:t> Lv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74">
        <w:r>
          <w:rPr>
            <w:color w:val="2196D1"/>
            <w:w w:val="110"/>
          </w:rPr>
          <w:t>[73]</w:t>
        </w:r>
      </w:hyperlink>
      <w:r>
        <w:rPr>
          <w:w w:val="110"/>
        </w:rPr>
        <w:t>,</w:t>
      </w:r>
      <w:r>
        <w:rPr>
          <w:w w:val="110"/>
        </w:rPr>
        <w:t> and Torres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6"/>
          <w:w w:val="110"/>
        </w:rPr>
        <w:t> </w:t>
      </w:r>
      <w:hyperlink w:history="true" w:anchor="_bookmark77">
        <w:r>
          <w:rPr>
            <w:color w:val="2196D1"/>
            <w:w w:val="110"/>
          </w:rPr>
          <w:t>[76]</w:t>
        </w:r>
      </w:hyperlink>
      <w:r>
        <w:rPr>
          <w:color w:val="2196D1"/>
          <w:spacing w:val="-6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feature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intricate</w:t>
      </w:r>
      <w:r>
        <w:rPr>
          <w:spacing w:val="-5"/>
          <w:w w:val="110"/>
        </w:rPr>
        <w:t> </w:t>
      </w:r>
      <w:r>
        <w:rPr>
          <w:w w:val="110"/>
        </w:rPr>
        <w:t>architectures.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papers introduce</w:t>
      </w:r>
      <w:r>
        <w:rPr>
          <w:w w:val="110"/>
        </w:rPr>
        <w:t> meta-learning</w:t>
      </w:r>
      <w:r>
        <w:rPr>
          <w:w w:val="110"/>
        </w:rPr>
        <w:t> approaches</w:t>
      </w:r>
      <w:r>
        <w:rPr>
          <w:w w:val="110"/>
        </w:rPr>
        <w:t> or</w:t>
      </w:r>
      <w:r>
        <w:rPr>
          <w:w w:val="110"/>
        </w:rPr>
        <w:t> utilize</w:t>
      </w:r>
      <w:r>
        <w:rPr>
          <w:w w:val="110"/>
        </w:rPr>
        <w:t> advanced</w:t>
      </w:r>
      <w:r>
        <w:rPr>
          <w:w w:val="110"/>
        </w:rPr>
        <w:t> graph-based models</w:t>
      </w:r>
      <w:r>
        <w:rPr>
          <w:w w:val="110"/>
        </w:rPr>
        <w:t> and</w:t>
      </w:r>
      <w:r>
        <w:rPr>
          <w:w w:val="110"/>
        </w:rPr>
        <w:t> transformers,</w:t>
      </w:r>
      <w:r>
        <w:rPr>
          <w:w w:val="110"/>
        </w:rPr>
        <w:t> which</w:t>
      </w:r>
      <w:r>
        <w:rPr>
          <w:w w:val="110"/>
        </w:rPr>
        <w:t> typically</w:t>
      </w:r>
      <w:r>
        <w:rPr>
          <w:w w:val="110"/>
        </w:rPr>
        <w:t> require</w:t>
      </w:r>
      <w:r>
        <w:rPr>
          <w:w w:val="110"/>
        </w:rPr>
        <w:t> more</w:t>
      </w:r>
      <w:r>
        <w:rPr>
          <w:w w:val="110"/>
        </w:rPr>
        <w:t> sophisticated computations and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deeper</w:t>
      </w:r>
      <w:r>
        <w:rPr>
          <w:spacing w:val="-2"/>
          <w:w w:val="110"/>
        </w:rPr>
        <w:t> </w:t>
      </w:r>
      <w:r>
        <w:rPr>
          <w:w w:val="110"/>
        </w:rPr>
        <w:t>network</w:t>
      </w:r>
      <w:r>
        <w:rPr>
          <w:spacing w:val="-2"/>
          <w:w w:val="110"/>
        </w:rPr>
        <w:t> </w:t>
      </w:r>
      <w:r>
        <w:rPr>
          <w:w w:val="110"/>
        </w:rPr>
        <w:t>structure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effectively</w:t>
      </w:r>
      <w:r>
        <w:rPr>
          <w:spacing w:val="-2"/>
          <w:w w:val="110"/>
        </w:rPr>
        <w:t> </w:t>
      </w:r>
      <w:r>
        <w:rPr>
          <w:w w:val="110"/>
        </w:rPr>
        <w:t>capture</w:t>
      </w:r>
      <w:r>
        <w:rPr>
          <w:spacing w:val="-2"/>
          <w:w w:val="110"/>
        </w:rPr>
        <w:t> </w:t>
      </w:r>
      <w:r>
        <w:rPr>
          <w:w w:val="110"/>
        </w:rPr>
        <w:t>and process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w w:val="110"/>
        </w:rPr>
        <w:t> relationships</w:t>
      </w:r>
      <w:r>
        <w:rPr>
          <w:w w:val="110"/>
        </w:rPr>
        <w:t> in</w:t>
      </w:r>
      <w:r>
        <w:rPr>
          <w:w w:val="110"/>
        </w:rPr>
        <w:t> molecular</w:t>
      </w:r>
      <w:r>
        <w:rPr>
          <w:w w:val="110"/>
        </w:rPr>
        <w:t> data.</w:t>
      </w:r>
      <w:r>
        <w:rPr>
          <w:w w:val="110"/>
        </w:rPr>
        <w:t> Despite</w:t>
      </w:r>
      <w:r>
        <w:rPr>
          <w:w w:val="110"/>
        </w:rPr>
        <w:t> that, Altae-Tran</w:t>
      </w:r>
      <w:r>
        <w:rPr>
          <w:spacing w:val="23"/>
          <w:w w:val="110"/>
        </w:rPr>
        <w:t> </w:t>
      </w:r>
      <w:r>
        <w:rPr>
          <w:w w:val="110"/>
        </w:rPr>
        <w:t>et</w:t>
      </w:r>
      <w:r>
        <w:rPr>
          <w:spacing w:val="23"/>
          <w:w w:val="110"/>
        </w:rPr>
        <w:t> </w:t>
      </w:r>
      <w:r>
        <w:rPr>
          <w:w w:val="110"/>
        </w:rPr>
        <w:t>al.</w:t>
      </w:r>
      <w:r>
        <w:rPr>
          <w:spacing w:val="24"/>
          <w:w w:val="110"/>
        </w:rPr>
        <w:t> </w:t>
      </w:r>
      <w:hyperlink w:history="true" w:anchor="_bookmark49">
        <w:r>
          <w:rPr>
            <w:color w:val="2196D1"/>
            <w:w w:val="110"/>
          </w:rPr>
          <w:t>[48]</w:t>
        </w:r>
      </w:hyperlink>
      <w:r>
        <w:rPr>
          <w:color w:val="2196D1"/>
          <w:spacing w:val="23"/>
          <w:w w:val="110"/>
        </w:rPr>
        <w:t> </w:t>
      </w:r>
      <w:r>
        <w:rPr>
          <w:w w:val="110"/>
        </w:rPr>
        <w:t>presented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simplest</w:t>
      </w:r>
      <w:r>
        <w:rPr>
          <w:spacing w:val="23"/>
          <w:w w:val="110"/>
        </w:rPr>
        <w:t> </w:t>
      </w:r>
      <w:r>
        <w:rPr>
          <w:w w:val="110"/>
        </w:rPr>
        <w:t>architecture,</w:t>
      </w:r>
      <w:r>
        <w:rPr>
          <w:spacing w:val="23"/>
          <w:w w:val="110"/>
        </w:rPr>
        <w:t> </w:t>
      </w:r>
      <w:r>
        <w:rPr>
          <w:w w:val="110"/>
        </w:rPr>
        <w:t>they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don</w:t>
      </w:r>
      <w:r>
        <w:rPr>
          <w:rFonts w:ascii="STIX" w:hAnsi="STIX"/>
          <w:spacing w:val="-4"/>
          <w:w w:val="110"/>
        </w:rPr>
        <w:t>’</w:t>
      </w:r>
      <w:r>
        <w:rPr>
          <w:spacing w:val="-4"/>
          <w:w w:val="110"/>
        </w:rPr>
        <w:t>t</w:t>
      </w:r>
    </w:p>
    <w:p>
      <w:pPr>
        <w:pStyle w:val="BodyText"/>
        <w:spacing w:line="171" w:lineRule="exact"/>
      </w:pPr>
      <w:r>
        <w:rPr>
          <w:w w:val="110"/>
        </w:rPr>
        <w:t>achieve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metrics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MUV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SIDER</w:t>
      </w:r>
      <w:r>
        <w:rPr>
          <w:spacing w:val="-3"/>
          <w:w w:val="110"/>
        </w:rPr>
        <w:t> </w:t>
      </w:r>
      <w:r>
        <w:rPr>
          <w:w w:val="110"/>
        </w:rPr>
        <w:t>(see</w:t>
      </w:r>
      <w:r>
        <w:rPr>
          <w:spacing w:val="-4"/>
          <w:w w:val="110"/>
        </w:rPr>
        <w:t> </w:t>
      </w:r>
      <w:hyperlink w:history="true" w:anchor="_bookmark5">
        <w:r>
          <w:rPr>
            <w:color w:val="2196D1"/>
            <w:w w:val="110"/>
          </w:rPr>
          <w:t>Table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1</w:t>
        </w:r>
      </w:hyperlink>
      <w:r>
        <w:rPr>
          <w:w w:val="110"/>
        </w:rPr>
        <w:t>),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don</w:t>
      </w:r>
      <w:r>
        <w:rPr>
          <w:rFonts w:ascii="STIX" w:hAnsi="STIX"/>
          <w:spacing w:val="-4"/>
          <w:w w:val="110"/>
        </w:rPr>
        <w:t>’</w:t>
      </w:r>
      <w:r>
        <w:rPr>
          <w:spacing w:val="-4"/>
          <w:w w:val="110"/>
        </w:rPr>
        <w:t>t</w:t>
      </w:r>
    </w:p>
    <w:p>
      <w:pPr>
        <w:pStyle w:val="BodyText"/>
        <w:spacing w:line="175" w:lineRule="exact"/>
      </w:pPr>
      <w:r>
        <w:rPr>
          <w:w w:val="110"/>
        </w:rPr>
        <w:t>show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interpretability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models.</w:t>
      </w:r>
    </w:p>
    <w:p>
      <w:pPr>
        <w:pStyle w:val="BodyText"/>
        <w:spacing w:line="271" w:lineRule="auto" w:before="26"/>
        <w:ind w:right="110" w:firstLine="239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other side,</w:t>
      </w:r>
      <w:r>
        <w:rPr>
          <w:w w:val="110"/>
        </w:rPr>
        <w:t> assessing</w:t>
      </w:r>
      <w:r>
        <w:rPr>
          <w:w w:val="110"/>
        </w:rPr>
        <w:t> the</w:t>
      </w:r>
      <w:r>
        <w:rPr>
          <w:w w:val="110"/>
        </w:rPr>
        <w:t> biological</w:t>
      </w:r>
      <w:r>
        <w:rPr>
          <w:w w:val="110"/>
        </w:rPr>
        <w:t> activity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molecules presents</w:t>
      </w:r>
      <w:r>
        <w:rPr>
          <w:spacing w:val="-1"/>
          <w:w w:val="110"/>
        </w:rPr>
        <w:t> </w:t>
      </w:r>
      <w:r>
        <w:rPr>
          <w:w w:val="110"/>
        </w:rPr>
        <w:t>unique</w:t>
      </w:r>
      <w:r>
        <w:rPr>
          <w:spacing w:val="-1"/>
          <w:w w:val="110"/>
        </w:rPr>
        <w:t> </w:t>
      </w:r>
      <w:r>
        <w:rPr>
          <w:w w:val="110"/>
        </w:rPr>
        <w:t>challenges,</w:t>
      </w:r>
      <w:r>
        <w:rPr>
          <w:spacing w:val="-1"/>
          <w:w w:val="110"/>
        </w:rPr>
        <w:t> </w:t>
      </w:r>
      <w:r>
        <w:rPr>
          <w:w w:val="110"/>
        </w:rPr>
        <w:t>primarily due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diverse targets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utilized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headerReference w:type="default" r:id="rId28"/>
          <w:footerReference w:type="default" r:id="rId29"/>
          <w:pgSz w:w="11910" w:h="15880"/>
          <w:pgMar w:header="655" w:footer="544" w:top="840" w:bottom="740" w:left="620" w:right="640"/>
          <w:pgNumType w:start="1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to</w:t>
      </w:r>
      <w:r>
        <w:rPr>
          <w:w w:val="110"/>
        </w:rPr>
        <w:t> enhance</w:t>
      </w:r>
      <w:r>
        <w:rPr>
          <w:w w:val="110"/>
        </w:rPr>
        <w:t> their</w:t>
      </w:r>
      <w:r>
        <w:rPr>
          <w:w w:val="110"/>
        </w:rPr>
        <w:t> performance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2196D1"/>
            <w:w w:val="110"/>
          </w:rPr>
          <w:t>28</w:t>
        </w:r>
      </w:hyperlink>
      <w:r>
        <w:rPr>
          <w:w w:val="110"/>
        </w:rPr>
        <w:t>,</w:t>
      </w:r>
      <w:hyperlink w:history="true" w:anchor="_bookmark51">
        <w:r>
          <w:rPr>
            <w:color w:val="2196D1"/>
            <w:w w:val="110"/>
          </w:rPr>
          <w:t>50</w:t>
        </w:r>
      </w:hyperlink>
      <w:r>
        <w:rPr>
          <w:w w:val="110"/>
        </w:rPr>
        <w:t>,</w:t>
      </w:r>
      <w:hyperlink w:history="true" w:anchor="_bookmark73">
        <w:r>
          <w:rPr>
            <w:color w:val="2196D1"/>
            <w:w w:val="110"/>
          </w:rPr>
          <w:t>72</w:t>
        </w:r>
      </w:hyperlink>
      <w:r>
        <w:rPr>
          <w:w w:val="110"/>
        </w:rPr>
        <w:t>,</w:t>
      </w:r>
      <w:hyperlink w:history="true" w:anchor="_bookmark76">
        <w:r>
          <w:rPr>
            <w:color w:val="2196D1"/>
            <w:w w:val="110"/>
          </w:rPr>
          <w:t>75</w:t>
        </w:r>
      </w:hyperlink>
      <w:r>
        <w:rPr>
          <w:w w:val="110"/>
        </w:rPr>
        <w:t>,</w:t>
      </w:r>
      <w:hyperlink w:history="true" w:anchor="_bookmark81">
        <w:r>
          <w:rPr>
            <w:color w:val="2196D1"/>
            <w:w w:val="110"/>
          </w:rPr>
          <w:t>80</w:t>
        </w:r>
      </w:hyperlink>
      <w:r>
        <w:rPr>
          <w:w w:val="110"/>
        </w:rPr>
        <w:t>,</w:t>
      </w:r>
      <w:hyperlink w:history="true" w:anchor="_bookmark84">
        <w:r>
          <w:rPr>
            <w:color w:val="2196D1"/>
            <w:w w:val="110"/>
          </w:rPr>
          <w:t>83</w:t>
        </w:r>
      </w:hyperlink>
      <w:r>
        <w:rPr>
          <w:w w:val="110"/>
        </w:rPr>
        <w:t>,</w:t>
      </w:r>
      <w:hyperlink w:history="true" w:anchor="_bookmark52">
        <w:r>
          <w:rPr>
            <w:color w:val="2196D1"/>
            <w:w w:val="110"/>
          </w:rPr>
          <w:t>51</w:t>
        </w:r>
      </w:hyperlink>
      <w:r>
        <w:rPr>
          <w:w w:val="110"/>
        </w:rPr>
        <w:t>,</w:t>
      </w:r>
      <w:hyperlink w:history="true" w:anchor="_bookmark53">
        <w:r>
          <w:rPr>
            <w:color w:val="2196D1"/>
            <w:w w:val="110"/>
          </w:rPr>
          <w:t>52</w:t>
        </w:r>
      </w:hyperlink>
      <w:r>
        <w:rPr>
          <w:w w:val="110"/>
        </w:rPr>
        <w:t>,</w:t>
      </w:r>
      <w:hyperlink w:history="true" w:anchor="_bookmark57">
        <w:r>
          <w:rPr>
            <w:color w:val="2196D1"/>
            <w:w w:val="110"/>
          </w:rPr>
          <w:t>56</w:t>
        </w:r>
      </w:hyperlink>
      <w:r>
        <w:rPr>
          <w:w w:val="110"/>
        </w:rPr>
        <w:t>,</w:t>
      </w:r>
      <w:hyperlink w:history="true" w:anchor="_bookmark59">
        <w:r>
          <w:rPr>
            <w:color w:val="2196D1"/>
            <w:w w:val="110"/>
          </w:rPr>
          <w:t>58</w:t>
        </w:r>
      </w:hyperlink>
      <w:r>
        <w:rPr>
          <w:w w:val="110"/>
        </w:rPr>
        <w:t>,</w:t>
      </w:r>
      <w:hyperlink w:history="true" w:anchor="_bookmark60">
        <w:r>
          <w:rPr>
            <w:color w:val="2196D1"/>
            <w:w w:val="110"/>
          </w:rPr>
          <w:t>59</w:t>
        </w:r>
      </w:hyperlink>
      <w:r>
        <w:rPr>
          <w:w w:val="110"/>
        </w:rPr>
        <w:t>,</w:t>
      </w:r>
      <w:hyperlink w:history="true" w:anchor="_bookmark63">
        <w:r>
          <w:rPr>
            <w:color w:val="2196D1"/>
            <w:w w:val="110"/>
          </w:rPr>
          <w:t>62</w:t>
        </w:r>
      </w:hyperlink>
      <w:r>
        <w:rPr>
          <w:w w:val="110"/>
        </w:rPr>
        <w:t>, </w:t>
      </w:r>
      <w:hyperlink w:history="true" w:anchor="_bookmark65">
        <w:r>
          <w:rPr>
            <w:color w:val="2196D1"/>
            <w:w w:val="110"/>
          </w:rPr>
          <w:t>64</w:t>
        </w:r>
      </w:hyperlink>
      <w:r>
        <w:rPr>
          <w:w w:val="110"/>
        </w:rPr>
        <w:t>,</w:t>
      </w:r>
      <w:hyperlink w:history="true" w:anchor="_bookmark68">
        <w:r>
          <w:rPr>
            <w:color w:val="2196D1"/>
            <w:w w:val="110"/>
          </w:rPr>
          <w:t>67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diversity</w:t>
      </w:r>
      <w:r>
        <w:rPr>
          <w:spacing w:val="-5"/>
          <w:w w:val="110"/>
        </w:rPr>
        <w:t> </w:t>
      </w:r>
      <w:r>
        <w:rPr>
          <w:w w:val="110"/>
        </w:rPr>
        <w:t>underscores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need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standardized</w:t>
      </w:r>
      <w:r>
        <w:rPr>
          <w:spacing w:val="-4"/>
          <w:w w:val="110"/>
        </w:rPr>
        <w:t> </w:t>
      </w:r>
      <w:r>
        <w:rPr>
          <w:w w:val="110"/>
        </w:rPr>
        <w:t>approach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employed</w:t>
      </w:r>
      <w:r>
        <w:rPr>
          <w:w w:val="110"/>
        </w:rPr>
        <w:t> in</w:t>
      </w:r>
      <w:r>
        <w:rPr>
          <w:w w:val="110"/>
        </w:rPr>
        <w:t> research</w:t>
      </w:r>
      <w:r>
        <w:rPr>
          <w:w w:val="110"/>
        </w:rPr>
        <w:t> endeavors</w:t>
      </w:r>
      <w:r>
        <w:rPr>
          <w:w w:val="110"/>
        </w:rPr>
        <w:t> seeking</w:t>
      </w:r>
      <w:r>
        <w:rPr>
          <w:w w:val="110"/>
        </w:rPr>
        <w:t> to</w:t>
      </w:r>
      <w:r>
        <w:rPr>
          <w:w w:val="110"/>
        </w:rPr>
        <w:t> leverage</w:t>
      </w:r>
      <w:r>
        <w:rPr>
          <w:w w:val="110"/>
        </w:rPr>
        <w:t> FSL methodologies.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described</w:t>
      </w:r>
      <w:r>
        <w:rPr>
          <w:w w:val="110"/>
        </w:rPr>
        <w:t> by</w:t>
      </w:r>
      <w:r>
        <w:rPr>
          <w:w w:val="110"/>
        </w:rPr>
        <w:t> Stanley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30">
        <w:r>
          <w:rPr>
            <w:color w:val="2196D1"/>
            <w:w w:val="110"/>
          </w:rPr>
          <w:t>[28]</w:t>
        </w:r>
      </w:hyperlink>
      <w:r>
        <w:rPr>
          <w:color w:val="2196D1"/>
          <w:w w:val="110"/>
        </w:rPr>
        <w:t> </w:t>
      </w:r>
      <w:r>
        <w:rPr>
          <w:w w:val="110"/>
        </w:rPr>
        <w:t>contributes significantly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providing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accessible</w:t>
      </w:r>
      <w:r>
        <w:rPr>
          <w:spacing w:val="-11"/>
          <w:w w:val="110"/>
        </w:rPr>
        <w:t> </w:t>
      </w:r>
      <w:r>
        <w:rPr>
          <w:w w:val="110"/>
        </w:rPr>
        <w:t>dataset,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FS-Mol, that facilitates the</w:t>
      </w:r>
      <w:r>
        <w:rPr>
          <w:w w:val="110"/>
        </w:rPr>
        <w:t> refinement and</w:t>
      </w:r>
      <w:r>
        <w:rPr>
          <w:w w:val="110"/>
        </w:rPr>
        <w:t> application</w:t>
      </w:r>
      <w:r>
        <w:rPr>
          <w:w w:val="110"/>
        </w:rPr>
        <w:t> of FSL techniques</w:t>
      </w:r>
      <w:r>
        <w:rPr>
          <w:w w:val="110"/>
        </w:rPr>
        <w:t> to biological</w:t>
      </w:r>
      <w:r>
        <w:rPr>
          <w:w w:val="110"/>
        </w:rPr>
        <w:t> activity</w:t>
      </w:r>
      <w:r>
        <w:rPr>
          <w:w w:val="110"/>
        </w:rPr>
        <w:t> prediction.</w:t>
      </w:r>
      <w:r>
        <w:rPr>
          <w:w w:val="110"/>
        </w:rPr>
        <w:t> However,</w:t>
      </w:r>
      <w:r>
        <w:rPr>
          <w:w w:val="110"/>
        </w:rPr>
        <w:t> only</w:t>
      </w:r>
      <w:r>
        <w:rPr>
          <w:w w:val="110"/>
        </w:rPr>
        <w:t> a</w:t>
      </w:r>
      <w:r>
        <w:rPr>
          <w:w w:val="110"/>
        </w:rPr>
        <w:t> limited</w:t>
      </w:r>
      <w:r>
        <w:rPr>
          <w:w w:val="110"/>
        </w:rPr>
        <w:t> number</w:t>
      </w:r>
      <w:r>
        <w:rPr>
          <w:w w:val="110"/>
        </w:rPr>
        <w:t> of studies, like Schimunek et al. </w:t>
      </w:r>
      <w:hyperlink w:history="true" w:anchor="_bookmark73">
        <w:r>
          <w:rPr>
            <w:color w:val="2196D1"/>
            <w:w w:val="110"/>
          </w:rPr>
          <w:t>[72]</w:t>
        </w:r>
      </w:hyperlink>
      <w:r>
        <w:rPr>
          <w:w w:val="110"/>
        </w:rPr>
        <w:t>, have utilized the FS-Mol dataset to enhance existing methodologies, demonstrating improved efficacy</w:t>
      </w:r>
      <w:r>
        <w:rPr>
          <w:spacing w:val="-1"/>
          <w:w w:val="110"/>
        </w:rPr>
        <w:t> </w:t>
      </w:r>
      <w:r>
        <w:rPr>
          <w:w w:val="110"/>
        </w:rPr>
        <w:t>and accuracy in their predictions.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jc w:val="both"/>
      </w:pPr>
      <w:bookmarkStart w:name="Challenges in FSL for CADD" w:id="26"/>
      <w:bookmarkEnd w:id="26"/>
      <w:r>
        <w:rPr>
          <w:b w:val="0"/>
        </w:rPr>
      </w:r>
      <w:r>
        <w:rPr>
          <w:w w:val="105"/>
        </w:rPr>
        <w:t>Challenges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FSL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CADD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Despite</w:t>
      </w:r>
      <w:r>
        <w:rPr>
          <w:w w:val="110"/>
        </w:rPr>
        <w:t> its</w:t>
      </w:r>
      <w:r>
        <w:rPr>
          <w:w w:val="110"/>
        </w:rPr>
        <w:t> promise,</w:t>
      </w:r>
      <w:r>
        <w:rPr>
          <w:w w:val="110"/>
        </w:rPr>
        <w:t> few-shot</w:t>
      </w:r>
      <w:r>
        <w:rPr>
          <w:w w:val="110"/>
        </w:rPr>
        <w:t> learning</w:t>
      </w:r>
      <w:r>
        <w:rPr>
          <w:w w:val="110"/>
        </w:rPr>
        <w:t> for</w:t>
      </w:r>
      <w:r>
        <w:rPr>
          <w:w w:val="110"/>
        </w:rPr>
        <w:t> CADD</w:t>
      </w:r>
      <w:r>
        <w:rPr>
          <w:w w:val="110"/>
        </w:rPr>
        <w:t> faces</w:t>
      </w:r>
      <w:r>
        <w:rPr>
          <w:w w:val="110"/>
        </w:rPr>
        <w:t> many</w:t>
      </w:r>
      <w:r>
        <w:rPr>
          <w:w w:val="110"/>
        </w:rPr>
        <w:t> </w:t>
      </w:r>
      <w:r>
        <w:rPr>
          <w:w w:val="110"/>
        </w:rPr>
        <w:t>chal- lenges,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high-quality</w:t>
      </w:r>
      <w:r>
        <w:rPr>
          <w:w w:val="110"/>
        </w:rPr>
        <w:t> and</w:t>
      </w:r>
      <w:r>
        <w:rPr>
          <w:w w:val="110"/>
        </w:rPr>
        <w:t> diverse</w:t>
      </w:r>
      <w:r>
        <w:rPr>
          <w:w w:val="110"/>
        </w:rPr>
        <w:t> training</w:t>
      </w:r>
      <w:r>
        <w:rPr>
          <w:w w:val="110"/>
        </w:rPr>
        <w:t> data, model</w:t>
      </w:r>
      <w:r>
        <w:rPr>
          <w:w w:val="110"/>
        </w:rPr>
        <w:t> interpretability,</w:t>
      </w:r>
      <w:r>
        <w:rPr>
          <w:w w:val="110"/>
        </w:rPr>
        <w:t> and</w:t>
      </w:r>
      <w:r>
        <w:rPr>
          <w:w w:val="110"/>
        </w:rPr>
        <w:t> addressing</w:t>
      </w:r>
      <w:r>
        <w:rPr>
          <w:w w:val="110"/>
        </w:rPr>
        <w:t> issues</w:t>
      </w:r>
      <w:r>
        <w:rPr>
          <w:w w:val="110"/>
        </w:rPr>
        <w:t> of</w:t>
      </w:r>
      <w:r>
        <w:rPr>
          <w:w w:val="110"/>
        </w:rPr>
        <w:t> bias</w:t>
      </w:r>
      <w:r>
        <w:rPr>
          <w:w w:val="110"/>
        </w:rPr>
        <w:t> and</w:t>
      </w:r>
      <w:r>
        <w:rPr>
          <w:w w:val="110"/>
        </w:rPr>
        <w:t> fairness, especially when applying personalized medicine approaches.</w:t>
      </w:r>
    </w:p>
    <w:p>
      <w:pPr>
        <w:pStyle w:val="BodyText"/>
        <w:spacing w:before="156"/>
        <w:ind w:left="0"/>
        <w:jc w:val="left"/>
      </w:pPr>
    </w:p>
    <w:p>
      <w:pPr>
        <w:spacing w:before="0"/>
        <w:ind w:left="131" w:right="0" w:firstLine="0"/>
        <w:jc w:val="left"/>
        <w:rPr>
          <w:i/>
          <w:sz w:val="16"/>
        </w:rPr>
      </w:pPr>
      <w:bookmarkStart w:name="High-quality and diverse training data" w:id="27"/>
      <w:bookmarkEnd w:id="27"/>
      <w:r>
        <w:rPr/>
      </w:r>
      <w:r>
        <w:rPr>
          <w:i/>
          <w:sz w:val="16"/>
        </w:rPr>
        <w:t>High-quality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diverse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training</w:t>
      </w:r>
      <w:r>
        <w:rPr>
          <w:i/>
          <w:spacing w:val="11"/>
          <w:sz w:val="16"/>
        </w:rPr>
        <w:t> </w:t>
      </w:r>
      <w:r>
        <w:rPr>
          <w:i/>
          <w:spacing w:val="-4"/>
          <w:sz w:val="16"/>
        </w:rPr>
        <w:t>data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available</w:t>
      </w:r>
      <w:r>
        <w:rPr>
          <w:w w:val="110"/>
        </w:rPr>
        <w:t> data</w:t>
      </w:r>
      <w:r>
        <w:rPr>
          <w:w w:val="110"/>
        </w:rPr>
        <w:t> can</w:t>
      </w:r>
      <w:r>
        <w:rPr>
          <w:w w:val="110"/>
        </w:rPr>
        <w:t> vary</w:t>
      </w:r>
      <w:r>
        <w:rPr>
          <w:w w:val="110"/>
        </w:rPr>
        <w:t> widely,</w:t>
      </w:r>
      <w:r>
        <w:rPr>
          <w:w w:val="110"/>
        </w:rPr>
        <w:t> and</w:t>
      </w:r>
      <w:r>
        <w:rPr>
          <w:w w:val="110"/>
        </w:rPr>
        <w:t> bias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be introduced during data collection or curation. Biased or noisy data can lead</w:t>
      </w:r>
      <w:r>
        <w:rPr>
          <w:w w:val="110"/>
        </w:rPr>
        <w:t> to</w:t>
      </w:r>
      <w:r>
        <w:rPr>
          <w:w w:val="110"/>
        </w:rPr>
        <w:t> suboptimal</w:t>
      </w:r>
      <w:r>
        <w:rPr>
          <w:w w:val="110"/>
        </w:rPr>
        <w:t> model</w:t>
      </w:r>
      <w:r>
        <w:rPr>
          <w:w w:val="110"/>
        </w:rPr>
        <w:t> performance</w:t>
      </w:r>
      <w:r>
        <w:rPr>
          <w:w w:val="110"/>
        </w:rPr>
        <w:t> and</w:t>
      </w:r>
      <w:r>
        <w:rPr>
          <w:w w:val="110"/>
        </w:rPr>
        <w:t> potentially</w:t>
      </w:r>
      <w:r>
        <w:rPr>
          <w:w w:val="110"/>
        </w:rPr>
        <w:t> biased</w:t>
      </w:r>
      <w:r>
        <w:rPr>
          <w:w w:val="110"/>
        </w:rPr>
        <w:t> drug discovery</w:t>
      </w:r>
      <w:r>
        <w:rPr>
          <w:spacing w:val="-11"/>
          <w:w w:val="110"/>
        </w:rPr>
        <w:t> </w:t>
      </w:r>
      <w:r>
        <w:rPr>
          <w:w w:val="110"/>
        </w:rPr>
        <w:t>outcomes.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span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wide</w:t>
      </w:r>
      <w:r>
        <w:rPr>
          <w:spacing w:val="-11"/>
          <w:w w:val="110"/>
        </w:rPr>
        <w:t> </w:t>
      </w:r>
      <w:r>
        <w:rPr>
          <w:w w:val="110"/>
        </w:rPr>
        <w:t>range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molecular structures,</w:t>
      </w:r>
      <w:r>
        <w:rPr>
          <w:w w:val="110"/>
        </w:rPr>
        <w:t> targets,</w:t>
      </w:r>
      <w:r>
        <w:rPr>
          <w:w w:val="110"/>
        </w:rPr>
        <w:t> and</w:t>
      </w:r>
      <w:r>
        <w:rPr>
          <w:w w:val="110"/>
        </w:rPr>
        <w:t> properties.</w:t>
      </w:r>
      <w:r>
        <w:rPr>
          <w:w w:val="110"/>
        </w:rPr>
        <w:t> Ensuring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-FSL</w:t>
      </w:r>
      <w:r>
        <w:rPr>
          <w:w w:val="110"/>
        </w:rPr>
        <w:t> model</w:t>
      </w:r>
      <w:r>
        <w:rPr>
          <w:w w:val="110"/>
        </w:rPr>
        <w:t> is exposed</w:t>
      </w:r>
      <w:r>
        <w:rPr>
          <w:w w:val="110"/>
        </w:rPr>
        <w:t> to</w:t>
      </w:r>
      <w:r>
        <w:rPr>
          <w:w w:val="110"/>
        </w:rPr>
        <w:t> diverse</w:t>
      </w:r>
      <w:r>
        <w:rPr>
          <w:w w:val="110"/>
        </w:rPr>
        <w:t> chemical</w:t>
      </w:r>
      <w:r>
        <w:rPr>
          <w:w w:val="110"/>
        </w:rPr>
        <w:t> and</w:t>
      </w:r>
      <w:r>
        <w:rPr>
          <w:w w:val="110"/>
        </w:rPr>
        <w:t> biological</w:t>
      </w:r>
      <w:r>
        <w:rPr>
          <w:w w:val="110"/>
        </w:rPr>
        <w:t> spaces</w:t>
      </w:r>
      <w:r>
        <w:rPr>
          <w:w w:val="110"/>
        </w:rPr>
        <w:t> is</w:t>
      </w:r>
      <w:r>
        <w:rPr>
          <w:w w:val="110"/>
        </w:rPr>
        <w:t> challenging. Limited</w:t>
      </w:r>
      <w:r>
        <w:rPr>
          <w:spacing w:val="-9"/>
          <w:w w:val="110"/>
        </w:rPr>
        <w:t> </w:t>
      </w:r>
      <w:r>
        <w:rPr>
          <w:w w:val="110"/>
        </w:rPr>
        <w:t>diversity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training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lead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poor</w:t>
      </w:r>
      <w:r>
        <w:rPr>
          <w:spacing w:val="-9"/>
          <w:w w:val="110"/>
        </w:rPr>
        <w:t> </w:t>
      </w:r>
      <w:r>
        <w:rPr>
          <w:w w:val="110"/>
        </w:rPr>
        <w:t>generalization.</w:t>
      </w:r>
      <w:r>
        <w:rPr>
          <w:spacing w:val="-9"/>
          <w:w w:val="110"/>
        </w:rPr>
        <w:t> </w:t>
      </w:r>
      <w:r>
        <w:rPr>
          <w:w w:val="110"/>
        </w:rPr>
        <w:t>To exemplify</w:t>
      </w:r>
      <w:r>
        <w:rPr>
          <w:w w:val="110"/>
        </w:rPr>
        <w:t> this,</w:t>
      </w:r>
      <w:r>
        <w:rPr>
          <w:w w:val="110"/>
        </w:rPr>
        <w:t> Stanley</w:t>
      </w:r>
      <w:r>
        <w:rPr>
          <w:w w:val="110"/>
        </w:rPr>
        <w:t> and</w:t>
      </w:r>
      <w:r>
        <w:rPr>
          <w:w w:val="110"/>
        </w:rPr>
        <w:t> collaborators</w:t>
      </w:r>
      <w:r>
        <w:rPr>
          <w:w w:val="110"/>
        </w:rPr>
        <w:t> </w:t>
      </w:r>
      <w:hyperlink w:history="true" w:anchor="_bookmark30">
        <w:r>
          <w:rPr>
            <w:color w:val="2196D1"/>
            <w:w w:val="110"/>
          </w:rPr>
          <w:t>[28]</w:t>
        </w:r>
      </w:hyperlink>
      <w:r>
        <w:rPr>
          <w:color w:val="2196D1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the</w:t>
      </w:r>
      <w:r>
        <w:rPr>
          <w:w w:val="110"/>
        </w:rPr>
        <w:t> ChEMBL</w:t>
      </w:r>
      <w:r>
        <w:rPr>
          <w:w w:val="110"/>
        </w:rPr>
        <w:t> data only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IC</w:t>
      </w:r>
      <w:r>
        <w:rPr>
          <w:w w:val="110"/>
          <w:vertAlign w:val="subscript"/>
        </w:rPr>
        <w:t>50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and/or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EC</w:t>
      </w:r>
      <w:r>
        <w:rPr>
          <w:w w:val="110"/>
          <w:vertAlign w:val="subscript"/>
        </w:rPr>
        <w:t>50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compounds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high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molecular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weight, 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worth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mention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encouraging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results,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ChEMBL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has different levels of confidence, which is crucial for any methodology of </w:t>
      </w:r>
      <w:r>
        <w:rPr>
          <w:spacing w:val="-2"/>
          <w:w w:val="110"/>
          <w:vertAlign w:val="baseline"/>
        </w:rPr>
        <w:t>QSAR.</w:t>
      </w:r>
    </w:p>
    <w:p>
      <w:pPr>
        <w:pStyle w:val="BodyText"/>
        <w:spacing w:before="152"/>
        <w:ind w:left="0"/>
        <w:jc w:val="left"/>
      </w:pPr>
    </w:p>
    <w:p>
      <w:pPr>
        <w:spacing w:before="0"/>
        <w:ind w:left="131" w:right="0" w:firstLine="0"/>
        <w:jc w:val="left"/>
        <w:rPr>
          <w:i/>
          <w:sz w:val="16"/>
        </w:rPr>
      </w:pPr>
      <w:bookmarkStart w:name="Interpretability" w:id="28"/>
      <w:bookmarkEnd w:id="28"/>
      <w:r>
        <w:rPr/>
      </w:r>
      <w:r>
        <w:rPr>
          <w:i/>
          <w:spacing w:val="-2"/>
          <w:sz w:val="16"/>
        </w:rPr>
        <w:t>Interpretability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Understanding</w:t>
      </w:r>
      <w:r>
        <w:rPr>
          <w:w w:val="110"/>
        </w:rPr>
        <w:t> why</w:t>
      </w:r>
      <w:r>
        <w:rPr>
          <w:w w:val="110"/>
        </w:rPr>
        <w:t> a</w:t>
      </w:r>
      <w:r>
        <w:rPr>
          <w:w w:val="110"/>
        </w:rPr>
        <w:t> FSL</w:t>
      </w:r>
      <w:r>
        <w:rPr>
          <w:w w:val="110"/>
        </w:rPr>
        <w:t> model</w:t>
      </w:r>
      <w:r>
        <w:rPr>
          <w:w w:val="110"/>
        </w:rPr>
        <w:t> makes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prediction</w:t>
      </w:r>
      <w:r>
        <w:rPr>
          <w:w w:val="110"/>
        </w:rPr>
        <w:t> is crucial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drug</w:t>
      </w:r>
      <w:r>
        <w:rPr>
          <w:spacing w:val="-6"/>
          <w:w w:val="110"/>
        </w:rPr>
        <w:t> </w:t>
      </w:r>
      <w:r>
        <w:rPr>
          <w:w w:val="110"/>
        </w:rPr>
        <w:t>design.</w:t>
      </w:r>
      <w:r>
        <w:rPr>
          <w:spacing w:val="-6"/>
          <w:w w:val="110"/>
        </w:rPr>
        <w:t> </w:t>
      </w:r>
      <w:r>
        <w:rPr>
          <w:w w:val="110"/>
        </w:rPr>
        <w:t>Black-box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provide</w:t>
      </w:r>
      <w:r>
        <w:rPr>
          <w:spacing w:val="-6"/>
          <w:w w:val="110"/>
        </w:rPr>
        <w:t> </w:t>
      </w:r>
      <w:r>
        <w:rPr>
          <w:w w:val="110"/>
        </w:rPr>
        <w:t>interpretable explanations, which can be problematic when trying to identify poten- tial</w:t>
      </w:r>
      <w:r>
        <w:rPr>
          <w:w w:val="110"/>
        </w:rPr>
        <w:t> drug</w:t>
      </w:r>
      <w:r>
        <w:rPr>
          <w:w w:val="110"/>
        </w:rPr>
        <w:t> candidates</w:t>
      </w:r>
      <w:r>
        <w:rPr>
          <w:w w:val="110"/>
        </w:rPr>
        <w:t> or</w:t>
      </w:r>
      <w:r>
        <w:rPr>
          <w:w w:val="110"/>
        </w:rPr>
        <w:t> understand</w:t>
      </w:r>
      <w:r>
        <w:rPr>
          <w:w w:val="110"/>
        </w:rPr>
        <w:t> molecular</w:t>
      </w:r>
      <w:r>
        <w:rPr>
          <w:w w:val="110"/>
        </w:rPr>
        <w:t> interactions.</w:t>
      </w:r>
      <w:r>
        <w:rPr>
          <w:w w:val="110"/>
        </w:rPr>
        <w:t> Therefore, interpretability</w:t>
      </w:r>
      <w:r>
        <w:rPr>
          <w:w w:val="110"/>
        </w:rPr>
        <w:t> of</w:t>
      </w:r>
      <w:r>
        <w:rPr>
          <w:w w:val="110"/>
        </w:rPr>
        <w:t> FSL</w:t>
      </w:r>
      <w:r>
        <w:rPr>
          <w:w w:val="110"/>
        </w:rPr>
        <w:t> models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challenge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field. Among</w:t>
      </w:r>
      <w:r>
        <w:rPr>
          <w:w w:val="110"/>
        </w:rPr>
        <w:t> the</w:t>
      </w:r>
      <w:r>
        <w:rPr>
          <w:w w:val="110"/>
        </w:rPr>
        <w:t> FSL</w:t>
      </w:r>
      <w:r>
        <w:rPr>
          <w:w w:val="110"/>
        </w:rPr>
        <w:t> papers</w:t>
      </w:r>
      <w:r>
        <w:rPr>
          <w:w w:val="110"/>
        </w:rPr>
        <w:t> analyzed,</w:t>
      </w:r>
      <w:r>
        <w:rPr>
          <w:w w:val="110"/>
        </w:rPr>
        <w:t> the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interpretability</w:t>
      </w:r>
      <w:r>
        <w:rPr>
          <w:w w:val="110"/>
        </w:rPr>
        <w:t> varies. Wang</w:t>
      </w:r>
      <w:r>
        <w:rPr>
          <w:w w:val="110"/>
        </w:rPr>
        <w:t> et al. </w:t>
      </w:r>
      <w:hyperlink w:history="true" w:anchor="_bookmark62">
        <w:r>
          <w:rPr>
            <w:color w:val="2196D1"/>
            <w:w w:val="110"/>
          </w:rPr>
          <w:t>[61]</w:t>
        </w:r>
      </w:hyperlink>
      <w:r>
        <w:rPr>
          <w:color w:val="2196D1"/>
          <w:w w:val="110"/>
        </w:rPr>
        <w:t> </w:t>
      </w:r>
      <w:r>
        <w:rPr>
          <w:w w:val="110"/>
        </w:rPr>
        <w:t>demonstrated</w:t>
      </w:r>
      <w:r>
        <w:rPr>
          <w:w w:val="110"/>
        </w:rPr>
        <w:t> the interpretability of their models by capturing</w:t>
      </w:r>
      <w:r>
        <w:rPr>
          <w:w w:val="110"/>
        </w:rPr>
        <w:t> the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molecular</w:t>
      </w:r>
      <w:r>
        <w:rPr>
          <w:w w:val="110"/>
        </w:rPr>
        <w:t> properties</w:t>
      </w:r>
      <w:r>
        <w:rPr>
          <w:w w:val="110"/>
        </w:rPr>
        <w:t> and</w:t>
      </w:r>
      <w:r>
        <w:rPr>
          <w:w w:val="110"/>
        </w:rPr>
        <w:t> pre- dictions.</w:t>
      </w:r>
      <w:r>
        <w:rPr>
          <w:spacing w:val="-6"/>
          <w:w w:val="110"/>
        </w:rPr>
        <w:t> </w:t>
      </w:r>
      <w:r>
        <w:rPr>
          <w:w w:val="110"/>
        </w:rPr>
        <w:t>Lv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7"/>
          <w:w w:val="110"/>
        </w:rPr>
        <w:t> </w:t>
      </w:r>
      <w:hyperlink w:history="true" w:anchor="_bookmark74">
        <w:r>
          <w:rPr>
            <w:color w:val="2196D1"/>
            <w:w w:val="110"/>
          </w:rPr>
          <w:t>[73]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Yao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hyperlink w:history="true" w:anchor="_bookmark66">
        <w:r>
          <w:rPr>
            <w:color w:val="2196D1"/>
            <w:w w:val="110"/>
          </w:rPr>
          <w:t>[65]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Ju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7"/>
          <w:w w:val="110"/>
        </w:rPr>
        <w:t> </w:t>
      </w:r>
      <w:hyperlink w:history="true" w:anchor="_bookmark79">
        <w:r>
          <w:rPr>
            <w:color w:val="2196D1"/>
            <w:w w:val="110"/>
          </w:rPr>
          <w:t>[78]</w:t>
        </w:r>
      </w:hyperlink>
      <w:r>
        <w:rPr>
          <w:color w:val="2196D1"/>
          <w:spacing w:val="-7"/>
          <w:w w:val="110"/>
        </w:rPr>
        <w:t> </w:t>
      </w:r>
      <w:r>
        <w:rPr>
          <w:w w:val="110"/>
        </w:rPr>
        <w:t>offered</w:t>
      </w:r>
      <w:r>
        <w:rPr>
          <w:spacing w:val="-6"/>
          <w:w w:val="110"/>
        </w:rPr>
        <w:t> </w:t>
      </w:r>
      <w:r>
        <w:rPr>
          <w:w w:val="110"/>
        </w:rPr>
        <w:t>insights into</w:t>
      </w:r>
      <w:r>
        <w:rPr>
          <w:w w:val="110"/>
        </w:rPr>
        <w:t> crucial</w:t>
      </w:r>
      <w:r>
        <w:rPr>
          <w:w w:val="110"/>
        </w:rPr>
        <w:t> molecular</w:t>
      </w:r>
      <w:r>
        <w:rPr>
          <w:w w:val="110"/>
        </w:rPr>
        <w:t> interactions,</w:t>
      </w:r>
      <w:r>
        <w:rPr>
          <w:w w:val="110"/>
        </w:rPr>
        <w:t> chemical</w:t>
      </w:r>
      <w:r>
        <w:rPr>
          <w:w w:val="110"/>
        </w:rPr>
        <w:t> property</w:t>
      </w:r>
      <w:r>
        <w:rPr>
          <w:w w:val="110"/>
        </w:rPr>
        <w:t> relations,</w:t>
      </w:r>
      <w:r>
        <w:rPr>
          <w:w w:val="110"/>
        </w:rPr>
        <w:t> and improving</w:t>
      </w:r>
      <w:r>
        <w:rPr>
          <w:w w:val="110"/>
        </w:rPr>
        <w:t> interpretability.</w:t>
      </w:r>
      <w:r>
        <w:rPr>
          <w:w w:val="110"/>
        </w:rPr>
        <w:t> Lu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81">
        <w:r>
          <w:rPr>
            <w:color w:val="2196D1"/>
            <w:w w:val="110"/>
          </w:rPr>
          <w:t>[80]</w:t>
        </w:r>
      </w:hyperlink>
      <w:r>
        <w:rPr>
          <w:w w:val="110"/>
        </w:rPr>
        <w:t>,</w:t>
      </w:r>
      <w:r>
        <w:rPr>
          <w:w w:val="110"/>
        </w:rPr>
        <w:t> Liu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59">
        <w:r>
          <w:rPr>
            <w:color w:val="2196D1"/>
            <w:w w:val="110"/>
          </w:rPr>
          <w:t>[58]</w:t>
        </w:r>
      </w:hyperlink>
      <w:r>
        <w:rPr>
          <w:w w:val="110"/>
        </w:rPr>
        <w:t>,</w:t>
      </w:r>
      <w:r>
        <w:rPr>
          <w:w w:val="110"/>
        </w:rPr>
        <w:t> interpreted their</w:t>
      </w:r>
      <w:r>
        <w:rPr>
          <w:spacing w:val="-6"/>
          <w:w w:val="110"/>
        </w:rPr>
        <w:t> </w:t>
      </w:r>
      <w:r>
        <w:rPr>
          <w:w w:val="110"/>
        </w:rPr>
        <w:t>generated</w:t>
      </w:r>
      <w:r>
        <w:rPr>
          <w:spacing w:val="-7"/>
          <w:w w:val="110"/>
        </w:rPr>
        <w:t> </w:t>
      </w:r>
      <w:r>
        <w:rPr>
          <w:w w:val="110"/>
        </w:rPr>
        <w:t>FSL</w:t>
      </w:r>
      <w:r>
        <w:rPr>
          <w:spacing w:val="-7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experimental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experimental data</w:t>
      </w:r>
      <w:r>
        <w:rPr>
          <w:w w:val="110"/>
        </w:rPr>
        <w:t> already</w:t>
      </w:r>
      <w:r>
        <w:rPr>
          <w:w w:val="110"/>
        </w:rPr>
        <w:t> published</w:t>
      </w:r>
      <w:r>
        <w:rPr>
          <w:w w:val="110"/>
        </w:rPr>
        <w:t> in</w:t>
      </w:r>
      <w:r>
        <w:rPr>
          <w:w w:val="110"/>
        </w:rPr>
        <w:t> literature,</w:t>
      </w:r>
      <w:r>
        <w:rPr>
          <w:w w:val="110"/>
        </w:rPr>
        <w:t> and</w:t>
      </w:r>
      <w:r>
        <w:rPr>
          <w:w w:val="110"/>
        </w:rPr>
        <w:t> He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68">
        <w:r>
          <w:rPr>
            <w:color w:val="2196D1"/>
            <w:w w:val="110"/>
          </w:rPr>
          <w:t>[67]</w:t>
        </w:r>
      </w:hyperlink>
      <w:r>
        <w:rPr>
          <w:color w:val="2196D1"/>
          <w:w w:val="110"/>
        </w:rPr>
        <w:t> </w:t>
      </w:r>
      <w:r>
        <w:rPr>
          <w:w w:val="110"/>
        </w:rPr>
        <w:t>presented</w:t>
      </w:r>
      <w:r>
        <w:rPr>
          <w:w w:val="110"/>
        </w:rPr>
        <w:t> the relationship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peptides</w:t>
      </w:r>
      <w:r>
        <w:rPr>
          <w:w w:val="110"/>
        </w:rPr>
        <w:t> residues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models</w:t>
      </w:r>
      <w:r>
        <w:rPr>
          <w:w w:val="110"/>
        </w:rPr>
        <w:t> learning, which are very important to understand the model and how they learn with the data. In contrast, Altae-Tran et al. </w:t>
      </w:r>
      <w:hyperlink w:history="true" w:anchor="_bookmark49">
        <w:r>
          <w:rPr>
            <w:color w:val="2196D1"/>
            <w:w w:val="110"/>
          </w:rPr>
          <w:t>[48]</w:t>
        </w:r>
      </w:hyperlink>
      <w:r>
        <w:rPr>
          <w:w w:val="110"/>
        </w:rPr>
        <w:t>, Guo et al. </w:t>
      </w:r>
      <w:hyperlink w:history="true" w:anchor="_bookmark55">
        <w:r>
          <w:rPr>
            <w:color w:val="2196D1"/>
            <w:w w:val="110"/>
          </w:rPr>
          <w:t>[54]</w:t>
        </w:r>
      </w:hyperlink>
      <w:r>
        <w:rPr>
          <w:w w:val="110"/>
        </w:rPr>
        <w:t>, and Torres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2"/>
          <w:w w:val="110"/>
        </w:rPr>
        <w:t> </w:t>
      </w:r>
      <w:r>
        <w:rPr>
          <w:w w:val="110"/>
        </w:rPr>
        <w:t>al.</w:t>
      </w:r>
      <w:r>
        <w:rPr>
          <w:spacing w:val="-3"/>
          <w:w w:val="110"/>
        </w:rPr>
        <w:t> </w:t>
      </w:r>
      <w:hyperlink w:history="true" w:anchor="_bookmark77">
        <w:r>
          <w:rPr>
            <w:color w:val="2196D1"/>
            <w:w w:val="110"/>
          </w:rPr>
          <w:t>[76]</w:t>
        </w:r>
      </w:hyperlink>
      <w:r>
        <w:rPr>
          <w:color w:val="2196D1"/>
          <w:spacing w:val="-3"/>
          <w:w w:val="110"/>
        </w:rPr>
        <w:t> </w:t>
      </w:r>
      <w:r>
        <w:rPr>
          <w:w w:val="110"/>
        </w:rPr>
        <w:t>lack</w:t>
      </w:r>
      <w:r>
        <w:rPr>
          <w:spacing w:val="-3"/>
          <w:w w:val="110"/>
        </w:rPr>
        <w:t> </w:t>
      </w:r>
      <w:r>
        <w:rPr>
          <w:w w:val="110"/>
        </w:rPr>
        <w:t>interpretability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limitation</w:t>
      </w:r>
      <w:r>
        <w:rPr>
          <w:spacing w:val="-3"/>
          <w:w w:val="110"/>
        </w:rPr>
        <w:t> </w:t>
      </w:r>
      <w:r>
        <w:rPr>
          <w:w w:val="110"/>
        </w:rPr>
        <w:t>or complexity of the FSL models.</w:t>
      </w:r>
    </w:p>
    <w:p>
      <w:pPr>
        <w:pStyle w:val="BodyText"/>
        <w:spacing w:before="148"/>
        <w:ind w:left="0"/>
        <w:jc w:val="left"/>
      </w:pPr>
    </w:p>
    <w:p>
      <w:pPr>
        <w:spacing w:before="0"/>
        <w:ind w:left="131" w:right="0" w:firstLine="0"/>
        <w:jc w:val="left"/>
        <w:rPr>
          <w:i/>
          <w:sz w:val="16"/>
        </w:rPr>
      </w:pPr>
      <w:bookmarkStart w:name="Ethical issues and regulatory acceptance" w:id="29"/>
      <w:bookmarkEnd w:id="29"/>
      <w:r>
        <w:rPr/>
      </w:r>
      <w:r>
        <w:rPr>
          <w:i/>
          <w:sz w:val="16"/>
        </w:rPr>
        <w:t>Ethical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issues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regulatory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acceptance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FSL</w:t>
      </w:r>
      <w:r>
        <w:rPr>
          <w:spacing w:val="-7"/>
          <w:w w:val="110"/>
        </w:rPr>
        <w:t> </w:t>
      </w:r>
      <w:r>
        <w:rPr>
          <w:w w:val="110"/>
        </w:rPr>
        <w:t>become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influential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drug</w:t>
      </w:r>
      <w:r>
        <w:rPr>
          <w:spacing w:val="-8"/>
          <w:w w:val="110"/>
        </w:rPr>
        <w:t> </w:t>
      </w:r>
      <w:r>
        <w:rPr>
          <w:w w:val="110"/>
        </w:rPr>
        <w:t>discovery,</w:t>
      </w:r>
      <w:r>
        <w:rPr>
          <w:spacing w:val="-9"/>
          <w:w w:val="110"/>
        </w:rPr>
        <w:t> </w:t>
      </w:r>
      <w:r>
        <w:rPr>
          <w:w w:val="110"/>
        </w:rPr>
        <w:t>ethical</w:t>
      </w:r>
      <w:r>
        <w:rPr>
          <w:spacing w:val="-7"/>
          <w:w w:val="110"/>
        </w:rPr>
        <w:t> </w:t>
      </w:r>
      <w:r>
        <w:rPr>
          <w:w w:val="110"/>
        </w:rPr>
        <w:t>concerns related to their use may arise. There could be questions about the fair- ness</w:t>
      </w:r>
      <w:r>
        <w:rPr>
          <w:w w:val="110"/>
        </w:rPr>
        <w:t> and</w:t>
      </w:r>
      <w:r>
        <w:rPr>
          <w:w w:val="110"/>
        </w:rPr>
        <w:t> transparency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models,</w:t>
      </w:r>
      <w:r>
        <w:rPr>
          <w:w w:val="110"/>
        </w:rPr>
        <w:t> especially</w:t>
      </w:r>
      <w:r>
        <w:rPr>
          <w:w w:val="110"/>
        </w:rPr>
        <w:t> when</w:t>
      </w:r>
      <w:r>
        <w:rPr>
          <w:w w:val="110"/>
        </w:rPr>
        <w:t> they</w:t>
      </w:r>
      <w:r>
        <w:rPr>
          <w:w w:val="110"/>
        </w:rPr>
        <w:t> impact patient</w:t>
      </w:r>
      <w:r>
        <w:rPr>
          <w:w w:val="110"/>
        </w:rPr>
        <w:t> treatments</w:t>
      </w:r>
      <w:r>
        <w:rPr>
          <w:w w:val="110"/>
        </w:rPr>
        <w:t> and</w:t>
      </w:r>
      <w:r>
        <w:rPr>
          <w:w w:val="110"/>
        </w:rPr>
        <w:t> outcomes.</w:t>
      </w:r>
      <w:r>
        <w:rPr>
          <w:w w:val="110"/>
        </w:rPr>
        <w:t> Moreover,</w:t>
      </w:r>
      <w:r>
        <w:rPr>
          <w:w w:val="110"/>
        </w:rPr>
        <w:t> convincing</w:t>
      </w:r>
      <w:r>
        <w:rPr>
          <w:w w:val="110"/>
        </w:rPr>
        <w:t> regulatory </w:t>
      </w:r>
      <w:r>
        <w:rPr>
          <w:spacing w:val="-2"/>
          <w:w w:val="110"/>
        </w:rPr>
        <w:t>agencies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(such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FDA,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EPA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others)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accept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validate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FSL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drug</w:t>
      </w:r>
      <w:r>
        <w:rPr>
          <w:w w:val="110"/>
        </w:rPr>
        <w:t> discovery</w:t>
      </w:r>
      <w:r>
        <w:rPr>
          <w:w w:val="110"/>
        </w:rPr>
        <w:t> and</w:t>
      </w:r>
      <w:r>
        <w:rPr>
          <w:w w:val="110"/>
        </w:rPr>
        <w:t> toxicity</w:t>
      </w:r>
      <w:r>
        <w:rPr>
          <w:w w:val="110"/>
        </w:rPr>
        <w:t> research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significant challenge.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develop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regulatory</w:t>
      </w:r>
      <w:r>
        <w:rPr>
          <w:spacing w:val="-2"/>
          <w:w w:val="110"/>
        </w:rPr>
        <w:t> </w:t>
      </w:r>
      <w:r>
        <w:rPr>
          <w:w w:val="110"/>
        </w:rPr>
        <w:t>frameworks and guidelines.</w:t>
      </w:r>
    </w:p>
    <w:p>
      <w:pPr>
        <w:spacing w:before="91"/>
        <w:ind w:left="131" w:right="0" w:firstLine="0"/>
        <w:jc w:val="both"/>
        <w:rPr>
          <w:i/>
          <w:sz w:val="16"/>
        </w:rPr>
      </w:pPr>
      <w:r>
        <w:rPr/>
        <w:br w:type="column"/>
      </w:r>
      <w:bookmarkStart w:name="Model complexity" w:id="30"/>
      <w:bookmarkEnd w:id="30"/>
      <w:r>
        <w:rPr/>
      </w:r>
      <w:r>
        <w:rPr>
          <w:i/>
          <w:sz w:val="16"/>
        </w:rPr>
        <w:t>Model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complexity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 w:before="1"/>
        <w:ind w:right="109" w:firstLine="239"/>
      </w:pPr>
      <w:r>
        <w:rPr/>
        <w:t>FSL models can use different levels of complexity such as </w:t>
      </w:r>
      <w:r>
        <w:rPr/>
        <w:t>augmenting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learn</w:t>
      </w:r>
      <w:r>
        <w:rPr>
          <w:w w:val="110"/>
        </w:rPr>
        <w:t> an</w:t>
      </w:r>
      <w:r>
        <w:rPr>
          <w:w w:val="110"/>
        </w:rPr>
        <w:t> algorithm</w:t>
      </w:r>
      <w:r>
        <w:rPr>
          <w:w w:val="110"/>
        </w:rPr>
        <w:t> or</w:t>
      </w:r>
      <w:r>
        <w:rPr>
          <w:w w:val="110"/>
        </w:rPr>
        <w:t> augmenting</w:t>
      </w:r>
      <w:r>
        <w:rPr>
          <w:w w:val="110"/>
        </w:rPr>
        <w:t> data</w:t>
      </w:r>
      <w:r>
        <w:rPr>
          <w:w w:val="110"/>
        </w:rPr>
        <w:t> with</w:t>
      </w:r>
      <w:r>
        <w:rPr>
          <w:w w:val="110"/>
        </w:rPr>
        <w:t> representation </w:t>
      </w:r>
      <w:r>
        <w:rPr/>
        <w:t>learning.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new</w:t>
      </w:r>
      <w:r>
        <w:rPr>
          <w:spacing w:val="24"/>
        </w:rPr>
        <w:t> </w:t>
      </w:r>
      <w:r>
        <w:rPr/>
        <w:t>subject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FSL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/>
        <w:t>biological</w:t>
      </w:r>
      <w:r>
        <w:rPr>
          <w:spacing w:val="24"/>
        </w:rPr>
        <w:t> </w:t>
      </w:r>
      <w:r>
        <w:rPr/>
        <w:t>activity</w:t>
      </w:r>
      <w:r>
        <w:rPr>
          <w:spacing w:val="24"/>
        </w:rPr>
        <w:t> </w:t>
      </w:r>
      <w:r>
        <w:rPr/>
        <w:t>prediction,</w:t>
      </w:r>
      <w:r>
        <w:rPr>
          <w:w w:val="110"/>
        </w:rPr>
        <w:t> the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levels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become</w:t>
      </w:r>
      <w:r>
        <w:rPr>
          <w:spacing w:val="-7"/>
          <w:w w:val="110"/>
        </w:rPr>
        <w:t> </w:t>
      </w:r>
      <w:r>
        <w:rPr>
          <w:w w:val="110"/>
        </w:rPr>
        <w:t>difficult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compare </w:t>
      </w:r>
      <w:r>
        <w:rPr>
          <w:spacing w:val="-2"/>
          <w:w w:val="110"/>
        </w:rPr>
        <w:t>the complexity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between the models,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 exception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 manuscripts using </w:t>
      </w:r>
      <w:r>
        <w:rPr>
          <w:w w:val="110"/>
        </w:rPr>
        <w:t>the FS-Mol dataset [</w:t>
      </w:r>
      <w:hyperlink w:history="true" w:anchor="_bookmark30">
        <w:r>
          <w:rPr>
            <w:color w:val="2196D1"/>
            <w:w w:val="110"/>
          </w:rPr>
          <w:t>28</w:t>
        </w:r>
      </w:hyperlink>
      <w:r>
        <w:rPr>
          <w:w w:val="110"/>
        </w:rPr>
        <w:t>,</w:t>
      </w:r>
      <w:hyperlink w:history="true" w:anchor="_bookmark73">
        <w:r>
          <w:rPr>
            <w:color w:val="2196D1"/>
            <w:w w:val="110"/>
          </w:rPr>
          <w:t>72</w:t>
        </w:r>
      </w:hyperlink>
      <w:r>
        <w:rPr>
          <w:w w:val="110"/>
        </w:rPr>
        <w:t>]. On the other side, for molecular property prediction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possible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spacing w:val="18"/>
          <w:w w:val="110"/>
        </w:rPr>
        <w:t> </w:t>
      </w:r>
      <w:r>
        <w:rPr>
          <w:w w:val="110"/>
        </w:rPr>
        <w:t>approaches</w:t>
      </w:r>
      <w:r>
        <w:rPr>
          <w:spacing w:val="18"/>
          <w:w w:val="110"/>
        </w:rPr>
        <w:t> </w:t>
      </w:r>
      <w:r>
        <w:rPr>
          <w:w w:val="110"/>
        </w:rPr>
        <w:t>published</w:t>
      </w:r>
      <w:r>
        <w:rPr>
          <w:w w:val="110"/>
        </w:rPr>
        <w:t> by</w:t>
      </w:r>
      <w:r>
        <w:rPr>
          <w:spacing w:val="18"/>
          <w:w w:val="110"/>
        </w:rPr>
        <w:t> </w:t>
      </w:r>
      <w:r>
        <w:rPr>
          <w:w w:val="110"/>
        </w:rPr>
        <w:t>Meng et al. </w:t>
      </w:r>
      <w:hyperlink w:history="true" w:anchor="_bookmark82">
        <w:r>
          <w:rPr>
            <w:color w:val="2196D1"/>
            <w:w w:val="110"/>
          </w:rPr>
          <w:t>[81]</w:t>
        </w:r>
      </w:hyperlink>
      <w:r>
        <w:rPr>
          <w:w w:val="110"/>
        </w:rPr>
        <w:t>, Ju et al. </w:t>
      </w:r>
      <w:hyperlink w:history="true" w:anchor="_bookmark79">
        <w:r>
          <w:rPr>
            <w:color w:val="2196D1"/>
            <w:w w:val="110"/>
          </w:rPr>
          <w:t>[78]</w:t>
        </w:r>
      </w:hyperlink>
      <w:r>
        <w:rPr>
          <w:w w:val="110"/>
        </w:rPr>
        <w:t>, and Wang et al. </w:t>
      </w:r>
      <w:hyperlink w:history="true" w:anchor="_bookmark62">
        <w:r>
          <w:rPr>
            <w:color w:val="2196D1"/>
            <w:w w:val="110"/>
          </w:rPr>
          <w:t>[61]</w:t>
        </w:r>
      </w:hyperlink>
      <w:r>
        <w:rPr>
          <w:color w:val="2196D1"/>
          <w:w w:val="110"/>
        </w:rPr>
        <w:t> </w:t>
      </w:r>
      <w:r>
        <w:rPr>
          <w:w w:val="110"/>
        </w:rPr>
        <w:t>that used the same data </w:t>
      </w:r>
      <w:r>
        <w:rPr>
          <w:spacing w:val="-2"/>
          <w:w w:val="110"/>
        </w:rPr>
        <w:t>(MUV,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SIDER,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Tox21,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ToxCast).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comparison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revealed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complexity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achieve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better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for complex data.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Addressing</w:t>
      </w:r>
      <w:r>
        <w:rPr>
          <w:w w:val="110"/>
        </w:rPr>
        <w:t> these</w:t>
      </w:r>
      <w:r>
        <w:rPr>
          <w:w w:val="110"/>
        </w:rPr>
        <w:t> challenges</w:t>
      </w:r>
      <w:r>
        <w:rPr>
          <w:w w:val="110"/>
        </w:rPr>
        <w:t> will</w:t>
      </w:r>
      <w:r>
        <w:rPr>
          <w:w w:val="110"/>
        </w:rPr>
        <w:t> require</w:t>
      </w:r>
      <w:r>
        <w:rPr>
          <w:w w:val="110"/>
        </w:rPr>
        <w:t> interdisciplinary</w:t>
      </w:r>
      <w:r>
        <w:rPr>
          <w:w w:val="110"/>
        </w:rPr>
        <w:t> </w:t>
      </w:r>
      <w:r>
        <w:rPr>
          <w:w w:val="110"/>
        </w:rPr>
        <w:t>collabo- ration</w:t>
      </w:r>
      <w:r>
        <w:rPr>
          <w:w w:val="110"/>
        </w:rPr>
        <w:t> between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experts,</w:t>
      </w:r>
      <w:r>
        <w:rPr>
          <w:w w:val="110"/>
        </w:rPr>
        <w:t> medicinal</w:t>
      </w:r>
      <w:r>
        <w:rPr>
          <w:w w:val="110"/>
        </w:rPr>
        <w:t> chemists,</w:t>
      </w:r>
      <w:r>
        <w:rPr>
          <w:w w:val="110"/>
        </w:rPr>
        <w:t> bi- ologists,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regulatory</w:t>
      </w:r>
      <w:r>
        <w:rPr>
          <w:spacing w:val="-11"/>
          <w:w w:val="110"/>
        </w:rPr>
        <w:t> </w:t>
      </w:r>
      <w:r>
        <w:rPr>
          <w:w w:val="110"/>
        </w:rPr>
        <w:t>agencies.</w:t>
      </w:r>
      <w:r>
        <w:rPr>
          <w:spacing w:val="-11"/>
          <w:w w:val="110"/>
        </w:rPr>
        <w:t> </w:t>
      </w:r>
      <w:r>
        <w:rPr>
          <w:w w:val="110"/>
        </w:rPr>
        <w:t>Moreover,</w:t>
      </w:r>
      <w:r>
        <w:rPr>
          <w:spacing w:val="-11"/>
          <w:w w:val="110"/>
        </w:rPr>
        <w:t> </w:t>
      </w:r>
      <w:r>
        <w:rPr>
          <w:w w:val="110"/>
        </w:rPr>
        <w:t>advances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collection and</w:t>
      </w:r>
      <w:r>
        <w:rPr>
          <w:w w:val="110"/>
        </w:rPr>
        <w:t> curation,</w:t>
      </w:r>
      <w:r>
        <w:rPr>
          <w:w w:val="110"/>
        </w:rPr>
        <w:t> and</w:t>
      </w:r>
      <w:r>
        <w:rPr>
          <w:w w:val="110"/>
        </w:rPr>
        <w:t> model</w:t>
      </w:r>
      <w:r>
        <w:rPr>
          <w:w w:val="110"/>
        </w:rPr>
        <w:t> interpretability</w:t>
      </w:r>
      <w:r>
        <w:rPr>
          <w:w w:val="110"/>
        </w:rPr>
        <w:t> techniques</w:t>
      </w:r>
      <w:r>
        <w:rPr>
          <w:w w:val="110"/>
        </w:rPr>
        <w:t> specific</w:t>
      </w:r>
      <w:r>
        <w:rPr>
          <w:w w:val="110"/>
        </w:rPr>
        <w:t> to</w:t>
      </w:r>
      <w:r>
        <w:rPr>
          <w:w w:val="110"/>
        </w:rPr>
        <w:t> drug discovery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crucial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successful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few-shot learning in this field.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jc w:val="both"/>
      </w:pPr>
      <w:bookmarkStart w:name="Perspectives and guidelines for using FS" w:id="31"/>
      <w:bookmarkEnd w:id="31"/>
      <w:r>
        <w:rPr>
          <w:b w:val="0"/>
        </w:rPr>
      </w:r>
      <w:r>
        <w:rPr>
          <w:w w:val="105"/>
        </w:rPr>
        <w:t>Perspectives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guidelines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using</w:t>
      </w:r>
      <w:r>
        <w:rPr>
          <w:spacing w:val="27"/>
          <w:w w:val="105"/>
        </w:rPr>
        <w:t> </w:t>
      </w:r>
      <w:r>
        <w:rPr>
          <w:w w:val="105"/>
        </w:rPr>
        <w:t>FSL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CADD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109" w:firstLine="239"/>
      </w:pP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shown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review,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many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successes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cases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emphasizing </w:t>
      </w:r>
      <w:r>
        <w:rPr>
          <w:w w:val="110"/>
        </w:rPr>
        <w:t>the</w:t>
      </w:r>
      <w:r>
        <w:rPr>
          <w:w w:val="110"/>
        </w:rPr>
        <w:t> significance</w:t>
      </w:r>
      <w:r>
        <w:rPr>
          <w:w w:val="110"/>
        </w:rPr>
        <w:t> of</w:t>
      </w:r>
      <w:r>
        <w:rPr>
          <w:w w:val="110"/>
        </w:rPr>
        <w:t> FSL</w:t>
      </w:r>
      <w:r>
        <w:rPr>
          <w:w w:val="110"/>
        </w:rPr>
        <w:t> in</w:t>
      </w:r>
      <w:r>
        <w:rPr>
          <w:w w:val="110"/>
        </w:rPr>
        <w:t> CADD,</w:t>
      </w:r>
      <w:r>
        <w:rPr>
          <w:w w:val="110"/>
        </w:rPr>
        <w:t> particularly</w:t>
      </w:r>
      <w:r>
        <w:rPr>
          <w:w w:val="110"/>
        </w:rPr>
        <w:t> when</w:t>
      </w:r>
      <w:r>
        <w:rPr>
          <w:w w:val="110"/>
        </w:rPr>
        <w:t> supported</w:t>
      </w:r>
      <w:r>
        <w:rPr>
          <w:w w:val="110"/>
        </w:rPr>
        <w:t> by compelling</w:t>
      </w:r>
      <w:r>
        <w:rPr>
          <w:w w:val="110"/>
        </w:rPr>
        <w:t> experimental</w:t>
      </w:r>
      <w:r>
        <w:rPr>
          <w:w w:val="110"/>
        </w:rPr>
        <w:t> results.</w:t>
      </w:r>
      <w:r>
        <w:rPr>
          <w:w w:val="110"/>
        </w:rPr>
        <w:t> Molecular</w:t>
      </w:r>
      <w:r>
        <w:rPr>
          <w:w w:val="110"/>
        </w:rPr>
        <w:t> property-related</w:t>
      </w:r>
      <w:r>
        <w:rPr>
          <w:w w:val="110"/>
        </w:rPr>
        <w:t> studies often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established</w:t>
      </w:r>
      <w:r>
        <w:rPr>
          <w:w w:val="110"/>
        </w:rPr>
        <w:t> datasets</w:t>
      </w:r>
      <w:r>
        <w:rPr>
          <w:w w:val="110"/>
        </w:rPr>
        <w:t> for</w:t>
      </w:r>
      <w:r>
        <w:rPr>
          <w:w w:val="110"/>
        </w:rPr>
        <w:t> model</w:t>
      </w:r>
      <w:r>
        <w:rPr>
          <w:w w:val="110"/>
        </w:rPr>
        <w:t> generation,</w:t>
      </w:r>
      <w:r>
        <w:rPr>
          <w:w w:val="110"/>
        </w:rPr>
        <w:t> facilitating effective</w:t>
      </w:r>
      <w:r>
        <w:rPr>
          <w:w w:val="110"/>
        </w:rPr>
        <w:t> comparisons</w:t>
      </w:r>
      <w:r>
        <w:rPr>
          <w:w w:val="110"/>
        </w:rPr>
        <w:t> with</w:t>
      </w:r>
      <w:r>
        <w:rPr>
          <w:w w:val="110"/>
        </w:rPr>
        <w:t> existing</w:t>
      </w:r>
      <w:r>
        <w:rPr>
          <w:w w:val="110"/>
        </w:rPr>
        <w:t> literature.</w:t>
      </w:r>
      <w:r>
        <w:rPr>
          <w:w w:val="110"/>
        </w:rPr>
        <w:t> In</w:t>
      </w:r>
      <w:r>
        <w:rPr>
          <w:w w:val="110"/>
        </w:rPr>
        <w:t> contrast,</w:t>
      </w:r>
      <w:r>
        <w:rPr>
          <w:w w:val="110"/>
        </w:rPr>
        <w:t> biological </w:t>
      </w:r>
      <w:r>
        <w:rPr/>
        <w:t>activity-focused manuscripts employ diverse datasets, such as ChEMBL,</w:t>
      </w:r>
      <w:r>
        <w:rPr>
          <w:w w:val="110"/>
        </w:rPr>
        <w:t> BindingDB,</w:t>
      </w:r>
      <w:r>
        <w:rPr>
          <w:w w:val="110"/>
        </w:rPr>
        <w:t> ZINC,</w:t>
      </w:r>
      <w:r>
        <w:rPr>
          <w:w w:val="110"/>
        </w:rPr>
        <w:t> FDA-approved</w:t>
      </w:r>
      <w:r>
        <w:rPr>
          <w:w w:val="110"/>
        </w:rPr>
        <w:t> drugs,</w:t>
      </w:r>
      <w:r>
        <w:rPr>
          <w:w w:val="110"/>
        </w:rPr>
        <w:t> Ellinger,</w:t>
      </w:r>
      <w:r>
        <w:rPr>
          <w:w w:val="110"/>
        </w:rPr>
        <w:t> and</w:t>
      </w:r>
      <w:r>
        <w:rPr>
          <w:w w:val="110"/>
        </w:rPr>
        <w:t> others,</w:t>
      </w:r>
      <w:r>
        <w:rPr>
          <w:w w:val="110"/>
        </w:rPr>
        <w:t> which hinders the establishment of a universal benchmark for model evalua- tion.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promising</w:t>
      </w:r>
      <w:r>
        <w:rPr>
          <w:spacing w:val="-9"/>
          <w:w w:val="110"/>
        </w:rPr>
        <w:t> </w:t>
      </w:r>
      <w:r>
        <w:rPr>
          <w:w w:val="110"/>
        </w:rPr>
        <w:t>approach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kickstart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process</w:t>
      </w:r>
      <w:r>
        <w:rPr>
          <w:spacing w:val="-9"/>
          <w:w w:val="110"/>
        </w:rPr>
        <w:t> </w:t>
      </w:r>
      <w:r>
        <w:rPr>
          <w:w w:val="110"/>
        </w:rPr>
        <w:t>involves</w:t>
      </w:r>
      <w:r>
        <w:rPr>
          <w:spacing w:val="-10"/>
          <w:w w:val="110"/>
        </w:rPr>
        <w:t> </w:t>
      </w:r>
      <w:r>
        <w:rPr>
          <w:w w:val="110"/>
        </w:rPr>
        <w:t>utilizing the FS-Mol dataset, made available by Stanley et al. </w:t>
      </w:r>
      <w:hyperlink w:history="true" w:anchor="_bookmark30">
        <w:r>
          <w:rPr>
            <w:color w:val="2196D1"/>
            <w:w w:val="110"/>
          </w:rPr>
          <w:t>[28]</w:t>
        </w:r>
      </w:hyperlink>
      <w:r>
        <w:rPr>
          <w:w w:val="110"/>
        </w:rPr>
        <w:t>, enabling the exploration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novel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advancing</w:t>
      </w:r>
      <w:r>
        <w:rPr>
          <w:spacing w:val="-5"/>
          <w:w w:val="110"/>
        </w:rPr>
        <w:t> </w:t>
      </w:r>
      <w:r>
        <w:rPr>
          <w:w w:val="110"/>
        </w:rPr>
        <w:t>interpretability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AI-</w:t>
      </w:r>
      <w:r>
        <w:rPr>
          <w:spacing w:val="-2"/>
          <w:w w:val="110"/>
        </w:rPr>
        <w:t>driven</w:t>
      </w:r>
    </w:p>
    <w:p>
      <w:pPr>
        <w:pStyle w:val="BodyText"/>
        <w:spacing w:line="212" w:lineRule="exact"/>
      </w:pPr>
      <w:r>
        <w:rPr>
          <w:w w:val="110"/>
        </w:rPr>
        <w:t>drug</w:t>
      </w:r>
      <w:r>
        <w:rPr>
          <w:spacing w:val="-5"/>
          <w:w w:val="110"/>
        </w:rPr>
        <w:t> </w:t>
      </w:r>
      <w:r>
        <w:rPr>
          <w:w w:val="110"/>
        </w:rPr>
        <w:t>discovery</w:t>
      </w:r>
      <w:r>
        <w:rPr>
          <w:rFonts w:ascii="STIX" w:hAnsi="STIX"/>
          <w:w w:val="110"/>
        </w:rPr>
        <w:t>—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area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ongoing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importance.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undeniable</w:t>
      </w:r>
      <w:r>
        <w:rPr>
          <w:spacing w:val="-6"/>
          <w:w w:val="110"/>
        </w:rPr>
        <w:t> </w:t>
      </w:r>
      <w:r>
        <w:rPr>
          <w:w w:val="110"/>
        </w:rPr>
        <w:t>efficacy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FSL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evident</w:t>
      </w:r>
      <w:r>
        <w:rPr>
          <w:spacing w:val="-6"/>
          <w:w w:val="110"/>
        </w:rPr>
        <w:t> </w:t>
      </w:r>
      <w:r>
        <w:rPr>
          <w:w w:val="110"/>
        </w:rPr>
        <w:t>through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impressive</w:t>
      </w:r>
      <w:r>
        <w:rPr>
          <w:spacing w:val="-6"/>
          <w:w w:val="110"/>
        </w:rPr>
        <w:t> </w:t>
      </w:r>
      <w:r>
        <w:rPr>
          <w:w w:val="110"/>
        </w:rPr>
        <w:t>re- </w:t>
      </w:r>
      <w:r>
        <w:rPr>
          <w:spacing w:val="-2"/>
          <w:w w:val="110"/>
        </w:rPr>
        <w:t>sults 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predictions. However, 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prevalence 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complex models raises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question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whether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2"/>
          <w:w w:val="110"/>
        </w:rPr>
        <w:t> </w:t>
      </w:r>
      <w:r>
        <w:rPr>
          <w:w w:val="110"/>
        </w:rPr>
        <w:t>intricacy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truly</w:t>
      </w:r>
      <w:r>
        <w:rPr>
          <w:spacing w:val="12"/>
          <w:w w:val="110"/>
        </w:rPr>
        <w:t> </w:t>
      </w:r>
      <w:r>
        <w:rPr>
          <w:w w:val="110"/>
        </w:rPr>
        <w:t>essential.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Interestingly,</w:t>
      </w:r>
    </w:p>
    <w:p>
      <w:pPr>
        <w:pStyle w:val="BodyText"/>
        <w:spacing w:line="220" w:lineRule="auto"/>
        <w:ind w:right="110"/>
      </w:pPr>
      <w:r>
        <w:rPr>
          <w:w w:val="110"/>
        </w:rPr>
        <w:t>Occam</w:t>
      </w:r>
      <w:r>
        <w:rPr>
          <w:rFonts w:ascii="STIX" w:hAnsi="STIX"/>
          <w:w w:val="110"/>
        </w:rPr>
        <w:t>’</w:t>
      </w:r>
      <w:r>
        <w:rPr>
          <w:w w:val="110"/>
        </w:rPr>
        <w:t>s Razor theory is often adhered to in model selection, </w:t>
      </w:r>
      <w:r>
        <w:rPr>
          <w:w w:val="110"/>
        </w:rPr>
        <w:t>favoring simplicity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optimal</w:t>
      </w:r>
      <w:r>
        <w:rPr>
          <w:spacing w:val="13"/>
          <w:w w:val="110"/>
        </w:rPr>
        <w:t> </w:t>
      </w:r>
      <w:r>
        <w:rPr>
          <w:w w:val="110"/>
        </w:rPr>
        <w:t>approach</w:t>
      </w:r>
      <w:r>
        <w:rPr>
          <w:spacing w:val="13"/>
          <w:w w:val="110"/>
        </w:rPr>
        <w:t> </w:t>
      </w:r>
      <w:r>
        <w:rPr>
          <w:w w:val="110"/>
        </w:rPr>
        <w:t>[</w:t>
      </w:r>
      <w:hyperlink w:history="true" w:anchor="_bookmark95">
        <w:r>
          <w:rPr>
            <w:color w:val="2196D1"/>
            <w:w w:val="110"/>
          </w:rPr>
          <w:t>104</w:t>
        </w:r>
      </w:hyperlink>
      <w:r>
        <w:rPr>
          <w:w w:val="110"/>
        </w:rPr>
        <w:t>,</w:t>
      </w:r>
      <w:hyperlink w:history="true" w:anchor="_bookmark96">
        <w:r>
          <w:rPr>
            <w:color w:val="2196D1"/>
            <w:w w:val="110"/>
          </w:rPr>
          <w:t>105</w:t>
        </w:r>
      </w:hyperlink>
      <w:r>
        <w:rPr>
          <w:w w:val="110"/>
        </w:rPr>
        <w:t>].</w:t>
      </w:r>
      <w:r>
        <w:rPr>
          <w:spacing w:val="12"/>
          <w:w w:val="110"/>
        </w:rPr>
        <w:t> </w:t>
      </w:r>
      <w:r>
        <w:rPr>
          <w:w w:val="110"/>
        </w:rPr>
        <w:t>Notably,</w:t>
      </w:r>
      <w:r>
        <w:rPr>
          <w:spacing w:val="12"/>
          <w:w w:val="110"/>
        </w:rPr>
        <w:t> </w:t>
      </w:r>
      <w:r>
        <w:rPr>
          <w:w w:val="110"/>
        </w:rPr>
        <w:t>certain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targets</w:t>
      </w:r>
    </w:p>
    <w:p>
      <w:pPr>
        <w:pStyle w:val="BodyText"/>
        <w:spacing w:line="273" w:lineRule="auto" w:before="17"/>
        <w:ind w:right="109"/>
      </w:pPr>
      <w:r>
        <w:rPr>
          <w:w w:val="110"/>
        </w:rPr>
        <w:t>exhibit</w:t>
      </w:r>
      <w:r>
        <w:rPr>
          <w:spacing w:val="-5"/>
          <w:w w:val="110"/>
        </w:rPr>
        <w:t> </w:t>
      </w:r>
      <w:r>
        <w:rPr>
          <w:w w:val="110"/>
        </w:rPr>
        <w:t>strong</w:t>
      </w:r>
      <w:r>
        <w:rPr>
          <w:spacing w:val="-5"/>
          <w:w w:val="110"/>
        </w:rPr>
        <w:t> </w:t>
      </w:r>
      <w:r>
        <w:rPr>
          <w:w w:val="110"/>
        </w:rPr>
        <w:t>predictive</w:t>
      </w:r>
      <w:r>
        <w:rPr>
          <w:spacing w:val="-6"/>
          <w:w w:val="110"/>
        </w:rPr>
        <w:t> </w:t>
      </w:r>
      <w:r>
        <w:rPr>
          <w:w w:val="110"/>
        </w:rPr>
        <w:t>capabilities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without</w:t>
      </w:r>
      <w:r>
        <w:rPr>
          <w:spacing w:val="-6"/>
          <w:w w:val="110"/>
        </w:rPr>
        <w:t> </w:t>
      </w:r>
      <w:r>
        <w:rPr>
          <w:w w:val="110"/>
        </w:rPr>
        <w:t>resorting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complex models</w:t>
      </w:r>
      <w:r>
        <w:rPr>
          <w:w w:val="110"/>
        </w:rPr>
        <w:t> </w:t>
      </w:r>
      <w:hyperlink w:history="true" w:anchor="_bookmark59">
        <w:r>
          <w:rPr>
            <w:color w:val="2196D1"/>
            <w:w w:val="110"/>
          </w:rPr>
          <w:t>[58]</w:t>
        </w:r>
      </w:hyperlink>
      <w:r>
        <w:rPr>
          <w:w w:val="110"/>
        </w:rPr>
        <w:t>.</w:t>
      </w:r>
      <w:r>
        <w:rPr>
          <w:w w:val="110"/>
        </w:rPr>
        <w:t> These</w:t>
      </w:r>
      <w:r>
        <w:rPr>
          <w:w w:val="110"/>
        </w:rPr>
        <w:t> observations</w:t>
      </w:r>
      <w:r>
        <w:rPr>
          <w:w w:val="110"/>
        </w:rPr>
        <w:t> prompt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further</w:t>
      </w:r>
      <w:r>
        <w:rPr>
          <w:w w:val="110"/>
        </w:rPr>
        <w:t> investi- gation into the significance of meta-learning models and deep learning in</w:t>
      </w:r>
      <w:r>
        <w:rPr>
          <w:w w:val="110"/>
        </w:rPr>
        <w:t> FSL.</w:t>
      </w:r>
      <w:r>
        <w:rPr>
          <w:w w:val="110"/>
        </w:rPr>
        <w:t> While</w:t>
      </w:r>
      <w:r>
        <w:rPr>
          <w:w w:val="110"/>
        </w:rPr>
        <w:t> some</w:t>
      </w:r>
      <w:r>
        <w:rPr>
          <w:w w:val="110"/>
        </w:rPr>
        <w:t> molecular</w:t>
      </w:r>
      <w:r>
        <w:rPr>
          <w:w w:val="110"/>
        </w:rPr>
        <w:t> property</w:t>
      </w:r>
      <w:r>
        <w:rPr>
          <w:w w:val="110"/>
        </w:rPr>
        <w:t> datasets</w:t>
      </w:r>
      <w:r>
        <w:rPr>
          <w:w w:val="110"/>
        </w:rPr>
        <w:t> indicate</w:t>
      </w:r>
      <w:r>
        <w:rPr>
          <w:w w:val="110"/>
        </w:rPr>
        <w:t> improved metrics</w:t>
      </w:r>
      <w:r>
        <w:rPr>
          <w:w w:val="110"/>
        </w:rPr>
        <w:t> with</w:t>
      </w:r>
      <w:r>
        <w:rPr>
          <w:w w:val="110"/>
        </w:rPr>
        <w:t> more</w:t>
      </w:r>
      <w:r>
        <w:rPr>
          <w:w w:val="110"/>
        </w:rPr>
        <w:t> model</w:t>
      </w:r>
      <w:r>
        <w:rPr>
          <w:w w:val="110"/>
        </w:rPr>
        <w:t> complexity</w:t>
      </w:r>
      <w:r>
        <w:rPr>
          <w:w w:val="110"/>
        </w:rPr>
        <w:t> </w:t>
      </w:r>
      <w:hyperlink w:history="true" w:anchor="_bookmark62">
        <w:r>
          <w:rPr>
            <w:color w:val="2196D1"/>
            <w:w w:val="110"/>
          </w:rPr>
          <w:t>[61]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question</w:t>
      </w:r>
      <w:r>
        <w:rPr>
          <w:w w:val="110"/>
        </w:rPr>
        <w:t> remains</w:t>
      </w:r>
      <w:r>
        <w:rPr>
          <w:w w:val="110"/>
        </w:rPr>
        <w:t> less resolved</w:t>
      </w:r>
      <w:r>
        <w:rPr>
          <w:w w:val="110"/>
        </w:rPr>
        <w:t> for</w:t>
      </w:r>
      <w:r>
        <w:rPr>
          <w:w w:val="110"/>
        </w:rPr>
        <w:t> biological</w:t>
      </w:r>
      <w:r>
        <w:rPr>
          <w:w w:val="110"/>
        </w:rPr>
        <w:t> activity</w:t>
      </w:r>
      <w:r>
        <w:rPr>
          <w:w w:val="110"/>
        </w:rPr>
        <w:t> datasets,</w:t>
      </w:r>
      <w:r>
        <w:rPr>
          <w:w w:val="110"/>
        </w:rPr>
        <w:t> warranting</w:t>
      </w:r>
      <w:r>
        <w:rPr>
          <w:w w:val="110"/>
        </w:rPr>
        <w:t> more</w:t>
      </w:r>
      <w:r>
        <w:rPr>
          <w:w w:val="110"/>
        </w:rPr>
        <w:t> research</w:t>
      </w:r>
      <w:r>
        <w:rPr>
          <w:w w:val="110"/>
        </w:rPr>
        <w:t> to identify</w:t>
      </w:r>
      <w:r>
        <w:rPr>
          <w:w w:val="110"/>
        </w:rPr>
        <w:t> simple</w:t>
      </w:r>
      <w:r>
        <w:rPr>
          <w:w w:val="110"/>
        </w:rPr>
        <w:t> and</w:t>
      </w:r>
      <w:r>
        <w:rPr>
          <w:w w:val="110"/>
        </w:rPr>
        <w:t> explainable</w:t>
      </w:r>
      <w:r>
        <w:rPr>
          <w:w w:val="110"/>
        </w:rPr>
        <w:t> FSL</w:t>
      </w:r>
      <w:r>
        <w:rPr>
          <w:w w:val="110"/>
        </w:rPr>
        <w:t> models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surpassing</w:t>
      </w:r>
      <w:r>
        <w:rPr>
          <w:w w:val="110"/>
        </w:rPr>
        <w:t> the predictive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traditional</w:t>
      </w:r>
      <w:r>
        <w:rPr>
          <w:w w:val="110"/>
        </w:rPr>
        <w:t> machine</w:t>
      </w:r>
      <w:r>
        <w:rPr>
          <w:w w:val="110"/>
        </w:rPr>
        <w:t> and</w:t>
      </w:r>
      <w:r>
        <w:rPr>
          <w:w w:val="110"/>
        </w:rPr>
        <w:t> deep</w:t>
      </w:r>
      <w:r>
        <w:rPr>
          <w:w w:val="110"/>
        </w:rPr>
        <w:t> learning </w:t>
      </w:r>
      <w:r>
        <w:rPr>
          <w:spacing w:val="-2"/>
          <w:w w:val="110"/>
        </w:rPr>
        <w:t>models.</w:t>
      </w:r>
    </w:p>
    <w:p>
      <w:pPr>
        <w:pStyle w:val="BodyText"/>
        <w:spacing w:line="273" w:lineRule="auto"/>
        <w:ind w:right="109" w:firstLine="239"/>
      </w:pPr>
      <w:r>
        <w:rPr/>
        <w:t>As</w:t>
      </w:r>
      <w:r>
        <w:rPr>
          <w:spacing w:val="22"/>
        </w:rPr>
        <w:t> </w:t>
      </w:r>
      <w:r>
        <w:rPr/>
        <w:t>discussed,</w:t>
      </w:r>
      <w:r>
        <w:rPr>
          <w:spacing w:val="22"/>
        </w:rPr>
        <w:t> </w:t>
      </w:r>
      <w:r>
        <w:rPr/>
        <w:t>FSL</w:t>
      </w:r>
      <w:r>
        <w:rPr>
          <w:spacing w:val="24"/>
        </w:rPr>
        <w:t> </w:t>
      </w:r>
      <w:r>
        <w:rPr/>
        <w:t>can</w:t>
      </w:r>
      <w:r>
        <w:rPr>
          <w:spacing w:val="22"/>
        </w:rPr>
        <w:t> </w:t>
      </w:r>
      <w:r>
        <w:rPr/>
        <w:t>indeed</w:t>
      </w:r>
      <w:r>
        <w:rPr>
          <w:spacing w:val="22"/>
        </w:rPr>
        <w:t> </w:t>
      </w:r>
      <w:r>
        <w:rPr/>
        <w:t>be</w:t>
      </w:r>
      <w:r>
        <w:rPr>
          <w:spacing w:val="24"/>
        </w:rPr>
        <w:t> </w:t>
      </w:r>
      <w:r>
        <w:rPr/>
        <w:t>applied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various</w:t>
      </w:r>
      <w:r>
        <w:rPr>
          <w:spacing w:val="22"/>
        </w:rPr>
        <w:t> </w:t>
      </w:r>
      <w:r>
        <w:rPr/>
        <w:t>aspects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CADD.</w:t>
      </w:r>
      <w:r>
        <w:rPr>
          <w:w w:val="110"/>
        </w:rPr>
        <w:t> If</w:t>
      </w:r>
      <w:r>
        <w:rPr>
          <w:w w:val="110"/>
        </w:rPr>
        <w:t> one</w:t>
      </w:r>
      <w:r>
        <w:rPr>
          <w:w w:val="110"/>
        </w:rPr>
        <w:t> wants</w:t>
      </w:r>
      <w:r>
        <w:rPr>
          <w:w w:val="110"/>
        </w:rPr>
        <w:t> to</w:t>
      </w:r>
      <w:r>
        <w:rPr>
          <w:w w:val="110"/>
        </w:rPr>
        <w:t> start</w:t>
      </w:r>
      <w:r>
        <w:rPr>
          <w:w w:val="110"/>
        </w:rPr>
        <w:t> exploring</w:t>
      </w:r>
      <w:r>
        <w:rPr>
          <w:w w:val="110"/>
        </w:rPr>
        <w:t> FSL</w:t>
      </w:r>
      <w:r>
        <w:rPr>
          <w:w w:val="110"/>
        </w:rPr>
        <w:t> approaches,</w:t>
      </w:r>
      <w:r>
        <w:rPr>
          <w:w w:val="110"/>
        </w:rPr>
        <w:t> first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a specific</w:t>
      </w:r>
      <w:r>
        <w:rPr>
          <w:w w:val="110"/>
        </w:rPr>
        <w:t> CADD</w:t>
      </w:r>
      <w:r>
        <w:rPr>
          <w:w w:val="110"/>
        </w:rPr>
        <w:t> task</w:t>
      </w:r>
      <w:r>
        <w:rPr>
          <w:w w:val="110"/>
        </w:rPr>
        <w:t> you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with</w:t>
      </w:r>
      <w:r>
        <w:rPr>
          <w:w w:val="110"/>
        </w:rPr>
        <w:t> FSL,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pre- dicting</w:t>
      </w:r>
      <w:r>
        <w:rPr>
          <w:w w:val="110"/>
        </w:rPr>
        <w:t> the</w:t>
      </w:r>
      <w:r>
        <w:rPr>
          <w:w w:val="110"/>
        </w:rPr>
        <w:t> activity</w:t>
      </w:r>
      <w:r>
        <w:rPr>
          <w:w w:val="110"/>
        </w:rPr>
        <w:t> of</w:t>
      </w:r>
      <w:r>
        <w:rPr>
          <w:w w:val="110"/>
        </w:rPr>
        <w:t> molecules</w:t>
      </w:r>
      <w:r>
        <w:rPr>
          <w:w w:val="110"/>
        </w:rPr>
        <w:t> against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target,</w:t>
      </w:r>
      <w:r>
        <w:rPr>
          <w:w w:val="110"/>
        </w:rPr>
        <w:t> identifying potential</w:t>
      </w:r>
      <w:r>
        <w:rPr>
          <w:w w:val="110"/>
        </w:rPr>
        <w:t> drug</w:t>
      </w:r>
      <w:r>
        <w:rPr>
          <w:w w:val="110"/>
        </w:rPr>
        <w:t> candidates, or</w:t>
      </w:r>
      <w:r>
        <w:rPr>
          <w:w w:val="110"/>
        </w:rPr>
        <w:t> optimizing</w:t>
      </w:r>
      <w:r>
        <w:rPr>
          <w:w w:val="110"/>
        </w:rPr>
        <w:t> molecular</w:t>
      </w:r>
      <w:r>
        <w:rPr>
          <w:w w:val="110"/>
        </w:rPr>
        <w:t> structures</w:t>
      </w:r>
      <w:r>
        <w:rPr>
          <w:w w:val="110"/>
        </w:rPr>
        <w:t> for spe- cific</w:t>
      </w:r>
      <w:r>
        <w:rPr>
          <w:spacing w:val="-2"/>
          <w:w w:val="110"/>
        </w:rPr>
        <w:t> </w:t>
      </w:r>
      <w:r>
        <w:rPr>
          <w:w w:val="110"/>
        </w:rPr>
        <w:t>properties.</w:t>
      </w:r>
      <w:r>
        <w:rPr>
          <w:spacing w:val="-2"/>
          <w:w w:val="110"/>
        </w:rPr>
        <w:t> </w:t>
      </w:r>
      <w:r>
        <w:rPr>
          <w:w w:val="110"/>
        </w:rPr>
        <w:t>Then,</w:t>
      </w:r>
      <w:r>
        <w:rPr>
          <w:spacing w:val="-3"/>
          <w:w w:val="110"/>
        </w:rPr>
        <w:t> </w:t>
      </w:r>
      <w:r>
        <w:rPr>
          <w:w w:val="110"/>
        </w:rPr>
        <w:t>you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3"/>
          <w:w w:val="110"/>
        </w:rPr>
        <w:t> </w:t>
      </w:r>
      <w:r>
        <w:rPr>
          <w:w w:val="110"/>
        </w:rPr>
        <w:t>gather</w:t>
      </w:r>
      <w:r>
        <w:rPr>
          <w:spacing w:val="-2"/>
          <w:w w:val="110"/>
        </w:rPr>
        <w:t> </w:t>
      </w:r>
      <w:r>
        <w:rPr>
          <w:w w:val="110"/>
        </w:rPr>
        <w:t>relevant</w:t>
      </w:r>
      <w:r>
        <w:rPr>
          <w:spacing w:val="-3"/>
          <w:w w:val="110"/>
        </w:rPr>
        <w:t> </w:t>
      </w:r>
      <w:r>
        <w:rPr>
          <w:w w:val="110"/>
        </w:rPr>
        <w:t>data,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crucial for</w:t>
      </w:r>
      <w:r>
        <w:rPr>
          <w:w w:val="110"/>
        </w:rPr>
        <w:t> developing</w:t>
      </w:r>
      <w:r>
        <w:rPr>
          <w:w w:val="110"/>
        </w:rPr>
        <w:t> your</w:t>
      </w:r>
      <w:r>
        <w:rPr>
          <w:w w:val="110"/>
        </w:rPr>
        <w:t> models.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task,</w:t>
      </w:r>
      <w:r>
        <w:rPr>
          <w:w w:val="110"/>
        </w:rPr>
        <w:t> you</w:t>
      </w:r>
      <w:r>
        <w:rPr>
          <w:w w:val="110"/>
        </w:rPr>
        <w:t> may</w:t>
      </w:r>
      <w:r>
        <w:rPr>
          <w:w w:val="110"/>
        </w:rPr>
        <w:t> need molecular structure data, target protein data, bioactivity data, or other relevant information. It important to ensure that the data is clean, well- curated, and properly annotated. Then, you need to preprocess the data and</w:t>
      </w:r>
      <w:r>
        <w:rPr>
          <w:spacing w:val="-11"/>
          <w:w w:val="110"/>
        </w:rPr>
        <w:t> </w:t>
      </w:r>
      <w:r>
        <w:rPr>
          <w:w w:val="110"/>
        </w:rPr>
        <w:t>extract</w:t>
      </w:r>
      <w:r>
        <w:rPr>
          <w:spacing w:val="-11"/>
          <w:w w:val="110"/>
        </w:rPr>
        <w:t> </w:t>
      </w:r>
      <w:r>
        <w:rPr>
          <w:w w:val="110"/>
        </w:rPr>
        <w:t>relevant</w:t>
      </w:r>
      <w:r>
        <w:rPr>
          <w:spacing w:val="-11"/>
          <w:w w:val="110"/>
        </w:rPr>
        <w:t> </w:t>
      </w:r>
      <w:r>
        <w:rPr>
          <w:w w:val="110"/>
        </w:rPr>
        <w:t>features.</w:t>
      </w:r>
      <w:r>
        <w:rPr>
          <w:spacing w:val="-11"/>
          <w:w w:val="110"/>
        </w:rPr>
        <w:t> </w:t>
      </w:r>
      <w:r>
        <w:rPr>
          <w:w w:val="110"/>
        </w:rPr>
        <w:t>Next,</w:t>
      </w:r>
      <w:r>
        <w:rPr>
          <w:spacing w:val="-11"/>
          <w:w w:val="110"/>
        </w:rPr>
        <w:t> </w:t>
      </w:r>
      <w:r>
        <w:rPr>
          <w:w w:val="110"/>
        </w:rPr>
        <w:t>you</w:t>
      </w:r>
      <w:r>
        <w:rPr>
          <w:spacing w:val="-11"/>
          <w:w w:val="110"/>
        </w:rPr>
        <w:t> </w:t>
      </w:r>
      <w:r>
        <w:rPr>
          <w:w w:val="110"/>
        </w:rPr>
        <w:t>need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develop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models, starting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simpler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progressively</w:t>
      </w:r>
      <w:r>
        <w:rPr>
          <w:spacing w:val="-11"/>
          <w:w w:val="110"/>
        </w:rPr>
        <w:t> </w:t>
      </w:r>
      <w:r>
        <w:rPr>
          <w:w w:val="110"/>
        </w:rPr>
        <w:t>exploring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complex ones. Evaluate the performance of your FSL models using appropriate metrics. Fine-tune hyperparameters and model architectures based on your</w:t>
      </w:r>
      <w:r>
        <w:rPr>
          <w:w w:val="110"/>
        </w:rPr>
        <w:t> evaluation</w:t>
      </w:r>
      <w:r>
        <w:rPr>
          <w:w w:val="110"/>
        </w:rPr>
        <w:t> results.</w:t>
      </w:r>
      <w:r>
        <w:rPr>
          <w:w w:val="110"/>
        </w:rPr>
        <w:t> As</w:t>
      </w:r>
      <w:r>
        <w:rPr>
          <w:w w:val="110"/>
        </w:rPr>
        <w:t> discussed,</w:t>
      </w:r>
      <w:r>
        <w:rPr>
          <w:w w:val="110"/>
        </w:rPr>
        <w:t> interpretability</w:t>
      </w:r>
      <w:r>
        <w:rPr>
          <w:w w:val="110"/>
        </w:rPr>
        <w:t> is</w:t>
      </w:r>
      <w:r>
        <w:rPr>
          <w:w w:val="110"/>
        </w:rPr>
        <w:t> crucial</w:t>
      </w:r>
      <w:r>
        <w:rPr>
          <w:w w:val="110"/>
        </w:rPr>
        <w:t> for CADD.</w:t>
      </w:r>
      <w:r>
        <w:rPr>
          <w:w w:val="110"/>
        </w:rPr>
        <w:t> Therefore,</w:t>
      </w:r>
      <w:r>
        <w:rPr>
          <w:w w:val="110"/>
        </w:rPr>
        <w:t> try</w:t>
      </w:r>
      <w:r>
        <w:rPr>
          <w:w w:val="110"/>
        </w:rPr>
        <w:t> to</w:t>
      </w:r>
      <w:r>
        <w:rPr>
          <w:w w:val="110"/>
        </w:rPr>
        <w:t> explore</w:t>
      </w:r>
      <w:r>
        <w:rPr>
          <w:w w:val="110"/>
        </w:rPr>
        <w:t> methods</w:t>
      </w:r>
      <w:r>
        <w:rPr>
          <w:w w:val="110"/>
        </w:rPr>
        <w:t> for</w:t>
      </w:r>
      <w:r>
        <w:rPr>
          <w:w w:val="110"/>
        </w:rPr>
        <w:t> interpreting</w:t>
      </w:r>
      <w:r>
        <w:rPr>
          <w:w w:val="110"/>
        </w:rPr>
        <w:t> FSL</w:t>
      </w:r>
      <w:r>
        <w:rPr>
          <w:w w:val="110"/>
        </w:rPr>
        <w:t> model decisions, and visualize results and model predictions to gain insights. Finally,</w:t>
      </w:r>
      <w:r>
        <w:rPr>
          <w:spacing w:val="11"/>
          <w:w w:val="110"/>
        </w:rPr>
        <w:t> </w:t>
      </w:r>
      <w:r>
        <w:rPr>
          <w:w w:val="110"/>
        </w:rPr>
        <w:t>experiment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different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architectures,</w:t>
      </w:r>
      <w:r>
        <w:rPr>
          <w:spacing w:val="12"/>
          <w:w w:val="110"/>
        </w:rPr>
        <w:t> </w:t>
      </w:r>
      <w:r>
        <w:rPr>
          <w:w w:val="110"/>
        </w:rPr>
        <w:t>loss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functions,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right="38"/>
      </w:pPr>
      <w:bookmarkStart w:name="Data availability" w:id="32"/>
      <w:bookmarkEnd w:id="32"/>
      <w:r>
        <w:rPr/>
      </w:r>
      <w:r>
        <w:rPr>
          <w:w w:val="110"/>
        </w:rPr>
        <w:t>and</w:t>
      </w:r>
      <w:r>
        <w:rPr>
          <w:w w:val="110"/>
        </w:rPr>
        <w:t> data</w:t>
      </w:r>
      <w:r>
        <w:rPr>
          <w:w w:val="110"/>
        </w:rPr>
        <w:t> representations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performance.</w:t>
      </w:r>
      <w:r>
        <w:rPr>
          <w:w w:val="110"/>
        </w:rPr>
        <w:t> Certainly,</w:t>
      </w:r>
      <w:r>
        <w:rPr>
          <w:w w:val="110"/>
        </w:rPr>
        <w:t> </w:t>
      </w:r>
      <w:r>
        <w:rPr>
          <w:w w:val="110"/>
        </w:rPr>
        <w:t>starting with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clear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statement,</w:t>
      </w:r>
      <w:r>
        <w:rPr>
          <w:spacing w:val="-8"/>
          <w:w w:val="110"/>
        </w:rPr>
        <w:t> </w:t>
      </w:r>
      <w:r>
        <w:rPr>
          <w:w w:val="110"/>
        </w:rPr>
        <w:t>relevant</w:t>
      </w:r>
      <w:r>
        <w:rPr>
          <w:spacing w:val="-7"/>
          <w:w w:val="110"/>
        </w:rPr>
        <w:t> </w:t>
      </w:r>
      <w:r>
        <w:rPr>
          <w:w w:val="110"/>
        </w:rPr>
        <w:t>data,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solid</w:t>
      </w:r>
      <w:r>
        <w:rPr>
          <w:spacing w:val="-7"/>
          <w:w w:val="110"/>
        </w:rPr>
        <w:t> </w:t>
      </w:r>
      <w:r>
        <w:rPr>
          <w:w w:val="110"/>
        </w:rPr>
        <w:t>understanding of</w:t>
      </w:r>
      <w:r>
        <w:rPr>
          <w:spacing w:val="-11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principles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help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significant</w:t>
      </w:r>
      <w:r>
        <w:rPr>
          <w:spacing w:val="-11"/>
          <w:w w:val="110"/>
        </w:rPr>
        <w:t> </w:t>
      </w:r>
      <w:r>
        <w:rPr>
          <w:w w:val="110"/>
        </w:rPr>
        <w:t>progress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applying</w:t>
      </w:r>
      <w:r>
        <w:rPr>
          <w:spacing w:val="-11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to </w:t>
      </w:r>
      <w:r>
        <w:rPr>
          <w:spacing w:val="-4"/>
          <w:w w:val="110"/>
        </w:rPr>
        <w:t>CADD.</w:t>
      </w:r>
    </w:p>
    <w:p>
      <w:pPr>
        <w:pStyle w:val="BodyText"/>
        <w:spacing w:before="24"/>
        <w:ind w:left="0"/>
        <w:jc w:val="left"/>
      </w:pPr>
    </w:p>
    <w:p>
      <w:pPr>
        <w:pStyle w:val="Heading1"/>
      </w:pPr>
      <w:bookmarkStart w:name="Conclusions" w:id="33"/>
      <w:bookmarkEnd w:id="33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FSL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potential</w:t>
      </w:r>
      <w:r>
        <w:rPr>
          <w:spacing w:val="-9"/>
          <w:w w:val="110"/>
        </w:rPr>
        <w:t> </w:t>
      </w:r>
      <w:r>
        <w:rPr>
          <w:w w:val="110"/>
        </w:rPr>
        <w:t>applications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field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drug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10"/>
          <w:w w:val="110"/>
        </w:rPr>
        <w:t> </w:t>
      </w:r>
      <w:r>
        <w:rPr>
          <w:w w:val="110"/>
        </w:rPr>
        <w:t>and discovery.</w:t>
      </w:r>
      <w:r>
        <w:rPr>
          <w:w w:val="110"/>
        </w:rPr>
        <w:t> As</w:t>
      </w:r>
      <w:r>
        <w:rPr>
          <w:w w:val="110"/>
        </w:rPr>
        <w:t> perspectives</w:t>
      </w:r>
      <w:r>
        <w:rPr>
          <w:w w:val="110"/>
        </w:rPr>
        <w:t> on</w:t>
      </w:r>
      <w:r>
        <w:rPr>
          <w:w w:val="110"/>
        </w:rPr>
        <w:t> how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used:</w:t>
      </w:r>
      <w:r>
        <w:rPr>
          <w:w w:val="110"/>
        </w:rPr>
        <w:t> </w:t>
      </w:r>
      <w:r>
        <w:rPr>
          <w:w w:val="110"/>
        </w:rPr>
        <w:t>1. Identifying new drug targets: one potential application of FSL in drug discovery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identify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drug</w:t>
      </w:r>
      <w:r>
        <w:rPr>
          <w:spacing w:val="-4"/>
          <w:w w:val="110"/>
        </w:rPr>
        <w:t> </w:t>
      </w:r>
      <w:r>
        <w:rPr>
          <w:w w:val="110"/>
        </w:rPr>
        <w:t>targets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few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training models to recognize patterns and features in small data sets related to different</w:t>
      </w:r>
      <w:r>
        <w:rPr>
          <w:spacing w:val="-1"/>
          <w:w w:val="110"/>
        </w:rPr>
        <w:t> </w:t>
      </w:r>
      <w:r>
        <w:rPr>
          <w:w w:val="110"/>
        </w:rPr>
        <w:t>diseases,</w:t>
      </w:r>
      <w:r>
        <w:rPr>
          <w:spacing w:val="-2"/>
          <w:w w:val="110"/>
        </w:rPr>
        <w:t> </w:t>
      </w:r>
      <w:r>
        <w:rPr>
          <w:w w:val="110"/>
        </w:rPr>
        <w:t>FSL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3"/>
          <w:w w:val="110"/>
        </w:rPr>
        <w:t> </w:t>
      </w:r>
      <w:r>
        <w:rPr>
          <w:w w:val="110"/>
        </w:rPr>
        <w:t>promising</w:t>
      </w:r>
      <w:r>
        <w:rPr>
          <w:spacing w:val="-1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drug</w:t>
      </w:r>
      <w:r>
        <w:rPr>
          <w:spacing w:val="-1"/>
          <w:w w:val="110"/>
        </w:rPr>
        <w:t> </w:t>
      </w:r>
      <w:r>
        <w:rPr>
          <w:w w:val="110"/>
        </w:rPr>
        <w:t>tar- gets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accelerate</w:t>
      </w:r>
      <w:r>
        <w:rPr>
          <w:spacing w:val="-4"/>
          <w:w w:val="110"/>
        </w:rPr>
        <w:t> </w:t>
      </w:r>
      <w:r>
        <w:rPr>
          <w:w w:val="110"/>
        </w:rPr>
        <w:t>drug</w:t>
      </w:r>
      <w:r>
        <w:rPr>
          <w:spacing w:val="-3"/>
          <w:w w:val="110"/>
        </w:rPr>
        <w:t> </w:t>
      </w:r>
      <w:r>
        <w:rPr>
          <w:w w:val="110"/>
        </w:rPr>
        <w:t>discovery.</w:t>
      </w:r>
      <w:r>
        <w:rPr>
          <w:spacing w:val="-4"/>
          <w:w w:val="110"/>
        </w:rPr>
        <w:t> </w:t>
      </w:r>
      <w:r>
        <w:rPr>
          <w:w w:val="110"/>
        </w:rPr>
        <w:t>2.</w:t>
      </w:r>
      <w:r>
        <w:rPr>
          <w:spacing w:val="-4"/>
          <w:w w:val="110"/>
        </w:rPr>
        <w:t> </w:t>
      </w:r>
      <w:r>
        <w:rPr>
          <w:w w:val="110"/>
        </w:rPr>
        <w:t>Predicting</w:t>
      </w:r>
      <w:r>
        <w:rPr>
          <w:spacing w:val="-4"/>
          <w:w w:val="110"/>
        </w:rPr>
        <w:t> </w:t>
      </w:r>
      <w:r>
        <w:rPr>
          <w:w w:val="110"/>
        </w:rPr>
        <w:t>drug</w:t>
      </w:r>
      <w:r>
        <w:rPr>
          <w:spacing w:val="-3"/>
          <w:w w:val="110"/>
        </w:rPr>
        <w:t> </w:t>
      </w:r>
      <w:r>
        <w:rPr>
          <w:w w:val="110"/>
        </w:rPr>
        <w:t>activity/efficacy: FSL</w:t>
      </w:r>
      <w:r>
        <w:rPr>
          <w:w w:val="110"/>
        </w:rPr>
        <w:t> could also be used</w:t>
      </w:r>
      <w:r>
        <w:rPr>
          <w:w w:val="110"/>
        </w:rPr>
        <w:t> to predict the activity of new drug</w:t>
      </w:r>
      <w:r>
        <w:rPr>
          <w:w w:val="110"/>
        </w:rPr>
        <w:t> candidates based</w:t>
      </w:r>
      <w:r>
        <w:rPr>
          <w:w w:val="110"/>
        </w:rPr>
        <w:t> on</w:t>
      </w:r>
      <w:r>
        <w:rPr>
          <w:w w:val="110"/>
        </w:rPr>
        <w:t> low</w:t>
      </w:r>
      <w:r>
        <w:rPr>
          <w:w w:val="110"/>
        </w:rPr>
        <w:t> data.</w:t>
      </w:r>
      <w:r>
        <w:rPr>
          <w:w w:val="110"/>
        </w:rPr>
        <w:t> To</w:t>
      </w:r>
      <w:r>
        <w:rPr>
          <w:w w:val="110"/>
        </w:rPr>
        <w:t> recognize</w:t>
      </w:r>
      <w:r>
        <w:rPr>
          <w:w w:val="110"/>
        </w:rPr>
        <w:t> common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properties</w:t>
      </w:r>
      <w:r>
        <w:rPr>
          <w:w w:val="110"/>
        </w:rPr>
        <w:t> of effective drugs to predict which new compounds are likely to be effec- tive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chemical</w:t>
      </w:r>
      <w:r>
        <w:rPr>
          <w:w w:val="110"/>
        </w:rPr>
        <w:t> properties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characteristics.</w:t>
      </w:r>
      <w:r>
        <w:rPr>
          <w:w w:val="110"/>
        </w:rPr>
        <w:t> 3. Designing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drugs:</w:t>
      </w:r>
      <w:r>
        <w:rPr>
          <w:spacing w:val="-6"/>
          <w:w w:val="110"/>
        </w:rPr>
        <w:t> </w:t>
      </w:r>
      <w:r>
        <w:rPr>
          <w:w w:val="110"/>
        </w:rPr>
        <w:t>Another</w:t>
      </w:r>
      <w:r>
        <w:rPr>
          <w:spacing w:val="-6"/>
          <w:w w:val="110"/>
        </w:rPr>
        <w:t> </w:t>
      </w:r>
      <w:r>
        <w:rPr>
          <w:w w:val="110"/>
        </w:rPr>
        <w:t>potential</w:t>
      </w:r>
      <w:r>
        <w:rPr>
          <w:spacing w:val="-6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FSL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drug</w:t>
      </w:r>
      <w:r>
        <w:rPr>
          <w:spacing w:val="-6"/>
          <w:w w:val="110"/>
        </w:rPr>
        <w:t> </w:t>
      </w:r>
      <w:r>
        <w:rPr>
          <w:w w:val="110"/>
        </w:rPr>
        <w:t>dis- covery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drugs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limited</w:t>
      </w:r>
      <w:r>
        <w:rPr>
          <w:spacing w:val="-9"/>
          <w:w w:val="110"/>
        </w:rPr>
        <w:t> </w:t>
      </w:r>
      <w:r>
        <w:rPr>
          <w:w w:val="110"/>
        </w:rPr>
        <w:t>data.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models to</w:t>
      </w:r>
      <w:r>
        <w:rPr>
          <w:w w:val="110"/>
        </w:rPr>
        <w:t> recognize</w:t>
      </w:r>
      <w:r>
        <w:rPr>
          <w:w w:val="110"/>
        </w:rPr>
        <w:t> common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existing</w:t>
      </w:r>
      <w:r>
        <w:rPr>
          <w:w w:val="110"/>
        </w:rPr>
        <w:t> drugs</w:t>
      </w:r>
      <w:r>
        <w:rPr>
          <w:w w:val="110"/>
        </w:rPr>
        <w:t> to generate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drug</w:t>
      </w:r>
      <w:r>
        <w:rPr>
          <w:spacing w:val="-6"/>
          <w:w w:val="110"/>
        </w:rPr>
        <w:t> </w:t>
      </w:r>
      <w:r>
        <w:rPr>
          <w:w w:val="110"/>
        </w:rPr>
        <w:t>candidates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properties,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w w:val="110"/>
        </w:rPr>
        <w:t>optimized</w:t>
      </w:r>
      <w:r>
        <w:rPr>
          <w:spacing w:val="-5"/>
          <w:w w:val="110"/>
        </w:rPr>
        <w:t> </w:t>
      </w:r>
      <w:r>
        <w:rPr>
          <w:w w:val="110"/>
        </w:rPr>
        <w:t>for specific</w:t>
      </w:r>
      <w:r>
        <w:rPr>
          <w:spacing w:val="-10"/>
          <w:w w:val="110"/>
        </w:rPr>
        <w:t> </w:t>
      </w:r>
      <w:r>
        <w:rPr>
          <w:w w:val="110"/>
        </w:rPr>
        <w:t>targets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indications.</w:t>
      </w:r>
      <w:r>
        <w:rPr>
          <w:spacing w:val="-10"/>
          <w:w w:val="110"/>
        </w:rPr>
        <w:t> </w:t>
      </w:r>
      <w:r>
        <w:rPr>
          <w:w w:val="110"/>
        </w:rPr>
        <w:t>4.</w:t>
      </w:r>
      <w:r>
        <w:rPr>
          <w:spacing w:val="-11"/>
          <w:w w:val="110"/>
        </w:rPr>
        <w:t> </w:t>
      </w:r>
      <w:r>
        <w:rPr>
          <w:w w:val="110"/>
        </w:rPr>
        <w:t>Personalized</w:t>
      </w:r>
      <w:r>
        <w:rPr>
          <w:spacing w:val="-10"/>
          <w:w w:val="110"/>
        </w:rPr>
        <w:t> </w:t>
      </w:r>
      <w:r>
        <w:rPr>
          <w:w w:val="110"/>
        </w:rPr>
        <w:t>medicine:</w:t>
      </w:r>
      <w:r>
        <w:rPr>
          <w:spacing w:val="-11"/>
          <w:w w:val="110"/>
        </w:rPr>
        <w:t> </w:t>
      </w:r>
      <w:r>
        <w:rPr>
          <w:w w:val="110"/>
        </w:rPr>
        <w:t>FSL</w:t>
      </w:r>
      <w:r>
        <w:rPr>
          <w:spacing w:val="-10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also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personalized</w:t>
      </w:r>
      <w:r>
        <w:rPr>
          <w:w w:val="110"/>
        </w:rPr>
        <w:t> medicine</w:t>
      </w:r>
      <w:r>
        <w:rPr>
          <w:w w:val="110"/>
        </w:rPr>
        <w:t> approaches</w:t>
      </w:r>
      <w:r>
        <w:rPr>
          <w:w w:val="110"/>
        </w:rPr>
        <w:t> based</w:t>
      </w:r>
      <w:r>
        <w:rPr>
          <w:w w:val="110"/>
        </w:rPr>
        <w:t> on restricted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individual</w:t>
      </w:r>
      <w:r>
        <w:rPr>
          <w:spacing w:val="-2"/>
          <w:w w:val="110"/>
        </w:rPr>
        <w:t> </w:t>
      </w:r>
      <w:r>
        <w:rPr>
          <w:w w:val="110"/>
        </w:rPr>
        <w:t>patients,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predict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treatments</w:t>
      </w:r>
      <w:r>
        <w:rPr>
          <w:spacing w:val="-2"/>
          <w:w w:val="110"/>
        </w:rPr>
        <w:t> </w:t>
      </w:r>
      <w:r>
        <w:rPr>
          <w:w w:val="110"/>
        </w:rPr>
        <w:t>are likely 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1"/>
          <w:w w:val="110"/>
        </w:rPr>
        <w:t> </w:t>
      </w:r>
      <w:r>
        <w:rPr>
          <w:w w:val="110"/>
        </w:rPr>
        <w:t>effective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individual</w:t>
      </w:r>
      <w:r>
        <w:rPr>
          <w:spacing w:val="-2"/>
          <w:w w:val="110"/>
        </w:rPr>
        <w:t> </w:t>
      </w:r>
      <w:r>
        <w:rPr>
          <w:w w:val="110"/>
        </w:rPr>
        <w:t>patients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unique characteristics and medical histories. Therefore, we can conclude that FSL</w:t>
      </w:r>
      <w:r>
        <w:rPr>
          <w:w w:val="110"/>
        </w:rPr>
        <w:t> has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to</w:t>
      </w:r>
      <w:r>
        <w:rPr>
          <w:w w:val="110"/>
        </w:rPr>
        <w:t> accelerate</w:t>
      </w:r>
      <w:r>
        <w:rPr>
          <w:w w:val="110"/>
        </w:rPr>
        <w:t> drug</w:t>
      </w:r>
      <w:r>
        <w:rPr>
          <w:w w:val="110"/>
        </w:rPr>
        <w:t> discovery</w:t>
      </w:r>
      <w:r>
        <w:rPr>
          <w:w w:val="110"/>
        </w:rPr>
        <w:t> and</w:t>
      </w:r>
      <w:r>
        <w:rPr>
          <w:w w:val="110"/>
        </w:rPr>
        <w:t> improve personalized</w:t>
      </w:r>
      <w:r>
        <w:rPr>
          <w:w w:val="110"/>
        </w:rPr>
        <w:t> medicine</w:t>
      </w:r>
      <w:r>
        <w:rPr>
          <w:w w:val="110"/>
        </w:rPr>
        <w:t> by</w:t>
      </w:r>
      <w:r>
        <w:rPr>
          <w:w w:val="110"/>
        </w:rPr>
        <w:t> enabling</w:t>
      </w:r>
      <w:r>
        <w:rPr>
          <w:w w:val="110"/>
        </w:rPr>
        <w:t> models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and</w:t>
      </w:r>
      <w:r>
        <w:rPr>
          <w:w w:val="110"/>
        </w:rPr>
        <w:t> generalize</w:t>
      </w:r>
      <w:r>
        <w:rPr>
          <w:w w:val="110"/>
        </w:rPr>
        <w:t> to new</w:t>
      </w:r>
      <w:r>
        <w:rPr>
          <w:spacing w:val="-2"/>
          <w:w w:val="110"/>
        </w:rPr>
        <w:t> </w:t>
      </w:r>
      <w:r>
        <w:rPr>
          <w:w w:val="110"/>
        </w:rPr>
        <w:t>tasks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domains.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still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challenges</w:t>
      </w:r>
      <w:r>
        <w:rPr>
          <w:spacing w:val="-2"/>
          <w:w w:val="110"/>
        </w:rPr>
        <w:t> </w:t>
      </w:r>
      <w:r>
        <w:rPr>
          <w:w w:val="110"/>
        </w:rPr>
        <w:t>that need to be addressed, such as data quality, model interpretability, and ethical considerations.</w:t>
      </w:r>
    </w:p>
    <w:p>
      <w:pPr>
        <w:pStyle w:val="BodyText"/>
        <w:spacing w:line="171" w:lineRule="exact"/>
        <w:ind w:left="370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comprehensive</w:t>
      </w:r>
      <w:r>
        <w:rPr>
          <w:spacing w:val="-10"/>
          <w:w w:val="110"/>
        </w:rPr>
        <w:t> </w:t>
      </w:r>
      <w:r>
        <w:rPr>
          <w:w w:val="110"/>
        </w:rPr>
        <w:t>review,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provide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in-depth</w:t>
      </w:r>
      <w:r>
        <w:rPr>
          <w:spacing w:val="-10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latest</w:t>
      </w:r>
      <w:r>
        <w:rPr>
          <w:spacing w:val="-3"/>
          <w:w w:val="110"/>
        </w:rPr>
        <w:t> </w:t>
      </w: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w w:val="110"/>
        </w:rPr>
        <w:t>papers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field,</w:t>
      </w:r>
      <w:r>
        <w:rPr>
          <w:spacing w:val="-3"/>
          <w:w w:val="110"/>
        </w:rPr>
        <w:t> </w:t>
      </w:r>
      <w:r>
        <w:rPr>
          <w:w w:val="110"/>
        </w:rPr>
        <w:t>focusing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growing</w:t>
      </w:r>
      <w:r>
        <w:rPr>
          <w:spacing w:val="-2"/>
          <w:w w:val="110"/>
        </w:rPr>
        <w:t> </w:t>
      </w:r>
      <w:r>
        <w:rPr>
          <w:w w:val="110"/>
        </w:rPr>
        <w:t>significance of representation learning approaches in accomplishing remarkable re- </w:t>
      </w:r>
      <w:r>
        <w:rPr/>
        <w:t>sults for FSL tasks. The appeal of this approach lies in its straightforward</w:t>
      </w:r>
      <w:r>
        <w:rPr>
          <w:w w:val="110"/>
        </w:rPr>
        <w:t> calculation of similarities between embeddings, as opposed to the uti- lization of intricate meta-learning architectures, making it particularly intriguing.</w:t>
      </w:r>
      <w:r>
        <w:rPr>
          <w:spacing w:val="-11"/>
          <w:w w:val="110"/>
        </w:rPr>
        <w:t> </w:t>
      </w:r>
      <w:r>
        <w:rPr>
          <w:w w:val="110"/>
        </w:rPr>
        <w:t>Nevertheless,</w:t>
      </w:r>
      <w:r>
        <w:rPr>
          <w:spacing w:val="-11"/>
          <w:w w:val="110"/>
        </w:rPr>
        <w:t> </w:t>
      </w:r>
      <w:r>
        <w:rPr>
          <w:w w:val="110"/>
        </w:rPr>
        <w:t>delving</w:t>
      </w:r>
      <w:r>
        <w:rPr>
          <w:spacing w:val="-11"/>
          <w:w w:val="110"/>
        </w:rPr>
        <w:t> </w:t>
      </w:r>
      <w:r>
        <w:rPr>
          <w:w w:val="110"/>
        </w:rPr>
        <w:t>deeper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FSL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meta- learning</w:t>
      </w:r>
      <w:r>
        <w:rPr>
          <w:spacing w:val="-7"/>
          <w:w w:val="110"/>
        </w:rPr>
        <w:t> </w:t>
      </w:r>
      <w:r>
        <w:rPr>
          <w:w w:val="110"/>
        </w:rPr>
        <w:t>models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context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drug</w:t>
      </w:r>
      <w:r>
        <w:rPr>
          <w:spacing w:val="-7"/>
          <w:w w:val="110"/>
        </w:rPr>
        <w:t> </w:t>
      </w:r>
      <w:r>
        <w:rPr>
          <w:w w:val="110"/>
        </w:rPr>
        <w:t>discovery,</w:t>
      </w:r>
      <w:r>
        <w:rPr>
          <w:spacing w:val="-7"/>
          <w:w w:val="110"/>
        </w:rPr>
        <w:t> </w:t>
      </w:r>
      <w:r>
        <w:rPr>
          <w:w w:val="110"/>
        </w:rPr>
        <w:t>even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demand for</w:t>
      </w:r>
      <w:r>
        <w:rPr>
          <w:spacing w:val="-1"/>
          <w:w w:val="110"/>
        </w:rPr>
        <w:t> </w:t>
      </w:r>
      <w:r>
        <w:rPr>
          <w:w w:val="110"/>
        </w:rPr>
        <w:t>substantial computational</w:t>
      </w:r>
      <w:r>
        <w:rPr>
          <w:spacing w:val="-2"/>
          <w:w w:val="110"/>
        </w:rPr>
        <w:t> </w:t>
      </w:r>
      <w:r>
        <w:rPr>
          <w:w w:val="110"/>
        </w:rPr>
        <w:t>resources,</w:t>
      </w:r>
      <w:r>
        <w:rPr>
          <w:spacing w:val="-1"/>
          <w:w w:val="110"/>
        </w:rPr>
        <w:t> </w:t>
      </w:r>
      <w:r>
        <w:rPr>
          <w:w w:val="110"/>
        </w:rPr>
        <w:t>offers promising</w:t>
      </w:r>
      <w:r>
        <w:rPr>
          <w:spacing w:val="-2"/>
          <w:w w:val="110"/>
        </w:rPr>
        <w:t> </w:t>
      </w:r>
      <w:r>
        <w:rPr>
          <w:w w:val="110"/>
        </w:rPr>
        <w:t>opportunities to</w:t>
      </w:r>
      <w:r>
        <w:rPr>
          <w:w w:val="110"/>
        </w:rPr>
        <w:t> tackle</w:t>
      </w:r>
      <w:r>
        <w:rPr>
          <w:w w:val="110"/>
        </w:rPr>
        <w:t> diverse</w:t>
      </w:r>
      <w:r>
        <w:rPr>
          <w:w w:val="110"/>
        </w:rPr>
        <w:t> challenging</w:t>
      </w:r>
      <w:r>
        <w:rPr>
          <w:w w:val="110"/>
        </w:rPr>
        <w:t> endpoints</w:t>
      </w:r>
      <w:r>
        <w:rPr>
          <w:w w:val="110"/>
        </w:rPr>
        <w:t> like</w:t>
      </w:r>
      <w:r>
        <w:rPr>
          <w:w w:val="110"/>
        </w:rPr>
        <w:t> ADME/Tox,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 neglected,</w:t>
      </w:r>
      <w:r>
        <w:rPr>
          <w:w w:val="110"/>
        </w:rPr>
        <w:t> tropical, and rare diseases that may suffer from limited re- sources. While</w:t>
      </w:r>
      <w:r>
        <w:rPr>
          <w:w w:val="110"/>
        </w:rPr>
        <w:t> the introduction</w:t>
      </w:r>
      <w:r>
        <w:rPr>
          <w:w w:val="110"/>
        </w:rPr>
        <w:t> of new methodologies</w:t>
      </w:r>
      <w:r>
        <w:rPr>
          <w:w w:val="110"/>
        </w:rPr>
        <w:t> is undoubtedly valuable,</w:t>
      </w:r>
      <w:r>
        <w:rPr>
          <w:w w:val="110"/>
        </w:rPr>
        <w:t> there</w:t>
      </w:r>
      <w:r>
        <w:rPr>
          <w:w w:val="110"/>
        </w:rPr>
        <w:t> still</w:t>
      </w:r>
      <w:r>
        <w:rPr>
          <w:w w:val="110"/>
        </w:rPr>
        <w:t> exists</w:t>
      </w:r>
      <w:r>
        <w:rPr>
          <w:w w:val="110"/>
        </w:rPr>
        <w:t> untapped</w:t>
      </w:r>
      <w:r>
        <w:rPr>
          <w:w w:val="110"/>
        </w:rPr>
        <w:t> potential</w:t>
      </w:r>
      <w:r>
        <w:rPr>
          <w:w w:val="110"/>
        </w:rPr>
        <w:t> for</w:t>
      </w:r>
      <w:r>
        <w:rPr>
          <w:w w:val="110"/>
        </w:rPr>
        <w:t> exploring</w:t>
      </w:r>
      <w:r>
        <w:rPr>
          <w:w w:val="110"/>
        </w:rPr>
        <w:t> these methodologies</w:t>
      </w:r>
      <w:r>
        <w:rPr>
          <w:w w:val="110"/>
        </w:rPr>
        <w:t> in</w:t>
      </w:r>
      <w:r>
        <w:rPr>
          <w:w w:val="110"/>
        </w:rPr>
        <w:t> crucial</w:t>
      </w:r>
      <w:r>
        <w:rPr>
          <w:w w:val="110"/>
        </w:rPr>
        <w:t> areas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scaffold</w:t>
      </w:r>
      <w:r>
        <w:rPr>
          <w:w w:val="110"/>
        </w:rPr>
        <w:t> generalization, explainable</w:t>
      </w:r>
      <w:r>
        <w:rPr>
          <w:spacing w:val="-1"/>
          <w:w w:val="110"/>
        </w:rPr>
        <w:t> </w:t>
      </w:r>
      <w:r>
        <w:rPr>
          <w:w w:val="110"/>
        </w:rPr>
        <w:t>machine learning,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 chemical</w:t>
      </w:r>
      <w:r>
        <w:rPr>
          <w:spacing w:val="-1"/>
          <w:w w:val="110"/>
        </w:rPr>
        <w:t> </w:t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w w:val="110"/>
        </w:rPr>
        <w:t>encompassed</w:t>
      </w:r>
      <w:r>
        <w:rPr>
          <w:spacing w:val="-1"/>
          <w:w w:val="110"/>
        </w:rPr>
        <w:t> </w:t>
      </w:r>
      <w:r>
        <w:rPr>
          <w:w w:val="110"/>
        </w:rPr>
        <w:t>by these models.</w:t>
      </w:r>
      <w:r>
        <w:rPr>
          <w:spacing w:val="-1"/>
          <w:w w:val="110"/>
        </w:rPr>
        <w:t> </w:t>
      </w:r>
      <w:r>
        <w:rPr>
          <w:w w:val="110"/>
        </w:rPr>
        <w:t>Finally,</w:t>
      </w:r>
      <w:r>
        <w:rPr>
          <w:spacing w:val="-1"/>
          <w:w w:val="110"/>
        </w:rPr>
        <w:t> </w:t>
      </w:r>
      <w:r>
        <w:rPr>
          <w:w w:val="110"/>
        </w:rPr>
        <w:t>bridging</w:t>
      </w:r>
      <w:r>
        <w:rPr>
          <w:spacing w:val="-1"/>
          <w:w w:val="110"/>
        </w:rPr>
        <w:t> </w:t>
      </w:r>
      <w:r>
        <w:rPr>
          <w:w w:val="110"/>
        </w:rPr>
        <w:t>the gap</w:t>
      </w:r>
      <w:r>
        <w:rPr>
          <w:spacing w:val="-2"/>
          <w:w w:val="110"/>
        </w:rPr>
        <w:t> </w:t>
      </w:r>
      <w:r>
        <w:rPr>
          <w:w w:val="110"/>
        </w:rPr>
        <w:t>between computational</w:t>
      </w:r>
      <w:r>
        <w:rPr>
          <w:spacing w:val="-1"/>
          <w:w w:val="110"/>
        </w:rPr>
        <w:t> </w:t>
      </w:r>
      <w:r>
        <w:rPr>
          <w:w w:val="110"/>
        </w:rPr>
        <w:t>science and</w:t>
      </w:r>
      <w:r>
        <w:rPr>
          <w:w w:val="110"/>
        </w:rPr>
        <w:t> medicinal</w:t>
      </w:r>
      <w:r>
        <w:rPr>
          <w:w w:val="110"/>
        </w:rPr>
        <w:t> chemistry</w:t>
      </w:r>
      <w:r>
        <w:rPr>
          <w:w w:val="110"/>
        </w:rPr>
        <w:t> is</w:t>
      </w:r>
      <w:r>
        <w:rPr>
          <w:w w:val="110"/>
        </w:rPr>
        <w:t> crucial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not</w:t>
      </w:r>
      <w:r>
        <w:rPr>
          <w:w w:val="110"/>
        </w:rPr>
        <w:t> only perform</w:t>
      </w:r>
      <w:r>
        <w:rPr>
          <w:w w:val="110"/>
        </w:rPr>
        <w:t> well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possess</w:t>
      </w:r>
      <w:r>
        <w:rPr>
          <w:w w:val="110"/>
        </w:rPr>
        <w:t> the</w:t>
      </w:r>
      <w:r>
        <w:rPr>
          <w:w w:val="110"/>
        </w:rPr>
        <w:t> capability</w:t>
      </w:r>
      <w:r>
        <w:rPr>
          <w:w w:val="110"/>
        </w:rPr>
        <w:t> to</w:t>
      </w:r>
      <w:r>
        <w:rPr>
          <w:w w:val="110"/>
        </w:rPr>
        <w:t> accurately</w:t>
      </w:r>
      <w:r>
        <w:rPr>
          <w:w w:val="110"/>
        </w:rPr>
        <w:t> and</w:t>
      </w:r>
      <w:r>
        <w:rPr>
          <w:w w:val="110"/>
        </w:rPr>
        <w:t> cost- effectively</w:t>
      </w:r>
      <w:r>
        <w:rPr>
          <w:w w:val="110"/>
        </w:rPr>
        <w:t> predict</w:t>
      </w:r>
      <w:r>
        <w:rPr>
          <w:w w:val="110"/>
        </w:rPr>
        <w:t> new</w:t>
      </w:r>
      <w:r>
        <w:rPr>
          <w:w w:val="110"/>
        </w:rPr>
        <w:t> drugs,</w:t>
      </w:r>
      <w:r>
        <w:rPr>
          <w:w w:val="110"/>
        </w:rPr>
        <w:t> solve</w:t>
      </w:r>
      <w:r>
        <w:rPr>
          <w:w w:val="110"/>
        </w:rPr>
        <w:t> protein</w:t>
      </w:r>
      <w:r>
        <w:rPr>
          <w:w w:val="110"/>
        </w:rPr>
        <w:t> structure-related</w:t>
      </w:r>
      <w:r>
        <w:rPr>
          <w:w w:val="110"/>
        </w:rPr>
        <w:t> prob- lems, assess drug synergy probabilities, and evaluate drug toxicity and ADME properties. Such</w:t>
      </w:r>
      <w:r>
        <w:rPr>
          <w:spacing w:val="-1"/>
          <w:w w:val="110"/>
        </w:rPr>
        <w:t> </w:t>
      </w:r>
      <w:r>
        <w:rPr>
          <w:w w:val="110"/>
        </w:rPr>
        <w:t>advancements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ultimately lead</w:t>
      </w:r>
      <w:r>
        <w:rPr>
          <w:spacing w:val="-1"/>
          <w:w w:val="110"/>
        </w:rPr>
        <w:t> </w:t>
      </w:r>
      <w:r>
        <w:rPr>
          <w:w w:val="110"/>
        </w:rPr>
        <w:t>to a</w:t>
      </w:r>
      <w:r>
        <w:rPr>
          <w:spacing w:val="-1"/>
          <w:w w:val="110"/>
        </w:rPr>
        <w:t> </w:t>
      </w:r>
      <w:r>
        <w:rPr>
          <w:w w:val="110"/>
        </w:rPr>
        <w:t>reduc- tion in investments allocated to unreliable drugs.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spacing w:before="1"/>
      </w:pPr>
      <w:bookmarkStart w:name="Declaration of Competing Interest" w:id="34"/>
      <w:bookmarkEnd w:id="34"/>
      <w:r>
        <w:rPr>
          <w:b w:val="0"/>
        </w:rPr>
      </w:r>
      <w:r>
        <w:rPr>
          <w:w w:val="110"/>
        </w:rPr>
        <w:t>Declaration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Competing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7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24"/>
        <w:ind w:left="0"/>
        <w:jc w:val="left"/>
      </w:pPr>
    </w:p>
    <w:p>
      <w:pPr>
        <w:pStyle w:val="Heading1"/>
        <w:spacing w:before="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ind w:left="370"/>
      </w:pP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used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research</w:t>
      </w:r>
      <w:r>
        <w:rPr>
          <w:spacing w:val="2"/>
          <w:w w:val="110"/>
        </w:rPr>
        <w:t> </w:t>
      </w:r>
      <w:r>
        <w:rPr>
          <w:w w:val="110"/>
        </w:rPr>
        <w:t>described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article.</w:t>
      </w:r>
    </w:p>
    <w:p>
      <w:pPr>
        <w:pStyle w:val="Heading1"/>
        <w:spacing w:before="91"/>
      </w:pPr>
      <w:r>
        <w:rPr>
          <w:b w:val="0"/>
        </w:rPr>
        <w:br w:type="column"/>
      </w:r>
      <w:bookmarkStart w:name="Acknowledgments" w:id="35"/>
      <w:bookmarkEnd w:id="35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110" w:firstLine="239"/>
        <w:jc w:val="left"/>
      </w:pPr>
      <w:r>
        <w:rPr>
          <w:w w:val="110"/>
        </w:rPr>
        <w:t>Authors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Brazilian</w:t>
      </w:r>
      <w:r>
        <w:rPr>
          <w:spacing w:val="40"/>
          <w:w w:val="110"/>
        </w:rPr>
        <w:t> </w:t>
      </w:r>
      <w:r>
        <w:rPr>
          <w:w w:val="110"/>
        </w:rPr>
        <w:t>funding</w:t>
      </w:r>
      <w:r>
        <w:rPr>
          <w:spacing w:val="40"/>
          <w:w w:val="110"/>
        </w:rPr>
        <w:t> </w:t>
      </w:r>
      <w:r>
        <w:rPr>
          <w:w w:val="110"/>
        </w:rPr>
        <w:t>agencies,</w:t>
      </w:r>
      <w:r>
        <w:rPr>
          <w:spacing w:val="40"/>
          <w:w w:val="110"/>
        </w:rPr>
        <w:t> </w:t>
      </w:r>
      <w:r>
        <w:rPr>
          <w:w w:val="110"/>
        </w:rPr>
        <w:t>CNPq (#440373/2022-0),</w:t>
      </w:r>
      <w:r>
        <w:rPr>
          <w:spacing w:val="23"/>
          <w:w w:val="110"/>
        </w:rPr>
        <w:t> </w:t>
      </w:r>
      <w:r>
        <w:rPr>
          <w:w w:val="110"/>
        </w:rPr>
        <w:t>CNPq</w:t>
      </w:r>
      <w:r>
        <w:rPr>
          <w:spacing w:val="23"/>
          <w:w w:val="110"/>
        </w:rPr>
        <w:t> </w:t>
      </w:r>
      <w:r>
        <w:rPr>
          <w:w w:val="110"/>
        </w:rPr>
        <w:t>BRICS</w:t>
      </w:r>
      <w:r>
        <w:rPr>
          <w:spacing w:val="24"/>
          <w:w w:val="110"/>
        </w:rPr>
        <w:t> </w:t>
      </w:r>
      <w:r>
        <w:rPr>
          <w:w w:val="110"/>
        </w:rPr>
        <w:t>STI</w:t>
      </w:r>
      <w:r>
        <w:rPr>
          <w:spacing w:val="23"/>
          <w:w w:val="110"/>
        </w:rPr>
        <w:t> </w:t>
      </w:r>
      <w:r>
        <w:rPr>
          <w:w w:val="110"/>
        </w:rPr>
        <w:t>COVID-19</w:t>
      </w:r>
      <w:r>
        <w:rPr>
          <w:spacing w:val="23"/>
          <w:w w:val="110"/>
        </w:rPr>
        <w:t> </w:t>
      </w:r>
      <w:r>
        <w:rPr>
          <w:w w:val="110"/>
        </w:rPr>
        <w:t>(#441038/2020-</w:t>
      </w:r>
      <w:r>
        <w:rPr>
          <w:spacing w:val="-5"/>
          <w:w w:val="110"/>
        </w:rPr>
        <w:t>4),</w:t>
      </w:r>
    </w:p>
    <w:p>
      <w:pPr>
        <w:pStyle w:val="BodyText"/>
        <w:spacing w:line="273" w:lineRule="auto"/>
        <w:jc w:val="left"/>
      </w:pPr>
      <w:r>
        <w:rPr>
          <w:w w:val="110"/>
        </w:rPr>
        <w:t>FAPEG</w:t>
      </w:r>
      <w:r>
        <w:rPr>
          <w:spacing w:val="-2"/>
          <w:w w:val="110"/>
        </w:rPr>
        <w:t> </w:t>
      </w:r>
      <w:r>
        <w:rPr>
          <w:w w:val="110"/>
        </w:rPr>
        <w:t>(#202010267000272)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CAPES</w:t>
      </w:r>
      <w:r>
        <w:rPr>
          <w:spacing w:val="-2"/>
          <w:w w:val="110"/>
        </w:rPr>
        <w:t> </w:t>
      </w:r>
      <w:r>
        <w:rPr>
          <w:w w:val="110"/>
        </w:rPr>
        <w:t>(finance</w:t>
      </w:r>
      <w:r>
        <w:rPr>
          <w:spacing w:val="-2"/>
          <w:w w:val="110"/>
        </w:rPr>
        <w:t> </w:t>
      </w:r>
      <w:r>
        <w:rPr>
          <w:w w:val="110"/>
        </w:rPr>
        <w:t>code</w:t>
      </w:r>
      <w:r>
        <w:rPr>
          <w:spacing w:val="-2"/>
          <w:w w:val="110"/>
        </w:rPr>
        <w:t> </w:t>
      </w:r>
      <w:r>
        <w:rPr>
          <w:w w:val="110"/>
        </w:rPr>
        <w:t>001).</w:t>
      </w:r>
      <w:r>
        <w:rPr>
          <w:spacing w:val="-2"/>
          <w:w w:val="110"/>
        </w:rPr>
        <w:t> </w:t>
      </w:r>
      <w:r>
        <w:rPr>
          <w:w w:val="110"/>
        </w:rPr>
        <w:t>CHA</w:t>
      </w:r>
      <w:r>
        <w:rPr>
          <w:spacing w:val="-2"/>
          <w:w w:val="110"/>
        </w:rPr>
        <w:t> </w:t>
      </w:r>
      <w:r>
        <w:rPr>
          <w:w w:val="110"/>
        </w:rPr>
        <w:t>is </w:t>
      </w:r>
      <w:r>
        <w:rPr/>
        <w:t>CNPq</w:t>
      </w:r>
      <w:r>
        <w:rPr>
          <w:spacing w:val="35"/>
        </w:rPr>
        <w:t> </w:t>
      </w:r>
      <w:r>
        <w:rPr/>
        <w:t>research</w:t>
      </w:r>
      <w:r>
        <w:rPr>
          <w:spacing w:val="37"/>
        </w:rPr>
        <w:t> </w:t>
      </w:r>
      <w:r>
        <w:rPr/>
        <w:t>fellow.</w:t>
      </w:r>
      <w:r>
        <w:rPr>
          <w:spacing w:val="35"/>
        </w:rPr>
        <w:t> </w:t>
      </w:r>
      <w:r>
        <w:rPr/>
        <w:t>TWL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CNPq</w:t>
      </w:r>
      <w:r>
        <w:rPr>
          <w:spacing w:val="35"/>
        </w:rPr>
        <w:t> </w:t>
      </w:r>
      <w:r>
        <w:rPr/>
        <w:t>technological</w:t>
      </w:r>
      <w:r>
        <w:rPr>
          <w:spacing w:val="37"/>
        </w:rPr>
        <w:t> </w:t>
      </w:r>
      <w:r>
        <w:rPr/>
        <w:t>development</w:t>
      </w:r>
      <w:r>
        <w:rPr>
          <w:spacing w:val="35"/>
        </w:rPr>
        <w:t> </w:t>
      </w:r>
      <w:r>
        <w:rPr>
          <w:spacing w:val="-2"/>
        </w:rPr>
        <w:t>fellow.</w:t>
      </w:r>
    </w:p>
    <w:p>
      <w:pPr>
        <w:pStyle w:val="BodyText"/>
        <w:spacing w:before="23"/>
        <w:ind w:left="0"/>
        <w:jc w:val="left"/>
      </w:pPr>
    </w:p>
    <w:p>
      <w:pPr>
        <w:pStyle w:val="Heading1"/>
      </w:pPr>
      <w:bookmarkStart w:name="References" w:id="36"/>
      <w:bookmarkEnd w:id="3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20"/>
        <w:ind w:left="0"/>
        <w:jc w:val="lef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160" w:lineRule="exact" w:before="0" w:after="0"/>
        <w:ind w:left="550" w:right="149" w:hanging="260"/>
        <w:jc w:val="both"/>
        <w:rPr>
          <w:sz w:val="12"/>
        </w:rPr>
      </w:pPr>
      <w:bookmarkStart w:name="_bookmark11" w:id="37"/>
      <w:bookmarkEnd w:id="37"/>
      <w:r>
        <w:rPr/>
      </w:r>
      <w:r>
        <w:rPr>
          <w:w w:val="115"/>
          <w:sz w:val="12"/>
        </w:rPr>
        <w:t>Brown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FK,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Sherer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EC,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Johnson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SA,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Holloway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MK,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Sherborne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evolution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 design at Merck Research Laboratories. J Comput Aided Mol Des 2017;31: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255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66. </w:t>
      </w:r>
      <w:hyperlink r:id="rId30">
        <w:r>
          <w:rPr>
            <w:color w:val="2196D1"/>
            <w:w w:val="115"/>
            <w:sz w:val="12"/>
          </w:rPr>
          <w:t>https://doi.org/10.1007/s10822-016-9993-1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240" w:lineRule="auto" w:before="14" w:after="0"/>
        <w:ind w:left="550" w:right="302" w:hanging="260"/>
        <w:jc w:val="left"/>
        <w:rPr>
          <w:sz w:val="12"/>
        </w:rPr>
      </w:pPr>
      <w:bookmarkStart w:name="_bookmark12" w:id="38"/>
      <w:bookmarkEnd w:id="38"/>
      <w:r>
        <w:rPr/>
      </w:r>
      <w:r>
        <w:rPr>
          <w:w w:val="115"/>
          <w:sz w:val="12"/>
        </w:rPr>
        <w:t>Sliwoski G, Kothiwale S, Meiler J, Lowe EW. Computational methods in drug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discovery. Pharmacol Rev 2014;66:334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95. </w:t>
      </w:r>
      <w:hyperlink r:id="rId31">
        <w:r>
          <w:rPr>
            <w:color w:val="2196D1"/>
            <w:w w:val="115"/>
            <w:sz w:val="12"/>
          </w:rPr>
          <w:t>https://doi.org/10.1124/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1">
        <w:r>
          <w:rPr>
            <w:color w:val="2196D1"/>
            <w:spacing w:val="-2"/>
            <w:w w:val="115"/>
            <w:sz w:val="12"/>
          </w:rPr>
          <w:t>pr.112.007336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4" w:after="0"/>
        <w:ind w:left="548" w:right="0" w:hanging="258"/>
        <w:jc w:val="left"/>
        <w:rPr>
          <w:sz w:val="12"/>
        </w:rPr>
      </w:pPr>
      <w:bookmarkStart w:name="_bookmark13" w:id="39"/>
      <w:bookmarkEnd w:id="39"/>
      <w:r>
        <w:rPr/>
      </w:r>
      <w:r>
        <w:rPr>
          <w:spacing w:val="-2"/>
          <w:w w:val="110"/>
          <w:sz w:val="12"/>
        </w:rPr>
        <w:t>Prieto-Martínez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FD,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Lo</w:t>
      </w:r>
      <w:r>
        <w:rPr>
          <w:rFonts w:ascii="Georgia" w:hAnsi="Georgia"/>
          <w:spacing w:val="-2"/>
          <w:w w:val="110"/>
          <w:position w:val="1"/>
          <w:sz w:val="12"/>
        </w:rPr>
        <w:t>´</w:t>
      </w:r>
      <w:r>
        <w:rPr>
          <w:spacing w:val="-2"/>
          <w:w w:val="110"/>
          <w:sz w:val="12"/>
        </w:rPr>
        <w:t>pez-Lo</w:t>
      </w:r>
      <w:r>
        <w:rPr>
          <w:rFonts w:ascii="Georgia" w:hAnsi="Georgia"/>
          <w:spacing w:val="-2"/>
          <w:w w:val="110"/>
          <w:position w:val="1"/>
          <w:sz w:val="12"/>
        </w:rPr>
        <w:t>´</w:t>
      </w:r>
      <w:r>
        <w:rPr>
          <w:spacing w:val="-2"/>
          <w:w w:val="110"/>
          <w:sz w:val="12"/>
        </w:rPr>
        <w:t>pez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E,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Eurídice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Jua</w:t>
      </w:r>
      <w:r>
        <w:rPr>
          <w:rFonts w:ascii="Georgia" w:hAnsi="Georgia"/>
          <w:spacing w:val="-2"/>
          <w:w w:val="110"/>
          <w:position w:val="1"/>
          <w:sz w:val="12"/>
        </w:rPr>
        <w:t>´</w:t>
      </w:r>
      <w:r>
        <w:rPr>
          <w:spacing w:val="-2"/>
          <w:w w:val="110"/>
          <w:sz w:val="12"/>
        </w:rPr>
        <w:t>rez-Mercado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K,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Medina-</w:t>
      </w:r>
    </w:p>
    <w:p>
      <w:pPr>
        <w:spacing w:line="223" w:lineRule="auto" w:before="19"/>
        <w:ind w:left="550" w:right="0" w:firstLine="0"/>
        <w:jc w:val="left"/>
        <w:rPr>
          <w:sz w:val="12"/>
        </w:rPr>
      </w:pPr>
      <w:r>
        <w:rPr>
          <w:w w:val="115"/>
          <w:sz w:val="12"/>
        </w:rPr>
        <w:t>Franco JL. Computational drug design methods</w:t>
      </w:r>
      <w:r>
        <w:rPr>
          <w:rFonts w:ascii="STIX" w:hAnsi="STIX"/>
          <w:w w:val="115"/>
          <w:sz w:val="12"/>
        </w:rPr>
        <w:t>—</w:t>
      </w:r>
      <w:r>
        <w:rPr>
          <w:w w:val="115"/>
          <w:sz w:val="12"/>
        </w:rPr>
        <w:t>current and future </w:t>
      </w:r>
      <w:r>
        <w:rPr>
          <w:w w:val="115"/>
          <w:sz w:val="12"/>
        </w:rPr>
        <w:t>perspectives.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Silico Drug Des. 2019. </w:t>
      </w:r>
      <w:hyperlink r:id="rId32">
        <w:r>
          <w:rPr>
            <w:color w:val="2196D1"/>
            <w:w w:val="120"/>
            <w:sz w:val="12"/>
          </w:rPr>
          <w:t>https://doi.org/10.1016/b978-0-12-816125-8.00002-x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240" w:lineRule="auto" w:before="24" w:after="0"/>
        <w:ind w:left="550" w:right="166" w:hanging="260"/>
        <w:jc w:val="left"/>
        <w:rPr>
          <w:sz w:val="12"/>
        </w:rPr>
      </w:pPr>
      <w:bookmarkStart w:name="_bookmark14" w:id="40"/>
      <w:bookmarkEnd w:id="40"/>
      <w:r>
        <w:rPr/>
      </w:r>
      <w:r>
        <w:rPr>
          <w:w w:val="120"/>
          <w:sz w:val="12"/>
        </w:rPr>
        <w:t>McCarthy J, Hayes PJ. Some philosophical problems from the standpoint 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artificial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intelligence.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Readings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artif.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intell.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Stanford: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Elsevier;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1981.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431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50.</w:t>
      </w:r>
      <w:r>
        <w:rPr>
          <w:spacing w:val="40"/>
          <w:w w:val="120"/>
          <w:sz w:val="12"/>
        </w:rPr>
        <w:t> </w:t>
      </w:r>
      <w:hyperlink r:id="rId33">
        <w:r>
          <w:rPr>
            <w:color w:val="2196D1"/>
            <w:spacing w:val="-2"/>
            <w:w w:val="120"/>
            <w:sz w:val="12"/>
          </w:rPr>
          <w:t>https://doi.org/10.1016/B978-0-934613-03-3.50033-7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240" w:lineRule="auto" w:before="22" w:after="0"/>
        <w:ind w:left="550" w:right="169" w:hanging="260"/>
        <w:jc w:val="left"/>
        <w:rPr>
          <w:sz w:val="12"/>
        </w:rPr>
      </w:pPr>
      <w:bookmarkStart w:name="_bookmark15" w:id="41"/>
      <w:bookmarkEnd w:id="41"/>
      <w:r>
        <w:rPr/>
      </w:r>
      <w:r>
        <w:rPr>
          <w:w w:val="115"/>
          <w:sz w:val="12"/>
        </w:rPr>
        <w:t>Mak KK, Pichika MR. Artificial intelligence in drug development: present </w:t>
      </w:r>
      <w:r>
        <w:rPr>
          <w:w w:val="115"/>
          <w:sz w:val="12"/>
        </w:rPr>
        <w:t>status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 future prospects. Drug Discov Today 2019;24:773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80. </w:t>
      </w:r>
      <w:hyperlink r:id="rId34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34">
        <w:r>
          <w:rPr>
            <w:color w:val="2196D1"/>
            <w:spacing w:val="-2"/>
            <w:w w:val="120"/>
            <w:sz w:val="12"/>
          </w:rPr>
          <w:t>10.1016/j.drudis.2018.11.014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240" w:lineRule="auto" w:before="20" w:after="0"/>
        <w:ind w:left="550" w:right="149" w:hanging="260"/>
        <w:jc w:val="both"/>
        <w:rPr>
          <w:sz w:val="12"/>
        </w:rPr>
      </w:pPr>
      <w:r>
        <w:rPr>
          <w:w w:val="115"/>
          <w:sz w:val="12"/>
        </w:rPr>
        <w:t>Paul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Sanap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Shenoy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Kalyane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Kalia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Tekade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RK.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 drug discovery and development. Drug Discov Today 2021;26:80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93. </w:t>
      </w:r>
      <w:hyperlink r:id="rId35">
        <w:r>
          <w:rPr>
            <w:color w:val="2196D1"/>
            <w:w w:val="115"/>
            <w:sz w:val="12"/>
          </w:rPr>
          <w:t>https://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spacing w:val="-2"/>
            <w:w w:val="115"/>
            <w:sz w:val="12"/>
          </w:rPr>
          <w:t>doi.org/10.1016/j.drudis.2020.10.010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240" w:lineRule="auto" w:before="22" w:after="0"/>
        <w:ind w:left="550" w:right="286" w:hanging="260"/>
        <w:jc w:val="left"/>
        <w:rPr>
          <w:sz w:val="12"/>
        </w:rPr>
      </w:pPr>
      <w:r>
        <w:rPr>
          <w:w w:val="115"/>
          <w:sz w:val="12"/>
        </w:rPr>
        <w:t>Ramesh AN, Kambhampati C, Monson JRT, Drew PJ. Artificial intelligence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medicine. Ann R Coll Surg Engl 2004;86:334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8. </w:t>
      </w:r>
      <w:hyperlink r:id="rId36">
        <w:r>
          <w:rPr>
            <w:color w:val="2196D1"/>
            <w:w w:val="115"/>
            <w:sz w:val="12"/>
          </w:rPr>
          <w:t>https://doi.org/10.1308/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spacing w:val="-2"/>
            <w:w w:val="115"/>
            <w:sz w:val="12"/>
          </w:rPr>
          <w:t>147870804290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276" w:lineRule="auto" w:before="21" w:after="0"/>
        <w:ind w:left="550" w:right="299" w:hanging="260"/>
        <w:jc w:val="left"/>
        <w:rPr>
          <w:sz w:val="12"/>
        </w:rPr>
      </w:pPr>
      <w:r>
        <w:rPr>
          <w:w w:val="120"/>
          <w:sz w:val="12"/>
        </w:rPr>
        <w:t>Bajorath J. Artificial intelligence in interdisciplinary life science and drug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discovery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research.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Futur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Sci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2022;8.</w:t>
      </w:r>
      <w:r>
        <w:rPr>
          <w:spacing w:val="-6"/>
          <w:w w:val="120"/>
          <w:sz w:val="12"/>
        </w:rPr>
        <w:t> </w:t>
      </w:r>
      <w:hyperlink r:id="rId37">
        <w:r>
          <w:rPr>
            <w:color w:val="2196D1"/>
            <w:w w:val="120"/>
            <w:sz w:val="12"/>
          </w:rPr>
          <w:t>https://doi.org/10.2144/fsoa-2022-</w:t>
        </w:r>
      </w:hyperlink>
      <w:r>
        <w:rPr>
          <w:color w:val="2196D1"/>
          <w:spacing w:val="40"/>
          <w:w w:val="120"/>
          <w:sz w:val="12"/>
        </w:rPr>
        <w:t> </w:t>
      </w:r>
      <w:hyperlink r:id="rId37">
        <w:r>
          <w:rPr>
            <w:color w:val="2196D1"/>
            <w:spacing w:val="-2"/>
            <w:w w:val="120"/>
            <w:sz w:val="12"/>
          </w:rPr>
          <w:t>0010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50" w:val="left" w:leader="none"/>
        </w:tabs>
        <w:spacing w:line="240" w:lineRule="auto" w:before="2" w:after="0"/>
        <w:ind w:left="550" w:right="150" w:hanging="260"/>
        <w:jc w:val="left"/>
        <w:rPr>
          <w:sz w:val="12"/>
        </w:rPr>
      </w:pPr>
      <w:bookmarkStart w:name="_bookmark16" w:id="42"/>
      <w:bookmarkEnd w:id="42"/>
      <w:r>
        <w:rPr/>
      </w:r>
      <w:r>
        <w:rPr>
          <w:w w:val="115"/>
          <w:sz w:val="12"/>
        </w:rPr>
        <w:t>Jumper J, Evans R, Pritzel A, Green T, Figurnov M, Ronneberger O, et al. Highly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accurate protein structure prediction with AlphaFold. Nature 2021;596:583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9.</w:t>
      </w:r>
      <w:r>
        <w:rPr>
          <w:spacing w:val="40"/>
          <w:w w:val="120"/>
          <w:sz w:val="12"/>
        </w:rPr>
        <w:t> </w:t>
      </w:r>
      <w:hyperlink r:id="rId38">
        <w:r>
          <w:rPr>
            <w:color w:val="2196D1"/>
            <w:spacing w:val="-2"/>
            <w:w w:val="120"/>
            <w:sz w:val="12"/>
          </w:rPr>
          <w:t>https://doi.org/10.1038/s41586-021-03819-2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21" w:after="0"/>
        <w:ind w:left="540" w:right="0" w:hanging="330"/>
        <w:jc w:val="left"/>
        <w:rPr>
          <w:sz w:val="12"/>
        </w:rPr>
      </w:pPr>
      <w:bookmarkStart w:name="_bookmark17" w:id="43"/>
      <w:bookmarkEnd w:id="43"/>
      <w:r>
        <w:rPr/>
      </w:r>
      <w:r>
        <w:rPr>
          <w:w w:val="115"/>
          <w:sz w:val="12"/>
        </w:rPr>
        <w:t>Baek M,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DiMaio F, Anishchenko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Dauparas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Ovchinnikov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S, Lee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al.</w:t>
      </w:r>
    </w:p>
    <w:p>
      <w:pPr>
        <w:spacing w:line="240" w:lineRule="auto" w:before="22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Accurate prediction of protein structures and interactions using a three-track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Science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(80-)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2021;373:871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6.</w:t>
      </w:r>
      <w:r>
        <w:rPr>
          <w:spacing w:val="-9"/>
          <w:w w:val="120"/>
          <w:sz w:val="12"/>
        </w:rPr>
        <w:t> </w:t>
      </w:r>
      <w:hyperlink r:id="rId39">
        <w:r>
          <w:rPr>
            <w:color w:val="2196D1"/>
            <w:w w:val="120"/>
            <w:sz w:val="12"/>
          </w:rPr>
          <w:t>https://doi.org/10.1126/science.</w:t>
        </w:r>
      </w:hyperlink>
      <w:r>
        <w:rPr>
          <w:color w:val="2196D1"/>
          <w:spacing w:val="40"/>
          <w:w w:val="120"/>
          <w:sz w:val="12"/>
        </w:rPr>
        <w:t> </w:t>
      </w:r>
      <w:hyperlink r:id="rId39">
        <w:r>
          <w:rPr>
            <w:color w:val="2196D1"/>
            <w:spacing w:val="-2"/>
            <w:w w:val="120"/>
            <w:sz w:val="12"/>
          </w:rPr>
          <w:t>abj8754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3" w:after="0"/>
        <w:ind w:left="542" w:right="325" w:hanging="332"/>
        <w:jc w:val="left"/>
        <w:rPr>
          <w:sz w:val="12"/>
        </w:rPr>
      </w:pPr>
      <w:bookmarkStart w:name="_bookmark18" w:id="44"/>
      <w:bookmarkEnd w:id="44"/>
      <w:r>
        <w:rPr/>
      </w:r>
      <w:r>
        <w:rPr>
          <w:spacing w:val="-2"/>
          <w:w w:val="120"/>
          <w:sz w:val="12"/>
        </w:rPr>
        <w:t>Wo</w:t>
      </w:r>
      <w:r>
        <w:rPr>
          <w:rFonts w:ascii="Georgia" w:hAnsi="Georgia"/>
          <w:spacing w:val="-2"/>
          <w:w w:val="120"/>
          <w:position w:val="1"/>
          <w:sz w:val="12"/>
        </w:rPr>
        <w:t>´</w:t>
      </w:r>
      <w:r>
        <w:rPr>
          <w:spacing w:val="-2"/>
          <w:w w:val="120"/>
          <w:sz w:val="12"/>
        </w:rPr>
        <w:t>jcikowski M, Ballester PJ, Siedlecki P. Performance of machine-learning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scoring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functions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structure-based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virtual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screening.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Sci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Rep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2017;7:46710.</w:t>
      </w:r>
      <w:r>
        <w:rPr>
          <w:spacing w:val="40"/>
          <w:w w:val="120"/>
          <w:sz w:val="12"/>
        </w:rPr>
        <w:t> </w:t>
      </w:r>
      <w:hyperlink r:id="rId40">
        <w:r>
          <w:rPr>
            <w:color w:val="2196D1"/>
            <w:spacing w:val="-2"/>
            <w:w w:val="120"/>
            <w:sz w:val="12"/>
          </w:rPr>
          <w:t>https://doi.org/10.1038/srep46710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1" w:after="0"/>
        <w:ind w:left="542" w:right="215" w:hanging="332"/>
        <w:jc w:val="left"/>
        <w:rPr>
          <w:sz w:val="12"/>
        </w:rPr>
      </w:pPr>
      <w:bookmarkStart w:name="_bookmark19" w:id="45"/>
      <w:bookmarkEnd w:id="45"/>
      <w:r>
        <w:rPr/>
      </w:r>
      <w:r>
        <w:rPr>
          <w:w w:val="115"/>
          <w:sz w:val="12"/>
        </w:rPr>
        <w:t>Ballester PJ, Mitchell JBO. A machine learning approach to predicting protein-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ligand binding affinity with applications to molecular docking. Bioinformatics</w:t>
      </w:r>
    </w:p>
    <w:p>
      <w:pPr>
        <w:spacing w:line="164" w:lineRule="exact" w:before="0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2010;26:1169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75.</w:t>
      </w:r>
      <w:r>
        <w:rPr>
          <w:spacing w:val="26"/>
          <w:w w:val="120"/>
          <w:sz w:val="12"/>
        </w:rPr>
        <w:t> </w:t>
      </w:r>
      <w:hyperlink r:id="rId41">
        <w:r>
          <w:rPr>
            <w:color w:val="2196D1"/>
            <w:spacing w:val="-2"/>
            <w:w w:val="120"/>
            <w:sz w:val="12"/>
          </w:rPr>
          <w:t>https://doi.org/10.1093/bioinformatics/btq112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132" w:lineRule="exact" w:before="0" w:after="0"/>
        <w:ind w:left="540" w:right="0" w:hanging="330"/>
        <w:jc w:val="left"/>
        <w:rPr>
          <w:sz w:val="12"/>
        </w:rPr>
      </w:pPr>
      <w:bookmarkStart w:name="_bookmark20" w:id="46"/>
      <w:bookmarkEnd w:id="46"/>
      <w:r>
        <w:rPr/>
      </w:r>
      <w:r>
        <w:rPr>
          <w:w w:val="115"/>
          <w:sz w:val="12"/>
        </w:rPr>
        <w:t>Gentile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Agrawal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Hsing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AT,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Norinder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U,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docking:</w:t>
      </w:r>
      <w:r>
        <w:rPr>
          <w:spacing w:val="-7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</w:p>
    <w:p>
      <w:pPr>
        <w:spacing w:line="256" w:lineRule="auto" w:before="22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deep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platform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augmentation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structure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drug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discovery.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Cent Sci 2020;6:939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49. </w:t>
      </w:r>
      <w:hyperlink r:id="rId42">
        <w:r>
          <w:rPr>
            <w:color w:val="2196D1"/>
            <w:w w:val="120"/>
            <w:sz w:val="12"/>
          </w:rPr>
          <w:t>https://doi.org/10.1021/acscentsci.0c00229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bookmarkStart w:name="_bookmark21" w:id="47"/>
      <w:bookmarkEnd w:id="47"/>
      <w:r>
        <w:rPr/>
      </w:r>
      <w:r>
        <w:rPr>
          <w:w w:val="115"/>
          <w:sz w:val="12"/>
        </w:rPr>
        <w:t>Popova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Isayev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Tropsha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reinforcement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novo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drug</w:t>
      </w:r>
    </w:p>
    <w:p>
      <w:pPr>
        <w:spacing w:before="21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design.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Adv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2018;4:eaap7885.</w:t>
      </w:r>
      <w:r>
        <w:rPr>
          <w:spacing w:val="34"/>
          <w:w w:val="115"/>
          <w:sz w:val="12"/>
        </w:rPr>
        <w:t> </w:t>
      </w:r>
      <w:hyperlink r:id="rId43">
        <w:r>
          <w:rPr>
            <w:color w:val="2196D1"/>
            <w:spacing w:val="-2"/>
            <w:w w:val="115"/>
            <w:sz w:val="12"/>
          </w:rPr>
          <w:t>https://doi.org/10.1126/sciadv.aap7885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22" w:after="0"/>
        <w:ind w:left="542" w:right="169" w:hanging="332"/>
        <w:jc w:val="left"/>
        <w:rPr>
          <w:sz w:val="12"/>
        </w:rPr>
      </w:pPr>
      <w:bookmarkStart w:name="_bookmark22" w:id="48"/>
      <w:bookmarkEnd w:id="48"/>
      <w:r>
        <w:rPr/>
      </w:r>
      <w:r>
        <w:rPr>
          <w:w w:val="115"/>
          <w:sz w:val="12"/>
        </w:rPr>
        <w:t>Kumar V, Saha A, Roy K. Multi-target QSAR modeling for the identification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novel inhibitors against Alzheimer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 disease. Chemom Intell Lab Syst </w:t>
      </w:r>
      <w:r>
        <w:rPr>
          <w:w w:val="115"/>
          <w:sz w:val="12"/>
        </w:rPr>
        <w:t>2023;233: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104734.</w:t>
      </w:r>
      <w:r>
        <w:rPr>
          <w:spacing w:val="34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https://doi.org/10.1016/j.chemolab.2022.104734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21" w:after="0"/>
        <w:ind w:left="542" w:right="149" w:hanging="332"/>
        <w:jc w:val="both"/>
        <w:rPr>
          <w:sz w:val="12"/>
        </w:rPr>
      </w:pPr>
      <w:bookmarkStart w:name="_bookmark23" w:id="49"/>
      <w:bookmarkEnd w:id="49"/>
      <w:r>
        <w:rPr/>
      </w:r>
      <w:r>
        <w:rPr>
          <w:w w:val="115"/>
          <w:sz w:val="12"/>
        </w:rPr>
        <w:t>Coley CW,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Barzilay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Jaakkola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Green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WH,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Jensen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KF.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 organic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reaction outcomes using machine learning. ACS Cent Sci 2017;3:434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43. </w:t>
      </w:r>
      <w:hyperlink r:id="rId45">
        <w:r>
          <w:rPr>
            <w:color w:val="2196D1"/>
            <w:w w:val="115"/>
            <w:sz w:val="12"/>
          </w:rPr>
          <w:t>https://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spacing w:val="-2"/>
            <w:w w:val="115"/>
            <w:sz w:val="12"/>
          </w:rPr>
          <w:t>doi.org/10.1021/acscentsci.7b00064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2" w:after="0"/>
        <w:ind w:left="542" w:right="572" w:hanging="332"/>
        <w:jc w:val="left"/>
        <w:rPr>
          <w:sz w:val="12"/>
        </w:rPr>
      </w:pPr>
      <w:bookmarkStart w:name="_bookmark24" w:id="50"/>
      <w:bookmarkEnd w:id="50"/>
      <w:r>
        <w:rPr/>
      </w:r>
      <w:r>
        <w:rPr>
          <w:w w:val="110"/>
          <w:sz w:val="12"/>
        </w:rPr>
        <w:t>Global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report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neglected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tropical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diseases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2023.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Geneva: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world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Health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Organization: licence: CC BY-NC-SA 3.0 IGO; 2023.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0" w:after="0"/>
        <w:ind w:left="542" w:right="149" w:hanging="332"/>
        <w:jc w:val="left"/>
        <w:rPr>
          <w:sz w:val="12"/>
        </w:rPr>
      </w:pPr>
      <w:r>
        <w:rPr>
          <w:w w:val="115"/>
          <w:sz w:val="12"/>
        </w:rPr>
        <w:t>Toor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Hamley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JID,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Fronterre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Castan</w:t>
      </w:r>
      <w:r>
        <w:rPr>
          <w:rFonts w:ascii="Georgia" w:hAnsi="Georgia"/>
          <w:w w:val="115"/>
          <w:position w:val="1"/>
          <w:sz w:val="12"/>
        </w:rPr>
        <w:t>˜</w:t>
      </w:r>
      <w:r>
        <w:rPr>
          <w:w w:val="115"/>
          <w:sz w:val="12"/>
        </w:rPr>
        <w:t>o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Chapman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LAC,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Coffeng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Strengthening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collection for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neglected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tropical diseases: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what data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needed for models to better inform tailored intervention programmes? PLoS </w:t>
      </w:r>
      <w:r>
        <w:rPr>
          <w:w w:val="115"/>
          <w:sz w:val="12"/>
        </w:rPr>
        <w:t>Negl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Trop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Dis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2021;15:e0009351.</w:t>
      </w:r>
      <w:r>
        <w:rPr>
          <w:spacing w:val="34"/>
          <w:w w:val="115"/>
          <w:sz w:val="12"/>
        </w:rPr>
        <w:t> </w:t>
      </w:r>
      <w:hyperlink r:id="rId46">
        <w:r>
          <w:rPr>
            <w:color w:val="2196D1"/>
            <w:w w:val="115"/>
            <w:sz w:val="12"/>
          </w:rPr>
          <w:t>https://doi.org/10.1371/journal.pntd.0009351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59" w:lineRule="auto" w:before="0" w:after="0"/>
        <w:ind w:left="542" w:right="149" w:hanging="332"/>
        <w:jc w:val="left"/>
        <w:rPr>
          <w:sz w:val="12"/>
        </w:rPr>
      </w:pPr>
      <w:r>
        <w:rPr>
          <w:spacing w:val="-2"/>
          <w:w w:val="120"/>
          <w:sz w:val="12"/>
        </w:rPr>
        <w:t>Alonso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PL.</w:t>
      </w:r>
      <w:r>
        <w:rPr>
          <w:spacing w:val="-5"/>
          <w:w w:val="120"/>
          <w:sz w:val="12"/>
        </w:rPr>
        <w:t> </w:t>
      </w:r>
      <w:r>
        <w:rPr>
          <w:spacing w:val="-2"/>
          <w:w w:val="120"/>
          <w:sz w:val="12"/>
        </w:rPr>
        <w:t>Malaria: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a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problem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to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be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solved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a</w:t>
      </w:r>
      <w:r>
        <w:rPr>
          <w:spacing w:val="-5"/>
          <w:w w:val="120"/>
          <w:sz w:val="12"/>
        </w:rPr>
        <w:t> </w:t>
      </w:r>
      <w:r>
        <w:rPr>
          <w:spacing w:val="-2"/>
          <w:w w:val="120"/>
          <w:sz w:val="12"/>
        </w:rPr>
        <w:t>time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to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be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bold.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Nat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Med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2021;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27:1506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9. </w:t>
      </w:r>
      <w:hyperlink r:id="rId47">
        <w:r>
          <w:rPr>
            <w:color w:val="2196D1"/>
            <w:w w:val="120"/>
            <w:sz w:val="12"/>
          </w:rPr>
          <w:t>https://doi.org/10.1038/s41591-021-01492-6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2" w:lineRule="exact" w:before="0" w:after="0"/>
        <w:ind w:left="541" w:right="0" w:hanging="330"/>
        <w:jc w:val="left"/>
        <w:rPr>
          <w:sz w:val="12"/>
        </w:rPr>
      </w:pPr>
      <w:r>
        <w:rPr>
          <w:w w:val="110"/>
          <w:sz w:val="12"/>
        </w:rPr>
        <w:t>Phillips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M.A.,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Burrows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J.N.,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Manyando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van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Huijsduijnen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R.H.,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Van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Voorhis</w:t>
      </w:r>
      <w:r>
        <w:rPr>
          <w:spacing w:val="9"/>
          <w:w w:val="110"/>
          <w:sz w:val="12"/>
        </w:rPr>
        <w:t> </w:t>
      </w:r>
      <w:r>
        <w:rPr>
          <w:spacing w:val="-5"/>
          <w:w w:val="110"/>
          <w:sz w:val="12"/>
        </w:rPr>
        <w:t>W.</w:t>
      </w:r>
    </w:p>
    <w:p>
      <w:pPr>
        <w:spacing w:line="276" w:lineRule="auto" w:before="12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C.,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Wells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TNC.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Malaria.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Nat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Rev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Dis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Prim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2017;3:17050.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https://doi.org/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10.1038/nrdp.2017.50.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25" w:lineRule="auto" w:before="0" w:after="0"/>
        <w:ind w:left="542" w:right="310" w:hanging="332"/>
        <w:jc w:val="left"/>
        <w:rPr>
          <w:sz w:val="12"/>
        </w:rPr>
      </w:pPr>
      <w:bookmarkStart w:name="_bookmark25" w:id="51"/>
      <w:bookmarkEnd w:id="51"/>
      <w:r>
        <w:rPr/>
      </w:r>
      <w:r>
        <w:rPr>
          <w:w w:val="120"/>
          <w:sz w:val="12"/>
        </w:rPr>
        <w:t>Rare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diseases,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common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challenges.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Nat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Genet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2022;54:215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https://doi.org/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10.1038/s41588-022-01037-8.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0" w:after="0"/>
        <w:ind w:left="542" w:right="289" w:hanging="332"/>
        <w:jc w:val="left"/>
        <w:rPr>
          <w:sz w:val="12"/>
        </w:rPr>
      </w:pPr>
      <w:r>
        <w:rPr>
          <w:w w:val="115"/>
          <w:sz w:val="12"/>
        </w:rPr>
        <w:t>Mitani AA, Haneuse S. Small data challenges of studying rare diseases. JAMA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 Open 2020;3:e201965. </w:t>
      </w:r>
      <w:hyperlink r:id="rId48">
        <w:r>
          <w:rPr>
            <w:color w:val="2196D1"/>
            <w:w w:val="115"/>
            <w:sz w:val="12"/>
          </w:rPr>
          <w:t>https://doi.org/10.1001/</w:t>
        </w:r>
      </w:hyperlink>
      <w:r>
        <w:rPr>
          <w:color w:val="2196D1"/>
          <w:spacing w:val="80"/>
          <w:w w:val="115"/>
          <w:sz w:val="12"/>
        </w:rPr>
        <w:t> </w:t>
      </w:r>
      <w:hyperlink r:id="rId48">
        <w:r>
          <w:rPr>
            <w:color w:val="2196D1"/>
            <w:spacing w:val="-2"/>
            <w:w w:val="115"/>
            <w:sz w:val="12"/>
          </w:rPr>
          <w:t>jamanetworkopen.2020.1965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" w:after="0"/>
        <w:ind w:left="541" w:right="0" w:hanging="330"/>
        <w:jc w:val="left"/>
        <w:rPr>
          <w:sz w:val="12"/>
        </w:rPr>
      </w:pPr>
      <w:r>
        <w:rPr>
          <w:w w:val="110"/>
          <w:sz w:val="12"/>
        </w:rPr>
        <w:t>Angural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Spolia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Mahajan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Verma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V,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Sharma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Kumar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Review:</w:t>
      </w:r>
    </w:p>
    <w:p>
      <w:pPr>
        <w:spacing w:line="240" w:lineRule="auto" w:before="22"/>
        <w:ind w:left="542" w:right="261" w:firstLine="0"/>
        <w:jc w:val="left"/>
        <w:rPr>
          <w:sz w:val="12"/>
        </w:rPr>
      </w:pPr>
      <w:r>
        <w:rPr>
          <w:w w:val="115"/>
          <w:sz w:val="12"/>
        </w:rPr>
        <w:t>understanding rare genetic diseases in low resource regions Like Jammu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Kashmir </w:t>
      </w:r>
      <w:r>
        <w:rPr>
          <w:rFonts w:ascii="STIX" w:hAnsi="STIX"/>
          <w:w w:val="115"/>
          <w:sz w:val="12"/>
        </w:rPr>
        <w:t>– </w:t>
      </w:r>
      <w:r>
        <w:rPr>
          <w:w w:val="115"/>
          <w:sz w:val="12"/>
        </w:rPr>
        <w:t>India. Front Genet 2020;11. </w:t>
      </w:r>
      <w:hyperlink r:id="rId49">
        <w:r>
          <w:rPr>
            <w:color w:val="2196D1"/>
            <w:w w:val="115"/>
            <w:sz w:val="12"/>
          </w:rPr>
          <w:t>https://doi.org/10.3389/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9">
        <w:r>
          <w:rPr>
            <w:color w:val="2196D1"/>
            <w:spacing w:val="-2"/>
            <w:w w:val="115"/>
            <w:sz w:val="12"/>
          </w:rPr>
          <w:t>fgene.2020.00415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20" w:after="0"/>
        <w:ind w:left="542" w:right="234" w:hanging="332"/>
        <w:jc w:val="both"/>
        <w:rPr>
          <w:sz w:val="12"/>
        </w:rPr>
      </w:pPr>
      <w:bookmarkStart w:name="_bookmark26" w:id="52"/>
      <w:bookmarkEnd w:id="52"/>
      <w:r>
        <w:rPr/>
      </w:r>
      <w:r>
        <w:rPr>
          <w:w w:val="120"/>
          <w:sz w:val="12"/>
        </w:rPr>
        <w:t>Garcia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V,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Bruna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Few-shot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graph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Prepr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ArXiv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2017. </w:t>
      </w:r>
      <w:hyperlink r:id="rId50">
        <w:r>
          <w:rPr>
            <w:color w:val="2196D1"/>
            <w:w w:val="120"/>
            <w:sz w:val="12"/>
          </w:rPr>
          <w:t>https://doi.org/10.48550/arXiv.1711.04043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2" w:lineRule="auto" w:before="0" w:after="0"/>
        <w:ind w:left="542" w:right="149" w:hanging="332"/>
        <w:jc w:val="both"/>
        <w:rPr>
          <w:sz w:val="12"/>
        </w:rPr>
      </w:pPr>
      <w:bookmarkStart w:name="_bookmark27" w:id="53"/>
      <w:bookmarkEnd w:id="53"/>
      <w:r>
        <w:rPr/>
      </w:r>
      <w:r>
        <w:rPr>
          <w:w w:val="115"/>
          <w:sz w:val="12"/>
        </w:rPr>
        <w:t>Wang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Yao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Q,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Kwok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JT,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LM.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Generalizing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Few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Examples: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Few-shot Learning. ACM Comput Surv 2020;53:1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34. </w:t>
      </w:r>
      <w:hyperlink r:id="rId51">
        <w:r>
          <w:rPr>
            <w:color w:val="2196D1"/>
            <w:w w:val="115"/>
            <w:sz w:val="12"/>
          </w:rPr>
          <w:t>https://doi.org/10.1145/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1">
        <w:r>
          <w:rPr>
            <w:color w:val="2196D1"/>
            <w:spacing w:val="-2"/>
            <w:w w:val="115"/>
            <w:sz w:val="12"/>
          </w:rPr>
          <w:t>3386252</w:t>
        </w:r>
      </w:hyperlink>
      <w:r>
        <w:rPr>
          <w:spacing w:val="-2"/>
          <w:w w:val="115"/>
          <w:sz w:val="12"/>
        </w:rPr>
        <w:t>.</w:t>
      </w:r>
    </w:p>
    <w:p>
      <w:pPr>
        <w:spacing w:after="0" w:line="24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1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00" w:after="0"/>
        <w:ind w:left="542" w:right="72" w:hanging="332"/>
        <w:jc w:val="left"/>
        <w:rPr>
          <w:sz w:val="12"/>
        </w:rPr>
      </w:pPr>
      <w:bookmarkStart w:name="_bookmark28" w:id="54"/>
      <w:bookmarkEnd w:id="54"/>
      <w:r>
        <w:rPr/>
      </w:r>
      <w:r>
        <w:rPr>
          <w:w w:val="115"/>
          <w:sz w:val="12"/>
        </w:rPr>
        <w:t>Han Y, Wang Z, Chen A, Ali I, Cai J, Ye S, et al. A deep transfer learning-based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protocol accelerates full quantum mechanics calculation of protein. Brief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Bioinform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2023;24.</w:t>
      </w:r>
      <w:r>
        <w:rPr>
          <w:spacing w:val="27"/>
          <w:w w:val="115"/>
          <w:sz w:val="12"/>
        </w:rPr>
        <w:t> </w:t>
      </w:r>
      <w:hyperlink r:id="rId52">
        <w:r>
          <w:rPr>
            <w:color w:val="2196D1"/>
            <w:w w:val="115"/>
            <w:sz w:val="12"/>
          </w:rPr>
          <w:t>https://doi.org/10.1093/bib/bbac532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0" w:after="0"/>
        <w:ind w:left="542" w:right="38" w:hanging="332"/>
        <w:jc w:val="both"/>
        <w:rPr>
          <w:sz w:val="12"/>
        </w:rPr>
      </w:pPr>
      <w:bookmarkStart w:name="_bookmark29" w:id="55"/>
      <w:bookmarkEnd w:id="55"/>
      <w:r>
        <w:rPr/>
      </w:r>
      <w:r>
        <w:rPr>
          <w:w w:val="115"/>
          <w:sz w:val="12"/>
        </w:rPr>
        <w:t>Wang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Gao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Han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Rodríguez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Pato</w:t>
      </w:r>
      <w:r>
        <w:rPr>
          <w:rFonts w:ascii="Georgia" w:hAnsi="Georgia"/>
          <w:w w:val="115"/>
          <w:position w:val="1"/>
          <w:sz w:val="12"/>
        </w:rPr>
        <w:t>´</w:t>
      </w:r>
      <w:r>
        <w:rPr>
          <w:w w:val="115"/>
          <w:sz w:val="12"/>
        </w:rPr>
        <w:t>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PETrans: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novo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 design with protein-specific encoding based on transfer learning. Int J Mol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2023;24:1146.</w:t>
      </w:r>
      <w:r>
        <w:rPr>
          <w:spacing w:val="29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https://doi.org/10.3390/ijms24021146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0" w:after="0"/>
        <w:ind w:left="542" w:right="38" w:hanging="332"/>
        <w:jc w:val="both"/>
        <w:rPr>
          <w:sz w:val="12"/>
        </w:rPr>
      </w:pPr>
      <w:bookmarkStart w:name="_bookmark30" w:id="56"/>
      <w:bookmarkEnd w:id="56"/>
      <w:r>
        <w:rPr/>
      </w:r>
      <w:r>
        <w:rPr>
          <w:w w:val="115"/>
          <w:sz w:val="12"/>
        </w:rPr>
        <w:t>Stanley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Bronskill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J.F.,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Maziarz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Misztela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Lanini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Segler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Mol: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Dataset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Molecules.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35th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Process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Syst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(NeurIPS 2021) Track Datasets Benchmarks 2021.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0" w:after="0"/>
        <w:ind w:left="542" w:right="38" w:hanging="332"/>
        <w:jc w:val="both"/>
        <w:rPr>
          <w:sz w:val="12"/>
        </w:rPr>
      </w:pPr>
      <w:bookmarkStart w:name="_bookmark31" w:id="57"/>
      <w:bookmarkEnd w:id="57"/>
      <w:r>
        <w:rPr/>
      </w:r>
      <w:r>
        <w:rPr>
          <w:w w:val="115"/>
          <w:sz w:val="12"/>
        </w:rPr>
        <w:t>Olier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Sadawi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Bickerton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GR,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Vanschoren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Grosan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Soldatova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Meta-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QSAR: a large-scale application of meta-learning to drug design and discovery.</w:t>
      </w:r>
    </w:p>
    <w:p>
      <w:pPr>
        <w:spacing w:line="164" w:lineRule="exact" w:before="0"/>
        <w:ind w:left="542" w:right="0" w:firstLine="0"/>
        <w:jc w:val="both"/>
        <w:rPr>
          <w:sz w:val="12"/>
        </w:rPr>
      </w:pPr>
      <w:r>
        <w:rPr>
          <w:w w:val="120"/>
          <w:sz w:val="12"/>
        </w:rPr>
        <w:t>Mach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Learn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2018;107:285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311.</w:t>
      </w:r>
      <w:r>
        <w:rPr>
          <w:spacing w:val="-8"/>
          <w:w w:val="120"/>
          <w:sz w:val="12"/>
        </w:rPr>
        <w:t> </w:t>
      </w:r>
      <w:hyperlink r:id="rId54">
        <w:r>
          <w:rPr>
            <w:color w:val="2196D1"/>
            <w:w w:val="120"/>
            <w:sz w:val="12"/>
          </w:rPr>
          <w:t>https://doi.org/10.1007/s10994-017-5685-</w:t>
        </w:r>
        <w:r>
          <w:rPr>
            <w:color w:val="2196D1"/>
            <w:spacing w:val="-5"/>
            <w:w w:val="120"/>
            <w:sz w:val="12"/>
          </w:rPr>
          <w:t>x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0" w:after="0"/>
        <w:ind w:left="542" w:right="189" w:hanging="332"/>
        <w:jc w:val="left"/>
        <w:rPr>
          <w:sz w:val="12"/>
        </w:rPr>
      </w:pPr>
      <w:bookmarkStart w:name="_bookmark32" w:id="58"/>
      <w:bookmarkEnd w:id="58"/>
      <w:r>
        <w:rPr/>
      </w:r>
      <w:r>
        <w:rPr>
          <w:w w:val="115"/>
          <w:sz w:val="12"/>
        </w:rPr>
        <w:t>Weiss K, Khoshgoftaar TM, Wang D. A survey of transfer learning. J Big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2016;3:9.</w:t>
      </w:r>
      <w:r>
        <w:rPr>
          <w:spacing w:val="33"/>
          <w:w w:val="115"/>
          <w:sz w:val="12"/>
        </w:rPr>
        <w:t> </w:t>
      </w:r>
      <w:hyperlink r:id="rId55">
        <w:r>
          <w:rPr>
            <w:color w:val="2196D1"/>
            <w:w w:val="115"/>
            <w:sz w:val="12"/>
          </w:rPr>
          <w:t>https://doi.org/10.1186/s40537-016-0043-6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59" w:lineRule="auto" w:before="0" w:after="0"/>
        <w:ind w:left="542" w:right="114" w:hanging="332"/>
        <w:jc w:val="left"/>
        <w:rPr>
          <w:sz w:val="12"/>
        </w:rPr>
      </w:pPr>
      <w:bookmarkStart w:name="_bookmark33" w:id="59"/>
      <w:bookmarkEnd w:id="59"/>
      <w:r>
        <w:rPr/>
      </w:r>
      <w:r>
        <w:rPr>
          <w:w w:val="115"/>
          <w:sz w:val="12"/>
        </w:rPr>
        <w:t>Vilalta R, Drissi Y. A perspective view and survey of meta-learning. Artif </w:t>
      </w:r>
      <w:r>
        <w:rPr>
          <w:w w:val="115"/>
          <w:sz w:val="12"/>
        </w:rPr>
        <w:t>Intell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 2002;18:77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95. </w:t>
      </w:r>
      <w:r>
        <w:rPr>
          <w:color w:val="2196D1"/>
          <w:w w:val="115"/>
          <w:sz w:val="12"/>
        </w:rPr>
        <w:t>https://doi.org/10.1023/A:1019956318069</w:t>
      </w:r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2" w:lineRule="exact" w:before="0" w:after="0"/>
        <w:ind w:left="541" w:right="0" w:hanging="330"/>
        <w:jc w:val="left"/>
        <w:rPr>
          <w:sz w:val="12"/>
        </w:rPr>
      </w:pPr>
      <w:bookmarkStart w:name="_bookmark34" w:id="60"/>
      <w:bookmarkEnd w:id="60"/>
      <w:r>
        <w:rPr/>
      </w:r>
      <w:r>
        <w:rPr>
          <w:w w:val="115"/>
          <w:sz w:val="12"/>
        </w:rPr>
        <w:t>Hospedales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TM,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Antoniou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Micaelli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Storkey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AJ.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Meta-learning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neural</w:t>
      </w:r>
    </w:p>
    <w:p>
      <w:pPr>
        <w:spacing w:line="259" w:lineRule="auto" w:before="13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networks: a survey. IEEE Trans Pattern Anal Mach Intell 2021. </w:t>
      </w:r>
      <w:hyperlink r:id="rId56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w w:val="115"/>
            <w:sz w:val="12"/>
          </w:rPr>
          <w:t>10.1109/TPAMI.2021.3079209</w:t>
        </w:r>
      </w:hyperlink>
      <w:r>
        <w:rPr>
          <w:w w:val="115"/>
          <w:sz w:val="12"/>
        </w:rPr>
        <w:t>. 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2" w:lineRule="exact" w:before="0" w:after="0"/>
        <w:ind w:left="541" w:right="0" w:hanging="330"/>
        <w:jc w:val="left"/>
        <w:rPr>
          <w:sz w:val="12"/>
        </w:rPr>
      </w:pPr>
      <w:bookmarkStart w:name="_bookmark35" w:id="61"/>
      <w:bookmarkEnd w:id="61"/>
      <w:r>
        <w:rPr/>
      </w:r>
      <w:r>
        <w:rPr>
          <w:w w:val="115"/>
          <w:sz w:val="12"/>
        </w:rPr>
        <w:t>Qiao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S, Liu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Shen W,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Yuille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image recognition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by </w:t>
      </w:r>
      <w:r>
        <w:rPr>
          <w:spacing w:val="-2"/>
          <w:w w:val="115"/>
          <w:sz w:val="12"/>
        </w:rPr>
        <w:t>predicting</w:t>
      </w:r>
    </w:p>
    <w:p>
      <w:pPr>
        <w:spacing w:line="276" w:lineRule="auto" w:before="22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parameters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from activations. Prepr ArXiv 2017. </w:t>
      </w:r>
      <w:hyperlink r:id="rId57">
        <w:r>
          <w:rPr>
            <w:color w:val="2196D1"/>
            <w:w w:val="115"/>
            <w:sz w:val="12"/>
          </w:rPr>
          <w:t>https://doi.org/10.48550/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7">
        <w:r>
          <w:rPr>
            <w:color w:val="2196D1"/>
            <w:spacing w:val="-2"/>
            <w:w w:val="115"/>
            <w:sz w:val="12"/>
          </w:rPr>
          <w:t>arXiv.1706.03466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59" w:lineRule="auto" w:before="1" w:after="0"/>
        <w:ind w:left="542" w:right="38" w:hanging="332"/>
        <w:jc w:val="left"/>
        <w:rPr>
          <w:sz w:val="12"/>
        </w:rPr>
      </w:pPr>
      <w:bookmarkStart w:name="_bookmark36" w:id="62"/>
      <w:bookmarkEnd w:id="62"/>
      <w:r>
        <w:rPr/>
      </w:r>
      <w:hyperlink r:id="rId58">
        <w:r>
          <w:rPr>
            <w:color w:val="2196D1"/>
            <w:w w:val="115"/>
            <w:sz w:val="12"/>
          </w:rPr>
          <w:t>Larochelle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Erhan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Bengio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Zero-data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new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tasks.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Proc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AAAI</w:t>
        </w:r>
      </w:hyperlink>
      <w:r>
        <w:rPr>
          <w:color w:val="2196D1"/>
          <w:spacing w:val="40"/>
          <w:w w:val="115"/>
          <w:sz w:val="12"/>
        </w:rPr>
        <w:t> </w:t>
      </w:r>
      <w:hyperlink r:id="rId58">
        <w:r>
          <w:rPr>
            <w:color w:val="2196D1"/>
            <w:w w:val="115"/>
            <w:sz w:val="12"/>
          </w:rPr>
          <w:t>2008 Proc Twenty-Third AAAI Conf Artif Intell. 2; 2008. p. 646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2" w:lineRule="exact" w:before="0" w:after="0"/>
        <w:ind w:left="541" w:right="0" w:hanging="330"/>
        <w:jc w:val="left"/>
        <w:rPr>
          <w:sz w:val="12"/>
        </w:rPr>
      </w:pPr>
      <w:bookmarkStart w:name="_bookmark37" w:id="63"/>
      <w:bookmarkEnd w:id="63"/>
      <w:r>
        <w:rPr/>
      </w:r>
      <w:r>
        <w:rPr>
          <w:w w:val="110"/>
          <w:sz w:val="12"/>
        </w:rPr>
        <w:t>Zell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Sumbul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G.,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Demir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Deep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Metric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Learning-Based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Semi-</w:t>
      </w:r>
      <w:r>
        <w:rPr>
          <w:spacing w:val="-2"/>
          <w:w w:val="110"/>
          <w:sz w:val="12"/>
        </w:rPr>
        <w:t>Supervised</w:t>
      </w:r>
    </w:p>
    <w:p>
      <w:pPr>
        <w:spacing w:line="276" w:lineRule="auto" w:before="22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Regression With Alternate Learning 2022. </w:t>
      </w:r>
      <w:r>
        <w:rPr>
          <w:w w:val="115"/>
          <w:sz w:val="12"/>
        </w:rPr>
        <w:t>https://doi.org/10.1109/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ICIP46576.2022.9897939.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" w:after="0"/>
        <w:ind w:left="542" w:right="38" w:hanging="332"/>
        <w:jc w:val="both"/>
        <w:rPr>
          <w:sz w:val="12"/>
        </w:rPr>
      </w:pPr>
      <w:bookmarkStart w:name="_bookmark38" w:id="64"/>
      <w:bookmarkEnd w:id="64"/>
      <w:r>
        <w:rPr/>
      </w:r>
      <w:hyperlink r:id="rId59">
        <w:r>
          <w:rPr>
            <w:color w:val="2196D1"/>
            <w:w w:val="115"/>
            <w:sz w:val="12"/>
          </w:rPr>
          <w:t>Lake BM, Salakhutdinov R, Gross J, Tenenbaum JB. One shot learning of simple</w:t>
        </w:r>
      </w:hyperlink>
      <w:r>
        <w:rPr>
          <w:color w:val="2196D1"/>
          <w:spacing w:val="40"/>
          <w:w w:val="115"/>
          <w:sz w:val="12"/>
        </w:rPr>
        <w:t> </w:t>
      </w:r>
      <w:hyperlink r:id="rId59">
        <w:r>
          <w:rPr>
            <w:color w:val="2196D1"/>
            <w:w w:val="115"/>
            <w:sz w:val="12"/>
          </w:rPr>
          <w:t>visual concepts. In: Proc 33rd Annu Meet Cogn Sci Soc CogSci 2011. 33; 2011.</w:t>
        </w:r>
      </w:hyperlink>
    </w:p>
    <w:p>
      <w:pPr>
        <w:spacing w:line="166" w:lineRule="exact" w:before="0"/>
        <w:ind w:left="542" w:right="0" w:firstLine="0"/>
        <w:jc w:val="both"/>
        <w:rPr>
          <w:sz w:val="12"/>
        </w:rPr>
      </w:pPr>
      <w:hyperlink r:id="rId59">
        <w:r>
          <w:rPr>
            <w:color w:val="2196D1"/>
            <w:w w:val="120"/>
            <w:sz w:val="12"/>
          </w:rPr>
          <w:t>p.</w:t>
        </w:r>
        <w:r>
          <w:rPr>
            <w:color w:val="2196D1"/>
            <w:spacing w:val="4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2568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73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0" w:after="0"/>
        <w:ind w:left="542" w:right="38" w:hanging="332"/>
        <w:jc w:val="both"/>
        <w:rPr>
          <w:sz w:val="12"/>
        </w:rPr>
      </w:pPr>
      <w:bookmarkStart w:name="_bookmark39" w:id="65"/>
      <w:bookmarkEnd w:id="65"/>
      <w:r>
        <w:rPr/>
      </w:r>
      <w:r>
        <w:rPr>
          <w:w w:val="115"/>
          <w:sz w:val="12"/>
        </w:rPr>
        <w:t>Wang Q, Chen K. Multi-label zero-shot human action recognition via joint latent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ranking embedding. Neural Networks 2020;122:1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23. </w:t>
      </w:r>
      <w:hyperlink r:id="rId60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0">
        <w:r>
          <w:rPr>
            <w:color w:val="2196D1"/>
            <w:spacing w:val="-2"/>
            <w:w w:val="115"/>
            <w:sz w:val="12"/>
          </w:rPr>
          <w:t>neunet.2019.09.029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2" w:lineRule="auto" w:before="15" w:after="0"/>
        <w:ind w:left="542" w:right="38" w:hanging="332"/>
        <w:jc w:val="left"/>
        <w:rPr>
          <w:sz w:val="12"/>
        </w:rPr>
      </w:pPr>
      <w:bookmarkStart w:name="_bookmark40" w:id="66"/>
      <w:bookmarkEnd w:id="66"/>
      <w:r>
        <w:rPr/>
      </w:r>
      <w:r>
        <w:rPr>
          <w:w w:val="115"/>
          <w:sz w:val="12"/>
        </w:rPr>
        <w:t>Lake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BM,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Salakhutdinov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Tnenbaum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JB.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Human-level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concept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through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probabilistic program induction. Science (80-) 2015;350:1332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8. </w:t>
      </w:r>
      <w:hyperlink r:id="rId61">
        <w:r>
          <w:rPr>
            <w:color w:val="2196D1"/>
            <w:w w:val="120"/>
            <w:sz w:val="12"/>
          </w:rPr>
          <w:t>https://doi.</w:t>
        </w:r>
      </w:hyperlink>
      <w:r>
        <w:rPr>
          <w:color w:val="2196D1"/>
          <w:spacing w:val="40"/>
          <w:w w:val="120"/>
          <w:sz w:val="12"/>
        </w:rPr>
        <w:t> </w:t>
      </w:r>
      <w:hyperlink r:id="rId61">
        <w:r>
          <w:rPr>
            <w:color w:val="2196D1"/>
            <w:spacing w:val="-2"/>
            <w:w w:val="120"/>
            <w:sz w:val="12"/>
          </w:rPr>
          <w:t>org/10.1126/science.aab3050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17" w:after="0"/>
        <w:ind w:left="542" w:right="38" w:hanging="332"/>
        <w:jc w:val="left"/>
        <w:rPr>
          <w:sz w:val="12"/>
        </w:rPr>
      </w:pPr>
      <w:bookmarkStart w:name="_bookmark41" w:id="67"/>
      <w:bookmarkEnd w:id="67"/>
      <w:r>
        <w:rPr/>
      </w:r>
      <w:r>
        <w:rPr>
          <w:w w:val="115"/>
          <w:sz w:val="12"/>
        </w:rPr>
        <w:t>Fei-Fei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Fergus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Perona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One-shot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object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categories.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Trans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Pattern Anal Mach Intell 2006;28:594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611. </w:t>
      </w:r>
      <w:hyperlink r:id="rId62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2">
        <w:r>
          <w:rPr>
            <w:color w:val="2196D1"/>
            <w:spacing w:val="-2"/>
            <w:w w:val="115"/>
            <w:sz w:val="12"/>
          </w:rPr>
          <w:t>TPAMI.2006.79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2" w:after="0"/>
        <w:ind w:left="542" w:right="38" w:hanging="332"/>
        <w:jc w:val="left"/>
        <w:rPr>
          <w:sz w:val="12"/>
        </w:rPr>
      </w:pPr>
      <w:bookmarkStart w:name="_bookmark42" w:id="68"/>
      <w:bookmarkEnd w:id="68"/>
      <w:r>
        <w:rPr/>
      </w:r>
      <w:r>
        <w:rPr>
          <w:w w:val="115"/>
          <w:sz w:val="12"/>
        </w:rPr>
        <w:t>Yin W. Meta-learning for Few-shot Natural Language Processing: a Survey 2020.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https://doi.org/2007.09604v1.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" w:after="0"/>
        <w:ind w:left="542" w:right="100" w:hanging="332"/>
        <w:jc w:val="left"/>
        <w:rPr>
          <w:sz w:val="12"/>
        </w:rPr>
      </w:pPr>
      <w:bookmarkStart w:name="_bookmark43" w:id="69"/>
      <w:bookmarkEnd w:id="69"/>
      <w:r>
        <w:rPr/>
      </w:r>
      <w:r>
        <w:rPr>
          <w:w w:val="115"/>
          <w:sz w:val="12"/>
        </w:rPr>
        <w:t>Vinyals O., Blundell C., Lillicrap T., Kavukcuoglu K., Wierstra D. Matching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 for One Shot Learning. Prepr ArXiv 2016. </w:t>
      </w:r>
      <w:r>
        <w:rPr>
          <w:w w:val="115"/>
          <w:sz w:val="12"/>
        </w:rPr>
        <w:t>https://doi.org/10.48550/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arXiv.1606.04080.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" w:after="0"/>
        <w:ind w:left="542" w:right="68" w:hanging="332"/>
        <w:jc w:val="left"/>
        <w:rPr>
          <w:sz w:val="12"/>
        </w:rPr>
      </w:pPr>
      <w:r>
        <w:rPr>
          <w:w w:val="115"/>
          <w:sz w:val="12"/>
        </w:rPr>
        <w:t>Veríssimo GC, Serafim MSM, Kronenberger T, Ferreira RS, Honorio KM,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Maltarollo VG. Designing drugs when there is low data availability: one-shot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other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approaches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face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issues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long-term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concern.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Expert</w:t>
      </w:r>
    </w:p>
    <w:p>
      <w:pPr>
        <w:spacing w:line="223" w:lineRule="auto" w:before="1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Opin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Drug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Discov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2022;17:929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47.</w:t>
      </w:r>
      <w:r>
        <w:rPr>
          <w:spacing w:val="-5"/>
          <w:w w:val="120"/>
          <w:sz w:val="12"/>
        </w:rPr>
        <w:t> </w:t>
      </w:r>
      <w:hyperlink r:id="rId63">
        <w:r>
          <w:rPr>
            <w:color w:val="2196D1"/>
            <w:w w:val="120"/>
            <w:sz w:val="12"/>
          </w:rPr>
          <w:t>https://doi.org/10.1080/</w:t>
        </w:r>
      </w:hyperlink>
      <w:r>
        <w:rPr>
          <w:color w:val="2196D1"/>
          <w:spacing w:val="40"/>
          <w:w w:val="120"/>
          <w:sz w:val="12"/>
        </w:rPr>
        <w:t> </w:t>
      </w:r>
      <w:hyperlink r:id="rId63">
        <w:r>
          <w:rPr>
            <w:color w:val="2196D1"/>
            <w:spacing w:val="-2"/>
            <w:w w:val="120"/>
            <w:sz w:val="12"/>
          </w:rPr>
          <w:t>17460441.2022.2114451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4" w:after="0"/>
        <w:ind w:left="542" w:right="38" w:hanging="332"/>
        <w:jc w:val="left"/>
        <w:rPr>
          <w:sz w:val="12"/>
        </w:rPr>
      </w:pPr>
      <w:bookmarkStart w:name="_bookmark44" w:id="70"/>
      <w:bookmarkEnd w:id="70"/>
      <w:r>
        <w:rPr/>
      </w:r>
      <w:hyperlink r:id="rId64">
        <w:r>
          <w:rPr>
            <w:color w:val="2196D1"/>
            <w:w w:val="115"/>
            <w:sz w:val="12"/>
          </w:rPr>
          <w:t>Koch G, Zemel R, Salakhutdinov R. Siamese neural networks for one-shot </w:t>
        </w:r>
        <w:r>
          <w:rPr>
            <w:color w:val="2196D1"/>
            <w:w w:val="115"/>
            <w:sz w:val="12"/>
          </w:rPr>
          <w:t>image</w:t>
        </w:r>
      </w:hyperlink>
      <w:r>
        <w:rPr>
          <w:color w:val="2196D1"/>
          <w:spacing w:val="40"/>
          <w:w w:val="115"/>
          <w:sz w:val="12"/>
        </w:rPr>
        <w:t> </w:t>
      </w:r>
      <w:hyperlink r:id="rId64">
        <w:r>
          <w:rPr>
            <w:color w:val="2196D1"/>
            <w:w w:val="115"/>
            <w:sz w:val="12"/>
          </w:rPr>
          <w:t>recognition. ICML Deep Learn. Work. 2015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1" w:after="0"/>
        <w:ind w:left="542" w:right="66" w:hanging="332"/>
        <w:jc w:val="left"/>
        <w:rPr>
          <w:sz w:val="12"/>
        </w:rPr>
      </w:pPr>
      <w:bookmarkStart w:name="_bookmark45" w:id="71"/>
      <w:bookmarkEnd w:id="71"/>
      <w:r>
        <w:rPr/>
      </w:r>
      <w:r>
        <w:rPr>
          <w:w w:val="115"/>
          <w:sz w:val="12"/>
        </w:rPr>
        <w:t>Snell J, Swersky K, Zemel R. Prototypical networks for few-shot learning. Prepr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2017:4078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88.</w:t>
      </w:r>
      <w:r>
        <w:rPr>
          <w:spacing w:val="34"/>
          <w:w w:val="115"/>
          <w:sz w:val="12"/>
        </w:rPr>
        <w:t> </w:t>
      </w:r>
      <w:hyperlink r:id="rId65">
        <w:r>
          <w:rPr>
            <w:color w:val="2196D1"/>
            <w:w w:val="115"/>
            <w:sz w:val="12"/>
          </w:rPr>
          <w:t>https://doi.org/10.48550/arXiv.1703.05175</w:t>
        </w:r>
      </w:hyperlink>
      <w:r>
        <w:rPr>
          <w:w w:val="115"/>
          <w:sz w:val="12"/>
        </w:rPr>
        <w:t>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2017-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Decem.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3" w:after="0"/>
        <w:ind w:left="542" w:right="38" w:hanging="332"/>
        <w:jc w:val="both"/>
        <w:rPr>
          <w:sz w:val="12"/>
        </w:rPr>
      </w:pPr>
      <w:bookmarkStart w:name="_bookmark46" w:id="72"/>
      <w:bookmarkEnd w:id="72"/>
      <w:r>
        <w:rPr/>
      </w:r>
      <w:r>
        <w:rPr>
          <w:w w:val="115"/>
          <w:sz w:val="12"/>
        </w:rPr>
        <w:t>Przewię</w:t>
      </w:r>
      <w:r>
        <w:rPr>
          <w:rFonts w:ascii="Georgia" w:hAnsi="Georgia"/>
          <w:w w:val="115"/>
          <w:position w:val="1"/>
          <w:sz w:val="12"/>
        </w:rPr>
        <w:t>´</w:t>
      </w:r>
      <w:r>
        <w:rPr>
          <w:w w:val="115"/>
          <w:sz w:val="12"/>
        </w:rPr>
        <w:t>zlikowski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Przybysz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Tabor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Zięba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HyperMAML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Spurek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Few-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shot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adaptation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models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hypernetworks.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Prepr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ArXiv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2022.</w:t>
      </w:r>
      <w:r>
        <w:rPr>
          <w:spacing w:val="-3"/>
          <w:w w:val="120"/>
          <w:sz w:val="12"/>
        </w:rPr>
        <w:t> </w:t>
      </w:r>
      <w:hyperlink r:id="rId66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66">
        <w:r>
          <w:rPr>
            <w:color w:val="2196D1"/>
            <w:spacing w:val="-2"/>
            <w:w w:val="120"/>
            <w:sz w:val="12"/>
          </w:rPr>
          <w:t>doi.org/10.48550/arXiv.2205.15745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2" w:after="0"/>
        <w:ind w:left="542" w:right="245" w:hanging="332"/>
        <w:jc w:val="both"/>
        <w:rPr>
          <w:sz w:val="12"/>
        </w:rPr>
      </w:pPr>
      <w:bookmarkStart w:name="_bookmark47" w:id="73"/>
      <w:bookmarkEnd w:id="73"/>
      <w:r>
        <w:rPr/>
      </w:r>
      <w:r>
        <w:rPr>
          <w:w w:val="115"/>
          <w:sz w:val="12"/>
        </w:rPr>
        <w:t>Zhao J, Lin X, Zhou J, Yang J, He L, Yang Z. Knowledge-based fine-grained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 for few-shot learning. In: Proc. 2020 IEEE Int. Conf. </w:t>
      </w:r>
      <w:r>
        <w:rPr>
          <w:w w:val="115"/>
          <w:sz w:val="12"/>
        </w:rPr>
        <w:t>Multimed.</w:t>
      </w:r>
    </w:p>
    <w:p>
      <w:pPr>
        <w:spacing w:line="164" w:lineRule="exact" w:before="0"/>
        <w:ind w:left="542" w:right="0" w:firstLine="0"/>
        <w:jc w:val="both"/>
        <w:rPr>
          <w:sz w:val="12"/>
        </w:rPr>
      </w:pPr>
      <w:r>
        <w:rPr>
          <w:w w:val="115"/>
          <w:sz w:val="12"/>
        </w:rPr>
        <w:t>Expo.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IEEE;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6.</w:t>
      </w:r>
      <w:r>
        <w:rPr>
          <w:spacing w:val="12"/>
          <w:w w:val="115"/>
          <w:sz w:val="12"/>
        </w:rPr>
        <w:t> </w:t>
      </w:r>
      <w:hyperlink r:id="rId67">
        <w:r>
          <w:rPr>
            <w:color w:val="2196D1"/>
            <w:spacing w:val="-2"/>
            <w:w w:val="115"/>
            <w:sz w:val="12"/>
          </w:rPr>
          <w:t>https://doi.org/10.1109/ICME46284.2020.9102809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0" w:after="0"/>
        <w:ind w:left="542" w:right="431" w:hanging="332"/>
        <w:jc w:val="left"/>
        <w:rPr>
          <w:sz w:val="12"/>
        </w:rPr>
      </w:pPr>
      <w:bookmarkStart w:name="_bookmark48" w:id="74"/>
      <w:bookmarkEnd w:id="74"/>
      <w:r>
        <w:rPr/>
      </w:r>
      <w:r>
        <w:rPr>
          <w:w w:val="115"/>
          <w:sz w:val="12"/>
        </w:rPr>
        <w:t>Robb E, Chu WS, Kumar A, Huang JB. Few-shot adaptation of </w:t>
      </w:r>
      <w:r>
        <w:rPr>
          <w:w w:val="115"/>
          <w:sz w:val="12"/>
        </w:rPr>
        <w:t>generative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adversarial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</w:t>
      </w:r>
      <w:hyperlink r:id="rId68">
        <w:r>
          <w:rPr>
            <w:color w:val="2196D1"/>
            <w:w w:val="115"/>
            <w:sz w:val="12"/>
          </w:rPr>
          <w:t>https://doi.org/10.48550/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8">
        <w:r>
          <w:rPr>
            <w:color w:val="2196D1"/>
            <w:spacing w:val="-2"/>
            <w:w w:val="115"/>
            <w:sz w:val="12"/>
          </w:rPr>
          <w:t>arXiv.2010.11943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0" w:after="0"/>
        <w:ind w:left="542" w:right="75" w:hanging="332"/>
        <w:jc w:val="left"/>
        <w:rPr>
          <w:sz w:val="12"/>
        </w:rPr>
      </w:pPr>
      <w:bookmarkStart w:name="_bookmark49" w:id="75"/>
      <w:bookmarkEnd w:id="75"/>
      <w:r>
        <w:rPr/>
      </w:r>
      <w:r>
        <w:rPr>
          <w:w w:val="115"/>
          <w:sz w:val="12"/>
        </w:rPr>
        <w:t>Altae-Tran H, Ramsundar B, Pappu AS, Pande V. Low data drug discovery 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one-shot learning. ACS Cent Sci 2017;3:283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93. </w:t>
      </w:r>
      <w:hyperlink r:id="rId69">
        <w:r>
          <w:rPr>
            <w:color w:val="2196D1"/>
            <w:w w:val="115"/>
            <w:sz w:val="12"/>
          </w:rPr>
          <w:t>https://doi.org/10.1021/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9">
        <w:r>
          <w:rPr>
            <w:color w:val="2196D1"/>
            <w:spacing w:val="-2"/>
            <w:w w:val="115"/>
            <w:sz w:val="12"/>
          </w:rPr>
          <w:t>acscentsci.6b00367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8" w:after="0"/>
        <w:ind w:left="542" w:right="38" w:hanging="332"/>
        <w:jc w:val="left"/>
        <w:rPr>
          <w:sz w:val="12"/>
        </w:rPr>
      </w:pPr>
      <w:bookmarkStart w:name="_bookmark50" w:id="76"/>
      <w:bookmarkEnd w:id="76"/>
      <w:r>
        <w:rPr/>
      </w:r>
      <w:r>
        <w:rPr>
          <w:w w:val="115"/>
          <w:sz w:val="12"/>
        </w:rPr>
        <w:t>Deznabi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Arabaci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Koyuturk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Tastan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DeepKinZero: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zero-shot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predicting kinase-phosphosite associations involving understudied kinases.</w:t>
      </w:r>
    </w:p>
    <w:p>
      <w:pPr>
        <w:spacing w:line="223" w:lineRule="auto" w:before="0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Bioinformatics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2020;36:3652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61.</w:t>
      </w:r>
      <w:r>
        <w:rPr>
          <w:spacing w:val="-6"/>
          <w:w w:val="120"/>
          <w:sz w:val="12"/>
        </w:rPr>
        <w:t> </w:t>
      </w:r>
      <w:hyperlink r:id="rId70">
        <w:r>
          <w:rPr>
            <w:color w:val="2196D1"/>
            <w:w w:val="120"/>
            <w:sz w:val="12"/>
          </w:rPr>
          <w:t>https://doi.org/10.1093/bioinformatics/</w:t>
        </w:r>
      </w:hyperlink>
      <w:r>
        <w:rPr>
          <w:color w:val="2196D1"/>
          <w:spacing w:val="40"/>
          <w:w w:val="120"/>
          <w:sz w:val="12"/>
        </w:rPr>
        <w:t> </w:t>
      </w:r>
      <w:hyperlink r:id="rId70">
        <w:r>
          <w:rPr>
            <w:color w:val="2196D1"/>
            <w:spacing w:val="-2"/>
            <w:w w:val="120"/>
            <w:sz w:val="12"/>
          </w:rPr>
          <w:t>btaa013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3" w:after="0"/>
        <w:ind w:left="542" w:right="227" w:hanging="332"/>
        <w:jc w:val="both"/>
        <w:rPr>
          <w:sz w:val="12"/>
        </w:rPr>
      </w:pPr>
      <w:bookmarkStart w:name="_bookmark51" w:id="77"/>
      <w:bookmarkEnd w:id="77"/>
      <w:r>
        <w:rPr/>
      </w:r>
      <w:r>
        <w:rPr>
          <w:spacing w:val="-2"/>
          <w:w w:val="120"/>
          <w:sz w:val="12"/>
        </w:rPr>
        <w:t>Ioannidis VN, Zheng D, Karypis G. Few-shot link prediction via graph </w:t>
      </w:r>
      <w:r>
        <w:rPr>
          <w:spacing w:val="-2"/>
          <w:w w:val="120"/>
          <w:sz w:val="12"/>
        </w:rPr>
        <w:t>neural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Covid-19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drug-repurposing.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Prepr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ArXiv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-6"/>
          <w:w w:val="120"/>
          <w:sz w:val="12"/>
        </w:rPr>
        <w:t> </w:t>
      </w:r>
      <w:hyperlink r:id="rId71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71">
        <w:r>
          <w:rPr>
            <w:color w:val="2196D1"/>
            <w:spacing w:val="-2"/>
            <w:w w:val="120"/>
            <w:sz w:val="12"/>
          </w:rPr>
          <w:t>10.48550/arXiv.2007.10261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" w:after="0"/>
        <w:ind w:left="542" w:right="38" w:hanging="332"/>
        <w:jc w:val="left"/>
        <w:rPr>
          <w:sz w:val="12"/>
        </w:rPr>
      </w:pPr>
      <w:bookmarkStart w:name="_bookmark52" w:id="78"/>
      <w:bookmarkEnd w:id="78"/>
      <w:r>
        <w:rPr/>
      </w:r>
      <w:r>
        <w:rPr>
          <w:w w:val="115"/>
          <w:sz w:val="12"/>
        </w:rPr>
        <w:t>Pappu A, Paige B. Making graph neural networks worth it for low-data molecular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</w:t>
      </w:r>
      <w:hyperlink r:id="rId72">
        <w:r>
          <w:rPr>
            <w:color w:val="2196D1"/>
            <w:w w:val="115"/>
            <w:sz w:val="12"/>
          </w:rPr>
          <w:t>https://doi.org/10.48550/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2">
        <w:r>
          <w:rPr>
            <w:color w:val="2196D1"/>
            <w:spacing w:val="-2"/>
            <w:w w:val="115"/>
            <w:sz w:val="12"/>
          </w:rPr>
          <w:t>arXiv.2011.12203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3" w:after="0"/>
        <w:ind w:left="542" w:right="38" w:hanging="332"/>
        <w:jc w:val="left"/>
        <w:rPr>
          <w:sz w:val="12"/>
        </w:rPr>
      </w:pPr>
      <w:bookmarkStart w:name="_bookmark53" w:id="79"/>
      <w:bookmarkEnd w:id="79"/>
      <w:r>
        <w:rPr/>
      </w:r>
      <w:r>
        <w:rPr>
          <w:w w:val="115"/>
          <w:sz w:val="12"/>
        </w:rPr>
        <w:t>Nguyen CQ, Kreatsoulas C, Branson KM. Meta-learning inicialitazions for low-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resource drug discovery. Prepr ChemRxiv 2020:1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10. </w:t>
      </w:r>
      <w:hyperlink r:id="rId73">
        <w:r>
          <w:rPr>
            <w:color w:val="2196D1"/>
            <w:w w:val="115"/>
            <w:sz w:val="12"/>
          </w:rPr>
          <w:t>https://doi.org/10.26434/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3">
        <w:r>
          <w:rPr>
            <w:color w:val="2196D1"/>
            <w:spacing w:val="-2"/>
            <w:w w:val="115"/>
            <w:sz w:val="12"/>
          </w:rPr>
          <w:t>chemrxiv.11981622.v1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20" w:after="0"/>
        <w:ind w:left="540" w:right="0" w:hanging="330"/>
        <w:jc w:val="left"/>
        <w:rPr>
          <w:sz w:val="12"/>
        </w:rPr>
      </w:pPr>
      <w:bookmarkStart w:name="_bookmark54" w:id="80"/>
      <w:bookmarkEnd w:id="80"/>
      <w:r>
        <w:rPr/>
      </w:r>
      <w:r>
        <w:rPr>
          <w:w w:val="115"/>
          <w:sz w:val="12"/>
        </w:rPr>
        <w:t>Jiang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Gao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Lv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X.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MetaP: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one-shot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graph</w:t>
      </w:r>
    </w:p>
    <w:p>
      <w:pPr>
        <w:spacing w:before="22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completion.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44th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SIGIR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Conf.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Res.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Dev.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Inf.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Retr.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ACM;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2021.</w:t>
      </w:r>
    </w:p>
    <w:p>
      <w:pPr>
        <w:spacing w:line="176" w:lineRule="exact" w:before="10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p.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2232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6.</w:t>
      </w:r>
      <w:r>
        <w:rPr>
          <w:spacing w:val="-1"/>
          <w:w w:val="120"/>
          <w:sz w:val="12"/>
        </w:rPr>
        <w:t> </w:t>
      </w:r>
      <w:hyperlink r:id="rId74">
        <w:r>
          <w:rPr>
            <w:color w:val="2196D1"/>
            <w:spacing w:val="-2"/>
            <w:w w:val="120"/>
            <w:sz w:val="12"/>
          </w:rPr>
          <w:t>https://doi.org/10.1145/3404835.3463086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0" w:after="0"/>
        <w:ind w:left="542" w:right="39" w:hanging="332"/>
        <w:jc w:val="left"/>
        <w:rPr>
          <w:sz w:val="12"/>
        </w:rPr>
      </w:pPr>
      <w:bookmarkStart w:name="_bookmark55" w:id="81"/>
      <w:bookmarkEnd w:id="81"/>
      <w:r>
        <w:rPr/>
      </w:r>
      <w:r>
        <w:rPr>
          <w:w w:val="115"/>
          <w:sz w:val="12"/>
        </w:rPr>
        <w:t>Guo Z, Zhang C, Yu W, Herr J, Wiest O, Jiang M, et al. Few-shot graph 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 molecular property prediction. In: Proc. Web Conf. 2021. ACM; 2021.</w:t>
      </w:r>
    </w:p>
    <w:p>
      <w:pPr>
        <w:spacing w:line="169" w:lineRule="exact" w:before="0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p.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2559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67.</w:t>
      </w:r>
      <w:r>
        <w:rPr>
          <w:spacing w:val="-1"/>
          <w:w w:val="120"/>
          <w:sz w:val="12"/>
        </w:rPr>
        <w:t> </w:t>
      </w:r>
      <w:hyperlink r:id="rId75">
        <w:r>
          <w:rPr>
            <w:color w:val="2196D1"/>
            <w:spacing w:val="-2"/>
            <w:w w:val="120"/>
            <w:sz w:val="12"/>
          </w:rPr>
          <w:t>https://doi.org/10.1145/3442381.3450112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101" w:after="0"/>
        <w:ind w:left="542" w:right="150" w:hanging="332"/>
        <w:jc w:val="both"/>
        <w:rPr>
          <w:sz w:val="12"/>
        </w:rPr>
      </w:pPr>
      <w:r>
        <w:rPr/>
        <w:br w:type="column"/>
      </w:r>
      <w:bookmarkStart w:name="_bookmark56" w:id="82"/>
      <w:bookmarkEnd w:id="82"/>
      <w:r>
        <w:rPr/>
      </w:r>
      <w:r>
        <w:rPr>
          <w:w w:val="115"/>
          <w:sz w:val="12"/>
        </w:rPr>
        <w:t>Barrett R, White AD. Investigating active learning and meta-learning for iterative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peptide design. J Chem Inf Model 2021;61:95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105. </w:t>
      </w:r>
      <w:hyperlink r:id="rId76">
        <w:r>
          <w:rPr>
            <w:color w:val="2196D1"/>
            <w:w w:val="115"/>
            <w:sz w:val="12"/>
          </w:rPr>
          <w:t>https://doi.org/10.1021/acs.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76">
        <w:r>
          <w:rPr>
            <w:color w:val="2196D1"/>
            <w:spacing w:val="-2"/>
            <w:w w:val="115"/>
            <w:sz w:val="12"/>
          </w:rPr>
          <w:t>jcim.0c00946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21" w:after="0"/>
        <w:ind w:left="542" w:right="150" w:hanging="332"/>
        <w:jc w:val="left"/>
        <w:rPr>
          <w:sz w:val="12"/>
        </w:rPr>
      </w:pPr>
      <w:bookmarkStart w:name="_bookmark57" w:id="83"/>
      <w:bookmarkEnd w:id="83"/>
      <w:r>
        <w:rPr/>
      </w:r>
      <w:r>
        <w:rPr>
          <w:w w:val="115"/>
          <w:sz w:val="12"/>
        </w:rPr>
        <w:t>Wang J, Zheng S, Chen J, Yang Y. Meta learning for low-resource molecular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optimization. J Chem Inf Model 2021;61:1627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36. </w:t>
      </w:r>
      <w:hyperlink r:id="rId77">
        <w:r>
          <w:rPr>
            <w:color w:val="2196D1"/>
            <w:w w:val="115"/>
            <w:sz w:val="12"/>
          </w:rPr>
          <w:t>https://doi.org/10.1021/acs.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77">
        <w:r>
          <w:rPr>
            <w:color w:val="2196D1"/>
            <w:spacing w:val="-2"/>
            <w:w w:val="115"/>
            <w:sz w:val="12"/>
          </w:rPr>
          <w:t>jcim.0c01416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21" w:after="0"/>
        <w:ind w:left="542" w:right="150" w:hanging="332"/>
        <w:jc w:val="left"/>
        <w:rPr>
          <w:sz w:val="12"/>
        </w:rPr>
      </w:pPr>
      <w:bookmarkStart w:name="_bookmark58" w:id="84"/>
      <w:bookmarkEnd w:id="84"/>
      <w:r>
        <w:rPr/>
      </w:r>
      <w:r>
        <w:rPr>
          <w:w w:val="110"/>
          <w:sz w:val="12"/>
        </w:rPr>
        <w:t>Yao H., Wei Y., Huang L-K, Xue D., Huang J., Li Z. Functionally Regionalized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Knowledge Transfer for Low-resource Drug Discovery. In: Marc</w:t>
      </w:r>
      <w:r>
        <w:rPr>
          <w:rFonts w:ascii="STIX" w:hAnsi="STIX"/>
          <w:w w:val="110"/>
          <w:sz w:val="12"/>
        </w:rPr>
        <w:t>’</w:t>
      </w:r>
      <w:r>
        <w:rPr>
          <w:w w:val="110"/>
          <w:sz w:val="12"/>
        </w:rPr>
        <w:t>Aurelio </w:t>
      </w:r>
      <w:r>
        <w:rPr>
          <w:w w:val="110"/>
          <w:sz w:val="12"/>
        </w:rPr>
        <w:t>Ranzato;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Alina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Beygelzimer;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Yann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Dauphin;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Percy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Liang;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Jenn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Wortman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Vaughan,</w:t>
      </w:r>
    </w:p>
    <w:p>
      <w:pPr>
        <w:spacing w:line="259" w:lineRule="auto" w:before="21"/>
        <w:ind w:left="542" w:right="87" w:firstLine="0"/>
        <w:jc w:val="left"/>
        <w:rPr>
          <w:sz w:val="12"/>
        </w:rPr>
      </w:pPr>
      <w:r>
        <w:rPr>
          <w:w w:val="115"/>
          <w:sz w:val="12"/>
        </w:rPr>
        <w:t>editor. Adv. Neural Inf. Process. Syst. 34 - 35th Conf. Neural Inf. Process. </w:t>
      </w:r>
      <w:r>
        <w:rPr>
          <w:w w:val="115"/>
          <w:sz w:val="12"/>
        </w:rPr>
        <w:t>Syst.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10th ed., Neural information processing systems; 2021, p. 8256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68.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3" w:lineRule="exact" w:before="0" w:after="0"/>
        <w:ind w:left="541" w:right="0" w:hanging="330"/>
        <w:jc w:val="left"/>
        <w:rPr>
          <w:sz w:val="12"/>
        </w:rPr>
      </w:pPr>
      <w:bookmarkStart w:name="_bookmark59" w:id="85"/>
      <w:bookmarkEnd w:id="85"/>
      <w:r>
        <w:rPr/>
      </w:r>
      <w:r>
        <w:rPr>
          <w:w w:val="110"/>
          <w:sz w:val="12"/>
        </w:rPr>
        <w:t>Liu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Wu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Shen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X,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Xie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L.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COVID-19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multi-targeted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drug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repurposing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3"/>
          <w:w w:val="110"/>
          <w:sz w:val="12"/>
        </w:rPr>
        <w:t> </w:t>
      </w:r>
      <w:r>
        <w:rPr>
          <w:spacing w:val="-4"/>
          <w:w w:val="110"/>
          <w:sz w:val="12"/>
        </w:rPr>
        <w:t>few-</w:t>
      </w:r>
    </w:p>
    <w:p>
      <w:pPr>
        <w:spacing w:line="225" w:lineRule="auto" w:before="17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shot learning. Front Bioinforma 2021;1:1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10. </w:t>
      </w:r>
      <w:hyperlink r:id="rId78">
        <w:r>
          <w:rPr>
            <w:color w:val="2196D1"/>
            <w:w w:val="120"/>
            <w:sz w:val="12"/>
          </w:rPr>
          <w:t>https://doi.org/10.3389/</w:t>
        </w:r>
      </w:hyperlink>
      <w:r>
        <w:rPr>
          <w:color w:val="2196D1"/>
          <w:spacing w:val="40"/>
          <w:w w:val="120"/>
          <w:sz w:val="12"/>
        </w:rPr>
        <w:t> </w:t>
      </w:r>
      <w:hyperlink r:id="rId78">
        <w:r>
          <w:rPr>
            <w:color w:val="2196D1"/>
            <w:spacing w:val="-2"/>
            <w:w w:val="120"/>
            <w:sz w:val="12"/>
          </w:rPr>
          <w:t>fbinf.2021.693177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2" w:after="0"/>
        <w:ind w:left="541" w:right="0" w:hanging="330"/>
        <w:jc w:val="left"/>
        <w:rPr>
          <w:sz w:val="12"/>
        </w:rPr>
      </w:pPr>
      <w:bookmarkStart w:name="_bookmark60" w:id="86"/>
      <w:bookmarkEnd w:id="86"/>
      <w:r>
        <w:rPr/>
      </w:r>
      <w:r>
        <w:rPr>
          <w:w w:val="115"/>
          <w:sz w:val="12"/>
        </w:rPr>
        <w:t>Ma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Fong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SH,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Luo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Bakkenist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CJ,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Shen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JP,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Mourragui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Few-</w:t>
      </w:r>
      <w:r>
        <w:rPr>
          <w:spacing w:val="-4"/>
          <w:w w:val="115"/>
          <w:sz w:val="12"/>
        </w:rPr>
        <w:t>shot</w:t>
      </w:r>
    </w:p>
    <w:p>
      <w:pPr>
        <w:spacing w:line="240" w:lineRule="auto" w:before="22"/>
        <w:ind w:left="542" w:right="246" w:firstLine="0"/>
        <w:jc w:val="left"/>
        <w:rPr>
          <w:sz w:val="12"/>
        </w:rPr>
      </w:pPr>
      <w:r>
        <w:rPr>
          <w:w w:val="120"/>
          <w:sz w:val="12"/>
        </w:rPr>
        <w:t>learning creates predictive models of drug response that translate from high-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throughput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screens to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individual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patients.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Nat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Cancer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2021;2:233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44.</w:t>
      </w:r>
      <w:r>
        <w:rPr>
          <w:spacing w:val="-1"/>
          <w:w w:val="120"/>
          <w:sz w:val="12"/>
        </w:rPr>
        <w:t> </w:t>
      </w:r>
      <w:hyperlink r:id="rId79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79">
        <w:r>
          <w:rPr>
            <w:color w:val="2196D1"/>
            <w:spacing w:val="-2"/>
            <w:w w:val="120"/>
            <w:sz w:val="12"/>
          </w:rPr>
          <w:t>doi.org/10.1038/s43018-020-00169-2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1" w:after="0"/>
        <w:ind w:left="542" w:right="150" w:hanging="332"/>
        <w:jc w:val="left"/>
        <w:rPr>
          <w:sz w:val="12"/>
        </w:rPr>
      </w:pPr>
      <w:bookmarkStart w:name="_bookmark61" w:id="87"/>
      <w:bookmarkEnd w:id="87"/>
      <w:r>
        <w:rPr/>
      </w:r>
      <w:r>
        <w:rPr>
          <w:w w:val="120"/>
          <w:sz w:val="12"/>
        </w:rPr>
        <w:t>Seidl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Renz P,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Dyubankova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Neves P,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Verhoeven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J, Wegner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JK,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Improving few- and zero-shot reaction template prediction using modern </w:t>
      </w:r>
      <w:r>
        <w:rPr>
          <w:w w:val="115"/>
          <w:sz w:val="12"/>
        </w:rPr>
        <w:t>hopfield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networks. J Chem Inf Model 2021. </w:t>
      </w:r>
      <w:hyperlink r:id="rId80">
        <w:r>
          <w:rPr>
            <w:color w:val="2196D1"/>
            <w:w w:val="120"/>
            <w:sz w:val="12"/>
          </w:rPr>
          <w:t>https://doi.org/10.1021/acs.jcim.1c01065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2" w:lineRule="auto" w:before="2" w:after="0"/>
        <w:ind w:left="542" w:right="149" w:hanging="332"/>
        <w:jc w:val="left"/>
        <w:rPr>
          <w:sz w:val="12"/>
        </w:rPr>
      </w:pPr>
      <w:bookmarkStart w:name="_bookmark62" w:id="88"/>
      <w:bookmarkEnd w:id="88"/>
      <w:r>
        <w:rPr/>
      </w:r>
      <w:r>
        <w:rPr>
          <w:w w:val="115"/>
          <w:sz w:val="12"/>
        </w:rPr>
        <w:t>Wang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Abuduweili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Yao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Q,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Dou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Property-aware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relation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few-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shot molecular property prediction. Prepr Arxiv 2021:1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14. </w:t>
      </w:r>
      <w:hyperlink r:id="rId81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1">
        <w:r>
          <w:rPr>
            <w:color w:val="2196D1"/>
            <w:spacing w:val="-2"/>
            <w:w w:val="115"/>
            <w:sz w:val="12"/>
          </w:rPr>
          <w:t>10.48550/arXiv.2107.07994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17" w:after="0"/>
        <w:ind w:left="542" w:right="150" w:hanging="332"/>
        <w:jc w:val="left"/>
        <w:rPr>
          <w:sz w:val="12"/>
        </w:rPr>
      </w:pPr>
      <w:bookmarkStart w:name="_bookmark63" w:id="89"/>
      <w:bookmarkEnd w:id="89"/>
      <w:r>
        <w:rPr/>
      </w:r>
      <w:r>
        <w:rPr>
          <w:w w:val="115"/>
          <w:sz w:val="12"/>
        </w:rPr>
        <w:t>Yao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Wei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Zhao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Mahdavi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Meta-learning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 task scheduler. Prepr ArXiv 2021:1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13. </w:t>
      </w:r>
      <w:hyperlink r:id="rId82">
        <w:r>
          <w:rPr>
            <w:color w:val="2196D1"/>
            <w:w w:val="115"/>
            <w:sz w:val="12"/>
          </w:rPr>
          <w:t>https://doi.org/10.48550/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2">
        <w:r>
          <w:rPr>
            <w:color w:val="2196D1"/>
            <w:spacing w:val="-2"/>
            <w:w w:val="115"/>
            <w:sz w:val="12"/>
          </w:rPr>
          <w:t>arXiv.2110.14057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21" w:after="0"/>
        <w:ind w:left="542" w:right="315" w:hanging="332"/>
        <w:jc w:val="left"/>
        <w:rPr>
          <w:sz w:val="12"/>
        </w:rPr>
      </w:pPr>
      <w:bookmarkStart w:name="_bookmark64" w:id="90"/>
      <w:bookmarkEnd w:id="90"/>
      <w:r>
        <w:rPr/>
      </w:r>
      <w:r>
        <w:rPr>
          <w:w w:val="120"/>
          <w:sz w:val="12"/>
        </w:rPr>
        <w:t>Gao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Liu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Z,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Zhang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Wang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JA,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Henkelman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G.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fast,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low-cost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simple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method for predicting atomic/inter-atomic properties by combining a low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dimensional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fragment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graph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convolutional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network. Crystals 2022;12:1740. </w:t>
      </w:r>
      <w:hyperlink r:id="rId83">
        <w:r>
          <w:rPr>
            <w:color w:val="2196D1"/>
            <w:w w:val="120"/>
            <w:sz w:val="12"/>
          </w:rPr>
          <w:t>https://doi.org/10.3390/cryst12121740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35" w:lineRule="exact" w:before="0" w:after="0"/>
        <w:ind w:left="541" w:right="0" w:hanging="330"/>
        <w:jc w:val="left"/>
        <w:rPr>
          <w:sz w:val="12"/>
        </w:rPr>
      </w:pPr>
      <w:bookmarkStart w:name="_bookmark65" w:id="91"/>
      <w:bookmarkEnd w:id="91"/>
      <w:r>
        <w:rPr/>
      </w:r>
      <w:r>
        <w:rPr>
          <w:w w:val="115"/>
          <w:sz w:val="12"/>
        </w:rPr>
        <w:t>Gull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Minhas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AMP0: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species-specific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anti-microbial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peptides</w:t>
      </w:r>
    </w:p>
    <w:p>
      <w:pPr>
        <w:spacing w:line="256" w:lineRule="auto" w:before="22"/>
        <w:ind w:left="542" w:right="87" w:firstLine="0"/>
        <w:jc w:val="left"/>
        <w:rPr>
          <w:sz w:val="12"/>
        </w:rPr>
      </w:pPr>
      <w:r>
        <w:rPr>
          <w:w w:val="115"/>
          <w:sz w:val="12"/>
        </w:rPr>
        <w:t>using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zero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few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shot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IEEE/ACM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Trans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Biol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Bioinforma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2022;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19:275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83. </w:t>
      </w:r>
      <w:hyperlink r:id="rId84">
        <w:r>
          <w:rPr>
            <w:color w:val="2196D1"/>
            <w:w w:val="120"/>
            <w:sz w:val="12"/>
          </w:rPr>
          <w:t>https://doi.org/10.1109/TCBB.2020.2999399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bookmarkStart w:name="_bookmark66" w:id="92"/>
      <w:bookmarkEnd w:id="92"/>
      <w:r>
        <w:rPr/>
      </w:r>
      <w:r>
        <w:rPr>
          <w:w w:val="115"/>
          <w:sz w:val="12"/>
        </w:rPr>
        <w:t>Yao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Feng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Song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Jia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Zhong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Song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Chemical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property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relation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guided</w:t>
      </w:r>
    </w:p>
    <w:p>
      <w:pPr>
        <w:spacing w:line="240" w:lineRule="auto" w:before="22"/>
        <w:ind w:left="542" w:right="246" w:firstLine="0"/>
        <w:jc w:val="left"/>
        <w:rPr>
          <w:sz w:val="12"/>
        </w:rPr>
      </w:pPr>
      <w:r>
        <w:rPr>
          <w:w w:val="115"/>
          <w:sz w:val="12"/>
        </w:rPr>
        <w:t>few-shot molecular property prediction. In: Proc. 2022 Int. Jt. Conf. </w:t>
      </w:r>
      <w:r>
        <w:rPr>
          <w:w w:val="115"/>
          <w:sz w:val="12"/>
        </w:rPr>
        <w:t>Neural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Networks. IEEE; 2022. p. 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8. </w:t>
      </w:r>
      <w:hyperlink r:id="rId85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5">
        <w:r>
          <w:rPr>
            <w:color w:val="2196D1"/>
            <w:spacing w:val="-2"/>
            <w:w w:val="115"/>
            <w:sz w:val="12"/>
          </w:rPr>
          <w:t>IJCNN55064.2022.9892419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32" w:lineRule="auto" w:before="23" w:after="0"/>
        <w:ind w:left="542" w:right="245" w:hanging="332"/>
        <w:jc w:val="left"/>
        <w:rPr>
          <w:sz w:val="12"/>
        </w:rPr>
      </w:pPr>
      <w:bookmarkStart w:name="_bookmark67" w:id="93"/>
      <w:bookmarkEnd w:id="93"/>
      <w:r>
        <w:rPr/>
      </w:r>
      <w:r>
        <w:rPr>
          <w:w w:val="115"/>
          <w:sz w:val="12"/>
        </w:rPr>
        <w:t>Deng Y, Qiu Y, Xu X, Liu S, Zhang Z, Zhu S, et al. META-DDIE: predicting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drug interaction events with few-shot learning. Brief Bioinform </w:t>
      </w:r>
      <w:r>
        <w:rPr>
          <w:w w:val="115"/>
          <w:sz w:val="12"/>
        </w:rPr>
        <w:t>2022;23: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8.</w:t>
      </w:r>
      <w:r>
        <w:rPr>
          <w:spacing w:val="9"/>
          <w:w w:val="115"/>
          <w:sz w:val="12"/>
        </w:rPr>
        <w:t> </w:t>
      </w:r>
      <w:hyperlink r:id="rId86">
        <w:r>
          <w:rPr>
            <w:color w:val="2196D1"/>
            <w:w w:val="115"/>
            <w:sz w:val="12"/>
          </w:rPr>
          <w:t>https://doi.org/10.1093/bib/bbab514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28" w:lineRule="exact" w:before="0" w:after="0"/>
        <w:ind w:left="541" w:right="0" w:hanging="330"/>
        <w:jc w:val="left"/>
        <w:rPr>
          <w:sz w:val="12"/>
        </w:rPr>
      </w:pPr>
      <w:bookmarkStart w:name="_bookmark68" w:id="94"/>
      <w:bookmarkEnd w:id="94"/>
      <w:r>
        <w:rPr/>
      </w:r>
      <w:r>
        <w:rPr>
          <w:w w:val="115"/>
          <w:sz w:val="12"/>
        </w:rPr>
        <w:t>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Jiang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Jin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Zhao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Manavalan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Accelerating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bioactive</w:t>
      </w:r>
    </w:p>
    <w:p>
      <w:pPr>
        <w:spacing w:line="276" w:lineRule="auto" w:before="22"/>
        <w:ind w:left="542" w:right="87" w:firstLine="0"/>
        <w:jc w:val="left"/>
        <w:rPr>
          <w:sz w:val="12"/>
        </w:rPr>
      </w:pPr>
      <w:r>
        <w:rPr>
          <w:w w:val="115"/>
          <w:sz w:val="12"/>
        </w:rPr>
        <w:t>peptide discovery via mutual information-based meta-learning. Brief </w:t>
      </w:r>
      <w:r>
        <w:rPr>
          <w:w w:val="115"/>
          <w:sz w:val="12"/>
        </w:rPr>
        <w:t>Bioinform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2022;23. </w:t>
      </w:r>
      <w:hyperlink r:id="rId87">
        <w:r>
          <w:rPr>
            <w:color w:val="2196D1"/>
            <w:w w:val="120"/>
            <w:sz w:val="12"/>
          </w:rPr>
          <w:t>https://doi.org/10.1093/bib/bbab499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2" w:after="0"/>
        <w:ind w:left="542" w:right="150" w:hanging="332"/>
        <w:jc w:val="left"/>
        <w:rPr>
          <w:sz w:val="12"/>
        </w:rPr>
      </w:pPr>
      <w:bookmarkStart w:name="_bookmark69" w:id="95"/>
      <w:bookmarkEnd w:id="95"/>
      <w:r>
        <w:rPr/>
      </w:r>
      <w:r>
        <w:rPr>
          <w:w w:val="115"/>
          <w:sz w:val="12"/>
        </w:rPr>
        <w:t>Wang Z, Combs SA, Brand R, Calvo MR, Xu P, Price G, et al. LM-GVP: 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extensible sequence and structure informed deep learning framework for </w:t>
      </w:r>
      <w:r>
        <w:rPr>
          <w:w w:val="115"/>
          <w:sz w:val="12"/>
        </w:rPr>
        <w:t>protein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property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Rep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2022;12:6832.</w:t>
      </w:r>
      <w:r>
        <w:rPr>
          <w:spacing w:val="40"/>
          <w:w w:val="115"/>
          <w:sz w:val="12"/>
        </w:rPr>
        <w:t> </w:t>
      </w:r>
      <w:hyperlink r:id="rId88">
        <w:r>
          <w:rPr>
            <w:color w:val="2196D1"/>
            <w:w w:val="115"/>
            <w:sz w:val="12"/>
          </w:rPr>
          <w:t>https://doi.org/10.1038/s41598-</w:t>
        </w:r>
      </w:hyperlink>
      <w:r>
        <w:rPr>
          <w:color w:val="2196D1"/>
          <w:spacing w:val="40"/>
          <w:w w:val="115"/>
          <w:sz w:val="12"/>
        </w:rPr>
        <w:t> </w:t>
      </w:r>
      <w:hyperlink r:id="rId88">
        <w:r>
          <w:rPr>
            <w:color w:val="2196D1"/>
            <w:spacing w:val="-2"/>
            <w:w w:val="115"/>
            <w:sz w:val="12"/>
          </w:rPr>
          <w:t>022-10775-y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40" w:lineRule="auto" w:before="0" w:after="0"/>
        <w:ind w:left="542" w:right="159" w:hanging="332"/>
        <w:jc w:val="left"/>
        <w:rPr>
          <w:sz w:val="12"/>
        </w:rPr>
      </w:pPr>
      <w:bookmarkStart w:name="_bookmark70" w:id="96"/>
      <w:bookmarkEnd w:id="96"/>
      <w:r>
        <w:rPr/>
      </w:r>
      <w:r>
        <w:rPr>
          <w:w w:val="120"/>
          <w:sz w:val="12"/>
        </w:rPr>
        <w:t>Mi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X,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Shukla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Predicting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activities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drug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excipients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biological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targets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using one-shot learning. J Phys Chem B 2022;126:1492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503. </w:t>
      </w:r>
      <w:hyperlink r:id="rId89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89">
        <w:r>
          <w:rPr>
            <w:color w:val="2196D1"/>
            <w:spacing w:val="-2"/>
            <w:w w:val="120"/>
            <w:sz w:val="12"/>
          </w:rPr>
          <w:t>10.1021/acs.jpcb.1c10574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8" w:after="0"/>
        <w:ind w:left="542" w:right="150" w:hanging="332"/>
        <w:jc w:val="left"/>
        <w:rPr>
          <w:sz w:val="12"/>
        </w:rPr>
      </w:pPr>
      <w:bookmarkStart w:name="_bookmark71" w:id="97"/>
      <w:bookmarkEnd w:id="97"/>
      <w:r>
        <w:rPr/>
      </w:r>
      <w:r>
        <w:rPr>
          <w:w w:val="115"/>
          <w:sz w:val="12"/>
        </w:rPr>
        <w:t>Liu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Qu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Cai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Structured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multi-task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molecular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property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2022.</w:t>
      </w:r>
      <w:r>
        <w:rPr>
          <w:spacing w:val="40"/>
          <w:w w:val="115"/>
          <w:sz w:val="12"/>
        </w:rPr>
        <w:t> </w:t>
      </w:r>
      <w:hyperlink r:id="rId90">
        <w:r>
          <w:rPr>
            <w:color w:val="2196D1"/>
            <w:w w:val="115"/>
            <w:sz w:val="12"/>
          </w:rPr>
          <w:t>https://doi.org/10.48550/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90">
        <w:r>
          <w:rPr>
            <w:color w:val="2196D1"/>
            <w:spacing w:val="-2"/>
            <w:w w:val="115"/>
            <w:sz w:val="12"/>
          </w:rPr>
          <w:t>arXiv.2203.04695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" w:after="0"/>
        <w:ind w:left="542" w:right="351" w:hanging="332"/>
        <w:jc w:val="left"/>
        <w:rPr>
          <w:sz w:val="12"/>
        </w:rPr>
      </w:pPr>
      <w:bookmarkStart w:name="_bookmark72" w:id="98"/>
      <w:bookmarkEnd w:id="98"/>
      <w:r>
        <w:rPr/>
      </w:r>
      <w:r>
        <w:rPr>
          <w:w w:val="110"/>
          <w:sz w:val="12"/>
        </w:rPr>
        <w:t>Sanchez-Fernandez A, Rumetshofer E, Hochreiter S, Klambauer G. CLOOME: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contrastive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learning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unlocks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bioimaging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databases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queries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chemical</w:t>
      </w:r>
    </w:p>
    <w:p>
      <w:pPr>
        <w:spacing w:line="223" w:lineRule="auto" w:before="0"/>
        <w:ind w:left="542" w:right="246" w:firstLine="0"/>
        <w:jc w:val="left"/>
        <w:rPr>
          <w:sz w:val="12"/>
        </w:rPr>
      </w:pPr>
      <w:r>
        <w:rPr>
          <w:w w:val="120"/>
          <w:sz w:val="12"/>
        </w:rPr>
        <w:t>structures. Prepr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BioRxiv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2022:0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17.</w:t>
      </w:r>
      <w:r>
        <w:rPr>
          <w:spacing w:val="-1"/>
          <w:w w:val="120"/>
          <w:sz w:val="12"/>
        </w:rPr>
        <w:t> </w:t>
      </w:r>
      <w:hyperlink r:id="rId91">
        <w:r>
          <w:rPr>
            <w:color w:val="2196D1"/>
            <w:w w:val="120"/>
            <w:sz w:val="12"/>
          </w:rPr>
          <w:t>https://doi.org/10.1101/</w:t>
        </w:r>
      </w:hyperlink>
      <w:r>
        <w:rPr>
          <w:color w:val="2196D1"/>
          <w:spacing w:val="40"/>
          <w:w w:val="120"/>
          <w:sz w:val="12"/>
        </w:rPr>
        <w:t> </w:t>
      </w:r>
      <w:hyperlink r:id="rId91">
        <w:r>
          <w:rPr>
            <w:color w:val="2196D1"/>
            <w:spacing w:val="-2"/>
            <w:w w:val="120"/>
            <w:sz w:val="12"/>
          </w:rPr>
          <w:t>2022.11.17.516915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3" w:after="0"/>
        <w:ind w:left="542" w:right="340" w:hanging="332"/>
        <w:jc w:val="left"/>
        <w:rPr>
          <w:sz w:val="12"/>
        </w:rPr>
      </w:pPr>
      <w:bookmarkStart w:name="_bookmark73" w:id="99"/>
      <w:bookmarkEnd w:id="99"/>
      <w:r>
        <w:rPr/>
      </w:r>
      <w:r>
        <w:rPr>
          <w:w w:val="115"/>
          <w:sz w:val="12"/>
        </w:rPr>
        <w:t>Schimunek J, Seidl P, Friedrich L, Kuhn D, Rippmann F, Hochreiter S, et 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Context-enriched molecule representations improve few-shot drug </w:t>
      </w:r>
      <w:r>
        <w:rPr>
          <w:w w:val="115"/>
          <w:sz w:val="12"/>
        </w:rPr>
        <w:t>discovery.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2023.</w:t>
      </w:r>
      <w:r>
        <w:rPr>
          <w:spacing w:val="36"/>
          <w:w w:val="115"/>
          <w:sz w:val="12"/>
        </w:rPr>
        <w:t> </w:t>
      </w:r>
      <w:hyperlink r:id="rId92">
        <w:r>
          <w:rPr>
            <w:color w:val="2196D1"/>
            <w:w w:val="115"/>
            <w:sz w:val="12"/>
          </w:rPr>
          <w:t>https://doi.org/10.48550/arXiv.2305.09481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3" w:after="0"/>
        <w:ind w:left="542" w:right="150" w:hanging="332"/>
        <w:jc w:val="left"/>
        <w:rPr>
          <w:sz w:val="12"/>
        </w:rPr>
      </w:pPr>
      <w:bookmarkStart w:name="_bookmark74" w:id="100"/>
      <w:bookmarkEnd w:id="100"/>
      <w:r>
        <w:rPr/>
      </w:r>
      <w:r>
        <w:rPr>
          <w:w w:val="115"/>
          <w:sz w:val="12"/>
        </w:rPr>
        <w:t>Lv Q, Zhou J, Yang Z, He H, Chen CYC. 3D graph neural network with few-shot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 for predicting drug-drug interactions in scaffold-based cold start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scenario.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2023.</w:t>
      </w:r>
      <w:r>
        <w:rPr>
          <w:spacing w:val="27"/>
          <w:w w:val="115"/>
          <w:sz w:val="12"/>
        </w:rPr>
        <w:t> </w:t>
      </w:r>
      <w:hyperlink r:id="rId93">
        <w:r>
          <w:rPr>
            <w:color w:val="2196D1"/>
            <w:w w:val="115"/>
            <w:sz w:val="12"/>
          </w:rPr>
          <w:t>https://doi.org/10.1016/j.neunet.2023.05.039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" w:after="0"/>
        <w:ind w:left="542" w:right="150" w:hanging="332"/>
        <w:jc w:val="left"/>
        <w:rPr>
          <w:sz w:val="12"/>
        </w:rPr>
      </w:pPr>
      <w:bookmarkStart w:name="_bookmark75" w:id="101"/>
      <w:bookmarkEnd w:id="101"/>
      <w:r>
        <w:rPr/>
      </w:r>
      <w:r>
        <w:rPr>
          <w:w w:val="115"/>
          <w:sz w:val="12"/>
        </w:rPr>
        <w:t>Li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Shetty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Kamath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Jaiswal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Jiang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CancerGPT: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 pair synergy prediction using large pre-trained language models. Prepr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2023.</w:t>
      </w:r>
      <w:r>
        <w:rPr>
          <w:spacing w:val="29"/>
          <w:w w:val="115"/>
          <w:sz w:val="12"/>
        </w:rPr>
        <w:t> </w:t>
      </w:r>
      <w:hyperlink r:id="rId94">
        <w:r>
          <w:rPr>
            <w:color w:val="2196D1"/>
            <w:w w:val="115"/>
            <w:sz w:val="12"/>
          </w:rPr>
          <w:t>https://doi.org/10.48550/arXiv.2304.10946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2" w:after="0"/>
        <w:ind w:left="542" w:right="150" w:hanging="332"/>
        <w:jc w:val="left"/>
        <w:rPr>
          <w:sz w:val="12"/>
        </w:rPr>
      </w:pPr>
      <w:bookmarkStart w:name="_bookmark76" w:id="102"/>
      <w:bookmarkEnd w:id="102"/>
      <w:r>
        <w:rPr/>
      </w:r>
      <w:r>
        <w:rPr>
          <w:w w:val="115"/>
          <w:sz w:val="12"/>
        </w:rPr>
        <w:t>Seidl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Vall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Hochreiter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Klambauer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Enhancing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activity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 drug discovery with the ability to understand human language. Prepr ArXiv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2023. </w:t>
      </w:r>
      <w:hyperlink r:id="rId95">
        <w:r>
          <w:rPr>
            <w:color w:val="2196D1"/>
            <w:w w:val="120"/>
            <w:sz w:val="12"/>
          </w:rPr>
          <w:t>https://doi.org/10.48550/arXiv.2303.03363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" w:after="0"/>
        <w:ind w:left="541" w:right="0" w:hanging="330"/>
        <w:jc w:val="left"/>
        <w:rPr>
          <w:sz w:val="12"/>
        </w:rPr>
      </w:pPr>
      <w:bookmarkStart w:name="_bookmark77" w:id="103"/>
      <w:bookmarkEnd w:id="103"/>
      <w:r>
        <w:rPr/>
      </w:r>
      <w:r>
        <w:rPr>
          <w:w w:val="115"/>
          <w:sz w:val="12"/>
        </w:rPr>
        <w:t>Torres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Arrais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JP,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Ribeiro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embeddings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with</w:t>
      </w:r>
    </w:p>
    <w:p>
      <w:pPr>
        <w:spacing w:line="256" w:lineRule="auto" w:before="22"/>
        <w:ind w:left="542" w:right="146" w:firstLine="0"/>
        <w:jc w:val="left"/>
        <w:rPr>
          <w:sz w:val="12"/>
        </w:rPr>
      </w:pPr>
      <w:r>
        <w:rPr>
          <w:w w:val="120"/>
          <w:sz w:val="12"/>
        </w:rPr>
        <w:t>convolutional networks for low-data molecular property prediction. Neural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Comput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Appl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2023;35:13167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85.</w:t>
      </w:r>
      <w:r>
        <w:rPr>
          <w:spacing w:val="-9"/>
          <w:w w:val="120"/>
          <w:sz w:val="12"/>
        </w:rPr>
        <w:t> </w:t>
      </w:r>
      <w:hyperlink r:id="rId96">
        <w:r>
          <w:rPr>
            <w:color w:val="2196D1"/>
            <w:w w:val="120"/>
            <w:sz w:val="12"/>
          </w:rPr>
          <w:t>https://doi.org/10.1007/s00521-023-08403-5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bookmarkStart w:name="_bookmark78" w:id="104"/>
      <w:bookmarkEnd w:id="104"/>
      <w:r>
        <w:rPr/>
      </w:r>
      <w:r>
        <w:rPr>
          <w:w w:val="115"/>
          <w:sz w:val="12"/>
        </w:rPr>
        <w:t>Torres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LHM,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Ribeiro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Arrais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learning 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transformers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graph</w:t>
      </w:r>
    </w:p>
    <w:p>
      <w:pPr>
        <w:spacing w:line="278" w:lineRule="auto" w:before="21"/>
        <w:ind w:left="542" w:right="87" w:firstLine="0"/>
        <w:jc w:val="left"/>
        <w:rPr>
          <w:sz w:val="12"/>
        </w:rPr>
      </w:pPr>
      <w:r>
        <w:rPr>
          <w:spacing w:val="-2"/>
          <w:w w:val="120"/>
          <w:sz w:val="12"/>
        </w:rPr>
        <w:t>embeddings for molecular property prediction. Expert Syst Appl </w:t>
      </w:r>
      <w:r>
        <w:rPr>
          <w:spacing w:val="-2"/>
          <w:w w:val="120"/>
          <w:sz w:val="12"/>
        </w:rPr>
        <w:t>2023;225: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120005. </w:t>
      </w:r>
      <w:hyperlink r:id="rId97">
        <w:r>
          <w:rPr>
            <w:color w:val="2196D1"/>
            <w:w w:val="120"/>
            <w:sz w:val="12"/>
          </w:rPr>
          <w:t>https://doi.org/10.1016/j.eswa.2023.120005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0" w:after="0"/>
        <w:ind w:left="542" w:right="181" w:hanging="332"/>
        <w:jc w:val="left"/>
        <w:rPr>
          <w:sz w:val="12"/>
        </w:rPr>
      </w:pPr>
      <w:bookmarkStart w:name="_bookmark79" w:id="105"/>
      <w:bookmarkEnd w:id="105"/>
      <w:r>
        <w:rPr/>
      </w:r>
      <w:r>
        <w:rPr>
          <w:w w:val="115"/>
          <w:sz w:val="12"/>
        </w:rPr>
        <w:t>Ju W, Liu Z, Qin Y, Feng B, Wang C, Guo Z, et al. Few-shot molecular property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hierarchically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structured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relation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graphs.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Neural</w:t>
      </w:r>
    </w:p>
    <w:p>
      <w:pPr>
        <w:spacing w:line="166" w:lineRule="exact" w:before="0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Networks</w:t>
      </w:r>
      <w:r>
        <w:rPr>
          <w:spacing w:val="63"/>
          <w:w w:val="115"/>
          <w:sz w:val="12"/>
        </w:rPr>
        <w:t> </w:t>
      </w:r>
      <w:r>
        <w:rPr>
          <w:w w:val="115"/>
          <w:sz w:val="12"/>
        </w:rPr>
        <w:t>2023;163:122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31.</w:t>
      </w:r>
      <w:r>
        <w:rPr>
          <w:spacing w:val="63"/>
          <w:w w:val="115"/>
          <w:sz w:val="12"/>
        </w:rPr>
        <w:t> </w:t>
      </w:r>
      <w:hyperlink r:id="rId98">
        <w:r>
          <w:rPr>
            <w:color w:val="2196D1"/>
            <w:spacing w:val="-2"/>
            <w:w w:val="115"/>
            <w:sz w:val="12"/>
          </w:rPr>
          <w:t>https://doi.org/10.1016/j.neunet.2023.03.034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32" w:lineRule="exact" w:before="0" w:after="0"/>
        <w:ind w:left="541" w:right="0" w:hanging="330"/>
        <w:jc w:val="left"/>
        <w:rPr>
          <w:sz w:val="12"/>
        </w:rPr>
      </w:pPr>
      <w:bookmarkStart w:name="_bookmark80" w:id="106"/>
      <w:bookmarkEnd w:id="106"/>
      <w:r>
        <w:rPr/>
      </w:r>
      <w:r>
        <w:rPr>
          <w:w w:val="110"/>
          <w:sz w:val="12"/>
        </w:rPr>
        <w:t>Lv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Q,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Chen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G,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Yang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Z,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Zhong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W,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Meta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Chen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CY-C.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Learning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graph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attention</w:t>
      </w:r>
    </w:p>
    <w:p>
      <w:pPr>
        <w:spacing w:line="256" w:lineRule="auto" w:before="21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networks for low-data drug discovery. IEEE Trans Neural Networks Learn </w:t>
      </w:r>
      <w:r>
        <w:rPr>
          <w:w w:val="115"/>
          <w:sz w:val="12"/>
        </w:rPr>
        <w:t>Syst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2023:1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13. </w:t>
      </w:r>
      <w:hyperlink r:id="rId99">
        <w:r>
          <w:rPr>
            <w:color w:val="2196D1"/>
            <w:w w:val="120"/>
            <w:sz w:val="12"/>
          </w:rPr>
          <w:t>https://doi.org/10.1109/TNNLS.2023.3250324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bookmarkStart w:name="_bookmark81" w:id="107"/>
      <w:bookmarkEnd w:id="107"/>
      <w:r>
        <w:rPr/>
      </w:r>
      <w:r>
        <w:rPr>
          <w:w w:val="110"/>
          <w:sz w:val="12"/>
        </w:rPr>
        <w:t>Lu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Q,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Zhang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Zhou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H,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Ni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Xiao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Li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MetaHMEI: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meta-learning</w:t>
      </w:r>
      <w:r>
        <w:rPr>
          <w:spacing w:val="12"/>
          <w:w w:val="110"/>
          <w:sz w:val="12"/>
        </w:rPr>
        <w:t> </w:t>
      </w:r>
      <w:r>
        <w:rPr>
          <w:spacing w:val="-5"/>
          <w:w w:val="110"/>
          <w:sz w:val="12"/>
        </w:rPr>
        <w:t>for</w:t>
      </w:r>
    </w:p>
    <w:p>
      <w:pPr>
        <w:spacing w:line="276" w:lineRule="auto" w:before="22"/>
        <w:ind w:left="542" w:right="246" w:firstLine="0"/>
        <w:jc w:val="left"/>
        <w:rPr>
          <w:sz w:val="12"/>
        </w:rPr>
      </w:pPr>
      <w:r>
        <w:rPr>
          <w:w w:val="115"/>
          <w:sz w:val="12"/>
        </w:rPr>
        <w:t>prediction of few-shot histone modifying enzyme inhibitors. Brief </w:t>
      </w:r>
      <w:r>
        <w:rPr>
          <w:w w:val="115"/>
          <w:sz w:val="12"/>
        </w:rPr>
        <w:t>Bioinform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2023;24.</w:t>
      </w:r>
      <w:r>
        <w:rPr>
          <w:spacing w:val="63"/>
          <w:w w:val="115"/>
          <w:sz w:val="12"/>
        </w:rPr>
        <w:t> </w:t>
      </w:r>
      <w:hyperlink r:id="rId100">
        <w:r>
          <w:rPr>
            <w:color w:val="2196D1"/>
            <w:w w:val="115"/>
            <w:sz w:val="12"/>
          </w:rPr>
          <w:t>https://doi.org/10.1093/bib/bbad115</w:t>
        </w:r>
      </w:hyperlink>
      <w:r>
        <w:rPr>
          <w:w w:val="115"/>
          <w:sz w:val="12"/>
        </w:rPr>
        <w:t>.</w:t>
      </w:r>
    </w:p>
    <w:p>
      <w:pPr>
        <w:spacing w:after="0" w:line="276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55" w:space="225"/>
            <w:col w:w="5270"/>
          </w:cols>
        </w:sectPr>
      </w:pPr>
    </w:p>
    <w:p>
      <w:pPr>
        <w:pStyle w:val="BodyText"/>
        <w:spacing w:before="1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6" w:lineRule="auto" w:before="100" w:after="0"/>
        <w:ind w:left="542" w:right="113" w:hanging="332"/>
        <w:jc w:val="left"/>
        <w:rPr>
          <w:sz w:val="12"/>
        </w:rPr>
      </w:pPr>
      <w:bookmarkStart w:name="_bookmark82" w:id="108"/>
      <w:bookmarkEnd w:id="108"/>
      <w:r>
        <w:rPr/>
      </w:r>
      <w:r>
        <w:rPr>
          <w:w w:val="115"/>
          <w:sz w:val="12"/>
        </w:rPr>
        <w:t>Meng Z, Li Y, Zhao P, Yu Y, King I. Meta-learning with motif-based task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augmentation for few-shot molecular property prediction. In: Proc. 2023 </w:t>
      </w:r>
      <w:r>
        <w:rPr>
          <w:w w:val="115"/>
          <w:sz w:val="12"/>
        </w:rPr>
        <w:t>SIAM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Int. Conf. Data Min. Society for Industrial and Applied Mathematics; 2023.</w:t>
      </w:r>
    </w:p>
    <w:p>
      <w:pPr>
        <w:spacing w:line="153" w:lineRule="exact" w:before="0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p.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811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9.</w:t>
      </w:r>
      <w:r>
        <w:rPr>
          <w:spacing w:val="1"/>
          <w:w w:val="120"/>
          <w:sz w:val="12"/>
        </w:rPr>
        <w:t> </w:t>
      </w:r>
      <w:hyperlink r:id="rId101">
        <w:r>
          <w:rPr>
            <w:color w:val="2196D1"/>
            <w:spacing w:val="-2"/>
            <w:w w:val="120"/>
            <w:sz w:val="12"/>
          </w:rPr>
          <w:t>https://doi.org/10.1137/1.9781611977653.ch91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46" w:lineRule="exact" w:before="0" w:after="0"/>
        <w:ind w:left="541" w:right="0" w:hanging="330"/>
        <w:jc w:val="left"/>
        <w:rPr>
          <w:sz w:val="12"/>
        </w:rPr>
      </w:pPr>
      <w:bookmarkStart w:name="_bookmark83" w:id="109"/>
      <w:bookmarkEnd w:id="109"/>
      <w:r>
        <w:rPr/>
      </w:r>
      <w:r>
        <w:rPr>
          <w:w w:val="110"/>
          <w:sz w:val="12"/>
        </w:rPr>
        <w:t>Dong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(Leon),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Qian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Gonzalez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</w:t>
      </w:r>
      <w:r>
        <w:rPr>
          <w:rFonts w:ascii="Georgia" w:hAnsi="Georgia"/>
          <w:w w:val="110"/>
          <w:position w:val="3"/>
          <w:sz w:val="12"/>
        </w:rPr>
        <w:t>¨</w:t>
      </w:r>
      <w:r>
        <w:rPr>
          <w:rFonts w:ascii="Georgia" w:hAnsi="Georgia"/>
          <w:spacing w:val="-18"/>
          <w:w w:val="110"/>
          <w:position w:val="3"/>
          <w:sz w:val="12"/>
        </w:rPr>
        <w:t> </w:t>
      </w:r>
      <w:r>
        <w:rPr>
          <w:w w:val="110"/>
          <w:sz w:val="12"/>
        </w:rPr>
        <w:t>z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OK,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Sun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X.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Advancing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drug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discovery</w:t>
      </w:r>
      <w:r>
        <w:rPr>
          <w:spacing w:val="-4"/>
          <w:w w:val="110"/>
          <w:sz w:val="12"/>
        </w:rPr>
        <w:t> with</w:t>
      </w:r>
    </w:p>
    <w:p>
      <w:pPr>
        <w:spacing w:before="22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deep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learning: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harnessing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reinforcement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one-shot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7"/>
          <w:w w:val="115"/>
          <w:sz w:val="12"/>
        </w:rPr>
        <w:t> </w:t>
      </w:r>
      <w:r>
        <w:rPr>
          <w:spacing w:val="-5"/>
          <w:w w:val="115"/>
          <w:sz w:val="12"/>
        </w:rPr>
        <w:t>for</w:t>
      </w:r>
    </w:p>
    <w:p>
      <w:pPr>
        <w:spacing w:line="256" w:lineRule="auto" w:before="22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molecular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low-data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situations.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SIGAPP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Appl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Rev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2023;23: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36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48.</w:t>
      </w:r>
      <w:r>
        <w:rPr>
          <w:spacing w:val="11"/>
          <w:w w:val="115"/>
          <w:sz w:val="12"/>
        </w:rPr>
        <w:t> </w:t>
      </w:r>
      <w:hyperlink r:id="rId102">
        <w:r>
          <w:rPr>
            <w:color w:val="2196D1"/>
            <w:w w:val="115"/>
            <w:sz w:val="12"/>
          </w:rPr>
          <w:t>https://doi.org/10.1145/3594264.3594267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bookmarkStart w:name="_bookmark84" w:id="110"/>
      <w:bookmarkEnd w:id="110"/>
      <w:r>
        <w:rPr/>
      </w:r>
      <w:r>
        <w:rPr>
          <w:w w:val="115"/>
          <w:sz w:val="12"/>
        </w:rPr>
        <w:t>Vella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Ebejer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JP.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low-data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discovery.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Chem</w:t>
      </w:r>
      <w:r>
        <w:rPr>
          <w:spacing w:val="7"/>
          <w:w w:val="115"/>
          <w:sz w:val="12"/>
        </w:rPr>
        <w:t> </w:t>
      </w:r>
      <w:r>
        <w:rPr>
          <w:spacing w:val="-5"/>
          <w:w w:val="115"/>
          <w:sz w:val="12"/>
        </w:rPr>
        <w:t>Inf</w:t>
      </w:r>
    </w:p>
    <w:p>
      <w:pPr>
        <w:spacing w:line="176" w:lineRule="exact" w:before="10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Model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2023;63:27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42.</w:t>
      </w:r>
      <w:r>
        <w:rPr>
          <w:spacing w:val="38"/>
          <w:w w:val="115"/>
          <w:sz w:val="12"/>
        </w:rPr>
        <w:t> </w:t>
      </w:r>
      <w:hyperlink r:id="rId103">
        <w:r>
          <w:rPr>
            <w:color w:val="2196D1"/>
            <w:spacing w:val="-2"/>
            <w:w w:val="115"/>
            <w:sz w:val="12"/>
          </w:rPr>
          <w:t>https://doi.org/10.1021/acs.jcim.2c00779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33" w:lineRule="exact" w:before="0" w:after="0"/>
        <w:ind w:left="541" w:right="0" w:hanging="330"/>
        <w:jc w:val="left"/>
        <w:rPr>
          <w:sz w:val="12"/>
        </w:rPr>
      </w:pPr>
      <w:bookmarkStart w:name="_bookmark85" w:id="111"/>
      <w:bookmarkEnd w:id="111"/>
      <w:r>
        <w:rPr/>
      </w:r>
      <w:r>
        <w:rPr>
          <w:w w:val="115"/>
          <w:sz w:val="12"/>
        </w:rPr>
        <w:t>Zhang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Q,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Feng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Shi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synergy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prior-</w:t>
      </w:r>
    </w:p>
    <w:p>
      <w:pPr>
        <w:spacing w:line="256" w:lineRule="auto" w:before="22"/>
        <w:ind w:left="542" w:right="151" w:firstLine="0"/>
        <w:jc w:val="left"/>
        <w:rPr>
          <w:sz w:val="12"/>
        </w:rPr>
      </w:pPr>
      <w:r>
        <w:rPr>
          <w:w w:val="120"/>
          <w:sz w:val="12"/>
        </w:rPr>
        <w:t>guided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hypernetwork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architecture.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Trans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Pattern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Mach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Intell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2023: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17. </w:t>
      </w:r>
      <w:hyperlink r:id="rId104">
        <w:r>
          <w:rPr>
            <w:color w:val="2196D1"/>
            <w:w w:val="120"/>
            <w:sz w:val="12"/>
          </w:rPr>
          <w:t>https://doi.org/10.1109/TPAMI.2023.3248041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bookmarkStart w:name="_bookmark86" w:id="112"/>
      <w:bookmarkEnd w:id="112"/>
      <w:r>
        <w:rPr/>
      </w:r>
      <w:r>
        <w:rPr>
          <w:w w:val="110"/>
          <w:sz w:val="12"/>
        </w:rPr>
        <w:t>Chen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Chen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Li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J,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Huang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Wang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Hou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MetaRF: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attention-</w:t>
      </w:r>
      <w:r>
        <w:rPr>
          <w:spacing w:val="-2"/>
          <w:w w:val="110"/>
          <w:sz w:val="12"/>
        </w:rPr>
        <w:t>based</w:t>
      </w:r>
    </w:p>
    <w:p>
      <w:pPr>
        <w:spacing w:line="278" w:lineRule="auto" w:before="21"/>
        <w:ind w:left="542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random forest for reaction yield prediction with a few trails. J Cheminform </w:t>
      </w:r>
      <w:r>
        <w:rPr>
          <w:spacing w:val="-2"/>
          <w:w w:val="120"/>
          <w:sz w:val="12"/>
        </w:rPr>
        <w:t>2023;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15:43. </w:t>
      </w:r>
      <w:hyperlink r:id="rId105">
        <w:r>
          <w:rPr>
            <w:color w:val="2196D1"/>
            <w:w w:val="120"/>
            <w:sz w:val="12"/>
          </w:rPr>
          <w:t>https://doi.org/10.1186/s13321-023-00715-x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36" w:lineRule="exact" w:before="0" w:after="0"/>
        <w:ind w:left="541" w:right="0" w:hanging="330"/>
        <w:jc w:val="left"/>
        <w:rPr>
          <w:sz w:val="12"/>
        </w:rPr>
      </w:pPr>
      <w:bookmarkStart w:name="_bookmark87" w:id="113"/>
      <w:bookmarkEnd w:id="113"/>
      <w:r>
        <w:rPr/>
      </w:r>
      <w:r>
        <w:rPr>
          <w:w w:val="115"/>
          <w:sz w:val="12"/>
        </w:rPr>
        <w:t>Rodríguez-P</w:t>
      </w:r>
      <w:r>
        <w:rPr>
          <w:rFonts w:ascii="Georgia" w:hAnsi="Georgia"/>
          <w:w w:val="115"/>
          <w:position w:val="1"/>
          <w:sz w:val="12"/>
        </w:rPr>
        <w:t>´</w:t>
      </w:r>
      <w:r>
        <w:rPr>
          <w:w w:val="115"/>
          <w:sz w:val="12"/>
        </w:rPr>
        <w:t>erez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Bajorath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Multitask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classifying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highly</w:t>
      </w:r>
    </w:p>
    <w:p>
      <w:pPr>
        <w:spacing w:line="225" w:lineRule="auto" w:before="18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weakly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potent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kinase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inhibitors.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ACS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Omega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2019;4:4367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75.</w:t>
      </w:r>
      <w:r>
        <w:rPr>
          <w:spacing w:val="-9"/>
          <w:w w:val="120"/>
          <w:sz w:val="12"/>
        </w:rPr>
        <w:t> </w:t>
      </w:r>
      <w:hyperlink r:id="rId106">
        <w:r>
          <w:rPr>
            <w:color w:val="2196D1"/>
            <w:w w:val="120"/>
            <w:sz w:val="12"/>
          </w:rPr>
          <w:t>https://doi.</w:t>
        </w:r>
      </w:hyperlink>
      <w:r>
        <w:rPr>
          <w:color w:val="2196D1"/>
          <w:spacing w:val="40"/>
          <w:w w:val="120"/>
          <w:sz w:val="12"/>
        </w:rPr>
        <w:t> </w:t>
      </w:r>
      <w:hyperlink r:id="rId106">
        <w:r>
          <w:rPr>
            <w:color w:val="2196D1"/>
            <w:spacing w:val="-2"/>
            <w:w w:val="120"/>
            <w:sz w:val="12"/>
          </w:rPr>
          <w:t>org/10.1021/acsomega.9b00298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78" w:lineRule="auto" w:before="22" w:after="0"/>
        <w:ind w:left="542" w:right="38" w:hanging="332"/>
        <w:jc w:val="left"/>
        <w:rPr>
          <w:sz w:val="12"/>
        </w:rPr>
      </w:pPr>
      <w:r>
        <w:rPr>
          <w:w w:val="115"/>
          <w:sz w:val="12"/>
        </w:rPr>
        <w:t>Bateni P, Barber J, Goyal R, Masrani V, van de Meent JW, Sigal L, et al. Beyond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simple meta-learning: multi-purpose models for multi-domain, active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continual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few-shot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2022.</w:t>
      </w:r>
      <w:r>
        <w:rPr>
          <w:spacing w:val="40"/>
          <w:w w:val="115"/>
          <w:sz w:val="12"/>
        </w:rPr>
        <w:t> </w:t>
      </w:r>
      <w:hyperlink r:id="rId107">
        <w:r>
          <w:rPr>
            <w:color w:val="2196D1"/>
            <w:w w:val="115"/>
            <w:sz w:val="12"/>
          </w:rPr>
          <w:t>https://doi.org/10.48550/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7">
        <w:r>
          <w:rPr>
            <w:color w:val="2196D1"/>
            <w:spacing w:val="-2"/>
            <w:w w:val="115"/>
            <w:sz w:val="12"/>
          </w:rPr>
          <w:t>arXiv.2201.05151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2" w:val="left" w:leader="none"/>
        </w:tabs>
        <w:spacing w:line="256" w:lineRule="auto" w:before="0" w:after="0"/>
        <w:ind w:left="542" w:right="38" w:hanging="332"/>
        <w:jc w:val="left"/>
        <w:rPr>
          <w:sz w:val="12"/>
        </w:rPr>
      </w:pPr>
      <w:r>
        <w:rPr>
          <w:w w:val="115"/>
          <w:sz w:val="12"/>
        </w:rPr>
        <w:t>Tan M. Prediction of anti-cancer drug response by kernelized multi-task learning.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Artif Intell Med 2016;73:70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7. </w:t>
      </w:r>
      <w:hyperlink r:id="rId108">
        <w:r>
          <w:rPr>
            <w:color w:val="2196D1"/>
            <w:w w:val="120"/>
            <w:sz w:val="12"/>
          </w:rPr>
          <w:t>https://doi.org/10.1016/j.artmed.2016.09.004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r>
        <w:rPr>
          <w:w w:val="115"/>
          <w:sz w:val="12"/>
        </w:rPr>
        <w:t>Wenzel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Matter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Schmidt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Predictive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multitask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models</w:t>
      </w:r>
    </w:p>
    <w:p>
      <w:pPr>
        <w:spacing w:line="259" w:lineRule="auto" w:before="19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for ADME-Tox properties: learning from large data sets. J Chem Inf Model </w:t>
      </w:r>
      <w:r>
        <w:rPr>
          <w:w w:val="115"/>
          <w:sz w:val="12"/>
        </w:rPr>
        <w:t>2019;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59:1253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68. </w:t>
      </w:r>
      <w:hyperlink r:id="rId109">
        <w:r>
          <w:rPr>
            <w:color w:val="2196D1"/>
            <w:w w:val="115"/>
            <w:sz w:val="12"/>
          </w:rPr>
          <w:t>https://doi.org/10.1021/acs.jcim.8b00785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2" w:lineRule="exact" w:before="0" w:after="0"/>
        <w:ind w:left="541" w:right="0" w:hanging="330"/>
        <w:jc w:val="left"/>
        <w:rPr>
          <w:sz w:val="12"/>
        </w:rPr>
      </w:pPr>
      <w:r>
        <w:rPr>
          <w:w w:val="110"/>
          <w:sz w:val="12"/>
        </w:rPr>
        <w:t>Li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X,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Xu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Lai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L,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Pei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Prediction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human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cytochrome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P450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inhibition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15"/>
          <w:w w:val="110"/>
          <w:sz w:val="12"/>
        </w:rPr>
        <w:t> </w:t>
      </w:r>
      <w:r>
        <w:rPr>
          <w:spacing w:val="-10"/>
          <w:w w:val="110"/>
          <w:sz w:val="12"/>
        </w:rPr>
        <w:t>a</w:t>
      </w:r>
    </w:p>
    <w:p>
      <w:pPr>
        <w:spacing w:line="225" w:lineRule="auto" w:before="19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multitask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autoencoder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Mol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Pharm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2018;15:4336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45.</w:t>
      </w:r>
      <w:r>
        <w:rPr>
          <w:spacing w:val="40"/>
          <w:w w:val="120"/>
          <w:sz w:val="12"/>
        </w:rPr>
        <w:t> </w:t>
      </w:r>
      <w:hyperlink r:id="rId110">
        <w:r>
          <w:rPr>
            <w:color w:val="2196D1"/>
            <w:spacing w:val="-2"/>
            <w:w w:val="120"/>
            <w:sz w:val="12"/>
          </w:rPr>
          <w:t>https://doi.org/10.1021/acs.molpharmaceut.8b00110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2" w:after="0"/>
        <w:ind w:left="541" w:right="0" w:hanging="330"/>
        <w:jc w:val="left"/>
        <w:rPr>
          <w:sz w:val="12"/>
        </w:rPr>
      </w:pPr>
      <w:r>
        <w:rPr>
          <w:w w:val="115"/>
          <w:sz w:val="12"/>
        </w:rPr>
        <w:t>Taylor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CJ,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Felton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KC,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Wigh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Jeraal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MI,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Grainger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Chessari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al.</w:t>
      </w:r>
    </w:p>
    <w:p>
      <w:pPr>
        <w:spacing w:line="256" w:lineRule="auto" w:before="22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Accelerated chemical reaction optimization using multi-task learning. ACS </w:t>
      </w:r>
      <w:r>
        <w:rPr>
          <w:w w:val="115"/>
          <w:sz w:val="12"/>
        </w:rPr>
        <w:t>Cent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Sci 2023;9:957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68. </w:t>
      </w:r>
      <w:hyperlink r:id="rId111">
        <w:r>
          <w:rPr>
            <w:color w:val="2196D1"/>
            <w:w w:val="120"/>
            <w:sz w:val="12"/>
          </w:rPr>
          <w:t>https://doi.org/10.1021/acscentsci.3c00050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15" w:lineRule="exact" w:before="0" w:after="0"/>
        <w:ind w:left="541" w:right="0" w:hanging="330"/>
        <w:jc w:val="left"/>
        <w:rPr>
          <w:sz w:val="12"/>
        </w:rPr>
      </w:pPr>
      <w:r>
        <w:rPr>
          <w:w w:val="115"/>
          <w:sz w:val="12"/>
        </w:rPr>
        <w:t>Lin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Shi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GeneralizedDTA: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combining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pre-training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multi-</w:t>
      </w:r>
      <w:r>
        <w:rPr>
          <w:spacing w:val="-4"/>
          <w:w w:val="115"/>
          <w:sz w:val="12"/>
        </w:rPr>
        <w:t>task</w:t>
      </w:r>
    </w:p>
    <w:p>
      <w:pPr>
        <w:spacing w:line="276" w:lineRule="auto" w:before="22"/>
        <w:ind w:left="542" w:right="0" w:firstLine="0"/>
        <w:jc w:val="left"/>
        <w:rPr>
          <w:sz w:val="12"/>
        </w:rPr>
      </w:pPr>
      <w:r>
        <w:rPr>
          <w:w w:val="115"/>
          <w:sz w:val="12"/>
        </w:rPr>
        <w:t>learning to predict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drug-target binding affinity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 unknown drug discovery. </w:t>
      </w:r>
      <w:r>
        <w:rPr>
          <w:w w:val="115"/>
          <w:sz w:val="12"/>
        </w:rPr>
        <w:t>BMC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Bioinformatics 2022;23:367. </w:t>
      </w:r>
      <w:hyperlink r:id="rId112">
        <w:r>
          <w:rPr>
            <w:color w:val="2196D1"/>
            <w:w w:val="120"/>
            <w:sz w:val="12"/>
          </w:rPr>
          <w:t>https://doi.org/10.1186/s12859-022-04905-6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6" w:lineRule="auto" w:before="100" w:after="0"/>
        <w:ind w:left="621" w:right="184" w:hanging="332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Wang X, Zhu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H, Chen D, Yu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Y, Liu Q, Liu Q. A complete graph-based approach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 multi-task learning for predicting synergistic drug combinations.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Bioinformatics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2023;39.</w:t>
      </w:r>
      <w:r>
        <w:rPr>
          <w:spacing w:val="37"/>
          <w:w w:val="115"/>
          <w:sz w:val="12"/>
        </w:rPr>
        <w:t> </w:t>
      </w:r>
      <w:hyperlink r:id="rId113">
        <w:r>
          <w:rPr>
            <w:color w:val="2196D1"/>
            <w:w w:val="115"/>
            <w:sz w:val="12"/>
          </w:rPr>
          <w:t>https://doi.org/10.1093/bioinformatics/btad351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6" w:lineRule="auto" w:before="0" w:after="0"/>
        <w:ind w:left="621" w:right="207" w:hanging="332"/>
        <w:jc w:val="left"/>
        <w:rPr>
          <w:sz w:val="12"/>
        </w:rPr>
      </w:pPr>
      <w:r>
        <w:rPr>
          <w:w w:val="115"/>
          <w:sz w:val="12"/>
        </w:rPr>
        <w:t>Rosenbaum L, Do</w:t>
      </w:r>
      <w:r>
        <w:rPr>
          <w:rFonts w:ascii="Georgia" w:hAnsi="Georgia"/>
          <w:w w:val="115"/>
          <w:position w:val="1"/>
          <w:sz w:val="12"/>
        </w:rPr>
        <w:t>¨</w:t>
      </w:r>
      <w:r>
        <w:rPr>
          <w:w w:val="115"/>
          <w:sz w:val="12"/>
        </w:rPr>
        <w:t>rr A, Bauer MR, Boeckler FM, Zell A. Inferring multi-target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QSAR models with taxonomy-based multi-task learning. J Cheminform </w:t>
      </w:r>
      <w:r>
        <w:rPr>
          <w:w w:val="115"/>
          <w:sz w:val="12"/>
        </w:rPr>
        <w:t>2013;5:</w:t>
      </w:r>
    </w:p>
    <w:p>
      <w:pPr>
        <w:spacing w:before="0"/>
        <w:ind w:left="621" w:right="0" w:firstLine="0"/>
        <w:jc w:val="left"/>
        <w:rPr>
          <w:sz w:val="12"/>
        </w:rPr>
      </w:pPr>
      <w:r>
        <w:rPr>
          <w:w w:val="120"/>
          <w:sz w:val="12"/>
        </w:rPr>
        <w:t>33.</w:t>
      </w:r>
      <w:r>
        <w:rPr>
          <w:spacing w:val="40"/>
          <w:w w:val="120"/>
          <w:sz w:val="12"/>
        </w:rPr>
        <w:t> </w:t>
      </w:r>
      <w:hyperlink r:id="rId114">
        <w:r>
          <w:rPr>
            <w:color w:val="2196D1"/>
            <w:w w:val="120"/>
            <w:sz w:val="12"/>
          </w:rPr>
          <w:t>https://doi.org/10.1186/1758-2946-5-</w:t>
        </w:r>
        <w:r>
          <w:rPr>
            <w:color w:val="2196D1"/>
            <w:spacing w:val="-5"/>
            <w:w w:val="120"/>
            <w:sz w:val="12"/>
          </w:rPr>
          <w:t>33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40" w:lineRule="auto" w:before="18" w:after="0"/>
        <w:ind w:left="621" w:right="149" w:hanging="332"/>
        <w:jc w:val="left"/>
        <w:rPr>
          <w:sz w:val="12"/>
        </w:rPr>
      </w:pPr>
      <w:r>
        <w:rPr>
          <w:w w:val="115"/>
          <w:sz w:val="12"/>
        </w:rPr>
        <w:t>Sharma A, Rani R. Drug sensitivity prediction framework using ensemble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multi-task learning. Int J Mach Learn Cybern 2020;11:1231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40. </w:t>
      </w:r>
      <w:hyperlink r:id="rId115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115">
        <w:r>
          <w:rPr>
            <w:color w:val="2196D1"/>
            <w:spacing w:val="-2"/>
            <w:w w:val="115"/>
            <w:sz w:val="12"/>
          </w:rPr>
          <w:t>10.1007/s13042-019-01034-0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25" w:lineRule="auto" w:before="17" w:after="0"/>
        <w:ind w:left="621" w:right="150" w:hanging="332"/>
        <w:jc w:val="left"/>
        <w:rPr>
          <w:sz w:val="12"/>
        </w:rPr>
      </w:pPr>
      <w:r>
        <w:rPr>
          <w:w w:val="120"/>
          <w:sz w:val="12"/>
        </w:rPr>
        <w:t>Moon C, Kim D. Prediction of drug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target interactions through multi-task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learning.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Rep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2022;12:18323.</w:t>
      </w:r>
      <w:r>
        <w:rPr>
          <w:spacing w:val="-9"/>
          <w:w w:val="120"/>
          <w:sz w:val="12"/>
        </w:rPr>
        <w:t> </w:t>
      </w:r>
      <w:hyperlink r:id="rId116">
        <w:r>
          <w:rPr>
            <w:color w:val="2196D1"/>
            <w:w w:val="120"/>
            <w:sz w:val="12"/>
          </w:rPr>
          <w:t>https://doi.org/10.1038/s41598-022-23203-y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6" w:lineRule="auto" w:before="23" w:after="0"/>
        <w:ind w:left="621" w:right="149" w:hanging="332"/>
        <w:jc w:val="both"/>
        <w:rPr>
          <w:sz w:val="12"/>
        </w:rPr>
      </w:pPr>
      <w:bookmarkStart w:name="_bookmark88" w:id="114"/>
      <w:bookmarkEnd w:id="114"/>
      <w:r>
        <w:rPr/>
      </w:r>
      <w:r>
        <w:rPr>
          <w:w w:val="115"/>
          <w:sz w:val="12"/>
        </w:rPr>
        <w:t>Zhao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Qin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Gou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Yang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Multi-task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predicting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active compounds. J Biomed Inform 2020;108:103484. </w:t>
      </w:r>
      <w:hyperlink r:id="rId117">
        <w:r>
          <w:rPr>
            <w:color w:val="2196D1"/>
            <w:w w:val="115"/>
            <w:sz w:val="12"/>
          </w:rPr>
          <w:t>https://doi.org/10.1016/</w:t>
        </w:r>
      </w:hyperlink>
      <w:r>
        <w:rPr>
          <w:color w:val="2196D1"/>
          <w:spacing w:val="40"/>
          <w:w w:val="115"/>
          <w:sz w:val="12"/>
        </w:rPr>
        <w:t> </w:t>
      </w:r>
      <w:hyperlink r:id="rId117">
        <w:r>
          <w:rPr>
            <w:color w:val="2196D1"/>
            <w:spacing w:val="-2"/>
            <w:w w:val="115"/>
            <w:sz w:val="12"/>
          </w:rPr>
          <w:t>j.jbi.2020.103484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1" w:after="0"/>
        <w:ind w:left="621" w:right="149" w:hanging="332"/>
        <w:jc w:val="both"/>
        <w:rPr>
          <w:sz w:val="12"/>
        </w:rPr>
      </w:pPr>
      <w:bookmarkStart w:name="_bookmark89" w:id="115"/>
      <w:bookmarkEnd w:id="115"/>
      <w:r>
        <w:rPr/>
      </w:r>
      <w:r>
        <w:rPr>
          <w:w w:val="115"/>
          <w:sz w:val="12"/>
        </w:rPr>
        <w:t>Sadawi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Olier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Vanschoren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Rijn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Besnard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Bickerton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Multi-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task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natural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metric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quantitative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structure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activity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relationship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learning.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Cheminform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2019;11:68.</w:t>
      </w:r>
      <w:r>
        <w:rPr>
          <w:spacing w:val="-5"/>
          <w:w w:val="120"/>
          <w:sz w:val="12"/>
        </w:rPr>
        <w:t> </w:t>
      </w:r>
      <w:hyperlink r:id="rId118">
        <w:r>
          <w:rPr>
            <w:color w:val="2196D1"/>
            <w:w w:val="120"/>
            <w:sz w:val="12"/>
          </w:rPr>
          <w:t>https://doi.org/10.1186/s13321-019-0392-</w:t>
        </w:r>
      </w:hyperlink>
      <w:r>
        <w:rPr>
          <w:color w:val="2196D1"/>
          <w:spacing w:val="40"/>
          <w:w w:val="120"/>
          <w:sz w:val="12"/>
        </w:rPr>
        <w:t> </w:t>
      </w:r>
      <w:hyperlink r:id="rId118">
        <w:r>
          <w:rPr>
            <w:color w:val="2196D1"/>
            <w:spacing w:val="-6"/>
            <w:w w:val="120"/>
            <w:sz w:val="12"/>
          </w:rPr>
          <w:t>1</w:t>
        </w:r>
      </w:hyperlink>
      <w:r>
        <w:rPr>
          <w:spacing w:val="-6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6" w:lineRule="auto" w:before="0" w:after="0"/>
        <w:ind w:left="621" w:right="149" w:hanging="332"/>
        <w:jc w:val="both"/>
        <w:rPr>
          <w:sz w:val="12"/>
        </w:rPr>
      </w:pPr>
      <w:bookmarkStart w:name="_bookmark90" w:id="116"/>
      <w:bookmarkEnd w:id="116"/>
      <w:r>
        <w:rPr/>
      </w:r>
      <w:r>
        <w:rPr>
          <w:w w:val="115"/>
          <w:sz w:val="12"/>
        </w:rPr>
        <w:t>Sung F, Yang Y, Zhang L, Xiang T, Torr PHS, Hospedales TM. Learning 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compare: relation network for few-shot learning. In: Proc. 2018 IEEE/CVF Conf.</w:t>
      </w:r>
    </w:p>
    <w:p>
      <w:pPr>
        <w:spacing w:line="223" w:lineRule="auto" w:before="0"/>
        <w:ind w:left="621" w:right="510" w:firstLine="0"/>
        <w:jc w:val="both"/>
        <w:rPr>
          <w:sz w:val="12"/>
        </w:rPr>
      </w:pPr>
      <w:r>
        <w:rPr>
          <w:w w:val="115"/>
          <w:sz w:val="12"/>
        </w:rPr>
        <w:t>Comput. Vis. Pattern Recognit. IEEE; 2018. p. 1199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208. </w:t>
      </w:r>
      <w:hyperlink r:id="rId119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119">
        <w:r>
          <w:rPr>
            <w:color w:val="2196D1"/>
            <w:spacing w:val="-2"/>
            <w:w w:val="115"/>
            <w:sz w:val="12"/>
          </w:rPr>
          <w:t>10.1109/CVPR.2018.00131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78" w:lineRule="auto" w:before="22" w:after="0"/>
        <w:ind w:left="614" w:right="180" w:hanging="404"/>
        <w:jc w:val="left"/>
        <w:rPr>
          <w:sz w:val="12"/>
        </w:rPr>
      </w:pPr>
      <w:bookmarkStart w:name="_bookmark91" w:id="117"/>
      <w:bookmarkEnd w:id="117"/>
      <w:r>
        <w:rPr/>
      </w:r>
      <w:r>
        <w:rPr>
          <w:w w:val="120"/>
          <w:sz w:val="12"/>
        </w:rPr>
        <w:t>Finn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Abbeel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Levine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Model-agnostic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meta-learning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fast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adaptation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networks.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Prepr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ArXiv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-4"/>
          <w:w w:val="120"/>
          <w:sz w:val="12"/>
        </w:rPr>
        <w:t> </w:t>
      </w:r>
      <w:hyperlink r:id="rId120">
        <w:r>
          <w:rPr>
            <w:color w:val="2196D1"/>
            <w:w w:val="120"/>
            <w:sz w:val="12"/>
          </w:rPr>
          <w:t>https://doi.org/10.48550/arXiv.1703.03400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78" w:lineRule="auto" w:before="0" w:after="0"/>
        <w:ind w:left="614" w:right="149" w:hanging="404"/>
        <w:jc w:val="left"/>
        <w:rPr>
          <w:sz w:val="12"/>
        </w:rPr>
      </w:pPr>
      <w:bookmarkStart w:name="_bookmark92" w:id="118"/>
      <w:bookmarkEnd w:id="118"/>
      <w:r>
        <w:rPr/>
      </w:r>
      <w:r>
        <w:rPr>
          <w:w w:val="115"/>
          <w:sz w:val="12"/>
        </w:rPr>
        <w:t>Zhang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Yu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Boosting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early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stopping: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convergence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consistency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2005.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https://doi.org/10.1214/009053605000000255.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78" w:lineRule="auto" w:before="0" w:after="0"/>
        <w:ind w:left="614" w:right="165" w:hanging="404"/>
        <w:jc w:val="left"/>
        <w:rPr>
          <w:sz w:val="12"/>
        </w:rPr>
      </w:pPr>
      <w:bookmarkStart w:name="_bookmark93" w:id="119"/>
      <w:bookmarkEnd w:id="119"/>
      <w:r>
        <w:rPr/>
      </w:r>
      <w:r>
        <w:rPr>
          <w:w w:val="120"/>
          <w:sz w:val="12"/>
        </w:rPr>
        <w:t>Nichol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Achiam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Schulman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first-order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meta-learning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algorithms.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Prepr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ArXiv 2018. </w:t>
      </w:r>
      <w:hyperlink r:id="rId121">
        <w:r>
          <w:rPr>
            <w:color w:val="2196D1"/>
            <w:w w:val="120"/>
            <w:sz w:val="12"/>
          </w:rPr>
          <w:t>https://doi.org/10.48550/arXiv.1803.02999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136" w:lineRule="exact" w:before="0" w:after="0"/>
        <w:ind w:left="614" w:right="0" w:hanging="403"/>
        <w:jc w:val="left"/>
        <w:rPr>
          <w:sz w:val="12"/>
        </w:rPr>
      </w:pPr>
      <w:bookmarkStart w:name="_bookmark94" w:id="120"/>
      <w:bookmarkEnd w:id="120"/>
      <w:r>
        <w:rPr/>
      </w:r>
      <w:hyperlink r:id="rId122">
        <w:r>
          <w:rPr>
            <w:color w:val="2196D1"/>
            <w:w w:val="115"/>
            <w:sz w:val="12"/>
          </w:rPr>
          <w:t>Schimunek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Friedrich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Kuhn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Rippmann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Hochreiter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Klambauer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G.</w:t>
        </w:r>
      </w:hyperlink>
    </w:p>
    <w:p>
      <w:pPr>
        <w:spacing w:line="259" w:lineRule="auto" w:before="18"/>
        <w:ind w:left="614" w:right="0" w:firstLine="0"/>
        <w:jc w:val="left"/>
        <w:rPr>
          <w:sz w:val="12"/>
        </w:rPr>
      </w:pPr>
      <w:hyperlink r:id="rId122"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generalized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framework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embedding-based few-shot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methods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drug</w:t>
        </w:r>
      </w:hyperlink>
      <w:r>
        <w:rPr>
          <w:color w:val="2196D1"/>
          <w:spacing w:val="40"/>
          <w:w w:val="115"/>
          <w:sz w:val="12"/>
        </w:rPr>
        <w:t> </w:t>
      </w:r>
      <w:hyperlink r:id="rId122">
        <w:r>
          <w:rPr>
            <w:color w:val="2196D1"/>
            <w:w w:val="115"/>
            <w:sz w:val="12"/>
          </w:rPr>
          <w:t>discovery. ELLIS Mach Learn Mol Discov Work 2021;21:1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112" w:lineRule="exact" w:before="0" w:after="0"/>
        <w:ind w:left="614" w:right="0" w:hanging="403"/>
        <w:jc w:val="left"/>
        <w:rPr>
          <w:sz w:val="12"/>
        </w:rPr>
      </w:pPr>
      <w:bookmarkStart w:name="_bookmark95" w:id="121"/>
      <w:bookmarkEnd w:id="121"/>
      <w:r>
        <w:rPr/>
      </w:r>
      <w:r>
        <w:rPr>
          <w:w w:val="115"/>
          <w:sz w:val="12"/>
        </w:rPr>
        <w:t>Bargagli Stoffi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FJ,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Cevolani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Gnecco 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complex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worlds:</w:t>
      </w:r>
    </w:p>
    <w:p>
      <w:pPr>
        <w:spacing w:line="223" w:lineRule="auto" w:before="20"/>
        <w:ind w:left="614" w:right="462" w:firstLine="0"/>
        <w:jc w:val="left"/>
        <w:rPr>
          <w:sz w:val="12"/>
        </w:rPr>
      </w:pPr>
      <w:r>
        <w:rPr>
          <w:w w:val="120"/>
          <w:sz w:val="12"/>
        </w:rPr>
        <w:t>Occam</w:t>
      </w:r>
      <w:r>
        <w:rPr>
          <w:rFonts w:ascii="STIX" w:hAnsi="STIX"/>
          <w:w w:val="120"/>
          <w:sz w:val="12"/>
        </w:rPr>
        <w:t>’</w:t>
      </w:r>
      <w:r>
        <w:rPr>
          <w:w w:val="120"/>
          <w:sz w:val="12"/>
        </w:rPr>
        <w:t>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razor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statistical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theory.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Minds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Mach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2022;32:13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42.</w:t>
      </w:r>
      <w:r>
        <w:rPr>
          <w:spacing w:val="40"/>
          <w:w w:val="120"/>
          <w:sz w:val="12"/>
        </w:rPr>
        <w:t> </w:t>
      </w:r>
      <w:hyperlink r:id="rId123">
        <w:r>
          <w:rPr>
            <w:color w:val="2196D1"/>
            <w:spacing w:val="-2"/>
            <w:w w:val="120"/>
            <w:sz w:val="12"/>
          </w:rPr>
          <w:t>https://doi.org/10.1007/s11023-022-09592-z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11" w:lineRule="auto" w:before="28" w:after="0"/>
        <w:ind w:left="614" w:right="270" w:hanging="404"/>
        <w:jc w:val="left"/>
        <w:rPr>
          <w:sz w:val="12"/>
        </w:rPr>
      </w:pPr>
      <w:bookmarkStart w:name="_bookmark96" w:id="122"/>
      <w:bookmarkEnd w:id="122"/>
      <w:r>
        <w:rPr/>
      </w:r>
      <w:r>
        <w:rPr>
          <w:w w:val="115"/>
          <w:sz w:val="12"/>
        </w:rPr>
        <w:t>Gamberger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Lavra</w:t>
      </w:r>
      <w:r>
        <w:rPr>
          <w:rFonts w:ascii="Georgia" w:hAnsi="Georgia"/>
          <w:w w:val="115"/>
          <w:position w:val="1"/>
          <w:sz w:val="12"/>
        </w:rPr>
        <w:t>ˇ</w:t>
      </w:r>
      <w:r>
        <w:rPr>
          <w:w w:val="115"/>
          <w:sz w:val="12"/>
        </w:rPr>
        <w:t>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Conditions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Occam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razor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applicability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elimination, 1997, p. 108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23. https://doi.org/10.1007/3-540-62858-4_76.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55" w:space="146"/>
        <w:col w:w="53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091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8285568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296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8283520" type="#_x0000_t202" id="docshape17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449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t>7</w:t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8281984" type="#_x0000_t202" id="docshape20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t>7</w:t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6032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8280448" type="#_x0000_t202" id="docshape2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7568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8278912" type="#_x0000_t202" id="docshape2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988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859790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597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Silva-Mendonça</w:t>
                          </w:r>
                          <w:r>
                            <w:rPr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67.7pt;height:9.1pt;mso-position-horizontal-relative:page;mso-position-vertical-relative:page;z-index:-1828659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Silva-Mendonça</w:t>
                    </w:r>
                    <w:r>
                      <w:rPr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0400">
              <wp:simplePos x="0" y="0"/>
              <wp:positionH relativeFrom="page">
                <wp:posOffset>5081498</wp:posOffset>
              </wp:positionH>
              <wp:positionV relativeFrom="page">
                <wp:posOffset>440392</wp:posOffset>
              </wp:positionV>
              <wp:extent cx="202120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0212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Life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17981pt;margin-top:34.676594pt;width:159.15pt;height:9.1pt;mso-position-horizontal-relative:page;mso-position-vertical-relative:page;z-index:-1828608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Artificial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Intelligence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the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Life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Sciences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4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1424">
              <wp:simplePos x="0" y="0"/>
              <wp:positionH relativeFrom="page">
                <wp:posOffset>464661</wp:posOffset>
              </wp:positionH>
              <wp:positionV relativeFrom="page">
                <wp:posOffset>440343</wp:posOffset>
              </wp:positionV>
              <wp:extent cx="859790" cy="1155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8597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Silva-Mendonça</w:t>
                          </w:r>
                          <w:r>
                            <w:rPr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513pt;margin-top:34.672714pt;width:67.7pt;height:9.1pt;mso-position-horizontal-relative:page;mso-position-vertical-relative:page;z-index:-18285056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Silva-Mendonça</w:t>
                    </w:r>
                    <w:r>
                      <w:rPr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1936">
              <wp:simplePos x="0" y="0"/>
              <wp:positionH relativeFrom="page">
                <wp:posOffset>5081498</wp:posOffset>
              </wp:positionH>
              <wp:positionV relativeFrom="page">
                <wp:posOffset>440392</wp:posOffset>
              </wp:positionV>
              <wp:extent cx="202120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0212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Life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17981pt;margin-top:34.676594pt;width:159.15pt;height:9.1pt;mso-position-horizontal-relative:page;mso-position-vertical-relative:page;z-index:-18284544" type="#_x0000_t202" id="docshape1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Artificial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Intelligence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the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Life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Sciences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4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2448">
              <wp:simplePos x="0" y="0"/>
              <wp:positionH relativeFrom="page">
                <wp:posOffset>464659</wp:posOffset>
              </wp:positionH>
              <wp:positionV relativeFrom="page">
                <wp:posOffset>683394</wp:posOffset>
              </wp:positionV>
              <wp:extent cx="822960" cy="1270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82296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b/>
                              <w:spacing w:val="-9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14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w w:val="110"/>
                              <w:sz w:val="14"/>
                            </w:rPr>
                            <w:t>(</w:t>
                          </w:r>
                          <w:r>
                            <w:rPr>
                              <w:i/>
                              <w:w w:val="110"/>
                              <w:sz w:val="14"/>
                            </w:rPr>
                            <w:t>continued</w:t>
                          </w:r>
                          <w:r>
                            <w:rPr>
                              <w:i/>
                              <w:spacing w:val="-19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10"/>
                              <w:sz w:val="14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810593pt;width:64.8pt;height:10pt;mso-position-horizontal-relative:page;mso-position-vertical-relative:page;z-index:-18284032" type="#_x0000_t202" id="docshape1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Table</w:t>
                    </w:r>
                    <w:r>
                      <w:rPr>
                        <w:b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1</w:t>
                    </w:r>
                    <w:r>
                      <w:rPr>
                        <w:b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(</w:t>
                    </w:r>
                    <w:r>
                      <w:rPr>
                        <w:i/>
                        <w:w w:val="110"/>
                        <w:sz w:val="14"/>
                      </w:rPr>
                      <w:t>continued</w:t>
                    </w:r>
                    <w:r>
                      <w:rPr>
                        <w:i/>
                        <w:spacing w:val="-19"/>
                        <w:w w:val="110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3472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859790" cy="11557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8597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Silva-Mendonça</w:t>
                          </w:r>
                          <w:r>
                            <w:rPr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67.7pt;height:9.1pt;mso-position-horizontal-relative:page;mso-position-vertical-relative:page;z-index:-18283008" type="#_x0000_t202" id="docshape1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Silva-Mendonça</w:t>
                    </w:r>
                    <w:r>
                      <w:rPr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3984">
              <wp:simplePos x="0" y="0"/>
              <wp:positionH relativeFrom="page">
                <wp:posOffset>5081498</wp:posOffset>
              </wp:positionH>
              <wp:positionV relativeFrom="page">
                <wp:posOffset>440392</wp:posOffset>
              </wp:positionV>
              <wp:extent cx="2021205" cy="11557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0212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Life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17981pt;margin-top:34.676594pt;width:159.15pt;height:9.1pt;mso-position-horizontal-relative:page;mso-position-vertical-relative:page;z-index:-18282496" type="#_x0000_t202" id="docshape1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Artificial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Intelligence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the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Life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Sciences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4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500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859790" cy="11557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8597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Silva-Mendonça</w:t>
                          </w:r>
                          <w:r>
                            <w:rPr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67.7pt;height:9.1pt;mso-position-horizontal-relative:page;mso-position-vertical-relative:page;z-index:-18281472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Silva-Mendonça</w:t>
                    </w:r>
                    <w:r>
                      <w:rPr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5520">
              <wp:simplePos x="0" y="0"/>
              <wp:positionH relativeFrom="page">
                <wp:posOffset>5081498</wp:posOffset>
              </wp:positionH>
              <wp:positionV relativeFrom="page">
                <wp:posOffset>440392</wp:posOffset>
              </wp:positionV>
              <wp:extent cx="2021205" cy="11557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0212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Life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17981pt;margin-top:34.676594pt;width:159.15pt;height:9.1pt;mso-position-horizontal-relative:page;mso-position-vertical-relative:page;z-index:-18280960" type="#_x0000_t202" id="docshape2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Artificial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Intelligence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the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Life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Sciences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4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654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859790" cy="11557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8597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Silva-Mendonça</w:t>
                          </w:r>
                          <w:r>
                            <w:rPr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67.7pt;height:9.1pt;mso-position-horizontal-relative:page;mso-position-vertical-relative:page;z-index:-18279936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Silva-Mendonça</w:t>
                    </w:r>
                    <w:r>
                      <w:rPr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7056">
              <wp:simplePos x="0" y="0"/>
              <wp:positionH relativeFrom="page">
                <wp:posOffset>5081498</wp:posOffset>
              </wp:positionH>
              <wp:positionV relativeFrom="page">
                <wp:posOffset>440392</wp:posOffset>
              </wp:positionV>
              <wp:extent cx="2021205" cy="11557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0212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Life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17981pt;margin-top:34.676594pt;width:159.15pt;height:9.1pt;mso-position-horizontal-relative:page;mso-position-vertical-relative:page;z-index:-18279424" type="#_x0000_t202" id="docshape2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Artificial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Intelligence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in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the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Life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Sciences</w:t>
                    </w:r>
                    <w:r>
                      <w:rPr>
                        <w:rFonts w:ascii="Georgia"/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4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50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4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 w:right="2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6673185" TargetMode="External"/><Relationship Id="rId8" Type="http://schemas.openxmlformats.org/officeDocument/2006/relationships/hyperlink" Target="https://www.elsevier.com/locate/ailsci" TargetMode="External"/><Relationship Id="rId9" Type="http://schemas.openxmlformats.org/officeDocument/2006/relationships/hyperlink" Target="https://doi.org/10.1016/j.ailsci.2023.100086" TargetMode="External"/><Relationship Id="rId10" Type="http://schemas.openxmlformats.org/officeDocument/2006/relationships/hyperlink" Target="http://crossmark.crossref.org/dialog/?doi=10.1016/j.ailsci.2023.100086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carolina@ufg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image" Target="media/image5.jpe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image" Target="media/image9.jpeg"/><Relationship Id="rId28" Type="http://schemas.openxmlformats.org/officeDocument/2006/relationships/header" Target="header5.xml"/><Relationship Id="rId29" Type="http://schemas.openxmlformats.org/officeDocument/2006/relationships/footer" Target="footer5.xml"/><Relationship Id="rId30" Type="http://schemas.openxmlformats.org/officeDocument/2006/relationships/hyperlink" Target="https://doi.org/10.1007/s10822-016-9993-1" TargetMode="External"/><Relationship Id="rId31" Type="http://schemas.openxmlformats.org/officeDocument/2006/relationships/hyperlink" Target="https://doi.org/10.1124/pr.112.007336" TargetMode="External"/><Relationship Id="rId32" Type="http://schemas.openxmlformats.org/officeDocument/2006/relationships/hyperlink" Target="https://doi.org/10.1016/b978-0-12-816125-8.00002-x" TargetMode="External"/><Relationship Id="rId33" Type="http://schemas.openxmlformats.org/officeDocument/2006/relationships/hyperlink" Target="https://doi.org/10.1016/B978-0-934613-03-3.50033-7" TargetMode="External"/><Relationship Id="rId34" Type="http://schemas.openxmlformats.org/officeDocument/2006/relationships/hyperlink" Target="https://doi.org/10.1016/j.drudis.2018.11.014" TargetMode="External"/><Relationship Id="rId35" Type="http://schemas.openxmlformats.org/officeDocument/2006/relationships/hyperlink" Target="https://doi.org/10.1016/j.drudis.2020.10.010" TargetMode="External"/><Relationship Id="rId36" Type="http://schemas.openxmlformats.org/officeDocument/2006/relationships/hyperlink" Target="https://doi.org/10.1308/147870804290" TargetMode="External"/><Relationship Id="rId37" Type="http://schemas.openxmlformats.org/officeDocument/2006/relationships/hyperlink" Target="https://doi.org/10.2144/fsoa-2022-0010" TargetMode="External"/><Relationship Id="rId38" Type="http://schemas.openxmlformats.org/officeDocument/2006/relationships/hyperlink" Target="https://doi.org/10.1038/s41586-021-03819-2" TargetMode="External"/><Relationship Id="rId39" Type="http://schemas.openxmlformats.org/officeDocument/2006/relationships/hyperlink" Target="https://doi.org/10.1126/science.abj8754" TargetMode="External"/><Relationship Id="rId40" Type="http://schemas.openxmlformats.org/officeDocument/2006/relationships/hyperlink" Target="https://doi.org/10.1038/srep46710" TargetMode="External"/><Relationship Id="rId41" Type="http://schemas.openxmlformats.org/officeDocument/2006/relationships/hyperlink" Target="https://doi.org/10.1093/bioinformatics/btq112" TargetMode="External"/><Relationship Id="rId42" Type="http://schemas.openxmlformats.org/officeDocument/2006/relationships/hyperlink" Target="https://doi.org/10.1021/acscentsci.0c00229" TargetMode="External"/><Relationship Id="rId43" Type="http://schemas.openxmlformats.org/officeDocument/2006/relationships/hyperlink" Target="https://doi.org/10.1126/sciadv.aap7885" TargetMode="External"/><Relationship Id="rId44" Type="http://schemas.openxmlformats.org/officeDocument/2006/relationships/hyperlink" Target="https://doi.org/10.1016/j.chemolab.2022.104734" TargetMode="External"/><Relationship Id="rId45" Type="http://schemas.openxmlformats.org/officeDocument/2006/relationships/hyperlink" Target="https://doi.org/10.1021/acscentsci.7b00064" TargetMode="External"/><Relationship Id="rId46" Type="http://schemas.openxmlformats.org/officeDocument/2006/relationships/hyperlink" Target="https://doi.org/10.1371/journal.pntd.0009351" TargetMode="External"/><Relationship Id="rId47" Type="http://schemas.openxmlformats.org/officeDocument/2006/relationships/hyperlink" Target="https://doi.org/10.1038/s41591-021-01492-6" TargetMode="External"/><Relationship Id="rId48" Type="http://schemas.openxmlformats.org/officeDocument/2006/relationships/hyperlink" Target="https://doi.org/10.1001/jamanetworkopen.2020.1965" TargetMode="External"/><Relationship Id="rId49" Type="http://schemas.openxmlformats.org/officeDocument/2006/relationships/hyperlink" Target="https://doi.org/10.3389/fgene.2020.00415" TargetMode="External"/><Relationship Id="rId50" Type="http://schemas.openxmlformats.org/officeDocument/2006/relationships/hyperlink" Target="https://doi.org/10.48550/arXiv.1711.04043" TargetMode="External"/><Relationship Id="rId51" Type="http://schemas.openxmlformats.org/officeDocument/2006/relationships/hyperlink" Target="https://doi.org/10.1145/3386252" TargetMode="External"/><Relationship Id="rId52" Type="http://schemas.openxmlformats.org/officeDocument/2006/relationships/hyperlink" Target="https://doi.org/10.1093/bib/bbac532" TargetMode="External"/><Relationship Id="rId53" Type="http://schemas.openxmlformats.org/officeDocument/2006/relationships/hyperlink" Target="https://doi.org/10.3390/ijms24021146" TargetMode="External"/><Relationship Id="rId54" Type="http://schemas.openxmlformats.org/officeDocument/2006/relationships/hyperlink" Target="https://doi.org/10.1007/s10994-017-5685-x" TargetMode="External"/><Relationship Id="rId55" Type="http://schemas.openxmlformats.org/officeDocument/2006/relationships/hyperlink" Target="https://doi.org/10.1186/s40537-016-0043-6" TargetMode="External"/><Relationship Id="rId56" Type="http://schemas.openxmlformats.org/officeDocument/2006/relationships/hyperlink" Target="https://doi.org/10.1109/TPAMI.2021.3079209" TargetMode="External"/><Relationship Id="rId57" Type="http://schemas.openxmlformats.org/officeDocument/2006/relationships/hyperlink" Target="https://doi.org/10.48550/arXiv.1706.03466" TargetMode="External"/><Relationship Id="rId58" Type="http://schemas.openxmlformats.org/officeDocument/2006/relationships/hyperlink" Target="http://refhub.elsevier.com/S2667-3185(23)00030-2/sbref0034" TargetMode="External"/><Relationship Id="rId59" Type="http://schemas.openxmlformats.org/officeDocument/2006/relationships/hyperlink" Target="http://refhub.elsevier.com/S2667-3185(23)00030-2/sbref0036" TargetMode="External"/><Relationship Id="rId60" Type="http://schemas.openxmlformats.org/officeDocument/2006/relationships/hyperlink" Target="https://doi.org/10.1016/j.neunet.2019.09.029" TargetMode="External"/><Relationship Id="rId61" Type="http://schemas.openxmlformats.org/officeDocument/2006/relationships/hyperlink" Target="https://doi.org/10.1126/science.aab3050" TargetMode="External"/><Relationship Id="rId62" Type="http://schemas.openxmlformats.org/officeDocument/2006/relationships/hyperlink" Target="https://doi.org/10.1109/TPAMI.2006.79" TargetMode="External"/><Relationship Id="rId63" Type="http://schemas.openxmlformats.org/officeDocument/2006/relationships/hyperlink" Target="https://doi.org/10.1080/17460441.2022.2114451" TargetMode="External"/><Relationship Id="rId64" Type="http://schemas.openxmlformats.org/officeDocument/2006/relationships/hyperlink" Target="http://refhub.elsevier.com/S2667-3185(23)00030-2/sbref0043" TargetMode="External"/><Relationship Id="rId65" Type="http://schemas.openxmlformats.org/officeDocument/2006/relationships/hyperlink" Target="https://doi.org/10.48550/arXiv.1703.05175" TargetMode="External"/><Relationship Id="rId66" Type="http://schemas.openxmlformats.org/officeDocument/2006/relationships/hyperlink" Target="https://doi.org/10.48550/arXiv.2205.15745" TargetMode="External"/><Relationship Id="rId67" Type="http://schemas.openxmlformats.org/officeDocument/2006/relationships/hyperlink" Target="https://doi.org/10.1109/ICME46284.2020.9102809" TargetMode="External"/><Relationship Id="rId68" Type="http://schemas.openxmlformats.org/officeDocument/2006/relationships/hyperlink" Target="https://doi.org/10.48550/arXiv.2010.11943" TargetMode="External"/><Relationship Id="rId69" Type="http://schemas.openxmlformats.org/officeDocument/2006/relationships/hyperlink" Target="https://doi.org/10.1021/acscentsci.6b00367" TargetMode="External"/><Relationship Id="rId70" Type="http://schemas.openxmlformats.org/officeDocument/2006/relationships/hyperlink" Target="https://doi.org/10.1093/bioinformatics/btaa013" TargetMode="External"/><Relationship Id="rId71" Type="http://schemas.openxmlformats.org/officeDocument/2006/relationships/hyperlink" Target="https://doi.org/10.48550/arXiv.2007.10261" TargetMode="External"/><Relationship Id="rId72" Type="http://schemas.openxmlformats.org/officeDocument/2006/relationships/hyperlink" Target="https://doi.org/10.48550/arXiv.2011.12203" TargetMode="External"/><Relationship Id="rId73" Type="http://schemas.openxmlformats.org/officeDocument/2006/relationships/hyperlink" Target="https://doi.org/10.26434/chemrxiv.11981622.v1" TargetMode="External"/><Relationship Id="rId74" Type="http://schemas.openxmlformats.org/officeDocument/2006/relationships/hyperlink" Target="https://doi.org/10.1145/3404835.3463086" TargetMode="External"/><Relationship Id="rId75" Type="http://schemas.openxmlformats.org/officeDocument/2006/relationships/hyperlink" Target="https://doi.org/10.1145/3442381.3450112" TargetMode="External"/><Relationship Id="rId76" Type="http://schemas.openxmlformats.org/officeDocument/2006/relationships/hyperlink" Target="https://doi.org/10.1021/acs.jcim.0c00946" TargetMode="External"/><Relationship Id="rId77" Type="http://schemas.openxmlformats.org/officeDocument/2006/relationships/hyperlink" Target="https://doi.org/10.1021/acs.jcim.0c01416" TargetMode="External"/><Relationship Id="rId78" Type="http://schemas.openxmlformats.org/officeDocument/2006/relationships/hyperlink" Target="https://doi.org/10.3389/fbinf.2021.693177" TargetMode="External"/><Relationship Id="rId79" Type="http://schemas.openxmlformats.org/officeDocument/2006/relationships/hyperlink" Target="https://doi.org/10.1038/s43018-020-00169-2" TargetMode="External"/><Relationship Id="rId80" Type="http://schemas.openxmlformats.org/officeDocument/2006/relationships/hyperlink" Target="https://doi.org/10.1021/acs.jcim.1c01065" TargetMode="External"/><Relationship Id="rId81" Type="http://schemas.openxmlformats.org/officeDocument/2006/relationships/hyperlink" Target="https://doi.org/10.48550/arXiv.2107.07994" TargetMode="External"/><Relationship Id="rId82" Type="http://schemas.openxmlformats.org/officeDocument/2006/relationships/hyperlink" Target="https://doi.org/10.48550/arXiv.2110.14057" TargetMode="External"/><Relationship Id="rId83" Type="http://schemas.openxmlformats.org/officeDocument/2006/relationships/hyperlink" Target="https://doi.org/10.3390/cryst12121740" TargetMode="External"/><Relationship Id="rId84" Type="http://schemas.openxmlformats.org/officeDocument/2006/relationships/hyperlink" Target="https://doi.org/10.1109/TCBB.2020.2999399" TargetMode="External"/><Relationship Id="rId85" Type="http://schemas.openxmlformats.org/officeDocument/2006/relationships/hyperlink" Target="https://doi.org/10.1109/IJCNN55064.2022.9892419" TargetMode="External"/><Relationship Id="rId86" Type="http://schemas.openxmlformats.org/officeDocument/2006/relationships/hyperlink" Target="https://doi.org/10.1093/bib/bbab514" TargetMode="External"/><Relationship Id="rId87" Type="http://schemas.openxmlformats.org/officeDocument/2006/relationships/hyperlink" Target="https://doi.org/10.1093/bib/bbab499" TargetMode="External"/><Relationship Id="rId88" Type="http://schemas.openxmlformats.org/officeDocument/2006/relationships/hyperlink" Target="https://doi.org/10.1038/s41598-022-10775-y" TargetMode="External"/><Relationship Id="rId89" Type="http://schemas.openxmlformats.org/officeDocument/2006/relationships/hyperlink" Target="https://doi.org/10.1021/acs.jpcb.1c10574" TargetMode="External"/><Relationship Id="rId90" Type="http://schemas.openxmlformats.org/officeDocument/2006/relationships/hyperlink" Target="https://doi.org/10.48550/arXiv.2203.04695" TargetMode="External"/><Relationship Id="rId91" Type="http://schemas.openxmlformats.org/officeDocument/2006/relationships/hyperlink" Target="https://doi.org/10.1101/2022.11.17.516915" TargetMode="External"/><Relationship Id="rId92" Type="http://schemas.openxmlformats.org/officeDocument/2006/relationships/hyperlink" Target="https://doi.org/10.48550/arXiv.2305.09481" TargetMode="External"/><Relationship Id="rId93" Type="http://schemas.openxmlformats.org/officeDocument/2006/relationships/hyperlink" Target="https://doi.org/10.1016/j.neunet.2023.05.039" TargetMode="External"/><Relationship Id="rId94" Type="http://schemas.openxmlformats.org/officeDocument/2006/relationships/hyperlink" Target="https://doi.org/10.48550/arXiv.2304.10946" TargetMode="External"/><Relationship Id="rId95" Type="http://schemas.openxmlformats.org/officeDocument/2006/relationships/hyperlink" Target="https://doi.org/10.48550/arXiv.2303.03363" TargetMode="External"/><Relationship Id="rId96" Type="http://schemas.openxmlformats.org/officeDocument/2006/relationships/hyperlink" Target="https://doi.org/10.1007/s00521-023-08403-5" TargetMode="External"/><Relationship Id="rId97" Type="http://schemas.openxmlformats.org/officeDocument/2006/relationships/hyperlink" Target="https://doi.org/10.1016/j.eswa.2023.120005" TargetMode="External"/><Relationship Id="rId98" Type="http://schemas.openxmlformats.org/officeDocument/2006/relationships/hyperlink" Target="https://doi.org/10.1016/j.neunet.2023.03.034" TargetMode="External"/><Relationship Id="rId99" Type="http://schemas.openxmlformats.org/officeDocument/2006/relationships/hyperlink" Target="https://doi.org/10.1109/TNNLS.2023.3250324" TargetMode="External"/><Relationship Id="rId100" Type="http://schemas.openxmlformats.org/officeDocument/2006/relationships/hyperlink" Target="https://doi.org/10.1093/bib/bbad115" TargetMode="External"/><Relationship Id="rId101" Type="http://schemas.openxmlformats.org/officeDocument/2006/relationships/hyperlink" Target="https://doi.org/10.1137/1.9781611977653.ch91" TargetMode="External"/><Relationship Id="rId102" Type="http://schemas.openxmlformats.org/officeDocument/2006/relationships/hyperlink" Target="https://doi.org/10.1145/3594264.3594267" TargetMode="External"/><Relationship Id="rId103" Type="http://schemas.openxmlformats.org/officeDocument/2006/relationships/hyperlink" Target="https://doi.org/10.1021/acs.jcim.2c00779" TargetMode="External"/><Relationship Id="rId104" Type="http://schemas.openxmlformats.org/officeDocument/2006/relationships/hyperlink" Target="https://doi.org/10.1109/TPAMI.2023.3248041" TargetMode="External"/><Relationship Id="rId105" Type="http://schemas.openxmlformats.org/officeDocument/2006/relationships/hyperlink" Target="https://doi.org/10.1186/s13321-023-00715-x" TargetMode="External"/><Relationship Id="rId106" Type="http://schemas.openxmlformats.org/officeDocument/2006/relationships/hyperlink" Target="https://doi.org/10.1021/acsomega.9b00298" TargetMode="External"/><Relationship Id="rId107" Type="http://schemas.openxmlformats.org/officeDocument/2006/relationships/hyperlink" Target="https://doi.org/10.48550/arXiv.2201.05151" TargetMode="External"/><Relationship Id="rId108" Type="http://schemas.openxmlformats.org/officeDocument/2006/relationships/hyperlink" Target="https://doi.org/10.1016/j.artmed.2016.09.004" TargetMode="External"/><Relationship Id="rId109" Type="http://schemas.openxmlformats.org/officeDocument/2006/relationships/hyperlink" Target="https://doi.org/10.1021/acs.jcim.8b00785" TargetMode="External"/><Relationship Id="rId110" Type="http://schemas.openxmlformats.org/officeDocument/2006/relationships/hyperlink" Target="https://doi.org/10.1021/acs.molpharmaceut.8b00110" TargetMode="External"/><Relationship Id="rId111" Type="http://schemas.openxmlformats.org/officeDocument/2006/relationships/hyperlink" Target="https://doi.org/10.1021/acscentsci.3c00050" TargetMode="External"/><Relationship Id="rId112" Type="http://schemas.openxmlformats.org/officeDocument/2006/relationships/hyperlink" Target="https://doi.org/10.1186/s12859-022-04905-6" TargetMode="External"/><Relationship Id="rId113" Type="http://schemas.openxmlformats.org/officeDocument/2006/relationships/hyperlink" Target="https://doi.org/10.1093/bioinformatics/btad351" TargetMode="External"/><Relationship Id="rId114" Type="http://schemas.openxmlformats.org/officeDocument/2006/relationships/hyperlink" Target="https://doi.org/10.1186/1758-2946-5-33" TargetMode="External"/><Relationship Id="rId115" Type="http://schemas.openxmlformats.org/officeDocument/2006/relationships/hyperlink" Target="https://doi.org/10.1007/s13042-019-01034-0" TargetMode="External"/><Relationship Id="rId116" Type="http://schemas.openxmlformats.org/officeDocument/2006/relationships/hyperlink" Target="https://doi.org/10.1038/s41598-022-23203-y" TargetMode="External"/><Relationship Id="rId117" Type="http://schemas.openxmlformats.org/officeDocument/2006/relationships/hyperlink" Target="https://doi.org/10.1016/j.jbi.2020.103484" TargetMode="External"/><Relationship Id="rId118" Type="http://schemas.openxmlformats.org/officeDocument/2006/relationships/hyperlink" Target="https://doi.org/10.1186/s13321-019-0392-1" TargetMode="External"/><Relationship Id="rId119" Type="http://schemas.openxmlformats.org/officeDocument/2006/relationships/hyperlink" Target="https://doi.org/10.1109/CVPR.2018.00131" TargetMode="External"/><Relationship Id="rId120" Type="http://schemas.openxmlformats.org/officeDocument/2006/relationships/hyperlink" Target="https://doi.org/10.48550/arXiv.1703.03400" TargetMode="External"/><Relationship Id="rId121" Type="http://schemas.openxmlformats.org/officeDocument/2006/relationships/hyperlink" Target="https://doi.org/10.48550/arXiv.1803.02999" TargetMode="External"/><Relationship Id="rId122" Type="http://schemas.openxmlformats.org/officeDocument/2006/relationships/hyperlink" Target="http://refhub.elsevier.com/S2667-3185(23)00030-2/sbref0103" TargetMode="External"/><Relationship Id="rId123" Type="http://schemas.openxmlformats.org/officeDocument/2006/relationships/hyperlink" Target="https://doi.org/10.1007/s11023-022-09592-z" TargetMode="External"/><Relationship Id="rId1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Silva-Mendonça</dc:creator>
  <cp:keywords>Drug discovery,Low data,Few-shot learning,Meta-learning,Neglected diseases,Rare diseases</cp:keywords>
  <dc:subject>Artificial Intelligence in the Life Sciences, 4 (2023) 100086. doi:10.1016/j.ailsci.2023.100086</dc:subject>
  <dc:title>Exploring new horizons: Empowering computer-assisted drug design with few-shot learning</dc:title>
  <dcterms:created xsi:type="dcterms:W3CDTF">2023-11-25T05:37:39Z</dcterms:created>
  <dcterms:modified xsi:type="dcterms:W3CDTF">2023-11-25T05:37:39Z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ionDate--Text">
    <vt:lpwstr>10th November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2023-11-25T00:00:00Z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10.1016/j.ailsci.2023.100086</vt:lpwstr>
  </property>
  <property fmtid="{D5CDD505-2E9C-101B-9397-08002B2CF9AE}" pid="13" name="robots">
    <vt:lpwstr>noindex</vt:lpwstr>
  </property>
</Properties>
</file>