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348" w:right="17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3549pt;width:447.874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6416637</wp:posOffset>
            </wp:positionH>
            <wp:positionV relativeFrom="paragraph">
              <wp:posOffset>304711</wp:posOffset>
            </wp:positionV>
            <wp:extent cx="712260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260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583057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1475994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220001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Fusion of machine vision technology and " w:id="1"/>
      <w:bookmarkEnd w:id="1"/>
      <w:r>
        <w:rPr/>
      </w:r>
      <w:hyperlink r:id="rId10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(2019)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5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spacing w:val="-5"/>
            <w:w w:val="110"/>
            <w:sz w:val="12"/>
          </w:rPr>
          <w:t>–</w:t>
        </w:r>
        <w:r>
          <w:rPr>
            <w:color w:val="2E3092"/>
            <w:spacing w:val="-5"/>
            <w:w w:val="110"/>
            <w:sz w:val="12"/>
          </w:rPr>
          <w:t>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290" w:right="1153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6418795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Fusion of machine vision technology and AlexNet-CNNs deep learning network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for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the detection</w:t>
      </w:r>
      <w:r>
        <w:rPr>
          <w:color w:val="231F20"/>
          <w:spacing w:val="40"/>
          <w:sz w:val="27"/>
        </w:rPr>
        <w:t> </w:t>
      </w:r>
      <w:r>
        <w:rPr>
          <w:color w:val="231F20"/>
          <w:sz w:val="27"/>
        </w:rPr>
        <w:t>of postharvest apple pesticide residues</w:t>
      </w:r>
    </w:p>
    <w:p>
      <w:pPr>
        <w:spacing w:before="108"/>
        <w:ind w:left="290" w:right="0" w:firstLine="0"/>
        <w:jc w:val="left"/>
        <w:rPr>
          <w:sz w:val="21"/>
        </w:rPr>
      </w:pPr>
      <w:r>
        <w:rPr>
          <w:color w:val="231F20"/>
          <w:sz w:val="21"/>
        </w:rPr>
        <w:t>Bo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Jiang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Jinrong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He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Shuqin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Yang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Hongfei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Fu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Tong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Huaibo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Song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Dongjian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He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2"/>
            <w:sz w:val="21"/>
            <w:vertAlign w:val="superscript"/>
          </w:rPr>
          <w:t>a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1">
        <w:r>
          <w:rPr>
            <w:color w:val="2E3092"/>
            <w:spacing w:val="-2"/>
            <w:sz w:val="21"/>
            <w:vertAlign w:val="superscript"/>
          </w:rPr>
          <w:t>b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2">
        <w:r>
          <w:rPr>
            <w:color w:val="2E3092"/>
            <w:spacing w:val="-2"/>
            <w:sz w:val="21"/>
            <w:vertAlign w:val="superscript"/>
          </w:rPr>
          <w:t>c</w:t>
        </w:r>
      </w:hyperlink>
    </w:p>
    <w:p>
      <w:pPr>
        <w:spacing w:before="141"/>
        <w:ind w:left="290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2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Mechanical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Electronic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Northwest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A&amp;F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Yangling,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Shaanxi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712100,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Key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Internet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Things,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Ministry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Affairs,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Yangling,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Shaanxi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712100,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21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Key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Perception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Intelligent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Services,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Yangling,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Shaanxi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712100,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22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Northwest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A&amp;F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Yangling,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Shaanxi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712100,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6"/>
        <w:ind w:left="290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e</w:t>
      </w:r>
      <w:r>
        <w:rPr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Food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Northwest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A&amp;F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Yangling,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Shaanxi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712100,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103504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149946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560" w:right="560"/>
        </w:sectPr>
      </w:pPr>
    </w:p>
    <w:p>
      <w:pPr>
        <w:pStyle w:val="Heading1"/>
        <w:tabs>
          <w:tab w:pos="1586" w:val="left" w:leader="none"/>
        </w:tabs>
      </w:pPr>
      <w:r>
        <w:rPr>
          <w:color w:val="231F20"/>
          <w:spacing w:val="36"/>
          <w:w w:val="120"/>
        </w:rPr>
        <w:t>a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r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t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i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c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l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-12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spacing w:val="36"/>
          <w:w w:val="120"/>
        </w:rPr>
        <w:t>n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36"/>
          <w:w w:val="120"/>
        </w:rPr>
        <w:t>f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-10"/>
          <w:w w:val="120"/>
        </w:rPr>
        <w:t>o</w:t>
      </w:r>
      <w:r>
        <w:rPr>
          <w:color w:val="231F20"/>
          <w:spacing w:val="-10"/>
          <w:w w:val="120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290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290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16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November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2018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revised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form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27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4"/>
          <w:sz w:val="12"/>
        </w:rPr>
        <w:t>2019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Accepted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4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February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4"/>
          <w:sz w:val="12"/>
        </w:rPr>
        <w:t>2019</w:t>
      </w:r>
    </w:p>
    <w:p>
      <w:pPr>
        <w:spacing w:before="36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2019</w:t>
      </w: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spacing w:line="20" w:lineRule="exact"/>
        <w:ind w:left="290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290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290" w:right="593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Pesticide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residue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Apple</w:t>
      </w:r>
    </w:p>
    <w:p>
      <w:pPr>
        <w:spacing w:line="302" w:lineRule="auto" w:before="0"/>
        <w:ind w:left="290" w:right="1605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Hyperspectral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KNN</w:t>
      </w:r>
    </w:p>
    <w:p>
      <w:pPr>
        <w:spacing w:line="136" w:lineRule="exact" w:before="0"/>
        <w:ind w:left="290" w:right="0" w:firstLine="0"/>
        <w:jc w:val="left"/>
        <w:rPr>
          <w:sz w:val="12"/>
        </w:rPr>
      </w:pPr>
      <w:r>
        <w:rPr>
          <w:color w:val="231F20"/>
          <w:spacing w:val="-5"/>
          <w:w w:val="105"/>
          <w:sz w:val="12"/>
        </w:rPr>
        <w:t>SVM</w:t>
      </w:r>
    </w:p>
    <w:p>
      <w:pPr>
        <w:pStyle w:val="Heading1"/>
      </w:pPr>
      <w:r>
        <w:rPr/>
        <w:br w:type="column"/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b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t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r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c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10"/>
          <w:w w:val="115"/>
        </w:rPr>
        <w:t>t</w:t>
      </w:r>
      <w:r>
        <w:rPr>
          <w:color w:val="231F20"/>
          <w:w w:val="115"/>
        </w:rPr>
        <w:t> 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2627998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929001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290" w:right="105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Pesticide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residue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important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factor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affects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food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safety.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order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achieve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effective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pesticide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residues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apples,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machine-vision-based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segmentation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algorithm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hyperspectral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segment the foreground and background regions of the apple image. By calculating the roundness value 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extracting the region with the highest roundness value in the connected region, a region of interest (ROI)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mask was created for the apple. Four pesticides (chlorpyrifos, carbendazim and two mixed pesticides) and an in-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active</w:t>
      </w:r>
      <w:r>
        <w:rPr>
          <w:color w:val="231F20"/>
          <w:w w:val="105"/>
          <w:sz w:val="14"/>
        </w:rPr>
        <w:t> control</w:t>
      </w:r>
      <w:r>
        <w:rPr>
          <w:color w:val="231F20"/>
          <w:w w:val="105"/>
          <w:sz w:val="14"/>
        </w:rPr>
        <w:t> were</w:t>
      </w:r>
      <w:r>
        <w:rPr>
          <w:color w:val="231F20"/>
          <w:w w:val="105"/>
          <w:sz w:val="14"/>
        </w:rPr>
        <w:t> used</w:t>
      </w:r>
      <w:r>
        <w:rPr>
          <w:color w:val="231F20"/>
          <w:w w:val="105"/>
          <w:sz w:val="14"/>
        </w:rPr>
        <w:t> at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same</w:t>
      </w:r>
      <w:r>
        <w:rPr>
          <w:color w:val="231F20"/>
          <w:w w:val="105"/>
          <w:sz w:val="14"/>
        </w:rPr>
        <w:t> concentration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100</w:t>
      </w:r>
      <w:r>
        <w:rPr>
          <w:color w:val="231F20"/>
          <w:w w:val="105"/>
          <w:sz w:val="14"/>
        </w:rPr>
        <w:t> ppm</w:t>
      </w:r>
      <w:r>
        <w:rPr>
          <w:color w:val="231F20"/>
          <w:w w:val="105"/>
          <w:sz w:val="14"/>
        </w:rPr>
        <w:t> (except</w:t>
      </w:r>
      <w:r>
        <w:rPr>
          <w:color w:val="231F20"/>
          <w:w w:val="105"/>
          <w:sz w:val="14"/>
        </w:rPr>
        <w:t> for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control</w:t>
      </w:r>
      <w:r>
        <w:rPr>
          <w:color w:val="231F20"/>
          <w:w w:val="105"/>
          <w:sz w:val="14"/>
        </w:rPr>
        <w:t> group),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hyperspectral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region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corresponding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sample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extracted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obtaining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types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pesti-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cide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residues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ROI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masks.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increase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diversity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samples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expand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dataset,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Gaussian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white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noise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varying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signal-to-noise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ratio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added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each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hyperspectral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apple.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num-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ber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samples</w:t>
      </w:r>
      <w:r>
        <w:rPr>
          <w:color w:val="231F20"/>
          <w:w w:val="105"/>
          <w:sz w:val="14"/>
        </w:rPr>
        <w:t> was</w:t>
      </w:r>
      <w:r>
        <w:rPr>
          <w:color w:val="231F20"/>
          <w:w w:val="105"/>
          <w:sz w:val="14"/>
        </w:rPr>
        <w:t> increased</w:t>
      </w:r>
      <w:r>
        <w:rPr>
          <w:color w:val="231F20"/>
          <w:w w:val="105"/>
          <w:sz w:val="14"/>
        </w:rPr>
        <w:t> from</w:t>
      </w:r>
      <w:r>
        <w:rPr>
          <w:color w:val="231F20"/>
          <w:w w:val="105"/>
          <w:sz w:val="14"/>
        </w:rPr>
        <w:t> four</w:t>
      </w:r>
      <w:r>
        <w:rPr>
          <w:color w:val="231F20"/>
          <w:w w:val="105"/>
          <w:sz w:val="14"/>
        </w:rPr>
        <w:t> types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12</w:t>
      </w:r>
      <w:r>
        <w:rPr>
          <w:color w:val="231F20"/>
          <w:w w:val="105"/>
          <w:sz w:val="14"/>
        </w:rPr>
        <w:t> samples</w:t>
      </w:r>
      <w:r>
        <w:rPr>
          <w:color w:val="231F20"/>
          <w:w w:val="105"/>
          <w:sz w:val="14"/>
        </w:rPr>
        <w:t> to</w:t>
      </w:r>
      <w:r>
        <w:rPr>
          <w:color w:val="231F20"/>
          <w:w w:val="105"/>
          <w:sz w:val="14"/>
        </w:rPr>
        <w:t> four</w:t>
      </w:r>
      <w:r>
        <w:rPr>
          <w:color w:val="231F20"/>
          <w:w w:val="105"/>
          <w:sz w:val="14"/>
        </w:rPr>
        <w:t> types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72</w:t>
      </w:r>
      <w:r>
        <w:rPr>
          <w:color w:val="231F20"/>
          <w:w w:val="105"/>
          <w:sz w:val="14"/>
        </w:rPr>
        <w:t> samples,</w:t>
      </w:r>
      <w:r>
        <w:rPr>
          <w:color w:val="231F20"/>
          <w:w w:val="105"/>
          <w:sz w:val="14"/>
        </w:rPr>
        <w:t> giving</w:t>
      </w:r>
      <w:r>
        <w:rPr>
          <w:color w:val="231F20"/>
          <w:w w:val="105"/>
          <w:sz w:val="14"/>
        </w:rPr>
        <w:t> 4608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hyperspectral data images in each category. The structure and parameters of a convolutional neural network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(CNN) were determined using theoretical analysis and experimental veri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cation. All the extracted hyperspectral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apples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normalized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227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×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227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×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3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pixels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input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CNN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network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pesticide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residue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detection. There were 18,432 sample data of four types for 72 samples. Of these, 12,288 images were selected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bootstrap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sampling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training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set,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6144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set,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overlap.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show that when the number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training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epochs 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10,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accuracy of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test set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 was 99.09%,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 accuracy of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single-band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average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 95.35%.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comparison with traditional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k-nearest neigh-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(KNN)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support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vector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algorithms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showed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KNN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43.75%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average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time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0.7645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demonstrate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our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small-sample,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non-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contact,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fast,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effective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low-cost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technique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provide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effective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pesticide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residue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posthar-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vest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apples.</w:t>
      </w:r>
    </w:p>
    <w:p>
      <w:pPr>
        <w:spacing w:line="288" w:lineRule="auto" w:before="2"/>
        <w:ind w:left="1199" w:right="114" w:hanging="910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2019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article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under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CC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BY-NC-ND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license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560" w:right="560"/>
          <w:cols w:num="2" w:equalWidth="0">
            <w:col w:w="2691" w:space="597"/>
            <w:col w:w="750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2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592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7994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592" y="2870"/>
                                </a:lnTo>
                                <a:lnTo>
                                  <a:pt x="6591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112" w:after="0"/>
        <w:ind w:left="459" w:right="0" w:hanging="169"/>
        <w:jc w:val="left"/>
        <w:rPr>
          <w:sz w:val="16"/>
        </w:rPr>
      </w:pPr>
      <w:bookmarkStart w:name="1. Introduction" w:id="7"/>
      <w:bookmarkEnd w:id="7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290" w:right="5" w:firstLine="239"/>
        <w:jc w:val="both"/>
      </w:pPr>
      <w:r>
        <w:rPr>
          <w:color w:val="231F20"/>
          <w:spacing w:val="-2"/>
        </w:rPr>
        <w:t>According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 Food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Agriculture Organization statistics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from 2013,</w:t>
      </w:r>
      <w:r>
        <w:rPr>
          <w:color w:val="231F20"/>
          <w:w w:val="105"/>
        </w:rPr>
        <w:t> the production of apples ranks second in the world (</w:t>
      </w:r>
      <w:hyperlink w:history="true" w:anchor="_bookmark17">
        <w:r>
          <w:rPr>
            <w:color w:val="2E3092"/>
            <w:w w:val="105"/>
          </w:rPr>
          <w:t>Czernyszewicz,</w:t>
        </w:r>
      </w:hyperlink>
      <w:r>
        <w:rPr>
          <w:color w:val="2E3092"/>
          <w:w w:val="105"/>
        </w:rPr>
        <w:t> </w:t>
      </w:r>
      <w:hyperlink w:history="true" w:anchor="_bookmark17"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Although</w:t>
      </w:r>
      <w:r>
        <w:rPr>
          <w:color w:val="231F20"/>
          <w:spacing w:val="-5"/>
        </w:rPr>
        <w:t> </w:t>
      </w:r>
      <w:r>
        <w:rPr>
          <w:color w:val="231F20"/>
        </w:rPr>
        <w:t>pesticides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increase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yield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apples,</w:t>
      </w:r>
      <w:r>
        <w:rPr>
          <w:color w:val="231F20"/>
          <w:spacing w:val="-7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crease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risk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 safety of food (</w:t>
      </w:r>
      <w:hyperlink w:history="true" w:anchor="_bookmark23">
        <w:r>
          <w:rPr>
            <w:color w:val="2E3092"/>
            <w:spacing w:val="-2"/>
          </w:rPr>
          <w:t>Jiyun et 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2014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Pesticide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residues</w:t>
      </w:r>
      <w:r>
        <w:rPr>
          <w:color w:val="231F20"/>
          <w:w w:val="105"/>
        </w:rPr>
        <w:t> 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apples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important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factors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affecting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safety (</w:t>
      </w:r>
      <w:hyperlink w:history="true" w:anchor="_bookmark29">
        <w:r>
          <w:rPr>
            <w:color w:val="2E3092"/>
            <w:w w:val="105"/>
          </w:rPr>
          <w:t>Liang and Xie, 2017</w:t>
        </w:r>
      </w:hyperlink>
      <w:r>
        <w:rPr>
          <w:color w:val="231F20"/>
          <w:w w:val="105"/>
        </w:rPr>
        <w:t>; </w:t>
      </w:r>
      <w:hyperlink w:history="true" w:anchor="_bookmark21">
        <w:r>
          <w:rPr>
            <w:color w:val="2E3092"/>
            <w:w w:val="105"/>
          </w:rPr>
          <w:t>Jia et al., 2017</w:t>
        </w:r>
      </w:hyperlink>
      <w:r>
        <w:rPr>
          <w:color w:val="231F20"/>
          <w:w w:val="105"/>
        </w:rPr>
        <w:t>). A great deal of attention has </w:t>
      </w:r>
      <w:r>
        <w:rPr>
          <w:color w:val="231F20"/>
          <w:spacing w:val="-2"/>
          <w:w w:val="105"/>
        </w:rPr>
        <w:t>been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paid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problem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pesticide residues 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apples,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effective</w:t>
      </w:r>
      <w:r>
        <w:rPr>
          <w:color w:val="231F20"/>
          <w:w w:val="105"/>
        </w:rPr>
        <w:t> pesticide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residue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important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8"/>
          <w:w w:val="105"/>
        </w:rPr>
        <w:t> </w:t>
      </w:r>
      <w:r>
        <w:rPr>
          <w:color w:val="231F20"/>
          <w:spacing w:val="-2"/>
          <w:w w:val="105"/>
        </w:rPr>
        <w:t>restricting</w:t>
      </w:r>
    </w:p>
    <w:p>
      <w:pPr>
        <w:pStyle w:val="BodyText"/>
        <w:spacing w:before="1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542163</wp:posOffset>
                </wp:positionH>
                <wp:positionV relativeFrom="paragraph">
                  <wp:posOffset>169814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690002pt;margin-top:13.3712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293" w:right="0" w:firstLine="108"/>
        <w:jc w:val="left"/>
        <w:rPr>
          <w:sz w:val="12"/>
        </w:rPr>
      </w:pPr>
      <w:bookmarkStart w:name="_bookmark5" w:id="8"/>
      <w:bookmarkEnd w:id="8"/>
      <w:r>
        <w:rPr/>
      </w:r>
      <w:r>
        <w:rPr>
          <w:rFonts w:ascii="Tuffy"/>
          <w:b w:val="0"/>
          <w:color w:val="231F20"/>
          <w:w w:val="110"/>
          <w:sz w:val="12"/>
        </w:rPr>
        <w:t>*</w:t>
      </w:r>
      <w:r>
        <w:rPr>
          <w:rFonts w:ascii="Tuffy"/>
          <w:b w:val="0"/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Corresponding</w:t>
      </w:r>
      <w:r>
        <w:rPr>
          <w:color w:val="231F20"/>
          <w:spacing w:val="36"/>
          <w:w w:val="110"/>
          <w:sz w:val="12"/>
        </w:rPr>
        <w:t> </w:t>
      </w:r>
      <w:r>
        <w:rPr>
          <w:color w:val="231F20"/>
          <w:w w:val="110"/>
          <w:sz w:val="12"/>
        </w:rPr>
        <w:t>author</w:t>
      </w:r>
      <w:r>
        <w:rPr>
          <w:color w:val="231F20"/>
          <w:spacing w:val="39"/>
          <w:w w:val="110"/>
          <w:sz w:val="12"/>
        </w:rPr>
        <w:t> </w:t>
      </w:r>
      <w:r>
        <w:rPr>
          <w:color w:val="231F20"/>
          <w:w w:val="110"/>
          <w:sz w:val="12"/>
        </w:rPr>
        <w:t>at: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College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39"/>
          <w:w w:val="110"/>
          <w:sz w:val="12"/>
        </w:rPr>
        <w:t> </w:t>
      </w:r>
      <w:r>
        <w:rPr>
          <w:color w:val="231F20"/>
          <w:w w:val="110"/>
          <w:sz w:val="12"/>
        </w:rPr>
        <w:t>Mechanical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w w:val="110"/>
          <w:sz w:val="12"/>
        </w:rPr>
        <w:t>Electronic</w:t>
      </w:r>
      <w:r>
        <w:rPr>
          <w:color w:val="231F20"/>
          <w:spacing w:val="37"/>
          <w:w w:val="110"/>
          <w:sz w:val="12"/>
        </w:rPr>
        <w:t> </w:t>
      </w:r>
      <w:r>
        <w:rPr>
          <w:color w:val="231F20"/>
          <w:w w:val="110"/>
          <w:sz w:val="12"/>
        </w:rPr>
        <w:t>Engineering,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Northwest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A&amp;F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University,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Yangling,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Shaanxi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712100,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China.</w:t>
      </w:r>
    </w:p>
    <w:p>
      <w:pPr>
        <w:spacing w:before="4"/>
        <w:ind w:left="533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4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3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songhuaibo@nwsuaf.edu.cn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(H.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Song).</w:t>
      </w:r>
    </w:p>
    <w:p>
      <w:pPr>
        <w:pStyle w:val="BodyText"/>
        <w:spacing w:line="276" w:lineRule="auto" w:before="111"/>
        <w:ind w:left="289" w:right="112"/>
        <w:jc w:val="both"/>
      </w:pPr>
      <w:r>
        <w:rPr/>
        <w:br w:type="column"/>
      </w:r>
      <w:r>
        <w:rPr>
          <w:color w:val="231F20"/>
        </w:rPr>
        <w:t>production by fruit farmers and improving the level of information for</w:t>
      </w:r>
      <w:r>
        <w:rPr>
          <w:color w:val="231F20"/>
          <w:spacing w:val="40"/>
        </w:rPr>
        <w:t> </w:t>
      </w:r>
      <w:r>
        <w:rPr>
          <w:color w:val="231F20"/>
        </w:rPr>
        <w:t>pesticide detection.</w:t>
      </w:r>
    </w:p>
    <w:p>
      <w:pPr>
        <w:pStyle w:val="BodyText"/>
        <w:spacing w:line="276" w:lineRule="auto" w:before="1"/>
        <w:ind w:left="289" w:right="110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prior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fruit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vegetable</w:t>
      </w:r>
      <w:r>
        <w:rPr>
          <w:color w:val="231F20"/>
          <w:spacing w:val="-10"/>
        </w:rPr>
        <w:t> </w:t>
      </w:r>
      <w:r>
        <w:rPr>
          <w:color w:val="231F20"/>
        </w:rPr>
        <w:t>pesticide</w:t>
      </w:r>
      <w:r>
        <w:rPr>
          <w:color w:val="231F20"/>
          <w:spacing w:val="-9"/>
        </w:rPr>
        <w:t> </w:t>
      </w:r>
      <w:r>
        <w:rPr>
          <w:color w:val="231F20"/>
        </w:rPr>
        <w:t>residue</w:t>
      </w:r>
      <w:r>
        <w:rPr>
          <w:color w:val="231F20"/>
          <w:spacing w:val="-10"/>
        </w:rPr>
        <w:t> </w:t>
      </w:r>
      <w:r>
        <w:rPr>
          <w:color w:val="231F20"/>
        </w:rPr>
        <w:t>detection,</w:t>
      </w:r>
      <w:r>
        <w:rPr>
          <w:color w:val="231F20"/>
          <w:spacing w:val="40"/>
        </w:rPr>
        <w:t> </w:t>
      </w:r>
      <w:r>
        <w:rPr>
          <w:color w:val="231F20"/>
        </w:rPr>
        <w:t>researchers</w:t>
      </w:r>
      <w:r>
        <w:rPr>
          <w:color w:val="231F20"/>
          <w:spacing w:val="-5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carried</w:t>
      </w:r>
      <w:r>
        <w:rPr>
          <w:color w:val="231F20"/>
          <w:spacing w:val="-6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numerous</w:t>
      </w:r>
      <w:r>
        <w:rPr>
          <w:color w:val="231F20"/>
          <w:spacing w:val="-7"/>
        </w:rPr>
        <w:t> </w:t>
      </w:r>
      <w:r>
        <w:rPr>
          <w:color w:val="231F20"/>
        </w:rPr>
        <w:t>studies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va-</w:t>
      </w:r>
      <w:r>
        <w:rPr>
          <w:color w:val="231F20"/>
          <w:spacing w:val="40"/>
        </w:rPr>
        <w:t> </w:t>
      </w:r>
      <w:r>
        <w:rPr>
          <w:color w:val="231F20"/>
        </w:rPr>
        <w:t>riety of effective detection methods. In view of the different compo-</w:t>
      </w:r>
      <w:r>
        <w:rPr>
          <w:color w:val="231F20"/>
          <w:spacing w:val="40"/>
        </w:rPr>
        <w:t> </w:t>
      </w:r>
      <w:r>
        <w:rPr>
          <w:color w:val="231F20"/>
        </w:rPr>
        <w:t>nents and types of pesticide residue in apples, Zhou (</w:t>
      </w:r>
      <w:hyperlink w:history="true" w:anchor="_bookmark32">
        <w:r>
          <w:rPr>
            <w:color w:val="2E3092"/>
          </w:rPr>
          <w:t>Wei, 2017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proposed a method for the detection of pesticide residues in apple</w:t>
      </w:r>
      <w:r>
        <w:rPr>
          <w:color w:val="231F20"/>
          <w:spacing w:val="80"/>
        </w:rPr>
        <w:t> </w:t>
      </w:r>
      <w:r>
        <w:rPr>
          <w:color w:val="231F20"/>
        </w:rPr>
        <w:t>juice involving cloud point extraction, gas chromatography and </w:t>
      </w:r>
      <w:r>
        <w:rPr>
          <w:color w:val="231F20"/>
        </w:rPr>
        <w:t>mass</w:t>
      </w:r>
      <w:r>
        <w:rPr>
          <w:color w:val="231F20"/>
          <w:spacing w:val="40"/>
        </w:rPr>
        <w:t> </w:t>
      </w:r>
      <w:r>
        <w:rPr>
          <w:color w:val="231F20"/>
        </w:rPr>
        <w:t>spectrometry that can achieve the separation of 45 organophosphorus</w:t>
      </w:r>
      <w:r>
        <w:rPr>
          <w:color w:val="231F20"/>
          <w:spacing w:val="40"/>
        </w:rPr>
        <w:t> </w:t>
      </w:r>
      <w:r>
        <w:rPr>
          <w:color w:val="231F20"/>
        </w:rPr>
        <w:t>pesticides. This method can accurately detect information about pesti-</w:t>
      </w:r>
      <w:r>
        <w:rPr>
          <w:color w:val="231F20"/>
          <w:spacing w:val="40"/>
        </w:rPr>
        <w:t> </w:t>
      </w:r>
      <w:r>
        <w:rPr>
          <w:color w:val="231F20"/>
        </w:rPr>
        <w:t>cide residue in apples and categorize it. However, this method suffers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lossy</w:t>
      </w:r>
      <w:r>
        <w:rPr>
          <w:color w:val="231F20"/>
          <w:spacing w:val="-2"/>
        </w:rPr>
        <w:t> </w:t>
      </w:r>
      <w:r>
        <w:rPr>
          <w:color w:val="231F20"/>
        </w:rPr>
        <w:t>detection,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operation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so</w:t>
      </w:r>
      <w:r>
        <w:rPr>
          <w:color w:val="231F20"/>
          <w:spacing w:val="-2"/>
        </w:rPr>
        <w:t> </w:t>
      </w:r>
      <w:r>
        <w:rPr>
          <w:color w:val="231F20"/>
        </w:rPr>
        <w:t>complex that</w:t>
      </w:r>
      <w:r>
        <w:rPr>
          <w:color w:val="231F20"/>
          <w:spacing w:val="-1"/>
        </w:rPr>
        <w:t> </w:t>
      </w:r>
      <w:r>
        <w:rPr>
          <w:color w:val="231F20"/>
        </w:rPr>
        <w:t>it is</w:t>
      </w:r>
      <w:r>
        <w:rPr>
          <w:color w:val="231F20"/>
          <w:spacing w:val="-1"/>
        </w:rPr>
        <w:t> </w:t>
      </w:r>
      <w:r>
        <w:rPr>
          <w:color w:val="231F20"/>
        </w:rPr>
        <w:t>not suit-</w:t>
      </w:r>
      <w:r>
        <w:rPr>
          <w:color w:val="231F20"/>
          <w:spacing w:val="40"/>
        </w:rPr>
        <w:t> </w:t>
      </w:r>
      <w:r>
        <w:rPr>
          <w:color w:val="231F20"/>
        </w:rPr>
        <w:t>able for the large-scale detection of pesticide residues in apples. Lei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Peng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</w:t>
      </w:r>
      <w:r>
        <w:rPr>
          <w:color w:val="231F20"/>
          <w:spacing w:val="33"/>
        </w:rPr>
        <w:t> </w:t>
      </w:r>
      <w:r>
        <w:rPr>
          <w:color w:val="231F20"/>
        </w:rPr>
        <w:t>proposed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use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multi-spectral</w:t>
      </w:r>
      <w:r>
        <w:rPr>
          <w:color w:val="231F20"/>
          <w:spacing w:val="31"/>
        </w:rPr>
        <w:t> </w:t>
      </w:r>
      <w:r>
        <w:rPr>
          <w:rFonts w:ascii="Times New Roman"/>
          <w:color w:val="231F20"/>
          <w:spacing w:val="-2"/>
        </w:rPr>
        <w:t>fl</w:t>
      </w:r>
      <w:r>
        <w:rPr>
          <w:color w:val="231F20"/>
          <w:spacing w:val="-2"/>
        </w:rPr>
        <w:t>uorescence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560" w:right="560"/>
          <w:cols w:num="2" w:equalWidth="0">
            <w:col w:w="5322" w:space="40"/>
            <w:col w:w="5428"/>
          </w:cols>
        </w:sectPr>
      </w:pPr>
    </w:p>
    <w:p>
      <w:pPr>
        <w:pStyle w:val="BodyText"/>
        <w:spacing w:before="74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https://doi.org/10.1016/j.aiia.2019.02.001</w:t>
        </w:r>
      </w:hyperlink>
    </w:p>
    <w:p>
      <w:pPr>
        <w:spacing w:line="302" w:lineRule="auto" w:before="36"/>
        <w:ind w:left="290" w:right="74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Authors. Publishing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services by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Elsevier B.V.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 KeAi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Co. Ltd. This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open access article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under the CC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BY-NC-ND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</w:t>
      </w:r>
      <w:hyperlink r:id="rId13">
        <w:r>
          <w:rPr>
            <w:color w:val="2E3092"/>
            <w:spacing w:val="-2"/>
            <w:w w:val="105"/>
            <w:sz w:val="12"/>
          </w:rPr>
          <w:t>http://creativecommons.org/licenses/by-nc-nd/4.0/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even" r:id="rId15"/>
          <w:headerReference w:type="default" r:id="rId16"/>
          <w:pgSz w:w="11910" w:h="15880"/>
          <w:pgMar w:header="693" w:footer="0" w:top="880" w:bottom="280" w:left="560" w:right="560"/>
          <w:pgNumType w:start="2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. Materials and methods" w:id="9"/>
      <w:bookmarkEnd w:id="9"/>
      <w:r>
        <w:rPr/>
      </w:r>
      <w:bookmarkStart w:name="2.1. Materials" w:id="10"/>
      <w:bookmarkEnd w:id="10"/>
      <w:r>
        <w:rPr/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technology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detect</w:t>
      </w:r>
      <w:r>
        <w:rPr>
          <w:color w:val="231F20"/>
          <w:spacing w:val="-6"/>
        </w:rPr>
        <w:t> </w:t>
      </w:r>
      <w:r>
        <w:rPr>
          <w:color w:val="231F20"/>
        </w:rPr>
        <w:t>pesticide</w:t>
      </w:r>
      <w:r>
        <w:rPr>
          <w:color w:val="231F20"/>
          <w:spacing w:val="-6"/>
        </w:rPr>
        <w:t> </w:t>
      </w:r>
      <w:r>
        <w:rPr>
          <w:color w:val="231F20"/>
        </w:rPr>
        <w:t>residues,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found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under</w:t>
      </w:r>
      <w:r>
        <w:rPr>
          <w:color w:val="231F20"/>
          <w:spacing w:val="-3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citation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ultraviolet</w:t>
      </w:r>
      <w:r>
        <w:rPr>
          <w:color w:val="231F20"/>
          <w:spacing w:val="-9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190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300</w:t>
      </w:r>
      <w:r>
        <w:rPr>
          <w:color w:val="231F20"/>
          <w:spacing w:val="-9"/>
        </w:rPr>
        <w:t> </w:t>
      </w:r>
      <w:r>
        <w:rPr>
          <w:color w:val="231F20"/>
        </w:rPr>
        <w:t>nm,</w:t>
      </w:r>
      <w:r>
        <w:rPr>
          <w:color w:val="231F20"/>
          <w:spacing w:val="-10"/>
        </w:rPr>
        <w:t> </w:t>
      </w:r>
      <w:r>
        <w:rPr>
          <w:color w:val="231F20"/>
        </w:rPr>
        <w:t>fruit</w:t>
      </w:r>
      <w:r>
        <w:rPr>
          <w:color w:val="231F20"/>
          <w:spacing w:val="-10"/>
        </w:rPr>
        <w:t> </w:t>
      </w:r>
      <w:r>
        <w:rPr>
          <w:color w:val="231F20"/>
        </w:rPr>
        <w:t>containing</w:t>
      </w:r>
      <w:r>
        <w:rPr>
          <w:color w:val="231F20"/>
          <w:spacing w:val="-9"/>
        </w:rPr>
        <w:t> </w:t>
      </w:r>
      <w:r>
        <w:rPr>
          <w:color w:val="231F20"/>
        </w:rPr>
        <w:t>organophos-</w:t>
      </w:r>
      <w:r>
        <w:rPr>
          <w:color w:val="231F20"/>
          <w:w w:val="105"/>
        </w:rPr>
        <w:t> phorus</w:t>
      </w:r>
      <w:r>
        <w:rPr>
          <w:color w:val="231F20"/>
          <w:w w:val="105"/>
        </w:rPr>
        <w:t> pesticides</w:t>
      </w:r>
      <w:r>
        <w:rPr>
          <w:color w:val="231F20"/>
          <w:w w:val="105"/>
        </w:rPr>
        <w:t> produced</w:t>
      </w:r>
      <w:r>
        <w:rPr>
          <w:color w:val="231F20"/>
          <w:w w:val="105"/>
        </w:rPr>
        <w:t> signi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cant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uorescence</w:t>
      </w:r>
      <w:r>
        <w:rPr>
          <w:color w:val="231F20"/>
          <w:w w:val="105"/>
        </w:rPr>
        <w:t> near</w:t>
      </w:r>
      <w:r>
        <w:rPr>
          <w:color w:val="231F20"/>
          <w:w w:val="105"/>
        </w:rPr>
        <w:t> 440</w:t>
      </w:r>
      <w:r>
        <w:rPr>
          <w:color w:val="231F20"/>
          <w:w w:val="105"/>
        </w:rPr>
        <w:t> nm,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accurately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detect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presence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absence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pes-</w:t>
      </w:r>
      <w:r>
        <w:rPr>
          <w:color w:val="231F20"/>
          <w:w w:val="105"/>
        </w:rPr>
        <w:t> </w:t>
      </w:r>
      <w:r>
        <w:rPr>
          <w:color w:val="231F20"/>
        </w:rPr>
        <w:t>ticide</w:t>
      </w:r>
      <w:r>
        <w:rPr>
          <w:color w:val="231F20"/>
          <w:spacing w:val="-10"/>
        </w:rPr>
        <w:t> </w:t>
      </w:r>
      <w:r>
        <w:rPr>
          <w:color w:val="231F20"/>
        </w:rPr>
        <w:t>residues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apples.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requires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experimen-</w:t>
      </w:r>
      <w:r>
        <w:rPr>
          <w:color w:val="231F20"/>
          <w:w w:val="105"/>
        </w:rPr>
        <w:t> tal</w:t>
      </w:r>
      <w:r>
        <w:rPr>
          <w:color w:val="231F20"/>
          <w:w w:val="105"/>
        </w:rPr>
        <w:t> parameters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con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gured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advance,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experimental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stable.</w:t>
      </w:r>
      <w:r>
        <w:rPr>
          <w:color w:val="231F20"/>
          <w:spacing w:val="-4"/>
        </w:rPr>
        <w:t> </w:t>
      </w:r>
      <w:hyperlink w:history="true" w:anchor="_bookmark32">
        <w:r>
          <w:rPr>
            <w:color w:val="2E3092"/>
          </w:rPr>
          <w:t>Zhu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(2017)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put</w:t>
      </w:r>
      <w:r>
        <w:rPr>
          <w:color w:val="231F20"/>
          <w:spacing w:val="-7"/>
        </w:rPr>
        <w:t> </w:t>
      </w:r>
      <w:r>
        <w:rPr>
          <w:color w:val="231F20"/>
        </w:rPr>
        <w:t>forward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detect-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pesticide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residues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apples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laser.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established</w:t>
      </w:r>
      <w:r>
        <w:rPr>
          <w:color w:val="231F20"/>
          <w:spacing w:val="-6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uores-</w:t>
      </w:r>
      <w:r>
        <w:rPr>
          <w:color w:val="231F20"/>
          <w:w w:val="105"/>
        </w:rPr>
        <w:t> cence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various</w:t>
      </w:r>
      <w:r>
        <w:rPr>
          <w:color w:val="231F20"/>
          <w:w w:val="105"/>
        </w:rPr>
        <w:t> types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pesticide</w:t>
      </w:r>
      <w:r>
        <w:rPr>
          <w:color w:val="231F20"/>
          <w:w w:val="105"/>
        </w:rPr>
        <w:t> residues,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empirical </w:t>
      </w:r>
      <w:r>
        <w:rPr>
          <w:color w:val="231F20"/>
          <w:spacing w:val="-2"/>
          <w:w w:val="105"/>
        </w:rPr>
        <w:t>formula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established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analysis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whether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apples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contain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pes-</w:t>
      </w:r>
      <w:r>
        <w:rPr>
          <w:color w:val="231F20"/>
          <w:w w:val="105"/>
        </w:rPr>
        <w:t> </w:t>
      </w:r>
      <w:r>
        <w:rPr>
          <w:color w:val="231F20"/>
        </w:rPr>
        <w:t>ticide</w:t>
      </w:r>
      <w:r>
        <w:rPr>
          <w:color w:val="231F20"/>
          <w:spacing w:val="-10"/>
        </w:rPr>
        <w:t> </w:t>
      </w:r>
      <w:r>
        <w:rPr>
          <w:color w:val="231F20"/>
        </w:rPr>
        <w:t>residues,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spectral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analysis.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w w:val="105"/>
        </w:rPr>
        <w:t> low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slow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speed.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Liu </w:t>
      </w:r>
      <w:r>
        <w:rPr>
          <w:color w:val="231F20"/>
          <w:spacing w:val="-2"/>
          <w:w w:val="105"/>
        </w:rPr>
        <w:t>(</w:t>
      </w:r>
      <w:hyperlink w:history="true" w:anchor="_bookmark32">
        <w:r>
          <w:rPr>
            <w:color w:val="2E3092"/>
            <w:spacing w:val="-2"/>
            <w:w w:val="105"/>
          </w:rPr>
          <w:t>Yande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2017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Imipenem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pesticide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res-</w:t>
      </w:r>
      <w:r>
        <w:rPr>
          <w:color w:val="231F20"/>
          <w:w w:val="105"/>
        </w:rPr>
        <w:t> idues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navel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oranges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surface-enhanced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Raman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spectroscopy. The correlation</w:t>
      </w:r>
      <w:r>
        <w:rPr>
          <w:color w:val="231F20"/>
          <w:w w:val="105"/>
        </w:rPr>
        <w:t> coef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cient and</w:t>
      </w:r>
      <w:r>
        <w:rPr>
          <w:color w:val="231F20"/>
          <w:w w:val="105"/>
        </w:rPr>
        <w:t> predicted</w:t>
      </w:r>
      <w:r>
        <w:rPr>
          <w:color w:val="231F20"/>
          <w:w w:val="105"/>
        </w:rPr>
        <w:t> mean</w:t>
      </w:r>
      <w:r>
        <w:rPr>
          <w:color w:val="231F20"/>
          <w:w w:val="105"/>
        </w:rPr>
        <w:t> square</w:t>
      </w:r>
      <w:r>
        <w:rPr>
          <w:color w:val="231F20"/>
          <w:w w:val="105"/>
        </w:rPr>
        <w:t> root</w:t>
      </w:r>
      <w:r>
        <w:rPr>
          <w:color w:val="231F20"/>
          <w:w w:val="105"/>
        </w:rPr>
        <w:t> for this method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0.919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3.990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mg/L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 high</w:t>
      </w:r>
      <w:r>
        <w:rPr>
          <w:color w:val="231F20"/>
          <w:w w:val="105"/>
        </w:rPr>
        <w:t> detection</w:t>
      </w:r>
      <w:r>
        <w:rPr>
          <w:color w:val="231F20"/>
          <w:w w:val="105"/>
        </w:rPr>
        <w:t> accuracy,</w:t>
      </w:r>
      <w:r>
        <w:rPr>
          <w:color w:val="231F20"/>
          <w:w w:val="105"/>
        </w:rPr>
        <w:t> but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operational</w:t>
      </w:r>
      <w:r>
        <w:rPr>
          <w:color w:val="231F20"/>
          <w:w w:val="105"/>
        </w:rPr>
        <w:t> cost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also</w:t>
      </w:r>
      <w:r>
        <w:rPr>
          <w:color w:val="231F20"/>
          <w:w w:val="105"/>
        </w:rPr>
        <w:t> high.</w:t>
      </w:r>
      <w:r>
        <w:rPr>
          <w:color w:val="231F20"/>
          <w:w w:val="105"/>
        </w:rPr>
        <w:t> Li </w:t>
      </w:r>
      <w:r>
        <w:rPr>
          <w:color w:val="231F20"/>
          <w:spacing w:val="-2"/>
          <w:w w:val="105"/>
        </w:rPr>
        <w:t>(</w:t>
      </w:r>
      <w:hyperlink w:history="true" w:anchor="_bookmark32">
        <w:r>
          <w:rPr>
            <w:color w:val="2E3092"/>
            <w:spacing w:val="-2"/>
            <w:w w:val="105"/>
          </w:rPr>
          <w:t>Zengfang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detecting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pesticide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resi-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dues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surface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Gannan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navel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orange,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hyperspectral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imaging technology, and for realizing the nondestructive detection of</w:t>
      </w:r>
      <w:r>
        <w:rPr>
          <w:color w:val="231F20"/>
          <w:w w:val="105"/>
        </w:rPr>
        <w:t> agricultural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residues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extracting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characteristic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bands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principal </w:t>
      </w:r>
      <w:r>
        <w:rPr>
          <w:color w:val="231F20"/>
        </w:rPr>
        <w:t>component analysis. </w:t>
      </w:r>
      <w:hyperlink w:history="true" w:anchor="_bookmark32">
        <w:r>
          <w:rPr>
            <w:color w:val="2E3092"/>
          </w:rPr>
          <w:t>Zhang and Li (2018)</w:t>
        </w:r>
      </w:hyperlink>
      <w:r>
        <w:rPr>
          <w:color w:val="2E3092"/>
        </w:rPr>
        <w:t> </w:t>
      </w:r>
      <w:r>
        <w:rPr>
          <w:color w:val="231F20"/>
        </w:rPr>
        <w:t>proposed a full-convergence</w:t>
      </w:r>
      <w:r>
        <w:rPr>
          <w:color w:val="231F20"/>
          <w:w w:val="105"/>
        </w:rPr>
        <w:t> neural network for hyperspectral transmission imaging, which was used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segment</w:t>
      </w:r>
      <w:r>
        <w:rPr>
          <w:color w:val="231F20"/>
          <w:w w:val="105"/>
        </w:rPr>
        <w:t> blueberry</w:t>
      </w:r>
      <w:r>
        <w:rPr>
          <w:color w:val="231F20"/>
          <w:w w:val="105"/>
        </w:rPr>
        <w:t> bruises</w:t>
      </w:r>
      <w:r>
        <w:rPr>
          <w:color w:val="231F20"/>
          <w:w w:val="105"/>
        </w:rPr>
        <w:t> and 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ower</w:t>
      </w:r>
      <w:r>
        <w:rPr>
          <w:color w:val="231F20"/>
          <w:w w:val="105"/>
        </w:rPr>
        <w:t> buds.</w:t>
      </w:r>
      <w:r>
        <w:rPr>
          <w:color w:val="231F20"/>
          <w:w w:val="105"/>
        </w:rPr>
        <w:t> </w:t>
      </w:r>
      <w:hyperlink w:history="true" w:anchor="_bookmark32">
        <w:r>
          <w:rPr>
            <w:color w:val="2E3092"/>
            <w:w w:val="105"/>
          </w:rPr>
          <w:t>Wang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</w:hyperlink>
      <w:r>
        <w:rPr>
          <w:color w:val="2E3092"/>
          <w:w w:val="105"/>
        </w:rPr>
        <w:t> </w:t>
      </w:r>
      <w:hyperlink w:history="true" w:anchor="_bookmark32">
        <w:r>
          <w:rPr>
            <w:color w:val="2E3092"/>
            <w:w w:val="105"/>
          </w:rPr>
          <w:t>(2018)</w:t>
        </w:r>
      </w:hyperlink>
      <w:r>
        <w:rPr>
          <w:color w:val="2E3092"/>
          <w:spacing w:val="-11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high-spectral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transmittance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learning </w:t>
      </w:r>
      <w:r>
        <w:rPr>
          <w:color w:val="231F20"/>
        </w:rPr>
        <w:t>architecture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accurately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quickly</w:t>
      </w:r>
      <w:r>
        <w:rPr>
          <w:color w:val="231F20"/>
          <w:spacing w:val="-4"/>
        </w:rPr>
        <w:t> </w:t>
      </w:r>
      <w:r>
        <w:rPr>
          <w:color w:val="231F20"/>
        </w:rPr>
        <w:t>detect</w:t>
      </w:r>
      <w:r>
        <w:rPr>
          <w:color w:val="231F20"/>
          <w:spacing w:val="-7"/>
        </w:rPr>
        <w:t> </w:t>
      </w:r>
      <w:r>
        <w:rPr>
          <w:color w:val="231F20"/>
        </w:rPr>
        <w:t>mechanical</w:t>
      </w:r>
      <w:r>
        <w:rPr>
          <w:color w:val="231F20"/>
          <w:spacing w:val="-5"/>
        </w:rPr>
        <w:t> </w:t>
      </w:r>
      <w:r>
        <w:rPr>
          <w:color w:val="231F20"/>
        </w:rPr>
        <w:t>damage</w:t>
      </w:r>
      <w:r>
        <w:rPr>
          <w:color w:val="231F20"/>
          <w:spacing w:val="-4"/>
        </w:rPr>
        <w:t> </w:t>
      </w:r>
      <w:r>
        <w:rPr>
          <w:color w:val="231F20"/>
        </w:rPr>
        <w:t>inside</w:t>
      </w:r>
      <w:r>
        <w:rPr>
          <w:color w:val="231F20"/>
          <w:spacing w:val="40"/>
        </w:rPr>
        <w:t> </w:t>
      </w:r>
      <w:r>
        <w:rPr>
          <w:color w:val="231F20"/>
        </w:rPr>
        <w:t>blueberries.</w:t>
      </w:r>
      <w:r>
        <w:rPr>
          <w:color w:val="231F20"/>
          <w:spacing w:val="-10"/>
        </w:rPr>
        <w:t> </w:t>
      </w:r>
      <w:hyperlink w:history="true" w:anchor="_bookmark24">
        <w:r>
          <w:rPr>
            <w:color w:val="2E3092"/>
          </w:rPr>
          <w:t>Jiang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(2016)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NIR</w:t>
      </w:r>
      <w:r>
        <w:rPr>
          <w:color w:val="231F20"/>
          <w:spacing w:val="-10"/>
        </w:rPr>
        <w:t> </w:t>
      </w:r>
      <w:r>
        <w:rPr>
          <w:color w:val="231F20"/>
        </w:rPr>
        <w:t>hyperspectral</w:t>
      </w:r>
      <w:r>
        <w:rPr>
          <w:color w:val="231F20"/>
          <w:spacing w:val="-10"/>
        </w:rPr>
        <w:t> </w:t>
      </w:r>
      <w:r>
        <w:rPr>
          <w:color w:val="231F20"/>
        </w:rPr>
        <w:t>imaging</w:t>
      </w:r>
      <w:r>
        <w:rPr>
          <w:color w:val="231F20"/>
          <w:spacing w:val="-9"/>
        </w:rPr>
        <w:t> </w:t>
      </w:r>
      <w:r>
        <w:rPr>
          <w:color w:val="231F20"/>
        </w:rPr>
        <w:t>technol-</w:t>
      </w:r>
      <w:r>
        <w:rPr>
          <w:color w:val="231F20"/>
          <w:spacing w:val="40"/>
        </w:rPr>
        <w:t> </w:t>
      </w:r>
      <w:r>
        <w:rPr>
          <w:color w:val="231F20"/>
        </w:rPr>
        <w:t>ogy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detect</w:t>
      </w:r>
      <w:r>
        <w:rPr>
          <w:color w:val="231F20"/>
          <w:spacing w:val="-6"/>
        </w:rPr>
        <w:t> </w:t>
      </w:r>
      <w:r>
        <w:rPr>
          <w:color w:val="231F20"/>
        </w:rPr>
        <w:t>pesticide</w:t>
      </w:r>
      <w:r>
        <w:rPr>
          <w:color w:val="231F20"/>
          <w:spacing w:val="-4"/>
        </w:rPr>
        <w:t> </w:t>
      </w:r>
      <w:r>
        <w:rPr>
          <w:color w:val="231F20"/>
        </w:rPr>
        <w:t>residues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mulberry</w:t>
      </w:r>
      <w:r>
        <w:rPr>
          <w:color w:val="231F20"/>
          <w:spacing w:val="-4"/>
        </w:rPr>
        <w:t> </w:t>
      </w:r>
      <w:r>
        <w:rPr>
          <w:color w:val="231F20"/>
        </w:rPr>
        <w:t>leaves.</w:t>
      </w:r>
      <w:r>
        <w:rPr>
          <w:color w:val="231F20"/>
          <w:spacing w:val="-4"/>
        </w:rPr>
        <w:t> </w:t>
      </w:r>
      <w:r>
        <w:rPr>
          <w:color w:val="231F20"/>
        </w:rPr>
        <w:t>Hyperspectral</w:t>
      </w:r>
      <w:r>
        <w:rPr>
          <w:color w:val="231F20"/>
          <w:spacing w:val="-7"/>
        </w:rPr>
        <w:t> </w:t>
      </w:r>
      <w:r>
        <w:rPr>
          <w:color w:val="231F20"/>
        </w:rPr>
        <w:t>char-</w:t>
      </w:r>
      <w:r>
        <w:rPr>
          <w:color w:val="231F20"/>
          <w:w w:val="105"/>
        </w:rPr>
        <w:t> acteristic</w:t>
      </w:r>
      <w:r>
        <w:rPr>
          <w:color w:val="231F20"/>
          <w:w w:val="105"/>
        </w:rPr>
        <w:t> bands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mulberry</w:t>
      </w:r>
      <w:r>
        <w:rPr>
          <w:color w:val="231F20"/>
          <w:w w:val="105"/>
        </w:rPr>
        <w:t> leaves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extracted,</w:t>
      </w:r>
      <w:r>
        <w:rPr>
          <w:color w:val="231F20"/>
          <w:w w:val="105"/>
        </w:rPr>
        <w:t> analyzed</w:t>
      </w:r>
      <w:r>
        <w:rPr>
          <w:color w:val="231F20"/>
          <w:w w:val="105"/>
        </w:rPr>
        <w:t> and </w:t>
      </w:r>
      <w:r>
        <w:rPr>
          <w:color w:val="231F20"/>
          <w:spacing w:val="-2"/>
          <w:w w:val="105"/>
        </w:rPr>
        <w:t>processed via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continuous projection and stepwise regression.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w w:val="105"/>
        </w:rPr>
        <w:t> tection accuracy was high, but the complexity of the algorithm was also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signi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cant.</w:t>
      </w:r>
    </w:p>
    <w:p>
      <w:pPr>
        <w:pStyle w:val="BodyText"/>
        <w:spacing w:line="156" w:lineRule="exact"/>
        <w:ind w:left="353"/>
        <w:jc w:val="both"/>
      </w:pPr>
      <w:r>
        <w:rPr>
          <w:color w:val="231F20"/>
          <w:w w:val="105"/>
        </w:rPr>
        <w:t>We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therefore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put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forward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small-sample,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non-contact,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low-</w:t>
      </w:r>
      <w:r>
        <w:rPr>
          <w:color w:val="231F20"/>
          <w:spacing w:val="-2"/>
          <w:w w:val="105"/>
        </w:rPr>
        <w:t>cost,</w:t>
      </w:r>
    </w:p>
    <w:p>
      <w:pPr>
        <w:pStyle w:val="BodyText"/>
        <w:spacing w:line="276" w:lineRule="auto" w:before="25"/>
        <w:ind w:left="114" w:right="38"/>
        <w:jc w:val="both"/>
      </w:pPr>
      <w:r>
        <w:rPr>
          <w:color w:val="231F20"/>
        </w:rPr>
        <w:t>fast,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"/>
        </w:rPr>
        <w:t> </w:t>
      </w:r>
      <w:r>
        <w:rPr>
          <w:color w:val="231F20"/>
        </w:rPr>
        <w:t>and non-destructive method for detecting apple pesticide</w:t>
      </w:r>
      <w:r>
        <w:rPr>
          <w:color w:val="231F20"/>
          <w:spacing w:val="40"/>
        </w:rPr>
        <w:t> </w:t>
      </w:r>
      <w:r>
        <w:rPr>
          <w:color w:val="231F20"/>
        </w:rPr>
        <w:t>residues</w:t>
      </w:r>
      <w:r>
        <w:rPr>
          <w:color w:val="231F20"/>
          <w:spacing w:val="-7"/>
        </w:rPr>
        <w:t> </w:t>
      </w:r>
      <w:r>
        <w:rPr>
          <w:color w:val="231F20"/>
        </w:rPr>
        <w:t>under</w:t>
      </w:r>
      <w:r>
        <w:rPr>
          <w:color w:val="231F20"/>
          <w:spacing w:val="-6"/>
        </w:rPr>
        <w:t> </w:t>
      </w:r>
      <w:r>
        <w:rPr>
          <w:color w:val="231F20"/>
        </w:rPr>
        <w:t>hyperspectral</w:t>
      </w:r>
      <w:r>
        <w:rPr>
          <w:color w:val="231F20"/>
          <w:spacing w:val="-9"/>
        </w:rPr>
        <w:t> </w:t>
      </w:r>
      <w:r>
        <w:rPr>
          <w:color w:val="231F20"/>
        </w:rPr>
        <w:t>conditions.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taking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advantage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numerous sample bands in hyperspectral technology, a method is pro-</w:t>
      </w:r>
      <w:r>
        <w:rPr>
          <w:color w:val="231F20"/>
          <w:spacing w:val="40"/>
        </w:rPr>
        <w:t> </w:t>
      </w:r>
      <w:r>
        <w:rPr>
          <w:color w:val="231F20"/>
        </w:rPr>
        <w:t>posed for the detection of hyperspectral pesticide residues in apples</w:t>
      </w:r>
      <w:r>
        <w:rPr>
          <w:color w:val="231F20"/>
          <w:spacing w:val="40"/>
        </w:rPr>
        <w:t> </w:t>
      </w:r>
      <w:r>
        <w:rPr>
          <w:color w:val="231F20"/>
        </w:rPr>
        <w:t>based on machine vision technology and CNNs. Based on a collection</w:t>
      </w:r>
      <w:r>
        <w:rPr>
          <w:color w:val="231F20"/>
          <w:spacing w:val="40"/>
        </w:rPr>
        <w:t> </w:t>
      </w:r>
      <w:r>
        <w:rPr>
          <w:color w:val="231F20"/>
        </w:rPr>
        <w:t>of high-spectrum apple pesticide residues, a hyperspectral image of an</w:t>
      </w:r>
      <w:r>
        <w:rPr>
          <w:color w:val="231F20"/>
          <w:spacing w:val="40"/>
        </w:rPr>
        <w:t> </w:t>
      </w:r>
      <w:r>
        <w:rPr>
          <w:color w:val="231F20"/>
        </w:rPr>
        <w:t>apple was analyzed to extract a mask image corresponding to the type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pesticide</w:t>
      </w:r>
      <w:r>
        <w:rPr>
          <w:color w:val="231F20"/>
          <w:spacing w:val="5"/>
        </w:rPr>
        <w:t> </w:t>
      </w:r>
      <w:r>
        <w:rPr>
          <w:color w:val="231F20"/>
        </w:rPr>
        <w:t>residue.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structure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parameters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CNN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network</w:t>
      </w:r>
    </w:p>
    <w:p>
      <w:pPr>
        <w:pStyle w:val="BodyText"/>
        <w:spacing w:line="276" w:lineRule="auto" w:before="109"/>
        <w:ind w:left="114" w:right="286"/>
        <w:jc w:val="both"/>
      </w:pPr>
      <w:r>
        <w:rPr/>
        <w:br w:type="column"/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designed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AlexNet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framework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characteris-</w:t>
      </w:r>
      <w:r>
        <w:rPr>
          <w:color w:val="231F20"/>
          <w:w w:val="105"/>
        </w:rPr>
        <w:t> </w:t>
      </w:r>
      <w:r>
        <w:rPr>
          <w:color w:val="231F20"/>
        </w:rPr>
        <w:t>tics of hyperspectral apple images. The extracted hyperspectral images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network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performance,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nally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alize the rapid and effective non-destructive detection of pesticide resi-</w:t>
      </w:r>
      <w:r>
        <w:rPr>
          <w:color w:val="231F20"/>
          <w:w w:val="105"/>
        </w:rPr>
        <w:t> dues in apples.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1" w:after="0"/>
        <w:ind w:left="283" w:right="0" w:hanging="169"/>
        <w:jc w:val="left"/>
        <w:rPr>
          <w:sz w:val="16"/>
        </w:rPr>
      </w:pPr>
      <w:r>
        <w:rPr>
          <w:color w:val="231F20"/>
          <w:sz w:val="16"/>
        </w:rPr>
        <w:t>Materials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8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Materials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4" w:right="288" w:firstLine="239"/>
        <w:jc w:val="both"/>
      </w:pPr>
      <w:r>
        <w:rPr>
          <w:color w:val="231F20"/>
          <w:spacing w:val="-2"/>
        </w:rPr>
        <w:t>Postharvest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samples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Fushi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apples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collected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Yangling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Apple Agricultural Demonstration Station in June 2016. A hyperspectral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instrument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(HyperSIS-VNIR-PFH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of Zhuoli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Hanguang ZOLIX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model)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used, as</w:t>
      </w:r>
      <w:r>
        <w:rPr>
          <w:color w:val="231F20"/>
          <w:spacing w:val="-1"/>
        </w:rPr>
        <w:t> </w:t>
      </w:r>
      <w:r>
        <w:rPr>
          <w:color w:val="231F20"/>
        </w:rPr>
        <w:t>shown in </w:t>
      </w:r>
      <w:hyperlink w:history="true" w:anchor="_bookmark6">
        <w:r>
          <w:rPr>
            <w:color w:val="2E3092"/>
          </w:rPr>
          <w:t>Fig. 1</w:t>
        </w:r>
      </w:hyperlink>
      <w:r>
        <w:rPr>
          <w:color w:val="231F20"/>
        </w:rPr>
        <w:t>. Three samples of hyperspectral data for pesti-</w:t>
      </w:r>
      <w:r>
        <w:rPr>
          <w:color w:val="231F20"/>
          <w:spacing w:val="40"/>
        </w:rPr>
        <w:t> </w:t>
      </w:r>
      <w:r>
        <w:rPr>
          <w:color w:val="231F20"/>
        </w:rPr>
        <w:t>cide residue were collected for each of four pesticides, which were</w:t>
      </w:r>
      <w:r>
        <w:rPr>
          <w:color w:val="231F20"/>
          <w:spacing w:val="40"/>
        </w:rPr>
        <w:t> </w:t>
      </w:r>
      <w:r>
        <w:rPr>
          <w:color w:val="231F20"/>
        </w:rPr>
        <w:t>sprayed on the apples: chlorpyrifos, mycelium, two mixed </w:t>
      </w:r>
      <w:r>
        <w:rPr>
          <w:color w:val="231F20"/>
        </w:rPr>
        <w:t>pesticides</w:t>
      </w:r>
      <w:r>
        <w:rPr>
          <w:color w:val="231F20"/>
          <w:spacing w:val="40"/>
        </w:rPr>
        <w:t> </w:t>
      </w:r>
      <w:r>
        <w:rPr>
          <w:color w:val="231F20"/>
        </w:rPr>
        <w:t>(mixtures of chlorpyrifos and carbendazim) and an inactive control.</w:t>
      </w:r>
      <w:r>
        <w:rPr>
          <w:color w:val="231F20"/>
          <w:spacing w:val="40"/>
        </w:rPr>
        <w:t> </w:t>
      </w:r>
      <w:r>
        <w:rPr>
          <w:color w:val="231F20"/>
        </w:rPr>
        <w:t>The spectral wavelength</w:t>
      </w:r>
      <w:r>
        <w:rPr>
          <w:color w:val="231F20"/>
          <w:spacing w:val="-1"/>
        </w:rPr>
        <w:t> </w:t>
      </w:r>
      <w:r>
        <w:rPr>
          <w:color w:val="231F20"/>
        </w:rPr>
        <w:t>range was 865.11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1711.71 nm, and the</w:t>
      </w:r>
      <w:r>
        <w:rPr>
          <w:color w:val="231F20"/>
          <w:spacing w:val="-1"/>
        </w:rPr>
        <w:t> </w:t>
      </w:r>
      <w:r>
        <w:rPr>
          <w:color w:val="231F20"/>
        </w:rPr>
        <w:t>spectral</w:t>
      </w:r>
      <w:r>
        <w:rPr>
          <w:color w:val="231F20"/>
          <w:spacing w:val="40"/>
        </w:rPr>
        <w:t> </w:t>
      </w:r>
      <w:r>
        <w:rPr>
          <w:color w:val="231F20"/>
        </w:rPr>
        <w:t>resolution was 3.32 nm. There were 12 samples in total, and each indi-</w:t>
      </w:r>
      <w:r>
        <w:rPr>
          <w:color w:val="231F20"/>
          <w:spacing w:val="40"/>
        </w:rPr>
        <w:t> </w:t>
      </w:r>
      <w:r>
        <w:rPr>
          <w:color w:val="231F20"/>
        </w:rPr>
        <w:t>vidual sample contained 256 bands of hyperspectral data.</w:t>
      </w:r>
    </w:p>
    <w:p>
      <w:pPr>
        <w:pStyle w:val="BodyText"/>
        <w:spacing w:line="276" w:lineRule="auto" w:before="8"/>
        <w:ind w:left="114" w:right="286" w:firstLine="239"/>
        <w:jc w:val="both"/>
      </w:pPr>
      <w:r>
        <w:rPr>
          <w:color w:val="231F20"/>
        </w:rPr>
        <w:t>The data samples for the four pesticide residues were labeled as A</w:t>
      </w:r>
      <w:r>
        <w:rPr>
          <w:color w:val="231F20"/>
          <w:spacing w:val="40"/>
        </w:rPr>
        <w:t> </w:t>
      </w:r>
      <w:r>
        <w:rPr>
          <w:color w:val="231F20"/>
        </w:rPr>
        <w:t>(chlorpyrifos), AB (two mixed pesticides), B (carbendazim), and K (in-</w:t>
      </w:r>
      <w:r>
        <w:rPr>
          <w:color w:val="231F20"/>
          <w:spacing w:val="40"/>
        </w:rPr>
        <w:t> </w:t>
      </w:r>
      <w:r>
        <w:rPr>
          <w:color w:val="231F20"/>
        </w:rPr>
        <w:t>active</w:t>
      </w:r>
      <w:r>
        <w:rPr>
          <w:color w:val="231F20"/>
          <w:spacing w:val="-10"/>
        </w:rPr>
        <w:t> </w:t>
      </w:r>
      <w:r>
        <w:rPr>
          <w:color w:val="231F20"/>
        </w:rPr>
        <w:t>control).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pesticide</w:t>
      </w:r>
      <w:r>
        <w:rPr>
          <w:color w:val="231F20"/>
          <w:spacing w:val="-10"/>
        </w:rPr>
        <w:t> </w:t>
      </w:r>
      <w:r>
        <w:rPr>
          <w:color w:val="231F20"/>
        </w:rPr>
        <w:t>residue</w:t>
      </w:r>
      <w:r>
        <w:rPr>
          <w:color w:val="231F20"/>
          <w:spacing w:val="-10"/>
        </w:rPr>
        <w:t> </w:t>
      </w:r>
      <w:r>
        <w:rPr>
          <w:color w:val="231F20"/>
        </w:rPr>
        <w:t>contained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samples</w:t>
      </w:r>
      <w:r>
        <w:rPr>
          <w:color w:val="231F20"/>
          <w:spacing w:val="40"/>
        </w:rPr>
        <w:t> </w:t>
      </w:r>
      <w:r>
        <w:rPr>
          <w:color w:val="231F20"/>
        </w:rPr>
        <w:t>of data, each of which contained 256 bands of spectral data, giving</w:t>
      </w:r>
      <w:r>
        <w:rPr>
          <w:color w:val="231F20"/>
          <w:spacing w:val="-1"/>
        </w:rPr>
        <w:t> </w:t>
      </w:r>
      <w:r>
        <w:rPr>
          <w:color w:val="231F20"/>
        </w:rPr>
        <w:t>768</w:t>
      </w:r>
      <w:r>
        <w:rPr>
          <w:color w:val="231F20"/>
          <w:spacing w:val="40"/>
        </w:rPr>
        <w:t> </w:t>
      </w:r>
      <w:r>
        <w:rPr>
          <w:color w:val="231F20"/>
        </w:rPr>
        <w:t>spectral data images in total for each pesticide residue. In order to in-</w:t>
      </w:r>
      <w:r>
        <w:rPr>
          <w:color w:val="231F20"/>
          <w:spacing w:val="40"/>
        </w:rPr>
        <w:t> </w:t>
      </w:r>
      <w:r>
        <w:rPr>
          <w:color w:val="231F20"/>
        </w:rPr>
        <w:t>crease the diversity of the samples, Gaussian white noise with signal-</w:t>
      </w:r>
      <w:r>
        <w:rPr>
          <w:color w:val="231F20"/>
          <w:spacing w:val="40"/>
        </w:rPr>
        <w:t> </w:t>
      </w:r>
      <w:r>
        <w:rPr>
          <w:color w:val="231F20"/>
        </w:rPr>
        <w:t>to-noise ratios of 1, 2, 3, 4 and 5 dB was added to the hyperspectral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apple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pesticide</w:t>
      </w:r>
      <w:r>
        <w:rPr>
          <w:color w:val="231F20"/>
          <w:spacing w:val="-10"/>
        </w:rPr>
        <w:t> </w:t>
      </w:r>
      <w:r>
        <w:rPr>
          <w:color w:val="231F20"/>
        </w:rPr>
        <w:t>residue.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increased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 samples from 12 in four categories to 72 in four categories, giving</w:t>
      </w:r>
      <w:r>
        <w:rPr>
          <w:color w:val="231F20"/>
          <w:spacing w:val="40"/>
        </w:rPr>
        <w:t> </w:t>
      </w:r>
      <w:r>
        <w:rPr>
          <w:color w:val="231F20"/>
        </w:rPr>
        <w:t>4608</w:t>
      </w:r>
      <w:r>
        <w:rPr>
          <w:color w:val="231F20"/>
          <w:spacing w:val="-7"/>
        </w:rPr>
        <w:t> </w:t>
      </w:r>
      <w:r>
        <w:rPr>
          <w:color w:val="231F20"/>
        </w:rPr>
        <w:t>spectral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category.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bootstrap</w:t>
      </w:r>
      <w:r>
        <w:rPr>
          <w:color w:val="231F20"/>
          <w:spacing w:val="-9"/>
        </w:rPr>
        <w:t> </w:t>
      </w:r>
      <w:r>
        <w:rPr>
          <w:color w:val="231F20"/>
        </w:rPr>
        <w:t>sampling</w:t>
      </w:r>
      <w:r>
        <w:rPr>
          <w:color w:val="231F20"/>
          <w:spacing w:val="40"/>
        </w:rPr>
        <w:t> </w:t>
      </w:r>
      <w:r>
        <w:rPr>
          <w:color w:val="231F20"/>
        </w:rPr>
        <w:t>method, the sample set was randomly divided into a training set and</w:t>
      </w:r>
      <w:r>
        <w:rPr>
          <w:color w:val="231F20"/>
          <w:spacing w:val="40"/>
        </w:rPr>
        <w:t> </w:t>
      </w:r>
      <w:r>
        <w:rPr>
          <w:color w:val="231F20"/>
        </w:rPr>
        <w:t>test set. The training set sample contained 66.7% of the data, with 48</w:t>
      </w:r>
      <w:r>
        <w:rPr>
          <w:color w:val="231F20"/>
          <w:spacing w:val="40"/>
        </w:rPr>
        <w:t> </w:t>
      </w:r>
      <w:r>
        <w:rPr>
          <w:color w:val="231F20"/>
        </w:rPr>
        <w:t>training samples, that is, 12 samples for each type of pesticide residue</w:t>
      </w:r>
      <w:r>
        <w:rPr>
          <w:color w:val="231F20"/>
          <w:spacing w:val="40"/>
        </w:rPr>
        <w:t> </w:t>
      </w:r>
      <w:r>
        <w:rPr>
          <w:color w:val="231F20"/>
        </w:rPr>
        <w:t>sample.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test</w:t>
      </w:r>
      <w:r>
        <w:rPr>
          <w:color w:val="231F20"/>
          <w:spacing w:val="-7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sample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33.3%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data,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24</w:t>
      </w:r>
      <w:r>
        <w:rPr>
          <w:color w:val="231F20"/>
          <w:spacing w:val="-9"/>
        </w:rPr>
        <w:t> </w:t>
      </w:r>
      <w:r>
        <w:rPr>
          <w:color w:val="231F20"/>
        </w:rPr>
        <w:t>samples,</w:t>
      </w:r>
      <w:r>
        <w:rPr>
          <w:color w:val="231F20"/>
          <w:spacing w:val="-9"/>
        </w:rPr>
        <w:t> </w:t>
      </w:r>
      <w:r>
        <w:rPr>
          <w:color w:val="231F20"/>
        </w:rPr>
        <w:t>giv-</w:t>
      </w:r>
      <w:r>
        <w:rPr>
          <w:color w:val="231F20"/>
          <w:spacing w:val="40"/>
        </w:rPr>
        <w:t> </w:t>
      </w:r>
      <w:r>
        <w:rPr>
          <w:color w:val="231F20"/>
        </w:rPr>
        <w:t>ing a total of 48 training samples, that is, six samples for each kind of</w:t>
      </w:r>
      <w:r>
        <w:rPr>
          <w:color w:val="231F20"/>
          <w:spacing w:val="40"/>
        </w:rPr>
        <w:t> </w:t>
      </w:r>
      <w:r>
        <w:rPr>
          <w:color w:val="231F20"/>
        </w:rPr>
        <w:t>pesticide residue sample. There was no overlap between the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and the testing sample sets.</w:t>
      </w:r>
    </w:p>
    <w:p>
      <w:pPr>
        <w:pStyle w:val="BodyText"/>
        <w:spacing w:line="276" w:lineRule="auto" w:before="3"/>
        <w:ind w:left="114" w:right="288" w:firstLine="239"/>
        <w:jc w:val="both"/>
      </w:pPr>
      <w:r>
        <w:rPr>
          <w:color w:val="231F20"/>
        </w:rPr>
        <w:t>The processor for the subsequent training and test processing plat-</w:t>
      </w:r>
      <w:r>
        <w:rPr>
          <w:color w:val="231F20"/>
          <w:spacing w:val="40"/>
        </w:rPr>
        <w:t> </w:t>
      </w:r>
      <w:r>
        <w:rPr>
          <w:color w:val="231F20"/>
        </w:rPr>
        <w:t>form was a 3.4 GHz</w:t>
      </w:r>
      <w:r>
        <w:rPr>
          <w:color w:val="231F20"/>
          <w:spacing w:val="25"/>
        </w:rPr>
        <w:t> </w:t>
      </w:r>
      <w:r>
        <w:rPr>
          <w:color w:val="231F20"/>
        </w:rPr>
        <w:t>Inter Core</w:t>
      </w:r>
      <w:r>
        <w:rPr>
          <w:color w:val="231F20"/>
          <w:spacing w:val="25"/>
        </w:rPr>
        <w:t> </w:t>
      </w:r>
      <w:r>
        <w:rPr>
          <w:color w:val="231F20"/>
        </w:rPr>
        <w:t>i5-7200 M with 16 GB memory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500 GB hard disk, and the development platform for the algorithm</w:t>
      </w:r>
      <w:r>
        <w:rPr>
          <w:color w:val="231F20"/>
          <w:spacing w:val="80"/>
        </w:rPr>
        <w:t> </w:t>
      </w:r>
      <w:r>
        <w:rPr>
          <w:color w:val="231F20"/>
        </w:rPr>
        <w:t>was</w:t>
      </w:r>
      <w:r>
        <w:rPr>
          <w:color w:val="231F20"/>
          <w:spacing w:val="2"/>
        </w:rPr>
        <w:t> </w:t>
      </w:r>
      <w:r>
        <w:rPr>
          <w:color w:val="231F20"/>
        </w:rPr>
        <w:t>MATLAB</w:t>
      </w:r>
      <w:r>
        <w:rPr>
          <w:color w:val="231F20"/>
          <w:spacing w:val="1"/>
        </w:rPr>
        <w:t> </w:t>
      </w:r>
      <w:r>
        <w:rPr>
          <w:color w:val="231F20"/>
        </w:rPr>
        <w:t>2016b.</w:t>
      </w:r>
      <w:r>
        <w:rPr>
          <w:color w:val="231F20"/>
          <w:spacing w:val="1"/>
        </w:rPr>
        <w:t> </w:t>
      </w:r>
      <w:r>
        <w:rPr>
          <w:color w:val="231F20"/>
        </w:rPr>
        <w:t>When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hyperspectral</w:t>
      </w:r>
      <w:r>
        <w:rPr>
          <w:color w:val="231F20"/>
          <w:spacing w:val="3"/>
        </w:rPr>
        <w:t> </w:t>
      </w:r>
      <w:r>
        <w:rPr>
          <w:color w:val="231F20"/>
        </w:rPr>
        <w:t>image</w:t>
      </w:r>
      <w:r>
        <w:rPr>
          <w:color w:val="231F20"/>
          <w:spacing w:val="3"/>
        </w:rPr>
        <w:t> </w:t>
      </w:r>
      <w:r>
        <w:rPr>
          <w:color w:val="231F20"/>
        </w:rPr>
        <w:t>was</w:t>
      </w:r>
      <w:r>
        <w:rPr>
          <w:color w:val="231F20"/>
          <w:spacing w:val="2"/>
        </w:rPr>
        <w:t> </w:t>
      </w:r>
      <w:r>
        <w:rPr>
          <w:color w:val="231F20"/>
        </w:rPr>
        <w:t>obtained,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95"/>
        <w:rPr>
          <w:sz w:val="20"/>
        </w:rPr>
      </w:pPr>
    </w:p>
    <w:p>
      <w:pPr>
        <w:pStyle w:val="BodyText"/>
        <w:ind w:left="1318"/>
        <w:rPr>
          <w:sz w:val="20"/>
        </w:rPr>
      </w:pPr>
      <w:r>
        <w:rPr>
          <w:sz w:val="20"/>
        </w:rPr>
        <w:drawing>
          <wp:inline distT="0" distB="0" distL="0" distR="0">
            <wp:extent cx="5065563" cy="2852928"/>
            <wp:effectExtent l="0" t="0" r="0" b="0"/>
            <wp:docPr id="20" name="Image 20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563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77" w:right="351" w:firstLine="0"/>
        <w:jc w:val="center"/>
        <w:rPr>
          <w:sz w:val="12"/>
        </w:rPr>
      </w:pPr>
      <w:bookmarkStart w:name="_bookmark6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Hyperspectral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929"/>
        <w:rPr>
          <w:sz w:val="20"/>
        </w:rPr>
      </w:pPr>
      <w:r>
        <w:rPr>
          <w:sz w:val="20"/>
        </w:rPr>
        <w:drawing>
          <wp:inline distT="0" distB="0" distL="0" distR="0">
            <wp:extent cx="5783950" cy="2231136"/>
            <wp:effectExtent l="0" t="0" r="0" b="0"/>
            <wp:docPr id="21" name="Image 21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950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before="0"/>
        <w:ind w:left="347" w:right="174" w:firstLine="0"/>
        <w:jc w:val="center"/>
        <w:rPr>
          <w:sz w:val="12"/>
        </w:rPr>
      </w:pPr>
      <w:bookmarkStart w:name="2.2. Hyperspectral preprocessing of the " w:id="12"/>
      <w:bookmarkEnd w:id="12"/>
      <w:r>
        <w:rPr/>
      </w:r>
      <w:bookmarkStart w:name="2.2.1. Positioning of the ROI for the ap" w:id="13"/>
      <w:bookmarkEnd w:id="13"/>
      <w:r>
        <w:rPr/>
      </w:r>
      <w:bookmarkStart w:name="2.2.2. Extraction of ROI for the apple" w:id="14"/>
      <w:bookmarkEnd w:id="14"/>
      <w:r>
        <w:rPr/>
      </w:r>
      <w:bookmarkStart w:name="_bookmark7" w:id="15"/>
      <w:bookmarkEnd w:id="1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Proposed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algorithm</w:t>
      </w:r>
      <w:r>
        <w:rPr>
          <w:color w:val="231F20"/>
          <w:spacing w:val="-1"/>
          <w:w w:val="105"/>
          <w:sz w:val="12"/>
        </w:rPr>
        <w:t> </w:t>
      </w:r>
      <w:r>
        <w:rPr>
          <w:rFonts w:ascii="Times New Roman"/>
          <w:color w:val="231F20"/>
          <w:spacing w:val="-2"/>
          <w:w w:val="105"/>
          <w:sz w:val="12"/>
        </w:rPr>
        <w:t>fl</w:t>
      </w:r>
      <w:r>
        <w:rPr>
          <w:color w:val="231F20"/>
          <w:spacing w:val="-2"/>
          <w:w w:val="105"/>
          <w:sz w:val="12"/>
        </w:rPr>
        <w:t>owchart.</w:t>
      </w:r>
    </w:p>
    <w:p>
      <w:pPr>
        <w:pStyle w:val="BodyText"/>
        <w:spacing w:before="2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81"/>
        <w:ind w:left="290"/>
        <w:jc w:val="both"/>
      </w:pPr>
      <w:r>
        <w:rPr>
          <w:color w:val="231F20"/>
          <w:spacing w:val="-2"/>
          <w:w w:val="105"/>
        </w:rPr>
        <w:t>area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xed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center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meaning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invalid image area could be eliminated by extracting the ROI informa-</w:t>
      </w:r>
      <w:r>
        <w:rPr>
          <w:color w:val="231F20"/>
          <w:w w:val="105"/>
        </w:rPr>
        <w:t> tion for the position of the apple.</w:t>
      </w:r>
    </w:p>
    <w:p>
      <w:pPr>
        <w:pStyle w:val="BodyText"/>
        <w:spacing w:line="276" w:lineRule="auto" w:before="110"/>
        <w:ind w:left="290"/>
      </w:pPr>
      <w:r>
        <w:rPr/>
        <w:br w:type="column"/>
      </w:r>
      <w:r>
        <w:rPr>
          <w:color w:val="231F20"/>
        </w:rPr>
        <w:t>according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Eq. </w:t>
      </w:r>
      <w:hyperlink w:history="true" w:anchor="_bookmark7">
        <w:r>
          <w:rPr>
            <w:color w:val="2E3092"/>
          </w:rPr>
          <w:t>(1)</w:t>
        </w:r>
      </w:hyperlink>
      <w:r>
        <w:rPr>
          <w:color w:val="231F20"/>
        </w:rPr>
        <w:t>, and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connected area</w:t>
      </w:r>
      <w:r>
        <w:rPr>
          <w:color w:val="231F20"/>
          <w:spacing w:val="-2"/>
        </w:rPr>
        <w:t> </w:t>
      </w:r>
      <w:r>
        <w:rPr>
          <w:color w:val="231F20"/>
        </w:rPr>
        <w:t>with the</w:t>
      </w:r>
      <w:r>
        <w:rPr>
          <w:color w:val="231F20"/>
          <w:spacing w:val="-4"/>
        </w:rPr>
        <w:t> </w:t>
      </w:r>
      <w:r>
        <w:rPr>
          <w:color w:val="231F20"/>
        </w:rPr>
        <w:t>largest roundness</w:t>
      </w:r>
      <w:r>
        <w:rPr>
          <w:color w:val="231F20"/>
          <w:spacing w:val="40"/>
        </w:rPr>
        <w:t> </w:t>
      </w:r>
      <w:r>
        <w:rPr>
          <w:color w:val="231F20"/>
        </w:rPr>
        <w:t>value is the apple ROI area, as shown in </w:t>
      </w:r>
      <w:hyperlink w:history="true" w:anchor="_bookmark10">
        <w:r>
          <w:rPr>
            <w:color w:val="2E3092"/>
          </w:rPr>
          <w:t>Fig. 4</w:t>
        </w:r>
      </w:hyperlink>
      <w:r>
        <w:rPr>
          <w:color w:val="231F20"/>
        </w:rPr>
        <w:t>d.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574" w:val="left" w:leader="none"/>
        </w:tabs>
        <w:spacing w:line="276" w:lineRule="auto" w:before="0" w:after="0"/>
        <w:ind w:left="290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Hyperspectral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preprocessing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apple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image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using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machine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vision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technology</w:t>
      </w:r>
    </w:p>
    <w:p>
      <w:pPr>
        <w:spacing w:line="175" w:lineRule="auto" w:before="14"/>
        <w:ind w:left="29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position w:val="-10"/>
          <w:sz w:val="16"/>
        </w:rPr>
        <w:t>R</w:t>
      </w:r>
      <w:r>
        <w:rPr>
          <w:i/>
          <w:color w:val="231F20"/>
          <w:position w:val="-12"/>
          <w:sz w:val="11"/>
        </w:rPr>
        <w:t>N</w:t>
      </w:r>
      <w:r>
        <w:rPr>
          <w:i/>
          <w:color w:val="231F20"/>
          <w:spacing w:val="13"/>
          <w:position w:val="-12"/>
          <w:sz w:val="11"/>
        </w:rPr>
        <w:t> </w:t>
      </w:r>
      <w:r>
        <w:rPr>
          <w:rFonts w:ascii="MathJax_SansSerif" w:hAnsi="MathJax_SansSerif"/>
          <w:color w:val="231F20"/>
          <w:position w:val="-10"/>
          <w:sz w:val="16"/>
        </w:rPr>
        <w:t>=</w:t>
      </w:r>
      <w:r>
        <w:rPr>
          <w:rFonts w:ascii="MathJax_SansSerif" w:hAnsi="MathJax_SansSerif"/>
          <w:color w:val="231F20"/>
          <w:spacing w:val="-10"/>
          <w:position w:val="-10"/>
          <w:sz w:val="16"/>
        </w:rPr>
        <w:t> </w:t>
      </w:r>
      <w:r>
        <w:rPr>
          <w:color w:val="231F20"/>
          <w:spacing w:val="-5"/>
          <w:sz w:val="16"/>
          <w:u w:val="single" w:color="231F20"/>
        </w:rPr>
        <w:t>4</w:t>
      </w:r>
      <w:r>
        <w:rPr>
          <w:rFonts w:ascii="Arial" w:hAnsi="Arial"/>
          <w:color w:val="231F20"/>
          <w:spacing w:val="-5"/>
          <w:sz w:val="16"/>
          <w:u w:val="single" w:color="231F20"/>
        </w:rPr>
        <w:t>π</w:t>
      </w:r>
      <w:r>
        <w:rPr>
          <w:i/>
          <w:color w:val="231F20"/>
          <w:spacing w:val="-5"/>
          <w:sz w:val="16"/>
          <w:u w:val="single" w:color="231F20"/>
        </w:rPr>
        <w:t>S</w:t>
      </w:r>
    </w:p>
    <w:p>
      <w:pPr>
        <w:spacing w:line="96" w:lineRule="auto" w:before="5"/>
        <w:ind w:left="0" w:right="90" w:firstLine="0"/>
        <w:jc w:val="right"/>
        <w:rPr>
          <w:sz w:val="11"/>
        </w:rPr>
      </w:pPr>
      <w:r>
        <w:rPr>
          <w:i/>
          <w:color w:val="231F20"/>
          <w:spacing w:val="-5"/>
          <w:position w:val="-6"/>
          <w:sz w:val="16"/>
        </w:rPr>
        <w:t>C</w:t>
      </w:r>
      <w:r>
        <w:rPr>
          <w:color w:val="231F20"/>
          <w:spacing w:val="-5"/>
          <w:sz w:val="11"/>
        </w:rPr>
        <w:t>2</w:t>
      </w:r>
    </w:p>
    <w:p>
      <w:pPr>
        <w:spacing w:before="117"/>
        <w:ind w:left="290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1</w:t>
      </w:r>
      <w:r>
        <w:rPr>
          <w:rFonts w:ascii="MathJax_SansSerif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5313" w:space="47"/>
            <w:col w:w="983" w:space="3825"/>
            <w:col w:w="622"/>
          </w:cols>
        </w:sectPr>
      </w:pPr>
    </w:p>
    <w:p>
      <w:pPr>
        <w:pStyle w:val="BodyText"/>
        <w:spacing w:before="60"/>
        <w:rPr>
          <w:rFonts w:ascii="MathJax_SansSerif"/>
        </w:rPr>
      </w:pPr>
    </w:p>
    <w:p>
      <w:pPr>
        <w:pStyle w:val="BodyText"/>
        <w:ind w:left="529"/>
      </w:pP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2"/>
        </w:rPr>
        <w:t> </w:t>
      </w:r>
      <w:r>
        <w:rPr>
          <w:color w:val="231F20"/>
        </w:rPr>
        <w:t>shows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3"/>
        </w:rPr>
        <w:t> </w:t>
      </w:r>
      <w:r>
        <w:rPr>
          <w:color w:val="231F20"/>
        </w:rPr>
        <w:t>chart</w:t>
      </w:r>
      <w:r>
        <w:rPr>
          <w:color w:val="231F20"/>
          <w:spacing w:val="4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algorithm.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687" w:val="left" w:leader="none"/>
        </w:tabs>
        <w:spacing w:line="240" w:lineRule="auto" w:before="0" w:after="0"/>
        <w:ind w:left="687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Positioning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ROI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apple</w:t>
      </w:r>
    </w:p>
    <w:p>
      <w:pPr>
        <w:pStyle w:val="BodyText"/>
        <w:spacing w:line="273" w:lineRule="auto" w:before="28"/>
        <w:ind w:left="290" w:firstLine="239"/>
        <w:jc w:val="both"/>
      </w:pPr>
      <w:r>
        <w:rPr>
          <w:color w:val="231F20"/>
        </w:rPr>
        <w:t>The Otsu segmentation algorithm uses an optimal threshold that is</w:t>
      </w:r>
      <w:r>
        <w:rPr>
          <w:color w:val="231F20"/>
          <w:spacing w:val="40"/>
        </w:rPr>
        <w:t> </w:t>
      </w:r>
      <w:r>
        <w:rPr>
          <w:color w:val="231F20"/>
        </w:rPr>
        <w:t>selected automatically to divide the original image into foreground</w:t>
      </w:r>
      <w:r>
        <w:rPr>
          <w:color w:val="231F20"/>
          <w:spacing w:val="80"/>
        </w:rPr>
        <w:t> </w:t>
      </w:r>
      <w:r>
        <w:rPr>
          <w:color w:val="231F20"/>
        </w:rPr>
        <w:t>and background (</w:t>
      </w:r>
      <w:hyperlink w:history="true" w:anchor="_bookmark25">
        <w:r>
          <w:rPr>
            <w:color w:val="2E3092"/>
          </w:rPr>
          <w:t>Kwong et al., 2018</w:t>
        </w:r>
      </w:hyperlink>
      <w:r>
        <w:rPr>
          <w:color w:val="231F20"/>
        </w:rPr>
        <w:t>). </w:t>
      </w:r>
      <w:hyperlink w:history="true" w:anchor="_bookmark9">
        <w:r>
          <w:rPr>
            <w:color w:val="2E3092"/>
          </w:rPr>
          <w:t>Fig. 3</w:t>
        </w:r>
      </w:hyperlink>
      <w:r>
        <w:rPr>
          <w:color w:val="231F20"/>
        </w:rPr>
        <w:t>a shows a hyperspectral</w:t>
      </w:r>
      <w:r>
        <w:rPr>
          <w:color w:val="231F20"/>
          <w:spacing w:val="40"/>
        </w:rPr>
        <w:t> </w:t>
      </w:r>
      <w:bookmarkStart w:name="_bookmark8" w:id="16"/>
      <w:bookmarkEnd w:id="16"/>
      <w:r>
        <w:rPr>
          <w:color w:val="231F20"/>
        </w:rPr>
        <w:t>i</w:t>
      </w:r>
      <w:r>
        <w:rPr>
          <w:color w:val="231F20"/>
        </w:rPr>
        <w:t>mage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apple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certain</w:t>
      </w:r>
      <w:r>
        <w:rPr>
          <w:color w:val="231F20"/>
          <w:spacing w:val="-10"/>
        </w:rPr>
        <w:t> </w:t>
      </w:r>
      <w:r>
        <w:rPr>
          <w:color w:val="231F20"/>
        </w:rPr>
        <w:t>band,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b</w:t>
      </w:r>
      <w:r>
        <w:rPr>
          <w:color w:val="231F20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hyperspectral</w:t>
      </w:r>
      <w:r>
        <w:rPr>
          <w:color w:val="231F20"/>
          <w:spacing w:val="40"/>
        </w:rPr>
        <w:t> </w:t>
      </w:r>
      <w:r>
        <w:rPr>
          <w:color w:val="231F20"/>
        </w:rPr>
        <w:t>gray histogram.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 seen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hyperlink w:history="true" w:anchor="_bookmark9">
        <w:r>
          <w:rPr>
            <w:color w:val="2E3092"/>
          </w:rPr>
          <w:t>Fig. 3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that the</w:t>
      </w:r>
      <w:r>
        <w:rPr>
          <w:color w:val="231F20"/>
          <w:spacing w:val="-4"/>
        </w:rPr>
        <w:t> </w:t>
      </w:r>
      <w:r>
        <w:rPr>
          <w:color w:val="231F20"/>
        </w:rPr>
        <w:t>hyperspectral image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apple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multi-peak</w:t>
      </w:r>
      <w:r>
        <w:rPr>
          <w:color w:val="231F20"/>
          <w:spacing w:val="32"/>
        </w:rPr>
        <w:t> </w:t>
      </w:r>
      <w:r>
        <w:rPr>
          <w:color w:val="231F20"/>
        </w:rPr>
        <w:t>image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which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sub-peaks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peak are different, that is, they are relatively independent. This multi-</w:t>
      </w:r>
      <w:r>
        <w:rPr>
          <w:color w:val="231F20"/>
          <w:spacing w:val="40"/>
        </w:rPr>
        <w:t> </w:t>
      </w:r>
      <w:r>
        <w:rPr>
          <w:color w:val="231F20"/>
        </w:rPr>
        <w:t>peak image is therefore</w:t>
      </w:r>
      <w:r>
        <w:rPr>
          <w:color w:val="231F20"/>
          <w:spacing w:val="-1"/>
        </w:rPr>
        <w:t> </w:t>
      </w:r>
      <w:r>
        <w:rPr>
          <w:color w:val="231F20"/>
        </w:rPr>
        <w:t>considered to</w:t>
      </w:r>
      <w:r>
        <w:rPr>
          <w:color w:val="231F20"/>
          <w:spacing w:val="-1"/>
        </w:rPr>
        <w:t> </w:t>
      </w:r>
      <w:r>
        <w:rPr>
          <w:color w:val="231F20"/>
        </w:rPr>
        <w:t>be a linear superposition of mul-</w:t>
      </w:r>
      <w:r>
        <w:rPr>
          <w:color w:val="231F20"/>
          <w:spacing w:val="40"/>
        </w:rPr>
        <w:t> </w:t>
      </w:r>
      <w:r>
        <w:rPr>
          <w:color w:val="231F20"/>
        </w:rPr>
        <w:t>tiple</w:t>
      </w:r>
      <w:r>
        <w:rPr>
          <w:color w:val="231F20"/>
          <w:spacing w:val="-6"/>
        </w:rPr>
        <w:t> </w:t>
      </w:r>
      <w:r>
        <w:rPr>
          <w:color w:val="231F20"/>
        </w:rPr>
        <w:t>single</w:t>
      </w:r>
      <w:r>
        <w:rPr>
          <w:color w:val="231F20"/>
          <w:spacing w:val="-6"/>
        </w:rPr>
        <w:t> </w:t>
      </w:r>
      <w:r>
        <w:rPr>
          <w:color w:val="231F20"/>
        </w:rPr>
        <w:t>peaks.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Otsu</w:t>
      </w:r>
      <w:r>
        <w:rPr>
          <w:color w:val="231F20"/>
          <w:spacing w:val="-8"/>
        </w:rPr>
        <w:t> </w:t>
      </w:r>
      <w:r>
        <w:rPr>
          <w:color w:val="231F20"/>
        </w:rPr>
        <w:t>segmentation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cess the hyperspectral images to obtain rough pixel regions for the</w:t>
      </w:r>
      <w:r>
        <w:rPr>
          <w:color w:val="231F20"/>
          <w:spacing w:val="40"/>
        </w:rPr>
        <w:t> </w:t>
      </w:r>
      <w:r>
        <w:rPr>
          <w:color w:val="231F20"/>
        </w:rPr>
        <w:t>apples,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binary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way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subjected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mor-</w:t>
      </w:r>
      <w:r>
        <w:rPr>
          <w:color w:val="231F20"/>
          <w:spacing w:val="40"/>
        </w:rPr>
        <w:t> </w:t>
      </w:r>
      <w:r>
        <w:rPr>
          <w:color w:val="231F20"/>
        </w:rPr>
        <w:t>phological operation to eliminate non-ROI interference and segment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ROI region for the apple. The obtained Otsu segmentation</w:t>
      </w:r>
      <w:r>
        <w:rPr>
          <w:color w:val="231F20"/>
          <w:spacing w:val="40"/>
        </w:rPr>
        <w:t> </w:t>
      </w:r>
      <w:bookmarkStart w:name="2.2.3. Construction of the CNN network" w:id="17"/>
      <w:bookmarkEnd w:id="17"/>
      <w:r>
        <w:rPr>
          <w:color w:val="231F20"/>
        </w:rPr>
        <w:t>i</w:t>
      </w:r>
      <w:r>
        <w:rPr>
          <w:color w:val="231F20"/>
        </w:rPr>
        <w:t>mage shown in </w:t>
      </w:r>
      <w:hyperlink w:history="true" w:anchor="_bookmark10">
        <w:r>
          <w:rPr>
            <w:color w:val="2E3092"/>
          </w:rPr>
          <w:t>Fig. 4</w:t>
        </w:r>
      </w:hyperlink>
      <w:r>
        <w:rPr>
          <w:color w:val="231F20"/>
        </w:rPr>
        <w:t>a is pixel-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lled to give binary padding, as shown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b,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pixel</w:t>
      </w:r>
      <w:r>
        <w:rPr>
          <w:color w:val="231F20"/>
          <w:spacing w:val="-7"/>
        </w:rPr>
        <w:t> </w:t>
      </w:r>
      <w:r>
        <w:rPr>
          <w:color w:val="231F20"/>
        </w:rPr>
        <w:t>area</w:t>
      </w:r>
      <w:r>
        <w:rPr>
          <w:color w:val="231F20"/>
          <w:spacing w:val="-7"/>
        </w:rPr>
        <w:t> </w:t>
      </w:r>
      <w:r>
        <w:rPr>
          <w:color w:val="231F20"/>
        </w:rPr>
        <w:t>value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white</w:t>
      </w:r>
      <w:r>
        <w:rPr>
          <w:color w:val="231F20"/>
          <w:spacing w:val="-7"/>
        </w:rPr>
        <w:t> </w:t>
      </w:r>
      <w:r>
        <w:rPr>
          <w:color w:val="231F20"/>
        </w:rPr>
        <w:t>pixel</w:t>
      </w:r>
      <w:r>
        <w:rPr>
          <w:color w:val="231F20"/>
          <w:spacing w:val="-7"/>
        </w:rPr>
        <w:t> </w:t>
      </w:r>
      <w:r>
        <w:rPr>
          <w:color w:val="231F20"/>
        </w:rPr>
        <w:t>block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calculated</w:t>
      </w:r>
      <w:r>
        <w:rPr>
          <w:color w:val="231F20"/>
          <w:spacing w:val="40"/>
        </w:rPr>
        <w:t> </w:t>
      </w:r>
      <w:r>
        <w:rPr>
          <w:color w:val="231F20"/>
        </w:rPr>
        <w:t>separately.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8"/>
        </w:rPr>
        <w:t> </w:t>
      </w:r>
      <w:r>
        <w:rPr>
          <w:color w:val="231F20"/>
        </w:rPr>
        <w:t>pixel</w:t>
      </w:r>
      <w:r>
        <w:rPr>
          <w:color w:val="231F20"/>
          <w:spacing w:val="-8"/>
        </w:rPr>
        <w:t> </w:t>
      </w:r>
      <w:r>
        <w:rPr>
          <w:color w:val="231F20"/>
        </w:rPr>
        <w:t>areas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smaller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factor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0.05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maximum region are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ltered to obtain the image in </w:t>
      </w:r>
      <w:hyperlink w:history="true" w:anchor="_bookmark10">
        <w:r>
          <w:rPr>
            <w:color w:val="2E3092"/>
          </w:rPr>
          <w:t>Fig. 4</w:t>
        </w:r>
      </w:hyperlink>
      <w:r>
        <w:rPr>
          <w:color w:val="231F20"/>
        </w:rPr>
        <w:t>c. The</w:t>
      </w:r>
      <w:r>
        <w:rPr>
          <w:color w:val="231F20"/>
          <w:spacing w:val="40"/>
        </w:rPr>
        <w:t> </w:t>
      </w:r>
      <w:r>
        <w:rPr>
          <w:color w:val="231F20"/>
        </w:rPr>
        <w:t>roundness</w:t>
      </w:r>
      <w:r>
        <w:rPr>
          <w:color w:val="231F20"/>
          <w:spacing w:val="31"/>
        </w:rPr>
        <w:t> </w:t>
      </w:r>
      <w:r>
        <w:rPr>
          <w:color w:val="231F20"/>
        </w:rPr>
        <w:t>(0</w:t>
      </w:r>
      <w:r>
        <w:rPr>
          <w:color w:val="231F20"/>
          <w:spacing w:val="31"/>
        </w:rPr>
        <w:t> </w:t>
      </w:r>
      <w:r>
        <w:rPr>
          <w:rFonts w:ascii="Verdana" w:hAnsi="Verdana"/>
          <w:color w:val="231F20"/>
        </w:rPr>
        <w:t>≤</w:t>
      </w:r>
      <w:r>
        <w:rPr>
          <w:rFonts w:ascii="Verdana" w:hAnsi="Verdana"/>
          <w:color w:val="231F20"/>
          <w:spacing w:val="14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spacing w:val="30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≤</w:t>
      </w:r>
      <w:r>
        <w:rPr>
          <w:rFonts w:ascii="Verdana" w:hAnsi="Verdana"/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1)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connected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spacing w:val="-2"/>
          <w:vertAlign w:val="baseline"/>
        </w:rPr>
        <w:t>calculated</w:t>
      </w:r>
    </w:p>
    <w:p>
      <w:pPr>
        <w:pStyle w:val="BodyText"/>
        <w:spacing w:line="276" w:lineRule="auto" w:before="9"/>
        <w:ind w:left="290" w:right="110"/>
        <w:jc w:val="both"/>
      </w:pPr>
      <w:r>
        <w:rPr/>
        <w:br w:type="column"/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6"/>
          <w:w w:val="105"/>
        </w:rPr>
        <w:t> </w:t>
      </w:r>
      <w:r>
        <w:rPr>
          <w:i/>
          <w:color w:val="231F20"/>
          <w:spacing w:val="-2"/>
          <w:w w:val="105"/>
        </w:rPr>
        <w:t>S</w:t>
      </w:r>
      <w:r>
        <w:rPr>
          <w:i/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pixel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block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connected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domain,</w:t>
      </w:r>
      <w:r>
        <w:rPr>
          <w:color w:val="231F20"/>
          <w:spacing w:val="-6"/>
          <w:w w:val="105"/>
        </w:rPr>
        <w:t> </w:t>
      </w:r>
      <w:r>
        <w:rPr>
          <w:i/>
          <w:color w:val="231F20"/>
          <w:spacing w:val="-2"/>
          <w:w w:val="105"/>
        </w:rPr>
        <w:t>C</w:t>
      </w:r>
      <w:r>
        <w:rPr>
          <w:i/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perimeter of the pixel block in the connected domain, the units are pixels,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i/>
          <w:color w:val="231F20"/>
          <w:w w:val="105"/>
        </w:rPr>
        <w:t>R</w:t>
      </w:r>
      <w:r>
        <w:rPr>
          <w:i/>
          <w:color w:val="231F20"/>
          <w:w w:val="105"/>
          <w:vertAlign w:val="subscript"/>
        </w:rPr>
        <w:t>N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represents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roundness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pixel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block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con- nected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domain.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686" w:val="left" w:leader="none"/>
        </w:tabs>
        <w:spacing w:line="240" w:lineRule="auto" w:before="0" w:after="0"/>
        <w:ind w:left="686" w:right="0" w:hanging="396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Extraction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8"/>
          <w:sz w:val="16"/>
        </w:rPr>
        <w:t>ROI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for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8"/>
          <w:sz w:val="16"/>
        </w:rPr>
        <w:t>the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apple</w:t>
      </w:r>
    </w:p>
    <w:p>
      <w:pPr>
        <w:pStyle w:val="BodyText"/>
        <w:spacing w:line="276" w:lineRule="auto" w:before="27"/>
        <w:ind w:left="290" w:right="112" w:firstLine="239"/>
        <w:jc w:val="both"/>
      </w:pPr>
      <w:r>
        <w:rPr>
          <w:color w:val="231F20"/>
        </w:rPr>
        <w:t>The obtained ROI position image is used as a mask </w:t>
      </w:r>
      <w:r>
        <w:rPr>
          <w:i/>
          <w:color w:val="231F20"/>
        </w:rPr>
        <w:t>M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, </w:t>
      </w:r>
      <w:r>
        <w:rPr>
          <w:i/>
          <w:color w:val="231F20"/>
        </w:rPr>
        <w:t>y</w:t>
      </w:r>
      <w:r>
        <w:rPr>
          <w:color w:val="231F20"/>
        </w:rPr>
        <w:t>) for</w:t>
      </w:r>
      <w:r>
        <w:rPr>
          <w:color w:val="231F20"/>
          <w:spacing w:val="40"/>
        </w:rPr>
        <w:t> </w:t>
      </w:r>
      <w:r>
        <w:rPr>
          <w:color w:val="231F20"/>
        </w:rPr>
        <w:t>extracting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</w:rPr>
        <w:t>bands,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ROI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remaining</w:t>
      </w:r>
      <w:r>
        <w:rPr>
          <w:color w:val="231F20"/>
          <w:spacing w:val="-8"/>
        </w:rPr>
        <w:t> </w:t>
      </w:r>
      <w:r>
        <w:rPr>
          <w:color w:val="231F20"/>
        </w:rPr>
        <w:t>band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calculated</w:t>
      </w:r>
      <w:r>
        <w:rPr>
          <w:color w:val="231F20"/>
          <w:spacing w:val="40"/>
        </w:rPr>
        <w:t> </w:t>
      </w:r>
      <w:r>
        <w:rPr>
          <w:color w:val="231F20"/>
        </w:rPr>
        <w:t>according to Eq. </w:t>
      </w:r>
      <w:hyperlink w:history="true" w:anchor="_bookmark8">
        <w:r>
          <w:rPr>
            <w:color w:val="2E3092"/>
          </w:rPr>
          <w:t>(2)</w:t>
        </w:r>
      </w:hyperlink>
      <w:r>
        <w:rPr>
          <w:color w:val="231F20"/>
        </w:rPr>
        <w:t>.</w:t>
      </w:r>
    </w:p>
    <w:p>
      <w:pPr>
        <w:pStyle w:val="BodyText"/>
        <w:spacing w:before="14"/>
      </w:pPr>
    </w:p>
    <w:p>
      <w:pPr>
        <w:tabs>
          <w:tab w:pos="5097" w:val="left" w:leader="none"/>
        </w:tabs>
        <w:spacing w:before="0"/>
        <w:ind w:left="306" w:right="0" w:firstLine="0"/>
        <w:jc w:val="both"/>
        <w:rPr>
          <w:rFonts w:ascii="MathJax_SansSerif"/>
          <w:sz w:val="16"/>
        </w:rPr>
      </w:pPr>
      <w:r>
        <w:rPr>
          <w:i/>
          <w:color w:val="231F20"/>
          <w:spacing w:val="-4"/>
          <w:sz w:val="16"/>
        </w:rPr>
        <w:t>f</w:t>
      </w:r>
      <w:r>
        <w:rPr>
          <w:i/>
          <w:color w:val="231F20"/>
          <w:spacing w:val="-14"/>
          <w:sz w:val="16"/>
        </w:rPr>
        <w:t> </w:t>
      </w:r>
      <w:r>
        <w:rPr>
          <w:i/>
          <w:color w:val="231F20"/>
          <w:spacing w:val="-4"/>
          <w:position w:val="-3"/>
          <w:sz w:val="11"/>
        </w:rPr>
        <w:t>ROI</w:t>
      </w:r>
      <w:r>
        <w:rPr>
          <w:i/>
          <w:color w:val="231F20"/>
          <w:spacing w:val="-16"/>
          <w:position w:val="-3"/>
          <w:sz w:val="11"/>
        </w:rPr>
        <w:t> </w:t>
      </w:r>
      <w:r>
        <w:rPr>
          <w:rFonts w:ascii="MathJax_SansSerif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x</w:t>
      </w:r>
      <w:r>
        <w:rPr>
          <w:rFonts w:ascii="Arial"/>
          <w:color w:val="231F20"/>
          <w:spacing w:val="-4"/>
          <w:sz w:val="16"/>
        </w:rPr>
        <w:t>;</w:t>
      </w:r>
      <w:r>
        <w:rPr>
          <w:rFonts w:ascii="Arial"/>
          <w:color w:val="231F20"/>
          <w:spacing w:val="-19"/>
          <w:sz w:val="16"/>
        </w:rPr>
        <w:t> </w:t>
      </w:r>
      <w:r>
        <w:rPr>
          <w:i/>
          <w:color w:val="231F20"/>
          <w:spacing w:val="-4"/>
          <w:sz w:val="16"/>
        </w:rPr>
        <w:t>y</w:t>
      </w:r>
      <w:r>
        <w:rPr>
          <w:rFonts w:ascii="MathJax_SansSerif"/>
          <w:color w:val="231F20"/>
          <w:spacing w:val="-4"/>
          <w:sz w:val="16"/>
        </w:rPr>
        <w:t>)</w:t>
      </w:r>
      <w:r>
        <w:rPr>
          <w:rFonts w:ascii="MathJax_SansSerif"/>
          <w:color w:val="231F20"/>
          <w:spacing w:val="-5"/>
          <w:sz w:val="16"/>
        </w:rPr>
        <w:t> </w:t>
      </w:r>
      <w:r>
        <w:rPr>
          <w:rFonts w:ascii="MathJax_SansSerif"/>
          <w:color w:val="231F20"/>
          <w:spacing w:val="-4"/>
          <w:sz w:val="16"/>
        </w:rPr>
        <w:t>=</w:t>
      </w:r>
      <w:r>
        <w:rPr>
          <w:rFonts w:ascii="MathJax_SansSerif"/>
          <w:color w:val="231F20"/>
          <w:spacing w:val="3"/>
          <w:sz w:val="16"/>
        </w:rPr>
        <w:t> </w:t>
      </w:r>
      <w:r>
        <w:rPr>
          <w:i/>
          <w:color w:val="231F20"/>
          <w:spacing w:val="-4"/>
          <w:sz w:val="16"/>
        </w:rPr>
        <w:t>M</w:t>
      </w:r>
      <w:r>
        <w:rPr>
          <w:rFonts w:ascii="MathJax_SansSerif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x</w:t>
      </w:r>
      <w:r>
        <w:rPr>
          <w:rFonts w:ascii="Arial"/>
          <w:color w:val="231F20"/>
          <w:spacing w:val="-4"/>
          <w:sz w:val="16"/>
        </w:rPr>
        <w:t>;</w:t>
      </w:r>
      <w:r>
        <w:rPr>
          <w:rFonts w:ascii="Arial"/>
          <w:color w:val="231F20"/>
          <w:spacing w:val="-19"/>
          <w:sz w:val="16"/>
        </w:rPr>
        <w:t> </w:t>
      </w:r>
      <w:r>
        <w:rPr>
          <w:i/>
          <w:color w:val="231F20"/>
          <w:spacing w:val="-4"/>
          <w:sz w:val="16"/>
        </w:rPr>
        <w:t>y</w:t>
      </w:r>
      <w:r>
        <w:rPr>
          <w:rFonts w:ascii="MathJax_SansSerif"/>
          <w:color w:val="231F20"/>
          <w:spacing w:val="-4"/>
          <w:sz w:val="16"/>
        </w:rPr>
        <w:t>)</w:t>
      </w:r>
      <w:r>
        <w:rPr>
          <w:rFonts w:ascii="MathJax_SansSerif"/>
          <w:color w:val="231F20"/>
          <w:spacing w:val="-25"/>
          <w:sz w:val="16"/>
        </w:rPr>
        <w:t> </w:t>
      </w:r>
      <w:r>
        <w:rPr>
          <w:i/>
          <w:color w:val="231F20"/>
          <w:spacing w:val="-4"/>
          <w:sz w:val="16"/>
        </w:rPr>
        <w:t>F</w:t>
      </w:r>
      <w:r>
        <w:rPr>
          <w:rFonts w:ascii="MathJax_SansSerif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x</w:t>
      </w:r>
      <w:r>
        <w:rPr>
          <w:rFonts w:ascii="Arial"/>
          <w:color w:val="231F20"/>
          <w:spacing w:val="-4"/>
          <w:sz w:val="16"/>
        </w:rPr>
        <w:t>;</w:t>
      </w:r>
      <w:r>
        <w:rPr>
          <w:rFonts w:ascii="Arial"/>
          <w:color w:val="231F20"/>
          <w:spacing w:val="-18"/>
          <w:sz w:val="16"/>
        </w:rPr>
        <w:t> </w:t>
      </w:r>
      <w:r>
        <w:rPr>
          <w:i/>
          <w:color w:val="231F20"/>
          <w:spacing w:val="-5"/>
          <w:sz w:val="16"/>
        </w:rPr>
        <w:t>y</w:t>
      </w:r>
      <w:r>
        <w:rPr>
          <w:rFonts w:ascii="MathJax_SansSerif"/>
          <w:color w:val="231F20"/>
          <w:spacing w:val="-5"/>
          <w:sz w:val="16"/>
        </w:rPr>
        <w:t>)</w:t>
      </w:r>
      <w:r>
        <w:rPr>
          <w:rFonts w:ascii="MathJax_SansSerif"/>
          <w:color w:val="231F20"/>
          <w:sz w:val="16"/>
        </w:rPr>
        <w:tab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pStyle w:val="BodyText"/>
        <w:spacing w:before="62"/>
        <w:rPr>
          <w:rFonts w:ascii="MathJax_SansSerif"/>
        </w:rPr>
      </w:pPr>
    </w:p>
    <w:p>
      <w:pPr>
        <w:pStyle w:val="BodyText"/>
        <w:spacing w:line="276" w:lineRule="auto"/>
        <w:ind w:left="290" w:right="110"/>
        <w:jc w:val="both"/>
      </w:pPr>
      <w:r>
        <w:rPr>
          <w:color w:val="231F20"/>
          <w:spacing w:val="-2"/>
        </w:rPr>
        <w:t>where</w:t>
      </w:r>
      <w:r>
        <w:rPr>
          <w:color w:val="231F20"/>
          <w:spacing w:val="-5"/>
        </w:rPr>
        <w:t> </w:t>
      </w:r>
      <w:r>
        <w:rPr>
          <w:i/>
          <w:color w:val="231F20"/>
          <w:spacing w:val="-2"/>
        </w:rPr>
        <w:t>F</w:t>
      </w:r>
      <w:r>
        <w:rPr>
          <w:i/>
          <w:color w:val="231F20"/>
          <w:spacing w:val="-2"/>
          <w:vertAlign w:val="subscript"/>
        </w:rPr>
        <w:t>ROI</w:t>
      </w:r>
      <w:r>
        <w:rPr>
          <w:color w:val="231F20"/>
          <w:spacing w:val="-2"/>
          <w:vertAlign w:val="baseline"/>
        </w:rPr>
        <w:t>(</w:t>
      </w:r>
      <w:r>
        <w:rPr>
          <w:i/>
          <w:color w:val="231F20"/>
          <w:spacing w:val="-2"/>
          <w:vertAlign w:val="baseline"/>
        </w:rPr>
        <w:t>x</w:t>
      </w:r>
      <w:r>
        <w:rPr>
          <w:color w:val="231F20"/>
          <w:spacing w:val="-2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y</w:t>
      </w:r>
      <w:r>
        <w:rPr>
          <w:color w:val="231F20"/>
          <w:spacing w:val="-2"/>
          <w:vertAlign w:val="baseline"/>
        </w:rPr>
        <w:t>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ROI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image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extracted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from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band,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F</w:t>
      </w:r>
      <w:r>
        <w:rPr>
          <w:color w:val="231F20"/>
          <w:spacing w:val="-2"/>
          <w:vertAlign w:val="baseline"/>
        </w:rPr>
        <w:t>(</w:t>
      </w:r>
      <w:r>
        <w:rPr>
          <w:i/>
          <w:color w:val="231F20"/>
          <w:spacing w:val="-2"/>
          <w:vertAlign w:val="baseline"/>
        </w:rPr>
        <w:t>x</w:t>
      </w:r>
      <w:r>
        <w:rPr>
          <w:color w:val="231F20"/>
          <w:spacing w:val="-2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color w:val="231F20"/>
          <w:vertAlign w:val="baseline"/>
        </w:rPr>
        <w:t>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hyperspectral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image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remaining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bands.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hyperlink w:history="true" w:anchor="_bookmark11">
        <w:r>
          <w:rPr>
            <w:color w:val="2E3092"/>
            <w:vertAlign w:val="baseline"/>
          </w:rPr>
          <w:t>Fig.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5</w:t>
        </w:r>
      </w:hyperlink>
      <w:r>
        <w:rPr>
          <w:color w:val="231F20"/>
          <w:vertAlign w:val="baseline"/>
        </w:rPr>
        <w:t>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ROI mask for the apple and the remaining band image undergo 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mathematical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operation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obtain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ROI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apple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remaining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band, and this lays the foundation for the CNN to carry out feature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extraction.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686" w:val="left" w:leader="none"/>
        </w:tabs>
        <w:spacing w:line="240" w:lineRule="auto" w:before="0" w:after="0"/>
        <w:ind w:left="686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Construction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CNN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</w:p>
    <w:p>
      <w:pPr>
        <w:pStyle w:val="BodyText"/>
        <w:spacing w:line="276" w:lineRule="auto" w:before="27"/>
        <w:ind w:left="290" w:right="111" w:firstLine="239"/>
        <w:jc w:val="both"/>
      </w:pPr>
      <w:r>
        <w:rPr>
          <w:color w:val="231F20"/>
        </w:rPr>
        <w:t>A CNN is a type of deep network used in the deep learning model.</w:t>
      </w:r>
      <w:r>
        <w:rPr>
          <w:color w:val="231F20"/>
          <w:spacing w:val="40"/>
        </w:rPr>
        <w:t> </w:t>
      </w:r>
      <w:r>
        <w:rPr>
          <w:color w:val="231F20"/>
        </w:rPr>
        <w:t>Compared</w:t>
      </w:r>
      <w:r>
        <w:rPr>
          <w:color w:val="231F20"/>
          <w:spacing w:val="9"/>
        </w:rPr>
        <w:t> </w:t>
      </w:r>
      <w:r>
        <w:rPr>
          <w:color w:val="231F20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traditional</w:t>
      </w:r>
      <w:r>
        <w:rPr>
          <w:color w:val="231F20"/>
          <w:spacing w:val="14"/>
        </w:rPr>
        <w:t> </w:t>
      </w:r>
      <w:r>
        <w:rPr>
          <w:color w:val="231F20"/>
        </w:rPr>
        <w:t>neural</w:t>
      </w:r>
      <w:r>
        <w:rPr>
          <w:color w:val="231F20"/>
          <w:spacing w:val="9"/>
        </w:rPr>
        <w:t> </w:t>
      </w:r>
      <w:r>
        <w:rPr>
          <w:color w:val="231F20"/>
        </w:rPr>
        <w:t>network</w:t>
      </w:r>
      <w:r>
        <w:rPr>
          <w:color w:val="231F20"/>
          <w:spacing w:val="11"/>
        </w:rPr>
        <w:t> </w:t>
      </w:r>
      <w:r>
        <w:rPr>
          <w:color w:val="231F20"/>
        </w:rPr>
        <w:t>model,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CNN</w:t>
      </w:r>
      <w:r>
        <w:rPr>
          <w:color w:val="231F20"/>
          <w:spacing w:val="12"/>
        </w:rPr>
        <w:t> </w:t>
      </w:r>
      <w:r>
        <w:rPr>
          <w:color w:val="231F20"/>
        </w:rPr>
        <w:t>has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fewer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3" w:space="46"/>
            <w:col w:w="5431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ind w:left="1497"/>
        <w:rPr>
          <w:sz w:val="20"/>
        </w:rPr>
      </w:pPr>
      <w:r>
        <w:rPr>
          <w:sz w:val="20"/>
        </w:rPr>
        <w:drawing>
          <wp:inline distT="0" distB="0" distL="0" distR="0">
            <wp:extent cx="5064917" cy="1920239"/>
            <wp:effectExtent l="0" t="0" r="0" b="0"/>
            <wp:docPr id="22" name="Image 22">
              <a:hlinkClick r:id="rId2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>
                      <a:hlinkClick r:id="rId21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917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line="302" w:lineRule="auto" w:before="0"/>
        <w:ind w:left="290" w:right="0" w:firstLine="0"/>
        <w:jc w:val="left"/>
        <w:rPr>
          <w:sz w:val="12"/>
        </w:rPr>
      </w:pPr>
      <w:bookmarkStart w:name="_bookmark9" w:id="18"/>
      <w:bookmarkEnd w:id="18"/>
      <w:r>
        <w:rPr/>
      </w:r>
      <w:r>
        <w:rPr>
          <w:color w:val="231F20"/>
          <w:spacing w:val="-2"/>
          <w:w w:val="110"/>
          <w:sz w:val="12"/>
        </w:rPr>
        <w:t>Fig. 3.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Apple hyperspectral image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its Histogram. (a) Apple hyperspectral 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 Histogram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apple hyperspectral 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x-axis represents the frequency at which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pixel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value appears, and 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y-axis represents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number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pixel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values).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2"/>
        <w:rPr>
          <w:sz w:val="20"/>
        </w:rPr>
      </w:pPr>
      <w:r>
        <w:rPr>
          <w:sz w:val="20"/>
        </w:rPr>
        <w:drawing>
          <wp:inline distT="0" distB="0" distL="0" distR="0">
            <wp:extent cx="5062854" cy="3974591"/>
            <wp:effectExtent l="0" t="0" r="0" b="0"/>
            <wp:docPr id="23" name="Image 23">
              <a:hlinkClick r:id="rId2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>
                      <a:hlinkClick r:id="rId23"/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854" cy="397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25" w:right="0" w:firstLine="0"/>
        <w:jc w:val="left"/>
        <w:rPr>
          <w:sz w:val="12"/>
        </w:rPr>
      </w:pPr>
      <w:bookmarkStart w:name="_bookmark10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binary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apple's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 (a) Otsu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segmentation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lling.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 Filtering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smaller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pixel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blocks. (d) Extracting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pixel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blocks 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largest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roundness.</w:t>
      </w: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41"/>
        <w:jc w:val="both"/>
      </w:pPr>
      <w:r>
        <w:rPr>
          <w:color w:val="231F20"/>
        </w:rPr>
        <w:t>parameters and stronger expressive power, and can automatically ex-</w:t>
      </w:r>
      <w:r>
        <w:rPr>
          <w:color w:val="231F20"/>
          <w:spacing w:val="40"/>
        </w:rPr>
        <w:t> </w:t>
      </w:r>
      <w:r>
        <w:rPr>
          <w:color w:val="231F20"/>
        </w:rPr>
        <w:t>tract</w:t>
      </w:r>
      <w:r>
        <w:rPr>
          <w:color w:val="231F20"/>
          <w:spacing w:val="-2"/>
        </w:rPr>
        <w:t> </w:t>
      </w:r>
      <w:r>
        <w:rPr>
          <w:color w:val="231F20"/>
        </w:rPr>
        <w:t>effective feature structures from</w:t>
      </w:r>
      <w:r>
        <w:rPr>
          <w:color w:val="231F20"/>
          <w:spacing w:val="-1"/>
        </w:rPr>
        <w:t> </w:t>
      </w:r>
      <w:r>
        <w:rPr>
          <w:color w:val="231F20"/>
        </w:rPr>
        <w:t>complex</w:t>
      </w:r>
      <w:r>
        <w:rPr>
          <w:color w:val="231F20"/>
          <w:spacing w:val="-1"/>
        </w:rPr>
        <w:t> </w:t>
      </w:r>
      <w:r>
        <w:rPr>
          <w:color w:val="231F20"/>
        </w:rPr>
        <w:t>spectral</w:t>
      </w:r>
      <w:r>
        <w:rPr>
          <w:color w:val="231F20"/>
          <w:spacing w:val="-3"/>
        </w:rPr>
        <w:t> </w:t>
      </w:r>
      <w:r>
        <w:rPr>
          <w:color w:val="231F20"/>
        </w:rPr>
        <w:t>data (</w:t>
      </w:r>
      <w:hyperlink w:history="true" w:anchor="_bookmark26">
        <w:r>
          <w:rPr>
            <w:color w:val="2E3092"/>
          </w:rPr>
          <w:t>Lawrence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et al., 1997</w:t>
        </w:r>
      </w:hyperlink>
      <w:r>
        <w:rPr>
          <w:color w:val="231F20"/>
        </w:rPr>
        <w:t>). AlexNet is a CNN network with a relatively shallow net-</w:t>
      </w:r>
      <w:r>
        <w:rPr>
          <w:color w:val="231F20"/>
          <w:spacing w:val="40"/>
        </w:rPr>
        <w:t> </w:t>
      </w:r>
      <w:r>
        <w:rPr>
          <w:color w:val="231F20"/>
        </w:rPr>
        <w:t>work structure, and is capable of extracting rich features from images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Yuan and Zhang, 2016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hyperspectral</w:t>
      </w:r>
      <w:r>
        <w:rPr>
          <w:color w:val="231F20"/>
          <w:spacing w:val="16"/>
        </w:rPr>
        <w:t> </w:t>
      </w:r>
      <w:r>
        <w:rPr>
          <w:color w:val="231F20"/>
        </w:rPr>
        <w:t>data</w:t>
      </w:r>
      <w:r>
        <w:rPr>
          <w:color w:val="231F20"/>
          <w:spacing w:val="16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each</w:t>
      </w:r>
      <w:r>
        <w:rPr>
          <w:color w:val="231F20"/>
          <w:spacing w:val="14"/>
        </w:rPr>
        <w:t> </w:t>
      </w:r>
      <w:r>
        <w:rPr>
          <w:color w:val="231F20"/>
        </w:rPr>
        <w:t>apple</w:t>
      </w:r>
      <w:r>
        <w:rPr>
          <w:color w:val="231F20"/>
          <w:spacing w:val="16"/>
        </w:rPr>
        <w:t> </w:t>
      </w:r>
      <w:r>
        <w:rPr>
          <w:color w:val="231F20"/>
        </w:rPr>
        <w:t>pesticide</w:t>
      </w:r>
      <w:r>
        <w:rPr>
          <w:color w:val="231F20"/>
          <w:spacing w:val="16"/>
        </w:rPr>
        <w:t> </w:t>
      </w:r>
      <w:r>
        <w:rPr>
          <w:color w:val="231F20"/>
        </w:rPr>
        <w:t>residue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used</w:t>
      </w:r>
      <w:r>
        <w:rPr>
          <w:color w:val="231F20"/>
          <w:spacing w:val="17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 category or model. The detection of pesticide residues in apples</w:t>
      </w:r>
      <w:r>
        <w:rPr>
          <w:color w:val="231F20"/>
          <w:spacing w:val="40"/>
        </w:rPr>
        <w:t> </w:t>
      </w:r>
      <w:r>
        <w:rPr>
          <w:color w:val="231F20"/>
        </w:rPr>
        <w:t>requires matching and predicting unknown pesticide residue cate-</w:t>
      </w:r>
      <w:r>
        <w:rPr>
          <w:color w:val="231F20"/>
          <w:spacing w:val="40"/>
        </w:rPr>
        <w:t> </w:t>
      </w:r>
      <w:r>
        <w:rPr>
          <w:color w:val="231F20"/>
        </w:rPr>
        <w:t>gories.</w:t>
      </w:r>
      <w:r>
        <w:rPr>
          <w:color w:val="231F20"/>
          <w:spacing w:val="53"/>
        </w:rPr>
        <w:t> </w:t>
      </w:r>
      <w:r>
        <w:rPr>
          <w:color w:val="231F20"/>
        </w:rPr>
        <w:t>The</w:t>
      </w:r>
      <w:r>
        <w:rPr>
          <w:color w:val="231F20"/>
          <w:spacing w:val="55"/>
        </w:rPr>
        <w:t> </w:t>
      </w:r>
      <w:r>
        <w:rPr>
          <w:color w:val="231F20"/>
        </w:rPr>
        <w:t>number</w:t>
      </w:r>
      <w:r>
        <w:rPr>
          <w:color w:val="231F20"/>
          <w:spacing w:val="55"/>
        </w:rPr>
        <w:t> </w:t>
      </w:r>
      <w:r>
        <w:rPr>
          <w:color w:val="231F20"/>
        </w:rPr>
        <w:t>of</w:t>
      </w:r>
      <w:r>
        <w:rPr>
          <w:color w:val="231F20"/>
          <w:spacing w:val="54"/>
        </w:rPr>
        <w:t> </w:t>
      </w:r>
      <w:r>
        <w:rPr>
          <w:color w:val="231F20"/>
        </w:rPr>
        <w:t>grades</w:t>
      </w:r>
      <w:r>
        <w:rPr>
          <w:color w:val="231F20"/>
          <w:spacing w:val="55"/>
        </w:rPr>
        <w:t> </w:t>
      </w:r>
      <w:r>
        <w:rPr>
          <w:color w:val="231F20"/>
        </w:rPr>
        <w:t>of</w:t>
      </w:r>
      <w:r>
        <w:rPr>
          <w:color w:val="231F20"/>
          <w:spacing w:val="55"/>
        </w:rPr>
        <w:t> </w:t>
      </w:r>
      <w:r>
        <w:rPr>
          <w:color w:val="231F20"/>
        </w:rPr>
        <w:t>apple</w:t>
      </w:r>
      <w:r>
        <w:rPr>
          <w:color w:val="231F20"/>
          <w:spacing w:val="53"/>
        </w:rPr>
        <w:t> </w:t>
      </w:r>
      <w:r>
        <w:rPr>
          <w:color w:val="231F20"/>
        </w:rPr>
        <w:t>pesticide</w:t>
      </w:r>
      <w:r>
        <w:rPr>
          <w:color w:val="231F20"/>
          <w:spacing w:val="55"/>
        </w:rPr>
        <w:t> </w:t>
      </w:r>
      <w:r>
        <w:rPr>
          <w:color w:val="231F20"/>
        </w:rPr>
        <w:t>residues</w:t>
      </w:r>
      <w:r>
        <w:rPr>
          <w:color w:val="231F20"/>
          <w:spacing w:val="55"/>
        </w:rPr>
        <w:t> </w:t>
      </w:r>
      <w:r>
        <w:rPr>
          <w:color w:val="231F20"/>
        </w:rPr>
        <w:t>in</w:t>
      </w:r>
      <w:r>
        <w:rPr>
          <w:color w:val="231F20"/>
          <w:spacing w:val="54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110"/>
        <w:ind w:left="114" w:right="283"/>
        <w:jc w:val="both"/>
      </w:pPr>
      <w:r>
        <w:rPr/>
        <w:br w:type="column"/>
      </w:r>
      <w:r>
        <w:rPr>
          <w:color w:val="231F20"/>
        </w:rPr>
        <w:t>sample is used as the number of matching categories or recognition</w:t>
      </w:r>
      <w:r>
        <w:rPr>
          <w:color w:val="231F20"/>
          <w:spacing w:val="40"/>
        </w:rPr>
        <w:t> </w:t>
      </w:r>
      <w:r>
        <w:rPr>
          <w:color w:val="231F20"/>
        </w:rPr>
        <w:t>patterns. A total of 18,432 spectral data images are included in the</w:t>
      </w:r>
      <w:r>
        <w:rPr>
          <w:color w:val="231F20"/>
          <w:spacing w:val="80"/>
        </w:rPr>
        <w:t> </w:t>
      </w:r>
      <w:r>
        <w:rPr>
          <w:color w:val="231F20"/>
        </w:rPr>
        <w:t>four</w:t>
      </w:r>
      <w:r>
        <w:rPr>
          <w:color w:val="231F20"/>
          <w:spacing w:val="29"/>
        </w:rPr>
        <w:t> </w:t>
      </w:r>
      <w:r>
        <w:rPr>
          <w:color w:val="231F20"/>
        </w:rPr>
        <w:t>types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samples.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CNN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required</w:t>
      </w:r>
      <w:r>
        <w:rPr>
          <w:color w:val="231F20"/>
          <w:spacing w:val="28"/>
        </w:rPr>
        <w:t> </w:t>
      </w:r>
      <w:r>
        <w:rPr>
          <w:color w:val="231F20"/>
        </w:rPr>
        <w:t>with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fast</w:t>
      </w:r>
      <w:r>
        <w:rPr>
          <w:color w:val="231F20"/>
          <w:spacing w:val="28"/>
        </w:rPr>
        <w:t> </w:t>
      </w:r>
      <w:r>
        <w:rPr>
          <w:color w:val="231F20"/>
        </w:rPr>
        <w:t>training</w:t>
      </w:r>
      <w:r>
        <w:rPr>
          <w:color w:val="231F20"/>
          <w:spacing w:val="31"/>
        </w:rPr>
        <w:t> </w:t>
      </w:r>
      <w:r>
        <w:rPr>
          <w:color w:val="231F20"/>
        </w:rPr>
        <w:t>time,</w:t>
      </w:r>
      <w:r>
        <w:rPr>
          <w:color w:val="231F20"/>
          <w:spacing w:val="40"/>
        </w:rPr>
        <w:t> </w:t>
      </w:r>
      <w:r>
        <w:rPr>
          <w:color w:val="231F20"/>
        </w:rPr>
        <w:t>a relatively shallow network structure, and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extraction of</w:t>
      </w:r>
      <w:r>
        <w:rPr>
          <w:color w:val="231F20"/>
          <w:spacing w:val="40"/>
        </w:rPr>
        <w:t> </w:t>
      </w:r>
      <w:r>
        <w:rPr>
          <w:color w:val="231F20"/>
        </w:rPr>
        <w:t>feature information from spectral data, and the AlexNet network ar-</w:t>
      </w:r>
      <w:r>
        <w:rPr>
          <w:color w:val="231F20"/>
          <w:spacing w:val="40"/>
        </w:rPr>
        <w:t> </w:t>
      </w:r>
      <w:r>
        <w:rPr>
          <w:color w:val="231F20"/>
        </w:rPr>
        <w:t>chitecture</w:t>
      </w:r>
      <w:r>
        <w:rPr>
          <w:color w:val="231F20"/>
          <w:spacing w:val="40"/>
        </w:rPr>
        <w:t> </w:t>
      </w:r>
      <w:r>
        <w:rPr>
          <w:color w:val="231F20"/>
        </w:rPr>
        <w:t>meets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conditions.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above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hyperspectral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characteristics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apple</w:t>
      </w:r>
      <w:r>
        <w:rPr>
          <w:color w:val="231F20"/>
          <w:spacing w:val="40"/>
        </w:rPr>
        <w:t> </w:t>
      </w:r>
      <w:r>
        <w:rPr>
          <w:color w:val="231F20"/>
        </w:rPr>
        <w:t>pesticide</w:t>
      </w:r>
      <w:r>
        <w:rPr>
          <w:color w:val="231F20"/>
          <w:spacing w:val="40"/>
        </w:rPr>
        <w:t> </w:t>
      </w:r>
      <w:r>
        <w:rPr>
          <w:color w:val="231F20"/>
        </w:rPr>
        <w:t>residues,</w:t>
      </w:r>
      <w:r>
        <w:rPr>
          <w:color w:val="231F20"/>
          <w:spacing w:val="40"/>
        </w:rPr>
        <w:t> </w:t>
      </w:r>
      <w:r>
        <w:rPr>
          <w:color w:val="231F20"/>
        </w:rPr>
        <w:t>an AlexNet CNN framework that was suitable for the detection of</w:t>
      </w:r>
      <w:r>
        <w:rPr>
          <w:color w:val="231F20"/>
          <w:spacing w:val="80"/>
        </w:rPr>
        <w:t> </w:t>
      </w:r>
      <w:r>
        <w:rPr>
          <w:color w:val="231F20"/>
        </w:rPr>
        <w:t>apple</w:t>
      </w:r>
      <w:r>
        <w:rPr>
          <w:color w:val="231F20"/>
          <w:spacing w:val="40"/>
        </w:rPr>
        <w:t> </w:t>
      </w:r>
      <w:r>
        <w:rPr>
          <w:color w:val="231F20"/>
        </w:rPr>
        <w:t>pesticide</w:t>
      </w:r>
      <w:r>
        <w:rPr>
          <w:color w:val="231F20"/>
          <w:spacing w:val="40"/>
        </w:rPr>
        <w:t> </w:t>
      </w:r>
      <w:r>
        <w:rPr>
          <w:color w:val="231F20"/>
        </w:rPr>
        <w:t>residues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constructed.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82" w:space="178"/>
            <w:col w:w="5430"/>
          </w:cols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037"/>
        <w:rPr>
          <w:sz w:val="20"/>
        </w:rPr>
      </w:pPr>
      <w:r>
        <w:rPr>
          <w:sz w:val="20"/>
        </w:rPr>
        <w:drawing>
          <wp:inline distT="0" distB="0" distL="0" distR="0">
            <wp:extent cx="5415439" cy="2776728"/>
            <wp:effectExtent l="0" t="0" r="0" b="0"/>
            <wp:docPr id="24" name="Image 24">
              <a:hlinkClick r:id="rId2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>
                      <a:hlinkClick r:id="rId25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439" cy="27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77" w:right="349" w:firstLine="0"/>
        <w:jc w:val="center"/>
        <w:rPr>
          <w:sz w:val="12"/>
        </w:rPr>
      </w:pPr>
      <w:bookmarkStart w:name="_bookmark11" w:id="20"/>
      <w:bookmarkEnd w:id="2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Obtain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rest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band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ROI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images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mask.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509"/>
        <w:rPr>
          <w:sz w:val="20"/>
        </w:rPr>
      </w:pPr>
      <w:r>
        <w:rPr>
          <w:sz w:val="20"/>
        </w:rPr>
        <w:drawing>
          <wp:inline distT="0" distB="0" distL="0" distR="0">
            <wp:extent cx="5043589" cy="3291840"/>
            <wp:effectExtent l="0" t="0" r="0" b="0"/>
            <wp:docPr id="25" name="Image 25">
              <a:hlinkClick r:id="rId2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>
                      <a:hlinkClick r:id="rId27"/>
                    </pic:cNvPr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58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351" w:right="174" w:firstLine="0"/>
        <w:jc w:val="center"/>
        <w:rPr>
          <w:sz w:val="12"/>
        </w:rPr>
      </w:pPr>
      <w:bookmarkStart w:name="2.3. Image classification method in trad" w:id="21"/>
      <w:bookmarkEnd w:id="21"/>
      <w:r>
        <w:rPr/>
      </w:r>
      <w:bookmarkStart w:name="_bookmark12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CNNs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 presented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research.</w:t>
      </w:r>
    </w:p>
    <w:p>
      <w:pPr>
        <w:pStyle w:val="BodyText"/>
        <w:spacing w:before="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108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classi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traditional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machine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290" w:right="1" w:firstLine="239"/>
        <w:jc w:val="both"/>
      </w:pPr>
      <w:r>
        <w:rPr>
          <w:color w:val="231F20"/>
        </w:rPr>
        <w:t>The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hyperspectral data for the apple pesticide resi-</w:t>
      </w:r>
      <w:r>
        <w:rPr>
          <w:color w:val="231F20"/>
          <w:spacing w:val="40"/>
        </w:rPr>
        <w:t> </w:t>
      </w:r>
      <w:r>
        <w:rPr>
          <w:color w:val="231F20"/>
        </w:rPr>
        <w:t>dues involved in this study is a typical image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problem;</w:t>
      </w:r>
      <w:r>
        <w:rPr>
          <w:color w:val="231F20"/>
          <w:spacing w:val="40"/>
        </w:rPr>
        <w:t> </w:t>
      </w:r>
      <w:r>
        <w:rPr>
          <w:color w:val="231F20"/>
        </w:rPr>
        <w:t>based on hyperspectral data maps for different apple pesticide residue</w:t>
      </w:r>
      <w:r>
        <w:rPr>
          <w:color w:val="231F20"/>
          <w:spacing w:val="40"/>
        </w:rPr>
        <w:t> </w:t>
      </w:r>
      <w:r>
        <w:rPr>
          <w:color w:val="231F20"/>
        </w:rPr>
        <w:t>types, particular characteristics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ected by the same target object are</w:t>
      </w:r>
      <w:r>
        <w:rPr>
          <w:color w:val="231F20"/>
          <w:spacing w:val="40"/>
        </w:rPr>
        <w:t> </w:t>
      </w:r>
      <w:r>
        <w:rPr>
          <w:color w:val="231F20"/>
        </w:rPr>
        <w:t>divided</w:t>
      </w:r>
      <w:r>
        <w:rPr>
          <w:color w:val="231F20"/>
          <w:spacing w:val="-3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color w:val="231F20"/>
        </w:rPr>
        <w:t>type.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study, in</w:t>
      </w:r>
      <w:r>
        <w:rPr>
          <w:color w:val="231F20"/>
          <w:spacing w:val="-3"/>
        </w:rPr>
        <w:t> </w:t>
      </w:r>
      <w:r>
        <w:rPr>
          <w:color w:val="231F20"/>
        </w:rPr>
        <w:t>order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ensure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many de-</w:t>
      </w:r>
      <w:r>
        <w:rPr>
          <w:color w:val="231F20"/>
          <w:spacing w:val="40"/>
        </w:rPr>
        <w:t> </w:t>
      </w:r>
      <w:r>
        <w:rPr>
          <w:color w:val="231F20"/>
        </w:rPr>
        <w:t>tails as possible are input into the hyperspectral data map, the image</w:t>
      </w:r>
      <w:r>
        <w:rPr>
          <w:color w:val="231F20"/>
          <w:spacing w:val="40"/>
        </w:rPr>
        <w:t> </w:t>
      </w:r>
      <w:r>
        <w:rPr>
          <w:color w:val="231F20"/>
        </w:rPr>
        <w:t>size for the agricultural residue hyperspectral data was normalized to</w:t>
      </w:r>
      <w:r>
        <w:rPr>
          <w:color w:val="231F20"/>
          <w:spacing w:val="40"/>
        </w:rPr>
        <w:t> </w:t>
      </w:r>
      <w:r>
        <w:rPr>
          <w:color w:val="231F20"/>
        </w:rPr>
        <w:t>227 × 227 × 3 pixels.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Since</w:t>
      </w:r>
      <w:r>
        <w:rPr>
          <w:color w:val="231F20"/>
          <w:spacing w:val="40"/>
        </w:rPr>
        <w:t> </w:t>
      </w:r>
      <w:r>
        <w:rPr>
          <w:color w:val="231F20"/>
        </w:rPr>
        <w:t>no</w:t>
      </w:r>
      <w:r>
        <w:rPr>
          <w:color w:val="231F20"/>
          <w:spacing w:val="40"/>
        </w:rPr>
        <w:t> </w:t>
      </w:r>
      <w:r>
        <w:rPr>
          <w:color w:val="231F20"/>
        </w:rPr>
        <w:t>problems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deformation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position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apple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hyperspectral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37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encountered,</w:t>
      </w:r>
      <w:r>
        <w:rPr>
          <w:color w:val="231F20"/>
          <w:spacing w:val="38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framework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34"/>
        </w:rPr>
        <w:t> </w:t>
      </w:r>
      <w:r>
        <w:rPr>
          <w:color w:val="231F20"/>
        </w:rPr>
        <w:t>convolutional</w:t>
      </w:r>
      <w:r>
        <w:rPr>
          <w:color w:val="231F20"/>
          <w:spacing w:val="35"/>
        </w:rPr>
        <w:t> </w:t>
      </w:r>
      <w:r>
        <w:rPr>
          <w:color w:val="231F20"/>
        </w:rPr>
        <w:t>layers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three</w:t>
      </w:r>
      <w:r>
        <w:rPr>
          <w:color w:val="231F20"/>
          <w:spacing w:val="34"/>
        </w:rPr>
        <w:t> </w:t>
      </w:r>
      <w:r>
        <w:rPr>
          <w:color w:val="231F20"/>
        </w:rPr>
        <w:t>fully</w:t>
      </w:r>
      <w:r>
        <w:rPr>
          <w:color w:val="231F20"/>
          <w:spacing w:val="34"/>
        </w:rPr>
        <w:t> </w:t>
      </w:r>
      <w:r>
        <w:rPr>
          <w:color w:val="231F20"/>
        </w:rPr>
        <w:t>connected</w:t>
      </w:r>
      <w:r>
        <w:rPr>
          <w:color w:val="231F20"/>
          <w:spacing w:val="34"/>
        </w:rPr>
        <w:t> </w:t>
      </w:r>
      <w:r>
        <w:rPr>
          <w:color w:val="231F20"/>
        </w:rPr>
        <w:t>layers</w:t>
      </w:r>
      <w:r>
        <w:rPr>
          <w:color w:val="231F20"/>
          <w:spacing w:val="35"/>
        </w:rPr>
        <w:t> </w:t>
      </w:r>
      <w:r>
        <w:rPr>
          <w:color w:val="231F20"/>
        </w:rPr>
        <w:t>was</w:t>
      </w:r>
      <w:r>
        <w:rPr>
          <w:color w:val="231F20"/>
          <w:spacing w:val="34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 this work. In addition, a three-layer max-pooling layer was also</w:t>
      </w:r>
      <w:r>
        <w:rPr>
          <w:color w:val="231F20"/>
          <w:spacing w:val="40"/>
        </w:rPr>
        <w:t> </w:t>
      </w:r>
      <w:r>
        <w:rPr>
          <w:color w:val="231F20"/>
        </w:rPr>
        <w:t>adopted to improve the network's utilization rate of the feature in-</w:t>
      </w:r>
      <w:r>
        <w:rPr>
          <w:color w:val="231F20"/>
          <w:spacing w:val="40"/>
        </w:rPr>
        <w:t> </w:t>
      </w:r>
      <w:r>
        <w:rPr>
          <w:color w:val="231F20"/>
        </w:rPr>
        <w:t>formation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hyperspectral</w:t>
      </w:r>
      <w:r>
        <w:rPr>
          <w:color w:val="231F20"/>
          <w:spacing w:val="36"/>
        </w:rPr>
        <w:t> </w:t>
      </w:r>
      <w:r>
        <w:rPr>
          <w:color w:val="231F20"/>
        </w:rPr>
        <w:t>data</w:t>
      </w:r>
      <w:r>
        <w:rPr>
          <w:color w:val="231F20"/>
          <w:spacing w:val="35"/>
        </w:rPr>
        <w:t> </w:t>
      </w:r>
      <w:r>
        <w:rPr>
          <w:color w:val="231F20"/>
        </w:rPr>
        <w:t>images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different</w:t>
      </w:r>
      <w:r>
        <w:rPr>
          <w:color w:val="231F20"/>
          <w:spacing w:val="35"/>
        </w:rPr>
        <w:t> </w:t>
      </w:r>
      <w:r>
        <w:rPr>
          <w:color w:val="231F20"/>
        </w:rPr>
        <w:t>types</w:t>
      </w:r>
      <w:r>
        <w:rPr>
          <w:color w:val="231F20"/>
          <w:spacing w:val="40"/>
        </w:rPr>
        <w:t> </w:t>
      </w:r>
      <w:r>
        <w:rPr>
          <w:color w:val="231F20"/>
        </w:rPr>
        <w:t>of apple pesticide residues. When pooling, the output matrix of the</w:t>
      </w:r>
      <w:r>
        <w:rPr>
          <w:color w:val="231F20"/>
          <w:spacing w:val="40"/>
        </w:rPr>
        <w:t> </w:t>
      </w:r>
      <w:bookmarkStart w:name="3. Results and discussion" w:id="23"/>
      <w:bookmarkEnd w:id="23"/>
      <w:r>
        <w:rPr>
          <w:color w:val="231F20"/>
        </w:rPr>
        <w:t>pr</w:t>
      </w:r>
      <w:r>
        <w:rPr>
          <w:color w:val="231F20"/>
        </w:rPr>
        <w:t>evious layer is maximized based on the superparameters of the</w:t>
      </w:r>
      <w:r>
        <w:rPr>
          <w:color w:val="231F20"/>
          <w:spacing w:val="40"/>
        </w:rPr>
        <w:t> </w:t>
      </w:r>
      <w:r>
        <w:rPr>
          <w:color w:val="231F20"/>
        </w:rPr>
        <w:t>pooled layer, and the pooled layer has no weight or offset value. I In-</w:t>
      </w:r>
      <w:r>
        <w:rPr>
          <w:color w:val="231F20"/>
          <w:spacing w:val="40"/>
        </w:rPr>
        <w:t> </w:t>
      </w:r>
      <w:bookmarkStart w:name="3.1. Classification results and analysis" w:id="24"/>
      <w:bookmarkEnd w:id="24"/>
      <w:r>
        <w:rPr>
          <w:color w:val="231F20"/>
        </w:rPr>
        <w:t>f</w:t>
      </w:r>
      <w:r>
        <w:rPr>
          <w:color w:val="231F20"/>
        </w:rPr>
        <w:t>ormation matching was realized using the Softmax function. In this</w:t>
      </w:r>
      <w:r>
        <w:rPr>
          <w:color w:val="231F20"/>
          <w:spacing w:val="40"/>
        </w:rPr>
        <w:t> </w:t>
      </w:r>
      <w:r>
        <w:rPr>
          <w:color w:val="231F20"/>
        </w:rPr>
        <w:t>study, there are four different apple pesticide residues, and Softmax</w:t>
      </w:r>
      <w:r>
        <w:rPr>
          <w:color w:val="231F20"/>
          <w:spacing w:val="40"/>
        </w:rPr>
        <w:t> </w:t>
      </w:r>
      <w:r>
        <w:rPr>
          <w:color w:val="231F20"/>
        </w:rPr>
        <w:t>therefore contains four perceptrons.</w:t>
      </w:r>
    </w:p>
    <w:p>
      <w:pPr>
        <w:pStyle w:val="BodyText"/>
        <w:spacing w:line="276" w:lineRule="auto"/>
        <w:ind w:left="290" w:right="2" w:firstLine="23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biologically</w:t>
      </w:r>
      <w:r>
        <w:rPr>
          <w:color w:val="231F20"/>
          <w:spacing w:val="-7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ReLu</w:t>
      </w:r>
      <w:r>
        <w:rPr>
          <w:color w:val="231F20"/>
          <w:spacing w:val="-9"/>
        </w:rPr>
        <w:t> </w:t>
      </w:r>
      <w:r>
        <w:rPr>
          <w:color w:val="231F20"/>
        </w:rPr>
        <w:t>activation</w:t>
      </w:r>
      <w:r>
        <w:rPr>
          <w:color w:val="231F20"/>
          <w:spacing w:val="-7"/>
        </w:rPr>
        <w:t> </w:t>
      </w:r>
      <w:r>
        <w:rPr>
          <w:color w:val="231F20"/>
        </w:rPr>
        <w:t>function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tivation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function.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Compared 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 sigmoid function,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it has three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major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vantages: (i) unilateral inhibition; (ii) a relatively wide threshold</w:t>
      </w:r>
      <w:r>
        <w:rPr>
          <w:color w:val="231F20"/>
          <w:spacing w:val="40"/>
        </w:rPr>
        <w:t> </w:t>
      </w:r>
      <w:r>
        <w:rPr>
          <w:color w:val="231F20"/>
        </w:rPr>
        <w:t>excitation</w:t>
      </w:r>
      <w:r>
        <w:rPr>
          <w:color w:val="231F20"/>
          <w:spacing w:val="-2"/>
        </w:rPr>
        <w:t> </w:t>
      </w:r>
      <w:r>
        <w:rPr>
          <w:color w:val="231F20"/>
        </w:rPr>
        <w:t>boundary;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(iii)</w:t>
      </w:r>
      <w:r>
        <w:rPr>
          <w:color w:val="231F20"/>
          <w:spacing w:val="-2"/>
        </w:rPr>
        <w:t> </w:t>
      </w:r>
      <w:r>
        <w:rPr>
          <w:color w:val="231F20"/>
        </w:rPr>
        <w:t>sparse</w:t>
      </w:r>
      <w:r>
        <w:rPr>
          <w:color w:val="231F20"/>
          <w:spacing w:val="-3"/>
        </w:rPr>
        <w:t> </w:t>
      </w:r>
      <w:r>
        <w:rPr>
          <w:color w:val="231F20"/>
        </w:rPr>
        <w:t>activation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Glorot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Fi-</w:t>
      </w:r>
      <w:r>
        <w:rPr>
          <w:color w:val="231F20"/>
          <w:spacing w:val="40"/>
        </w:rPr>
        <w:t> </w:t>
      </w:r>
      <w:r>
        <w:rPr>
          <w:color w:val="231F20"/>
        </w:rPr>
        <w:t>nally,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</w:rPr>
        <w:t>structure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selected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bookmarkStart w:name="_bookmark13" w:id="25"/>
      <w:bookmarkEnd w:id="25"/>
      <w:r>
        <w:rPr>
          <w:color w:val="231F20"/>
        </w:rPr>
        <w:t>t</w:t>
      </w:r>
      <w:r>
        <w:rPr>
          <w:color w:val="231F20"/>
        </w:rPr>
        <w:t>his research.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blue</w:t>
      </w:r>
      <w:r>
        <w:rPr>
          <w:color w:val="231F20"/>
          <w:spacing w:val="-5"/>
        </w:rPr>
        <w:t> </w:t>
      </w:r>
      <w:r>
        <w:rPr>
          <w:color w:val="231F20"/>
        </w:rPr>
        <w:t>arrow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represents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convolution</w:t>
      </w:r>
      <w:r>
        <w:rPr>
          <w:color w:val="231F20"/>
          <w:spacing w:val="-4"/>
        </w:rPr>
        <w:t> </w:t>
      </w:r>
      <w:r>
        <w:rPr>
          <w:color w:val="231F20"/>
        </w:rPr>
        <w:t>process,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light blue color represents the output after convolution; the yellow </w:t>
      </w:r>
      <w:r>
        <w:rPr>
          <w:color w:val="231F20"/>
          <w:spacing w:val="-4"/>
          <w:w w:val="105"/>
        </w:rPr>
        <w:t>arrow represents the maximum pooling process, and the lighter yellow</w:t>
      </w:r>
      <w:r>
        <w:rPr>
          <w:color w:val="231F20"/>
          <w:w w:val="105"/>
        </w:rPr>
        <w:t> indicates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output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pooling;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purple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arrow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repre- </w:t>
      </w:r>
      <w:r>
        <w:rPr>
          <w:color w:val="231F20"/>
          <w:spacing w:val="-2"/>
          <w:w w:val="105"/>
        </w:rPr>
        <w:t>sents the process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 fully connecting the extracted feature values. The</w:t>
      </w:r>
      <w:r>
        <w:rPr>
          <w:color w:val="231F20"/>
          <w:w w:val="105"/>
        </w:rPr>
        <w:t> </w:t>
      </w:r>
      <w:r>
        <w:rPr>
          <w:color w:val="231F20"/>
        </w:rPr>
        <w:t>light</w:t>
      </w:r>
      <w:r>
        <w:rPr>
          <w:color w:val="231F20"/>
          <w:spacing w:val="-6"/>
        </w:rPr>
        <w:t> </w:t>
      </w:r>
      <w:r>
        <w:rPr>
          <w:color w:val="231F20"/>
        </w:rPr>
        <w:t>green</w:t>
      </w:r>
      <w:r>
        <w:rPr>
          <w:color w:val="231F20"/>
          <w:spacing w:val="-3"/>
        </w:rPr>
        <w:t> </w:t>
      </w:r>
      <w:r>
        <w:rPr>
          <w:color w:val="231F20"/>
        </w:rPr>
        <w:t>color</w:t>
      </w:r>
      <w:r>
        <w:rPr>
          <w:color w:val="231F20"/>
          <w:spacing w:val="-6"/>
        </w:rPr>
        <w:t> </w:t>
      </w:r>
      <w:r>
        <w:rPr>
          <w:color w:val="231F20"/>
        </w:rPr>
        <w:t>shows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extracted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above</w:t>
      </w:r>
      <w:r>
        <w:rPr>
          <w:color w:val="231F20"/>
          <w:spacing w:val="-2"/>
        </w:rPr>
        <w:t> </w:t>
      </w:r>
      <w:r>
        <w:rPr>
          <w:color w:val="231F20"/>
        </w:rPr>
        <w:t>network,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red</w:t>
      </w:r>
      <w:r>
        <w:rPr>
          <w:color w:val="231F20"/>
          <w:w w:val="105"/>
        </w:rPr>
        <w:t> represents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Softmax</w:t>
      </w:r>
      <w:r>
        <w:rPr>
          <w:color w:val="231F20"/>
          <w:w w:val="105"/>
        </w:rPr>
        <w:t>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er,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contains</w:t>
      </w:r>
      <w:r>
        <w:rPr>
          <w:color w:val="231F20"/>
          <w:w w:val="105"/>
        </w:rPr>
        <w:t> four perceptrons.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hyperlink w:history="true" w:anchor="_bookmark13">
        <w:r>
          <w:rPr>
            <w:color w:val="2E3092"/>
            <w:w w:val="105"/>
          </w:rPr>
          <w:t>Table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271" w:lineRule="auto"/>
        <w:ind w:left="290" w:firstLine="239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order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7"/>
        </w:rPr>
        <w:t> </w:t>
      </w:r>
      <w:r>
        <w:rPr>
          <w:color w:val="231F20"/>
        </w:rPr>
        <w:t>compare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advantages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disadvantages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9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AlexNet</w:t>
      </w:r>
      <w:r>
        <w:rPr>
          <w:color w:val="231F20"/>
          <w:spacing w:val="11"/>
        </w:rPr>
        <w:t> </w:t>
      </w:r>
      <w:r>
        <w:rPr>
          <w:color w:val="231F20"/>
        </w:rPr>
        <w:t>architecture</w:t>
      </w:r>
      <w:r>
        <w:rPr>
          <w:color w:val="231F20"/>
          <w:spacing w:val="9"/>
        </w:rPr>
        <w:t> </w:t>
      </w:r>
      <w:r>
        <w:rPr>
          <w:color w:val="231F20"/>
        </w:rPr>
        <w:t>with</w:t>
      </w:r>
      <w:r>
        <w:rPr>
          <w:color w:val="231F20"/>
          <w:spacing w:val="8"/>
        </w:rPr>
        <w:t> </w:t>
      </w:r>
      <w:r>
        <w:rPr>
          <w:color w:val="231F20"/>
        </w:rPr>
        <w:t>traditional</w:t>
      </w:r>
      <w:r>
        <w:rPr>
          <w:color w:val="231F20"/>
          <w:spacing w:val="10"/>
        </w:rPr>
        <w:t> </w:t>
      </w:r>
      <w:r>
        <w:rPr>
          <w:color w:val="231F20"/>
        </w:rPr>
        <w:t>image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</w:p>
    <w:p>
      <w:pPr>
        <w:pStyle w:val="BodyText"/>
        <w:spacing w:line="273" w:lineRule="auto" w:before="110"/>
        <w:ind w:left="290" w:right="110"/>
        <w:jc w:val="both"/>
      </w:pPr>
      <w:r>
        <w:rPr/>
        <w:br w:type="column"/>
      </w:r>
      <w:r>
        <w:rPr>
          <w:color w:val="231F20"/>
        </w:rPr>
        <w:t>methods,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carry</w:t>
      </w:r>
      <w:r>
        <w:rPr>
          <w:color w:val="231F20"/>
          <w:spacing w:val="-6"/>
        </w:rPr>
        <w:t> </w:t>
      </w:r>
      <w:r>
        <w:rPr>
          <w:color w:val="231F20"/>
        </w:rPr>
        <w:t>out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comparison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approach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common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methods,</w:t>
      </w:r>
      <w:r>
        <w:rPr>
          <w:color w:val="231F20"/>
          <w:spacing w:val="-7"/>
        </w:rPr>
        <w:t> </w:t>
      </w:r>
      <w:r>
        <w:rPr>
          <w:color w:val="231F20"/>
        </w:rPr>
        <w:t>SVM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Hearst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KNN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Cost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Salzberg,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1993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paper,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brightness</w:t>
      </w:r>
      <w:r>
        <w:rPr>
          <w:color w:val="231F20"/>
          <w:spacing w:val="-3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extracted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hyperspectral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basis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40"/>
        </w:rPr>
        <w:t> </w:t>
      </w:r>
      <w:r>
        <w:rPr>
          <w:color w:val="231F20"/>
        </w:rPr>
        <w:t>before</w:t>
      </w:r>
      <w:r>
        <w:rPr>
          <w:color w:val="231F20"/>
          <w:spacing w:val="-2"/>
        </w:rPr>
        <w:t> </w:t>
      </w:r>
      <w:r>
        <w:rPr>
          <w:color w:val="231F20"/>
        </w:rPr>
        <w:t>SVM and</w:t>
      </w:r>
      <w:r>
        <w:rPr>
          <w:color w:val="231F20"/>
          <w:spacing w:val="-2"/>
        </w:rPr>
        <w:t> </w:t>
      </w:r>
      <w:r>
        <w:rPr>
          <w:color w:val="231F20"/>
        </w:rPr>
        <w:t>KNN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were used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classify the</w:t>
      </w:r>
      <w:r>
        <w:rPr>
          <w:color w:val="231F20"/>
          <w:spacing w:val="-3"/>
        </w:rPr>
        <w:t> </w:t>
      </w:r>
      <w:r>
        <w:rPr>
          <w:color w:val="231F20"/>
        </w:rPr>
        <w:t>apple pes-</w:t>
      </w:r>
      <w:r>
        <w:rPr>
          <w:color w:val="231F20"/>
          <w:spacing w:val="40"/>
        </w:rPr>
        <w:t> </w:t>
      </w:r>
      <w:r>
        <w:rPr>
          <w:color w:val="231F20"/>
        </w:rPr>
        <w:t>ticide residues in the data.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SVM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gives</w:t>
      </w:r>
      <w:r>
        <w:rPr>
          <w:color w:val="231F20"/>
          <w:spacing w:val="-1"/>
        </w:rPr>
        <w:t> </w:t>
      </w:r>
      <w:r>
        <w:rPr>
          <w:color w:val="231F20"/>
        </w:rPr>
        <w:t>a hyperplane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 space for hyperspectral data samples of different apple </w:t>
      </w:r>
      <w:r>
        <w:rPr>
          <w:color w:val="231F20"/>
        </w:rPr>
        <w:t>pesticide</w:t>
      </w:r>
      <w:r>
        <w:rPr>
          <w:color w:val="231F20"/>
          <w:spacing w:val="40"/>
        </w:rPr>
        <w:t> </w:t>
      </w:r>
      <w:r>
        <w:rPr>
          <w:color w:val="231F20"/>
        </w:rPr>
        <w:t>residues. The brightness feature of the hyperspectral data images are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hyperplane,</w:t>
      </w:r>
      <w:r>
        <w:rPr>
          <w:color w:val="231F20"/>
          <w:spacing w:val="-1"/>
        </w:rPr>
        <w:t> </w:t>
      </w:r>
      <w:r>
        <w:rPr>
          <w:color w:val="231F20"/>
        </w:rPr>
        <w:t>i.e.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hyperspectral</w:t>
      </w:r>
      <w:r>
        <w:rPr>
          <w:color w:val="231F20"/>
          <w:spacing w:val="40"/>
        </w:rPr>
        <w:t> </w:t>
      </w:r>
      <w:r>
        <w:rPr>
          <w:color w:val="231F20"/>
        </w:rPr>
        <w:t>images.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KNN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give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similarity</w:t>
      </w:r>
      <w:r>
        <w:rPr>
          <w:color w:val="231F20"/>
          <w:spacing w:val="-10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 the brightness features in the high spectrum of the apple pesti-</w:t>
      </w:r>
      <w:r>
        <w:rPr>
          <w:color w:val="231F20"/>
          <w:spacing w:val="40"/>
        </w:rPr>
        <w:t> </w:t>
      </w:r>
      <w:r>
        <w:rPr>
          <w:color w:val="231F20"/>
        </w:rPr>
        <w:t>cide residues based on the distance metric, i.e. a brightness feature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32"/>
        </w:rPr>
        <w:t> </w:t>
      </w:r>
      <w:r>
        <w:rPr>
          <w:color w:val="231F20"/>
        </w:rPr>
        <w:t>high</w:t>
      </w:r>
      <w:r>
        <w:rPr>
          <w:color w:val="231F20"/>
          <w:spacing w:val="30"/>
        </w:rPr>
        <w:t> </w:t>
      </w:r>
      <w:r>
        <w:rPr>
          <w:color w:val="231F20"/>
        </w:rPr>
        <w:t>similarity</w:t>
      </w:r>
      <w:r>
        <w:rPr>
          <w:color w:val="231F20"/>
          <w:spacing w:val="32"/>
        </w:rPr>
        <w:t> </w:t>
      </w:r>
      <w:r>
        <w:rPr>
          <w:color w:val="231F20"/>
        </w:rPr>
        <w:t>indicates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hyperspectral</w:t>
      </w:r>
      <w:r>
        <w:rPr>
          <w:color w:val="231F20"/>
          <w:spacing w:val="33"/>
        </w:rPr>
        <w:t> </w:t>
      </w:r>
      <w:r>
        <w:rPr>
          <w:color w:val="231F20"/>
        </w:rPr>
        <w:t>data</w:t>
      </w:r>
      <w:r>
        <w:rPr>
          <w:color w:val="231F20"/>
          <w:spacing w:val="32"/>
        </w:rPr>
        <w:t> </w:t>
      </w:r>
      <w:r>
        <w:rPr>
          <w:color w:val="231F20"/>
        </w:rPr>
        <w:t>image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 pesticide residue type is highly likely to be a certain species. The</w:t>
      </w:r>
      <w:r>
        <w:rPr>
          <w:color w:val="231F20"/>
          <w:spacing w:val="40"/>
        </w:rPr>
        <w:t> </w:t>
      </w:r>
      <w:r>
        <w:rPr>
          <w:color w:val="231F20"/>
        </w:rPr>
        <w:t>key</w:t>
      </w:r>
      <w:r>
        <w:rPr>
          <w:color w:val="231F20"/>
          <w:spacing w:val="-2"/>
        </w:rPr>
        <w:t> </w:t>
      </w:r>
      <w:r>
        <w:rPr>
          <w:color w:val="231F20"/>
        </w:rPr>
        <w:t>parameters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two</w:t>
      </w:r>
      <w:r>
        <w:rPr>
          <w:color w:val="231F20"/>
          <w:spacing w:val="-2"/>
        </w:rPr>
        <w:t> </w:t>
      </w:r>
      <w:r>
        <w:rPr>
          <w:color w:val="231F20"/>
        </w:rPr>
        <w:t>algorithms</w:t>
      </w:r>
      <w:r>
        <w:rPr>
          <w:color w:val="231F20"/>
          <w:spacing w:val="-2"/>
        </w:rPr>
        <w:t> </w:t>
      </w:r>
      <w:r>
        <w:rPr>
          <w:color w:val="231F20"/>
        </w:rPr>
        <w:t>used in</w:t>
      </w:r>
      <w:r>
        <w:rPr>
          <w:color w:val="231F20"/>
          <w:spacing w:val="-2"/>
        </w:rPr>
        <w:t> </w:t>
      </w:r>
      <w:r>
        <w:rPr>
          <w:color w:val="231F20"/>
        </w:rPr>
        <w:t>comparative</w:t>
      </w:r>
      <w:r>
        <w:rPr>
          <w:color w:val="231F20"/>
          <w:spacing w:val="-4"/>
        </w:rPr>
        <w:t> </w:t>
      </w:r>
      <w:r>
        <w:rPr>
          <w:color w:val="231F20"/>
        </w:rPr>
        <w:t>experiment</w:t>
      </w:r>
      <w:r>
        <w:rPr>
          <w:color w:val="231F20"/>
          <w:spacing w:val="40"/>
        </w:rPr>
        <w:t> </w:t>
      </w:r>
      <w:r>
        <w:rPr>
          <w:color w:val="231F20"/>
        </w:rPr>
        <w:t>are shown in </w:t>
      </w:r>
      <w:hyperlink w:history="true" w:anchor="_bookmark14">
        <w:r>
          <w:rPr>
            <w:color w:val="2E3092"/>
          </w:rPr>
          <w:t>Table 2</w:t>
        </w:r>
      </w:hyperlink>
      <w:r>
        <w:rPr>
          <w:color w:val="231F20"/>
        </w:rPr>
        <w:t>.</w:t>
      </w:r>
    </w:p>
    <w:p>
      <w:pPr>
        <w:pStyle w:val="BodyText"/>
        <w:spacing w:before="151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1" w:after="0"/>
        <w:ind w:left="459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1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Classi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results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290" w:right="111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trained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12,288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hyperspectral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map</w:t>
      </w:r>
      <w:r>
        <w:rPr>
          <w:color w:val="231F20"/>
          <w:spacing w:val="-2"/>
        </w:rPr>
        <w:t> </w:t>
      </w:r>
      <w:r>
        <w:rPr>
          <w:color w:val="231F20"/>
        </w:rPr>
        <w:t>samples,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minimum</w:t>
      </w:r>
      <w:r>
        <w:rPr>
          <w:color w:val="231F20"/>
          <w:spacing w:val="-1"/>
        </w:rPr>
        <w:t> </w:t>
      </w:r>
      <w:r>
        <w:rPr>
          <w:color w:val="231F20"/>
        </w:rPr>
        <w:t>loss function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parameters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2"/>
      </w:pPr>
    </w:p>
    <w:p>
      <w:pPr>
        <w:spacing w:before="0"/>
        <w:ind w:left="290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290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Parameters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 layer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0"/>
        <w:gridCol w:w="1018"/>
        <w:gridCol w:w="1045"/>
        <w:gridCol w:w="912"/>
        <w:gridCol w:w="876"/>
      </w:tblGrid>
      <w:tr>
        <w:trPr>
          <w:trHeight w:val="248" w:hRule="atLeast"/>
        </w:trPr>
        <w:tc>
          <w:tcPr>
            <w:tcW w:w="117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Layer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name</w:t>
            </w:r>
          </w:p>
        </w:tc>
        <w:tc>
          <w:tcPr>
            <w:tcW w:w="101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284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Size</w:t>
            </w:r>
          </w:p>
        </w:tc>
        <w:tc>
          <w:tcPr>
            <w:tcW w:w="104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Number</w:t>
            </w:r>
          </w:p>
        </w:tc>
        <w:tc>
          <w:tcPr>
            <w:tcW w:w="91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Stride</w:t>
            </w:r>
          </w:p>
        </w:tc>
        <w:tc>
          <w:tcPr>
            <w:tcW w:w="87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6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Padding</w:t>
            </w:r>
          </w:p>
        </w:tc>
      </w:tr>
      <w:tr>
        <w:trPr>
          <w:trHeight w:val="210" w:hRule="atLeast"/>
        </w:trPr>
        <w:tc>
          <w:tcPr>
            <w:tcW w:w="117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Conv1</w:t>
            </w:r>
          </w:p>
        </w:tc>
        <w:tc>
          <w:tcPr>
            <w:tcW w:w="101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284"/>
              <w:jc w:val="left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11</w:t>
            </w:r>
            <w:r>
              <w:rPr>
                <w:color w:val="231F20"/>
                <w:spacing w:val="-5"/>
                <w:w w:val="130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×</w:t>
            </w:r>
            <w:r>
              <w:rPr>
                <w:color w:val="231F20"/>
                <w:spacing w:val="-4"/>
                <w:w w:val="130"/>
                <w:sz w:val="12"/>
              </w:rPr>
              <w:t> </w:t>
            </w:r>
            <w:r>
              <w:rPr>
                <w:color w:val="231F20"/>
                <w:spacing w:val="-5"/>
                <w:w w:val="130"/>
                <w:sz w:val="12"/>
              </w:rPr>
              <w:t>11</w:t>
            </w:r>
          </w:p>
        </w:tc>
        <w:tc>
          <w:tcPr>
            <w:tcW w:w="104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96</w:t>
            </w:r>
          </w:p>
        </w:tc>
        <w:tc>
          <w:tcPr>
            <w:tcW w:w="91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87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64" w:right="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Maxpooling1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/>
              <w:ind w:right="355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4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1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876" w:type="dxa"/>
          </w:tcPr>
          <w:p>
            <w:pPr>
              <w:pStyle w:val="TableParagraph"/>
              <w:spacing w:line="129" w:lineRule="exact"/>
              <w:ind w:left="164" w:right="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Conv2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/>
              <w:ind w:right="355"/>
              <w:jc w:val="right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 × </w:t>
            </w: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4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91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876" w:type="dxa"/>
          </w:tcPr>
          <w:p>
            <w:pPr>
              <w:pStyle w:val="TableParagraph"/>
              <w:spacing w:line="129" w:lineRule="exact"/>
              <w:ind w:left="164" w:right="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Maxpooling2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/>
              <w:ind w:right="355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4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1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876" w:type="dxa"/>
          </w:tcPr>
          <w:p>
            <w:pPr>
              <w:pStyle w:val="TableParagraph"/>
              <w:spacing w:line="129" w:lineRule="exact"/>
              <w:ind w:left="164" w:right="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Conv3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/>
              <w:ind w:right="355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4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384</w:t>
            </w:r>
          </w:p>
        </w:tc>
        <w:tc>
          <w:tcPr>
            <w:tcW w:w="91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876" w:type="dxa"/>
          </w:tcPr>
          <w:p>
            <w:pPr>
              <w:pStyle w:val="TableParagraph"/>
              <w:spacing w:line="129" w:lineRule="exact"/>
              <w:ind w:left="164" w:right="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Conv4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/>
              <w:ind w:right="355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4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384</w:t>
            </w:r>
          </w:p>
        </w:tc>
        <w:tc>
          <w:tcPr>
            <w:tcW w:w="91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876" w:type="dxa"/>
          </w:tcPr>
          <w:p>
            <w:pPr>
              <w:pStyle w:val="TableParagraph"/>
              <w:spacing w:line="129" w:lineRule="exact"/>
              <w:ind w:left="164" w:right="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170" w:type="dxa"/>
          </w:tcPr>
          <w:p>
            <w:pPr>
              <w:pStyle w:val="TableParagraph"/>
              <w:spacing w:line="129" w:lineRule="exact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Conv5</w:t>
            </w:r>
          </w:p>
        </w:tc>
        <w:tc>
          <w:tcPr>
            <w:tcW w:w="1018" w:type="dxa"/>
          </w:tcPr>
          <w:p>
            <w:pPr>
              <w:pStyle w:val="TableParagraph"/>
              <w:spacing w:line="129" w:lineRule="exact"/>
              <w:ind w:right="355"/>
              <w:jc w:val="right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 × </w:t>
            </w: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04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256</w:t>
            </w:r>
          </w:p>
        </w:tc>
        <w:tc>
          <w:tcPr>
            <w:tcW w:w="91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876" w:type="dxa"/>
          </w:tcPr>
          <w:p>
            <w:pPr>
              <w:pStyle w:val="TableParagraph"/>
              <w:spacing w:line="129" w:lineRule="exact"/>
              <w:ind w:left="164" w:right="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212" w:hRule="atLeast"/>
        </w:trPr>
        <w:tc>
          <w:tcPr>
            <w:tcW w:w="1170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Maxpooling3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355"/>
              <w:jc w:val="righ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×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4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1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876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64" w:right="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7" w:space="43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spacing w:before="128"/>
        <w:ind w:left="114" w:right="0" w:firstLine="0"/>
        <w:jc w:val="left"/>
        <w:rPr>
          <w:sz w:val="12"/>
        </w:rPr>
      </w:pPr>
      <w:bookmarkStart w:name="3.3. Comparison with image classificatio" w:id="26"/>
      <w:bookmarkEnd w:id="26"/>
      <w:r>
        <w:rPr/>
      </w:r>
      <w:bookmarkStart w:name="_bookmark14" w:id="27"/>
      <w:bookmarkEnd w:id="27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Values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key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parameters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SVM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KNN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2"/>
          <w:sz w:val="12"/>
        </w:rPr>
        <w:t>methods.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"/>
        <w:gridCol w:w="953"/>
        <w:gridCol w:w="1103"/>
        <w:gridCol w:w="366"/>
        <w:gridCol w:w="1093"/>
        <w:gridCol w:w="1267"/>
        <w:gridCol w:w="119"/>
      </w:tblGrid>
      <w:tr>
        <w:trPr>
          <w:trHeight w:val="245" w:hRule="atLeast"/>
        </w:trPr>
        <w:tc>
          <w:tcPr>
            <w:tcW w:w="119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11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6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KNN</w:t>
            </w:r>
          </w:p>
        </w:tc>
        <w:tc>
          <w:tcPr>
            <w:tcW w:w="12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19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1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8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Values</w:t>
            </w:r>
          </w:p>
        </w:tc>
        <w:tc>
          <w:tcPr>
            <w:tcW w:w="36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2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83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Values</w:t>
            </w:r>
          </w:p>
        </w:tc>
        <w:tc>
          <w:tcPr>
            <w:tcW w:w="119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9" w:hRule="atLeast"/>
        </w:trPr>
        <w:tc>
          <w:tcPr>
            <w:tcW w:w="11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right="181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Num.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Cost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function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design</w:t>
            </w:r>
          </w:p>
        </w:tc>
        <w:tc>
          <w:tcPr>
            <w:tcW w:w="11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85" w:right="1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  <w:p>
            <w:pPr>
              <w:pStyle w:val="TableParagraph"/>
              <w:spacing w:line="170" w:lineRule="atLeast" w:before="2"/>
              <w:ind w:left="183" w:righ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Square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function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One-to-many</w:t>
            </w:r>
          </w:p>
        </w:tc>
        <w:tc>
          <w:tcPr>
            <w:tcW w:w="36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50" w:right="23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Num.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Cost</w:t>
            </w:r>
            <w:r>
              <w:rPr>
                <w:color w:val="231F20"/>
                <w:spacing w:val="-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function</w:t>
            </w:r>
          </w:p>
          <w:p>
            <w:pPr>
              <w:pStyle w:val="TableParagraph"/>
              <w:spacing w:line="135" w:lineRule="exact" w:before="0"/>
              <w:ind w:right="18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Distance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metric</w:t>
            </w:r>
          </w:p>
        </w:tc>
        <w:tc>
          <w:tcPr>
            <w:tcW w:w="12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84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  <w:p>
            <w:pPr>
              <w:pStyle w:val="TableParagraph"/>
              <w:spacing w:line="170" w:lineRule="atLeast" w:before="2"/>
              <w:ind w:left="183" w:firstLine="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Square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function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Euclidean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distance</w:t>
            </w:r>
          </w:p>
        </w:tc>
        <w:tc>
          <w:tcPr>
            <w:tcW w:w="11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3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3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Detection rate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ciency of </w:t>
      </w:r>
      <w:r>
        <w:rPr>
          <w:color w:val="231F20"/>
          <w:spacing w:val="-4"/>
          <w:w w:val="110"/>
          <w:sz w:val="12"/>
        </w:rPr>
        <w:t>CNN.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428396</wp:posOffset>
                </wp:positionH>
                <wp:positionV relativeFrom="paragraph">
                  <wp:posOffset>53039</wp:posOffset>
                </wp:positionV>
                <wp:extent cx="3188335" cy="6985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4.176352pt;width:251.036pt;height:.51025pt;mso-position-horizontal-relative:page;mso-position-vertical-relative:paragraph;z-index:-15722496;mso-wrap-distance-left:0;mso-wrap-distance-right:0" id="docshape1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262" w:val="left" w:leader="none"/>
          <w:tab w:pos="3369" w:val="left" w:leader="none"/>
        </w:tabs>
        <w:spacing w:before="61"/>
        <w:ind w:left="23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Net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name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rate/%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Elapsed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time/s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7"/>
        <w:gridCol w:w="972"/>
        <w:gridCol w:w="672"/>
        <w:gridCol w:w="462"/>
        <w:gridCol w:w="973"/>
        <w:gridCol w:w="673"/>
        <w:gridCol w:w="119"/>
      </w:tblGrid>
      <w:tr>
        <w:trPr>
          <w:trHeight w:val="245" w:hRule="atLeast"/>
        </w:trPr>
        <w:tc>
          <w:tcPr>
            <w:tcW w:w="114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22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Single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</w:p>
        </w:tc>
        <w:tc>
          <w:tcPr>
            <w:tcW w:w="6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-15"/>
              <w:jc w:val="righ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set</w:t>
            </w:r>
          </w:p>
        </w:tc>
        <w:tc>
          <w:tcPr>
            <w:tcW w:w="46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22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Single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</w:p>
        </w:tc>
        <w:tc>
          <w:tcPr>
            <w:tcW w:w="6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-15"/>
              <w:jc w:val="righ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set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1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9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22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95.35</w:t>
            </w:r>
          </w:p>
        </w:tc>
        <w:tc>
          <w:tcPr>
            <w:tcW w:w="6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56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99.09</w:t>
            </w:r>
          </w:p>
        </w:tc>
        <w:tc>
          <w:tcPr>
            <w:tcW w:w="4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22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0.0846</w:t>
            </w:r>
          </w:p>
        </w:tc>
        <w:tc>
          <w:tcPr>
            <w:tcW w:w="6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8.0691</w:t>
            </w:r>
          </w:p>
        </w:tc>
        <w:tc>
          <w:tcPr>
            <w:tcW w:w="11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4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color w:val="231F20"/>
          <w:w w:val="105"/>
        </w:rPr>
        <w:t>were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mini-batch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gradient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descent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(MBGD)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7">
        <w:r>
          <w:rPr>
            <w:color w:val="2E3092"/>
            <w:w w:val="105"/>
          </w:rPr>
          <w:t>Li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27"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initial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parameters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follows:</w:t>
      </w:r>
      <w:r>
        <w:rPr>
          <w:color w:val="231F20"/>
          <w:w w:val="105"/>
        </w:rPr>
        <w:t> time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decay: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0.0005;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momentum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parameter: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0.9;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batch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size: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32;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one </w:t>
      </w:r>
      <w:r>
        <w:rPr>
          <w:color w:val="231F20"/>
          <w:spacing w:val="-2"/>
        </w:rPr>
        <w:t>epoch: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384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iterations;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epochs: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10.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After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tenth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iter-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ation,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network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veri</w:t>
      </w:r>
      <w:r>
        <w:rPr>
          <w:rFonts w:asci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using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sample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set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6144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hyperspectral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shown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14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3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table, the CNN constructed here can detect the hyperspectral images 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single apple pesticide residues and the hyperspectral test atlas of apple</w:t>
      </w:r>
      <w:r>
        <w:rPr>
          <w:color w:val="231F20"/>
          <w:w w:val="105"/>
        </w:rPr>
        <w:t> </w:t>
      </w:r>
      <w:r>
        <w:rPr>
          <w:color w:val="231F20"/>
        </w:rPr>
        <w:t>pesticide residues with accuracies of 90.55% and 99.11%, respectively.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average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time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required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is also low enough to meet 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requirements</w:t>
      </w:r>
      <w:r>
        <w:rPr>
          <w:color w:val="231F20"/>
          <w:w w:val="105"/>
        </w:rPr>
        <w:t> of real-time detection.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6144</w:t>
      </w:r>
      <w:r>
        <w:rPr>
          <w:color w:val="231F20"/>
          <w:spacing w:val="-3"/>
        </w:rPr>
        <w:t> </w:t>
      </w:r>
      <w:r>
        <w:rPr>
          <w:color w:val="231F20"/>
        </w:rPr>
        <w:t>hyperspectral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apple</w:t>
      </w:r>
      <w:r>
        <w:rPr>
          <w:color w:val="231F20"/>
          <w:spacing w:val="-3"/>
        </w:rPr>
        <w:t> </w:t>
      </w:r>
      <w:r>
        <w:rPr>
          <w:color w:val="231F20"/>
        </w:rPr>
        <w:t>pesticide</w:t>
      </w:r>
      <w:r>
        <w:rPr>
          <w:color w:val="231F20"/>
          <w:spacing w:val="-5"/>
        </w:rPr>
        <w:t> </w:t>
      </w:r>
      <w:r>
        <w:rPr>
          <w:color w:val="231F20"/>
        </w:rPr>
        <w:t>residues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testing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0.91%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detected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incorrectly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(56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images).</w:t>
      </w:r>
      <w:r>
        <w:rPr>
          <w:color w:val="231F20"/>
          <w:spacing w:val="-11"/>
          <w:w w:val="105"/>
        </w:rPr>
        <w:t> </w:t>
      </w:r>
      <w:hyperlink w:history="true" w:anchor="_bookmark15">
        <w:r>
          <w:rPr>
            <w:color w:val="2E3092"/>
            <w:w w:val="105"/>
          </w:rPr>
          <w:t>Fig.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7</w:t>
        </w:r>
      </w:hyperlink>
      <w:r>
        <w:rPr>
          <w:color w:val="2E3092"/>
          <w:spacing w:val="-10"/>
          <w:w w:val="105"/>
        </w:rPr>
        <w:t> </w:t>
      </w:r>
      <w:r>
        <w:rPr>
          <w:color w:val="231F20"/>
          <w:w w:val="105"/>
        </w:rPr>
        <w:t>shows </w:t>
      </w:r>
      <w:r>
        <w:rPr>
          <w:color w:val="231F20"/>
          <w:spacing w:val="-2"/>
          <w:w w:val="105"/>
        </w:rPr>
        <w:t>sample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42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category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(wavelength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1545.71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nm)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sample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60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category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(wavelength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1545.71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nm)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detection</w:t>
      </w:r>
      <w:r>
        <w:rPr>
          <w:color w:val="231F20"/>
          <w:w w:val="105"/>
        </w:rPr>
        <w:t> </w:t>
      </w:r>
      <w:r>
        <w:rPr>
          <w:color w:val="231F20"/>
        </w:rPr>
        <w:t>errors</w:t>
      </w:r>
      <w:r>
        <w:rPr>
          <w:color w:val="231F20"/>
          <w:spacing w:val="-4"/>
        </w:rPr>
        <w:t> </w:t>
      </w:r>
      <w:r>
        <w:rPr>
          <w:color w:val="231F20"/>
        </w:rPr>
        <w:t>occurred.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details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lost</w:t>
      </w:r>
      <w:r>
        <w:rPr>
          <w:color w:val="231F20"/>
          <w:spacing w:val="-6"/>
        </w:rPr>
        <w:t> </w:t>
      </w:r>
      <w:r>
        <w:rPr>
          <w:color w:val="231F20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</w:rPr>
        <w:t>changing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size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max-pooling,</w:t>
      </w:r>
      <w:r>
        <w:rPr>
          <w:color w:val="231F20"/>
          <w:spacing w:val="-2"/>
        </w:rPr>
        <w:t> </w:t>
      </w:r>
      <w:r>
        <w:rPr>
          <w:color w:val="231F20"/>
        </w:rPr>
        <w:t>making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constructed</w:t>
      </w:r>
      <w:r>
        <w:rPr>
          <w:color w:val="231F20"/>
          <w:spacing w:val="-2"/>
        </w:rPr>
        <w:t> </w:t>
      </w:r>
      <w:r>
        <w:rPr>
          <w:color w:val="231F20"/>
        </w:rPr>
        <w:t>network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to distinguish between similar images. Thus, when two hyperspectral</w:t>
      </w:r>
      <w:r>
        <w:rPr>
          <w:color w:val="231F20"/>
          <w:w w:val="105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same</w:t>
      </w:r>
      <w:r>
        <w:rPr>
          <w:color w:val="231F20"/>
          <w:spacing w:val="-6"/>
        </w:rPr>
        <w:t> </w:t>
      </w:r>
      <w:r>
        <w:rPr>
          <w:color w:val="231F20"/>
        </w:rPr>
        <w:t>band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similar</w:t>
      </w:r>
      <w:r>
        <w:rPr>
          <w:color w:val="231F20"/>
          <w:spacing w:val="-8"/>
        </w:rPr>
        <w:t> </w:t>
      </w:r>
      <w:r>
        <w:rPr>
          <w:color w:val="231F20"/>
        </w:rPr>
        <w:t>appearances,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w w:val="105"/>
        </w:rPr>
        <w:t> will generate detection errors.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order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further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improve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hyperspectral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apples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similar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appearance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same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band,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number</w:t>
      </w:r>
      <w:r>
        <w:rPr>
          <w:color w:val="231F20"/>
          <w:w w:val="105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convolution</w:t>
      </w:r>
      <w:r>
        <w:rPr>
          <w:color w:val="231F20"/>
          <w:spacing w:val="-9"/>
        </w:rPr>
        <w:t> </w:t>
      </w:r>
      <w:r>
        <w:rPr>
          <w:color w:val="231F20"/>
        </w:rPr>
        <w:t>kernel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increased,</w:t>
      </w:r>
      <w:r>
        <w:rPr>
          <w:color w:val="231F20"/>
          <w:spacing w:val="-10"/>
        </w:rPr>
        <w:t> </w:t>
      </w:r>
      <w:r>
        <w:rPr>
          <w:color w:val="231F20"/>
        </w:rPr>
        <w:t>i.e.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dividual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apples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hyperspectral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increased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ensure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larger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differences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between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similar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ap-</w:t>
      </w:r>
      <w:r>
        <w:rPr>
          <w:color w:val="231F20"/>
          <w:w w:val="105"/>
        </w:rPr>
        <w:t> </w:t>
      </w:r>
      <w:bookmarkStart w:name="4. Conclusion" w:id="28"/>
      <w:bookmarkEnd w:id="28"/>
      <w:r>
        <w:rPr>
          <w:color w:val="231F20"/>
          <w:w w:val="105"/>
        </w:rPr>
        <w:t>p</w:t>
      </w:r>
      <w:r>
        <w:rPr>
          <w:color w:val="231F20"/>
          <w:w w:val="105"/>
        </w:rPr>
        <w:t>les in the same band.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bookmarkStart w:name="3.2. Analysis of the characteristic diag" w:id="29"/>
      <w:bookmarkEnd w:id="29"/>
      <w:r>
        <w:rPr/>
      </w:r>
      <w:r>
        <w:rPr>
          <w:i/>
          <w:color w:val="231F20"/>
          <w:spacing w:val="-6"/>
          <w:sz w:val="16"/>
        </w:rPr>
        <w:t>Analysis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characteristic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diagram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45" w:firstLine="239"/>
        <w:jc w:val="both"/>
      </w:pPr>
      <w:hyperlink w:history="true" w:anchor="_bookmark16">
        <w:r>
          <w:rPr>
            <w:color w:val="2E3092"/>
            <w:spacing w:val="-4"/>
          </w:rPr>
          <w:t>Fig. 8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4"/>
        </w:rPr>
        <w:t>shows the corresponding feature image results for hyperspectral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apples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convolution</w:t>
      </w:r>
      <w:r>
        <w:rPr>
          <w:color w:val="231F20"/>
          <w:spacing w:val="-8"/>
        </w:rPr>
        <w:t> </w:t>
      </w:r>
      <w:r>
        <w:rPr>
          <w:color w:val="231F20"/>
        </w:rPr>
        <w:t>layer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max-</w:t>
      </w:r>
      <w:r>
        <w:rPr>
          <w:color w:val="231F20"/>
          <w:spacing w:val="-2"/>
        </w:rPr>
        <w:t>pooling</w:t>
      </w:r>
    </w:p>
    <w:p>
      <w:pPr>
        <w:pStyle w:val="BodyText"/>
        <w:spacing w:line="276" w:lineRule="auto" w:before="110"/>
        <w:ind w:left="114" w:right="284"/>
        <w:jc w:val="both"/>
      </w:pPr>
      <w:r>
        <w:rPr/>
        <w:br w:type="column"/>
      </w:r>
      <w:r>
        <w:rPr>
          <w:color w:val="231F20"/>
        </w:rPr>
        <w:t>layer in the CNN. Since the images are normalized before input, the</w:t>
      </w:r>
      <w:r>
        <w:rPr>
          <w:color w:val="231F20"/>
          <w:spacing w:val="40"/>
        </w:rPr>
        <w:t> </w:t>
      </w:r>
      <w:r>
        <w:rPr>
          <w:color w:val="231F20"/>
        </w:rPr>
        <w:t>numerical distribution</w:t>
      </w:r>
      <w:r>
        <w:rPr>
          <w:color w:val="231F20"/>
          <w:spacing w:val="40"/>
        </w:rPr>
        <w:t> </w:t>
      </w:r>
      <w:r>
        <w:rPr>
          <w:color w:val="231F20"/>
        </w:rPr>
        <w:t>interval of</w:t>
      </w:r>
      <w:r>
        <w:rPr>
          <w:color w:val="231F20"/>
          <w:spacing w:val="40"/>
        </w:rPr>
        <w:t> </w:t>
      </w:r>
      <w:r>
        <w:rPr>
          <w:color w:val="231F20"/>
        </w:rPr>
        <w:t>each feature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matrix</w:t>
      </w:r>
      <w:r>
        <w:rPr>
          <w:color w:val="231F20"/>
          <w:spacing w:val="40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tained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[0,</w:t>
      </w:r>
      <w:r>
        <w:rPr>
          <w:color w:val="231F20"/>
          <w:spacing w:val="27"/>
        </w:rPr>
        <w:t> </w:t>
      </w:r>
      <w:r>
        <w:rPr>
          <w:color w:val="231F20"/>
        </w:rPr>
        <w:t>1]</w:t>
      </w:r>
      <w:r>
        <w:rPr>
          <w:color w:val="231F20"/>
          <w:spacing w:val="27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Vahadane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27"/>
        </w:rPr>
        <w:t> </w:t>
      </w:r>
      <w:hyperlink w:history="true" w:anchor="_bookmark19">
        <w:r>
          <w:rPr>
            <w:color w:val="2E3092"/>
          </w:rPr>
          <w:t>Garain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27"/>
        </w:rPr>
        <w:t> </w:t>
      </w:r>
      <w:hyperlink w:history="true" w:anchor="_bookmark32">
        <w:r>
          <w:rPr>
            <w:color w:val="2E3092"/>
            <w:spacing w:val="-2"/>
          </w:rPr>
          <w:t>Zanjani</w:t>
        </w:r>
      </w:hyperlink>
    </w:p>
    <w:p>
      <w:pPr>
        <w:pStyle w:val="BodyText"/>
        <w:ind w:left="114"/>
        <w:jc w:val="both"/>
      </w:pPr>
      <w:hyperlink w:history="true" w:anchor="_bookmark32">
        <w:r>
          <w:rPr>
            <w:color w:val="2E3092"/>
          </w:rPr>
          <w:t>et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5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 w:before="27"/>
        <w:ind w:left="114" w:right="286" w:firstLine="239"/>
        <w:jc w:val="both"/>
      </w:pP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comparing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8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 b-convolution layer, we can see that the 96 convolution kernels in</w:t>
      </w:r>
      <w:r>
        <w:rPr>
          <w:color w:val="231F20"/>
          <w:spacing w:val="40"/>
        </w:rPr>
        <w:t> </w:t>
      </w:r>
      <w:r>
        <w:rPr>
          <w:color w:val="231F20"/>
        </w:rPr>
        <w:t>the b-convolution layer extract image features such as the outline of</w:t>
      </w:r>
      <w:r>
        <w:rPr>
          <w:color w:val="231F20"/>
          <w:spacing w:val="40"/>
        </w:rPr>
        <w:t> </w:t>
      </w:r>
      <w:r>
        <w:rPr>
          <w:color w:val="231F20"/>
        </w:rPr>
        <w:t>the input image, bright and dark pixel areas, etc. Since the obtained</w:t>
      </w:r>
      <w:r>
        <w:rPr>
          <w:color w:val="231F20"/>
          <w:spacing w:val="40"/>
        </w:rPr>
        <w:t> </w:t>
      </w:r>
      <w:r>
        <w:rPr>
          <w:color w:val="231F20"/>
        </w:rPr>
        <w:t>image features have a smoothing</w:t>
      </w:r>
      <w:r>
        <w:rPr>
          <w:color w:val="231F20"/>
          <w:spacing w:val="-3"/>
        </w:rPr>
        <w:t> </w:t>
      </w:r>
      <w:r>
        <w:rPr>
          <w:color w:val="231F20"/>
        </w:rPr>
        <w:t>effect, the</w:t>
      </w:r>
      <w:r>
        <w:rPr>
          <w:color w:val="231F20"/>
          <w:spacing w:val="-1"/>
        </w:rPr>
        <w:t> </w:t>
      </w:r>
      <w:r>
        <w:rPr>
          <w:color w:val="231F20"/>
        </w:rPr>
        <w:t>input</w:t>
      </w:r>
      <w:r>
        <w:rPr>
          <w:color w:val="231F20"/>
          <w:spacing w:val="-1"/>
        </w:rPr>
        <w:t> </w:t>
      </w:r>
      <w:r>
        <w:rPr>
          <w:color w:val="231F20"/>
        </w:rPr>
        <w:t>image can be consid-</w:t>
      </w:r>
      <w:r>
        <w:rPr>
          <w:color w:val="231F20"/>
          <w:spacing w:val="40"/>
        </w:rPr>
        <w:t> </w:t>
      </w:r>
      <w:r>
        <w:rPr>
          <w:color w:val="231F20"/>
        </w:rPr>
        <w:t>ered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having</w:t>
      </w:r>
      <w:r>
        <w:rPr>
          <w:color w:val="231F20"/>
          <w:spacing w:val="-4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ltered</w:t>
      </w:r>
      <w:r>
        <w:rPr>
          <w:color w:val="231F20"/>
          <w:spacing w:val="-3"/>
        </w:rPr>
        <w:t> </w:t>
      </w:r>
      <w:r>
        <w:rPr>
          <w:color w:val="231F20"/>
        </w:rPr>
        <w:t>96</w:t>
      </w:r>
      <w:r>
        <w:rPr>
          <w:color w:val="231F20"/>
          <w:spacing w:val="-5"/>
        </w:rPr>
        <w:t> </w:t>
      </w:r>
      <w:r>
        <w:rPr>
          <w:color w:val="231F20"/>
        </w:rPr>
        <w:t>times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convolution</w:t>
      </w:r>
      <w:r>
        <w:rPr>
          <w:color w:val="231F20"/>
          <w:spacing w:val="-3"/>
        </w:rPr>
        <w:t> </w:t>
      </w:r>
      <w:r>
        <w:rPr>
          <w:color w:val="231F20"/>
        </w:rPr>
        <w:t>kernel,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convolution</w:t>
      </w:r>
      <w:r>
        <w:rPr>
          <w:color w:val="231F20"/>
          <w:spacing w:val="-10"/>
        </w:rPr>
        <w:t> </w:t>
      </w:r>
      <w:r>
        <w:rPr>
          <w:color w:val="231F20"/>
        </w:rPr>
        <w:t>operation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anti-interference</w:t>
      </w:r>
      <w:r>
        <w:rPr>
          <w:color w:val="231F20"/>
          <w:spacing w:val="-10"/>
        </w:rPr>
        <w:t> </w:t>
      </w:r>
      <w:r>
        <w:rPr>
          <w:color w:val="231F20"/>
        </w:rPr>
        <w:t>capability</w:t>
      </w:r>
      <w:r>
        <w:rPr>
          <w:color w:val="231F20"/>
          <w:spacing w:val="40"/>
        </w:rPr>
        <w:t> </w:t>
      </w:r>
      <w:r>
        <w:rPr>
          <w:color w:val="231F20"/>
        </w:rPr>
        <w:t>of the network. The c max-pooling layer is used to enlarge the image</w:t>
      </w:r>
      <w:r>
        <w:rPr>
          <w:color w:val="231F20"/>
          <w:spacing w:val="40"/>
        </w:rPr>
        <w:t> </w:t>
      </w:r>
      <w:r>
        <w:rPr>
          <w:color w:val="231F20"/>
        </w:rPr>
        <w:t>features obtained by the b convolution layer, the f omission layer in-</w:t>
      </w:r>
      <w:r>
        <w:rPr>
          <w:color w:val="231F20"/>
          <w:spacing w:val="40"/>
        </w:rPr>
        <w:t> </w:t>
      </w:r>
      <w:r>
        <w:rPr>
          <w:color w:val="231F20"/>
        </w:rPr>
        <w:t>cludes three convolution layers and two max-pooling layers, and the g</w:t>
      </w:r>
      <w:r>
        <w:rPr>
          <w:color w:val="231F20"/>
          <w:spacing w:val="40"/>
        </w:rPr>
        <w:t> </w:t>
      </w:r>
      <w:r>
        <w:rPr>
          <w:color w:val="231F20"/>
        </w:rPr>
        <w:t>fully</w:t>
      </w:r>
      <w:r>
        <w:rPr>
          <w:color w:val="231F20"/>
          <w:spacing w:val="-5"/>
        </w:rPr>
        <w:t> </w:t>
      </w:r>
      <w:r>
        <w:rPr>
          <w:color w:val="231F20"/>
        </w:rPr>
        <w:t>connected</w:t>
      </w:r>
      <w:r>
        <w:rPr>
          <w:color w:val="231F20"/>
          <w:spacing w:val="-5"/>
        </w:rPr>
        <w:t> </w:t>
      </w:r>
      <w:r>
        <w:rPr>
          <w:color w:val="231F20"/>
        </w:rPr>
        <w:t>layer</w:t>
      </w:r>
      <w:r>
        <w:rPr>
          <w:color w:val="231F20"/>
          <w:spacing w:val="-5"/>
        </w:rPr>
        <w:t> </w:t>
      </w:r>
      <w:r>
        <w:rPr>
          <w:color w:val="231F20"/>
        </w:rPr>
        <w:t>connects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extracted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features.</w:t>
      </w:r>
      <w:r>
        <w:rPr>
          <w:color w:val="231F20"/>
          <w:spacing w:val="-7"/>
        </w:rPr>
        <w:t> </w:t>
      </w:r>
      <w:r>
        <w:rPr>
          <w:color w:val="231F20"/>
        </w:rPr>
        <w:t>This op-</w:t>
      </w:r>
      <w:r>
        <w:rPr>
          <w:color w:val="231F20"/>
          <w:spacing w:val="40"/>
        </w:rPr>
        <w:t> </w:t>
      </w:r>
      <w:r>
        <w:rPr>
          <w:color w:val="231F20"/>
        </w:rPr>
        <w:t>eration can reduce the solution parameters and extract the main fea-</w:t>
      </w:r>
      <w:r>
        <w:rPr>
          <w:color w:val="231F20"/>
          <w:spacing w:val="40"/>
        </w:rPr>
        <w:t> </w:t>
      </w:r>
      <w:r>
        <w:rPr>
          <w:color w:val="231F20"/>
        </w:rPr>
        <w:t>ture information from the image, which can give a better detection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effect.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395" w:val="left" w:leader="none"/>
        </w:tabs>
        <w:spacing w:line="276" w:lineRule="auto" w:before="0" w:after="0"/>
        <w:ind w:left="114" w:right="288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Comparison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with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image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classi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cation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methods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in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traditional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machine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learning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3" w:lineRule="auto"/>
        <w:ind w:left="114" w:right="286" w:firstLine="239"/>
        <w:jc w:val="both"/>
      </w:pPr>
      <w:r>
        <w:rPr>
          <w:color w:val="231F20"/>
        </w:rPr>
        <w:t>The training and testing sets of the CNN were used as the training</w:t>
      </w:r>
      <w:r>
        <w:rPr>
          <w:color w:val="231F20"/>
          <w:spacing w:val="40"/>
        </w:rPr>
        <w:t> </w:t>
      </w:r>
      <w:r>
        <w:rPr>
          <w:color w:val="231F20"/>
        </w:rPr>
        <w:t>and testing sets for the SVM and KNN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algorithms in the</w:t>
      </w:r>
      <w:r>
        <w:rPr>
          <w:color w:val="231F20"/>
          <w:spacing w:val="40"/>
        </w:rPr>
        <w:t> </w:t>
      </w:r>
      <w:r>
        <w:rPr>
          <w:color w:val="231F20"/>
        </w:rPr>
        <w:t>traditional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process, and the performance of these</w:t>
      </w:r>
      <w:r>
        <w:rPr>
          <w:color w:val="231F20"/>
          <w:spacing w:val="40"/>
        </w:rPr>
        <w:t> </w:t>
      </w:r>
      <w:r>
        <w:rPr>
          <w:color w:val="231F20"/>
        </w:rPr>
        <w:t>three algorithms was compared.</w:t>
      </w:r>
      <w:r>
        <w:rPr>
          <w:color w:val="231F20"/>
          <w:spacing w:val="40"/>
        </w:rPr>
        <w:t> </w:t>
      </w:r>
      <w:r>
        <w:rPr>
          <w:color w:val="231F20"/>
        </w:rPr>
        <w:t>Values for the accuracy and time</w:t>
      </w:r>
      <w:r>
        <w:rPr>
          <w:color w:val="231F20"/>
          <w:spacing w:val="40"/>
        </w:rPr>
        <w:t> </w:t>
      </w:r>
      <w:r>
        <w:rPr>
          <w:color w:val="231F20"/>
        </w:rPr>
        <w:t>costs of the hyperspectral image detection of pesticide residues in ap-</w:t>
      </w:r>
      <w:r>
        <w:rPr>
          <w:color w:val="231F20"/>
          <w:spacing w:val="40"/>
        </w:rPr>
        <w:t> </w:t>
      </w:r>
      <w:r>
        <w:rPr>
          <w:color w:val="231F20"/>
        </w:rPr>
        <w:t>ples are shown in </w:t>
      </w:r>
      <w:hyperlink w:history="true" w:anchor="_bookmark28">
        <w:r>
          <w:rPr>
            <w:color w:val="2E3092"/>
          </w:rPr>
          <w:t>Table 4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3"/>
        <w:ind w:left="114" w:right="281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KNN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SVM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algorithms,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brightness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hyperspectral</w:t>
      </w:r>
      <w:r>
        <w:rPr>
          <w:color w:val="231F20"/>
          <w:spacing w:val="-10"/>
        </w:rPr>
        <w:t> </w:t>
      </w:r>
      <w:r>
        <w:rPr>
          <w:color w:val="231F20"/>
        </w:rPr>
        <w:t>images.</w:t>
      </w:r>
      <w:r>
        <w:rPr>
          <w:color w:val="231F20"/>
          <w:spacing w:val="-9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2"/>
        </w:rPr>
        <w:t> </w:t>
      </w:r>
      <w:r>
        <w:rPr>
          <w:color w:val="231F20"/>
        </w:rPr>
        <w:t>of hyperspectral</w:t>
      </w:r>
      <w:r>
        <w:rPr>
          <w:color w:val="231F20"/>
          <w:spacing w:val="-2"/>
        </w:rPr>
        <w:t> </w:t>
      </w:r>
      <w:r>
        <w:rPr>
          <w:color w:val="231F20"/>
        </w:rPr>
        <w:t>data images,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brightness information</w:t>
      </w:r>
      <w:r>
        <w:rPr>
          <w:color w:val="231F20"/>
          <w:spacing w:val="-1"/>
        </w:rPr>
        <w:t> </w:t>
      </w:r>
      <w:r>
        <w:rPr>
          <w:color w:val="231F20"/>
        </w:rPr>
        <w:t>of 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same</w:t>
      </w:r>
      <w:r>
        <w:rPr>
          <w:color w:val="231F20"/>
          <w:spacing w:val="-6"/>
        </w:rPr>
        <w:t> </w:t>
      </w:r>
      <w:r>
        <w:rPr>
          <w:color w:val="231F20"/>
        </w:rPr>
        <w:t>band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spacing w:val="-6"/>
        </w:rPr>
        <w:t> </w:t>
      </w:r>
      <w:r>
        <w:rPr>
          <w:color w:val="231F20"/>
        </w:rPr>
        <w:t>similar.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Euclidean</w:t>
      </w:r>
      <w:r>
        <w:rPr>
          <w:color w:val="231F20"/>
          <w:spacing w:val="-8"/>
        </w:rPr>
        <w:t> </w:t>
      </w:r>
      <w:r>
        <w:rPr>
          <w:color w:val="231F20"/>
        </w:rPr>
        <w:t>distance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Mesquita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calculate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brightness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image,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very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close,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correct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rate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hyperspectral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apple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pesticide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residue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low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43.75%,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consumption</w:t>
      </w:r>
      <w:r>
        <w:rPr>
          <w:color w:val="231F20"/>
          <w:spacing w:val="40"/>
        </w:rPr>
        <w:t> </w:t>
      </w:r>
      <w:r>
        <w:rPr>
          <w:color w:val="231F20"/>
        </w:rPr>
        <w:t>is 0.7645 s. Using its non-linear mapping characteristics, SVM divides</w:t>
      </w:r>
      <w:r>
        <w:rPr>
          <w:color w:val="231F20"/>
          <w:spacing w:val="40"/>
        </w:rPr>
        <w:t> </w:t>
      </w:r>
      <w:r>
        <w:rPr>
          <w:color w:val="231F20"/>
        </w:rPr>
        <w:t>the brightness feature space for the hyperspectral images into opti-</w:t>
      </w:r>
      <w:r>
        <w:rPr>
          <w:color w:val="231F20"/>
          <w:spacing w:val="80"/>
        </w:rPr>
        <w:t> </w:t>
      </w:r>
      <w:r>
        <w:rPr>
          <w:color w:val="231F20"/>
        </w:rPr>
        <w:t>mal</w:t>
      </w:r>
      <w:r>
        <w:rPr>
          <w:color w:val="231F20"/>
          <w:spacing w:val="40"/>
        </w:rPr>
        <w:t> </w:t>
      </w:r>
      <w:r>
        <w:rPr>
          <w:color w:val="231F20"/>
        </w:rPr>
        <w:t>hyperplanes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maximizes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boundary,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SVM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therefore</w:t>
      </w:r>
      <w:r>
        <w:rPr>
          <w:color w:val="231F20"/>
          <w:spacing w:val="40"/>
        </w:rPr>
        <w:t> </w:t>
      </w:r>
      <w:r>
        <w:rPr>
          <w:color w:val="231F20"/>
        </w:rPr>
        <w:t>higher</w:t>
      </w:r>
      <w:r>
        <w:rPr>
          <w:color w:val="231F20"/>
          <w:spacing w:val="40"/>
        </w:rPr>
        <w:t> </w:t>
      </w:r>
      <w:r>
        <w:rPr>
          <w:color w:val="231F20"/>
        </w:rPr>
        <w:t>than that of KNN. In summary, a CNN using the AlexNet framework</w:t>
      </w:r>
      <w:r>
        <w:rPr>
          <w:color w:val="231F20"/>
          <w:spacing w:val="40"/>
        </w:rPr>
        <w:t> </w:t>
      </w:r>
      <w:r>
        <w:rPr>
          <w:color w:val="231F20"/>
        </w:rPr>
        <w:t>has robust anti-interference ability, and the detection process has a</w:t>
      </w:r>
      <w:r>
        <w:rPr>
          <w:color w:val="231F20"/>
          <w:spacing w:val="80"/>
        </w:rPr>
        <w:t> </w:t>
      </w:r>
      <w:r>
        <w:rPr>
          <w:color w:val="231F20"/>
        </w:rPr>
        <w:t>low time cost; at the same time, it also has high robustness to the</w:t>
      </w:r>
      <w:r>
        <w:rPr>
          <w:color w:val="231F20"/>
          <w:spacing w:val="40"/>
        </w:rPr>
        <w:t> </w:t>
      </w:r>
      <w:r>
        <w:rPr>
          <w:color w:val="231F20"/>
        </w:rPr>
        <w:t>image brightness characteristics.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1" w:after="0"/>
        <w:ind w:left="283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2"/>
        </w:numPr>
        <w:tabs>
          <w:tab w:pos="591" w:val="left" w:leader="none"/>
          <w:tab w:pos="593" w:val="left" w:leader="none"/>
        </w:tabs>
        <w:spacing w:line="276" w:lineRule="auto" w:before="0" w:after="0"/>
        <w:ind w:left="593" w:right="286" w:hanging="307"/>
        <w:jc w:val="both"/>
        <w:rPr>
          <w:sz w:val="16"/>
        </w:rPr>
      </w:pPr>
      <w:r>
        <w:rPr>
          <w:color w:val="231F20"/>
          <w:spacing w:val="-2"/>
          <w:sz w:val="16"/>
        </w:rPr>
        <w:t>In this study,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 CNN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based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on AlexNet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was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constructed.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Detection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results for 6144 images of four kinds of hyperspectral apple pes-</w:t>
      </w:r>
      <w:r>
        <w:rPr>
          <w:color w:val="231F20"/>
          <w:w w:val="105"/>
          <w:sz w:val="16"/>
        </w:rPr>
        <w:t> ticide</w:t>
      </w:r>
      <w:r>
        <w:rPr>
          <w:color w:val="231F20"/>
          <w:spacing w:val="25"/>
          <w:w w:val="105"/>
          <w:sz w:val="16"/>
        </w:rPr>
        <w:t> </w:t>
      </w:r>
      <w:r>
        <w:rPr>
          <w:color w:val="231F20"/>
          <w:w w:val="105"/>
          <w:sz w:val="16"/>
        </w:rPr>
        <w:t>residue</w:t>
      </w:r>
      <w:r>
        <w:rPr>
          <w:color w:val="231F20"/>
          <w:spacing w:val="25"/>
          <w:w w:val="105"/>
          <w:sz w:val="16"/>
        </w:rPr>
        <w:t> </w:t>
      </w:r>
      <w:r>
        <w:rPr>
          <w:color w:val="231F20"/>
          <w:w w:val="105"/>
          <w:sz w:val="16"/>
        </w:rPr>
        <w:t>showed</w:t>
      </w:r>
      <w:r>
        <w:rPr>
          <w:color w:val="231F20"/>
          <w:spacing w:val="25"/>
          <w:w w:val="105"/>
          <w:sz w:val="16"/>
        </w:rPr>
        <w:t> </w:t>
      </w:r>
      <w:r>
        <w:rPr>
          <w:color w:val="231F20"/>
          <w:w w:val="105"/>
          <w:sz w:val="16"/>
        </w:rPr>
        <w:t>that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average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recognition</w:t>
      </w:r>
      <w:r>
        <w:rPr>
          <w:color w:val="231F20"/>
          <w:spacing w:val="25"/>
          <w:w w:val="105"/>
          <w:sz w:val="16"/>
        </w:rPr>
        <w:t> </w:t>
      </w:r>
      <w:r>
        <w:rPr>
          <w:color w:val="231F20"/>
          <w:w w:val="105"/>
          <w:sz w:val="16"/>
        </w:rPr>
        <w:t>rate</w:t>
      </w:r>
      <w:r>
        <w:rPr>
          <w:color w:val="231F20"/>
          <w:spacing w:val="25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1324"/>
        <w:rPr>
          <w:sz w:val="20"/>
        </w:rPr>
      </w:pPr>
      <w:r>
        <w:rPr>
          <w:sz w:val="20"/>
        </w:rPr>
        <w:drawing>
          <wp:inline distT="0" distB="0" distL="0" distR="0">
            <wp:extent cx="5052642" cy="1892807"/>
            <wp:effectExtent l="0" t="0" r="0" b="0"/>
            <wp:docPr id="27" name="Image 27">
              <a:hlinkClick r:id="rId2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>
                      <a:hlinkClick r:id="rId29"/>
                    </pic:cNvPr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642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before="0"/>
        <w:ind w:left="755" w:right="0" w:firstLine="0"/>
        <w:jc w:val="left"/>
        <w:rPr>
          <w:sz w:val="12"/>
        </w:rPr>
      </w:pPr>
      <w:bookmarkStart w:name="_bookmark15" w:id="30"/>
      <w:bookmarkEnd w:id="30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Hyperspectral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crisscross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detection.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concentration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sample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No.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42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r>
        <w:rPr>
          <w:rFonts w:ascii="Arial" w:hAnsi="Arial"/>
          <w:color w:val="231F20"/>
          <w:w w:val="110"/>
          <w:sz w:val="12"/>
        </w:rPr>
        <w:t>λ</w:t>
      </w:r>
      <w:r>
        <w:rPr>
          <w:rFonts w:ascii="Arial" w:hAnsi="Arial"/>
          <w:color w:val="231F20"/>
          <w:spacing w:val="-9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1545.71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nm).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concentration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sample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No.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60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r>
        <w:rPr>
          <w:rFonts w:ascii="Arial" w:hAnsi="Arial"/>
          <w:color w:val="231F20"/>
          <w:w w:val="110"/>
          <w:sz w:val="12"/>
        </w:rPr>
        <w:t>λ</w:t>
      </w:r>
      <w:r>
        <w:rPr>
          <w:rFonts w:ascii="Arial" w:hAnsi="Arial"/>
          <w:color w:val="231F20"/>
          <w:spacing w:val="-9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1545.71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nm).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215"/>
        <w:rPr>
          <w:sz w:val="20"/>
        </w:rPr>
      </w:pPr>
      <w:r>
        <w:rPr>
          <w:sz w:val="20"/>
        </w:rPr>
        <w:drawing>
          <wp:inline distT="0" distB="0" distL="0" distR="0">
            <wp:extent cx="5413861" cy="3236976"/>
            <wp:effectExtent l="0" t="0" r="0" b="0"/>
            <wp:docPr id="28" name="Image 28">
              <a:hlinkClick r:id="rId3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86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1"/>
        <w:ind w:left="290" w:right="0" w:firstLine="0"/>
        <w:jc w:val="left"/>
        <w:rPr>
          <w:sz w:val="12"/>
        </w:rPr>
      </w:pPr>
      <w:bookmarkStart w:name="Conflict of interest" w:id="31"/>
      <w:bookmarkEnd w:id="31"/>
      <w:r>
        <w:rPr/>
      </w:r>
      <w:bookmarkStart w:name="_bookmark16" w:id="32"/>
      <w:bookmarkEnd w:id="32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8.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each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layer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(part)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CNNs.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Input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layer.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Convolutions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layer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(part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connection).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Max-pooling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layer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(d)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Convolutions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layer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(part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connection).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(e)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Max-pooling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layer.</w:t>
      </w:r>
    </w:p>
    <w:p>
      <w:pPr>
        <w:spacing w:before="36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(f)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Omit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(g)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Full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connection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1"/>
        <w:ind w:left="768" w:right="2"/>
        <w:jc w:val="both"/>
      </w:pPr>
      <w:r>
        <w:rPr>
          <w:color w:val="231F20"/>
        </w:rPr>
        <w:t>single-band images was 95.35%, and the true positive detection</w:t>
      </w:r>
      <w:r>
        <w:rPr>
          <w:color w:val="231F20"/>
          <w:spacing w:val="40"/>
        </w:rPr>
        <w:t> </w:t>
      </w:r>
      <w:r>
        <w:rPr>
          <w:color w:val="231F20"/>
        </w:rPr>
        <w:t>rate for the test set was 99.09%. There was no overlap between</w:t>
      </w:r>
      <w:r>
        <w:rPr>
          <w:color w:val="231F20"/>
          <w:spacing w:val="40"/>
        </w:rPr>
        <w:t> </w:t>
      </w:r>
      <w:r>
        <w:rPr>
          <w:color w:val="231F20"/>
        </w:rPr>
        <w:t>the test samples and the training samples, and this shows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 network has strong generalizability.</w:t>
      </w:r>
    </w:p>
    <w:p>
      <w:pPr>
        <w:pStyle w:val="ListParagraph"/>
        <w:numPr>
          <w:ilvl w:val="0"/>
          <w:numId w:val="2"/>
        </w:numPr>
        <w:tabs>
          <w:tab w:pos="773" w:val="left" w:leader="none"/>
        </w:tabs>
        <w:spacing w:line="276" w:lineRule="auto" w:before="1" w:after="0"/>
        <w:ind w:left="773" w:right="2" w:hanging="311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Otsu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segmentation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algorithm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was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used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detect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binary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im-</w:t>
      </w:r>
      <w:r>
        <w:rPr>
          <w:color w:val="231F20"/>
          <w:w w:val="105"/>
          <w:sz w:val="16"/>
        </w:rPr>
        <w:t> ages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containing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ROI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apple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hyperspectral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images.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roundness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analysis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binary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image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can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obtain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an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effective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mask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ROI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apple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eliminate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invalid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region.</w:t>
      </w:r>
    </w:p>
    <w:p>
      <w:pPr>
        <w:pStyle w:val="ListParagraph"/>
        <w:numPr>
          <w:ilvl w:val="0"/>
          <w:numId w:val="2"/>
        </w:numPr>
        <w:tabs>
          <w:tab w:pos="769" w:val="left" w:leader="none"/>
          <w:tab w:pos="771" w:val="left" w:leader="none"/>
        </w:tabs>
        <w:spacing w:line="276" w:lineRule="auto" w:before="0" w:after="0"/>
        <w:ind w:left="771" w:right="0" w:hanging="302"/>
        <w:jc w:val="both"/>
        <w:rPr>
          <w:sz w:val="16"/>
        </w:rPr>
      </w:pPr>
      <w:bookmarkStart w:name="Informed consent" w:id="33"/>
      <w:bookmarkEnd w:id="33"/>
      <w:r>
        <w:rPr/>
      </w:r>
      <w:r>
        <w:rPr>
          <w:color w:val="231F20"/>
          <w:sz w:val="16"/>
        </w:rPr>
        <w:t>Compared with the SVM and KNN methods, the CNN has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advantages of low time cost and high robustness. However,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when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two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hyperspectral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images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same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have a similar appearance, the network is prone to detection</w:t>
      </w:r>
      <w:r>
        <w:rPr>
          <w:color w:val="231F20"/>
          <w:spacing w:val="40"/>
          <w:sz w:val="16"/>
        </w:rPr>
        <w:t> </w:t>
      </w:r>
      <w:bookmarkStart w:name="References" w:id="34"/>
      <w:bookmarkEnd w:id="34"/>
      <w:r>
        <w:rPr>
          <w:color w:val="231F20"/>
          <w:sz w:val="16"/>
        </w:rPr>
        <w:t>errors</w:t>
      </w:r>
      <w:r>
        <w:rPr>
          <w:color w:val="231F20"/>
          <w:sz w:val="16"/>
        </w:rPr>
        <w:t>. In future research, the number of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 feature pa-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rameters of the convolution kernel could be increased as the</w:t>
      </w:r>
      <w:r>
        <w:rPr>
          <w:color w:val="231F20"/>
          <w:spacing w:val="40"/>
          <w:sz w:val="16"/>
        </w:rPr>
        <w:t> </w:t>
      </w:r>
      <w:bookmarkStart w:name="_bookmark18" w:id="35"/>
      <w:bookmarkEnd w:id="35"/>
      <w:r>
        <w:rPr>
          <w:color w:val="231F20"/>
          <w:sz w:val="16"/>
        </w:rPr>
        <w:t>b</w:t>
      </w:r>
      <w:r>
        <w:rPr>
          <w:color w:val="231F20"/>
          <w:sz w:val="16"/>
        </w:rPr>
        <w:t>asis of network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cation, in order to improve the feature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extraction ability of the network for similar hyperspectral im-</w:t>
      </w:r>
      <w:r>
        <w:rPr>
          <w:color w:val="231F20"/>
          <w:spacing w:val="40"/>
          <w:sz w:val="16"/>
        </w:rPr>
        <w:t> </w:t>
      </w:r>
      <w:bookmarkStart w:name="_bookmark17" w:id="36"/>
      <w:bookmarkEnd w:id="36"/>
      <w:r>
        <w:rPr>
          <w:color w:val="231F20"/>
          <w:sz w:val="16"/>
        </w:rPr>
        <w:t>a</w:t>
      </w:r>
      <w:r>
        <w:rPr>
          <w:color w:val="231F20"/>
          <w:sz w:val="16"/>
        </w:rPr>
        <w:t>ges of apples in the same band, and to further improve the ac-</w:t>
      </w:r>
      <w:r>
        <w:rPr>
          <w:color w:val="231F20"/>
          <w:spacing w:val="40"/>
          <w:sz w:val="16"/>
        </w:rPr>
        <w:t> </w:t>
      </w:r>
      <w:bookmarkStart w:name="_bookmark19" w:id="37"/>
      <w:bookmarkEnd w:id="37"/>
      <w:r>
        <w:rPr>
          <w:color w:val="231F20"/>
          <w:sz w:val="16"/>
        </w:rPr>
        <w:t>c</w:t>
      </w:r>
      <w:r>
        <w:rPr>
          <w:color w:val="231F20"/>
          <w:sz w:val="16"/>
        </w:rPr>
        <w:t>uracy of pesticide residue detection.</w:t>
      </w:r>
    </w:p>
    <w:p>
      <w:pPr>
        <w:pStyle w:val="BodyText"/>
        <w:spacing w:before="23"/>
      </w:pPr>
    </w:p>
    <w:p>
      <w:pPr>
        <w:pStyle w:val="BodyText"/>
        <w:ind w:left="290"/>
      </w:pPr>
      <w:bookmarkStart w:name="Acknowledgments" w:id="38"/>
      <w:bookmarkEnd w:id="38"/>
      <w:r>
        <w:rPr/>
      </w:r>
      <w:bookmarkStart w:name="_bookmark20" w:id="39"/>
      <w:bookmarkEnd w:id="39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90" w:right="3" w:firstLine="239"/>
        <w:jc w:val="both"/>
      </w:pPr>
      <w:bookmarkStart w:name="_bookmark22" w:id="40"/>
      <w:bookmarkEnd w:id="40"/>
      <w:r>
        <w:rPr/>
      </w:r>
      <w:r>
        <w:rPr>
          <w:color w:val="231F20"/>
        </w:rPr>
        <w:t>This work was supported by the National Natural Science Founda-</w:t>
      </w:r>
      <w:r>
        <w:rPr>
          <w:color w:val="231F20"/>
          <w:spacing w:val="40"/>
        </w:rPr>
        <w:t> </w:t>
      </w:r>
      <w:bookmarkStart w:name="_bookmark21" w:id="41"/>
      <w:bookmarkEnd w:id="41"/>
      <w:r>
        <w:rPr>
          <w:color w:val="231F20"/>
        </w:rPr>
        <w:t>tion</w:t>
      </w:r>
      <w:r>
        <w:rPr>
          <w:color w:val="231F20"/>
        </w:rPr>
        <w:t> of China (Grant No. 31501228) and the Yangling </w:t>
      </w:r>
      <w:r>
        <w:rPr>
          <w:color w:val="231F20"/>
        </w:rPr>
        <w:t>Demonstration</w:t>
      </w:r>
      <w:r>
        <w:rPr>
          <w:color w:val="231F20"/>
          <w:spacing w:val="40"/>
        </w:rPr>
        <w:t> </w:t>
      </w:r>
      <w:r>
        <w:rPr>
          <w:color w:val="231F20"/>
        </w:rPr>
        <w:t>Zone Science and Technology Plan Project (Grant No. 2016NY-31).</w:t>
      </w:r>
    </w:p>
    <w:p>
      <w:pPr>
        <w:pStyle w:val="BodyText"/>
        <w:spacing w:before="28"/>
      </w:pPr>
    </w:p>
    <w:p>
      <w:pPr>
        <w:pStyle w:val="BodyText"/>
        <w:ind w:left="290"/>
      </w:pPr>
      <w:bookmarkStart w:name="Compliance with ethical standards" w:id="42"/>
      <w:bookmarkEnd w:id="42"/>
      <w:r>
        <w:rPr/>
      </w:r>
      <w:bookmarkStart w:name="_bookmark23" w:id="43"/>
      <w:bookmarkEnd w:id="43"/>
      <w:r>
        <w:rPr/>
      </w:r>
      <w:bookmarkStart w:name="_bookmark24" w:id="44"/>
      <w:bookmarkEnd w:id="44"/>
      <w:r>
        <w:rPr/>
      </w:r>
      <w:r>
        <w:rPr>
          <w:color w:val="231F20"/>
        </w:rPr>
        <w:t>Compliance</w:t>
      </w:r>
      <w:r>
        <w:rPr>
          <w:color w:val="231F20"/>
          <w:spacing w:val="32"/>
        </w:rPr>
        <w:t> </w:t>
      </w:r>
      <w:r>
        <w:rPr>
          <w:color w:val="231F20"/>
        </w:rPr>
        <w:t>with</w:t>
      </w:r>
      <w:r>
        <w:rPr>
          <w:color w:val="231F20"/>
          <w:spacing w:val="32"/>
        </w:rPr>
        <w:t> </w:t>
      </w:r>
      <w:r>
        <w:rPr>
          <w:color w:val="231F20"/>
        </w:rPr>
        <w:t>ethical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standards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90" w:right="3" w:firstLine="239"/>
        <w:jc w:val="both"/>
      </w:pPr>
      <w:r>
        <w:rPr>
          <w:color w:val="231F20"/>
        </w:rPr>
        <w:t>This article does not involve any studies with human or animal</w:t>
      </w:r>
      <w:r>
        <w:rPr>
          <w:color w:val="231F20"/>
          <w:spacing w:val="40"/>
        </w:rPr>
        <w:t> </w:t>
      </w:r>
      <w:bookmarkStart w:name="_bookmark25" w:id="45"/>
      <w:bookmarkEnd w:id="45"/>
      <w:r>
        <w:rPr>
          <w:color w:val="231F20"/>
          <w:spacing w:val="-2"/>
        </w:rPr>
        <w:t>s</w:t>
      </w:r>
      <w:r>
        <w:rPr>
          <w:color w:val="231F20"/>
          <w:spacing w:val="-2"/>
        </w:rPr>
        <w:t>ubjects.</w:t>
      </w:r>
    </w:p>
    <w:p>
      <w:pPr>
        <w:pStyle w:val="BodyText"/>
      </w:pPr>
    </w:p>
    <w:p>
      <w:pPr>
        <w:pStyle w:val="BodyText"/>
        <w:spacing w:before="106"/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26" w:id="46"/>
      <w:bookmarkEnd w:id="46"/>
      <w:r>
        <w:rPr/>
      </w:r>
      <w:bookmarkStart w:name="_bookmark27" w:id="47"/>
      <w:bookmarkEnd w:id="47"/>
      <w:r>
        <w:rPr/>
      </w:r>
      <w:bookmarkStart w:name="_bookmark28" w:id="48"/>
      <w:bookmarkEnd w:id="48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3"/>
        <w:ind w:left="290" w:right="0" w:firstLine="0"/>
        <w:jc w:val="left"/>
        <w:rPr>
          <w:sz w:val="12"/>
        </w:rPr>
      </w:pPr>
      <w:bookmarkStart w:name="_bookmark29" w:id="49"/>
      <w:bookmarkEnd w:id="49"/>
      <w:r>
        <w:rPr/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methods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CNN.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1"/>
        <w:gridCol w:w="2402"/>
        <w:gridCol w:w="1248"/>
      </w:tblGrid>
      <w:tr>
        <w:trPr>
          <w:trHeight w:val="245" w:hRule="atLeast"/>
        </w:trPr>
        <w:tc>
          <w:tcPr>
            <w:tcW w:w="13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9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Algorithm</w:t>
            </w:r>
          </w:p>
        </w:tc>
        <w:tc>
          <w:tcPr>
            <w:tcW w:w="24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Recognition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rate/%</w:t>
            </w:r>
          </w:p>
        </w:tc>
        <w:tc>
          <w:tcPr>
            <w:tcW w:w="124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9"/>
              <w:ind w:right="192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Time/s</w:t>
            </w:r>
          </w:p>
        </w:tc>
      </w:tr>
      <w:tr>
        <w:trPr>
          <w:trHeight w:val="207" w:hRule="atLeast"/>
        </w:trPr>
        <w:tc>
          <w:tcPr>
            <w:tcW w:w="13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jc w:val="left"/>
              <w:rPr>
                <w:sz w:val="12"/>
              </w:rPr>
            </w:pPr>
            <w:bookmarkStart w:name="_bookmark30" w:id="50"/>
            <w:bookmarkEnd w:id="50"/>
            <w:r>
              <w:rPr/>
            </w:r>
            <w:r>
              <w:rPr>
                <w:color w:val="231F20"/>
                <w:spacing w:val="-5"/>
                <w:sz w:val="12"/>
              </w:rPr>
              <w:t>KNN</w:t>
            </w:r>
          </w:p>
        </w:tc>
        <w:tc>
          <w:tcPr>
            <w:tcW w:w="24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43.75</w:t>
            </w:r>
          </w:p>
        </w:tc>
        <w:tc>
          <w:tcPr>
            <w:tcW w:w="12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15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0.7645</w:t>
            </w:r>
          </w:p>
        </w:tc>
      </w:tr>
      <w:tr>
        <w:trPr>
          <w:trHeight w:val="171" w:hRule="atLeast"/>
        </w:trPr>
        <w:tc>
          <w:tcPr>
            <w:tcW w:w="1371" w:type="dxa"/>
          </w:tcPr>
          <w:p>
            <w:pPr>
              <w:pStyle w:val="TableParagraph"/>
              <w:spacing w:line="129" w:lineRule="exact"/>
              <w:ind w:left="119"/>
              <w:jc w:val="left"/>
              <w:rPr>
                <w:sz w:val="12"/>
              </w:rPr>
            </w:pPr>
            <w:bookmarkStart w:name="_bookmark31" w:id="51"/>
            <w:bookmarkEnd w:id="51"/>
            <w:r>
              <w:rPr/>
            </w:r>
            <w:r>
              <w:rPr>
                <w:color w:val="231F20"/>
                <w:spacing w:val="-5"/>
                <w:w w:val="105"/>
                <w:sz w:val="12"/>
              </w:rPr>
              <w:t>SVM</w:t>
            </w:r>
          </w:p>
        </w:tc>
        <w:tc>
          <w:tcPr>
            <w:tcW w:w="240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74.34</w:t>
            </w:r>
          </w:p>
        </w:tc>
        <w:tc>
          <w:tcPr>
            <w:tcW w:w="1248" w:type="dxa"/>
          </w:tcPr>
          <w:p>
            <w:pPr>
              <w:pStyle w:val="TableParagraph"/>
              <w:spacing w:line="129" w:lineRule="exact"/>
              <w:ind w:right="118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11.2301</w:t>
            </w:r>
          </w:p>
        </w:tc>
      </w:tr>
      <w:tr>
        <w:trPr>
          <w:trHeight w:val="212" w:hRule="atLeast"/>
        </w:trPr>
        <w:tc>
          <w:tcPr>
            <w:tcW w:w="1371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jc w:val="lef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CNNs</w:t>
            </w:r>
          </w:p>
        </w:tc>
        <w:tc>
          <w:tcPr>
            <w:tcW w:w="240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99.09</w:t>
            </w:r>
          </w:p>
        </w:tc>
        <w:tc>
          <w:tcPr>
            <w:tcW w:w="1248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155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0.0846</w:t>
            </w:r>
          </w:p>
        </w:tc>
      </w:tr>
    </w:tbl>
    <w:p>
      <w:pPr>
        <w:pStyle w:val="BodyText"/>
        <w:spacing w:before="108"/>
        <w:ind w:left="192" w:right="3742"/>
        <w:jc w:val="right"/>
      </w:pPr>
      <w:r>
        <w:rPr/>
        <w:br w:type="column"/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1" w:lineRule="auto" w:before="1"/>
        <w:ind w:left="290" w:right="110" w:firstLine="239"/>
        <w:jc w:val="both"/>
      </w:pPr>
      <w:r>
        <w:rPr>
          <w:color w:val="231F20"/>
        </w:rPr>
        <w:t>Bo Jiang declares that he has no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 interest. Jinrong He de-</w:t>
      </w:r>
      <w:r>
        <w:rPr>
          <w:color w:val="231F20"/>
          <w:spacing w:val="40"/>
        </w:rPr>
        <w:t> </w:t>
      </w:r>
      <w:r>
        <w:rPr>
          <w:color w:val="231F20"/>
        </w:rPr>
        <w:t>clares that he has no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 interest. Hongfei Fu declares that he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interest.</w:t>
      </w:r>
      <w:r>
        <w:rPr>
          <w:color w:val="231F20"/>
          <w:spacing w:val="-4"/>
        </w:rPr>
        <w:t> </w:t>
      </w:r>
      <w:r>
        <w:rPr>
          <w:color w:val="231F20"/>
        </w:rPr>
        <w:t>Tong</w:t>
      </w:r>
      <w:r>
        <w:rPr>
          <w:color w:val="231F20"/>
          <w:spacing w:val="-5"/>
        </w:rPr>
        <w:t> </w:t>
      </w:r>
      <w:r>
        <w:rPr>
          <w:color w:val="231F20"/>
        </w:rPr>
        <w:t>Li</w:t>
      </w:r>
      <w:r>
        <w:rPr>
          <w:color w:val="231F20"/>
          <w:spacing w:val="-4"/>
        </w:rPr>
        <w:t> </w:t>
      </w:r>
      <w:r>
        <w:rPr>
          <w:color w:val="231F20"/>
        </w:rPr>
        <w:t>declares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he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terest.</w:t>
      </w:r>
      <w:r>
        <w:rPr>
          <w:color w:val="231F20"/>
          <w:spacing w:val="-10"/>
        </w:rPr>
        <w:t> </w:t>
      </w:r>
      <w:r>
        <w:rPr>
          <w:color w:val="231F20"/>
        </w:rPr>
        <w:t>Huaibo</w:t>
      </w:r>
      <w:r>
        <w:rPr>
          <w:color w:val="231F20"/>
          <w:spacing w:val="-10"/>
        </w:rPr>
        <w:t> </w:t>
      </w:r>
      <w:r>
        <w:rPr>
          <w:color w:val="231F20"/>
        </w:rPr>
        <w:t>Song</w:t>
      </w:r>
      <w:r>
        <w:rPr>
          <w:color w:val="231F20"/>
          <w:spacing w:val="-9"/>
        </w:rPr>
        <w:t> </w:t>
      </w:r>
      <w:r>
        <w:rPr>
          <w:color w:val="231F20"/>
        </w:rPr>
        <w:t>declares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he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interest.</w:t>
      </w:r>
      <w:r>
        <w:rPr>
          <w:color w:val="231F20"/>
          <w:spacing w:val="-10"/>
        </w:rPr>
        <w:t> </w:t>
      </w:r>
      <w:r>
        <w:rPr>
          <w:color w:val="231F20"/>
        </w:rPr>
        <w:t>Dongjian</w:t>
      </w:r>
      <w:r>
        <w:rPr>
          <w:color w:val="231F20"/>
          <w:spacing w:val="40"/>
        </w:rPr>
        <w:t> </w:t>
      </w:r>
      <w:r>
        <w:rPr>
          <w:color w:val="231F20"/>
        </w:rPr>
        <w:t>He declares that he has no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 interest. Yun Zhao declares that</w:t>
      </w:r>
      <w:r>
        <w:rPr>
          <w:color w:val="231F20"/>
          <w:spacing w:val="40"/>
        </w:rPr>
        <w:t> </w:t>
      </w:r>
      <w:r>
        <w:rPr>
          <w:color w:val="231F20"/>
        </w:rPr>
        <w:t>she has no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 of interest.</w:t>
      </w:r>
    </w:p>
    <w:p>
      <w:pPr>
        <w:pStyle w:val="BodyText"/>
        <w:spacing w:before="35"/>
      </w:pPr>
    </w:p>
    <w:p>
      <w:pPr>
        <w:pStyle w:val="BodyText"/>
        <w:ind w:left="192" w:right="3798"/>
        <w:jc w:val="right"/>
      </w:pPr>
      <w:r>
        <w:rPr>
          <w:color w:val="231F20"/>
          <w:w w:val="105"/>
        </w:rPr>
        <w:t>Informed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consent</w:t>
      </w:r>
    </w:p>
    <w:p>
      <w:pPr>
        <w:pStyle w:val="BodyText"/>
        <w:spacing w:before="55"/>
      </w:pPr>
    </w:p>
    <w:p>
      <w:pPr>
        <w:pStyle w:val="BodyText"/>
        <w:ind w:left="192" w:right="3839"/>
        <w:jc w:val="right"/>
      </w:pP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applicable.</w:t>
      </w:r>
    </w:p>
    <w:p>
      <w:pPr>
        <w:pStyle w:val="BodyText"/>
        <w:spacing w:before="55"/>
      </w:pPr>
    </w:p>
    <w:p>
      <w:pPr>
        <w:pStyle w:val="BodyText"/>
        <w:ind w:left="290"/>
      </w:pPr>
      <w:r>
        <w:rPr>
          <w:color w:val="231F20"/>
          <w:spacing w:val="-2"/>
          <w:w w:val="105"/>
        </w:rPr>
        <w:t>References</w:t>
      </w:r>
    </w:p>
    <w:p>
      <w:pPr>
        <w:spacing w:line="268" w:lineRule="auto" w:before="173"/>
        <w:ind w:left="529" w:right="0" w:hanging="240"/>
        <w:jc w:val="left"/>
        <w:rPr>
          <w:sz w:val="12"/>
        </w:rPr>
      </w:pPr>
      <w:r>
        <w:rPr>
          <w:color w:val="231F20"/>
          <w:w w:val="110"/>
          <w:sz w:val="12"/>
        </w:rPr>
        <w:t>Cost,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Salzberg,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1993.</w:t>
      </w:r>
      <w:r>
        <w:rPr>
          <w:color w:val="231F20"/>
          <w:spacing w:val="-1"/>
          <w:w w:val="110"/>
          <w:sz w:val="12"/>
        </w:rPr>
        <w:t> </w:t>
      </w:r>
      <w:hyperlink r:id="rId33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weighted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nearest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neighbor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algorithm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sym-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3">
        <w:r>
          <w:rPr>
            <w:color w:val="2E3092"/>
            <w:w w:val="110"/>
            <w:sz w:val="12"/>
          </w:rPr>
          <w:t>bolic features. Mach. Learn. 10 (1), 57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5"/>
        <w:ind w:left="529" w:right="0" w:hanging="240"/>
        <w:jc w:val="left"/>
        <w:rPr>
          <w:sz w:val="12"/>
        </w:rPr>
      </w:pPr>
      <w:r>
        <w:rPr>
          <w:color w:val="231F20"/>
          <w:w w:val="110"/>
          <w:sz w:val="12"/>
        </w:rPr>
        <w:t>Czernyszewicz,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7"/>
          <w:w w:val="110"/>
          <w:sz w:val="12"/>
        </w:rPr>
        <w:t> </w:t>
      </w:r>
      <w:hyperlink r:id="rId34">
        <w:r>
          <w:rPr>
            <w:color w:val="2E3092"/>
            <w:w w:val="110"/>
            <w:sz w:val="12"/>
          </w:rPr>
          <w:t>Long-term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trends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production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consumption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apples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34">
        <w:r>
          <w:rPr>
            <w:color w:val="2E3092"/>
            <w:w w:val="110"/>
            <w:sz w:val="12"/>
          </w:rPr>
          <w:t>Poland, Europe and worldwide. Acta Sci. Pol. 15 (3), 95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10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66" w:lineRule="auto" w:before="4"/>
        <w:ind w:left="529" w:right="0" w:hanging="24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Garain,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Kumar,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Kumar,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Kisku,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35">
        <w:r>
          <w:rPr>
            <w:color w:val="2E3092"/>
            <w:spacing w:val="-2"/>
            <w:w w:val="105"/>
            <w:sz w:val="12"/>
          </w:rPr>
          <w:t>Image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speci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cross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cohort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normaliza-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tion for face pair matching. Proc. Comput. Sci. 132, 1060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1067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5"/>
        <w:ind w:left="529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Glorot,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Bordes,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Bengio,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8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sparse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Conference on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and Statistics, pp. 315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</w:t>
        </w:r>
      </w:hyperlink>
      <w:r>
        <w:rPr>
          <w:color w:val="2E3092"/>
          <w:w w:val="105"/>
          <w:sz w:val="12"/>
        </w:rPr>
        <w:t>3.</w:t>
      </w:r>
    </w:p>
    <w:p>
      <w:pPr>
        <w:spacing w:before="8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Hearst,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M.A.,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Dumais,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S.T.,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Osuna,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Platt,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2002.</w:t>
      </w:r>
      <w:r>
        <w:rPr>
          <w:color w:val="231F20"/>
          <w:spacing w:val="8"/>
          <w:sz w:val="12"/>
        </w:rPr>
        <w:t> </w:t>
      </w:r>
      <w:hyperlink r:id="rId37">
        <w:r>
          <w:rPr>
            <w:color w:val="2E3092"/>
            <w:sz w:val="12"/>
          </w:rPr>
          <w:t>Support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vector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machines.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pacing w:val="-2"/>
            <w:sz w:val="12"/>
          </w:rPr>
          <w:t>Intell.</w:t>
        </w:r>
      </w:hyperlink>
    </w:p>
    <w:p>
      <w:pPr>
        <w:spacing w:before="15"/>
        <w:ind w:left="529" w:right="0" w:firstLine="0"/>
        <w:jc w:val="left"/>
        <w:rPr>
          <w:sz w:val="12"/>
        </w:rPr>
      </w:pPr>
      <w:hyperlink r:id="rId37">
        <w:r>
          <w:rPr>
            <w:color w:val="2E3092"/>
            <w:spacing w:val="-2"/>
            <w:w w:val="115"/>
            <w:sz w:val="12"/>
          </w:rPr>
          <w:t>Syst.</w:t>
        </w:r>
        <w:r>
          <w:rPr>
            <w:color w:val="2E3092"/>
            <w:spacing w:val="-3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13 (4),</w:t>
        </w:r>
        <w:r>
          <w:rPr>
            <w:color w:val="2E3092"/>
            <w:spacing w:val="-1"/>
            <w:w w:val="115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18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28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73" w:lineRule="auto" w:before="21"/>
        <w:ind w:left="529" w:right="110" w:hanging="240"/>
        <w:jc w:val="both"/>
        <w:rPr>
          <w:sz w:val="12"/>
        </w:rPr>
      </w:pPr>
      <w:r>
        <w:rPr>
          <w:color w:val="231F20"/>
          <w:sz w:val="12"/>
        </w:rPr>
        <w:t>Jia, Song, Lihua, Song, Yue, Chen, Jianhui, Zhang, Wu, Hao, 2017. </w:t>
      </w:r>
      <w:hyperlink r:id="rId38">
        <w:r>
          <w:rPr>
            <w:color w:val="2E3092"/>
            <w:sz w:val="12"/>
          </w:rPr>
          <w:t>The in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uence of cleaning</w:t>
        </w:r>
      </w:hyperlink>
      <w:r>
        <w:rPr>
          <w:color w:val="2E3092"/>
          <w:spacing w:val="40"/>
          <w:sz w:val="12"/>
        </w:rPr>
        <w:t> </w:t>
      </w:r>
      <w:hyperlink r:id="rId38">
        <w:r>
          <w:rPr>
            <w:color w:val="2E3092"/>
            <w:sz w:val="12"/>
          </w:rPr>
          <w:t>methods on pesticide residue removal effect of fruits and vegetables. Food Res Dev 38</w:t>
        </w:r>
      </w:hyperlink>
      <w:r>
        <w:rPr>
          <w:color w:val="2E3092"/>
          <w:spacing w:val="40"/>
          <w:w w:val="110"/>
          <w:sz w:val="12"/>
        </w:rPr>
        <w:t> </w:t>
      </w:r>
      <w:hyperlink r:id="rId38">
        <w:r>
          <w:rPr>
            <w:color w:val="2E3092"/>
            <w:w w:val="110"/>
            <w:sz w:val="12"/>
          </w:rPr>
          <w:t>(20),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160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78" w:lineRule="auto" w:before="4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Jiang,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Sun,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Xin,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 Mao, H., Wu,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2016.</w:t>
      </w:r>
      <w:r>
        <w:rPr>
          <w:color w:val="231F20"/>
          <w:spacing w:val="-4"/>
          <w:w w:val="105"/>
          <w:sz w:val="12"/>
        </w:rPr>
        <w:t> </w:t>
      </w:r>
      <w:hyperlink r:id="rId39">
        <w:r>
          <w:rPr>
            <w:color w:val="2E3092"/>
            <w:spacing w:val="-2"/>
            <w:w w:val="105"/>
            <w:sz w:val="12"/>
          </w:rPr>
          <w:t>Visualizing distribution 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pesticide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residues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in mulberry leaves using NIR hyperspectral imaging. J. Food Process Eng. 40 (4</w:t>
        </w:r>
      </w:hyperlink>
      <w:r>
        <w:rPr>
          <w:color w:val="2E3092"/>
          <w:w w:val="105"/>
          <w:sz w:val="12"/>
        </w:rPr>
        <w:t>).</w:t>
      </w:r>
    </w:p>
    <w:p>
      <w:pPr>
        <w:spacing w:line="273" w:lineRule="auto" w:before="2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Jiyun,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Nie,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Zhixia,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Chuande,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Jinbao,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Guo,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Yongze,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Shaorong,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Haifei, Li, Xu, Guofeng, 2014. </w:t>
      </w:r>
      <w:hyperlink r:id="rId40">
        <w:r>
          <w:rPr>
            <w:color w:val="2E3092"/>
            <w:w w:val="105"/>
            <w:sz w:val="12"/>
          </w:rPr>
          <w:t>Risk assessment of pesticide residues in apples. Sci.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Agric. Sin. 47 (18), 3655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3667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2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Kwong,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S.T.W.,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improved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colony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its application to metallographic image segmentation. IEEE Trans. Ind. Inf. 99, 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2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Lawrence,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Giles,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Tsoi,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1997.</w:t>
      </w:r>
      <w:r>
        <w:rPr>
          <w:color w:val="231F20"/>
          <w:spacing w:val="-8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Face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neural-network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approach. IEEE Trans. Neural Netw. 8 (1), 98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192" w:right="11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unmixing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projected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mini-batch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gradient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scent. IEEE International Geoscience and Remote Sensing Symposium, pp. 1133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1136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Xie,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Junping,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5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Current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status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breakthrough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rapid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technol-</w:t>
        </w:r>
      </w:hyperlink>
    </w:p>
    <w:p>
      <w:pPr>
        <w:spacing w:line="276" w:lineRule="auto" w:before="0"/>
        <w:ind w:left="290" w:right="0" w:firstLine="239"/>
        <w:jc w:val="left"/>
        <w:rPr>
          <w:sz w:val="12"/>
        </w:rPr>
      </w:pPr>
      <w:hyperlink r:id="rId44">
        <w:r>
          <w:rPr>
            <w:color w:val="2E3092"/>
            <w:w w:val="110"/>
            <w:sz w:val="12"/>
          </w:rPr>
          <w:t>ogy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pesticide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residues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fruits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vegetables.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Saf.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Mag.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31,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33</w:t>
        </w:r>
      </w:hyperlink>
      <w:r>
        <w:rPr>
          <w:color w:val="2E3092"/>
          <w:w w:val="110"/>
          <w:sz w:val="12"/>
        </w:rPr>
        <w:t>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sz w:val="12"/>
        </w:rPr>
        <w:t>Mesquita,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D.P.P.,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Gomes,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J.P.P.,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Junior,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A.H.S.,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18"/>
          <w:sz w:val="12"/>
        </w:rPr>
        <w:t> </w:t>
      </w:r>
      <w:hyperlink r:id="rId45">
        <w:r>
          <w:rPr>
            <w:color w:val="2E3092"/>
            <w:sz w:val="12"/>
          </w:rPr>
          <w:t>Euclidean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distance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estimation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in-</w:t>
        </w:r>
      </w:hyperlink>
    </w:p>
    <w:p>
      <w:pPr>
        <w:spacing w:line="140" w:lineRule="exact" w:before="0"/>
        <w:ind w:left="529" w:right="0" w:firstLine="0"/>
        <w:jc w:val="left"/>
        <w:rPr>
          <w:sz w:val="12"/>
        </w:rPr>
      </w:pPr>
      <w:hyperlink r:id="rId45">
        <w:r>
          <w:rPr>
            <w:color w:val="2E3092"/>
            <w:spacing w:val="-2"/>
            <w:w w:val="110"/>
            <w:sz w:val="12"/>
          </w:rPr>
          <w:t>complete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datasets.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Neurocomputing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248,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18"/>
        <w:ind w:left="529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Peng,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Lv,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Shaobo,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2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Multispectral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uorescence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ticide residues detection. Chin. J. Lumin. 35 (6), 748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753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66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7" w:space="43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6" w:lineRule="auto" w:before="115"/>
        <w:ind w:left="23" w:right="38" w:firstLine="0"/>
        <w:jc w:val="right"/>
        <w:rPr>
          <w:sz w:val="12"/>
        </w:rPr>
      </w:pPr>
      <w:bookmarkStart w:name="_bookmark32" w:id="52"/>
      <w:bookmarkEnd w:id="52"/>
      <w:r>
        <w:rPr/>
      </w:r>
      <w:r>
        <w:rPr>
          <w:color w:val="231F20"/>
          <w:sz w:val="12"/>
        </w:rPr>
        <w:t>Vahadane, A., Peng, T., Sethi, A., 2016. </w:t>
      </w:r>
      <w:hyperlink r:id="rId47">
        <w:r>
          <w:rPr>
            <w:color w:val="2E3092"/>
            <w:sz w:val="12"/>
          </w:rPr>
          <w:t>Structure-preserving color normalization and sparse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spacing w:val="-2"/>
            <w:w w:val="110"/>
            <w:sz w:val="12"/>
          </w:rPr>
          <w:t>stain separation for histological images. IEEE Trans. Med. Imaging 35 (8), 1962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1971</w:t>
        </w:r>
      </w:hyperlink>
      <w:r>
        <w:rPr>
          <w:color w:val="2E3092"/>
          <w:spacing w:val="-2"/>
          <w:w w:val="110"/>
          <w:sz w:val="12"/>
        </w:rPr>
        <w:t>.</w:t>
      </w:r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Wang, Z., Hu, M., Zhai, G., 2018. </w:t>
      </w:r>
      <w:hyperlink r:id="rId48">
        <w:r>
          <w:rPr>
            <w:color w:val="2E3092"/>
            <w:spacing w:val="-2"/>
            <w:w w:val="110"/>
            <w:sz w:val="12"/>
          </w:rPr>
          <w:t>Application of deep learning architectures for accurate</w:t>
        </w:r>
      </w:hyperlink>
      <w:r>
        <w:rPr>
          <w:color w:val="2E3092"/>
          <w:spacing w:val="40"/>
          <w:w w:val="110"/>
          <w:sz w:val="12"/>
        </w:rPr>
        <w:t> </w:t>
      </w:r>
      <w:hyperlink r:id="rId48"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rapid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detection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internal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mechanical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damage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blueberry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hyperspectral</w:t>
        </w:r>
      </w:hyperlink>
    </w:p>
    <w:p>
      <w:pPr>
        <w:spacing w:before="1"/>
        <w:ind w:left="353" w:right="0" w:firstLine="0"/>
        <w:jc w:val="both"/>
        <w:rPr>
          <w:sz w:val="12"/>
        </w:rPr>
      </w:pPr>
      <w:hyperlink r:id="rId48">
        <w:r>
          <w:rPr>
            <w:color w:val="2E3092"/>
            <w:spacing w:val="-2"/>
            <w:w w:val="110"/>
            <w:sz w:val="12"/>
          </w:rPr>
          <w:t>transmittance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data.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Sensors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18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(4),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1126</w:t>
        </w:r>
      </w:hyperlink>
      <w:r>
        <w:rPr>
          <w:color w:val="2E3092"/>
          <w:spacing w:val="-4"/>
          <w:w w:val="110"/>
          <w:sz w:val="12"/>
        </w:rPr>
        <w:t>.</w:t>
      </w:r>
    </w:p>
    <w:p>
      <w:pPr>
        <w:spacing w:line="266" w:lineRule="auto" w:before="24"/>
        <w:ind w:left="353" w:right="40" w:hanging="240"/>
        <w:jc w:val="both"/>
        <w:rPr>
          <w:sz w:val="12"/>
        </w:rPr>
      </w:pPr>
      <w:r>
        <w:rPr>
          <w:color w:val="231F20"/>
          <w:w w:val="110"/>
          <w:sz w:val="12"/>
        </w:rPr>
        <w:t>Wei, Zhou, 2017. </w:t>
      </w:r>
      <w:hyperlink r:id="rId49">
        <w:r>
          <w:rPr>
            <w:color w:val="2E3092"/>
            <w:w w:val="110"/>
            <w:sz w:val="12"/>
          </w:rPr>
          <w:t>Determination of organophosphorous pesticides in cider by GC-MS</w:t>
        </w:r>
      </w:hyperlink>
      <w:r>
        <w:rPr>
          <w:color w:val="2E3092"/>
          <w:spacing w:val="40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coupled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cloud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point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extraction.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Food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225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23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73" w:lineRule="auto" w:before="7"/>
        <w:ind w:left="353" w:right="40" w:hanging="240"/>
        <w:jc w:val="both"/>
        <w:rPr>
          <w:sz w:val="12"/>
        </w:rPr>
      </w:pPr>
      <w:r>
        <w:rPr>
          <w:color w:val="231F20"/>
          <w:w w:val="110"/>
          <w:sz w:val="12"/>
        </w:rPr>
        <w:t>Yande,</w:t>
      </w:r>
      <w:r>
        <w:rPr>
          <w:color w:val="231F20"/>
          <w:w w:val="110"/>
          <w:sz w:val="12"/>
        </w:rPr>
        <w:t> Liu,</w:t>
      </w:r>
      <w:r>
        <w:rPr>
          <w:color w:val="231F20"/>
          <w:w w:val="110"/>
          <w:sz w:val="12"/>
        </w:rPr>
        <w:t> Xie,</w:t>
      </w:r>
      <w:r>
        <w:rPr>
          <w:color w:val="231F20"/>
          <w:w w:val="110"/>
          <w:sz w:val="12"/>
        </w:rPr>
        <w:t> Qinghua,</w:t>
      </w:r>
      <w:r>
        <w:rPr>
          <w:color w:val="231F20"/>
          <w:w w:val="110"/>
          <w:sz w:val="12"/>
        </w:rPr>
        <w:t> Wang,</w:t>
      </w:r>
      <w:r>
        <w:rPr>
          <w:color w:val="231F20"/>
          <w:w w:val="110"/>
          <w:sz w:val="12"/>
        </w:rPr>
        <w:t> Haiyang,</w:t>
      </w:r>
      <w:r>
        <w:rPr>
          <w:color w:val="231F20"/>
          <w:w w:val="110"/>
          <w:sz w:val="12"/>
        </w:rPr>
        <w:t> Ma,</w:t>
      </w:r>
      <w:r>
        <w:rPr>
          <w:color w:val="231F20"/>
          <w:w w:val="110"/>
          <w:sz w:val="12"/>
        </w:rPr>
        <w:t> Kuirong,</w:t>
      </w:r>
      <w:r>
        <w:rPr>
          <w:color w:val="231F20"/>
          <w:w w:val="110"/>
          <w:sz w:val="12"/>
        </w:rPr>
        <w:t> 2017.</w:t>
      </w:r>
      <w:r>
        <w:rPr>
          <w:color w:val="231F20"/>
          <w:w w:val="110"/>
          <w:sz w:val="12"/>
        </w:rPr>
        <w:t> </w:t>
      </w:r>
      <w:hyperlink r:id="rId50">
        <w:r>
          <w:rPr>
            <w:color w:val="2E3092"/>
            <w:w w:val="110"/>
            <w:sz w:val="12"/>
          </w:rPr>
          <w:t>Quantitative</w:t>
        </w:r>
        <w:r>
          <w:rPr>
            <w:color w:val="2E3092"/>
            <w:w w:val="110"/>
            <w:sz w:val="12"/>
          </w:rPr>
          <w:t> study</w:t>
        </w:r>
        <w:r>
          <w:rPr>
            <w:color w:val="2E3092"/>
            <w:w w:val="110"/>
            <w:sz w:val="12"/>
          </w:rPr>
          <w:t> 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50">
        <w:r>
          <w:rPr>
            <w:color w:val="2E3092"/>
            <w:w w:val="110"/>
            <w:sz w:val="12"/>
          </w:rPr>
          <w:t>phosmet</w:t>
        </w:r>
        <w:r>
          <w:rPr>
            <w:color w:val="2E3092"/>
            <w:w w:val="110"/>
            <w:sz w:val="12"/>
          </w:rPr>
          <w:t> residues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navel</w:t>
        </w:r>
        <w:r>
          <w:rPr>
            <w:color w:val="2E3092"/>
            <w:w w:val="110"/>
            <w:sz w:val="12"/>
          </w:rPr>
          <w:t> oranges</w:t>
        </w:r>
        <w:r>
          <w:rPr>
            <w:color w:val="2E3092"/>
            <w:w w:val="110"/>
            <w:sz w:val="12"/>
          </w:rPr>
          <w:t> based</w:t>
        </w:r>
        <w:r>
          <w:rPr>
            <w:color w:val="2E3092"/>
            <w:w w:val="110"/>
            <w:sz w:val="12"/>
          </w:rPr>
          <w:t> on</w:t>
        </w:r>
        <w:r>
          <w:rPr>
            <w:color w:val="2E3092"/>
            <w:w w:val="110"/>
            <w:sz w:val="12"/>
          </w:rPr>
          <w:t> surface</w:t>
        </w:r>
        <w:r>
          <w:rPr>
            <w:color w:val="2E3092"/>
            <w:w w:val="110"/>
            <w:sz w:val="12"/>
          </w:rPr>
          <w:t> enhanced</w:t>
        </w:r>
        <w:r>
          <w:rPr>
            <w:color w:val="2E3092"/>
            <w:w w:val="110"/>
            <w:sz w:val="12"/>
          </w:rPr>
          <w:t> Raman</w:t>
        </w:r>
        <w:r>
          <w:rPr>
            <w:color w:val="2E3092"/>
            <w:w w:val="110"/>
            <w:sz w:val="12"/>
          </w:rPr>
          <w:t> spectra.</w:t>
        </w:r>
      </w:hyperlink>
      <w:r>
        <w:rPr>
          <w:color w:val="2E3092"/>
          <w:spacing w:val="40"/>
          <w:w w:val="110"/>
          <w:sz w:val="12"/>
        </w:rPr>
        <w:t> </w:t>
      </w:r>
      <w:hyperlink r:id="rId50">
        <w:r>
          <w:rPr>
            <w:color w:val="2E3092"/>
            <w:w w:val="110"/>
            <w:sz w:val="12"/>
          </w:rPr>
          <w:t>Laser Technol. 41 (4), 545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54</w:t>
        </w:r>
      </w:hyperlink>
      <w:r>
        <w:rPr>
          <w:color w:val="2E3092"/>
          <w:w w:val="110"/>
          <w:sz w:val="12"/>
        </w:rPr>
        <w:t>8.</w:t>
      </w:r>
    </w:p>
    <w:p>
      <w:pPr>
        <w:spacing w:before="4"/>
        <w:ind w:left="114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Yuan,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Z.W.,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17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Feature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extraction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retrieval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AlexNet.</w:t>
        </w:r>
      </w:hyperlink>
    </w:p>
    <w:p>
      <w:pPr>
        <w:spacing w:before="22"/>
        <w:ind w:left="353" w:right="0" w:firstLine="0"/>
        <w:jc w:val="both"/>
        <w:rPr>
          <w:sz w:val="12"/>
        </w:rPr>
      </w:pPr>
      <w:hyperlink r:id="rId51">
        <w:r>
          <w:rPr>
            <w:color w:val="2E3092"/>
            <w:sz w:val="12"/>
          </w:rPr>
          <w:t>Eighth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International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Conference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Digital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Image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pacing w:val="-2"/>
            <w:sz w:val="12"/>
          </w:rPr>
          <w:t>(100330E)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115"/>
        <w:ind w:left="353" w:right="287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Zanjani,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Zinger,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Bejnordi,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B.E.,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Laak,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2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Stain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normalization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histopathology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images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generative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adversarial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Symposium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medical Imaging, pp. 573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Zengfang, Li, Bingquan, Chu, Hailiang, Zhang, He, Yong, Xuemei, Liu, 2016. </w:t>
      </w:r>
      <w:hyperlink r:id="rId53">
        <w:r>
          <w:rPr>
            <w:color w:val="2E3092"/>
            <w:sz w:val="12"/>
          </w:rPr>
          <w:t>Study on non-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destructive detecting gannan navel pesticide residue with hyperspectral imaging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technology. Spectrosc.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36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(12),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4034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4038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3"/>
        <w:ind w:left="353" w:right="287" w:hanging="240"/>
        <w:jc w:val="both"/>
        <w:rPr>
          <w:sz w:val="12"/>
        </w:rPr>
      </w:pPr>
      <w:r>
        <w:rPr>
          <w:color w:val="231F20"/>
          <w:sz w:val="12"/>
        </w:rPr>
        <w:t>Zhang, M., Li, C., 2018. </w:t>
      </w:r>
      <w:hyperlink r:id="rId54">
        <w:r>
          <w:rPr>
            <w:color w:val="2E3092"/>
            <w:sz w:val="12"/>
          </w:rPr>
          <w:t>Fully convolutional networks for blueberry bruising and calyx seg-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spacing w:val="-2"/>
            <w:w w:val="110"/>
            <w:sz w:val="12"/>
          </w:rPr>
          <w:t>mentation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hyperspectral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transmittance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imaging.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2018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ASABE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Annual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Interna-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tional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Meeting.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American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Society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Biological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Engineers,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353" w:right="287" w:hanging="240"/>
        <w:jc w:val="both"/>
        <w:rPr>
          <w:sz w:val="12"/>
        </w:rPr>
      </w:pPr>
      <w:r>
        <w:rPr>
          <w:color w:val="231F20"/>
          <w:w w:val="110"/>
          <w:sz w:val="12"/>
        </w:rPr>
        <w:t>Zhu,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Wenxiu,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Wei,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Zhuang,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Jianzhong,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Liu,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Yunqi,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Tang,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-8"/>
          <w:w w:val="110"/>
          <w:sz w:val="12"/>
        </w:rPr>
        <w:t> </w:t>
      </w:r>
      <w:hyperlink r:id="rId55">
        <w:r>
          <w:rPr>
            <w:color w:val="2E3092"/>
            <w:w w:val="110"/>
            <w:sz w:val="12"/>
          </w:rPr>
          <w:t>Laser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detection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apple</w:t>
        </w:r>
      </w:hyperlink>
      <w:r>
        <w:rPr>
          <w:color w:val="2E3092"/>
          <w:spacing w:val="40"/>
          <w:w w:val="110"/>
          <w:sz w:val="12"/>
        </w:rPr>
        <w:t> </w:t>
      </w:r>
      <w:hyperlink r:id="rId55">
        <w:r>
          <w:rPr>
            <w:color w:val="2E3092"/>
            <w:w w:val="110"/>
            <w:sz w:val="12"/>
          </w:rPr>
          <w:t>pesticide residues. Sci. Technol. Inf. 15 (15), 116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7.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178" w:space="182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52640">
              <wp:simplePos x="0" y="0"/>
              <wp:positionH relativeFrom="page">
                <wp:posOffset>390289</wp:posOffset>
              </wp:positionH>
              <wp:positionV relativeFrom="page">
                <wp:posOffset>451554</wp:posOffset>
              </wp:positionV>
              <wp:extent cx="13525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52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1441pt;margin-top:35.555439pt;width:10.65pt;height:9.85pt;mso-position-horizontal-relative:page;mso-position-vertical-relative:page;z-index:-1616384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2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3152">
              <wp:simplePos x="0" y="0"/>
              <wp:positionH relativeFrom="page">
                <wp:posOffset>2616741</wp:posOffset>
              </wp:positionH>
              <wp:positionV relativeFrom="page">
                <wp:posOffset>451554</wp:posOffset>
              </wp:positionV>
              <wp:extent cx="221551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1551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Jiang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105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5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6.042603pt;margin-top:35.555439pt;width:174.45pt;height:10.1pt;mso-position-horizontal-relative:page;mso-position-vertical-relative:page;z-index:-1616332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B.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Jiang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105"/>
                        <w:sz w:val="12"/>
                      </w:rPr>
                      <w:t>1</w:t>
                    </w:r>
                    <w:r>
                      <w:rPr>
                        <w:i/>
                        <w:color w:val="231F20"/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1</w:t>
                    </w:r>
                    <w:r>
                      <w:rPr>
                        <w:rFonts w:ascii="Verdana" w:hAnsi="Verdana"/>
                        <w:color w:val="231F20"/>
                        <w:spacing w:val="-5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53664">
              <wp:simplePos x="0" y="0"/>
              <wp:positionH relativeFrom="page">
                <wp:posOffset>2728351</wp:posOffset>
              </wp:positionH>
              <wp:positionV relativeFrom="page">
                <wp:posOffset>451551</wp:posOffset>
              </wp:positionV>
              <wp:extent cx="2215515" cy="1282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1551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Jiang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105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5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4.830856pt;margin-top:35.555260pt;width:174.45pt;height:10.1pt;mso-position-horizontal-relative:page;mso-position-vertical-relative:page;z-index:-16162816" type="#_x0000_t202" id="docshape1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B.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Jiang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105"/>
                        <w:sz w:val="12"/>
                      </w:rPr>
                      <w:t>1</w:t>
                    </w:r>
                    <w:r>
                      <w:rPr>
                        <w:i/>
                        <w:color w:val="231F20"/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1</w:t>
                    </w:r>
                    <w:r>
                      <w:rPr>
                        <w:rFonts w:ascii="Verdana" w:hAnsi="Verdana"/>
                        <w:color w:val="231F20"/>
                        <w:spacing w:val="-5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4176">
              <wp:simplePos x="0" y="0"/>
              <wp:positionH relativeFrom="page">
                <wp:posOffset>7047449</wp:posOffset>
              </wp:positionH>
              <wp:positionV relativeFrom="page">
                <wp:posOffset>451551</wp:posOffset>
              </wp:positionV>
              <wp:extent cx="135255" cy="12509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352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4.917297pt;margin-top:35.555260pt;width:10.65pt;height:9.85pt;mso-position-horizontal-relative:page;mso-position-vertical-relative:page;z-index:-16162304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3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(%1)"/>
      <w:lvlJc w:val="left"/>
      <w:pPr>
        <w:ind w:left="593" w:hanging="307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2" w:hanging="3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5" w:hanging="3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7" w:hanging="3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0" w:hanging="3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2" w:hanging="3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5" w:hanging="3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8" w:hanging="3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0" w:hanging="30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60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4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89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0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4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0" w:hanging="40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290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83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19.02.001" TargetMode="External"/><Relationship Id="rId11" Type="http://schemas.openxmlformats.org/officeDocument/2006/relationships/hyperlink" Target="http://crossmark.crossref.org/dialog/?doi=10.1016/j.aiia.2019.02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songhuaibo@nwsuaf.edu.cn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yperlink" Target="Image%20of%20Fig.%201" TargetMode="External"/><Relationship Id="rId18" Type="http://schemas.openxmlformats.org/officeDocument/2006/relationships/image" Target="media/image4.jpeg"/><Relationship Id="rId19" Type="http://schemas.openxmlformats.org/officeDocument/2006/relationships/hyperlink" Target="Image%20of%20Fig.%202" TargetMode="External"/><Relationship Id="rId20" Type="http://schemas.openxmlformats.org/officeDocument/2006/relationships/image" Target="media/image5.jpeg"/><Relationship Id="rId21" Type="http://schemas.openxmlformats.org/officeDocument/2006/relationships/hyperlink" Target="Image%20of%20Fig.%203" TargetMode="External"/><Relationship Id="rId22" Type="http://schemas.openxmlformats.org/officeDocument/2006/relationships/image" Target="media/image6.jpeg"/><Relationship Id="rId23" Type="http://schemas.openxmlformats.org/officeDocument/2006/relationships/hyperlink" Target="Image%20of%20Fig.%204" TargetMode="External"/><Relationship Id="rId24" Type="http://schemas.openxmlformats.org/officeDocument/2006/relationships/image" Target="media/image7.png"/><Relationship Id="rId25" Type="http://schemas.openxmlformats.org/officeDocument/2006/relationships/hyperlink" Target="Image%20of%20Fig.%205" TargetMode="External"/><Relationship Id="rId26" Type="http://schemas.openxmlformats.org/officeDocument/2006/relationships/image" Target="media/image8.jpeg"/><Relationship Id="rId27" Type="http://schemas.openxmlformats.org/officeDocument/2006/relationships/hyperlink" Target="Image%20of%20Fig.%206" TargetMode="External"/><Relationship Id="rId28" Type="http://schemas.openxmlformats.org/officeDocument/2006/relationships/image" Target="media/image9.jpeg"/><Relationship Id="rId29" Type="http://schemas.openxmlformats.org/officeDocument/2006/relationships/hyperlink" Target="Image%20of%20Fig.%207" TargetMode="External"/><Relationship Id="rId30" Type="http://schemas.openxmlformats.org/officeDocument/2006/relationships/image" Target="media/image10.png"/><Relationship Id="rId31" Type="http://schemas.openxmlformats.org/officeDocument/2006/relationships/hyperlink" Target="Image%20of%20Fig.%208" TargetMode="External"/><Relationship Id="rId32" Type="http://schemas.openxmlformats.org/officeDocument/2006/relationships/image" Target="media/image11.png"/><Relationship Id="rId33" Type="http://schemas.openxmlformats.org/officeDocument/2006/relationships/hyperlink" Target="http://refhub.elsevier.com/S2589-7217(19)30001-7/rf0005" TargetMode="External"/><Relationship Id="rId34" Type="http://schemas.openxmlformats.org/officeDocument/2006/relationships/hyperlink" Target="http://refhub.elsevier.com/S2589-7217(19)30001-7/rf0010" TargetMode="External"/><Relationship Id="rId35" Type="http://schemas.openxmlformats.org/officeDocument/2006/relationships/hyperlink" Target="http://refhub.elsevier.com/S2589-7217(19)30001-7/rf0015" TargetMode="External"/><Relationship Id="rId36" Type="http://schemas.openxmlformats.org/officeDocument/2006/relationships/hyperlink" Target="http://refhub.elsevier.com/S2589-7217(19)30001-7/rf0020" TargetMode="External"/><Relationship Id="rId37" Type="http://schemas.openxmlformats.org/officeDocument/2006/relationships/hyperlink" Target="http://refhub.elsevier.com/S2589-7217(19)30001-7/rf0025" TargetMode="External"/><Relationship Id="rId38" Type="http://schemas.openxmlformats.org/officeDocument/2006/relationships/hyperlink" Target="http://refhub.elsevier.com/S2589-7217(19)30001-7/rf0030" TargetMode="External"/><Relationship Id="rId39" Type="http://schemas.openxmlformats.org/officeDocument/2006/relationships/hyperlink" Target="http://refhub.elsevier.com/S2589-7217(19)30001-7/rf0035" TargetMode="External"/><Relationship Id="rId40" Type="http://schemas.openxmlformats.org/officeDocument/2006/relationships/hyperlink" Target="http://refhub.elsevier.com/S2589-7217(19)30001-7/rf0040" TargetMode="External"/><Relationship Id="rId41" Type="http://schemas.openxmlformats.org/officeDocument/2006/relationships/hyperlink" Target="http://refhub.elsevier.com/S2589-7217(19)30001-7/rf0045" TargetMode="External"/><Relationship Id="rId42" Type="http://schemas.openxmlformats.org/officeDocument/2006/relationships/hyperlink" Target="http://refhub.elsevier.com/S2589-7217(19)30001-7/rf0050" TargetMode="External"/><Relationship Id="rId43" Type="http://schemas.openxmlformats.org/officeDocument/2006/relationships/hyperlink" Target="http://refhub.elsevier.com/S2589-7217(19)30001-7/rf0055" TargetMode="External"/><Relationship Id="rId44" Type="http://schemas.openxmlformats.org/officeDocument/2006/relationships/hyperlink" Target="http://refhub.elsevier.com/S2589-7217(19)30001-7/rf0060" TargetMode="External"/><Relationship Id="rId45" Type="http://schemas.openxmlformats.org/officeDocument/2006/relationships/hyperlink" Target="http://refhub.elsevier.com/S2589-7217(19)30001-7/rf0065" TargetMode="External"/><Relationship Id="rId46" Type="http://schemas.openxmlformats.org/officeDocument/2006/relationships/hyperlink" Target="http://refhub.elsevier.com/S2589-7217(19)30001-7/rf0070" TargetMode="External"/><Relationship Id="rId47" Type="http://schemas.openxmlformats.org/officeDocument/2006/relationships/hyperlink" Target="http://refhub.elsevier.com/S2589-7217(19)30001-7/rf0075" TargetMode="External"/><Relationship Id="rId48" Type="http://schemas.openxmlformats.org/officeDocument/2006/relationships/hyperlink" Target="http://refhub.elsevier.com/S2589-7217(19)30001-7/rf0080" TargetMode="External"/><Relationship Id="rId49" Type="http://schemas.openxmlformats.org/officeDocument/2006/relationships/hyperlink" Target="http://refhub.elsevier.com/S2589-7217(19)30001-7/rf0085" TargetMode="External"/><Relationship Id="rId50" Type="http://schemas.openxmlformats.org/officeDocument/2006/relationships/hyperlink" Target="http://refhub.elsevier.com/S2589-7217(19)30001-7/rf0090" TargetMode="External"/><Relationship Id="rId51" Type="http://schemas.openxmlformats.org/officeDocument/2006/relationships/hyperlink" Target="http://refhub.elsevier.com/S2589-7217(19)30001-7/rf0095" TargetMode="External"/><Relationship Id="rId52" Type="http://schemas.openxmlformats.org/officeDocument/2006/relationships/hyperlink" Target="http://refhub.elsevier.com/S2589-7217(19)30001-7/rf0100" TargetMode="External"/><Relationship Id="rId53" Type="http://schemas.openxmlformats.org/officeDocument/2006/relationships/hyperlink" Target="http://refhub.elsevier.com/S2589-7217(19)30001-7/rf0105" TargetMode="External"/><Relationship Id="rId54" Type="http://schemas.openxmlformats.org/officeDocument/2006/relationships/hyperlink" Target="http://refhub.elsevier.com/S2589-7217(19)30001-7/rf0110" TargetMode="External"/><Relationship Id="rId55" Type="http://schemas.openxmlformats.org/officeDocument/2006/relationships/hyperlink" Target="http://refhub.elsevier.com/S2589-7217(19)30001-7/rf0115" TargetMode="External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 Jiang</dc:creator>
  <cp:keywords>Pesticide residue detection; Apple; Hyperspectral; CNN network; KNN; SVM</cp:keywords>
  <dc:subject>Artificial Intelligence in Agriculture, 1 (2019) 1-8. doi:10.1016/j.aiia.2019.02.001</dc:subject>
  <dc:title>Fusion of machine vision technology and AlexNet-CNNs deep learning network for the detection of postharvest apple pesticide residues</dc:title>
  <dcterms:created xsi:type="dcterms:W3CDTF">2023-11-25T05:47:26Z</dcterms:created>
  <dcterms:modified xsi:type="dcterms:W3CDTF">2023-11-25T05:47:26Z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10.1016/j.aiia.2019.02.001</vt:lpwstr>
  </property>
  <property fmtid="{D5CDD505-2E9C-101B-9397-08002B2CF9AE}" pid="12" name="robots">
    <vt:lpwstr>noindex</vt:lpwstr>
  </property>
</Properties>
</file>