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98" w:right="1006" w:firstLine="0"/>
        <w:jc w:val="center"/>
        <w:rPr>
          <w:rFonts w:ascii="Arial"/>
          <w:sz w:val="18"/>
        </w:rPr>
      </w:pPr>
      <w:r>
        <w:rPr/>
        <w:drawing>
          <wp:anchor distT="0" distB="0" distL="0" distR="0" allowOverlap="1" layoutInCell="1" locked="0" behindDoc="0" simplePos="0" relativeHeight="15730688">
            <wp:simplePos x="0" y="0"/>
            <wp:positionH relativeFrom="page">
              <wp:posOffset>449999</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5186197</wp:posOffset>
            </wp:positionH>
            <wp:positionV relativeFrom="paragraph">
              <wp:posOffset>66370</wp:posOffset>
            </wp:positionV>
            <wp:extent cx="1307591"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07591" cy="847648"/>
                    </a:xfrm>
                    <a:prstGeom prst="rect">
                      <a:avLst/>
                    </a:prstGeom>
                  </pic:spPr>
                </pic:pic>
              </a:graphicData>
            </a:graphic>
          </wp:anchor>
        </w:drawing>
      </w:r>
      <w:r>
        <w:rPr/>
        <mc:AlternateContent>
          <mc:Choice Requires="wps">
            <w:drawing>
              <wp:anchor distT="0" distB="0" distL="0" distR="0" allowOverlap="1" layoutInCell="1" locked="0" behindDoc="0" simplePos="0" relativeHeight="15731712">
                <wp:simplePos x="0" y="0"/>
                <wp:positionH relativeFrom="page">
                  <wp:posOffset>1419174</wp:posOffset>
                </wp:positionH>
                <wp:positionV relativeFrom="paragraph">
                  <wp:posOffset>72085</wp:posOffset>
                </wp:positionV>
                <wp:extent cx="387350" cy="408940"/>
                <wp:effectExtent l="0" t="0" r="0" b="0"/>
                <wp:wrapNone/>
                <wp:docPr id="3" name="Group 3"/>
                <wp:cNvGraphicFramePr>
                  <a:graphicFrameLocks/>
                </wp:cNvGraphicFramePr>
                <a:graphic>
                  <a:graphicData uri="http://schemas.microsoft.com/office/word/2010/wordprocessingGroup">
                    <wpg:wgp>
                      <wpg:cNvPr id="3" name="Group 3"/>
                      <wpg:cNvGrpSpPr/>
                      <wpg:grpSpPr>
                        <a:xfrm>
                          <a:off x="0" y="0"/>
                          <a:ext cx="387350" cy="408940"/>
                          <a:chExt cx="387350" cy="408940"/>
                        </a:xfrm>
                      </wpg:grpSpPr>
                      <pic:pic>
                        <pic:nvPicPr>
                          <pic:cNvPr id="4" name="Image 4">
                            <a:hlinkClick r:id="rId9"/>
                          </pic:cNvPr>
                          <pic:cNvPicPr/>
                        </pic:nvPicPr>
                        <pic:blipFill>
                          <a:blip r:embed="rId8" cstate="print"/>
                          <a:stretch>
                            <a:fillRect/>
                          </a:stretch>
                        </pic:blipFill>
                        <pic:spPr>
                          <a:xfrm>
                            <a:off x="0" y="342011"/>
                            <a:ext cx="387210" cy="66357"/>
                          </a:xfrm>
                          <a:prstGeom prst="rect">
                            <a:avLst/>
                          </a:prstGeom>
                        </pic:spPr>
                      </pic:pic>
                      <pic:pic>
                        <pic:nvPicPr>
                          <pic:cNvPr id="5" name="Image 5">
                            <a:hlinkClick r:id="rId9"/>
                          </pic:cNvPr>
                          <pic:cNvPicPr/>
                        </pic:nvPicPr>
                        <pic:blipFill>
                          <a:blip r:embed="rId10" cstate="print"/>
                          <a:stretch>
                            <a:fillRect/>
                          </a:stretch>
                        </pic:blipFill>
                        <pic:spPr>
                          <a:xfrm>
                            <a:off x="30721" y="0"/>
                            <a:ext cx="319557" cy="319493"/>
                          </a:xfrm>
                          <a:prstGeom prst="rect">
                            <a:avLst/>
                          </a:prstGeom>
                        </pic:spPr>
                      </pic:pic>
                    </wpg:wgp>
                  </a:graphicData>
                </a:graphic>
              </wp:anchor>
            </w:drawing>
          </mc:Choice>
          <mc:Fallback>
            <w:pict>
              <v:group style="position:absolute;margin-left:111.746002pt;margin-top:5.676pt;width:30.5pt;height:32.2pt;mso-position-horizontal-relative:page;mso-position-vertical-relative:paragraph;z-index:15731712" id="docshapegroup1" coordorigin="2235,114" coordsize="610,644">
                <v:shape style="position:absolute;left:2234;top:652;width:610;height:105" type="#_x0000_t75" id="docshape2" href="http://crossmark.crossref.org/dialog/?doi=10.1016/j.aasri.2014.05.004&amp;domain=pdf" stroked="false">
                  <v:imagedata r:id="rId8" o:title=""/>
                </v:shape>
                <v:shape style="position:absolute;left:2283;top:113;width:504;height:504" type="#_x0000_t75" id="docshape3" href="http://crossmark.crossref.org/dialog/?doi=10.1016/j.aasri.2014.05.004&amp;domain=pdf" stroked="false">
                  <v:imagedata r:id="rId10" o:title=""/>
                </v:shape>
                <w10:wrap type="none"/>
              </v:group>
            </w:pict>
          </mc:Fallback>
        </mc:AlternateContent>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11">
        <w:r>
          <w:rPr>
            <w:rFonts w:ascii="Arial"/>
            <w:color w:val="373393"/>
            <w:spacing w:val="-2"/>
            <w:sz w:val="18"/>
          </w:rPr>
          <w:t>www.sciencedirect.com</w:t>
        </w:r>
      </w:hyperlink>
    </w:p>
    <w:p>
      <w:pPr>
        <w:spacing w:before="70"/>
        <w:ind w:left="98" w:right="1013" w:firstLine="0"/>
        <w:jc w:val="center"/>
        <w:rPr>
          <w:rFonts w:ascii="Trebuchet MS"/>
          <w:b/>
          <w:sz w:val="33"/>
        </w:rPr>
      </w:pPr>
      <w:r>
        <w:rPr>
          <w:rFonts w:ascii="Trebuchet MS"/>
          <w:b/>
          <w:color w:val="231F20"/>
          <w:spacing w:val="-2"/>
          <w:sz w:val="33"/>
        </w:rPr>
        <w:t>ScienceDirect</w:t>
      </w:r>
    </w:p>
    <w:p>
      <w:pPr>
        <w:pStyle w:val="BodyText"/>
        <w:spacing w:before="32"/>
        <w:rPr>
          <w:rFonts w:ascii="Trebuchet MS"/>
          <w:b/>
          <w:sz w:val="33"/>
        </w:rPr>
      </w:pPr>
    </w:p>
    <w:p>
      <w:pPr>
        <w:spacing w:before="0"/>
        <w:ind w:left="98" w:right="1007"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6</w:t>
      </w:r>
      <w:r>
        <w:rPr>
          <w:color w:val="231F20"/>
          <w:spacing w:val="-1"/>
          <w:sz w:val="16"/>
        </w:rPr>
        <w:t> </w:t>
      </w:r>
      <w:r>
        <w:rPr>
          <w:color w:val="231F20"/>
          <w:sz w:val="16"/>
        </w:rPr>
        <w:t>(2014)</w:t>
      </w:r>
      <w:r>
        <w:rPr>
          <w:color w:val="231F20"/>
          <w:spacing w:val="-1"/>
          <w:sz w:val="16"/>
        </w:rPr>
        <w:t> </w:t>
      </w:r>
      <w:r>
        <w:rPr>
          <w:color w:val="231F20"/>
          <w:sz w:val="16"/>
        </w:rPr>
        <w:t>19 –</w:t>
      </w:r>
      <w:r>
        <w:rPr>
          <w:color w:val="231F20"/>
          <w:spacing w:val="-1"/>
          <w:sz w:val="16"/>
        </w:rPr>
        <w:t> </w:t>
      </w:r>
      <w:r>
        <w:rPr>
          <w:color w:val="231F20"/>
          <w:spacing w:val="-5"/>
          <w:sz w:val="16"/>
        </w:rPr>
        <w:t>25</w:t>
      </w:r>
    </w:p>
    <w:p>
      <w:pPr>
        <w:pStyle w:val="BodyText"/>
        <w:rPr>
          <w:sz w:val="24"/>
        </w:rPr>
      </w:pPr>
    </w:p>
    <w:p>
      <w:pPr>
        <w:pStyle w:val="BodyText"/>
        <w:spacing w:before="186"/>
        <w:rPr>
          <w:sz w:val="24"/>
        </w:rPr>
      </w:pPr>
    </w:p>
    <w:p>
      <w:pPr>
        <w:pStyle w:val="Heading1"/>
        <w:ind w:left="13"/>
        <w:jc w:val="center"/>
      </w:pPr>
      <w:r>
        <w:rPr/>
        <w:t>2013</w:t>
      </w:r>
      <w:r>
        <w:rPr>
          <w:spacing w:val="-2"/>
        </w:rPr>
        <w:t> </w:t>
      </w:r>
      <w:r>
        <w:rPr/>
        <w:t>2nd</w:t>
      </w:r>
      <w:r>
        <w:rPr>
          <w:spacing w:val="-1"/>
        </w:rPr>
        <w:t> </w:t>
      </w:r>
      <w:r>
        <w:rPr/>
        <w:t>AASRI</w:t>
      </w:r>
      <w:r>
        <w:rPr>
          <w:spacing w:val="-2"/>
        </w:rPr>
        <w:t> </w:t>
      </w:r>
      <w:r>
        <w:rPr/>
        <w:t>Conference</w:t>
      </w:r>
      <w:r>
        <w:rPr>
          <w:spacing w:val="-1"/>
        </w:rPr>
        <w:t> </w:t>
      </w:r>
      <w:r>
        <w:rPr/>
        <w:t>on</w:t>
      </w:r>
      <w:r>
        <w:rPr>
          <w:spacing w:val="-2"/>
        </w:rPr>
        <w:t> </w:t>
      </w:r>
      <w:r>
        <w:rPr/>
        <w:t>Computational</w:t>
      </w:r>
      <w:r>
        <w:rPr>
          <w:spacing w:val="-1"/>
        </w:rPr>
        <w:t> </w:t>
      </w:r>
      <w:r>
        <w:rPr/>
        <w:t>Intelligence</w:t>
      </w:r>
      <w:r>
        <w:rPr>
          <w:spacing w:val="-2"/>
        </w:rPr>
        <w:t> </w:t>
      </w:r>
      <w:r>
        <w:rPr/>
        <w:t>and</w:t>
      </w:r>
      <w:r>
        <w:rPr>
          <w:spacing w:val="-1"/>
        </w:rPr>
        <w:t> </w:t>
      </w:r>
      <w:r>
        <w:rPr>
          <w:spacing w:val="-2"/>
        </w:rPr>
        <w:t>Bioinformatics</w:t>
      </w:r>
    </w:p>
    <w:p>
      <w:pPr>
        <w:pStyle w:val="Title"/>
        <w:spacing w:line="244" w:lineRule="auto"/>
      </w:pPr>
      <w:r>
        <w:rPr/>
        <w:t>Interval</w:t>
      </w:r>
      <w:r>
        <w:rPr>
          <w:spacing w:val="-6"/>
        </w:rPr>
        <w:t> </w:t>
      </w:r>
      <w:r>
        <w:rPr/>
        <w:t>Based</w:t>
      </w:r>
      <w:r>
        <w:rPr>
          <w:spacing w:val="-6"/>
        </w:rPr>
        <w:t> </w:t>
      </w:r>
      <w:r>
        <w:rPr/>
        <w:t>Weight</w:t>
      </w:r>
      <w:r>
        <w:rPr>
          <w:spacing w:val="-6"/>
        </w:rPr>
        <w:t> </w:t>
      </w:r>
      <w:r>
        <w:rPr/>
        <w:t>Initialization</w:t>
      </w:r>
      <w:r>
        <w:rPr>
          <w:spacing w:val="-6"/>
        </w:rPr>
        <w:t> </w:t>
      </w:r>
      <w:r>
        <w:rPr/>
        <w:t>Method</w:t>
      </w:r>
      <w:r>
        <w:rPr>
          <w:spacing w:val="-6"/>
        </w:rPr>
        <w:t> </w:t>
      </w:r>
      <w:r>
        <w:rPr/>
        <w:t>for</w:t>
      </w:r>
      <w:r>
        <w:rPr>
          <w:spacing w:val="-6"/>
        </w:rPr>
        <w:t> </w:t>
      </w:r>
      <w:r>
        <w:rPr/>
        <w:t>Sigmoidal Feedforward Artificial Neural Networks</w:t>
      </w:r>
    </w:p>
    <w:p>
      <w:pPr>
        <w:spacing w:before="237"/>
        <w:ind w:left="12" w:right="0" w:firstLine="0"/>
        <w:jc w:val="center"/>
        <w:rPr>
          <w:sz w:val="26"/>
        </w:rPr>
      </w:pPr>
      <w:r>
        <w:rPr>
          <w:sz w:val="26"/>
        </w:rPr>
        <w:t>Sartaj</w:t>
      </w:r>
      <w:r>
        <w:rPr>
          <w:spacing w:val="-5"/>
          <w:sz w:val="26"/>
        </w:rPr>
        <w:t> </w:t>
      </w:r>
      <w:r>
        <w:rPr>
          <w:sz w:val="26"/>
        </w:rPr>
        <w:t>Singh</w:t>
      </w:r>
      <w:r>
        <w:rPr>
          <w:spacing w:val="-4"/>
          <w:sz w:val="26"/>
        </w:rPr>
        <w:t> </w:t>
      </w:r>
      <w:r>
        <w:rPr>
          <w:sz w:val="26"/>
        </w:rPr>
        <w:t>Sodhi</w:t>
      </w:r>
      <w:r>
        <w:rPr>
          <w:sz w:val="26"/>
          <w:vertAlign w:val="superscript"/>
        </w:rPr>
        <w:t>a</w:t>
      </w:r>
      <w:r>
        <w:rPr>
          <w:sz w:val="26"/>
          <w:vertAlign w:val="baseline"/>
        </w:rPr>
        <w:t>*,</w:t>
      </w:r>
      <w:r>
        <w:rPr>
          <w:spacing w:val="-4"/>
          <w:sz w:val="26"/>
          <w:vertAlign w:val="baseline"/>
        </w:rPr>
        <w:t> </w:t>
      </w:r>
      <w:r>
        <w:rPr>
          <w:sz w:val="26"/>
          <w:vertAlign w:val="baseline"/>
        </w:rPr>
        <w:t>Pravin</w:t>
      </w:r>
      <w:r>
        <w:rPr>
          <w:spacing w:val="-4"/>
          <w:sz w:val="26"/>
          <w:vertAlign w:val="baseline"/>
        </w:rPr>
        <w:t> </w:t>
      </w:r>
      <w:r>
        <w:rPr>
          <w:spacing w:val="-2"/>
          <w:sz w:val="26"/>
          <w:vertAlign w:val="baseline"/>
        </w:rPr>
        <w:t>Chandra</w:t>
      </w:r>
      <w:r>
        <w:rPr>
          <w:spacing w:val="-2"/>
          <w:sz w:val="26"/>
          <w:vertAlign w:val="superscript"/>
        </w:rPr>
        <w:t>a</w:t>
      </w:r>
    </w:p>
    <w:p>
      <w:pPr>
        <w:spacing w:before="174"/>
        <w:ind w:left="923" w:right="915" w:firstLine="0"/>
        <w:jc w:val="center"/>
        <w:rPr>
          <w:i/>
          <w:sz w:val="16"/>
        </w:rPr>
      </w:pPr>
      <w:r>
        <w:rPr>
          <w:i/>
          <w:sz w:val="16"/>
          <w:vertAlign w:val="superscript"/>
        </w:rPr>
        <w:t>a</w:t>
      </w:r>
      <w:r>
        <w:rPr>
          <w:i/>
          <w:sz w:val="16"/>
          <w:vertAlign w:val="baseline"/>
        </w:rPr>
        <w:t>University</w:t>
      </w:r>
      <w:r>
        <w:rPr>
          <w:i/>
          <w:spacing w:val="-6"/>
          <w:sz w:val="16"/>
          <w:vertAlign w:val="baseline"/>
        </w:rPr>
        <w:t> </w:t>
      </w:r>
      <w:r>
        <w:rPr>
          <w:i/>
          <w:sz w:val="16"/>
          <w:vertAlign w:val="baseline"/>
        </w:rPr>
        <w:t>School</w:t>
      </w:r>
      <w:r>
        <w:rPr>
          <w:i/>
          <w:spacing w:val="-6"/>
          <w:sz w:val="16"/>
          <w:vertAlign w:val="baseline"/>
        </w:rPr>
        <w:t> </w:t>
      </w:r>
      <w:r>
        <w:rPr>
          <w:i/>
          <w:sz w:val="16"/>
          <w:vertAlign w:val="baseline"/>
        </w:rPr>
        <w:t>of</w:t>
      </w:r>
      <w:r>
        <w:rPr>
          <w:i/>
          <w:spacing w:val="-6"/>
          <w:sz w:val="16"/>
          <w:vertAlign w:val="baseline"/>
        </w:rPr>
        <w:t> </w:t>
      </w:r>
      <w:r>
        <w:rPr>
          <w:i/>
          <w:sz w:val="16"/>
          <w:vertAlign w:val="baseline"/>
        </w:rPr>
        <w:t>ICT,</w:t>
      </w:r>
      <w:r>
        <w:rPr>
          <w:i/>
          <w:spacing w:val="-5"/>
          <w:sz w:val="16"/>
          <w:vertAlign w:val="baseline"/>
        </w:rPr>
        <w:t> </w:t>
      </w:r>
      <w:r>
        <w:rPr>
          <w:i/>
          <w:sz w:val="16"/>
          <w:vertAlign w:val="baseline"/>
        </w:rPr>
        <w:t>GGS</w:t>
      </w:r>
      <w:r>
        <w:rPr>
          <w:i/>
          <w:spacing w:val="-5"/>
          <w:sz w:val="16"/>
          <w:vertAlign w:val="baseline"/>
        </w:rPr>
        <w:t> </w:t>
      </w:r>
      <w:r>
        <w:rPr>
          <w:i/>
          <w:sz w:val="16"/>
          <w:vertAlign w:val="baseline"/>
        </w:rPr>
        <w:t>Indraprastha</w:t>
      </w:r>
      <w:r>
        <w:rPr>
          <w:i/>
          <w:spacing w:val="-6"/>
          <w:sz w:val="16"/>
          <w:vertAlign w:val="baseline"/>
        </w:rPr>
        <w:t> </w:t>
      </w:r>
      <w:r>
        <w:rPr>
          <w:i/>
          <w:sz w:val="16"/>
          <w:vertAlign w:val="baseline"/>
        </w:rPr>
        <w:t>University,</w:t>
      </w:r>
      <w:r>
        <w:rPr>
          <w:i/>
          <w:spacing w:val="-5"/>
          <w:sz w:val="16"/>
          <w:vertAlign w:val="baseline"/>
        </w:rPr>
        <w:t> </w:t>
      </w:r>
      <w:r>
        <w:rPr>
          <w:i/>
          <w:sz w:val="16"/>
          <w:vertAlign w:val="baseline"/>
        </w:rPr>
        <w:t>Sector</w:t>
      </w:r>
      <w:r>
        <w:rPr>
          <w:i/>
          <w:spacing w:val="-6"/>
          <w:sz w:val="16"/>
          <w:vertAlign w:val="baseline"/>
        </w:rPr>
        <w:t> </w:t>
      </w:r>
      <w:r>
        <w:rPr>
          <w:i/>
          <w:sz w:val="16"/>
          <w:vertAlign w:val="baseline"/>
        </w:rPr>
        <w:t>16C,</w:t>
      </w:r>
      <w:r>
        <w:rPr>
          <w:i/>
          <w:spacing w:val="-5"/>
          <w:sz w:val="16"/>
          <w:vertAlign w:val="baseline"/>
        </w:rPr>
        <w:t> </w:t>
      </w:r>
      <w:r>
        <w:rPr>
          <w:i/>
          <w:sz w:val="16"/>
          <w:vertAlign w:val="baseline"/>
        </w:rPr>
        <w:t>Dwarka,</w:t>
      </w:r>
      <w:r>
        <w:rPr>
          <w:i/>
          <w:spacing w:val="-6"/>
          <w:sz w:val="16"/>
          <w:vertAlign w:val="baseline"/>
        </w:rPr>
        <w:t> </w:t>
      </w:r>
      <w:r>
        <w:rPr>
          <w:i/>
          <w:sz w:val="16"/>
          <w:vertAlign w:val="baseline"/>
        </w:rPr>
        <w:t>Delhi</w:t>
      </w:r>
      <w:r>
        <w:rPr>
          <w:i/>
          <w:spacing w:val="-5"/>
          <w:sz w:val="16"/>
          <w:vertAlign w:val="baseline"/>
        </w:rPr>
        <w:t> </w:t>
      </w:r>
      <w:r>
        <w:rPr>
          <w:i/>
          <w:sz w:val="16"/>
          <w:vertAlign w:val="baseline"/>
        </w:rPr>
        <w:t>-</w:t>
      </w:r>
      <w:r>
        <w:rPr>
          <w:i/>
          <w:spacing w:val="-5"/>
          <w:sz w:val="16"/>
          <w:vertAlign w:val="baseline"/>
        </w:rPr>
        <w:t> </w:t>
      </w:r>
      <w:r>
        <w:rPr>
          <w:i/>
          <w:sz w:val="16"/>
          <w:vertAlign w:val="baseline"/>
        </w:rPr>
        <w:t>110078,</w:t>
      </w:r>
      <w:r>
        <w:rPr>
          <w:i/>
          <w:spacing w:val="-6"/>
          <w:sz w:val="16"/>
          <w:vertAlign w:val="baseline"/>
        </w:rPr>
        <w:t> </w:t>
      </w:r>
      <w:r>
        <w:rPr>
          <w:i/>
          <w:spacing w:val="-2"/>
          <w:sz w:val="16"/>
          <w:vertAlign w:val="baseline"/>
        </w:rPr>
        <w:t>INDIA</w:t>
      </w:r>
    </w:p>
    <w:p>
      <w:pPr>
        <w:pStyle w:val="BodyText"/>
        <w:rPr>
          <w:i/>
        </w:rPr>
      </w:pPr>
    </w:p>
    <w:p>
      <w:pPr>
        <w:pStyle w:val="BodyText"/>
        <w:rPr>
          <w:i/>
        </w:rPr>
      </w:pPr>
    </w:p>
    <w:p>
      <w:pPr>
        <w:pStyle w:val="BodyText"/>
        <w:spacing w:before="12"/>
        <w:rPr>
          <w:i/>
        </w:rPr>
      </w:pPr>
      <w:r>
        <w:rPr/>
        <mc:AlternateContent>
          <mc:Choice Requires="wps">
            <w:drawing>
              <wp:anchor distT="0" distB="0" distL="0" distR="0" allowOverlap="1" layoutInCell="1" locked="0" behindDoc="1" simplePos="0" relativeHeight="487587840">
                <wp:simplePos x="0" y="0"/>
                <wp:positionH relativeFrom="page">
                  <wp:posOffset>626059</wp:posOffset>
                </wp:positionH>
                <wp:positionV relativeFrom="paragraph">
                  <wp:posOffset>169115</wp:posOffset>
                </wp:positionV>
                <wp:extent cx="565531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9.296001pt;margin-top:13.316184pt;width:445.26pt;height:.48pt;mso-position-horizontal-relative:page;mso-position-vertical-relative:paragraph;z-index:-15728640;mso-wrap-distance-left:0;mso-wrap-distance-right:0" id="docshape4" filled="true" fillcolor="#000000" stroked="false">
                <v:fill type="solid"/>
                <w10:wrap type="topAndBottom"/>
              </v:rect>
            </w:pict>
          </mc:Fallback>
        </mc:AlternateContent>
      </w:r>
    </w:p>
    <w:p>
      <w:pPr>
        <w:pStyle w:val="BodyText"/>
        <w:spacing w:before="24"/>
        <w:rPr>
          <w:i/>
          <w:sz w:val="16"/>
        </w:rPr>
      </w:pPr>
    </w:p>
    <w:p>
      <w:pPr>
        <w:spacing w:before="0"/>
        <w:ind w:left="495" w:right="0" w:firstLine="0"/>
        <w:jc w:val="left"/>
        <w:rPr>
          <w:b/>
          <w:sz w:val="18"/>
        </w:rPr>
      </w:pPr>
      <w:r>
        <w:rPr>
          <w:b/>
          <w:spacing w:val="-2"/>
          <w:sz w:val="18"/>
        </w:rPr>
        <w:t>Abstract</w:t>
      </w:r>
    </w:p>
    <w:p>
      <w:pPr>
        <w:pStyle w:val="BodyText"/>
        <w:spacing w:before="27"/>
        <w:rPr>
          <w:b/>
          <w:sz w:val="18"/>
        </w:rPr>
      </w:pPr>
    </w:p>
    <w:p>
      <w:pPr>
        <w:spacing w:line="254" w:lineRule="auto" w:before="0"/>
        <w:ind w:left="495" w:right="433" w:firstLine="0"/>
        <w:jc w:val="both"/>
        <w:rPr>
          <w:sz w:val="18"/>
        </w:rPr>
      </w:pPr>
      <w:r>
        <w:rPr>
          <w:sz w:val="18"/>
        </w:rPr>
        <w:t>Initial weight choice</w:t>
      </w:r>
      <w:r>
        <w:rPr>
          <w:spacing w:val="-2"/>
          <w:sz w:val="18"/>
        </w:rPr>
        <w:t> </w:t>
      </w:r>
      <w:r>
        <w:rPr>
          <w:sz w:val="18"/>
        </w:rPr>
        <w:t>is an important aspect of</w:t>
      </w:r>
      <w:r>
        <w:rPr>
          <w:spacing w:val="-2"/>
          <w:sz w:val="18"/>
        </w:rPr>
        <w:t> </w:t>
      </w:r>
      <w:r>
        <w:rPr>
          <w:sz w:val="18"/>
        </w:rPr>
        <w:t>the</w:t>
      </w:r>
      <w:r>
        <w:rPr>
          <w:spacing w:val="-2"/>
          <w:sz w:val="18"/>
        </w:rPr>
        <w:t> </w:t>
      </w:r>
      <w:r>
        <w:rPr>
          <w:sz w:val="18"/>
        </w:rPr>
        <w:t>training</w:t>
      </w:r>
      <w:r>
        <w:rPr>
          <w:spacing w:val="-2"/>
          <w:sz w:val="18"/>
        </w:rPr>
        <w:t> </w:t>
      </w:r>
      <w:r>
        <w:rPr>
          <w:sz w:val="18"/>
        </w:rPr>
        <w:t>mechanism</w:t>
      </w:r>
      <w:r>
        <w:rPr>
          <w:spacing w:val="-1"/>
          <w:sz w:val="18"/>
        </w:rPr>
        <w:t> </w:t>
      </w:r>
      <w:r>
        <w:rPr>
          <w:sz w:val="18"/>
        </w:rPr>
        <w:t>for sigmoidal</w:t>
      </w:r>
      <w:r>
        <w:rPr>
          <w:spacing w:val="-1"/>
          <w:sz w:val="18"/>
        </w:rPr>
        <w:t> </w:t>
      </w:r>
      <w:r>
        <w:rPr>
          <w:sz w:val="18"/>
        </w:rPr>
        <w:t>feedforward</w:t>
      </w:r>
      <w:r>
        <w:rPr>
          <w:spacing w:val="-2"/>
          <w:sz w:val="18"/>
        </w:rPr>
        <w:t> </w:t>
      </w:r>
      <w:r>
        <w:rPr>
          <w:sz w:val="18"/>
        </w:rPr>
        <w:t>artificial neural networks. Usually weights are initialized to small random values in the same interval. A proposal is made in the paper to initialize weights such that the input layer to the hidden layer weights are initialized to random values in a manner that weights for distinct hidden nodes belong to distinct intervals. The training algorithm used in the paper is the Resilient</w:t>
      </w:r>
      <w:r>
        <w:rPr>
          <w:spacing w:val="80"/>
          <w:sz w:val="18"/>
        </w:rPr>
        <w:t> </w:t>
      </w:r>
      <w:r>
        <w:rPr>
          <w:sz w:val="18"/>
        </w:rPr>
        <w:t>Backpropagation algorithm. The efficiency and efficacy of the proposed weight initialization method is demonstrated on 6 function approximation tasks. The obtained results indicate that when the networks are initialized by the proposed method, the networks can reach deeper minimum of the error functional during training, generalize better (have lesser error on data that is not used for training) and are faster in convergence as compared to the usual random weight initialization method.</w:t>
      </w:r>
    </w:p>
    <w:p>
      <w:pPr>
        <w:spacing w:line="232" w:lineRule="auto" w:before="157"/>
        <w:ind w:left="483" w:right="1143" w:firstLine="0"/>
        <w:jc w:val="left"/>
        <w:rPr>
          <w:sz w:val="18"/>
        </w:rPr>
      </w:pPr>
      <w:r>
        <w:rPr/>
        <mc:AlternateContent>
          <mc:Choice Requires="wps">
            <w:drawing>
              <wp:anchor distT="0" distB="0" distL="0" distR="0" allowOverlap="1" layoutInCell="1" locked="0" behindDoc="1" simplePos="0" relativeHeight="487043584">
                <wp:simplePos x="0" y="0"/>
                <wp:positionH relativeFrom="page">
                  <wp:posOffset>645111</wp:posOffset>
                </wp:positionH>
                <wp:positionV relativeFrom="paragraph">
                  <wp:posOffset>146888</wp:posOffset>
                </wp:positionV>
                <wp:extent cx="4984750" cy="28702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4984750" cy="287020"/>
                        </a:xfrm>
                        <a:prstGeom prst="rect">
                          <a:avLst/>
                        </a:prstGeom>
                      </wps:spPr>
                      <wps:txbx>
                        <w:txbxContent>
                          <w:p>
                            <w:pPr>
                              <w:pStyle w:val="BodyText"/>
                              <w:spacing w:line="221" w:lineRule="exact"/>
                            </w:pPr>
                            <w:r>
                              <w:rPr/>
                              <w:t>©</w:t>
                            </w:r>
                            <w:r>
                              <w:rPr>
                                <w:spacing w:val="-5"/>
                              </w:rPr>
                              <w:t> </w:t>
                            </w:r>
                            <w:r>
                              <w:rPr/>
                              <w:t>2013</w:t>
                            </w:r>
                            <w:r>
                              <w:rPr>
                                <w:spacing w:val="-4"/>
                              </w:rPr>
                              <w:t> </w:t>
                            </w:r>
                            <w:r>
                              <w:rPr/>
                              <w:t>Published</w:t>
                            </w:r>
                            <w:r>
                              <w:rPr>
                                <w:spacing w:val="-5"/>
                              </w:rPr>
                              <w:t> </w:t>
                            </w:r>
                            <w:r>
                              <w:rPr/>
                              <w:t>by</w:t>
                            </w:r>
                            <w:r>
                              <w:rPr>
                                <w:spacing w:val="-5"/>
                              </w:rPr>
                              <w:t> </w:t>
                            </w:r>
                            <w:r>
                              <w:rPr/>
                              <w:t>Elsevier</w:t>
                            </w:r>
                            <w:r>
                              <w:rPr>
                                <w:spacing w:val="-4"/>
                              </w:rPr>
                              <w:t> B.V.</w:t>
                            </w:r>
                          </w:p>
                          <w:p>
                            <w:pPr>
                              <w:pStyle w:val="BodyText"/>
                              <w:spacing w:line="230" w:lineRule="exact"/>
                            </w:pPr>
                            <w:r>
                              <w:rPr/>
                              <w:t>Selection</w:t>
                            </w:r>
                            <w:r>
                              <w:rPr>
                                <w:spacing w:val="-6"/>
                              </w:rPr>
                              <w:t> </w:t>
                            </w:r>
                            <w:r>
                              <w:rPr/>
                              <w:t>and/or</w:t>
                            </w:r>
                            <w:r>
                              <w:rPr>
                                <w:spacing w:val="-6"/>
                              </w:rPr>
                              <w:t> </w:t>
                            </w:r>
                            <w:r>
                              <w:rPr/>
                              <w:t>peer</w:t>
                            </w:r>
                            <w:r>
                              <w:rPr>
                                <w:spacing w:val="-7"/>
                              </w:rPr>
                              <w:t> </w:t>
                            </w:r>
                            <w:r>
                              <w:rPr/>
                              <w:t>review</w:t>
                            </w:r>
                            <w:r>
                              <w:rPr>
                                <w:spacing w:val="-7"/>
                              </w:rPr>
                              <w:t> </w:t>
                            </w:r>
                            <w:r>
                              <w:rPr/>
                              <w:t>under</w:t>
                            </w:r>
                            <w:r>
                              <w:rPr>
                                <w:spacing w:val="-6"/>
                              </w:rPr>
                              <w:t> </w:t>
                            </w:r>
                            <w:r>
                              <w:rPr/>
                              <w:t>responsibility</w:t>
                            </w:r>
                            <w:r>
                              <w:rPr>
                                <w:spacing w:val="-7"/>
                              </w:rPr>
                              <w:t> </w:t>
                            </w:r>
                            <w:r>
                              <w:rPr/>
                              <w:t>of</w:t>
                            </w:r>
                            <w:r>
                              <w:rPr>
                                <w:spacing w:val="-7"/>
                              </w:rPr>
                              <w:t> </w:t>
                            </w:r>
                            <w:r>
                              <w:rPr/>
                              <w:t>American</w:t>
                            </w:r>
                            <w:r>
                              <w:rPr>
                                <w:spacing w:val="-7"/>
                              </w:rPr>
                              <w:t> </w:t>
                            </w:r>
                            <w:r>
                              <w:rPr/>
                              <w:t>Applied</w:t>
                            </w:r>
                            <w:r>
                              <w:rPr>
                                <w:spacing w:val="-7"/>
                              </w:rPr>
                              <w:t> </w:t>
                            </w:r>
                            <w:r>
                              <w:rPr/>
                              <w:t>Science</w:t>
                            </w:r>
                            <w:r>
                              <w:rPr>
                                <w:spacing w:val="-6"/>
                              </w:rPr>
                              <w:t> </w:t>
                            </w:r>
                            <w:r>
                              <w:rPr/>
                              <w:t>Research</w:t>
                            </w:r>
                            <w:r>
                              <w:rPr>
                                <w:spacing w:val="-5"/>
                              </w:rPr>
                              <w:t> </w:t>
                            </w:r>
                            <w:r>
                              <w:rPr>
                                <w:spacing w:val="-2"/>
                              </w:rPr>
                              <w:t>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0.7962pt;margin-top:11.566037pt;width:392.5pt;height:22.6pt;mso-position-horizontal-relative:page;mso-position-vertical-relative:paragraph;z-index:-16272896" type="#_x0000_t202" id="docshape5" filled="false" stroked="false">
                <v:textbox inset="0,0,0,0">
                  <w:txbxContent>
                    <w:p>
                      <w:pPr>
                        <w:pStyle w:val="BodyText"/>
                        <w:spacing w:line="221" w:lineRule="exact"/>
                      </w:pPr>
                      <w:r>
                        <w:rPr/>
                        <w:t>©</w:t>
                      </w:r>
                      <w:r>
                        <w:rPr>
                          <w:spacing w:val="-5"/>
                        </w:rPr>
                        <w:t> </w:t>
                      </w:r>
                      <w:r>
                        <w:rPr/>
                        <w:t>2013</w:t>
                      </w:r>
                      <w:r>
                        <w:rPr>
                          <w:spacing w:val="-4"/>
                        </w:rPr>
                        <w:t> </w:t>
                      </w:r>
                      <w:r>
                        <w:rPr/>
                        <w:t>Published</w:t>
                      </w:r>
                      <w:r>
                        <w:rPr>
                          <w:spacing w:val="-5"/>
                        </w:rPr>
                        <w:t> </w:t>
                      </w:r>
                      <w:r>
                        <w:rPr/>
                        <w:t>by</w:t>
                      </w:r>
                      <w:r>
                        <w:rPr>
                          <w:spacing w:val="-5"/>
                        </w:rPr>
                        <w:t> </w:t>
                      </w:r>
                      <w:r>
                        <w:rPr/>
                        <w:t>Elsevier</w:t>
                      </w:r>
                      <w:r>
                        <w:rPr>
                          <w:spacing w:val="-4"/>
                        </w:rPr>
                        <w:t> B.V.</w:t>
                      </w:r>
                    </w:p>
                    <w:p>
                      <w:pPr>
                        <w:pStyle w:val="BodyText"/>
                        <w:spacing w:line="230" w:lineRule="exact"/>
                      </w:pPr>
                      <w:r>
                        <w:rPr/>
                        <w:t>Selection</w:t>
                      </w:r>
                      <w:r>
                        <w:rPr>
                          <w:spacing w:val="-6"/>
                        </w:rPr>
                        <w:t> </w:t>
                      </w:r>
                      <w:r>
                        <w:rPr/>
                        <w:t>and/or</w:t>
                      </w:r>
                      <w:r>
                        <w:rPr>
                          <w:spacing w:val="-6"/>
                        </w:rPr>
                        <w:t> </w:t>
                      </w:r>
                      <w:r>
                        <w:rPr/>
                        <w:t>peer</w:t>
                      </w:r>
                      <w:r>
                        <w:rPr>
                          <w:spacing w:val="-7"/>
                        </w:rPr>
                        <w:t> </w:t>
                      </w:r>
                      <w:r>
                        <w:rPr/>
                        <w:t>review</w:t>
                      </w:r>
                      <w:r>
                        <w:rPr>
                          <w:spacing w:val="-7"/>
                        </w:rPr>
                        <w:t> </w:t>
                      </w:r>
                      <w:r>
                        <w:rPr/>
                        <w:t>under</w:t>
                      </w:r>
                      <w:r>
                        <w:rPr>
                          <w:spacing w:val="-6"/>
                        </w:rPr>
                        <w:t> </w:t>
                      </w:r>
                      <w:r>
                        <w:rPr/>
                        <w:t>responsibility</w:t>
                      </w:r>
                      <w:r>
                        <w:rPr>
                          <w:spacing w:val="-7"/>
                        </w:rPr>
                        <w:t> </w:t>
                      </w:r>
                      <w:r>
                        <w:rPr/>
                        <w:t>of</w:t>
                      </w:r>
                      <w:r>
                        <w:rPr>
                          <w:spacing w:val="-7"/>
                        </w:rPr>
                        <w:t> </w:t>
                      </w:r>
                      <w:r>
                        <w:rPr/>
                        <w:t>American</w:t>
                      </w:r>
                      <w:r>
                        <w:rPr>
                          <w:spacing w:val="-7"/>
                        </w:rPr>
                        <w:t> </w:t>
                      </w:r>
                      <w:r>
                        <w:rPr/>
                        <w:t>Applied</w:t>
                      </w:r>
                      <w:r>
                        <w:rPr>
                          <w:spacing w:val="-7"/>
                        </w:rPr>
                        <w:t> </w:t>
                      </w:r>
                      <w:r>
                        <w:rPr/>
                        <w:t>Science</w:t>
                      </w:r>
                      <w:r>
                        <w:rPr>
                          <w:spacing w:val="-6"/>
                        </w:rPr>
                        <w:t> </w:t>
                      </w:r>
                      <w:r>
                        <w:rPr/>
                        <w:t>Research</w:t>
                      </w:r>
                      <w:r>
                        <w:rPr>
                          <w:spacing w:val="-5"/>
                        </w:rPr>
                        <w:t> </w:t>
                      </w:r>
                      <w:r>
                        <w:rPr>
                          <w:spacing w:val="-2"/>
                        </w:rPr>
                        <w:t>Institute</w:t>
                      </w:r>
                    </w:p>
                  </w:txbxContent>
                </v:textbox>
                <w10:wrap type="none"/>
              </v:shape>
            </w:pict>
          </mc:Fallback>
        </mc:AlternateContent>
      </w:r>
      <w:r>
        <w:rPr/>
        <mc:AlternateContent>
          <mc:Choice Requires="wps">
            <w:drawing>
              <wp:anchor distT="0" distB="0" distL="0" distR="0" allowOverlap="1" layoutInCell="1" locked="0" behindDoc="1" simplePos="0" relativeHeight="487045632">
                <wp:simplePos x="0" y="0"/>
                <wp:positionH relativeFrom="page">
                  <wp:posOffset>619201</wp:posOffset>
                </wp:positionH>
                <wp:positionV relativeFrom="paragraph">
                  <wp:posOffset>55752</wp:posOffset>
                </wp:positionV>
                <wp:extent cx="5481955" cy="461009"/>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5481955" cy="461009"/>
                        </a:xfrm>
                        <a:custGeom>
                          <a:avLst/>
                          <a:gdLst/>
                          <a:ahLst/>
                          <a:cxnLst/>
                          <a:rect l="l" t="t" r="r" b="b"/>
                          <a:pathLst>
                            <a:path w="5481955" h="461009">
                              <a:moveTo>
                                <a:pt x="5481599" y="0"/>
                              </a:moveTo>
                              <a:lnTo>
                                <a:pt x="0" y="0"/>
                              </a:lnTo>
                              <a:lnTo>
                                <a:pt x="0" y="460463"/>
                              </a:lnTo>
                              <a:lnTo>
                                <a:pt x="5481599" y="460463"/>
                              </a:lnTo>
                              <a:lnTo>
                                <a:pt x="5481599"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48.756001pt;margin-top:4.389992pt;width:431.622pt;height:36.257pt;mso-position-horizontal-relative:page;mso-position-vertical-relative:paragraph;z-index:-16270848" id="docshape6" filled="true" fillcolor="#ffffff" stroked="false">
                <v:fill type="solid"/>
                <w10:wrap type="none"/>
              </v:rect>
            </w:pict>
          </mc:Fallback>
        </mc:AlternateContent>
      </w:r>
      <w:r>
        <w:rPr>
          <w:color w:val="231F20"/>
          <w:sz w:val="18"/>
        </w:rPr>
        <w:t>©</w:t>
      </w:r>
      <w:r>
        <w:rPr>
          <w:color w:val="231F20"/>
          <w:spacing w:val="-2"/>
          <w:sz w:val="18"/>
        </w:rPr>
        <w:t> </w:t>
      </w:r>
      <w:r>
        <w:rPr>
          <w:color w:val="231F20"/>
          <w:sz w:val="18"/>
        </w:rPr>
        <w:t>2014</w:t>
      </w:r>
      <w:r>
        <w:rPr>
          <w:color w:val="231F20"/>
          <w:spacing w:val="-2"/>
          <w:sz w:val="18"/>
        </w:rPr>
        <w:t> </w:t>
      </w:r>
      <w:r>
        <w:rPr>
          <w:color w:val="231F20"/>
          <w:sz w:val="18"/>
        </w:rPr>
        <w:t>The</w:t>
      </w:r>
      <w:r>
        <w:rPr>
          <w:color w:val="231F20"/>
          <w:spacing w:val="-2"/>
          <w:sz w:val="18"/>
        </w:rPr>
        <w:t> </w:t>
      </w:r>
      <w:r>
        <w:rPr>
          <w:color w:val="231F20"/>
          <w:sz w:val="18"/>
        </w:rPr>
        <w:t>Authors.</w:t>
      </w:r>
      <w:r>
        <w:rPr>
          <w:color w:val="231F20"/>
          <w:spacing w:val="-2"/>
          <w:sz w:val="18"/>
        </w:rPr>
        <w:t> </w:t>
      </w:r>
      <w:r>
        <w:rPr>
          <w:color w:val="231F20"/>
          <w:sz w:val="18"/>
        </w:rPr>
        <w:t>Published</w:t>
      </w:r>
      <w:r>
        <w:rPr>
          <w:color w:val="231F20"/>
          <w:spacing w:val="-2"/>
          <w:sz w:val="18"/>
        </w:rPr>
        <w:t> </w:t>
      </w:r>
      <w:r>
        <w:rPr>
          <w:color w:val="231F20"/>
          <w:sz w:val="18"/>
        </w:rPr>
        <w:t>by</w:t>
      </w:r>
      <w:r>
        <w:rPr>
          <w:color w:val="231F20"/>
          <w:spacing w:val="-2"/>
          <w:sz w:val="18"/>
        </w:rPr>
        <w:t> </w:t>
      </w:r>
      <w:r>
        <w:rPr>
          <w:color w:val="231F20"/>
          <w:sz w:val="18"/>
        </w:rPr>
        <w:t>Elsevier</w:t>
      </w:r>
      <w:r>
        <w:rPr>
          <w:color w:val="231F20"/>
          <w:spacing w:val="-2"/>
          <w:sz w:val="18"/>
        </w:rPr>
        <w:t> </w:t>
      </w:r>
      <w:r>
        <w:rPr>
          <w:color w:val="231F20"/>
          <w:sz w:val="18"/>
        </w:rPr>
        <w:t>B.</w:t>
      </w:r>
      <w:r>
        <w:rPr>
          <w:color w:val="231F20"/>
          <w:spacing w:val="-2"/>
          <w:sz w:val="18"/>
        </w:rPr>
        <w:t> </w:t>
      </w:r>
      <w:r>
        <w:rPr>
          <w:color w:val="231F20"/>
          <w:sz w:val="18"/>
        </w:rPr>
        <w:t>V.</w:t>
      </w:r>
      <w:r>
        <w:rPr>
          <w:color w:val="231F20"/>
          <w:spacing w:val="-2"/>
          <w:sz w:val="18"/>
        </w:rPr>
        <w:t> </w:t>
      </w:r>
      <w:r>
        <w:rPr>
          <w:color w:val="231F20"/>
          <w:sz w:val="18"/>
        </w:rPr>
        <w:t>This</w:t>
      </w:r>
      <w:r>
        <w:rPr>
          <w:color w:val="231F20"/>
          <w:spacing w:val="-2"/>
          <w:sz w:val="18"/>
        </w:rPr>
        <w:t> </w:t>
      </w:r>
      <w:r>
        <w:rPr>
          <w:color w:val="231F20"/>
          <w:sz w:val="18"/>
        </w:rPr>
        <w:t>is</w:t>
      </w:r>
      <w:r>
        <w:rPr>
          <w:color w:val="231F20"/>
          <w:spacing w:val="-2"/>
          <w:sz w:val="18"/>
        </w:rPr>
        <w:t> </w:t>
      </w:r>
      <w:r>
        <w:rPr>
          <w:color w:val="231F20"/>
          <w:sz w:val="18"/>
        </w:rPr>
        <w:t>an</w:t>
      </w:r>
      <w:r>
        <w:rPr>
          <w:color w:val="231F20"/>
          <w:spacing w:val="-2"/>
          <w:sz w:val="18"/>
        </w:rPr>
        <w:t> </w:t>
      </w:r>
      <w:r>
        <w:rPr>
          <w:color w:val="231F20"/>
          <w:sz w:val="18"/>
        </w:rPr>
        <w:t>open</w:t>
      </w:r>
      <w:r>
        <w:rPr>
          <w:color w:val="231F20"/>
          <w:spacing w:val="-2"/>
          <w:sz w:val="18"/>
        </w:rPr>
        <w:t> </w:t>
      </w:r>
      <w:r>
        <w:rPr>
          <w:color w:val="231F20"/>
          <w:sz w:val="18"/>
        </w:rPr>
        <w:t>access</w:t>
      </w:r>
      <w:r>
        <w:rPr>
          <w:color w:val="231F20"/>
          <w:spacing w:val="-2"/>
          <w:sz w:val="18"/>
        </w:rPr>
        <w:t> </w:t>
      </w:r>
      <w:r>
        <w:rPr>
          <w:color w:val="231F20"/>
          <w:sz w:val="18"/>
        </w:rPr>
        <w:t>article</w:t>
      </w:r>
      <w:r>
        <w:rPr>
          <w:color w:val="231F20"/>
          <w:spacing w:val="-2"/>
          <w:sz w:val="18"/>
        </w:rPr>
        <w:t> </w:t>
      </w:r>
      <w:r>
        <w:rPr>
          <w:color w:val="231F20"/>
          <w:sz w:val="18"/>
        </w:rPr>
        <w:t>under</w:t>
      </w:r>
      <w:r>
        <w:rPr>
          <w:color w:val="231F20"/>
          <w:spacing w:val="-2"/>
          <w:sz w:val="18"/>
        </w:rPr>
        <w:t> </w:t>
      </w:r>
      <w:r>
        <w:rPr>
          <w:color w:val="231F20"/>
          <w:sz w:val="18"/>
        </w:rPr>
        <w:t>the</w:t>
      </w:r>
      <w:r>
        <w:rPr>
          <w:color w:val="231F20"/>
          <w:spacing w:val="-2"/>
          <w:sz w:val="18"/>
        </w:rPr>
        <w:t> </w:t>
      </w:r>
      <w:r>
        <w:rPr>
          <w:color w:val="231F20"/>
          <w:sz w:val="18"/>
        </w:rPr>
        <w:t>CC</w:t>
      </w:r>
      <w:r>
        <w:rPr>
          <w:color w:val="231F20"/>
          <w:spacing w:val="-2"/>
          <w:sz w:val="18"/>
        </w:rPr>
        <w:t> </w:t>
      </w:r>
      <w:r>
        <w:rPr>
          <w:color w:val="231F20"/>
          <w:sz w:val="18"/>
        </w:rPr>
        <w:t>BY-NC-ND</w:t>
      </w:r>
      <w:r>
        <w:rPr>
          <w:color w:val="231F20"/>
          <w:spacing w:val="-2"/>
          <w:sz w:val="18"/>
        </w:rPr>
        <w:t> </w:t>
      </w:r>
      <w:r>
        <w:rPr>
          <w:color w:val="231F20"/>
          <w:sz w:val="18"/>
        </w:rPr>
        <w:t>license </w:t>
      </w:r>
      <w:r>
        <w:rPr>
          <w:color w:val="231F20"/>
          <w:spacing w:val="-2"/>
          <w:sz w:val="18"/>
        </w:rPr>
        <w:t>(</w:t>
      </w:r>
      <w:hyperlink r:id="rId12">
        <w:r>
          <w:rPr>
            <w:color w:val="373393"/>
            <w:spacing w:val="-2"/>
            <w:sz w:val="18"/>
          </w:rPr>
          <w:t>http://creativecommons.org/licenses/by-nc-nd/3.0/</w:t>
        </w:r>
        <w:r>
          <w:rPr>
            <w:color w:val="231F20"/>
            <w:spacing w:val="-2"/>
            <w:sz w:val="18"/>
          </w:rPr>
          <w:t>).</w:t>
        </w:r>
      </w:hyperlink>
    </w:p>
    <w:p>
      <w:pPr>
        <w:spacing w:line="200" w:lineRule="exact" w:before="0"/>
        <w:ind w:left="483" w:right="0" w:firstLine="0"/>
        <w:jc w:val="left"/>
        <w:rPr>
          <w:sz w:val="18"/>
        </w:rPr>
      </w:pPr>
      <w:r>
        <w:rPr>
          <w:color w:val="231F20"/>
          <w:sz w:val="18"/>
        </w:rPr>
        <w:t>Peer-review under responsibility of Scientific Committee of American Applied Science Research </w:t>
      </w:r>
      <w:r>
        <w:rPr>
          <w:color w:val="231F20"/>
          <w:spacing w:val="-2"/>
          <w:sz w:val="18"/>
        </w:rPr>
        <w:t>Institute</w:t>
      </w:r>
    </w:p>
    <w:p>
      <w:pPr>
        <w:spacing w:before="168"/>
        <w:ind w:left="495" w:right="0" w:firstLine="0"/>
        <w:jc w:val="left"/>
        <w:rPr>
          <w:i/>
          <w:sz w:val="16"/>
        </w:rPr>
      </w:pPr>
      <w:r>
        <w:rPr>
          <w:i/>
          <w:sz w:val="16"/>
        </w:rPr>
        <w:t>Keywords:</w:t>
      </w:r>
      <w:r>
        <w:rPr>
          <w:i/>
          <w:spacing w:val="-8"/>
          <w:sz w:val="16"/>
        </w:rPr>
        <w:t> </w:t>
      </w:r>
      <w:r>
        <w:rPr>
          <w:i/>
          <w:sz w:val="16"/>
        </w:rPr>
        <w:t>Weight</w:t>
      </w:r>
      <w:r>
        <w:rPr>
          <w:i/>
          <w:spacing w:val="-5"/>
          <w:sz w:val="16"/>
        </w:rPr>
        <w:t> </w:t>
      </w:r>
      <w:r>
        <w:rPr>
          <w:i/>
          <w:sz w:val="16"/>
        </w:rPr>
        <w:t>Initialization;</w:t>
      </w:r>
      <w:r>
        <w:rPr>
          <w:i/>
          <w:spacing w:val="-7"/>
          <w:sz w:val="16"/>
        </w:rPr>
        <w:t> </w:t>
      </w:r>
      <w:r>
        <w:rPr>
          <w:i/>
          <w:sz w:val="16"/>
        </w:rPr>
        <w:t>Sigmoidal</w:t>
      </w:r>
      <w:r>
        <w:rPr>
          <w:i/>
          <w:spacing w:val="-8"/>
          <w:sz w:val="16"/>
        </w:rPr>
        <w:t> </w:t>
      </w:r>
      <w:r>
        <w:rPr>
          <w:i/>
          <w:sz w:val="16"/>
        </w:rPr>
        <w:t>Feedforward</w:t>
      </w:r>
      <w:r>
        <w:rPr>
          <w:i/>
          <w:spacing w:val="-7"/>
          <w:sz w:val="16"/>
        </w:rPr>
        <w:t> </w:t>
      </w:r>
      <w:r>
        <w:rPr>
          <w:i/>
          <w:sz w:val="16"/>
        </w:rPr>
        <w:t>Artificial</w:t>
      </w:r>
      <w:r>
        <w:rPr>
          <w:i/>
          <w:spacing w:val="-7"/>
          <w:sz w:val="16"/>
        </w:rPr>
        <w:t> </w:t>
      </w:r>
      <w:r>
        <w:rPr>
          <w:i/>
          <w:sz w:val="16"/>
        </w:rPr>
        <w:t>Neural</w:t>
      </w:r>
      <w:r>
        <w:rPr>
          <w:i/>
          <w:spacing w:val="-7"/>
          <w:sz w:val="16"/>
        </w:rPr>
        <w:t> </w:t>
      </w:r>
      <w:r>
        <w:rPr>
          <w:i/>
          <w:sz w:val="16"/>
        </w:rPr>
        <w:t>Networks;</w:t>
      </w:r>
      <w:r>
        <w:rPr>
          <w:i/>
          <w:spacing w:val="-7"/>
          <w:sz w:val="16"/>
        </w:rPr>
        <w:t> </w:t>
      </w:r>
      <w:r>
        <w:rPr>
          <w:i/>
          <w:sz w:val="16"/>
        </w:rPr>
        <w:t>Artificial</w:t>
      </w:r>
      <w:r>
        <w:rPr>
          <w:i/>
          <w:spacing w:val="-7"/>
          <w:sz w:val="16"/>
        </w:rPr>
        <w:t> </w:t>
      </w:r>
      <w:r>
        <w:rPr>
          <w:i/>
          <w:sz w:val="16"/>
        </w:rPr>
        <w:t>Neural</w:t>
      </w:r>
      <w:r>
        <w:rPr>
          <w:i/>
          <w:spacing w:val="-8"/>
          <w:sz w:val="16"/>
        </w:rPr>
        <w:t> </w:t>
      </w:r>
      <w:r>
        <w:rPr>
          <w:i/>
          <w:spacing w:val="-2"/>
          <w:sz w:val="16"/>
        </w:rPr>
        <w:t>Networks.</w:t>
      </w:r>
    </w:p>
    <w:p>
      <w:pPr>
        <w:pStyle w:val="BodyText"/>
        <w:spacing w:before="8"/>
        <w:rPr>
          <w:i/>
          <w:sz w:val="15"/>
        </w:rPr>
      </w:pPr>
      <w:r>
        <w:rPr/>
        <mc:AlternateContent>
          <mc:Choice Requires="wps">
            <w:drawing>
              <wp:anchor distT="0" distB="0" distL="0" distR="0" allowOverlap="1" layoutInCell="1" locked="0" behindDoc="1" simplePos="0" relativeHeight="487588352">
                <wp:simplePos x="0" y="0"/>
                <wp:positionH relativeFrom="page">
                  <wp:posOffset>626059</wp:posOffset>
                </wp:positionH>
                <wp:positionV relativeFrom="paragraph">
                  <wp:posOffset>130145</wp:posOffset>
                </wp:positionV>
                <wp:extent cx="5655310" cy="6350"/>
                <wp:effectExtent l="0" t="0" r="0" b="0"/>
                <wp:wrapTopAndBottom/>
                <wp:docPr id="9" name="Graphic 9"/>
                <wp:cNvGraphicFramePr>
                  <a:graphicFrameLocks/>
                </wp:cNvGraphicFramePr>
                <a:graphic>
                  <a:graphicData uri="http://schemas.microsoft.com/office/word/2010/wordprocessingShape">
                    <wps:wsp>
                      <wps:cNvPr id="9" name="Graphic 9"/>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9.296001pt;margin-top:10.247706pt;width:445.26pt;height:.48pt;mso-position-horizontal-relative:page;mso-position-vertical-relative:paragraph;z-index:-15728128;mso-wrap-distance-left:0;mso-wrap-distance-right:0" id="docshape7" filled="true" fillcolor="#000000" stroked="false">
                <v:fill type="solid"/>
                <w10:wrap type="topAndBottom"/>
              </v:rect>
            </w:pict>
          </mc:Fallback>
        </mc:AlternateContent>
      </w:r>
    </w:p>
    <w:p>
      <w:pPr>
        <w:pStyle w:val="BodyText"/>
        <w:spacing w:before="15"/>
        <w:rPr>
          <w:i/>
        </w:rPr>
      </w:pPr>
    </w:p>
    <w:p>
      <w:pPr>
        <w:pStyle w:val="Heading3"/>
        <w:numPr>
          <w:ilvl w:val="0"/>
          <w:numId w:val="1"/>
        </w:numPr>
        <w:tabs>
          <w:tab w:pos="699" w:val="left" w:leader="none"/>
        </w:tabs>
        <w:spacing w:line="240" w:lineRule="auto" w:before="0" w:after="0"/>
        <w:ind w:left="699" w:right="0" w:hanging="204"/>
        <w:jc w:val="left"/>
      </w:pPr>
      <w:r>
        <w:rPr>
          <w:spacing w:val="-2"/>
        </w:rPr>
        <w:t>Introduction</w:t>
      </w:r>
    </w:p>
    <w:p>
      <w:pPr>
        <w:pStyle w:val="BodyText"/>
        <w:spacing w:before="20"/>
        <w:rPr>
          <w:b/>
        </w:rPr>
      </w:pPr>
    </w:p>
    <w:p>
      <w:pPr>
        <w:pStyle w:val="BodyText"/>
        <w:spacing w:line="249" w:lineRule="auto"/>
        <w:ind w:left="495" w:firstLine="237"/>
      </w:pPr>
      <w:r>
        <w:rPr/>
        <w:t>Weight and thresholds (collectively known as weights) initialization is an important aspect of sigmoidal</w:t>
      </w:r>
      <w:r>
        <w:rPr>
          <w:spacing w:val="40"/>
        </w:rPr>
        <w:t> </w:t>
      </w:r>
      <w:r>
        <w:rPr/>
        <w:t>feedforward</w:t>
      </w:r>
      <w:r>
        <w:rPr>
          <w:spacing w:val="20"/>
        </w:rPr>
        <w:t> </w:t>
      </w:r>
      <w:r>
        <w:rPr/>
        <w:t>artificial</w:t>
      </w:r>
      <w:r>
        <w:rPr>
          <w:spacing w:val="23"/>
        </w:rPr>
        <w:t> </w:t>
      </w:r>
      <w:r>
        <w:rPr/>
        <w:t>neural</w:t>
      </w:r>
      <w:r>
        <w:rPr>
          <w:spacing w:val="20"/>
        </w:rPr>
        <w:t> </w:t>
      </w:r>
      <w:r>
        <w:rPr/>
        <w:t>network</w:t>
      </w:r>
      <w:r>
        <w:rPr>
          <w:spacing w:val="21"/>
        </w:rPr>
        <w:t> </w:t>
      </w:r>
      <w:r>
        <w:rPr/>
        <w:t>(SFFANN)</w:t>
      </w:r>
      <w:r>
        <w:rPr>
          <w:spacing w:val="22"/>
        </w:rPr>
        <w:t> </w:t>
      </w:r>
      <w:r>
        <w:rPr/>
        <w:t>training.</w:t>
      </w:r>
      <w:r>
        <w:rPr>
          <w:spacing w:val="19"/>
        </w:rPr>
        <w:t> </w:t>
      </w:r>
      <w:r>
        <w:rPr/>
        <w:t>Weights</w:t>
      </w:r>
      <w:r>
        <w:rPr>
          <w:spacing w:val="23"/>
        </w:rPr>
        <w:t> </w:t>
      </w:r>
      <w:r>
        <w:rPr/>
        <w:t>are</w:t>
      </w:r>
      <w:r>
        <w:rPr>
          <w:spacing w:val="20"/>
        </w:rPr>
        <w:t> </w:t>
      </w:r>
      <w:r>
        <w:rPr/>
        <w:t>usually</w:t>
      </w:r>
      <w:r>
        <w:rPr>
          <w:spacing w:val="23"/>
        </w:rPr>
        <w:t> </w:t>
      </w:r>
      <w:r>
        <w:rPr/>
        <w:t>initialized</w:t>
      </w:r>
      <w:r>
        <w:rPr>
          <w:spacing w:val="22"/>
        </w:rPr>
        <w:t> </w:t>
      </w:r>
      <w:r>
        <w:rPr/>
        <w:t>to</w:t>
      </w:r>
      <w:r>
        <w:rPr>
          <w:spacing w:val="23"/>
        </w:rPr>
        <w:t> </w:t>
      </w:r>
      <w:r>
        <w:rPr/>
        <w:t>small</w:t>
      </w:r>
      <w:r>
        <w:rPr>
          <w:spacing w:val="23"/>
        </w:rPr>
        <w:t> </w:t>
      </w:r>
      <w:r>
        <w:rPr>
          <w:spacing w:val="-2"/>
        </w:rPr>
        <w:t>uniform</w:t>
      </w:r>
    </w:p>
    <w:p>
      <w:pPr>
        <w:pStyle w:val="BodyText"/>
        <w:spacing w:before="126"/>
      </w:pPr>
      <w:r>
        <w:rPr/>
        <mc:AlternateContent>
          <mc:Choice Requires="wps">
            <w:drawing>
              <wp:anchor distT="0" distB="0" distL="0" distR="0" allowOverlap="1" layoutInCell="1" locked="0" behindDoc="1" simplePos="0" relativeHeight="487588864">
                <wp:simplePos x="0" y="0"/>
                <wp:positionH relativeFrom="page">
                  <wp:posOffset>651925</wp:posOffset>
                </wp:positionH>
                <wp:positionV relativeFrom="paragraph">
                  <wp:posOffset>241744</wp:posOffset>
                </wp:positionV>
                <wp:extent cx="541020" cy="127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541020" cy="1270"/>
                        </a:xfrm>
                        <a:custGeom>
                          <a:avLst/>
                          <a:gdLst/>
                          <a:ahLst/>
                          <a:cxnLst/>
                          <a:rect l="l" t="t" r="r" b="b"/>
                          <a:pathLst>
                            <a:path w="541020" h="0">
                              <a:moveTo>
                                <a:pt x="0" y="0"/>
                              </a:moveTo>
                              <a:lnTo>
                                <a:pt x="540994" y="0"/>
                              </a:lnTo>
                            </a:path>
                          </a:pathLst>
                        </a:custGeom>
                        <a:ln w="7172">
                          <a:solidFill>
                            <a:srgbClr val="1F1E20"/>
                          </a:solidFill>
                          <a:prstDash val="solid"/>
                        </a:ln>
                      </wps:spPr>
                      <wps:bodyPr wrap="square" lIns="0" tIns="0" rIns="0" bIns="0" rtlCol="0">
                        <a:prstTxWarp prst="textNoShape">
                          <a:avLst/>
                        </a:prstTxWarp>
                        <a:noAutofit/>
                      </wps:bodyPr>
                    </wps:wsp>
                  </a:graphicData>
                </a:graphic>
              </wp:anchor>
            </w:drawing>
          </mc:Choice>
          <mc:Fallback>
            <w:pict>
              <v:shape style="position:absolute;margin-left:51.332699pt;margin-top:19.034962pt;width:42.6pt;height:.1pt;mso-position-horizontal-relative:page;mso-position-vertical-relative:paragraph;z-index:-15727616;mso-wrap-distance-left:0;mso-wrap-distance-right:0" id="docshape8" coordorigin="1027,381" coordsize="852,0" path="m1027,381l1879,381e" filled="false" stroked="true" strokeweight=".564775pt" strokecolor="#1f1e20">
                <v:path arrowok="t"/>
                <v:stroke dashstyle="solid"/>
                <w10:wrap type="topAndBottom"/>
              </v:shape>
            </w:pict>
          </mc:Fallback>
        </mc:AlternateContent>
      </w:r>
    </w:p>
    <w:p>
      <w:pPr>
        <w:pStyle w:val="BodyText"/>
        <w:rPr>
          <w:sz w:val="16"/>
        </w:rPr>
      </w:pPr>
    </w:p>
    <w:p>
      <w:pPr>
        <w:pStyle w:val="BodyText"/>
        <w:spacing w:before="120"/>
        <w:rPr>
          <w:sz w:val="16"/>
        </w:rPr>
      </w:pPr>
    </w:p>
    <w:p>
      <w:pPr>
        <w:spacing w:before="0"/>
        <w:ind w:left="735" w:right="0" w:firstLine="0"/>
        <w:jc w:val="left"/>
        <w:rPr>
          <w:sz w:val="16"/>
        </w:rPr>
      </w:pPr>
      <w:r>
        <w:rPr>
          <w:sz w:val="16"/>
        </w:rPr>
        <w:t>*</w:t>
      </w:r>
      <w:r>
        <w:rPr>
          <w:spacing w:val="-6"/>
          <w:sz w:val="16"/>
        </w:rPr>
        <w:t> </w:t>
      </w:r>
      <w:r>
        <w:rPr>
          <w:sz w:val="16"/>
        </w:rPr>
        <w:t>Corresponding</w:t>
      </w:r>
      <w:r>
        <w:rPr>
          <w:spacing w:val="-5"/>
          <w:sz w:val="16"/>
        </w:rPr>
        <w:t> </w:t>
      </w:r>
      <w:r>
        <w:rPr>
          <w:sz w:val="16"/>
        </w:rPr>
        <w:t>author.</w:t>
      </w:r>
      <w:r>
        <w:rPr>
          <w:spacing w:val="-5"/>
          <w:sz w:val="16"/>
        </w:rPr>
        <w:t> </w:t>
      </w:r>
      <w:r>
        <w:rPr>
          <w:sz w:val="16"/>
        </w:rPr>
        <w:t>Tel.:</w:t>
      </w:r>
      <w:r>
        <w:rPr>
          <w:spacing w:val="-4"/>
          <w:sz w:val="16"/>
        </w:rPr>
        <w:t> </w:t>
      </w:r>
      <w:r>
        <w:rPr>
          <w:spacing w:val="-2"/>
          <w:sz w:val="16"/>
        </w:rPr>
        <w:t>+919873348666;</w:t>
      </w:r>
    </w:p>
    <w:p>
      <w:pPr>
        <w:spacing w:before="16"/>
        <w:ind w:left="735" w:right="0" w:firstLine="0"/>
        <w:jc w:val="left"/>
        <w:rPr>
          <w:sz w:val="16"/>
        </w:rPr>
      </w:pPr>
      <w:r>
        <w:rPr>
          <w:i/>
          <w:spacing w:val="-2"/>
          <w:sz w:val="16"/>
        </w:rPr>
        <w:t>E-mail</w:t>
      </w:r>
      <w:r>
        <w:rPr>
          <w:i/>
          <w:spacing w:val="17"/>
          <w:sz w:val="16"/>
        </w:rPr>
        <w:t> </w:t>
      </w:r>
      <w:r>
        <w:rPr>
          <w:i/>
          <w:spacing w:val="-2"/>
          <w:sz w:val="16"/>
        </w:rPr>
        <w:t>address:</w:t>
      </w:r>
      <w:r>
        <w:rPr>
          <w:i/>
          <w:spacing w:val="17"/>
          <w:sz w:val="16"/>
        </w:rPr>
        <w:t> </w:t>
      </w:r>
      <w:hyperlink r:id="rId13">
        <w:r>
          <w:rPr>
            <w:spacing w:val="-2"/>
            <w:sz w:val="16"/>
            <w:vertAlign w:val="superscript"/>
          </w:rPr>
          <w:t>b</w:t>
        </w:r>
        <w:r>
          <w:rPr>
            <w:spacing w:val="-2"/>
            <w:sz w:val="16"/>
            <w:vertAlign w:val="baseline"/>
          </w:rPr>
          <w:t>sartaj@ipu.ac.in,</w:t>
        </w:r>
      </w:hyperlink>
      <w:r>
        <w:rPr>
          <w:spacing w:val="18"/>
          <w:sz w:val="16"/>
          <w:vertAlign w:val="baseline"/>
        </w:rPr>
        <w:t> </w:t>
      </w:r>
      <w:hyperlink r:id="rId14">
        <w:r>
          <w:rPr>
            <w:spacing w:val="-2"/>
            <w:sz w:val="16"/>
            <w:vertAlign w:val="baseline"/>
          </w:rPr>
          <w:t>sartajsodhi@yahoo.com;</w:t>
        </w:r>
      </w:hyperlink>
      <w:r>
        <w:rPr>
          <w:spacing w:val="17"/>
          <w:sz w:val="16"/>
          <w:vertAlign w:val="baseline"/>
        </w:rPr>
        <w:t> </w:t>
      </w:r>
      <w:hyperlink r:id="rId15">
        <w:r>
          <w:rPr>
            <w:spacing w:val="-2"/>
            <w:sz w:val="16"/>
            <w:vertAlign w:val="superscript"/>
          </w:rPr>
          <w:t>c</w:t>
        </w:r>
        <w:r>
          <w:rPr>
            <w:spacing w:val="-2"/>
            <w:sz w:val="16"/>
            <w:vertAlign w:val="baseline"/>
          </w:rPr>
          <w:t>pchandra@ipu.ac.in,</w:t>
        </w:r>
      </w:hyperlink>
      <w:r>
        <w:rPr>
          <w:spacing w:val="18"/>
          <w:sz w:val="16"/>
          <w:vertAlign w:val="baseline"/>
        </w:rPr>
        <w:t> </w:t>
      </w:r>
      <w:hyperlink r:id="rId16">
        <w:r>
          <w:rPr>
            <w:spacing w:val="-2"/>
            <w:sz w:val="16"/>
            <w:vertAlign w:val="baseline"/>
          </w:rPr>
          <w:t>chandra.pravin@gmail.com</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66"/>
        <w:rPr>
          <w:sz w:val="16"/>
        </w:rPr>
      </w:pPr>
    </w:p>
    <w:p>
      <w:pPr>
        <w:spacing w:line="261" w:lineRule="auto" w:before="1"/>
        <w:ind w:left="103" w:right="1795" w:firstLine="0"/>
        <w:jc w:val="left"/>
        <w:rPr>
          <w:sz w:val="16"/>
        </w:rPr>
      </w:pPr>
      <w:r>
        <w:rPr>
          <w:color w:val="231F20"/>
          <w:sz w:val="16"/>
        </w:rPr>
        <w:t>2212-6716</w:t>
      </w:r>
      <w:r>
        <w:rPr>
          <w:color w:val="231F20"/>
          <w:spacing w:val="-7"/>
          <w:sz w:val="16"/>
        </w:rPr>
        <w:t> </w:t>
      </w:r>
      <w:r>
        <w:rPr>
          <w:color w:val="231F20"/>
          <w:sz w:val="16"/>
        </w:rPr>
        <w:t>©</w:t>
      </w:r>
      <w:r>
        <w:rPr>
          <w:color w:val="231F20"/>
          <w:spacing w:val="-7"/>
          <w:sz w:val="16"/>
        </w:rPr>
        <w:t> </w:t>
      </w:r>
      <w:r>
        <w:rPr>
          <w:color w:val="231F20"/>
          <w:sz w:val="16"/>
        </w:rPr>
        <w:t>2014</w:t>
      </w:r>
      <w:r>
        <w:rPr>
          <w:color w:val="231F20"/>
          <w:spacing w:val="-7"/>
          <w:sz w:val="16"/>
        </w:rPr>
        <w:t> </w:t>
      </w:r>
      <w:r>
        <w:rPr>
          <w:color w:val="231F20"/>
          <w:sz w:val="16"/>
        </w:rPr>
        <w:t>The</w:t>
      </w:r>
      <w:r>
        <w:rPr>
          <w:color w:val="231F20"/>
          <w:spacing w:val="-7"/>
          <w:sz w:val="16"/>
        </w:rPr>
        <w:t> </w:t>
      </w:r>
      <w:r>
        <w:rPr>
          <w:color w:val="231F20"/>
          <w:sz w:val="16"/>
        </w:rPr>
        <w:t>Authors.</w:t>
      </w:r>
      <w:r>
        <w:rPr>
          <w:color w:val="231F20"/>
          <w:spacing w:val="-7"/>
          <w:sz w:val="16"/>
        </w:rPr>
        <w:t> </w:t>
      </w:r>
      <w:r>
        <w:rPr>
          <w:color w:val="231F20"/>
          <w:sz w:val="16"/>
        </w:rPr>
        <w:t>Published</w:t>
      </w:r>
      <w:r>
        <w:rPr>
          <w:color w:val="231F20"/>
          <w:spacing w:val="-7"/>
          <w:sz w:val="16"/>
        </w:rPr>
        <w:t> </w:t>
      </w:r>
      <w:r>
        <w:rPr>
          <w:color w:val="231F20"/>
          <w:sz w:val="16"/>
        </w:rPr>
        <w:t>by</w:t>
      </w:r>
      <w:r>
        <w:rPr>
          <w:color w:val="231F20"/>
          <w:spacing w:val="-7"/>
          <w:sz w:val="16"/>
        </w:rPr>
        <w:t> </w:t>
      </w:r>
      <w:r>
        <w:rPr>
          <w:color w:val="231F20"/>
          <w:sz w:val="16"/>
        </w:rPr>
        <w:t>Elsevier</w:t>
      </w:r>
      <w:r>
        <w:rPr>
          <w:color w:val="231F20"/>
          <w:spacing w:val="-7"/>
          <w:sz w:val="16"/>
        </w:rPr>
        <w:t> </w:t>
      </w:r>
      <w:r>
        <w:rPr>
          <w:color w:val="231F20"/>
          <w:sz w:val="16"/>
        </w:rPr>
        <w:t>B.</w:t>
      </w:r>
      <w:r>
        <w:rPr>
          <w:color w:val="231F20"/>
          <w:spacing w:val="-7"/>
          <w:sz w:val="16"/>
        </w:rPr>
        <w:t> </w:t>
      </w:r>
      <w:r>
        <w:rPr>
          <w:color w:val="231F20"/>
          <w:sz w:val="16"/>
        </w:rPr>
        <w:t>V.</w:t>
      </w:r>
      <w:r>
        <w:rPr>
          <w:color w:val="231F20"/>
          <w:spacing w:val="-7"/>
          <w:sz w:val="16"/>
        </w:rPr>
        <w:t> </w:t>
      </w:r>
      <w:r>
        <w:rPr>
          <w:color w:val="231F20"/>
          <w:sz w:val="16"/>
        </w:rPr>
        <w:t>This</w:t>
      </w:r>
      <w:r>
        <w:rPr>
          <w:color w:val="231F20"/>
          <w:spacing w:val="-7"/>
          <w:sz w:val="16"/>
        </w:rPr>
        <w:t> </w:t>
      </w:r>
      <w:r>
        <w:rPr>
          <w:color w:val="231F20"/>
          <w:sz w:val="16"/>
        </w:rPr>
        <w:t>is</w:t>
      </w:r>
      <w:r>
        <w:rPr>
          <w:color w:val="231F20"/>
          <w:spacing w:val="-7"/>
          <w:sz w:val="16"/>
        </w:rPr>
        <w:t> </w:t>
      </w:r>
      <w:r>
        <w:rPr>
          <w:color w:val="231F20"/>
          <w:sz w:val="16"/>
        </w:rPr>
        <w:t>an</w:t>
      </w:r>
      <w:r>
        <w:rPr>
          <w:color w:val="231F20"/>
          <w:spacing w:val="-7"/>
          <w:sz w:val="16"/>
        </w:rPr>
        <w:t> </w:t>
      </w:r>
      <w:r>
        <w:rPr>
          <w:color w:val="231F20"/>
          <w:sz w:val="16"/>
        </w:rPr>
        <w:t>open</w:t>
      </w:r>
      <w:r>
        <w:rPr>
          <w:color w:val="231F20"/>
          <w:spacing w:val="-7"/>
          <w:sz w:val="16"/>
        </w:rPr>
        <w:t> </w:t>
      </w:r>
      <w:r>
        <w:rPr>
          <w:color w:val="231F20"/>
          <w:sz w:val="16"/>
        </w:rPr>
        <w:t>access</w:t>
      </w:r>
      <w:r>
        <w:rPr>
          <w:color w:val="231F20"/>
          <w:spacing w:val="-7"/>
          <w:sz w:val="16"/>
        </w:rPr>
        <w:t> </w:t>
      </w:r>
      <w:r>
        <w:rPr>
          <w:color w:val="231F20"/>
          <w:sz w:val="16"/>
        </w:rPr>
        <w:t>article</w:t>
      </w:r>
      <w:r>
        <w:rPr>
          <w:color w:val="231F20"/>
          <w:spacing w:val="-7"/>
          <w:sz w:val="16"/>
        </w:rPr>
        <w:t> </w:t>
      </w:r>
      <w:r>
        <w:rPr>
          <w:color w:val="231F20"/>
          <w:sz w:val="16"/>
        </w:rPr>
        <w:t>under</w:t>
      </w:r>
      <w:r>
        <w:rPr>
          <w:color w:val="231F20"/>
          <w:spacing w:val="-7"/>
          <w:sz w:val="16"/>
        </w:rPr>
        <w:t> </w:t>
      </w:r>
      <w:r>
        <w:rPr>
          <w:color w:val="231F20"/>
          <w:sz w:val="16"/>
        </w:rPr>
        <w:t>the</w:t>
      </w:r>
      <w:r>
        <w:rPr>
          <w:color w:val="231F20"/>
          <w:spacing w:val="-7"/>
          <w:sz w:val="16"/>
        </w:rPr>
        <w:t> </w:t>
      </w:r>
      <w:r>
        <w:rPr>
          <w:color w:val="231F20"/>
          <w:sz w:val="16"/>
        </w:rPr>
        <w:t>CC</w:t>
      </w:r>
      <w:r>
        <w:rPr>
          <w:color w:val="231F20"/>
          <w:spacing w:val="-7"/>
          <w:sz w:val="16"/>
        </w:rPr>
        <w:t> </w:t>
      </w:r>
      <w:r>
        <w:rPr>
          <w:color w:val="231F20"/>
          <w:sz w:val="16"/>
        </w:rPr>
        <w:t>BY-NC-ND</w:t>
      </w:r>
      <w:r>
        <w:rPr>
          <w:color w:val="231F20"/>
          <w:spacing w:val="-7"/>
          <w:sz w:val="16"/>
        </w:rPr>
        <w:t> </w:t>
      </w:r>
      <w:r>
        <w:rPr>
          <w:color w:val="231F20"/>
          <w:sz w:val="16"/>
        </w:rPr>
        <w:t>license</w:t>
      </w:r>
      <w:r>
        <w:rPr>
          <w:color w:val="231F20"/>
          <w:spacing w:val="40"/>
          <w:sz w:val="16"/>
        </w:rPr>
        <w:t> </w:t>
      </w:r>
      <w:r>
        <w:rPr>
          <w:color w:val="231F20"/>
          <w:spacing w:val="-2"/>
          <w:sz w:val="16"/>
        </w:rPr>
        <w:t>(</w:t>
      </w:r>
      <w:hyperlink r:id="rId12">
        <w:r>
          <w:rPr>
            <w:color w:val="373393"/>
            <w:spacing w:val="-2"/>
            <w:sz w:val="16"/>
          </w:rPr>
          <w:t>http://creativecommons.org/licenses/by-nc-nd/3.0/</w:t>
        </w:r>
        <w:r>
          <w:rPr>
            <w:color w:val="231F20"/>
            <w:spacing w:val="-2"/>
            <w:sz w:val="16"/>
          </w:rPr>
          <w:t>).</w:t>
        </w:r>
      </w:hyperlink>
    </w:p>
    <w:p>
      <w:pPr>
        <w:spacing w:line="261" w:lineRule="auto" w:before="0"/>
        <w:ind w:left="103" w:right="1143" w:firstLine="0"/>
        <w:jc w:val="left"/>
        <w:rPr>
          <w:sz w:val="16"/>
        </w:rPr>
      </w:pPr>
      <w:r>
        <w:rPr>
          <w:color w:val="231F20"/>
          <w:sz w:val="16"/>
        </w:rPr>
        <w:t>Peer-review</w:t>
      </w:r>
      <w:r>
        <w:rPr>
          <w:color w:val="231F20"/>
          <w:spacing w:val="-10"/>
          <w:sz w:val="16"/>
        </w:rPr>
        <w:t> </w:t>
      </w:r>
      <w:r>
        <w:rPr>
          <w:color w:val="231F20"/>
          <w:sz w:val="16"/>
        </w:rPr>
        <w:t>under</w:t>
      </w:r>
      <w:r>
        <w:rPr>
          <w:color w:val="231F20"/>
          <w:spacing w:val="-10"/>
          <w:sz w:val="16"/>
        </w:rPr>
        <w:t> </w:t>
      </w:r>
      <w:r>
        <w:rPr>
          <w:color w:val="231F20"/>
          <w:sz w:val="16"/>
        </w:rPr>
        <w:t>responsibility</w:t>
      </w:r>
      <w:r>
        <w:rPr>
          <w:color w:val="231F20"/>
          <w:spacing w:val="-10"/>
          <w:sz w:val="16"/>
        </w:rPr>
        <w:t> </w:t>
      </w:r>
      <w:r>
        <w:rPr>
          <w:color w:val="231F20"/>
          <w:sz w:val="16"/>
        </w:rPr>
        <w:t>of</w:t>
      </w:r>
      <w:r>
        <w:rPr>
          <w:color w:val="231F20"/>
          <w:spacing w:val="-10"/>
          <w:sz w:val="16"/>
        </w:rPr>
        <w:t> </w:t>
      </w:r>
      <w:r>
        <w:rPr>
          <w:color w:val="231F20"/>
          <w:sz w:val="16"/>
        </w:rPr>
        <w:t>Scientific</w:t>
      </w:r>
      <w:r>
        <w:rPr>
          <w:color w:val="231F20"/>
          <w:spacing w:val="-10"/>
          <w:sz w:val="16"/>
        </w:rPr>
        <w:t> </w:t>
      </w:r>
      <w:r>
        <w:rPr>
          <w:color w:val="231F20"/>
          <w:sz w:val="16"/>
        </w:rPr>
        <w:t>Committee</w:t>
      </w:r>
      <w:r>
        <w:rPr>
          <w:color w:val="231F20"/>
          <w:spacing w:val="-10"/>
          <w:sz w:val="16"/>
        </w:rPr>
        <w:t> </w:t>
      </w:r>
      <w:r>
        <w:rPr>
          <w:color w:val="231F20"/>
          <w:sz w:val="16"/>
        </w:rPr>
        <w:t>of</w:t>
      </w:r>
      <w:r>
        <w:rPr>
          <w:color w:val="231F20"/>
          <w:spacing w:val="-10"/>
          <w:sz w:val="16"/>
        </w:rPr>
        <w:t> </w:t>
      </w:r>
      <w:r>
        <w:rPr>
          <w:color w:val="231F20"/>
          <w:sz w:val="16"/>
        </w:rPr>
        <w:t>American</w:t>
      </w:r>
      <w:r>
        <w:rPr>
          <w:color w:val="231F20"/>
          <w:spacing w:val="-10"/>
          <w:sz w:val="16"/>
        </w:rPr>
        <w:t> </w:t>
      </w:r>
      <w:r>
        <w:rPr>
          <w:color w:val="231F20"/>
          <w:sz w:val="16"/>
        </w:rPr>
        <w:t>Applied</w:t>
      </w:r>
      <w:r>
        <w:rPr>
          <w:color w:val="231F20"/>
          <w:spacing w:val="-10"/>
          <w:sz w:val="16"/>
        </w:rPr>
        <w:t> </w:t>
      </w:r>
      <w:r>
        <w:rPr>
          <w:color w:val="231F20"/>
          <w:sz w:val="16"/>
        </w:rPr>
        <w:t>Science</w:t>
      </w:r>
      <w:r>
        <w:rPr>
          <w:color w:val="231F20"/>
          <w:spacing w:val="-10"/>
          <w:sz w:val="16"/>
        </w:rPr>
        <w:t> </w:t>
      </w:r>
      <w:r>
        <w:rPr>
          <w:color w:val="231F20"/>
          <w:sz w:val="16"/>
        </w:rPr>
        <w:t>Research</w:t>
      </w:r>
      <w:r>
        <w:rPr>
          <w:color w:val="231F20"/>
          <w:spacing w:val="-10"/>
          <w:sz w:val="16"/>
        </w:rPr>
        <w:t> </w:t>
      </w:r>
      <w:r>
        <w:rPr>
          <w:color w:val="231F20"/>
          <w:sz w:val="16"/>
        </w:rPr>
        <w:t>Institute</w:t>
      </w:r>
      <w:r>
        <w:rPr>
          <w:color w:val="231F20"/>
          <w:spacing w:val="40"/>
          <w:sz w:val="16"/>
        </w:rPr>
        <w:t> </w:t>
      </w:r>
      <w:r>
        <w:rPr>
          <w:color w:val="231F20"/>
          <w:spacing w:val="-2"/>
          <w:sz w:val="16"/>
        </w:rPr>
        <w:t>doi:10.1016/j.aasri.2014.05.004</w:t>
      </w:r>
    </w:p>
    <w:p>
      <w:pPr>
        <w:spacing w:after="0" w:line="261" w:lineRule="auto"/>
        <w:jc w:val="left"/>
        <w:rPr>
          <w:sz w:val="16"/>
        </w:rPr>
        <w:sectPr>
          <w:footerReference w:type="default" r:id="rId5"/>
          <w:type w:val="continuous"/>
          <w:pgSz w:w="10890" w:h="14860"/>
          <w:pgMar w:header="0" w:footer="0" w:top="780" w:bottom="0" w:left="520" w:right="540"/>
          <w:pgNumType w:start="19"/>
        </w:sectPr>
      </w:pPr>
    </w:p>
    <w:p>
      <w:pPr>
        <w:pStyle w:val="BodyText"/>
        <w:spacing w:before="104"/>
      </w:pPr>
    </w:p>
    <w:p>
      <w:pPr>
        <w:pStyle w:val="BodyText"/>
        <w:spacing w:line="249" w:lineRule="auto"/>
        <w:ind w:left="407" w:right="569"/>
        <w:jc w:val="both"/>
      </w:pPr>
      <w:r>
        <w:rPr/>
        <w:t>random values in the interval [-</w:t>
      </w:r>
      <w:r>
        <w:rPr>
          <w:rFonts w:ascii="Liberation Serif" w:hAnsi="Liberation Serif"/>
        </w:rPr>
        <w:t>į</w:t>
      </w:r>
      <w:r>
        <w:rPr/>
        <w:t>, </w:t>
      </w:r>
      <w:r>
        <w:rPr>
          <w:rFonts w:ascii="Liberation Serif" w:hAnsi="Liberation Serif"/>
        </w:rPr>
        <w:t>į</w:t>
      </w:r>
      <w:r>
        <w:rPr/>
        <w:t>] (where usually</w:t>
      </w:r>
      <w:r>
        <w:rPr>
          <w:spacing w:val="40"/>
        </w:rPr>
        <w:t> </w:t>
      </w:r>
      <w:r>
        <w:rPr>
          <w:rFonts w:ascii="Liberation Serif" w:hAnsi="Liberation Serif"/>
        </w:rPr>
        <w:t>į İ </w:t>
      </w:r>
      <w:r>
        <w:rPr/>
        <w:t>(0,1]). Training of SFFANN has been shown to be sensitive to initial weight choice [1]. The random initialization of weights was proposed by Rumelhart et al. 1987 [2]. They observed that if weights are initialized to equal values they move in tandem/groups during </w:t>
      </w:r>
      <w:r>
        <w:rPr>
          <w:spacing w:val="-2"/>
          <w:w w:val="110"/>
        </w:rPr>
        <w:t>training,</w:t>
      </w:r>
      <w:r>
        <w:rPr>
          <w:spacing w:val="-2"/>
          <w:w w:val="110"/>
        </w:rPr>
        <w:t> and</w:t>
      </w:r>
      <w:r>
        <w:rPr>
          <w:spacing w:val="-2"/>
          <w:w w:val="110"/>
        </w:rPr>
        <w:t> to</w:t>
      </w:r>
      <w:r>
        <w:rPr>
          <w:spacing w:val="-2"/>
          <w:w w:val="110"/>
        </w:rPr>
        <w:t> break</w:t>
      </w:r>
      <w:r>
        <w:rPr>
          <w:spacing w:val="-2"/>
          <w:w w:val="110"/>
        </w:rPr>
        <w:t> this</w:t>
      </w:r>
      <w:r>
        <w:rPr>
          <w:spacing w:val="-3"/>
          <w:w w:val="110"/>
        </w:rPr>
        <w:t> </w:t>
      </w:r>
      <w:r>
        <w:rPr>
          <w:spacing w:val="-2"/>
          <w:w w:val="110"/>
        </w:rPr>
        <w:t>“weight-symmetry”,</w:t>
      </w:r>
      <w:r>
        <w:rPr>
          <w:spacing w:val="-2"/>
          <w:w w:val="110"/>
        </w:rPr>
        <w:t> the</w:t>
      </w:r>
      <w:r>
        <w:rPr>
          <w:spacing w:val="-2"/>
          <w:w w:val="110"/>
        </w:rPr>
        <w:t> random</w:t>
      </w:r>
      <w:r>
        <w:rPr>
          <w:spacing w:val="-3"/>
          <w:w w:val="110"/>
        </w:rPr>
        <w:t> </w:t>
      </w:r>
      <w:r>
        <w:rPr>
          <w:spacing w:val="-2"/>
          <w:w w:val="110"/>
        </w:rPr>
        <w:t>weight</w:t>
      </w:r>
      <w:r>
        <w:rPr>
          <w:spacing w:val="-2"/>
          <w:w w:val="110"/>
        </w:rPr>
        <w:t> initialization</w:t>
      </w:r>
      <w:r>
        <w:rPr>
          <w:spacing w:val="-2"/>
          <w:w w:val="110"/>
        </w:rPr>
        <w:t> method</w:t>
      </w:r>
      <w:r>
        <w:rPr>
          <w:spacing w:val="-2"/>
          <w:w w:val="110"/>
        </w:rPr>
        <w:t> was</w:t>
      </w:r>
      <w:r>
        <w:rPr>
          <w:spacing w:val="-2"/>
          <w:w w:val="110"/>
        </w:rPr>
        <w:t> proposed. </w:t>
      </w:r>
      <w:r>
        <w:rPr>
          <w:w w:val="110"/>
        </w:rPr>
        <w:t>Moreover,</w:t>
      </w:r>
      <w:r>
        <w:rPr>
          <w:spacing w:val="-5"/>
          <w:w w:val="110"/>
        </w:rPr>
        <w:t> </w:t>
      </w:r>
      <w:r>
        <w:rPr>
          <w:w w:val="110"/>
        </w:rPr>
        <w:t>it</w:t>
      </w:r>
      <w:r>
        <w:rPr>
          <w:spacing w:val="-5"/>
          <w:w w:val="110"/>
        </w:rPr>
        <w:t> </w:t>
      </w:r>
      <w:r>
        <w:rPr>
          <w:w w:val="110"/>
        </w:rPr>
        <w:t>has</w:t>
      </w:r>
      <w:r>
        <w:rPr>
          <w:spacing w:val="-5"/>
          <w:w w:val="110"/>
        </w:rPr>
        <w:t> </w:t>
      </w:r>
      <w:r>
        <w:rPr>
          <w:w w:val="110"/>
        </w:rPr>
        <w:t>been</w:t>
      </w:r>
      <w:r>
        <w:rPr>
          <w:spacing w:val="-5"/>
          <w:w w:val="110"/>
        </w:rPr>
        <w:t> </w:t>
      </w:r>
      <w:r>
        <w:rPr>
          <w:w w:val="110"/>
        </w:rPr>
        <w:t>suggested</w:t>
      </w:r>
      <w:r>
        <w:rPr>
          <w:spacing w:val="-4"/>
          <w:w w:val="110"/>
        </w:rPr>
        <w:t> </w:t>
      </w:r>
      <w:r>
        <w:rPr>
          <w:w w:val="110"/>
        </w:rPr>
        <w:t>in</w:t>
      </w:r>
      <w:r>
        <w:rPr>
          <w:spacing w:val="-4"/>
          <w:w w:val="110"/>
        </w:rPr>
        <w:t> </w:t>
      </w:r>
      <w:r>
        <w:rPr>
          <w:w w:val="110"/>
        </w:rPr>
        <w:t>literature</w:t>
      </w:r>
      <w:r>
        <w:rPr>
          <w:spacing w:val="-5"/>
          <w:w w:val="110"/>
        </w:rPr>
        <w:t> </w:t>
      </w:r>
      <w:r>
        <w:rPr>
          <w:w w:val="110"/>
        </w:rPr>
        <w:t>that</w:t>
      </w:r>
      <w:r>
        <w:rPr>
          <w:spacing w:val="-5"/>
          <w:w w:val="110"/>
        </w:rPr>
        <w:t> </w:t>
      </w:r>
      <w:r>
        <w:rPr>
          <w:w w:val="110"/>
        </w:rPr>
        <w:t>hidden</w:t>
      </w:r>
      <w:r>
        <w:rPr>
          <w:spacing w:val="-5"/>
          <w:w w:val="110"/>
        </w:rPr>
        <w:t> </w:t>
      </w:r>
      <w:r>
        <w:rPr>
          <w:w w:val="110"/>
        </w:rPr>
        <w:t>nodes</w:t>
      </w:r>
      <w:r>
        <w:rPr>
          <w:spacing w:val="-5"/>
          <w:w w:val="110"/>
        </w:rPr>
        <w:t> </w:t>
      </w:r>
      <w:r>
        <w:rPr>
          <w:w w:val="110"/>
        </w:rPr>
        <w:t>act</w:t>
      </w:r>
      <w:r>
        <w:rPr>
          <w:spacing w:val="-5"/>
          <w:w w:val="110"/>
        </w:rPr>
        <w:t> </w:t>
      </w:r>
      <w:r>
        <w:rPr>
          <w:w w:val="110"/>
        </w:rPr>
        <w:t>as</w:t>
      </w:r>
      <w:r>
        <w:rPr>
          <w:spacing w:val="-5"/>
          <w:w w:val="110"/>
        </w:rPr>
        <w:t> </w:t>
      </w:r>
      <w:r>
        <w:rPr>
          <w:w w:val="110"/>
        </w:rPr>
        <w:t>feature</w:t>
      </w:r>
      <w:r>
        <w:rPr>
          <w:spacing w:val="-5"/>
          <w:w w:val="110"/>
        </w:rPr>
        <w:t> </w:t>
      </w:r>
      <w:r>
        <w:rPr>
          <w:w w:val="110"/>
        </w:rPr>
        <w:t>detectors</w:t>
      </w:r>
      <w:r>
        <w:rPr>
          <w:spacing w:val="-5"/>
          <w:w w:val="110"/>
        </w:rPr>
        <w:t> </w:t>
      </w:r>
      <w:r>
        <w:rPr>
          <w:w w:val="110"/>
        </w:rPr>
        <w:t>[3].</w:t>
      </w:r>
      <w:r>
        <w:rPr>
          <w:spacing w:val="-5"/>
          <w:w w:val="110"/>
        </w:rPr>
        <w:t> </w:t>
      </w:r>
      <w:r>
        <w:rPr>
          <w:w w:val="110"/>
        </w:rPr>
        <w:t>Thus,</w:t>
      </w:r>
      <w:r>
        <w:rPr>
          <w:spacing w:val="-5"/>
          <w:w w:val="110"/>
        </w:rPr>
        <w:t> </w:t>
      </w:r>
      <w:r>
        <w:rPr>
          <w:w w:val="110"/>
        </w:rPr>
        <w:t>it</w:t>
      </w:r>
      <w:r>
        <w:rPr>
          <w:spacing w:val="-5"/>
          <w:w w:val="110"/>
        </w:rPr>
        <w:t> </w:t>
      </w:r>
      <w:r>
        <w:rPr>
          <w:w w:val="110"/>
        </w:rPr>
        <w:t>is </w:t>
      </w:r>
      <w:r>
        <w:rPr/>
        <w:t>desirable that each hidden layer node act as a detector of a separate/distinct feature.</w:t>
      </w:r>
    </w:p>
    <w:p>
      <w:pPr>
        <w:pStyle w:val="BodyText"/>
        <w:spacing w:line="249" w:lineRule="auto" w:before="6"/>
        <w:ind w:left="408" w:right="566" w:firstLine="237"/>
        <w:jc w:val="both"/>
      </w:pPr>
      <w:r>
        <w:rPr/>
        <w:t>Thus, it becomes meaningful to initialize the weights leading into the hidden node (including the threshold of</w:t>
      </w:r>
      <w:r>
        <w:rPr>
          <w:spacing w:val="-1"/>
        </w:rPr>
        <w:t> </w:t>
      </w:r>
      <w:r>
        <w:rPr/>
        <w:t>the</w:t>
      </w:r>
      <w:r>
        <w:rPr>
          <w:spacing w:val="-1"/>
        </w:rPr>
        <w:t> </w:t>
      </w:r>
      <w:r>
        <w:rPr/>
        <w:t>node),</w:t>
      </w:r>
      <w:r>
        <w:rPr>
          <w:spacing w:val="-1"/>
        </w:rPr>
        <w:t> </w:t>
      </w:r>
      <w:r>
        <w:rPr/>
        <w:t>in</w:t>
      </w:r>
      <w:r>
        <w:rPr>
          <w:spacing w:val="-2"/>
        </w:rPr>
        <w:t> </w:t>
      </w:r>
      <w:r>
        <w:rPr/>
        <w:t>a manner</w:t>
      </w:r>
      <w:r>
        <w:rPr>
          <w:spacing w:val="-1"/>
        </w:rPr>
        <w:t> </w:t>
      </w:r>
      <w:r>
        <w:rPr/>
        <w:t>that</w:t>
      </w:r>
      <w:r>
        <w:rPr>
          <w:spacing w:val="-1"/>
        </w:rPr>
        <w:t> </w:t>
      </w:r>
      <w:r>
        <w:rPr/>
        <w:t>for</w:t>
      </w:r>
      <w:r>
        <w:rPr>
          <w:spacing w:val="-1"/>
        </w:rPr>
        <w:t> </w:t>
      </w:r>
      <w:r>
        <w:rPr/>
        <w:t>distinct</w:t>
      </w:r>
      <w:r>
        <w:rPr>
          <w:spacing w:val="-2"/>
        </w:rPr>
        <w:t> </w:t>
      </w:r>
      <w:r>
        <w:rPr/>
        <w:t>hidden</w:t>
      </w:r>
      <w:r>
        <w:rPr>
          <w:spacing w:val="-2"/>
        </w:rPr>
        <w:t> </w:t>
      </w:r>
      <w:r>
        <w:rPr/>
        <w:t>nodes,</w:t>
      </w:r>
      <w:r>
        <w:rPr>
          <w:spacing w:val="-1"/>
        </w:rPr>
        <w:t> </w:t>
      </w:r>
      <w:r>
        <w:rPr/>
        <w:t>the</w:t>
      </w:r>
      <w:r>
        <w:rPr>
          <w:spacing w:val="-2"/>
        </w:rPr>
        <w:t> </w:t>
      </w:r>
      <w:r>
        <w:rPr/>
        <w:t>weights</w:t>
      </w:r>
      <w:r>
        <w:rPr>
          <w:spacing w:val="-1"/>
        </w:rPr>
        <w:t> </w:t>
      </w:r>
      <w:r>
        <w:rPr/>
        <w:t>and</w:t>
      </w:r>
      <w:r>
        <w:rPr>
          <w:spacing w:val="-1"/>
        </w:rPr>
        <w:t> </w:t>
      </w:r>
      <w:r>
        <w:rPr/>
        <w:t>thresholds</w:t>
      </w:r>
      <w:r>
        <w:rPr>
          <w:spacing w:val="-1"/>
        </w:rPr>
        <w:t> </w:t>
      </w:r>
      <w:r>
        <w:rPr/>
        <w:t>belong</w:t>
      </w:r>
      <w:r>
        <w:rPr>
          <w:spacing w:val="-1"/>
        </w:rPr>
        <w:t> </w:t>
      </w:r>
      <w:r>
        <w:rPr/>
        <w:t>to</w:t>
      </w:r>
      <w:r>
        <w:rPr>
          <w:spacing w:val="-2"/>
        </w:rPr>
        <w:t> </w:t>
      </w:r>
      <w:r>
        <w:rPr/>
        <w:t>distinct</w:t>
      </w:r>
      <w:r>
        <w:rPr>
          <w:spacing w:val="-1"/>
        </w:rPr>
        <w:t> </w:t>
      </w:r>
      <w:r>
        <w:rPr/>
        <w:t>region</w:t>
      </w:r>
      <w:r>
        <w:rPr>
          <w:spacing w:val="-1"/>
        </w:rPr>
        <w:t> </w:t>
      </w:r>
      <w:r>
        <w:rPr/>
        <w:t>of the initialization interval. This would lead to the net input to distinct nodes being different by design, and during training allow the nodes to adapt to become detectors of distinct features. This, hypothesis is enshrined in the proposed weight initialization method. The proposed method is compared against four random weight initialization methods (specifically, </w:t>
      </w:r>
      <w:r>
        <w:rPr>
          <w:rFonts w:ascii="Liberation Serif" w:hAnsi="Liberation Serif"/>
          <w:w w:val="140"/>
        </w:rPr>
        <w:t>į</w:t>
      </w:r>
      <w:r>
        <w:rPr>
          <w:rFonts w:ascii="Liberation Serif" w:hAnsi="Liberation Serif"/>
          <w:spacing w:val="-15"/>
          <w:w w:val="140"/>
        </w:rPr>
        <w:t> </w:t>
      </w:r>
      <w:r>
        <w:rPr/>
        <w:t>= 0.25, 0.50, 0.75 and 1.00), on a set of 6 function approximation tasks.</w:t>
      </w:r>
    </w:p>
    <w:p>
      <w:pPr>
        <w:pStyle w:val="BodyText"/>
        <w:spacing w:line="249" w:lineRule="auto" w:before="5"/>
        <w:ind w:left="408" w:right="566" w:firstLine="237"/>
        <w:jc w:val="both"/>
      </w:pPr>
      <w:r>
        <w:rPr/>
        <w:t>The paper is organized as follows: Section 2 presents the design of experiments including the architecture of the networks used, the function approximation tasks, the random weight initialization method description and the proposed weight initialization method. Section 3</w:t>
      </w:r>
      <w:r>
        <w:rPr>
          <w:spacing w:val="-1"/>
        </w:rPr>
        <w:t> </w:t>
      </w:r>
      <w:r>
        <w:rPr/>
        <w:t>presents the results and discussion while conclusions are presented in Section 4.</w:t>
      </w:r>
    </w:p>
    <w:p>
      <w:pPr>
        <w:pStyle w:val="BodyText"/>
        <w:spacing w:before="9"/>
        <w:rPr>
          <w:sz w:val="15"/>
        </w:rPr>
      </w:pPr>
      <w:r>
        <w:rPr/>
        <mc:AlternateContent>
          <mc:Choice Requires="wps">
            <w:drawing>
              <wp:anchor distT="0" distB="0" distL="0" distR="0" allowOverlap="1" layoutInCell="1" locked="0" behindDoc="1" simplePos="0" relativeHeight="487591936">
                <wp:simplePos x="0" y="0"/>
                <wp:positionH relativeFrom="page">
                  <wp:posOffset>1810778</wp:posOffset>
                </wp:positionH>
                <wp:positionV relativeFrom="paragraph">
                  <wp:posOffset>130622</wp:posOffset>
                </wp:positionV>
                <wp:extent cx="2736850" cy="1818005"/>
                <wp:effectExtent l="0" t="0" r="0" b="0"/>
                <wp:wrapTopAndBottom/>
                <wp:docPr id="15" name="Group 15"/>
                <wp:cNvGraphicFramePr>
                  <a:graphicFrameLocks/>
                </wp:cNvGraphicFramePr>
                <a:graphic>
                  <a:graphicData uri="http://schemas.microsoft.com/office/word/2010/wordprocessingGroup">
                    <wpg:wgp>
                      <wpg:cNvPr id="15" name="Group 15"/>
                      <wpg:cNvGrpSpPr/>
                      <wpg:grpSpPr>
                        <a:xfrm>
                          <a:off x="0" y="0"/>
                          <a:ext cx="2736850" cy="1818005"/>
                          <a:chExt cx="2736850" cy="1818005"/>
                        </a:xfrm>
                      </wpg:grpSpPr>
                      <pic:pic>
                        <pic:nvPicPr>
                          <pic:cNvPr id="16" name="Image 16"/>
                          <pic:cNvPicPr/>
                        </pic:nvPicPr>
                        <pic:blipFill>
                          <a:blip r:embed="rId19" cstate="print"/>
                          <a:stretch>
                            <a:fillRect/>
                          </a:stretch>
                        </pic:blipFill>
                        <pic:spPr>
                          <a:xfrm>
                            <a:off x="467830" y="425098"/>
                            <a:ext cx="158997" cy="164888"/>
                          </a:xfrm>
                          <a:prstGeom prst="rect">
                            <a:avLst/>
                          </a:prstGeom>
                        </pic:spPr>
                      </pic:pic>
                      <pic:pic>
                        <pic:nvPicPr>
                          <pic:cNvPr id="17" name="Image 17"/>
                          <pic:cNvPicPr/>
                        </pic:nvPicPr>
                        <pic:blipFill>
                          <a:blip r:embed="rId20" cstate="print"/>
                          <a:stretch>
                            <a:fillRect/>
                          </a:stretch>
                        </pic:blipFill>
                        <pic:spPr>
                          <a:xfrm>
                            <a:off x="467830" y="736566"/>
                            <a:ext cx="158997" cy="164888"/>
                          </a:xfrm>
                          <a:prstGeom prst="rect">
                            <a:avLst/>
                          </a:prstGeom>
                        </pic:spPr>
                      </pic:pic>
                      <pic:pic>
                        <pic:nvPicPr>
                          <pic:cNvPr id="18" name="Image 18"/>
                          <pic:cNvPicPr/>
                        </pic:nvPicPr>
                        <pic:blipFill>
                          <a:blip r:embed="rId21" cstate="print"/>
                          <a:stretch>
                            <a:fillRect/>
                          </a:stretch>
                        </pic:blipFill>
                        <pic:spPr>
                          <a:xfrm>
                            <a:off x="467830" y="1321693"/>
                            <a:ext cx="158997" cy="164888"/>
                          </a:xfrm>
                          <a:prstGeom prst="rect">
                            <a:avLst/>
                          </a:prstGeom>
                        </pic:spPr>
                      </pic:pic>
                      <wps:wsp>
                        <wps:cNvPr id="19" name="Graphic 19"/>
                        <wps:cNvSpPr/>
                        <wps:spPr>
                          <a:xfrm>
                            <a:off x="546115" y="940651"/>
                            <a:ext cx="1270" cy="375285"/>
                          </a:xfrm>
                          <a:custGeom>
                            <a:avLst/>
                            <a:gdLst/>
                            <a:ahLst/>
                            <a:cxnLst/>
                            <a:rect l="l" t="t" r="r" b="b"/>
                            <a:pathLst>
                              <a:path w="0" h="375285">
                                <a:moveTo>
                                  <a:pt x="0" y="0"/>
                                </a:moveTo>
                                <a:lnTo>
                                  <a:pt x="0" y="376643"/>
                                </a:lnTo>
                              </a:path>
                            </a:pathLst>
                          </a:custGeom>
                          <a:ln w="11286">
                            <a:solidFill>
                              <a:srgbClr val="000000"/>
                            </a:solidFill>
                            <a:prstDash val="dot"/>
                          </a:ln>
                        </wps:spPr>
                        <wps:bodyPr wrap="square" lIns="0" tIns="0" rIns="0" bIns="0" rtlCol="0">
                          <a:prstTxWarp prst="textNoShape">
                            <a:avLst/>
                          </a:prstTxWarp>
                          <a:noAutofit/>
                        </wps:bodyPr>
                      </wps:wsp>
                      <pic:pic>
                        <pic:nvPicPr>
                          <pic:cNvPr id="20" name="Image 20"/>
                          <pic:cNvPicPr/>
                        </pic:nvPicPr>
                        <pic:blipFill>
                          <a:blip r:embed="rId22" cstate="print"/>
                          <a:stretch>
                            <a:fillRect/>
                          </a:stretch>
                        </pic:blipFill>
                        <pic:spPr>
                          <a:xfrm>
                            <a:off x="0" y="0"/>
                            <a:ext cx="2736761" cy="1817535"/>
                          </a:xfrm>
                          <a:prstGeom prst="rect">
                            <a:avLst/>
                          </a:prstGeom>
                        </pic:spPr>
                      </pic:pic>
                    </wpg:wgp>
                  </a:graphicData>
                </a:graphic>
              </wp:anchor>
            </w:drawing>
          </mc:Choice>
          <mc:Fallback>
            <w:pict>
              <v:group style="position:absolute;margin-left:142.580994pt;margin-top:10.285227pt;width:215.5pt;height:143.15pt;mso-position-horizontal-relative:page;mso-position-vertical-relative:paragraph;z-index:-15724544;mso-wrap-distance-left:0;mso-wrap-distance-right:0" id="docshapegroup13" coordorigin="2852,206" coordsize="4310,2863">
                <v:shape style="position:absolute;left:3588;top:875;width:251;height:260" type="#_x0000_t75" id="docshape14" stroked="false">
                  <v:imagedata r:id="rId19" o:title=""/>
                </v:shape>
                <v:shape style="position:absolute;left:3588;top:1365;width:251;height:260" type="#_x0000_t75" id="docshape15" stroked="false">
                  <v:imagedata r:id="rId20" o:title=""/>
                </v:shape>
                <v:shape style="position:absolute;left:3588;top:2287;width:251;height:260" type="#_x0000_t75" id="docshape16" stroked="false">
                  <v:imagedata r:id="rId21" o:title=""/>
                </v:shape>
                <v:line style="position:absolute" from="3712,1687" to="3712,2280" stroked="true" strokeweight=".888717pt" strokecolor="#000000">
                  <v:stroke dashstyle="dot"/>
                </v:line>
                <v:shape style="position:absolute;left:2851;top:205;width:4310;height:2863" type="#_x0000_t75" id="docshape17" stroked="false">
                  <v:imagedata r:id="rId22" o:title=""/>
                </v:shape>
                <w10:wrap type="topAndBottom"/>
              </v:group>
            </w:pict>
          </mc:Fallback>
        </mc:AlternateContent>
      </w:r>
    </w:p>
    <w:p>
      <w:pPr>
        <w:pStyle w:val="BodyText"/>
        <w:spacing w:before="30"/>
      </w:pPr>
    </w:p>
    <w:p>
      <w:pPr>
        <w:spacing w:before="0"/>
        <w:ind w:left="408" w:right="0" w:firstLine="0"/>
        <w:jc w:val="both"/>
        <w:rPr>
          <w:sz w:val="16"/>
        </w:rPr>
      </w:pPr>
      <w:r>
        <w:rPr>
          <w:sz w:val="16"/>
        </w:rPr>
        <w:t>Fig.</w:t>
      </w:r>
      <w:r>
        <w:rPr>
          <w:spacing w:val="-4"/>
          <w:sz w:val="16"/>
        </w:rPr>
        <w:t> </w:t>
      </w:r>
      <w:r>
        <w:rPr>
          <w:sz w:val="16"/>
        </w:rPr>
        <w:t>1.</w:t>
      </w:r>
      <w:r>
        <w:rPr>
          <w:spacing w:val="-4"/>
          <w:sz w:val="16"/>
        </w:rPr>
        <w:t> </w:t>
      </w:r>
      <w:r>
        <w:rPr>
          <w:sz w:val="16"/>
        </w:rPr>
        <w:t>Schematic</w:t>
      </w:r>
      <w:r>
        <w:rPr>
          <w:spacing w:val="-4"/>
          <w:sz w:val="16"/>
        </w:rPr>
        <w:t> </w:t>
      </w:r>
      <w:r>
        <w:rPr>
          <w:sz w:val="16"/>
        </w:rPr>
        <w:t>diagram</w:t>
      </w:r>
      <w:r>
        <w:rPr>
          <w:spacing w:val="-5"/>
          <w:sz w:val="16"/>
        </w:rPr>
        <w:t> </w:t>
      </w:r>
      <w:r>
        <w:rPr>
          <w:sz w:val="16"/>
        </w:rPr>
        <w:t>of</w:t>
      </w:r>
      <w:r>
        <w:rPr>
          <w:spacing w:val="-4"/>
          <w:sz w:val="16"/>
        </w:rPr>
        <w:t> </w:t>
      </w:r>
      <w:r>
        <w:rPr>
          <w:sz w:val="16"/>
        </w:rPr>
        <w:t>the</w:t>
      </w:r>
      <w:r>
        <w:rPr>
          <w:spacing w:val="-4"/>
          <w:sz w:val="16"/>
        </w:rPr>
        <w:t> </w:t>
      </w:r>
      <w:r>
        <w:rPr>
          <w:spacing w:val="-2"/>
          <w:sz w:val="16"/>
        </w:rPr>
        <w:t>SFFANN.</w:t>
      </w:r>
    </w:p>
    <w:p>
      <w:pPr>
        <w:pStyle w:val="BodyText"/>
        <w:spacing w:before="67"/>
        <w:rPr>
          <w:sz w:val="16"/>
        </w:rPr>
      </w:pPr>
    </w:p>
    <w:p>
      <w:pPr>
        <w:pStyle w:val="Heading3"/>
        <w:numPr>
          <w:ilvl w:val="0"/>
          <w:numId w:val="1"/>
        </w:numPr>
        <w:tabs>
          <w:tab w:pos="611" w:val="left" w:leader="none"/>
        </w:tabs>
        <w:spacing w:line="240" w:lineRule="auto" w:before="0" w:after="0"/>
        <w:ind w:left="611" w:right="0" w:hanging="203"/>
        <w:jc w:val="left"/>
      </w:pPr>
      <w:r>
        <w:rPr/>
        <w:t>Design</w:t>
      </w:r>
      <w:r>
        <w:rPr>
          <w:spacing w:val="-3"/>
        </w:rPr>
        <w:t> </w:t>
      </w:r>
      <w:r>
        <w:rPr/>
        <w:t>of</w:t>
      </w:r>
      <w:r>
        <w:rPr>
          <w:spacing w:val="-3"/>
        </w:rPr>
        <w:t> </w:t>
      </w:r>
      <w:r>
        <w:rPr>
          <w:spacing w:val="-2"/>
        </w:rPr>
        <w:t>Experiment</w:t>
      </w:r>
    </w:p>
    <w:p>
      <w:pPr>
        <w:pStyle w:val="BodyText"/>
        <w:spacing w:before="20"/>
        <w:rPr>
          <w:b/>
        </w:rPr>
      </w:pPr>
    </w:p>
    <w:p>
      <w:pPr>
        <w:pStyle w:val="BodyText"/>
        <w:spacing w:line="249" w:lineRule="auto"/>
        <w:ind w:left="408" w:right="566" w:firstLine="237"/>
        <w:jc w:val="both"/>
      </w:pPr>
      <w:r>
        <w:rPr/>
        <w:t>The</w:t>
      </w:r>
      <w:r>
        <w:rPr>
          <w:spacing w:val="-2"/>
        </w:rPr>
        <w:t> </w:t>
      </w:r>
      <w:r>
        <w:rPr/>
        <w:t>universal</w:t>
      </w:r>
      <w:r>
        <w:rPr>
          <w:spacing w:val="-2"/>
        </w:rPr>
        <w:t> </w:t>
      </w:r>
      <w:r>
        <w:rPr/>
        <w:t>approximation</w:t>
      </w:r>
      <w:r>
        <w:rPr>
          <w:spacing w:val="-1"/>
        </w:rPr>
        <w:t> </w:t>
      </w:r>
      <w:r>
        <w:rPr/>
        <w:t>results</w:t>
      </w:r>
      <w:r>
        <w:rPr>
          <w:spacing w:val="-3"/>
        </w:rPr>
        <w:t> </w:t>
      </w:r>
      <w:r>
        <w:rPr/>
        <w:t>for</w:t>
      </w:r>
      <w:r>
        <w:rPr>
          <w:spacing w:val="-1"/>
        </w:rPr>
        <w:t> </w:t>
      </w:r>
      <w:r>
        <w:rPr/>
        <w:t>SFFANNs</w:t>
      </w:r>
      <w:r>
        <w:rPr>
          <w:spacing w:val="-1"/>
        </w:rPr>
        <w:t> </w:t>
      </w:r>
      <w:r>
        <w:rPr/>
        <w:t>assert</w:t>
      </w:r>
      <w:r>
        <w:rPr>
          <w:spacing w:val="-2"/>
        </w:rPr>
        <w:t> </w:t>
      </w:r>
      <w:r>
        <w:rPr/>
        <w:t>that</w:t>
      </w:r>
      <w:r>
        <w:rPr>
          <w:spacing w:val="-1"/>
        </w:rPr>
        <w:t> </w:t>
      </w:r>
      <w:r>
        <w:rPr/>
        <w:t>there</w:t>
      </w:r>
      <w:r>
        <w:rPr>
          <w:spacing w:val="-1"/>
        </w:rPr>
        <w:t> </w:t>
      </w:r>
      <w:r>
        <w:rPr/>
        <w:t>exist</w:t>
      </w:r>
      <w:r>
        <w:rPr>
          <w:spacing w:val="-1"/>
        </w:rPr>
        <w:t> </w:t>
      </w:r>
      <w:r>
        <w:rPr/>
        <w:t>network</w:t>
      </w:r>
      <w:r>
        <w:rPr>
          <w:spacing w:val="-2"/>
        </w:rPr>
        <w:t> </w:t>
      </w:r>
      <w:r>
        <w:rPr/>
        <w:t>with</w:t>
      </w:r>
      <w:r>
        <w:rPr>
          <w:spacing w:val="-1"/>
        </w:rPr>
        <w:t> </w:t>
      </w:r>
      <w:r>
        <w:rPr/>
        <w:t>sufficient</w:t>
      </w:r>
      <w:r>
        <w:rPr>
          <w:spacing w:val="-2"/>
        </w:rPr>
        <w:t> </w:t>
      </w:r>
      <w:r>
        <w:rPr/>
        <w:t>number</w:t>
      </w:r>
      <w:r>
        <w:rPr>
          <w:spacing w:val="-1"/>
        </w:rPr>
        <w:t> </w:t>
      </w:r>
      <w:r>
        <w:rPr/>
        <w:t>of sigmoidal output function hidden nodes can approximate any continuous function arbitrarily well [4-6]. Thus, the networks used in this study have use one hidden layer of sigmoidal nodes. A sigmoidal function, in the context of this paper,</w:t>
      </w:r>
      <w:r>
        <w:rPr>
          <w:spacing w:val="40"/>
        </w:rPr>
        <w:t> </w:t>
      </w:r>
      <w:r>
        <w:rPr/>
        <w:t>is a function that has the following property:</w:t>
      </w:r>
    </w:p>
    <w:p>
      <w:pPr>
        <w:pStyle w:val="BodyText"/>
        <w:spacing w:line="249" w:lineRule="auto" w:before="4"/>
        <w:ind w:left="408" w:right="569" w:firstLine="237"/>
        <w:jc w:val="both"/>
      </w:pPr>
      <w:r>
        <w:rPr/>
        <w:t>Definition 1: A continuous, monotonically increasing and differentiable function </w:t>
      </w:r>
      <w:r>
        <w:rPr>
          <w:i/>
        </w:rPr>
        <w:t>ı</w:t>
      </w:r>
      <w:r>
        <w:rPr/>
        <w:t>(</w:t>
      </w:r>
      <w:r>
        <w:rPr>
          <w:i/>
        </w:rPr>
        <w:t>x</w:t>
      </w:r>
      <w:r>
        <w:rPr/>
        <w:t>), where </w:t>
      </w:r>
      <w:r>
        <w:rPr>
          <w:i/>
        </w:rPr>
        <w:t>x </w:t>
      </w:r>
      <w:r>
        <w:rPr/>
        <w:t>is a real quantity, is sigmodial if and only if it satisfies the following:</w:t>
      </w:r>
    </w:p>
    <w:p>
      <w:pPr>
        <w:spacing w:after="0" w:line="249" w:lineRule="auto"/>
        <w:jc w:val="both"/>
        <w:sectPr>
          <w:headerReference w:type="even" r:id="rId17"/>
          <w:headerReference w:type="default" r:id="rId18"/>
          <w:pgSz w:w="10890" w:h="14860"/>
          <w:pgMar w:header="713" w:footer="0" w:top="900" w:bottom="280" w:left="520" w:right="540"/>
          <w:pgNumType w:start="20"/>
        </w:sectPr>
      </w:pPr>
    </w:p>
    <w:p>
      <w:pPr>
        <w:spacing w:line="270" w:lineRule="exact" w:before="115"/>
        <w:ind w:left="934" w:right="0" w:firstLine="0"/>
        <w:jc w:val="left"/>
        <w:rPr>
          <w:sz w:val="24"/>
        </w:rPr>
      </w:pPr>
      <w:r>
        <w:rPr>
          <w:sz w:val="24"/>
        </w:rPr>
        <w:t>lim</w:t>
      </w:r>
      <w:r>
        <w:rPr>
          <w:rFonts w:ascii="DejaVu Serif" w:hAnsi="DejaVu Serif"/>
          <w:i/>
          <w:sz w:val="25"/>
        </w:rPr>
        <w:t>σ</w:t>
      </w:r>
      <w:r>
        <w:rPr>
          <w:rFonts w:ascii="DejaVu Serif" w:hAnsi="DejaVu Serif"/>
          <w:i/>
          <w:spacing w:val="-42"/>
          <w:sz w:val="25"/>
        </w:rPr>
        <w:t> </w:t>
      </w:r>
      <w:r>
        <w:rPr>
          <w:sz w:val="24"/>
        </w:rPr>
        <w:t>(</w:t>
      </w:r>
      <w:r>
        <w:rPr>
          <w:i/>
          <w:sz w:val="24"/>
        </w:rPr>
        <w:t>x</w:t>
      </w:r>
      <w:r>
        <w:rPr>
          <w:sz w:val="24"/>
        </w:rPr>
        <w:t>)</w:t>
      </w:r>
      <w:r>
        <w:rPr>
          <w:spacing w:val="2"/>
          <w:sz w:val="24"/>
        </w:rPr>
        <w:t> </w:t>
      </w:r>
      <w:r>
        <w:rPr>
          <w:rFonts w:ascii="Symbol" w:hAnsi="Symbol"/>
          <w:sz w:val="24"/>
        </w:rPr>
        <w:t></w:t>
      </w:r>
      <w:r>
        <w:rPr>
          <w:spacing w:val="-24"/>
          <w:sz w:val="24"/>
        </w:rPr>
        <w:t> </w:t>
      </w:r>
      <w:r>
        <w:rPr>
          <w:spacing w:val="-14"/>
          <w:sz w:val="24"/>
        </w:rPr>
        <w:t>1;</w:t>
      </w:r>
    </w:p>
    <w:p>
      <w:pPr>
        <w:spacing w:line="141" w:lineRule="exact" w:before="0"/>
        <w:ind w:left="934" w:right="0" w:firstLine="0"/>
        <w:jc w:val="left"/>
        <w:rPr>
          <w:rFonts w:ascii="Symbol" w:hAnsi="Symbol"/>
          <w:sz w:val="14"/>
        </w:rPr>
      </w:pPr>
      <w:r>
        <w:rPr>
          <w:i/>
          <w:spacing w:val="-5"/>
          <w:sz w:val="14"/>
        </w:rPr>
        <w:t>x</w:t>
      </w:r>
      <w:r>
        <w:rPr>
          <w:rFonts w:ascii="Symbol" w:hAnsi="Symbol"/>
          <w:spacing w:val="-5"/>
          <w:sz w:val="14"/>
        </w:rPr>
        <w:t></w:t>
      </w:r>
    </w:p>
    <w:p>
      <w:pPr>
        <w:spacing w:line="270" w:lineRule="exact" w:before="115"/>
        <w:ind w:left="229" w:right="0" w:firstLine="0"/>
        <w:jc w:val="left"/>
        <w:rPr>
          <w:sz w:val="24"/>
        </w:rPr>
      </w:pPr>
      <w:r>
        <w:rPr/>
        <w:br w:type="column"/>
      </w:r>
      <w:r>
        <w:rPr>
          <w:sz w:val="24"/>
        </w:rPr>
        <w:t>lim</w:t>
      </w:r>
      <w:r>
        <w:rPr>
          <w:spacing w:val="-6"/>
          <w:sz w:val="24"/>
        </w:rPr>
        <w:t> </w:t>
      </w:r>
      <w:r>
        <w:rPr>
          <w:rFonts w:ascii="DejaVu Serif" w:hAnsi="DejaVu Serif"/>
          <w:i/>
          <w:sz w:val="25"/>
        </w:rPr>
        <w:t>σ</w:t>
      </w:r>
      <w:r>
        <w:rPr>
          <w:rFonts w:ascii="DejaVu Serif" w:hAnsi="DejaVu Serif"/>
          <w:i/>
          <w:spacing w:val="-43"/>
          <w:sz w:val="25"/>
        </w:rPr>
        <w:t> </w:t>
      </w:r>
      <w:r>
        <w:rPr>
          <w:sz w:val="24"/>
        </w:rPr>
        <w:t>(</w:t>
      </w:r>
      <w:r>
        <w:rPr>
          <w:i/>
          <w:sz w:val="24"/>
        </w:rPr>
        <w:t>x</w:t>
      </w:r>
      <w:r>
        <w:rPr>
          <w:sz w:val="24"/>
        </w:rPr>
        <w:t>)</w:t>
      </w:r>
      <w:r>
        <w:rPr>
          <w:spacing w:val="-4"/>
          <w:sz w:val="24"/>
        </w:rPr>
        <w:t> </w:t>
      </w:r>
      <w:r>
        <w:rPr>
          <w:rFonts w:ascii="Symbol" w:hAnsi="Symbol"/>
          <w:sz w:val="24"/>
        </w:rPr>
        <w:t></w:t>
      </w:r>
      <w:r>
        <w:rPr>
          <w:spacing w:val="-3"/>
          <w:sz w:val="24"/>
        </w:rPr>
        <w:t> </w:t>
      </w:r>
      <w:r>
        <w:rPr>
          <w:rFonts w:ascii="Symbol" w:hAnsi="Symbol"/>
          <w:spacing w:val="-5"/>
          <w:sz w:val="24"/>
        </w:rPr>
        <w:t></w:t>
      </w:r>
      <w:r>
        <w:rPr>
          <w:spacing w:val="-5"/>
          <w:sz w:val="24"/>
        </w:rPr>
        <w:t>1</w:t>
      </w:r>
    </w:p>
    <w:p>
      <w:pPr>
        <w:spacing w:line="141" w:lineRule="exact" w:before="0"/>
        <w:ind w:left="187" w:right="0" w:firstLine="0"/>
        <w:jc w:val="left"/>
        <w:rPr>
          <w:rFonts w:ascii="Symbol" w:hAnsi="Symbol"/>
          <w:sz w:val="14"/>
        </w:rPr>
      </w:pPr>
      <w:r>
        <w:rPr>
          <w:i/>
          <w:sz w:val="14"/>
        </w:rPr>
        <w:t>x</w:t>
      </w:r>
      <w:r>
        <w:rPr>
          <w:rFonts w:ascii="Symbol" w:hAnsi="Symbol"/>
          <w:sz w:val="14"/>
        </w:rPr>
        <w:t></w:t>
      </w:r>
      <w:r>
        <w:rPr>
          <w:spacing w:val="-10"/>
          <w:sz w:val="14"/>
        </w:rPr>
        <w:t> </w:t>
      </w:r>
      <w:r>
        <w:rPr>
          <w:rFonts w:ascii="Symbol" w:hAnsi="Symbol"/>
          <w:spacing w:val="-5"/>
          <w:sz w:val="14"/>
        </w:rPr>
        <w:t></w:t>
      </w:r>
    </w:p>
    <w:p>
      <w:pPr>
        <w:spacing w:before="169"/>
        <w:ind w:left="934" w:right="0" w:firstLine="0"/>
        <w:jc w:val="left"/>
        <w:rPr>
          <w:i/>
          <w:sz w:val="20"/>
        </w:rPr>
      </w:pPr>
      <w:r>
        <w:rPr/>
        <w:br w:type="column"/>
      </w:r>
      <w:r>
        <w:rPr>
          <w:i/>
          <w:spacing w:val="-5"/>
          <w:sz w:val="20"/>
        </w:rPr>
        <w:t>(1)</w:t>
      </w:r>
    </w:p>
    <w:p>
      <w:pPr>
        <w:spacing w:after="0"/>
        <w:jc w:val="left"/>
        <w:rPr>
          <w:sz w:val="20"/>
        </w:rPr>
        <w:sectPr>
          <w:type w:val="continuous"/>
          <w:pgSz w:w="10890" w:h="14860"/>
          <w:pgMar w:header="713" w:footer="0" w:top="780" w:bottom="0" w:left="520" w:right="540"/>
          <w:cols w:num="3" w:equalWidth="0">
            <w:col w:w="2130" w:space="40"/>
            <w:col w:w="1623" w:space="4362"/>
            <w:col w:w="1675"/>
          </w:cols>
        </w:sectPr>
      </w:pPr>
    </w:p>
    <w:p>
      <w:pPr>
        <w:pStyle w:val="BodyText"/>
        <w:spacing w:line="249" w:lineRule="auto" w:before="175"/>
        <w:ind w:left="407" w:right="567" w:firstLine="237"/>
        <w:jc w:val="both"/>
      </w:pPr>
      <w:r>
        <w:rPr/>
        <w:t>A function (out of the many functions that satisfy (1) and (2) is the </w:t>
      </w:r>
      <w:r>
        <w:rPr>
          <w:i/>
        </w:rPr>
        <w:t>hyperbolic tangent</w:t>
      </w:r>
      <w:r>
        <w:rPr>
          <w:i/>
          <w:spacing w:val="40"/>
        </w:rPr>
        <w:t> </w:t>
      </w:r>
      <w:r>
        <w:rPr/>
        <w:t>function (another function is a scaled version of the </w:t>
      </w:r>
      <w:r>
        <w:rPr>
          <w:i/>
        </w:rPr>
        <w:t>arc tangent </w:t>
      </w:r>
      <w:r>
        <w:rPr/>
        <w:t>function). The sigmoidal function used in this study as the output function / activation function / squashing function of the hidden nodes is the </w:t>
      </w:r>
      <w:r>
        <w:rPr>
          <w:i/>
        </w:rPr>
        <w:t>hyperbolic tangent</w:t>
      </w:r>
      <w:r>
        <w:rPr>
          <w:i/>
        </w:rPr>
        <w:t> </w:t>
      </w:r>
      <w:r>
        <w:rPr>
          <w:spacing w:val="-2"/>
        </w:rPr>
        <w:t>function:</w:t>
      </w:r>
    </w:p>
    <w:p>
      <w:pPr>
        <w:spacing w:after="0" w:line="249" w:lineRule="auto"/>
        <w:jc w:val="both"/>
        <w:sectPr>
          <w:type w:val="continuous"/>
          <w:pgSz w:w="10890" w:h="14860"/>
          <w:pgMar w:header="713" w:footer="0" w:top="780" w:bottom="0" w:left="520" w:right="540"/>
        </w:sectPr>
      </w:pPr>
    </w:p>
    <w:p>
      <w:pPr>
        <w:pStyle w:val="BodyText"/>
        <w:spacing w:before="98"/>
      </w:pPr>
    </w:p>
    <w:p>
      <w:pPr>
        <w:spacing w:after="0"/>
        <w:sectPr>
          <w:pgSz w:w="10890" w:h="14860"/>
          <w:pgMar w:header="713" w:footer="0" w:top="900" w:bottom="280" w:left="520" w:right="540"/>
        </w:sectPr>
      </w:pPr>
    </w:p>
    <w:p>
      <w:pPr>
        <w:spacing w:before="258"/>
        <w:ind w:left="944" w:right="0" w:firstLine="0"/>
        <w:jc w:val="left"/>
        <w:rPr>
          <w:rFonts w:ascii="Symbol" w:hAnsi="Symbol"/>
          <w:sz w:val="24"/>
        </w:rPr>
      </w:pPr>
      <w:r>
        <w:rPr>
          <w:rFonts w:ascii="DejaVu Serif" w:hAnsi="DejaVu Serif"/>
          <w:i/>
          <w:sz w:val="25"/>
        </w:rPr>
        <w:t>σ</w:t>
      </w:r>
      <w:r>
        <w:rPr>
          <w:rFonts w:ascii="DejaVu Serif" w:hAnsi="DejaVu Serif"/>
          <w:i/>
          <w:spacing w:val="-42"/>
          <w:sz w:val="25"/>
        </w:rPr>
        <w:t> </w:t>
      </w:r>
      <w:r>
        <w:rPr>
          <w:sz w:val="24"/>
        </w:rPr>
        <w:t>(</w:t>
      </w:r>
      <w:r>
        <w:rPr>
          <w:i/>
          <w:sz w:val="24"/>
        </w:rPr>
        <w:t>x</w:t>
      </w:r>
      <w:r>
        <w:rPr>
          <w:sz w:val="24"/>
        </w:rPr>
        <w:t>)</w:t>
      </w:r>
      <w:r>
        <w:rPr>
          <w:spacing w:val="3"/>
          <w:sz w:val="24"/>
        </w:rPr>
        <w:t> </w:t>
      </w:r>
      <w:r>
        <w:rPr>
          <w:rFonts w:ascii="Symbol" w:hAnsi="Symbol"/>
          <w:sz w:val="24"/>
        </w:rPr>
        <w:t></w:t>
      </w:r>
      <w:r>
        <w:rPr>
          <w:spacing w:val="4"/>
          <w:sz w:val="24"/>
        </w:rPr>
        <w:t> </w:t>
      </w:r>
      <w:r>
        <w:rPr>
          <w:sz w:val="24"/>
        </w:rPr>
        <w:t>tanh(</w:t>
      </w:r>
      <w:r>
        <w:rPr>
          <w:i/>
          <w:sz w:val="24"/>
        </w:rPr>
        <w:t>x</w:t>
      </w:r>
      <w:r>
        <w:rPr>
          <w:sz w:val="24"/>
        </w:rPr>
        <w:t>)</w:t>
      </w:r>
      <w:r>
        <w:rPr>
          <w:spacing w:val="1"/>
          <w:sz w:val="24"/>
        </w:rPr>
        <w:t> </w:t>
      </w:r>
      <w:r>
        <w:rPr>
          <w:rFonts w:ascii="Symbol" w:hAnsi="Symbol"/>
          <w:spacing w:val="-10"/>
          <w:sz w:val="24"/>
        </w:rPr>
        <w:t></w:t>
      </w:r>
    </w:p>
    <w:p>
      <w:pPr>
        <w:spacing w:before="100"/>
        <w:ind w:left="37" w:right="0" w:firstLine="0"/>
        <w:jc w:val="left"/>
        <w:rPr>
          <w:i/>
          <w:sz w:val="14"/>
        </w:rPr>
      </w:pPr>
      <w:r>
        <w:rPr/>
        <w:br w:type="column"/>
      </w:r>
      <w:r>
        <w:rPr>
          <w:i/>
          <w:spacing w:val="12"/>
          <w:position w:val="-10"/>
          <w:sz w:val="24"/>
        </w:rPr>
        <w:t>e</w:t>
      </w:r>
      <w:r>
        <w:rPr>
          <w:i/>
          <w:spacing w:val="12"/>
          <w:sz w:val="14"/>
        </w:rPr>
        <w:t>x</w:t>
      </w:r>
      <w:r>
        <w:rPr>
          <w:i/>
          <w:spacing w:val="54"/>
          <w:sz w:val="14"/>
        </w:rPr>
        <w:t> </w:t>
      </w:r>
      <w:r>
        <w:rPr>
          <w:rFonts w:ascii="Symbol" w:hAnsi="Symbol"/>
          <w:position w:val="-10"/>
          <w:sz w:val="24"/>
        </w:rPr>
        <w:t></w:t>
      </w:r>
      <w:r>
        <w:rPr>
          <w:spacing w:val="-12"/>
          <w:position w:val="-10"/>
          <w:sz w:val="24"/>
        </w:rPr>
        <w:t> </w:t>
      </w:r>
      <w:r>
        <w:rPr>
          <w:i/>
          <w:position w:val="-10"/>
          <w:sz w:val="24"/>
        </w:rPr>
        <w:t>e</w:t>
      </w:r>
      <w:r>
        <w:rPr>
          <w:rFonts w:ascii="Symbol" w:hAnsi="Symbol"/>
          <w:sz w:val="14"/>
        </w:rPr>
        <w:t></w:t>
      </w:r>
      <w:r>
        <w:rPr>
          <w:spacing w:val="-17"/>
          <w:sz w:val="14"/>
        </w:rPr>
        <w:t> </w:t>
      </w:r>
      <w:r>
        <w:rPr>
          <w:i/>
          <w:spacing w:val="-12"/>
          <w:sz w:val="14"/>
        </w:rPr>
        <w:t>x</w:t>
      </w:r>
    </w:p>
    <w:p>
      <w:pPr>
        <w:pStyle w:val="BodyText"/>
        <w:spacing w:before="1"/>
        <w:rPr>
          <w:i/>
          <w:sz w:val="3"/>
        </w:rPr>
      </w:pPr>
    </w:p>
    <w:p>
      <w:pPr>
        <w:pStyle w:val="BodyText"/>
        <w:spacing w:line="20" w:lineRule="exact"/>
        <w:ind w:left="25" w:right="-72"/>
        <w:rPr>
          <w:sz w:val="2"/>
        </w:rPr>
      </w:pPr>
      <w:r>
        <w:rPr>
          <w:sz w:val="2"/>
        </w:rPr>
        <mc:AlternateContent>
          <mc:Choice Requires="wps">
            <w:drawing>
              <wp:inline distT="0" distB="0" distL="0" distR="0">
                <wp:extent cx="498475" cy="6350"/>
                <wp:effectExtent l="9525" t="0" r="0" b="3175"/>
                <wp:docPr id="21" name="Group 21"/>
                <wp:cNvGraphicFramePr>
                  <a:graphicFrameLocks/>
                </wp:cNvGraphicFramePr>
                <a:graphic>
                  <a:graphicData uri="http://schemas.microsoft.com/office/word/2010/wordprocessingGroup">
                    <wpg:wgp>
                      <wpg:cNvPr id="21" name="Group 21"/>
                      <wpg:cNvGrpSpPr/>
                      <wpg:grpSpPr>
                        <a:xfrm>
                          <a:off x="0" y="0"/>
                          <a:ext cx="498475" cy="6350"/>
                          <a:chExt cx="498475" cy="6350"/>
                        </a:xfrm>
                      </wpg:grpSpPr>
                      <wps:wsp>
                        <wps:cNvPr id="22" name="Graphic 22"/>
                        <wps:cNvSpPr/>
                        <wps:spPr>
                          <a:xfrm>
                            <a:off x="0" y="3143"/>
                            <a:ext cx="498475" cy="1270"/>
                          </a:xfrm>
                          <a:custGeom>
                            <a:avLst/>
                            <a:gdLst/>
                            <a:ahLst/>
                            <a:cxnLst/>
                            <a:rect l="l" t="t" r="r" b="b"/>
                            <a:pathLst>
                              <a:path w="498475" h="0">
                                <a:moveTo>
                                  <a:pt x="0" y="0"/>
                                </a:moveTo>
                                <a:lnTo>
                                  <a:pt x="498348" y="0"/>
                                </a:lnTo>
                              </a:path>
                            </a:pathLst>
                          </a:custGeom>
                          <a:ln w="6286">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9.25pt;height:.5pt;mso-position-horizontal-relative:char;mso-position-vertical-relative:line" id="docshapegroup18" coordorigin="0,0" coordsize="785,10">
                <v:line style="position:absolute" from="0,5" to="785,5" stroked="true" strokeweight=".495pt" strokecolor="#000000">
                  <v:stroke dashstyle="solid"/>
                </v:line>
              </v:group>
            </w:pict>
          </mc:Fallback>
        </mc:AlternateContent>
      </w:r>
      <w:r>
        <w:rPr>
          <w:sz w:val="2"/>
        </w:rPr>
      </w:r>
    </w:p>
    <w:p>
      <w:pPr>
        <w:spacing w:before="0"/>
        <w:ind w:left="38" w:right="0" w:firstLine="0"/>
        <w:jc w:val="left"/>
        <w:rPr>
          <w:i/>
          <w:sz w:val="14"/>
        </w:rPr>
      </w:pPr>
      <w:r>
        <w:rPr>
          <w:i/>
          <w:spacing w:val="11"/>
          <w:position w:val="-10"/>
          <w:sz w:val="24"/>
        </w:rPr>
        <w:t>e</w:t>
      </w:r>
      <w:r>
        <w:rPr>
          <w:i/>
          <w:spacing w:val="11"/>
          <w:sz w:val="14"/>
        </w:rPr>
        <w:t>x</w:t>
      </w:r>
      <w:r>
        <w:rPr>
          <w:i/>
          <w:spacing w:val="53"/>
          <w:sz w:val="14"/>
        </w:rPr>
        <w:t> </w:t>
      </w:r>
      <w:r>
        <w:rPr>
          <w:rFonts w:ascii="Symbol" w:hAnsi="Symbol"/>
          <w:position w:val="-10"/>
          <w:sz w:val="24"/>
        </w:rPr>
        <w:t></w:t>
      </w:r>
      <w:r>
        <w:rPr>
          <w:spacing w:val="-9"/>
          <w:position w:val="-10"/>
          <w:sz w:val="24"/>
        </w:rPr>
        <w:t> </w:t>
      </w:r>
      <w:r>
        <w:rPr>
          <w:i/>
          <w:position w:val="-10"/>
          <w:sz w:val="24"/>
        </w:rPr>
        <w:t>e</w:t>
      </w:r>
      <w:r>
        <w:rPr>
          <w:rFonts w:ascii="Symbol" w:hAnsi="Symbol"/>
          <w:sz w:val="14"/>
        </w:rPr>
        <w:t></w:t>
      </w:r>
      <w:r>
        <w:rPr>
          <w:spacing w:val="-20"/>
          <w:sz w:val="14"/>
        </w:rPr>
        <w:t> </w:t>
      </w:r>
      <w:r>
        <w:rPr>
          <w:i/>
          <w:spacing w:val="-10"/>
          <w:sz w:val="14"/>
        </w:rPr>
        <w:t>x</w:t>
      </w:r>
    </w:p>
    <w:p>
      <w:pPr>
        <w:spacing w:line="240" w:lineRule="auto" w:before="0"/>
        <w:rPr>
          <w:i/>
          <w:sz w:val="20"/>
        </w:rPr>
      </w:pPr>
      <w:r>
        <w:rPr/>
        <w:br w:type="column"/>
      </w:r>
      <w:r>
        <w:rPr>
          <w:i/>
          <w:sz w:val="20"/>
        </w:rPr>
      </w:r>
    </w:p>
    <w:p>
      <w:pPr>
        <w:pStyle w:val="BodyText"/>
        <w:spacing w:before="93"/>
        <w:rPr>
          <w:i/>
        </w:rPr>
      </w:pPr>
    </w:p>
    <w:p>
      <w:pPr>
        <w:spacing w:before="0"/>
        <w:ind w:left="944" w:right="0" w:firstLine="0"/>
        <w:jc w:val="left"/>
        <w:rPr>
          <w:i/>
          <w:sz w:val="20"/>
        </w:rPr>
      </w:pPr>
      <w:r>
        <w:rPr>
          <w:i/>
          <w:spacing w:val="-5"/>
          <w:sz w:val="20"/>
        </w:rPr>
        <w:t>(2)</w:t>
      </w:r>
    </w:p>
    <w:p>
      <w:pPr>
        <w:spacing w:after="0"/>
        <w:jc w:val="left"/>
        <w:rPr>
          <w:sz w:val="20"/>
        </w:rPr>
        <w:sectPr>
          <w:type w:val="continuous"/>
          <w:pgSz w:w="10890" w:h="14860"/>
          <w:pgMar w:header="713" w:footer="0" w:top="780" w:bottom="0" w:left="520" w:right="540"/>
          <w:cols w:num="3" w:equalWidth="0">
            <w:col w:w="2557" w:space="40"/>
            <w:col w:w="804" w:space="4778"/>
            <w:col w:w="1651"/>
          </w:cols>
        </w:sectPr>
      </w:pPr>
    </w:p>
    <w:p>
      <w:pPr>
        <w:pStyle w:val="BodyText"/>
        <w:spacing w:line="249" w:lineRule="auto" w:before="129"/>
        <w:ind w:left="444" w:right="524" w:firstLine="237"/>
        <w:jc w:val="both"/>
      </w:pPr>
      <w:r>
        <w:rPr/>
        <w:t>The</w:t>
      </w:r>
      <w:r>
        <w:rPr>
          <w:spacing w:val="-1"/>
        </w:rPr>
        <w:t> </w:t>
      </w:r>
      <w:r>
        <w:rPr/>
        <w:t>hyperbolic</w:t>
      </w:r>
      <w:r>
        <w:rPr>
          <w:spacing w:val="-1"/>
        </w:rPr>
        <w:t> </w:t>
      </w:r>
      <w:r>
        <w:rPr/>
        <w:t>tangent</w:t>
      </w:r>
      <w:r>
        <w:rPr>
          <w:spacing w:val="-1"/>
        </w:rPr>
        <w:t> </w:t>
      </w:r>
      <w:r>
        <w:rPr/>
        <w:t>function is</w:t>
      </w:r>
      <w:r>
        <w:rPr>
          <w:spacing w:val="-1"/>
        </w:rPr>
        <w:t> </w:t>
      </w:r>
      <w:r>
        <w:rPr/>
        <w:t>an anti-symmetric</w:t>
      </w:r>
      <w:r>
        <w:rPr>
          <w:spacing w:val="-1"/>
        </w:rPr>
        <w:t> </w:t>
      </w:r>
      <w:r>
        <w:rPr/>
        <w:t>function, and</w:t>
      </w:r>
      <w:r>
        <w:rPr>
          <w:spacing w:val="-1"/>
        </w:rPr>
        <w:t> </w:t>
      </w:r>
      <w:r>
        <w:rPr/>
        <w:t>is</w:t>
      </w:r>
      <w:r>
        <w:rPr>
          <w:spacing w:val="-1"/>
        </w:rPr>
        <w:t> </w:t>
      </w:r>
      <w:r>
        <w:rPr/>
        <w:t>used as</w:t>
      </w:r>
      <w:r>
        <w:rPr>
          <w:spacing w:val="-1"/>
        </w:rPr>
        <w:t> </w:t>
      </w:r>
      <w:r>
        <w:rPr/>
        <w:t>preference</w:t>
      </w:r>
      <w:r>
        <w:rPr>
          <w:spacing w:val="-2"/>
        </w:rPr>
        <w:t> </w:t>
      </w:r>
      <w:r>
        <w:rPr/>
        <w:t>has</w:t>
      </w:r>
      <w:r>
        <w:rPr>
          <w:spacing w:val="-1"/>
        </w:rPr>
        <w:t> </w:t>
      </w:r>
      <w:r>
        <w:rPr/>
        <w:t>been shown in literature for anti-symmetric function as compared to asymmetric activation function [7]. The schematic diagram of the networks used in this study is represented in Fig.1. The number of inputs to the network is represented by I, the number of nodes in the hidden layer (such a node is called hidden node) is represented</w:t>
      </w:r>
      <w:r>
        <w:rPr>
          <w:spacing w:val="80"/>
        </w:rPr>
        <w:t> </w:t>
      </w:r>
      <w:r>
        <w:rPr/>
        <w:t>by H, and the number of outputs of the network is taken as 1. The </w:t>
      </w:r>
      <w:r>
        <w:rPr>
          <w:i/>
        </w:rPr>
        <w:t>j</w:t>
      </w:r>
      <w:r>
        <w:rPr/>
        <w:t>th input is represented by </w:t>
      </w:r>
      <w:r>
        <w:rPr>
          <w:i/>
        </w:rPr>
        <w:t>x</w:t>
      </w:r>
      <w:r>
        <w:rPr>
          <w:vertAlign w:val="subscript"/>
        </w:rPr>
        <w:t>j</w:t>
      </w:r>
      <w:r>
        <w:rPr>
          <w:vertAlign w:val="baseline"/>
        </w:rPr>
        <w:t> and the output of the network is represented by </w:t>
      </w:r>
      <w:r>
        <w:rPr>
          <w:i/>
          <w:vertAlign w:val="baseline"/>
        </w:rPr>
        <w:t>y</w:t>
      </w:r>
      <w:r>
        <w:rPr>
          <w:vertAlign w:val="baseline"/>
        </w:rPr>
        <w:t>. The connection strength between the </w:t>
      </w:r>
      <w:r>
        <w:rPr>
          <w:i/>
          <w:vertAlign w:val="baseline"/>
        </w:rPr>
        <w:t>i</w:t>
      </w:r>
      <w:r>
        <w:rPr>
          <w:vertAlign w:val="baseline"/>
        </w:rPr>
        <w:t>th hidden node and the </w:t>
      </w:r>
      <w:r>
        <w:rPr>
          <w:i/>
          <w:vertAlign w:val="baseline"/>
        </w:rPr>
        <w:t>j</w:t>
      </w:r>
      <w:r>
        <w:rPr>
          <w:vertAlign w:val="baseline"/>
        </w:rPr>
        <w:t>th input is represented by</w:t>
      </w:r>
      <w:r>
        <w:rPr>
          <w:spacing w:val="-1"/>
          <w:vertAlign w:val="baseline"/>
        </w:rPr>
        <w:t> </w:t>
      </w:r>
      <w:r>
        <w:rPr>
          <w:rFonts w:ascii="Liberation Serif" w:hAnsi="Liberation Serif"/>
          <w:vertAlign w:val="baseline"/>
        </w:rPr>
        <w:t>Ȧ</w:t>
      </w:r>
      <w:r>
        <w:rPr>
          <w:vertAlign w:val="subscript"/>
        </w:rPr>
        <w:t>ij</w:t>
      </w:r>
      <w:r>
        <w:rPr>
          <w:vertAlign w:val="baseline"/>
        </w:rPr>
        <w:t>, the threshold of</w:t>
      </w:r>
      <w:r>
        <w:rPr>
          <w:spacing w:val="-1"/>
          <w:vertAlign w:val="baseline"/>
        </w:rPr>
        <w:t> </w:t>
      </w:r>
      <w:r>
        <w:rPr>
          <w:vertAlign w:val="baseline"/>
        </w:rPr>
        <w:t>the </w:t>
      </w:r>
      <w:r>
        <w:rPr>
          <w:i/>
          <w:vertAlign w:val="baseline"/>
        </w:rPr>
        <w:t>i</w:t>
      </w:r>
      <w:r>
        <w:rPr>
          <w:vertAlign w:val="baseline"/>
        </w:rPr>
        <w:t>th</w:t>
      </w:r>
      <w:r>
        <w:rPr>
          <w:spacing w:val="-1"/>
          <w:vertAlign w:val="baseline"/>
        </w:rPr>
        <w:t> </w:t>
      </w:r>
      <w:r>
        <w:rPr>
          <w:vertAlign w:val="baseline"/>
        </w:rPr>
        <w:t>hidden node is</w:t>
      </w:r>
      <w:r>
        <w:rPr>
          <w:spacing w:val="-1"/>
          <w:vertAlign w:val="baseline"/>
        </w:rPr>
        <w:t> </w:t>
      </w:r>
      <w:r>
        <w:rPr>
          <w:vertAlign w:val="baseline"/>
        </w:rPr>
        <w:t>represented</w:t>
      </w:r>
      <w:r>
        <w:rPr>
          <w:spacing w:val="-2"/>
          <w:vertAlign w:val="baseline"/>
        </w:rPr>
        <w:t> </w:t>
      </w:r>
      <w:r>
        <w:rPr>
          <w:vertAlign w:val="baseline"/>
        </w:rPr>
        <w:t>by</w:t>
      </w:r>
      <w:r>
        <w:rPr>
          <w:spacing w:val="-2"/>
          <w:vertAlign w:val="baseline"/>
        </w:rPr>
        <w:t> </w:t>
      </w:r>
      <w:r>
        <w:rPr>
          <w:rFonts w:ascii="Liberation Serif" w:hAnsi="Liberation Serif"/>
          <w:vertAlign w:val="baseline"/>
        </w:rPr>
        <w:t>ș</w:t>
      </w:r>
      <w:r>
        <w:rPr>
          <w:vertAlign w:val="baseline"/>
        </w:rPr>
        <w:t>i, then the</w:t>
      </w:r>
      <w:r>
        <w:rPr>
          <w:spacing w:val="-1"/>
          <w:vertAlign w:val="baseline"/>
        </w:rPr>
        <w:t> </w:t>
      </w:r>
      <w:r>
        <w:rPr>
          <w:vertAlign w:val="baseline"/>
        </w:rPr>
        <w:t>net input to the</w:t>
      </w:r>
      <w:r>
        <w:rPr>
          <w:spacing w:val="-2"/>
          <w:vertAlign w:val="baseline"/>
        </w:rPr>
        <w:t> </w:t>
      </w:r>
      <w:r>
        <w:rPr>
          <w:i/>
          <w:vertAlign w:val="baseline"/>
        </w:rPr>
        <w:t>i</w:t>
      </w:r>
      <w:r>
        <w:rPr>
          <w:vertAlign w:val="baseline"/>
        </w:rPr>
        <w:t>th</w:t>
      </w:r>
      <w:r>
        <w:rPr>
          <w:spacing w:val="-1"/>
          <w:vertAlign w:val="baseline"/>
        </w:rPr>
        <w:t> </w:t>
      </w:r>
      <w:r>
        <w:rPr>
          <w:vertAlign w:val="baseline"/>
        </w:rPr>
        <w:t>hidden node is given by:</w:t>
      </w:r>
    </w:p>
    <w:p>
      <w:pPr>
        <w:pStyle w:val="BodyText"/>
        <w:spacing w:before="7"/>
        <w:rPr>
          <w:sz w:val="12"/>
        </w:rPr>
      </w:pPr>
      <w:r>
        <w:rPr/>
        <mc:AlternateContent>
          <mc:Choice Requires="wps">
            <w:drawing>
              <wp:anchor distT="0" distB="0" distL="0" distR="0" allowOverlap="1" layoutInCell="1" locked="0" behindDoc="1" simplePos="0" relativeHeight="487592960">
                <wp:simplePos x="0" y="0"/>
                <wp:positionH relativeFrom="page">
                  <wp:posOffset>1261889</wp:posOffset>
                </wp:positionH>
                <wp:positionV relativeFrom="paragraph">
                  <wp:posOffset>107358</wp:posOffset>
                </wp:positionV>
                <wp:extent cx="29845" cy="99060"/>
                <wp:effectExtent l="0" t="0" r="0" b="0"/>
                <wp:wrapTopAndBottom/>
                <wp:docPr id="23" name="Textbox 23"/>
                <wp:cNvGraphicFramePr>
                  <a:graphicFrameLocks/>
                </wp:cNvGraphicFramePr>
                <a:graphic>
                  <a:graphicData uri="http://schemas.microsoft.com/office/word/2010/wordprocessingShape">
                    <wps:wsp>
                      <wps:cNvPr id="23" name="Textbox 23"/>
                      <wps:cNvSpPr txBox="1"/>
                      <wps:spPr>
                        <a:xfrm>
                          <a:off x="0" y="0"/>
                          <a:ext cx="29845" cy="99060"/>
                        </a:xfrm>
                        <a:prstGeom prst="rect">
                          <a:avLst/>
                        </a:prstGeom>
                      </wps:spPr>
                      <wps:txbx>
                        <w:txbxContent>
                          <w:p>
                            <w:pPr>
                              <w:spacing w:line="155" w:lineRule="exact" w:before="0"/>
                              <w:ind w:left="0" w:right="0" w:firstLine="0"/>
                              <w:jc w:val="left"/>
                              <w:rPr>
                                <w:i/>
                                <w:sz w:val="14"/>
                              </w:rPr>
                            </w:pPr>
                            <w:r>
                              <w:rPr>
                                <w:i/>
                                <w:spacing w:val="-10"/>
                                <w:sz w:val="14"/>
                              </w:rPr>
                              <w:t>I</w:t>
                            </w:r>
                          </w:p>
                        </w:txbxContent>
                      </wps:txbx>
                      <wps:bodyPr wrap="square" lIns="0" tIns="0" rIns="0" bIns="0" rtlCol="0">
                        <a:noAutofit/>
                      </wps:bodyPr>
                    </wps:wsp>
                  </a:graphicData>
                </a:graphic>
              </wp:anchor>
            </w:drawing>
          </mc:Choice>
          <mc:Fallback>
            <w:pict>
              <v:shape style="position:absolute;margin-left:99.361343pt;margin-top:8.45344pt;width:2.35pt;height:7.8pt;mso-position-horizontal-relative:page;mso-position-vertical-relative:paragraph;z-index:-15723520;mso-wrap-distance-left:0;mso-wrap-distance-right:0" type="#_x0000_t202" id="docshape19" filled="false" stroked="false">
                <v:textbox inset="0,0,0,0">
                  <w:txbxContent>
                    <w:p>
                      <w:pPr>
                        <w:spacing w:line="155" w:lineRule="exact" w:before="0"/>
                        <w:ind w:left="0" w:right="0" w:firstLine="0"/>
                        <w:jc w:val="left"/>
                        <w:rPr>
                          <w:i/>
                          <w:sz w:val="14"/>
                        </w:rPr>
                      </w:pPr>
                      <w:r>
                        <w:rPr>
                          <w:i/>
                          <w:spacing w:val="-10"/>
                          <w:sz w:val="14"/>
                        </w:rPr>
                        <w:t>I</w:t>
                      </w:r>
                    </w:p>
                  </w:txbxContent>
                </v:textbox>
                <w10:wrap type="topAndBottom"/>
              </v:shape>
            </w:pict>
          </mc:Fallback>
        </mc:AlternateContent>
      </w:r>
    </w:p>
    <w:p>
      <w:pPr>
        <w:spacing w:line="327" w:lineRule="exact" w:before="0"/>
        <w:ind w:left="963" w:right="0" w:firstLine="0"/>
        <w:jc w:val="left"/>
        <w:rPr>
          <w:i/>
          <w:sz w:val="14"/>
        </w:rPr>
      </w:pPr>
      <w:r>
        <w:rPr>
          <w:i/>
          <w:sz w:val="24"/>
        </w:rPr>
        <w:t>n</w:t>
      </w:r>
      <w:r>
        <w:rPr>
          <w:i/>
          <w:position w:val="-5"/>
          <w:sz w:val="14"/>
        </w:rPr>
        <w:t>i</w:t>
      </w:r>
      <w:r>
        <w:rPr>
          <w:i/>
          <w:spacing w:val="15"/>
          <w:position w:val="-5"/>
          <w:sz w:val="14"/>
        </w:rPr>
        <w:t> </w:t>
      </w:r>
      <w:r>
        <w:rPr>
          <w:rFonts w:ascii="Symbol" w:hAnsi="Symbol"/>
          <w:sz w:val="24"/>
        </w:rPr>
        <w:t></w:t>
      </w:r>
      <w:r>
        <w:rPr>
          <w:spacing w:val="-15"/>
          <w:sz w:val="24"/>
        </w:rPr>
        <w:t> </w:t>
      </w:r>
      <w:r>
        <w:rPr>
          <w:rFonts w:ascii="Symbol" w:hAnsi="Symbol"/>
          <w:position w:val="-5"/>
          <w:sz w:val="36"/>
        </w:rPr>
        <w:t></w:t>
      </w:r>
      <w:r>
        <w:rPr>
          <w:rFonts w:ascii="DejaVu Serif" w:hAnsi="DejaVu Serif"/>
          <w:i/>
          <w:sz w:val="25"/>
        </w:rPr>
        <w:t>ω</w:t>
      </w:r>
      <w:r>
        <w:rPr>
          <w:i/>
          <w:position w:val="-5"/>
          <w:sz w:val="14"/>
        </w:rPr>
        <w:t>ij</w:t>
      </w:r>
      <w:r>
        <w:rPr>
          <w:i/>
          <w:spacing w:val="-9"/>
          <w:position w:val="-5"/>
          <w:sz w:val="14"/>
        </w:rPr>
        <w:t> </w:t>
      </w:r>
      <w:r>
        <w:rPr>
          <w:i/>
          <w:spacing w:val="10"/>
          <w:sz w:val="24"/>
        </w:rPr>
        <w:t>x</w:t>
      </w:r>
      <w:r>
        <w:rPr>
          <w:i/>
          <w:spacing w:val="10"/>
          <w:position w:val="-5"/>
          <w:sz w:val="14"/>
        </w:rPr>
        <w:t>j</w:t>
      </w:r>
      <w:r>
        <w:rPr>
          <w:i/>
          <w:spacing w:val="21"/>
          <w:position w:val="-5"/>
          <w:sz w:val="14"/>
        </w:rPr>
        <w:t> </w:t>
      </w:r>
      <w:r>
        <w:rPr>
          <w:rFonts w:ascii="Symbol" w:hAnsi="Symbol"/>
          <w:sz w:val="24"/>
        </w:rPr>
        <w:t></w:t>
      </w:r>
      <w:r>
        <w:rPr>
          <w:spacing w:val="-38"/>
          <w:sz w:val="24"/>
        </w:rPr>
        <w:t> </w:t>
      </w:r>
      <w:r>
        <w:rPr>
          <w:rFonts w:ascii="DejaVu Serif" w:hAnsi="DejaVu Serif"/>
          <w:i/>
          <w:spacing w:val="-5"/>
          <w:sz w:val="25"/>
        </w:rPr>
        <w:t>θ</w:t>
      </w:r>
      <w:r>
        <w:rPr>
          <w:i/>
          <w:spacing w:val="-5"/>
          <w:position w:val="-5"/>
          <w:sz w:val="14"/>
        </w:rPr>
        <w:t>i</w:t>
      </w:r>
    </w:p>
    <w:p>
      <w:pPr>
        <w:tabs>
          <w:tab w:pos="9125" w:val="left" w:leader="none"/>
        </w:tabs>
        <w:spacing w:line="209" w:lineRule="exact" w:before="0"/>
        <w:ind w:left="1402" w:right="0" w:firstLine="0"/>
        <w:jc w:val="left"/>
        <w:rPr>
          <w:i/>
          <w:sz w:val="20"/>
        </w:rPr>
      </w:pPr>
      <w:r>
        <w:rPr>
          <w:i/>
          <w:sz w:val="14"/>
        </w:rPr>
        <w:t>i</w:t>
      </w:r>
      <w:r>
        <w:rPr>
          <w:i/>
          <w:spacing w:val="-20"/>
          <w:sz w:val="14"/>
        </w:rPr>
        <w:t> </w:t>
      </w:r>
      <w:r>
        <w:rPr>
          <w:rFonts w:ascii="Symbol" w:hAnsi="Symbol"/>
          <w:spacing w:val="-5"/>
          <w:sz w:val="14"/>
        </w:rPr>
        <w:t></w:t>
      </w:r>
      <w:r>
        <w:rPr>
          <w:spacing w:val="-5"/>
          <w:sz w:val="14"/>
        </w:rPr>
        <w:t>1</w:t>
      </w:r>
      <w:r>
        <w:rPr>
          <w:sz w:val="14"/>
        </w:rPr>
        <w:tab/>
      </w:r>
      <w:r>
        <w:rPr>
          <w:i/>
          <w:spacing w:val="-5"/>
          <w:position w:val="-4"/>
          <w:sz w:val="20"/>
        </w:rPr>
        <w:t>(3)</w:t>
      </w:r>
    </w:p>
    <w:p>
      <w:pPr>
        <w:pStyle w:val="BodyText"/>
        <w:spacing w:line="249" w:lineRule="auto" w:before="129"/>
        <w:ind w:left="444" w:right="531" w:firstLine="237"/>
        <w:jc w:val="both"/>
      </w:pPr>
      <w:r>
        <w:rPr/>
        <w:t>Thus,</w:t>
      </w:r>
      <w:r>
        <w:rPr>
          <w:spacing w:val="40"/>
        </w:rPr>
        <w:t> </w:t>
      </w:r>
      <w:r>
        <w:rPr/>
        <w:t>the</w:t>
      </w:r>
      <w:r>
        <w:rPr>
          <w:spacing w:val="40"/>
        </w:rPr>
        <w:t> </w:t>
      </w:r>
      <w:r>
        <w:rPr/>
        <w:t>output from the</w:t>
      </w:r>
      <w:r>
        <w:rPr>
          <w:spacing w:val="40"/>
        </w:rPr>
        <w:t> </w:t>
      </w:r>
      <w:r>
        <w:rPr>
          <w:i/>
        </w:rPr>
        <w:t>i</w:t>
      </w:r>
      <w:r>
        <w:rPr/>
        <w:t>th hidden</w:t>
      </w:r>
      <w:r>
        <w:rPr>
          <w:spacing w:val="40"/>
        </w:rPr>
        <w:t> </w:t>
      </w:r>
      <w:r>
        <w:rPr/>
        <w:t>node</w:t>
      </w:r>
      <w:r>
        <w:rPr>
          <w:spacing w:val="40"/>
        </w:rPr>
        <w:t> </w:t>
      </w:r>
      <w:r>
        <w:rPr/>
        <w:t>can</w:t>
      </w:r>
      <w:r>
        <w:rPr>
          <w:spacing w:val="40"/>
        </w:rPr>
        <w:t> </w:t>
      </w:r>
      <w:r>
        <w:rPr/>
        <w:t>be</w:t>
      </w:r>
      <w:r>
        <w:rPr>
          <w:spacing w:val="40"/>
        </w:rPr>
        <w:t> </w:t>
      </w:r>
      <w:r>
        <w:rPr/>
        <w:t>represented</w:t>
      </w:r>
      <w:r>
        <w:rPr>
          <w:spacing w:val="40"/>
        </w:rPr>
        <w:t> </w:t>
      </w:r>
      <w:r>
        <w:rPr/>
        <w:t>as </w:t>
      </w:r>
      <w:r>
        <w:rPr>
          <w:i/>
        </w:rPr>
        <w:t>h</w:t>
      </w:r>
      <w:r>
        <w:rPr>
          <w:vertAlign w:val="subscript"/>
        </w:rPr>
        <w:t>i</w:t>
      </w:r>
      <w:r>
        <w:rPr>
          <w:spacing w:val="40"/>
          <w:vertAlign w:val="baseline"/>
        </w:rPr>
        <w:t> </w:t>
      </w:r>
      <w:r>
        <w:rPr>
          <w:vertAlign w:val="baseline"/>
        </w:rPr>
        <w:t>=</w:t>
      </w:r>
      <w:r>
        <w:rPr>
          <w:spacing w:val="40"/>
          <w:vertAlign w:val="baseline"/>
        </w:rPr>
        <w:t> </w:t>
      </w:r>
      <w:r>
        <w:rPr>
          <w:rFonts w:ascii="Liberation Serif" w:hAnsi="Liberation Serif"/>
          <w:vertAlign w:val="baseline"/>
        </w:rPr>
        <w:t>ı</w:t>
      </w:r>
      <w:r>
        <w:rPr>
          <w:vertAlign w:val="baseline"/>
        </w:rPr>
        <w:t>(</w:t>
      </w:r>
      <w:r>
        <w:rPr>
          <w:i/>
          <w:vertAlign w:val="baseline"/>
        </w:rPr>
        <w:t>n</w:t>
      </w:r>
      <w:r>
        <w:rPr>
          <w:vertAlign w:val="subscript"/>
        </w:rPr>
        <w:t>i</w:t>
      </w:r>
      <w:r>
        <w:rPr>
          <w:vertAlign w:val="baseline"/>
        </w:rPr>
        <w:t>).</w:t>
      </w:r>
      <w:r>
        <w:rPr>
          <w:spacing w:val="40"/>
          <w:vertAlign w:val="baseline"/>
        </w:rPr>
        <w:t> </w:t>
      </w:r>
      <w:r>
        <w:rPr>
          <w:vertAlign w:val="baseline"/>
        </w:rPr>
        <w:t>The</w:t>
      </w:r>
      <w:r>
        <w:rPr>
          <w:spacing w:val="40"/>
          <w:vertAlign w:val="baseline"/>
        </w:rPr>
        <w:t> </w:t>
      </w:r>
      <w:r>
        <w:rPr>
          <w:vertAlign w:val="baseline"/>
        </w:rPr>
        <w:t>connection</w:t>
      </w:r>
      <w:r>
        <w:rPr>
          <w:spacing w:val="40"/>
          <w:vertAlign w:val="baseline"/>
        </w:rPr>
        <w:t> </w:t>
      </w:r>
      <w:r>
        <w:rPr>
          <w:vertAlign w:val="baseline"/>
        </w:rPr>
        <w:t>strength between the </w:t>
      </w:r>
      <w:r>
        <w:rPr>
          <w:i/>
          <w:vertAlign w:val="baseline"/>
        </w:rPr>
        <w:t>i</w:t>
      </w:r>
      <w:r>
        <w:rPr>
          <w:vertAlign w:val="baseline"/>
        </w:rPr>
        <w:t>th hidden node and the output node is </w:t>
      </w:r>
      <w:r>
        <w:rPr>
          <w:rFonts w:ascii="Liberation Serif" w:hAnsi="Liberation Serif"/>
          <w:vertAlign w:val="baseline"/>
        </w:rPr>
        <w:t>Į</w:t>
      </w:r>
      <w:r>
        <w:rPr>
          <w:vertAlign w:val="subscript"/>
        </w:rPr>
        <w:t>i</w:t>
      </w:r>
      <w:r>
        <w:rPr>
          <w:vertAlign w:val="baseline"/>
        </w:rPr>
        <w:t>, while the threshold of the output node is </w:t>
      </w:r>
      <w:r>
        <w:rPr>
          <w:rFonts w:ascii="Liberation Serif" w:hAnsi="Liberation Serif"/>
          <w:vertAlign w:val="baseline"/>
        </w:rPr>
        <w:t>Ȗ</w:t>
      </w:r>
      <w:r>
        <w:rPr>
          <w:vertAlign w:val="baseline"/>
        </w:rPr>
        <w:t>. The output function of the output node is</w:t>
      </w:r>
      <w:r>
        <w:rPr>
          <w:spacing w:val="40"/>
          <w:vertAlign w:val="baseline"/>
        </w:rPr>
        <w:t> </w:t>
      </w:r>
      <w:r>
        <w:rPr>
          <w:vertAlign w:val="baseline"/>
        </w:rPr>
        <w:t>a pure linear function, that is the net input to the output node is transferred as the output from the network:</w:t>
      </w:r>
    </w:p>
    <w:p>
      <w:pPr>
        <w:pStyle w:val="BodyText"/>
        <w:spacing w:before="1"/>
        <w:rPr>
          <w:sz w:val="13"/>
        </w:rPr>
      </w:pPr>
      <w:r>
        <w:rPr/>
        <mc:AlternateContent>
          <mc:Choice Requires="wps">
            <w:drawing>
              <wp:anchor distT="0" distB="0" distL="0" distR="0" allowOverlap="1" layoutInCell="1" locked="0" behindDoc="1" simplePos="0" relativeHeight="487593472">
                <wp:simplePos x="0" y="0"/>
                <wp:positionH relativeFrom="page">
                  <wp:posOffset>1218437</wp:posOffset>
                </wp:positionH>
                <wp:positionV relativeFrom="paragraph">
                  <wp:posOffset>110799</wp:posOffset>
                </wp:positionV>
                <wp:extent cx="61594" cy="94615"/>
                <wp:effectExtent l="0" t="0" r="0" b="0"/>
                <wp:wrapTopAndBottom/>
                <wp:docPr id="24" name="Textbox 24"/>
                <wp:cNvGraphicFramePr>
                  <a:graphicFrameLocks/>
                </wp:cNvGraphicFramePr>
                <a:graphic>
                  <a:graphicData uri="http://schemas.microsoft.com/office/word/2010/wordprocessingShape">
                    <wps:wsp>
                      <wps:cNvPr id="24" name="Textbox 24"/>
                      <wps:cNvSpPr txBox="1"/>
                      <wps:spPr>
                        <a:xfrm>
                          <a:off x="0" y="0"/>
                          <a:ext cx="61594" cy="94615"/>
                        </a:xfrm>
                        <a:prstGeom prst="rect">
                          <a:avLst/>
                        </a:prstGeom>
                      </wps:spPr>
                      <wps:txbx>
                        <w:txbxContent>
                          <w:p>
                            <w:pPr>
                              <w:spacing w:line="148" w:lineRule="exact" w:before="0"/>
                              <w:ind w:left="0" w:right="0" w:firstLine="0"/>
                              <w:jc w:val="left"/>
                              <w:rPr>
                                <w:i/>
                                <w:sz w:val="13"/>
                              </w:rPr>
                            </w:pPr>
                            <w:r>
                              <w:rPr>
                                <w:i/>
                                <w:spacing w:val="-10"/>
                                <w:sz w:val="13"/>
                              </w:rPr>
                              <w:t>H</w:t>
                            </w:r>
                          </w:p>
                        </w:txbxContent>
                      </wps:txbx>
                      <wps:bodyPr wrap="square" lIns="0" tIns="0" rIns="0" bIns="0" rtlCol="0">
                        <a:noAutofit/>
                      </wps:bodyPr>
                    </wps:wsp>
                  </a:graphicData>
                </a:graphic>
              </wp:anchor>
            </w:drawing>
          </mc:Choice>
          <mc:Fallback>
            <w:pict>
              <v:shape style="position:absolute;margin-left:95.93998pt;margin-top:8.724365pt;width:4.850pt;height:7.45pt;mso-position-horizontal-relative:page;mso-position-vertical-relative:paragraph;z-index:-15723008;mso-wrap-distance-left:0;mso-wrap-distance-right:0" type="#_x0000_t202" id="docshape20" filled="false" stroked="false">
                <v:textbox inset="0,0,0,0">
                  <w:txbxContent>
                    <w:p>
                      <w:pPr>
                        <w:spacing w:line="148" w:lineRule="exact" w:before="0"/>
                        <w:ind w:left="0" w:right="0" w:firstLine="0"/>
                        <w:jc w:val="left"/>
                        <w:rPr>
                          <w:i/>
                          <w:sz w:val="13"/>
                        </w:rPr>
                      </w:pPr>
                      <w:r>
                        <w:rPr>
                          <w:i/>
                          <w:spacing w:val="-10"/>
                          <w:sz w:val="13"/>
                        </w:rPr>
                        <w:t>H</w:t>
                      </w:r>
                    </w:p>
                  </w:txbxContent>
                </v:textbox>
                <w10:wrap type="topAndBottom"/>
              </v:shape>
            </w:pict>
          </mc:Fallback>
        </mc:AlternateContent>
      </w:r>
    </w:p>
    <w:p>
      <w:pPr>
        <w:spacing w:line="311" w:lineRule="exact" w:before="0"/>
        <w:ind w:left="982" w:right="0" w:firstLine="0"/>
        <w:jc w:val="left"/>
        <w:rPr>
          <w:rFonts w:ascii="DejaVu Serif" w:hAnsi="DejaVu Serif"/>
          <w:i/>
          <w:sz w:val="24"/>
        </w:rPr>
      </w:pPr>
      <w:r>
        <w:rPr>
          <w:i/>
          <w:sz w:val="23"/>
        </w:rPr>
        <w:t>y</w:t>
      </w:r>
      <w:r>
        <w:rPr>
          <w:i/>
          <w:spacing w:val="9"/>
          <w:sz w:val="23"/>
        </w:rPr>
        <w:t> </w:t>
      </w:r>
      <w:r>
        <w:rPr>
          <w:rFonts w:ascii="Symbol" w:hAnsi="Symbol"/>
          <w:sz w:val="23"/>
        </w:rPr>
        <w:t></w:t>
      </w:r>
      <w:r>
        <w:rPr>
          <w:spacing w:val="-1"/>
          <w:sz w:val="23"/>
        </w:rPr>
        <w:t> </w:t>
      </w:r>
      <w:r>
        <w:rPr>
          <w:rFonts w:ascii="Symbol" w:hAnsi="Symbol"/>
          <w:position w:val="-4"/>
          <w:sz w:val="34"/>
        </w:rPr>
        <w:t></w:t>
      </w:r>
      <w:r>
        <w:rPr>
          <w:rFonts w:ascii="DejaVu Serif" w:hAnsi="DejaVu Serif"/>
          <w:i/>
          <w:sz w:val="24"/>
        </w:rPr>
        <w:t>α</w:t>
      </w:r>
      <w:r>
        <w:rPr>
          <w:i/>
          <w:position w:val="-5"/>
          <w:sz w:val="13"/>
        </w:rPr>
        <w:t>i</w:t>
      </w:r>
      <w:r>
        <w:rPr>
          <w:i/>
          <w:spacing w:val="-9"/>
          <w:position w:val="-5"/>
          <w:sz w:val="13"/>
        </w:rPr>
        <w:t> </w:t>
      </w:r>
      <w:r>
        <w:rPr>
          <w:i/>
          <w:sz w:val="23"/>
        </w:rPr>
        <w:t>h</w:t>
      </w:r>
      <w:r>
        <w:rPr>
          <w:i/>
          <w:position w:val="-5"/>
          <w:sz w:val="13"/>
        </w:rPr>
        <w:t>i</w:t>
      </w:r>
      <w:r>
        <w:rPr>
          <w:i/>
          <w:spacing w:val="51"/>
          <w:position w:val="-5"/>
          <w:sz w:val="13"/>
        </w:rPr>
        <w:t> </w:t>
      </w:r>
      <w:r>
        <w:rPr>
          <w:rFonts w:ascii="Symbol" w:hAnsi="Symbol"/>
          <w:sz w:val="23"/>
        </w:rPr>
        <w:t></w:t>
      </w:r>
      <w:r>
        <w:rPr>
          <w:spacing w:val="-20"/>
          <w:sz w:val="23"/>
        </w:rPr>
        <w:t> </w:t>
      </w:r>
      <w:r>
        <w:rPr>
          <w:rFonts w:ascii="DejaVu Serif" w:hAnsi="DejaVu Serif"/>
          <w:i/>
          <w:spacing w:val="-10"/>
          <w:sz w:val="24"/>
        </w:rPr>
        <w:t>γ</w:t>
      </w:r>
    </w:p>
    <w:p>
      <w:pPr>
        <w:tabs>
          <w:tab w:pos="9125" w:val="left" w:leader="none"/>
        </w:tabs>
        <w:spacing w:line="144" w:lineRule="auto" w:before="28"/>
        <w:ind w:left="1380" w:right="0" w:firstLine="0"/>
        <w:jc w:val="left"/>
        <w:rPr>
          <w:i/>
          <w:sz w:val="20"/>
        </w:rPr>
      </w:pPr>
      <w:r>
        <w:rPr>
          <w:i/>
          <w:sz w:val="13"/>
        </w:rPr>
        <w:t>j</w:t>
      </w:r>
      <w:r>
        <w:rPr>
          <w:i/>
          <w:spacing w:val="-20"/>
          <w:sz w:val="13"/>
        </w:rPr>
        <w:t> </w:t>
      </w:r>
      <w:r>
        <w:rPr>
          <w:rFonts w:ascii="Symbol" w:hAnsi="Symbol"/>
          <w:spacing w:val="-5"/>
          <w:sz w:val="13"/>
        </w:rPr>
        <w:t></w:t>
      </w:r>
      <w:r>
        <w:rPr>
          <w:spacing w:val="-5"/>
          <w:sz w:val="13"/>
        </w:rPr>
        <w:t>1</w:t>
      </w:r>
      <w:r>
        <w:rPr>
          <w:sz w:val="13"/>
        </w:rPr>
        <w:tab/>
      </w:r>
      <w:r>
        <w:rPr>
          <w:i/>
          <w:spacing w:val="-5"/>
          <w:position w:val="-6"/>
          <w:sz w:val="20"/>
        </w:rPr>
        <w:t>(4)</w:t>
      </w:r>
    </w:p>
    <w:p>
      <w:pPr>
        <w:pStyle w:val="BodyText"/>
        <w:spacing w:before="139"/>
        <w:rPr>
          <w:i/>
          <w:sz w:val="13"/>
        </w:rPr>
      </w:pPr>
    </w:p>
    <w:p>
      <w:pPr>
        <w:pStyle w:val="ListParagraph"/>
        <w:numPr>
          <w:ilvl w:val="1"/>
          <w:numId w:val="1"/>
        </w:numPr>
        <w:tabs>
          <w:tab w:pos="797" w:val="left" w:leader="none"/>
        </w:tabs>
        <w:spacing w:line="240" w:lineRule="auto" w:before="0" w:after="0"/>
        <w:ind w:left="797" w:right="0" w:hanging="353"/>
        <w:jc w:val="left"/>
        <w:rPr>
          <w:i/>
          <w:sz w:val="20"/>
        </w:rPr>
      </w:pPr>
      <w:r>
        <w:rPr>
          <w:i/>
          <w:sz w:val="20"/>
        </w:rPr>
        <w:t>Function</w:t>
      </w:r>
      <w:r>
        <w:rPr>
          <w:i/>
          <w:spacing w:val="-5"/>
          <w:sz w:val="20"/>
        </w:rPr>
        <w:t> </w:t>
      </w:r>
      <w:r>
        <w:rPr>
          <w:i/>
          <w:sz w:val="20"/>
        </w:rPr>
        <w:t>Approximation</w:t>
      </w:r>
      <w:r>
        <w:rPr>
          <w:i/>
          <w:spacing w:val="-3"/>
          <w:sz w:val="20"/>
        </w:rPr>
        <w:t> </w:t>
      </w:r>
      <w:r>
        <w:rPr>
          <w:i/>
          <w:spacing w:val="-4"/>
          <w:sz w:val="20"/>
        </w:rPr>
        <w:t>Tasks</w:t>
      </w:r>
    </w:p>
    <w:p>
      <w:pPr>
        <w:pStyle w:val="BodyText"/>
        <w:spacing w:before="20"/>
        <w:rPr>
          <w:i/>
        </w:rPr>
      </w:pPr>
    </w:p>
    <w:p>
      <w:pPr>
        <w:pStyle w:val="BodyText"/>
        <w:ind w:left="682"/>
      </w:pPr>
      <w:r>
        <w:rPr/>
        <w:t>The</w:t>
      </w:r>
      <w:r>
        <w:rPr>
          <w:spacing w:val="-2"/>
        </w:rPr>
        <w:t> </w:t>
      </w:r>
      <w:r>
        <w:rPr/>
        <w:t>approximation</w:t>
      </w:r>
      <w:r>
        <w:rPr>
          <w:spacing w:val="-2"/>
        </w:rPr>
        <w:t> </w:t>
      </w:r>
      <w:r>
        <w:rPr/>
        <w:t>of</w:t>
      </w:r>
      <w:r>
        <w:rPr>
          <w:spacing w:val="-3"/>
        </w:rPr>
        <w:t> </w:t>
      </w:r>
      <w:r>
        <w:rPr/>
        <w:t>the</w:t>
      </w:r>
      <w:r>
        <w:rPr>
          <w:spacing w:val="-2"/>
        </w:rPr>
        <w:t> </w:t>
      </w:r>
      <w:r>
        <w:rPr/>
        <w:t>following</w:t>
      </w:r>
      <w:r>
        <w:rPr>
          <w:spacing w:val="-1"/>
        </w:rPr>
        <w:t> </w:t>
      </w:r>
      <w:r>
        <w:rPr/>
        <w:t>6</w:t>
      </w:r>
      <w:r>
        <w:rPr>
          <w:spacing w:val="-2"/>
        </w:rPr>
        <w:t> </w:t>
      </w:r>
      <w:r>
        <w:rPr/>
        <w:t>functions</w:t>
      </w:r>
      <w:r>
        <w:rPr>
          <w:spacing w:val="-2"/>
        </w:rPr>
        <w:t> </w:t>
      </w:r>
      <w:r>
        <w:rPr/>
        <w:t>are</w:t>
      </w:r>
      <w:r>
        <w:rPr>
          <w:spacing w:val="-3"/>
        </w:rPr>
        <w:t> </w:t>
      </w:r>
      <w:r>
        <w:rPr/>
        <w:t>used</w:t>
      </w:r>
      <w:r>
        <w:rPr>
          <w:spacing w:val="-1"/>
        </w:rPr>
        <w:t> </w:t>
      </w:r>
      <w:r>
        <w:rPr/>
        <w:t>as</w:t>
      </w:r>
      <w:r>
        <w:rPr>
          <w:spacing w:val="-2"/>
        </w:rPr>
        <w:t> </w:t>
      </w:r>
      <w:r>
        <w:rPr/>
        <w:t>the</w:t>
      </w:r>
      <w:r>
        <w:rPr>
          <w:spacing w:val="-2"/>
        </w:rPr>
        <w:t> </w:t>
      </w:r>
      <w:r>
        <w:rPr/>
        <w:t>learning</w:t>
      </w:r>
      <w:r>
        <w:rPr>
          <w:spacing w:val="-1"/>
        </w:rPr>
        <w:t> </w:t>
      </w:r>
      <w:r>
        <w:rPr/>
        <w:t>task</w:t>
      </w:r>
      <w:r>
        <w:rPr>
          <w:spacing w:val="-2"/>
        </w:rPr>
        <w:t> </w:t>
      </w:r>
      <w:r>
        <w:rPr/>
        <w:t>in the</w:t>
      </w:r>
      <w:r>
        <w:rPr>
          <w:spacing w:val="-2"/>
        </w:rPr>
        <w:t> experiments:</w:t>
      </w:r>
    </w:p>
    <w:p>
      <w:pPr>
        <w:pStyle w:val="BodyText"/>
        <w:spacing w:before="5"/>
        <w:rPr>
          <w:sz w:val="10"/>
        </w:rPr>
      </w:pPr>
    </w:p>
    <w:p>
      <w:pPr>
        <w:spacing w:after="0"/>
        <w:rPr>
          <w:sz w:val="10"/>
        </w:rPr>
        <w:sectPr>
          <w:type w:val="continuous"/>
          <w:pgSz w:w="10890" w:h="14860"/>
          <w:pgMar w:header="713" w:footer="0" w:top="780" w:bottom="0" w:left="520" w:right="540"/>
        </w:sectPr>
      </w:pPr>
    </w:p>
    <w:p>
      <w:pPr>
        <w:spacing w:before="219"/>
        <w:ind w:left="1000" w:right="0" w:firstLine="0"/>
        <w:jc w:val="left"/>
        <w:rPr>
          <w:rFonts w:ascii="Symbol" w:hAnsi="Symbol"/>
          <w:sz w:val="21"/>
        </w:rPr>
      </w:pPr>
      <w:r>
        <w:rPr>
          <w:i/>
          <w:w w:val="105"/>
          <w:sz w:val="21"/>
        </w:rPr>
        <w:t>f</w:t>
      </w:r>
      <w:r>
        <w:rPr>
          <w:w w:val="105"/>
          <w:position w:val="-4"/>
          <w:sz w:val="12"/>
        </w:rPr>
        <w:t>1</w:t>
      </w:r>
      <w:r>
        <w:rPr>
          <w:spacing w:val="-4"/>
          <w:w w:val="105"/>
          <w:position w:val="-4"/>
          <w:sz w:val="12"/>
        </w:rPr>
        <w:t> </w:t>
      </w:r>
      <w:r>
        <w:rPr>
          <w:w w:val="105"/>
          <w:sz w:val="21"/>
        </w:rPr>
        <w:t>(</w:t>
      </w:r>
      <w:r>
        <w:rPr>
          <w:i/>
          <w:w w:val="105"/>
          <w:sz w:val="21"/>
        </w:rPr>
        <w:t>x</w:t>
      </w:r>
      <w:r>
        <w:rPr>
          <w:w w:val="105"/>
          <w:sz w:val="21"/>
        </w:rPr>
        <w:t>)</w:t>
      </w:r>
      <w:r>
        <w:rPr>
          <w:spacing w:val="20"/>
          <w:w w:val="105"/>
          <w:sz w:val="21"/>
        </w:rPr>
        <w:t> </w:t>
      </w:r>
      <w:r>
        <w:rPr>
          <w:rFonts w:ascii="Symbol" w:hAnsi="Symbol"/>
          <w:spacing w:val="-10"/>
          <w:w w:val="105"/>
          <w:sz w:val="21"/>
        </w:rPr>
        <w:t></w:t>
      </w:r>
    </w:p>
    <w:p>
      <w:pPr>
        <w:tabs>
          <w:tab w:pos="1511" w:val="left" w:leader="none"/>
        </w:tabs>
        <w:spacing w:line="184" w:lineRule="auto" w:before="113"/>
        <w:ind w:left="685" w:right="0" w:firstLine="0"/>
        <w:jc w:val="left"/>
        <w:rPr>
          <w:rFonts w:ascii="Symbol" w:hAnsi="Symbol"/>
          <w:sz w:val="21"/>
        </w:rPr>
      </w:pPr>
      <w:r>
        <w:rPr/>
        <w:br w:type="column"/>
      </w:r>
      <w:r>
        <w:rPr>
          <w:spacing w:val="-10"/>
          <w:w w:val="105"/>
          <w:sz w:val="21"/>
        </w:rPr>
        <w:t>1</w:t>
      </w:r>
      <w:r>
        <w:rPr>
          <w:sz w:val="21"/>
        </w:rPr>
        <w:tab/>
      </w:r>
      <w:r>
        <w:rPr>
          <w:rFonts w:ascii="Symbol" w:hAnsi="Symbol"/>
          <w:spacing w:val="-13"/>
          <w:w w:val="105"/>
          <w:position w:val="-13"/>
          <w:sz w:val="21"/>
        </w:rPr>
        <w:t></w:t>
      </w:r>
    </w:p>
    <w:p>
      <w:pPr>
        <w:pStyle w:val="Heading2"/>
        <w:spacing w:line="215" w:lineRule="exact"/>
        <w:ind w:left="34"/>
      </w:pPr>
      <w:r>
        <w:rPr/>
        <mc:AlternateContent>
          <mc:Choice Requires="wps">
            <w:drawing>
              <wp:anchor distT="0" distB="0" distL="0" distR="0" allowOverlap="1" layoutInCell="1" locked="0" behindDoc="1" simplePos="0" relativeHeight="487048704">
                <wp:simplePos x="0" y="0"/>
                <wp:positionH relativeFrom="page">
                  <wp:posOffset>1383068</wp:posOffset>
                </wp:positionH>
                <wp:positionV relativeFrom="paragraph">
                  <wp:posOffset>-37919</wp:posOffset>
                </wp:positionV>
                <wp:extent cx="910590" cy="127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910590" cy="1270"/>
                        </a:xfrm>
                        <a:custGeom>
                          <a:avLst/>
                          <a:gdLst/>
                          <a:ahLst/>
                          <a:cxnLst/>
                          <a:rect l="l" t="t" r="r" b="b"/>
                          <a:pathLst>
                            <a:path w="910590" h="0">
                              <a:moveTo>
                                <a:pt x="0" y="0"/>
                              </a:moveTo>
                              <a:lnTo>
                                <a:pt x="910590" y="0"/>
                              </a:lnTo>
                            </a:path>
                          </a:pathLst>
                        </a:custGeom>
                        <a:ln w="571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7776" from="108.903pt,-2.985793pt" to="180.603pt,-2.985793pt" stroked="true" strokeweight=".45pt" strokecolor="#000000">
                <v:stroke dashstyle="solid"/>
                <w10:wrap type="none"/>
              </v:line>
            </w:pict>
          </mc:Fallback>
        </mc:AlternateContent>
      </w:r>
      <w:r>
        <w:rPr/>
        <w:t>(</w:t>
      </w:r>
      <w:r>
        <w:rPr>
          <w:i/>
        </w:rPr>
        <w:t>x </w:t>
      </w:r>
      <w:r>
        <w:rPr>
          <w:rFonts w:ascii="Symbol" w:hAnsi="Symbol"/>
        </w:rPr>
        <w:t></w:t>
      </w:r>
      <w:r>
        <w:rPr>
          <w:spacing w:val="-6"/>
        </w:rPr>
        <w:t> </w:t>
      </w:r>
      <w:r>
        <w:rPr/>
        <w:t>0.3)</w:t>
      </w:r>
      <w:r>
        <w:rPr>
          <w:spacing w:val="-32"/>
        </w:rPr>
        <w:t> </w:t>
      </w:r>
      <w:r>
        <w:rPr>
          <w:vertAlign w:val="superscript"/>
        </w:rPr>
        <w:t>2</w:t>
      </w:r>
      <w:r>
        <w:rPr>
          <w:spacing w:val="30"/>
          <w:vertAlign w:val="baseline"/>
        </w:rPr>
        <w:t> </w:t>
      </w:r>
      <w:r>
        <w:rPr>
          <w:rFonts w:ascii="Symbol" w:hAnsi="Symbol"/>
          <w:vertAlign w:val="baseline"/>
        </w:rPr>
        <w:t></w:t>
      </w:r>
      <w:r>
        <w:rPr>
          <w:vertAlign w:val="baseline"/>
        </w:rPr>
        <w:t> </w:t>
      </w:r>
      <w:r>
        <w:rPr>
          <w:spacing w:val="-4"/>
          <w:vertAlign w:val="baseline"/>
        </w:rPr>
        <w:t>0.01</w:t>
      </w:r>
    </w:p>
    <w:p>
      <w:pPr>
        <w:spacing w:before="97"/>
        <w:ind w:left="19" w:right="0" w:firstLine="0"/>
        <w:jc w:val="center"/>
        <w:rPr>
          <w:sz w:val="21"/>
        </w:rPr>
      </w:pPr>
      <w:r>
        <w:rPr/>
        <w:br w:type="column"/>
      </w:r>
      <w:r>
        <w:rPr>
          <w:spacing w:val="-10"/>
          <w:w w:val="105"/>
          <w:sz w:val="21"/>
        </w:rPr>
        <w:t>1</w:t>
      </w:r>
    </w:p>
    <w:p>
      <w:pPr>
        <w:pStyle w:val="BodyText"/>
        <w:spacing w:before="3"/>
        <w:rPr>
          <w:sz w:val="3"/>
        </w:rPr>
      </w:pPr>
    </w:p>
    <w:p>
      <w:pPr>
        <w:pStyle w:val="BodyText"/>
        <w:spacing w:line="20" w:lineRule="exact"/>
        <w:ind w:left="12" w:right="-87"/>
        <w:rPr>
          <w:sz w:val="2"/>
        </w:rPr>
      </w:pPr>
      <w:r>
        <w:rPr>
          <w:sz w:val="2"/>
        </w:rPr>
        <mc:AlternateContent>
          <mc:Choice Requires="wps">
            <w:drawing>
              <wp:inline distT="0" distB="0" distL="0" distR="0">
                <wp:extent cx="857250" cy="5715"/>
                <wp:effectExtent l="9525" t="0" r="0" b="3810"/>
                <wp:docPr id="26" name="Group 26"/>
                <wp:cNvGraphicFramePr>
                  <a:graphicFrameLocks/>
                </wp:cNvGraphicFramePr>
                <a:graphic>
                  <a:graphicData uri="http://schemas.microsoft.com/office/word/2010/wordprocessingGroup">
                    <wpg:wgp>
                      <wpg:cNvPr id="26" name="Group 26"/>
                      <wpg:cNvGrpSpPr/>
                      <wpg:grpSpPr>
                        <a:xfrm>
                          <a:off x="0" y="0"/>
                          <a:ext cx="857250" cy="5715"/>
                          <a:chExt cx="857250" cy="5715"/>
                        </a:xfrm>
                      </wpg:grpSpPr>
                      <wps:wsp>
                        <wps:cNvPr id="27" name="Graphic 27"/>
                        <wps:cNvSpPr/>
                        <wps:spPr>
                          <a:xfrm>
                            <a:off x="0" y="2857"/>
                            <a:ext cx="857250" cy="1270"/>
                          </a:xfrm>
                          <a:custGeom>
                            <a:avLst/>
                            <a:gdLst/>
                            <a:ahLst/>
                            <a:cxnLst/>
                            <a:rect l="l" t="t" r="r" b="b"/>
                            <a:pathLst>
                              <a:path w="857250" h="0">
                                <a:moveTo>
                                  <a:pt x="0" y="0"/>
                                </a:moveTo>
                                <a:lnTo>
                                  <a:pt x="857250" y="0"/>
                                </a:lnTo>
                              </a:path>
                            </a:pathLst>
                          </a:custGeom>
                          <a:ln w="571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7.5pt;height:.45pt;mso-position-horizontal-relative:char;mso-position-vertical-relative:line" id="docshapegroup21" coordorigin="0,0" coordsize="1350,9">
                <v:line style="position:absolute" from="0,4" to="1350,4" stroked="true" strokeweight=".45pt" strokecolor="#000000">
                  <v:stroke dashstyle="solid"/>
                </v:line>
              </v:group>
            </w:pict>
          </mc:Fallback>
        </mc:AlternateContent>
      </w:r>
      <w:r>
        <w:rPr>
          <w:sz w:val="2"/>
        </w:rPr>
      </w:r>
    </w:p>
    <w:p>
      <w:pPr>
        <w:pStyle w:val="Heading2"/>
        <w:ind w:left="23"/>
        <w:jc w:val="center"/>
      </w:pPr>
      <w:r>
        <w:rPr/>
        <w:t>(</w:t>
      </w:r>
      <w:r>
        <w:rPr>
          <w:i/>
        </w:rPr>
        <w:t>x</w:t>
      </w:r>
      <w:r>
        <w:rPr>
          <w:i/>
          <w:spacing w:val="1"/>
        </w:rPr>
        <w:t> </w:t>
      </w:r>
      <w:r>
        <w:rPr>
          <w:rFonts w:ascii="Symbol" w:hAnsi="Symbol"/>
        </w:rPr>
        <w:t></w:t>
      </w:r>
      <w:r>
        <w:rPr>
          <w:spacing w:val="-5"/>
        </w:rPr>
        <w:t> </w:t>
      </w:r>
      <w:r>
        <w:rPr/>
        <w:t>0.9)</w:t>
      </w:r>
      <w:r>
        <w:rPr>
          <w:spacing w:val="-31"/>
        </w:rPr>
        <w:t> </w:t>
      </w:r>
      <w:r>
        <w:rPr>
          <w:vertAlign w:val="superscript"/>
        </w:rPr>
        <w:t>2</w:t>
      </w:r>
      <w:r>
        <w:rPr>
          <w:spacing w:val="33"/>
          <w:vertAlign w:val="baseline"/>
        </w:rPr>
        <w:t> </w:t>
      </w:r>
      <w:r>
        <w:rPr>
          <w:rFonts w:ascii="Symbol" w:hAnsi="Symbol"/>
          <w:vertAlign w:val="baseline"/>
        </w:rPr>
        <w:t></w:t>
      </w:r>
      <w:r>
        <w:rPr>
          <w:vertAlign w:val="baseline"/>
        </w:rPr>
        <w:t> </w:t>
      </w:r>
      <w:r>
        <w:rPr>
          <w:spacing w:val="-5"/>
          <w:vertAlign w:val="baseline"/>
        </w:rPr>
        <w:t>0.4</w:t>
      </w:r>
    </w:p>
    <w:p>
      <w:pPr>
        <w:spacing w:before="219"/>
        <w:ind w:left="20" w:right="0" w:firstLine="0"/>
        <w:jc w:val="left"/>
        <w:rPr>
          <w:sz w:val="21"/>
        </w:rPr>
      </w:pPr>
      <w:r>
        <w:rPr/>
        <w:br w:type="column"/>
      </w:r>
      <w:r>
        <w:rPr>
          <w:rFonts w:ascii="Symbol" w:hAnsi="Symbol"/>
          <w:sz w:val="21"/>
        </w:rPr>
        <w:t></w:t>
      </w:r>
      <w:r>
        <w:rPr>
          <w:spacing w:val="-8"/>
          <w:sz w:val="21"/>
        </w:rPr>
        <w:t> </w:t>
      </w:r>
      <w:r>
        <w:rPr>
          <w:spacing w:val="-7"/>
          <w:sz w:val="21"/>
        </w:rPr>
        <w:t>6;</w:t>
      </w:r>
    </w:p>
    <w:p>
      <w:pPr>
        <w:spacing w:before="219"/>
        <w:ind w:left="180" w:right="0" w:firstLine="0"/>
        <w:jc w:val="left"/>
        <w:rPr>
          <w:sz w:val="21"/>
        </w:rPr>
      </w:pPr>
      <w:r>
        <w:rPr/>
        <w:br w:type="column"/>
      </w:r>
      <w:r>
        <w:rPr>
          <w:i/>
          <w:sz w:val="21"/>
        </w:rPr>
        <w:t>x</w:t>
      </w:r>
      <w:r>
        <w:rPr>
          <w:i/>
          <w:spacing w:val="-13"/>
          <w:sz w:val="21"/>
        </w:rPr>
        <w:t> </w:t>
      </w:r>
      <w:r>
        <w:rPr>
          <w:rFonts w:ascii="Symbol" w:hAnsi="Symbol"/>
          <w:spacing w:val="-2"/>
          <w:sz w:val="21"/>
        </w:rPr>
        <w:t></w:t>
      </w:r>
      <w:r>
        <w:rPr>
          <w:spacing w:val="-2"/>
          <w:sz w:val="21"/>
        </w:rPr>
        <w:t>[0,1]</w:t>
      </w:r>
    </w:p>
    <w:p>
      <w:pPr>
        <w:spacing w:line="240" w:lineRule="auto" w:before="0"/>
        <w:rPr>
          <w:sz w:val="20"/>
        </w:rPr>
      </w:pPr>
      <w:r>
        <w:rPr/>
        <w:br w:type="column"/>
      </w:r>
      <w:r>
        <w:rPr>
          <w:sz w:val="20"/>
        </w:rPr>
      </w:r>
    </w:p>
    <w:p>
      <w:pPr>
        <w:pStyle w:val="BodyText"/>
        <w:spacing w:before="56"/>
      </w:pPr>
    </w:p>
    <w:p>
      <w:pPr>
        <w:spacing w:before="0"/>
        <w:ind w:left="1000" w:right="0" w:firstLine="0"/>
        <w:jc w:val="left"/>
        <w:rPr>
          <w:i/>
          <w:sz w:val="20"/>
        </w:rPr>
      </w:pPr>
      <w:r>
        <w:rPr>
          <w:i/>
          <w:spacing w:val="-5"/>
          <w:sz w:val="20"/>
        </w:rPr>
        <w:t>(5)</w:t>
      </w:r>
    </w:p>
    <w:p>
      <w:pPr>
        <w:spacing w:after="0"/>
        <w:jc w:val="left"/>
        <w:rPr>
          <w:sz w:val="20"/>
        </w:rPr>
        <w:sectPr>
          <w:type w:val="continuous"/>
          <w:pgSz w:w="10890" w:h="14860"/>
          <w:pgMar w:header="713" w:footer="0" w:top="780" w:bottom="0" w:left="520" w:right="540"/>
          <w:cols w:num="6" w:equalWidth="0">
            <w:col w:w="1595" w:space="40"/>
            <w:col w:w="1631" w:space="39"/>
            <w:col w:w="1355" w:space="40"/>
            <w:col w:w="344" w:space="39"/>
            <w:col w:w="908" w:space="2134"/>
            <w:col w:w="1705"/>
          </w:cols>
        </w:sectPr>
      </w:pPr>
    </w:p>
    <w:p>
      <w:pPr>
        <w:pStyle w:val="BodyText"/>
        <w:spacing w:before="147"/>
        <w:rPr>
          <w:i/>
        </w:rPr>
      </w:pPr>
    </w:p>
    <w:p>
      <w:pPr>
        <w:spacing w:after="0"/>
        <w:sectPr>
          <w:type w:val="continuous"/>
          <w:pgSz w:w="10890" w:h="14860"/>
          <w:pgMar w:header="713" w:footer="0" w:top="780" w:bottom="0" w:left="520" w:right="540"/>
        </w:sectPr>
      </w:pPr>
    </w:p>
    <w:p>
      <w:pPr>
        <w:spacing w:line="51" w:lineRule="exact" w:before="147"/>
        <w:ind w:left="1001" w:right="0" w:firstLine="0"/>
        <w:jc w:val="left"/>
        <w:rPr>
          <w:i/>
          <w:sz w:val="22"/>
        </w:rPr>
      </w:pPr>
      <w:r>
        <w:rPr>
          <w:i/>
          <w:sz w:val="22"/>
        </w:rPr>
        <w:t>f</w:t>
      </w:r>
      <w:r>
        <w:rPr>
          <w:i/>
          <w:spacing w:val="70"/>
          <w:sz w:val="22"/>
        </w:rPr>
        <w:t> </w:t>
      </w:r>
      <w:r>
        <w:rPr>
          <w:sz w:val="22"/>
        </w:rPr>
        <w:t>(</w:t>
      </w:r>
      <w:r>
        <w:rPr>
          <w:i/>
          <w:sz w:val="22"/>
        </w:rPr>
        <w:t>x</w:t>
      </w:r>
      <w:r>
        <w:rPr>
          <w:i/>
          <w:spacing w:val="27"/>
          <w:sz w:val="22"/>
        </w:rPr>
        <w:t> </w:t>
      </w:r>
      <w:r>
        <w:rPr>
          <w:sz w:val="22"/>
        </w:rPr>
        <w:t>,</w:t>
      </w:r>
      <w:r>
        <w:rPr>
          <w:spacing w:val="-15"/>
          <w:sz w:val="22"/>
        </w:rPr>
        <w:t> </w:t>
      </w:r>
      <w:r>
        <w:rPr>
          <w:i/>
          <w:spacing w:val="-10"/>
          <w:sz w:val="22"/>
        </w:rPr>
        <w:t>x</w:t>
      </w:r>
    </w:p>
    <w:p>
      <w:pPr>
        <w:spacing w:line="100" w:lineRule="exact" w:before="98"/>
        <w:ind w:left="63" w:right="0" w:firstLine="0"/>
        <w:jc w:val="left"/>
        <w:rPr>
          <w:i/>
          <w:sz w:val="22"/>
        </w:rPr>
      </w:pPr>
      <w:r>
        <w:rPr/>
        <w:br w:type="column"/>
      </w:r>
      <w:r>
        <w:rPr>
          <w:sz w:val="22"/>
        </w:rPr>
        <w:t>)</w:t>
      </w:r>
      <w:r>
        <w:rPr>
          <w:spacing w:val="4"/>
          <w:sz w:val="22"/>
        </w:rPr>
        <w:t> </w:t>
      </w:r>
      <w:r>
        <w:rPr>
          <w:rFonts w:ascii="Symbol" w:hAnsi="Symbol"/>
          <w:sz w:val="22"/>
        </w:rPr>
        <w:t></w:t>
      </w:r>
      <w:r>
        <w:rPr>
          <w:spacing w:val="-2"/>
          <w:sz w:val="22"/>
        </w:rPr>
        <w:t> </w:t>
      </w:r>
      <w:r>
        <w:rPr>
          <w:sz w:val="22"/>
        </w:rPr>
        <w:t>3(1</w:t>
      </w:r>
      <w:r>
        <w:rPr>
          <w:spacing w:val="-31"/>
          <w:sz w:val="22"/>
        </w:rPr>
        <w:t> </w:t>
      </w:r>
      <w:r>
        <w:rPr>
          <w:rFonts w:ascii="Symbol" w:hAnsi="Symbol"/>
          <w:sz w:val="22"/>
        </w:rPr>
        <w:t></w:t>
      </w:r>
      <w:r>
        <w:rPr>
          <w:sz w:val="22"/>
        </w:rPr>
        <w:t> </w:t>
      </w:r>
      <w:r>
        <w:rPr>
          <w:i/>
          <w:sz w:val="22"/>
        </w:rPr>
        <w:t>x</w:t>
      </w:r>
      <w:r>
        <w:rPr>
          <w:i/>
          <w:spacing w:val="28"/>
          <w:sz w:val="22"/>
        </w:rPr>
        <w:t> </w:t>
      </w:r>
      <w:r>
        <w:rPr>
          <w:sz w:val="22"/>
        </w:rPr>
        <w:t>)</w:t>
      </w:r>
      <w:r>
        <w:rPr>
          <w:sz w:val="22"/>
          <w:vertAlign w:val="superscript"/>
        </w:rPr>
        <w:t>2</w:t>
      </w:r>
      <w:r>
        <w:rPr>
          <w:spacing w:val="-23"/>
          <w:sz w:val="22"/>
          <w:vertAlign w:val="baseline"/>
        </w:rPr>
        <w:t> </w:t>
      </w:r>
      <w:r>
        <w:rPr>
          <w:i/>
          <w:sz w:val="22"/>
          <w:vertAlign w:val="baseline"/>
        </w:rPr>
        <w:t>e</w:t>
      </w:r>
      <w:r>
        <w:rPr>
          <w:sz w:val="22"/>
          <w:vertAlign w:val="superscript"/>
        </w:rPr>
        <w:t>(</w:t>
      </w:r>
      <w:r>
        <w:rPr>
          <w:rFonts w:ascii="Symbol" w:hAnsi="Symbol"/>
          <w:sz w:val="22"/>
          <w:vertAlign w:val="superscript"/>
        </w:rPr>
        <w:t></w:t>
      </w:r>
      <w:r>
        <w:rPr>
          <w:i/>
          <w:sz w:val="22"/>
          <w:vertAlign w:val="superscript"/>
        </w:rPr>
        <w:t>x</w:t>
      </w:r>
      <w:r>
        <w:rPr>
          <w:position w:val="7"/>
          <w:sz w:val="9"/>
          <w:vertAlign w:val="baseline"/>
        </w:rPr>
        <w:t>1</w:t>
      </w:r>
      <w:r>
        <w:rPr>
          <w:position w:val="17"/>
          <w:sz w:val="9"/>
          <w:vertAlign w:val="baseline"/>
        </w:rPr>
        <w:t>2</w:t>
      </w:r>
      <w:r>
        <w:rPr>
          <w:spacing w:val="-2"/>
          <w:position w:val="17"/>
          <w:sz w:val="9"/>
          <w:vertAlign w:val="baseline"/>
        </w:rPr>
        <w:t> </w:t>
      </w:r>
      <w:r>
        <w:rPr>
          <w:rFonts w:ascii="Symbol" w:hAnsi="Symbol"/>
          <w:position w:val="10"/>
          <w:sz w:val="13"/>
          <w:vertAlign w:val="baseline"/>
        </w:rPr>
        <w:t></w:t>
      </w:r>
      <w:r>
        <w:rPr>
          <w:position w:val="10"/>
          <w:sz w:val="13"/>
          <w:vertAlign w:val="baseline"/>
        </w:rPr>
        <w:t>(</w:t>
      </w:r>
      <w:r>
        <w:rPr>
          <w:spacing w:val="-17"/>
          <w:position w:val="10"/>
          <w:sz w:val="13"/>
          <w:vertAlign w:val="baseline"/>
        </w:rPr>
        <w:t> </w:t>
      </w:r>
      <w:r>
        <w:rPr>
          <w:i/>
          <w:position w:val="10"/>
          <w:sz w:val="13"/>
          <w:vertAlign w:val="baseline"/>
        </w:rPr>
        <w:t>x</w:t>
      </w:r>
      <w:r>
        <w:rPr>
          <w:position w:val="7"/>
          <w:sz w:val="9"/>
          <w:vertAlign w:val="baseline"/>
        </w:rPr>
        <w:t>2</w:t>
      </w:r>
      <w:r>
        <w:rPr>
          <w:spacing w:val="-1"/>
          <w:position w:val="7"/>
          <w:sz w:val="9"/>
          <w:vertAlign w:val="baseline"/>
        </w:rPr>
        <w:t> </w:t>
      </w:r>
      <w:r>
        <w:rPr>
          <w:rFonts w:ascii="Symbol" w:hAnsi="Symbol"/>
          <w:position w:val="10"/>
          <w:sz w:val="13"/>
          <w:vertAlign w:val="baseline"/>
        </w:rPr>
        <w:t></w:t>
      </w:r>
      <w:r>
        <w:rPr>
          <w:position w:val="10"/>
          <w:sz w:val="13"/>
          <w:vertAlign w:val="baseline"/>
        </w:rPr>
        <w:t>1)</w:t>
      </w:r>
      <w:r>
        <w:rPr>
          <w:position w:val="16"/>
          <w:sz w:val="9"/>
          <w:vertAlign w:val="baseline"/>
        </w:rPr>
        <w:t>2</w:t>
      </w:r>
      <w:r>
        <w:rPr>
          <w:spacing w:val="-1"/>
          <w:position w:val="16"/>
          <w:sz w:val="9"/>
          <w:vertAlign w:val="baseline"/>
        </w:rPr>
        <w:t> </w:t>
      </w:r>
      <w:r>
        <w:rPr>
          <w:position w:val="10"/>
          <w:sz w:val="13"/>
          <w:vertAlign w:val="baseline"/>
        </w:rPr>
        <w:t>)</w:t>
      </w:r>
      <w:r>
        <w:rPr>
          <w:spacing w:val="47"/>
          <w:position w:val="10"/>
          <w:sz w:val="13"/>
          <w:vertAlign w:val="baseline"/>
        </w:rPr>
        <w:t> </w:t>
      </w:r>
      <w:r>
        <w:rPr>
          <w:rFonts w:ascii="Symbol" w:hAnsi="Symbol"/>
          <w:spacing w:val="-4"/>
          <w:sz w:val="22"/>
          <w:vertAlign w:val="baseline"/>
        </w:rPr>
        <w:t></w:t>
      </w:r>
      <w:r>
        <w:rPr>
          <w:spacing w:val="-4"/>
          <w:sz w:val="22"/>
          <w:vertAlign w:val="baseline"/>
        </w:rPr>
        <w:t>10(</w:t>
      </w:r>
      <w:r>
        <w:rPr>
          <w:i/>
          <w:spacing w:val="-4"/>
          <w:sz w:val="22"/>
          <w:vertAlign w:val="baseline"/>
        </w:rPr>
        <w:t>x</w:t>
      </w:r>
    </w:p>
    <w:p>
      <w:pPr>
        <w:spacing w:line="77" w:lineRule="exact" w:before="121"/>
        <w:ind w:left="72" w:right="0" w:firstLine="0"/>
        <w:jc w:val="left"/>
        <w:rPr>
          <w:sz w:val="22"/>
        </w:rPr>
      </w:pPr>
      <w:r>
        <w:rPr/>
        <w:br w:type="column"/>
      </w:r>
      <w:r>
        <w:rPr>
          <w:w w:val="105"/>
          <w:position w:val="-9"/>
          <w:sz w:val="22"/>
        </w:rPr>
        <w:t>/</w:t>
      </w:r>
      <w:r>
        <w:rPr>
          <w:spacing w:val="-27"/>
          <w:w w:val="105"/>
          <w:position w:val="-9"/>
          <w:sz w:val="22"/>
        </w:rPr>
        <w:t> </w:t>
      </w:r>
      <w:r>
        <w:rPr>
          <w:w w:val="105"/>
          <w:position w:val="-9"/>
          <w:sz w:val="22"/>
        </w:rPr>
        <w:t>5</w:t>
      </w:r>
      <w:r>
        <w:rPr>
          <w:spacing w:val="-19"/>
          <w:w w:val="105"/>
          <w:position w:val="-9"/>
          <w:sz w:val="22"/>
        </w:rPr>
        <w:t> </w:t>
      </w:r>
      <w:r>
        <w:rPr>
          <w:rFonts w:ascii="Symbol" w:hAnsi="Symbol"/>
          <w:w w:val="105"/>
          <w:position w:val="-9"/>
          <w:sz w:val="22"/>
        </w:rPr>
        <w:t></w:t>
      </w:r>
      <w:r>
        <w:rPr>
          <w:spacing w:val="-3"/>
          <w:w w:val="105"/>
          <w:position w:val="-9"/>
          <w:sz w:val="22"/>
        </w:rPr>
        <w:t> </w:t>
      </w:r>
      <w:r>
        <w:rPr>
          <w:i/>
          <w:w w:val="105"/>
          <w:position w:val="-9"/>
          <w:sz w:val="22"/>
        </w:rPr>
        <w:t>x</w:t>
      </w:r>
      <w:r>
        <w:rPr>
          <w:w w:val="105"/>
          <w:sz w:val="13"/>
        </w:rPr>
        <w:t>3</w:t>
      </w:r>
      <w:r>
        <w:rPr>
          <w:spacing w:val="38"/>
          <w:w w:val="105"/>
          <w:sz w:val="13"/>
        </w:rPr>
        <w:t> </w:t>
      </w:r>
      <w:r>
        <w:rPr>
          <w:rFonts w:ascii="Symbol" w:hAnsi="Symbol"/>
          <w:w w:val="105"/>
          <w:position w:val="-9"/>
          <w:sz w:val="22"/>
        </w:rPr>
        <w:t></w:t>
      </w:r>
      <w:r>
        <w:rPr>
          <w:spacing w:val="-3"/>
          <w:w w:val="105"/>
          <w:position w:val="-9"/>
          <w:sz w:val="22"/>
        </w:rPr>
        <w:t> </w:t>
      </w:r>
      <w:r>
        <w:rPr>
          <w:i/>
          <w:w w:val="105"/>
          <w:position w:val="-9"/>
          <w:sz w:val="22"/>
        </w:rPr>
        <w:t>x</w:t>
      </w:r>
      <w:r>
        <w:rPr>
          <w:w w:val="105"/>
          <w:sz w:val="13"/>
        </w:rPr>
        <w:t>5</w:t>
      </w:r>
      <w:r>
        <w:rPr>
          <w:spacing w:val="-4"/>
          <w:w w:val="105"/>
          <w:sz w:val="13"/>
        </w:rPr>
        <w:t> </w:t>
      </w:r>
      <w:r>
        <w:rPr>
          <w:w w:val="105"/>
          <w:position w:val="-9"/>
          <w:sz w:val="22"/>
        </w:rPr>
        <w:t>)</w:t>
      </w:r>
      <w:r>
        <w:rPr>
          <w:i/>
          <w:w w:val="105"/>
          <w:position w:val="-9"/>
          <w:sz w:val="22"/>
        </w:rPr>
        <w:t>e</w:t>
      </w:r>
      <w:r>
        <w:rPr>
          <w:rFonts w:ascii="Symbol" w:hAnsi="Symbol"/>
          <w:w w:val="105"/>
          <w:sz w:val="13"/>
        </w:rPr>
        <w:t></w:t>
      </w:r>
      <w:r>
        <w:rPr>
          <w:spacing w:val="-20"/>
          <w:w w:val="105"/>
          <w:sz w:val="13"/>
        </w:rPr>
        <w:t> </w:t>
      </w:r>
      <w:r>
        <w:rPr>
          <w:i/>
          <w:w w:val="105"/>
          <w:sz w:val="13"/>
        </w:rPr>
        <w:t>x</w:t>
      </w:r>
      <w:r>
        <w:rPr>
          <w:w w:val="105"/>
          <w:sz w:val="13"/>
          <w:vertAlign w:val="superscript"/>
        </w:rPr>
        <w:t>3</w:t>
      </w:r>
      <w:r>
        <w:rPr>
          <w:spacing w:val="-16"/>
          <w:w w:val="105"/>
          <w:sz w:val="13"/>
          <w:vertAlign w:val="baseline"/>
        </w:rPr>
        <w:t> </w:t>
      </w:r>
      <w:r>
        <w:rPr>
          <w:rFonts w:ascii="Symbol" w:hAnsi="Symbol"/>
          <w:w w:val="105"/>
          <w:sz w:val="13"/>
          <w:vertAlign w:val="baseline"/>
        </w:rPr>
        <w:t></w:t>
      </w:r>
      <w:r>
        <w:rPr>
          <w:spacing w:val="-22"/>
          <w:w w:val="105"/>
          <w:sz w:val="13"/>
          <w:vertAlign w:val="baseline"/>
        </w:rPr>
        <w:t> </w:t>
      </w:r>
      <w:r>
        <w:rPr>
          <w:i/>
          <w:w w:val="105"/>
          <w:sz w:val="13"/>
          <w:vertAlign w:val="baseline"/>
        </w:rPr>
        <w:t>x</w:t>
      </w:r>
      <w:r>
        <w:rPr>
          <w:w w:val="105"/>
          <w:sz w:val="13"/>
          <w:vertAlign w:val="superscript"/>
        </w:rPr>
        <w:t>3</w:t>
      </w:r>
      <w:r>
        <w:rPr>
          <w:spacing w:val="57"/>
          <w:w w:val="105"/>
          <w:sz w:val="13"/>
          <w:vertAlign w:val="baseline"/>
        </w:rPr>
        <w:t> </w:t>
      </w:r>
      <w:r>
        <w:rPr>
          <w:rFonts w:ascii="Symbol" w:hAnsi="Symbol"/>
          <w:w w:val="105"/>
          <w:position w:val="-9"/>
          <w:sz w:val="22"/>
          <w:vertAlign w:val="baseline"/>
        </w:rPr>
        <w:t></w:t>
      </w:r>
      <w:r>
        <w:rPr>
          <w:spacing w:val="-16"/>
          <w:w w:val="105"/>
          <w:position w:val="-9"/>
          <w:sz w:val="22"/>
          <w:vertAlign w:val="baseline"/>
        </w:rPr>
        <w:t> </w:t>
      </w:r>
      <w:r>
        <w:rPr>
          <w:i/>
          <w:w w:val="105"/>
          <w:position w:val="-9"/>
          <w:sz w:val="22"/>
          <w:vertAlign w:val="baseline"/>
        </w:rPr>
        <w:t>e</w:t>
      </w:r>
      <w:r>
        <w:rPr>
          <w:rFonts w:ascii="Symbol" w:hAnsi="Symbol"/>
          <w:w w:val="105"/>
          <w:sz w:val="13"/>
          <w:vertAlign w:val="baseline"/>
        </w:rPr>
        <w:t></w:t>
      </w:r>
      <w:r>
        <w:rPr>
          <w:w w:val="105"/>
          <w:sz w:val="13"/>
          <w:vertAlign w:val="baseline"/>
        </w:rPr>
        <w:t>(</w:t>
      </w:r>
      <w:r>
        <w:rPr>
          <w:spacing w:val="-19"/>
          <w:w w:val="105"/>
          <w:sz w:val="13"/>
          <w:vertAlign w:val="baseline"/>
        </w:rPr>
        <w:t> </w:t>
      </w:r>
      <w:r>
        <w:rPr>
          <w:i/>
          <w:w w:val="105"/>
          <w:sz w:val="13"/>
          <w:vertAlign w:val="baseline"/>
        </w:rPr>
        <w:t>x</w:t>
      </w:r>
      <w:r>
        <w:rPr>
          <w:w w:val="105"/>
          <w:position w:val="-2"/>
          <w:sz w:val="9"/>
          <w:vertAlign w:val="baseline"/>
        </w:rPr>
        <w:t>1</w:t>
      </w:r>
      <w:r>
        <w:rPr>
          <w:spacing w:val="-10"/>
          <w:w w:val="105"/>
          <w:position w:val="-2"/>
          <w:sz w:val="9"/>
          <w:vertAlign w:val="baseline"/>
        </w:rPr>
        <w:t> </w:t>
      </w:r>
      <w:r>
        <w:rPr>
          <w:rFonts w:ascii="Symbol" w:hAnsi="Symbol"/>
          <w:w w:val="105"/>
          <w:sz w:val="13"/>
          <w:vertAlign w:val="baseline"/>
        </w:rPr>
        <w:t></w:t>
      </w:r>
      <w:r>
        <w:rPr>
          <w:w w:val="105"/>
          <w:sz w:val="13"/>
          <w:vertAlign w:val="baseline"/>
        </w:rPr>
        <w:t>1)</w:t>
      </w:r>
      <w:r>
        <w:rPr>
          <w:w w:val="105"/>
          <w:sz w:val="13"/>
          <w:vertAlign w:val="superscript"/>
        </w:rPr>
        <w:t>2</w:t>
      </w:r>
      <w:r>
        <w:rPr>
          <w:spacing w:val="-14"/>
          <w:w w:val="105"/>
          <w:sz w:val="13"/>
          <w:vertAlign w:val="baseline"/>
        </w:rPr>
        <w:t> </w:t>
      </w:r>
      <w:r>
        <w:rPr>
          <w:rFonts w:ascii="Symbol" w:hAnsi="Symbol"/>
          <w:w w:val="105"/>
          <w:sz w:val="13"/>
          <w:vertAlign w:val="baseline"/>
        </w:rPr>
        <w:t></w:t>
      </w:r>
      <w:r>
        <w:rPr>
          <w:spacing w:val="-22"/>
          <w:w w:val="105"/>
          <w:sz w:val="13"/>
          <w:vertAlign w:val="baseline"/>
        </w:rPr>
        <w:t> </w:t>
      </w:r>
      <w:r>
        <w:rPr>
          <w:i/>
          <w:w w:val="105"/>
          <w:sz w:val="13"/>
          <w:vertAlign w:val="baseline"/>
        </w:rPr>
        <w:t>x</w:t>
      </w:r>
      <w:r>
        <w:rPr>
          <w:w w:val="105"/>
          <w:sz w:val="13"/>
          <w:vertAlign w:val="superscript"/>
        </w:rPr>
        <w:t>3</w:t>
      </w:r>
      <w:r>
        <w:rPr>
          <w:spacing w:val="46"/>
          <w:w w:val="105"/>
          <w:sz w:val="13"/>
          <w:vertAlign w:val="baseline"/>
        </w:rPr>
        <w:t> </w:t>
      </w:r>
      <w:r>
        <w:rPr>
          <w:w w:val="105"/>
          <w:position w:val="-9"/>
          <w:sz w:val="22"/>
          <w:vertAlign w:val="baseline"/>
        </w:rPr>
        <w:t>/</w:t>
      </w:r>
      <w:r>
        <w:rPr>
          <w:spacing w:val="-26"/>
          <w:w w:val="105"/>
          <w:position w:val="-9"/>
          <w:sz w:val="22"/>
          <w:vertAlign w:val="baseline"/>
        </w:rPr>
        <w:t> </w:t>
      </w:r>
      <w:r>
        <w:rPr>
          <w:spacing w:val="-10"/>
          <w:w w:val="105"/>
          <w:position w:val="-9"/>
          <w:sz w:val="22"/>
          <w:vertAlign w:val="baseline"/>
        </w:rPr>
        <w:t>3;</w:t>
      </w:r>
    </w:p>
    <w:p>
      <w:pPr>
        <w:spacing w:line="51" w:lineRule="exact" w:before="147"/>
        <w:ind w:left="180" w:right="0" w:firstLine="0"/>
        <w:jc w:val="left"/>
        <w:rPr>
          <w:i/>
          <w:sz w:val="22"/>
        </w:rPr>
      </w:pPr>
      <w:r>
        <w:rPr/>
        <w:br w:type="column"/>
      </w:r>
      <w:r>
        <w:rPr>
          <w:i/>
          <w:sz w:val="22"/>
        </w:rPr>
        <w:t>x</w:t>
      </w:r>
      <w:r>
        <w:rPr>
          <w:i/>
          <w:spacing w:val="22"/>
          <w:sz w:val="22"/>
        </w:rPr>
        <w:t> </w:t>
      </w:r>
      <w:r>
        <w:rPr>
          <w:sz w:val="22"/>
        </w:rPr>
        <w:t>,</w:t>
      </w:r>
      <w:r>
        <w:rPr>
          <w:spacing w:val="-16"/>
          <w:sz w:val="22"/>
        </w:rPr>
        <w:t> </w:t>
      </w:r>
      <w:r>
        <w:rPr>
          <w:i/>
          <w:spacing w:val="-10"/>
          <w:sz w:val="22"/>
        </w:rPr>
        <w:t>x</w:t>
      </w:r>
    </w:p>
    <w:p>
      <w:pPr>
        <w:spacing w:line="67" w:lineRule="exact" w:before="131"/>
        <w:ind w:left="96" w:right="0" w:firstLine="0"/>
        <w:jc w:val="left"/>
        <w:rPr>
          <w:sz w:val="22"/>
        </w:rPr>
      </w:pPr>
      <w:r>
        <w:rPr/>
        <w:br w:type="column"/>
      </w:r>
      <w:r>
        <w:rPr>
          <w:rFonts w:ascii="Symbol" w:hAnsi="Symbol"/>
          <w:spacing w:val="-2"/>
          <w:sz w:val="22"/>
        </w:rPr>
        <w:t></w:t>
      </w:r>
      <w:r>
        <w:rPr>
          <w:spacing w:val="-2"/>
          <w:sz w:val="22"/>
        </w:rPr>
        <w:t>[</w:t>
      </w:r>
      <w:r>
        <w:rPr>
          <w:rFonts w:ascii="Symbol" w:hAnsi="Symbol"/>
          <w:spacing w:val="-2"/>
          <w:sz w:val="22"/>
        </w:rPr>
        <w:t></w:t>
      </w:r>
      <w:r>
        <w:rPr>
          <w:spacing w:val="-2"/>
          <w:sz w:val="22"/>
        </w:rPr>
        <w:t>3,3]</w:t>
      </w:r>
    </w:p>
    <w:p>
      <w:pPr>
        <w:spacing w:after="0" w:line="67" w:lineRule="exact"/>
        <w:jc w:val="left"/>
        <w:rPr>
          <w:sz w:val="22"/>
        </w:rPr>
        <w:sectPr>
          <w:type w:val="continuous"/>
          <w:pgSz w:w="10890" w:h="14860"/>
          <w:pgMar w:header="713" w:footer="0" w:top="780" w:bottom="0" w:left="520" w:right="540"/>
          <w:cols w:num="5" w:equalWidth="0">
            <w:col w:w="1640" w:space="40"/>
            <w:col w:w="2804" w:space="39"/>
            <w:col w:w="3116" w:space="40"/>
            <w:col w:w="551" w:space="40"/>
            <w:col w:w="1560"/>
          </w:cols>
        </w:sectPr>
      </w:pPr>
    </w:p>
    <w:p>
      <w:pPr>
        <w:tabs>
          <w:tab w:pos="1361" w:val="left" w:leader="none"/>
          <w:tab w:pos="1645" w:val="left" w:leader="none"/>
          <w:tab w:pos="2610" w:val="left" w:leader="none"/>
        </w:tabs>
        <w:spacing w:before="89"/>
        <w:ind w:left="1084" w:right="0" w:firstLine="0"/>
        <w:jc w:val="left"/>
        <w:rPr>
          <w:sz w:val="13"/>
        </w:rPr>
      </w:pPr>
      <w:r>
        <w:rPr>
          <w:spacing w:val="-10"/>
          <w:sz w:val="13"/>
        </w:rPr>
        <w:t>2</w:t>
      </w:r>
      <w:r>
        <w:rPr>
          <w:sz w:val="13"/>
        </w:rPr>
        <w:tab/>
      </w:r>
      <w:r>
        <w:rPr>
          <w:spacing w:val="-10"/>
          <w:sz w:val="13"/>
        </w:rPr>
        <w:t>1</w:t>
      </w:r>
      <w:r>
        <w:rPr>
          <w:sz w:val="13"/>
        </w:rPr>
        <w:tab/>
      </w:r>
      <w:r>
        <w:rPr>
          <w:spacing w:val="-10"/>
          <w:sz w:val="13"/>
        </w:rPr>
        <w:t>2</w:t>
      </w:r>
      <w:r>
        <w:rPr>
          <w:sz w:val="13"/>
        </w:rPr>
        <w:tab/>
      </w:r>
      <w:r>
        <w:rPr>
          <w:spacing w:val="-10"/>
          <w:sz w:val="13"/>
        </w:rPr>
        <w:t>1</w:t>
      </w:r>
    </w:p>
    <w:p>
      <w:pPr>
        <w:spacing w:line="96" w:lineRule="exact" w:before="0"/>
        <w:ind w:left="0" w:right="0" w:firstLine="0"/>
        <w:jc w:val="right"/>
        <w:rPr>
          <w:sz w:val="9"/>
        </w:rPr>
      </w:pPr>
      <w:r>
        <w:rPr/>
        <w:br w:type="column"/>
      </w:r>
      <w:r>
        <w:rPr>
          <w:w w:val="105"/>
          <w:sz w:val="9"/>
        </w:rPr>
        <w:t>1</w:t>
      </w:r>
      <w:r>
        <w:rPr>
          <w:spacing w:val="63"/>
          <w:w w:val="105"/>
          <w:sz w:val="9"/>
        </w:rPr>
        <w:t>  </w:t>
      </w:r>
      <w:r>
        <w:rPr>
          <w:spacing w:val="-10"/>
          <w:w w:val="105"/>
          <w:sz w:val="9"/>
        </w:rPr>
        <w:t>2</w:t>
      </w:r>
    </w:p>
    <w:p>
      <w:pPr>
        <w:tabs>
          <w:tab w:pos="1716" w:val="left" w:leader="none"/>
          <w:tab w:pos="2158" w:val="left" w:leader="none"/>
        </w:tabs>
        <w:spacing w:line="143" w:lineRule="exact" w:before="0"/>
        <w:ind w:left="1084" w:right="0" w:firstLine="0"/>
        <w:jc w:val="left"/>
        <w:rPr>
          <w:sz w:val="13"/>
        </w:rPr>
      </w:pPr>
      <w:r>
        <w:rPr>
          <w:spacing w:val="-10"/>
          <w:sz w:val="13"/>
        </w:rPr>
        <w:t>1</w:t>
      </w:r>
      <w:r>
        <w:rPr>
          <w:sz w:val="13"/>
        </w:rPr>
        <w:tab/>
      </w:r>
      <w:r>
        <w:rPr>
          <w:spacing w:val="-10"/>
          <w:sz w:val="13"/>
        </w:rPr>
        <w:t>1</w:t>
      </w:r>
      <w:r>
        <w:rPr>
          <w:sz w:val="13"/>
        </w:rPr>
        <w:tab/>
      </w:r>
      <w:r>
        <w:rPr>
          <w:spacing w:val="-10"/>
          <w:sz w:val="13"/>
        </w:rPr>
        <w:t>2</w:t>
      </w:r>
    </w:p>
    <w:p>
      <w:pPr>
        <w:spacing w:line="82" w:lineRule="exact" w:before="0"/>
        <w:ind w:left="967" w:right="0" w:firstLine="0"/>
        <w:jc w:val="left"/>
        <w:rPr>
          <w:sz w:val="9"/>
        </w:rPr>
      </w:pPr>
      <w:r>
        <w:rPr/>
        <w:br w:type="column"/>
      </w:r>
      <w:r>
        <w:rPr>
          <w:spacing w:val="-10"/>
          <w:w w:val="105"/>
          <w:sz w:val="9"/>
        </w:rPr>
        <w:t>2</w:t>
      </w:r>
    </w:p>
    <w:p>
      <w:pPr>
        <w:tabs>
          <w:tab w:pos="1945" w:val="left" w:leader="none"/>
          <w:tab w:pos="2832" w:val="left" w:leader="none"/>
        </w:tabs>
        <w:spacing w:line="209" w:lineRule="exact" w:before="0"/>
        <w:ind w:left="1661" w:right="0" w:firstLine="0"/>
        <w:jc w:val="left"/>
        <w:rPr>
          <w:i/>
          <w:sz w:val="20"/>
        </w:rPr>
      </w:pPr>
      <w:r>
        <w:rPr>
          <w:spacing w:val="-10"/>
          <w:position w:val="4"/>
          <w:sz w:val="13"/>
        </w:rPr>
        <w:t>1</w:t>
      </w:r>
      <w:r>
        <w:rPr>
          <w:position w:val="4"/>
          <w:sz w:val="13"/>
        </w:rPr>
        <w:tab/>
      </w:r>
      <w:r>
        <w:rPr>
          <w:spacing w:val="-10"/>
          <w:position w:val="4"/>
          <w:sz w:val="13"/>
        </w:rPr>
        <w:t>2</w:t>
      </w:r>
      <w:r>
        <w:rPr>
          <w:position w:val="4"/>
          <w:sz w:val="13"/>
        </w:rPr>
        <w:tab/>
      </w:r>
      <w:r>
        <w:rPr>
          <w:i/>
          <w:spacing w:val="-5"/>
          <w:sz w:val="20"/>
        </w:rPr>
        <w:t>(6)</w:t>
      </w:r>
    </w:p>
    <w:p>
      <w:pPr>
        <w:spacing w:after="0" w:line="209" w:lineRule="exact"/>
        <w:jc w:val="left"/>
        <w:rPr>
          <w:sz w:val="20"/>
        </w:rPr>
        <w:sectPr>
          <w:type w:val="continuous"/>
          <w:pgSz w:w="10890" w:h="14860"/>
          <w:pgMar w:header="713" w:footer="0" w:top="780" w:bottom="0" w:left="520" w:right="540"/>
          <w:cols w:num="3" w:equalWidth="0">
            <w:col w:w="2717" w:space="674"/>
            <w:col w:w="2860" w:space="40"/>
            <w:col w:w="3539"/>
          </w:cols>
        </w:sectPr>
      </w:pPr>
    </w:p>
    <w:p>
      <w:pPr>
        <w:pStyle w:val="BodyText"/>
        <w:spacing w:before="109"/>
        <w:rPr>
          <w:i/>
        </w:rPr>
      </w:pPr>
    </w:p>
    <w:p>
      <w:pPr>
        <w:spacing w:after="0"/>
        <w:sectPr>
          <w:type w:val="continuous"/>
          <w:pgSz w:w="10890" w:h="14860"/>
          <w:pgMar w:header="713" w:footer="0" w:top="780" w:bottom="0" w:left="520" w:right="540"/>
        </w:sectPr>
      </w:pPr>
    </w:p>
    <w:p>
      <w:pPr>
        <w:spacing w:before="136"/>
        <w:ind w:left="1010" w:right="0" w:firstLine="0"/>
        <w:jc w:val="left"/>
        <w:rPr>
          <w:sz w:val="14"/>
        </w:rPr>
      </w:pPr>
      <w:r>
        <w:rPr>
          <w:i/>
          <w:sz w:val="24"/>
        </w:rPr>
        <w:t>f</w:t>
      </w:r>
      <w:r>
        <w:rPr>
          <w:position w:val="-5"/>
          <w:sz w:val="14"/>
        </w:rPr>
        <w:t>3</w:t>
      </w:r>
      <w:r>
        <w:rPr>
          <w:spacing w:val="4"/>
          <w:position w:val="-5"/>
          <w:sz w:val="14"/>
        </w:rPr>
        <w:t> </w:t>
      </w:r>
      <w:r>
        <w:rPr>
          <w:sz w:val="24"/>
        </w:rPr>
        <w:t>(</w:t>
      </w:r>
      <w:r>
        <w:rPr>
          <w:i/>
          <w:sz w:val="24"/>
        </w:rPr>
        <w:t>x</w:t>
      </w:r>
      <w:r>
        <w:rPr>
          <w:position w:val="-5"/>
          <w:sz w:val="14"/>
        </w:rPr>
        <w:t>1</w:t>
      </w:r>
      <w:r>
        <w:rPr>
          <w:spacing w:val="-8"/>
          <w:position w:val="-5"/>
          <w:sz w:val="14"/>
        </w:rPr>
        <w:t> </w:t>
      </w:r>
      <w:r>
        <w:rPr>
          <w:sz w:val="24"/>
        </w:rPr>
        <w:t>,</w:t>
      </w:r>
      <w:r>
        <w:rPr>
          <w:spacing w:val="-5"/>
          <w:sz w:val="24"/>
        </w:rPr>
        <w:t> </w:t>
      </w:r>
      <w:r>
        <w:rPr>
          <w:i/>
          <w:spacing w:val="-5"/>
          <w:sz w:val="24"/>
        </w:rPr>
        <w:t>x</w:t>
      </w:r>
      <w:r>
        <w:rPr>
          <w:spacing w:val="-5"/>
          <w:position w:val="-5"/>
          <w:sz w:val="14"/>
        </w:rPr>
        <w:t>2</w:t>
      </w:r>
    </w:p>
    <w:p>
      <w:pPr>
        <w:spacing w:before="111"/>
        <w:ind w:left="0" w:right="0" w:firstLine="0"/>
        <w:jc w:val="left"/>
        <w:rPr>
          <w:sz w:val="24"/>
        </w:rPr>
      </w:pPr>
      <w:r>
        <w:rPr/>
        <w:br w:type="column"/>
      </w:r>
      <w:r>
        <w:rPr>
          <w:position w:val="-10"/>
          <w:sz w:val="24"/>
        </w:rPr>
        <w:t>)</w:t>
      </w:r>
      <w:r>
        <w:rPr>
          <w:spacing w:val="2"/>
          <w:position w:val="-10"/>
          <w:sz w:val="24"/>
        </w:rPr>
        <w:t> </w:t>
      </w:r>
      <w:r>
        <w:rPr>
          <w:rFonts w:ascii="Symbol" w:hAnsi="Symbol"/>
          <w:position w:val="-10"/>
          <w:sz w:val="24"/>
        </w:rPr>
        <w:t></w:t>
      </w:r>
      <w:r>
        <w:rPr>
          <w:spacing w:val="-1"/>
          <w:position w:val="-10"/>
          <w:sz w:val="24"/>
        </w:rPr>
        <w:t> </w:t>
      </w:r>
      <w:r>
        <w:rPr>
          <w:i/>
          <w:position w:val="-10"/>
          <w:sz w:val="24"/>
        </w:rPr>
        <w:t>e</w:t>
      </w:r>
      <w:r>
        <w:rPr>
          <w:i/>
          <w:sz w:val="14"/>
        </w:rPr>
        <w:t>x</w:t>
      </w:r>
      <w:r>
        <w:rPr>
          <w:position w:val="-2"/>
          <w:sz w:val="10"/>
        </w:rPr>
        <w:t>1</w:t>
      </w:r>
      <w:r>
        <w:rPr>
          <w:spacing w:val="2"/>
          <w:position w:val="-2"/>
          <w:sz w:val="10"/>
        </w:rPr>
        <w:t> </w:t>
      </w:r>
      <w:r>
        <w:rPr>
          <w:sz w:val="14"/>
        </w:rPr>
        <w:t>sin(</w:t>
      </w:r>
      <w:r>
        <w:rPr>
          <w:rFonts w:ascii="DejaVu Serif" w:hAnsi="DejaVu Serif"/>
          <w:i/>
          <w:sz w:val="15"/>
        </w:rPr>
        <w:t>π</w:t>
      </w:r>
      <w:r>
        <w:rPr>
          <w:i/>
          <w:sz w:val="14"/>
        </w:rPr>
        <w:t>x</w:t>
      </w:r>
      <w:r>
        <w:rPr>
          <w:position w:val="-2"/>
          <w:sz w:val="10"/>
        </w:rPr>
        <w:t>2 </w:t>
      </w:r>
      <w:r>
        <w:rPr>
          <w:sz w:val="14"/>
        </w:rPr>
        <w:t>)</w:t>
      </w:r>
      <w:r>
        <w:rPr>
          <w:spacing w:val="-7"/>
          <w:sz w:val="14"/>
        </w:rPr>
        <w:t> </w:t>
      </w:r>
      <w:r>
        <w:rPr>
          <w:spacing w:val="-10"/>
          <w:position w:val="-10"/>
          <w:sz w:val="24"/>
        </w:rPr>
        <w:t>;</w:t>
      </w:r>
    </w:p>
    <w:p>
      <w:pPr>
        <w:spacing w:before="136"/>
        <w:ind w:left="196" w:right="0" w:firstLine="0"/>
        <w:jc w:val="left"/>
        <w:rPr>
          <w:sz w:val="14"/>
        </w:rPr>
      </w:pPr>
      <w:r>
        <w:rPr/>
        <w:br w:type="column"/>
      </w:r>
      <w:r>
        <w:rPr>
          <w:i/>
          <w:spacing w:val="-4"/>
          <w:sz w:val="24"/>
        </w:rPr>
        <w:t>x</w:t>
      </w:r>
      <w:r>
        <w:rPr>
          <w:spacing w:val="-4"/>
          <w:position w:val="-5"/>
          <w:sz w:val="14"/>
        </w:rPr>
        <w:t>1</w:t>
      </w:r>
      <w:r>
        <w:rPr>
          <w:spacing w:val="-14"/>
          <w:position w:val="-5"/>
          <w:sz w:val="14"/>
        </w:rPr>
        <w:t> </w:t>
      </w:r>
      <w:r>
        <w:rPr>
          <w:spacing w:val="-4"/>
          <w:sz w:val="24"/>
        </w:rPr>
        <w:t>,</w:t>
      </w:r>
      <w:r>
        <w:rPr>
          <w:spacing w:val="-15"/>
          <w:sz w:val="24"/>
        </w:rPr>
        <w:t> </w:t>
      </w:r>
      <w:r>
        <w:rPr>
          <w:i/>
          <w:spacing w:val="-5"/>
          <w:sz w:val="24"/>
        </w:rPr>
        <w:t>x</w:t>
      </w:r>
      <w:r>
        <w:rPr>
          <w:spacing w:val="-5"/>
          <w:position w:val="-5"/>
          <w:sz w:val="14"/>
        </w:rPr>
        <w:t>2</w:t>
      </w:r>
    </w:p>
    <w:p>
      <w:pPr>
        <w:pStyle w:val="Heading1"/>
        <w:spacing w:before="119"/>
      </w:pPr>
      <w:r>
        <w:rPr/>
        <w:br w:type="column"/>
      </w:r>
      <w:r>
        <w:rPr>
          <w:rFonts w:ascii="Symbol" w:hAnsi="Symbol"/>
          <w:spacing w:val="-2"/>
        </w:rPr>
        <w:t></w:t>
      </w:r>
      <w:r>
        <w:rPr>
          <w:spacing w:val="-2"/>
        </w:rPr>
        <w:t>[</w:t>
      </w:r>
      <w:r>
        <w:rPr>
          <w:rFonts w:ascii="Symbol" w:hAnsi="Symbol"/>
          <w:spacing w:val="-2"/>
        </w:rPr>
        <w:t></w:t>
      </w:r>
      <w:r>
        <w:rPr>
          <w:spacing w:val="-2"/>
        </w:rPr>
        <w:t>2,2]</w:t>
      </w:r>
    </w:p>
    <w:p>
      <w:pPr>
        <w:spacing w:line="240" w:lineRule="auto" w:before="63"/>
        <w:rPr>
          <w:sz w:val="20"/>
        </w:rPr>
      </w:pPr>
      <w:r>
        <w:rPr/>
        <w:br w:type="column"/>
      </w:r>
      <w:r>
        <w:rPr>
          <w:sz w:val="20"/>
        </w:rPr>
      </w:r>
    </w:p>
    <w:p>
      <w:pPr>
        <w:spacing w:before="1"/>
        <w:ind w:left="1010" w:right="0" w:firstLine="0"/>
        <w:jc w:val="left"/>
        <w:rPr>
          <w:i/>
          <w:sz w:val="20"/>
        </w:rPr>
      </w:pPr>
      <w:r>
        <w:rPr>
          <w:i/>
          <w:spacing w:val="-5"/>
          <w:sz w:val="20"/>
        </w:rPr>
        <w:t>(7)</w:t>
      </w:r>
    </w:p>
    <w:p>
      <w:pPr>
        <w:spacing w:after="0"/>
        <w:jc w:val="left"/>
        <w:rPr>
          <w:sz w:val="20"/>
        </w:rPr>
        <w:sectPr>
          <w:type w:val="continuous"/>
          <w:pgSz w:w="10890" w:h="14860"/>
          <w:pgMar w:header="713" w:footer="0" w:top="780" w:bottom="0" w:left="520" w:right="540"/>
          <w:cols w:num="5" w:equalWidth="0">
            <w:col w:w="1778" w:space="35"/>
            <w:col w:w="1176" w:space="39"/>
            <w:col w:w="679" w:space="40"/>
            <w:col w:w="867" w:space="3501"/>
            <w:col w:w="1715"/>
          </w:cols>
        </w:sectPr>
      </w:pPr>
    </w:p>
    <w:p>
      <w:pPr>
        <w:spacing w:before="164"/>
        <w:ind w:left="1002" w:right="0" w:firstLine="0"/>
        <w:jc w:val="left"/>
        <w:rPr>
          <w:sz w:val="21"/>
        </w:rPr>
      </w:pPr>
      <w:r>
        <w:rPr/>
        <mc:AlternateContent>
          <mc:Choice Requires="wps">
            <w:drawing>
              <wp:anchor distT="0" distB="0" distL="0" distR="0" allowOverlap="1" layoutInCell="1" locked="0" behindDoc="1" simplePos="0" relativeHeight="487049216">
                <wp:simplePos x="0" y="0"/>
                <wp:positionH relativeFrom="page">
                  <wp:posOffset>1022000</wp:posOffset>
                </wp:positionH>
                <wp:positionV relativeFrom="paragraph">
                  <wp:posOffset>207121</wp:posOffset>
                </wp:positionV>
                <wp:extent cx="4283075" cy="8953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4283075" cy="89535"/>
                        </a:xfrm>
                        <a:prstGeom prst="rect">
                          <a:avLst/>
                        </a:prstGeom>
                      </wps:spPr>
                      <wps:txbx>
                        <w:txbxContent>
                          <w:p>
                            <w:pPr>
                              <w:tabs>
                                <w:tab w:pos="287" w:val="left" w:leader="none"/>
                                <w:tab w:pos="585" w:val="left" w:leader="none"/>
                                <w:tab w:pos="2390" w:val="left" w:leader="none"/>
                                <w:tab w:pos="4057" w:val="left" w:leader="none"/>
                                <w:tab w:pos="6681" w:val="left" w:leader="none"/>
                              </w:tabs>
                              <w:spacing w:before="1"/>
                              <w:ind w:left="0" w:right="0" w:firstLine="0"/>
                              <w:jc w:val="left"/>
                              <w:rPr>
                                <w:sz w:val="12"/>
                              </w:rPr>
                            </w:pPr>
                            <w:r>
                              <w:rPr>
                                <w:spacing w:val="-10"/>
                                <w:w w:val="105"/>
                                <w:sz w:val="12"/>
                              </w:rPr>
                              <w:t>4</w:t>
                            </w:r>
                            <w:r>
                              <w:rPr>
                                <w:sz w:val="12"/>
                              </w:rPr>
                              <w:tab/>
                            </w:r>
                            <w:r>
                              <w:rPr>
                                <w:spacing w:val="-10"/>
                                <w:w w:val="105"/>
                                <w:sz w:val="12"/>
                              </w:rPr>
                              <w:t>1</w:t>
                            </w:r>
                            <w:r>
                              <w:rPr>
                                <w:sz w:val="12"/>
                              </w:rPr>
                              <w:tab/>
                            </w:r>
                            <w:r>
                              <w:rPr>
                                <w:spacing w:val="-10"/>
                                <w:w w:val="105"/>
                                <w:sz w:val="12"/>
                              </w:rPr>
                              <w:t>2</w:t>
                            </w:r>
                            <w:r>
                              <w:rPr>
                                <w:sz w:val="12"/>
                              </w:rPr>
                              <w:tab/>
                            </w:r>
                            <w:r>
                              <w:rPr>
                                <w:spacing w:val="-12"/>
                                <w:w w:val="105"/>
                                <w:sz w:val="12"/>
                              </w:rPr>
                              <w:t>1</w:t>
                            </w:r>
                            <w:r>
                              <w:rPr>
                                <w:sz w:val="12"/>
                              </w:rPr>
                              <w:tab/>
                            </w:r>
                            <w:r>
                              <w:rPr>
                                <w:spacing w:val="-10"/>
                                <w:w w:val="105"/>
                                <w:sz w:val="12"/>
                              </w:rPr>
                              <w:t>1</w:t>
                            </w:r>
                            <w:r>
                              <w:rPr>
                                <w:sz w:val="12"/>
                              </w:rPr>
                              <w:tab/>
                            </w:r>
                            <w:r>
                              <w:rPr>
                                <w:spacing w:val="-10"/>
                                <w:w w:val="105"/>
                                <w:sz w:val="12"/>
                              </w:rPr>
                              <w:t>2</w:t>
                            </w:r>
                          </w:p>
                        </w:txbxContent>
                      </wps:txbx>
                      <wps:bodyPr wrap="square" lIns="0" tIns="0" rIns="0" bIns="0" rtlCol="0">
                        <a:noAutofit/>
                      </wps:bodyPr>
                    </wps:wsp>
                  </a:graphicData>
                </a:graphic>
              </wp:anchor>
            </w:drawing>
          </mc:Choice>
          <mc:Fallback>
            <w:pict>
              <v:shape style="position:absolute;margin-left:80.472473pt;margin-top:16.308796pt;width:337.25pt;height:7.05pt;mso-position-horizontal-relative:page;mso-position-vertical-relative:paragraph;z-index:-16267264" type="#_x0000_t202" id="docshape22" filled="false" stroked="false">
                <v:textbox inset="0,0,0,0">
                  <w:txbxContent>
                    <w:p>
                      <w:pPr>
                        <w:tabs>
                          <w:tab w:pos="287" w:val="left" w:leader="none"/>
                          <w:tab w:pos="585" w:val="left" w:leader="none"/>
                          <w:tab w:pos="2390" w:val="left" w:leader="none"/>
                          <w:tab w:pos="4057" w:val="left" w:leader="none"/>
                          <w:tab w:pos="6681" w:val="left" w:leader="none"/>
                        </w:tabs>
                        <w:spacing w:before="1"/>
                        <w:ind w:left="0" w:right="0" w:firstLine="0"/>
                        <w:jc w:val="left"/>
                        <w:rPr>
                          <w:sz w:val="12"/>
                        </w:rPr>
                      </w:pPr>
                      <w:r>
                        <w:rPr>
                          <w:spacing w:val="-10"/>
                          <w:w w:val="105"/>
                          <w:sz w:val="12"/>
                        </w:rPr>
                        <w:t>4</w:t>
                      </w:r>
                      <w:r>
                        <w:rPr>
                          <w:sz w:val="12"/>
                        </w:rPr>
                        <w:tab/>
                      </w:r>
                      <w:r>
                        <w:rPr>
                          <w:spacing w:val="-10"/>
                          <w:w w:val="105"/>
                          <w:sz w:val="12"/>
                        </w:rPr>
                        <w:t>1</w:t>
                      </w:r>
                      <w:r>
                        <w:rPr>
                          <w:sz w:val="12"/>
                        </w:rPr>
                        <w:tab/>
                      </w:r>
                      <w:r>
                        <w:rPr>
                          <w:spacing w:val="-10"/>
                          <w:w w:val="105"/>
                          <w:sz w:val="12"/>
                        </w:rPr>
                        <w:t>2</w:t>
                      </w:r>
                      <w:r>
                        <w:rPr>
                          <w:sz w:val="12"/>
                        </w:rPr>
                        <w:tab/>
                      </w:r>
                      <w:r>
                        <w:rPr>
                          <w:spacing w:val="-12"/>
                          <w:w w:val="105"/>
                          <w:sz w:val="12"/>
                        </w:rPr>
                        <w:t>1</w:t>
                      </w:r>
                      <w:r>
                        <w:rPr>
                          <w:sz w:val="12"/>
                        </w:rPr>
                        <w:tab/>
                      </w:r>
                      <w:r>
                        <w:rPr>
                          <w:spacing w:val="-10"/>
                          <w:w w:val="105"/>
                          <w:sz w:val="12"/>
                        </w:rPr>
                        <w:t>1</w:t>
                      </w:r>
                      <w:r>
                        <w:rPr>
                          <w:sz w:val="12"/>
                        </w:rPr>
                        <w:tab/>
                      </w:r>
                      <w:r>
                        <w:rPr>
                          <w:spacing w:val="-10"/>
                          <w:w w:val="105"/>
                          <w:sz w:val="12"/>
                        </w:rPr>
                        <w:t>2</w:t>
                      </w:r>
                    </w:p>
                  </w:txbxContent>
                </v:textbox>
                <w10:wrap type="none"/>
              </v:shape>
            </w:pict>
          </mc:Fallback>
        </mc:AlternateContent>
      </w:r>
      <w:r>
        <w:rPr>
          <w:i/>
          <w:w w:val="105"/>
          <w:sz w:val="21"/>
        </w:rPr>
        <w:t>f</w:t>
      </w:r>
      <w:r>
        <w:rPr>
          <w:i/>
          <w:spacing w:val="26"/>
          <w:w w:val="105"/>
          <w:sz w:val="21"/>
        </w:rPr>
        <w:t> </w:t>
      </w:r>
      <w:r>
        <w:rPr>
          <w:w w:val="105"/>
          <w:sz w:val="21"/>
        </w:rPr>
        <w:t>(</w:t>
      </w:r>
      <w:r>
        <w:rPr>
          <w:spacing w:val="-37"/>
          <w:w w:val="105"/>
          <w:sz w:val="21"/>
        </w:rPr>
        <w:t> </w:t>
      </w:r>
      <w:r>
        <w:rPr>
          <w:i/>
          <w:w w:val="105"/>
          <w:sz w:val="21"/>
        </w:rPr>
        <w:t>x</w:t>
      </w:r>
      <w:r>
        <w:rPr>
          <w:i/>
          <w:spacing w:val="20"/>
          <w:w w:val="105"/>
          <w:sz w:val="21"/>
        </w:rPr>
        <w:t> </w:t>
      </w:r>
      <w:r>
        <w:rPr>
          <w:w w:val="105"/>
          <w:sz w:val="21"/>
        </w:rPr>
        <w:t>,</w:t>
      </w:r>
      <w:r>
        <w:rPr>
          <w:spacing w:val="-13"/>
          <w:w w:val="105"/>
          <w:sz w:val="21"/>
        </w:rPr>
        <w:t> </w:t>
      </w:r>
      <w:r>
        <w:rPr>
          <w:i/>
          <w:w w:val="105"/>
          <w:sz w:val="21"/>
        </w:rPr>
        <w:t>x</w:t>
      </w:r>
      <w:r>
        <w:rPr>
          <w:i/>
          <w:spacing w:val="49"/>
          <w:w w:val="105"/>
          <w:sz w:val="21"/>
        </w:rPr>
        <w:t> </w:t>
      </w:r>
      <w:r>
        <w:rPr>
          <w:w w:val="105"/>
          <w:sz w:val="21"/>
        </w:rPr>
        <w:t>)</w:t>
      </w:r>
      <w:r>
        <w:rPr>
          <w:spacing w:val="-6"/>
          <w:w w:val="105"/>
          <w:sz w:val="21"/>
        </w:rPr>
        <w:t> </w:t>
      </w:r>
      <w:r>
        <w:rPr>
          <w:rFonts w:ascii="Symbol" w:hAnsi="Symbol"/>
          <w:w w:val="105"/>
          <w:sz w:val="21"/>
        </w:rPr>
        <w:t></w:t>
      </w:r>
      <w:r>
        <w:rPr>
          <w:spacing w:val="-26"/>
          <w:w w:val="105"/>
          <w:sz w:val="21"/>
        </w:rPr>
        <w:t> </w:t>
      </w:r>
      <w:r>
        <w:rPr>
          <w:w w:val="105"/>
          <w:sz w:val="21"/>
        </w:rPr>
        <w:t>1.3356(1.5(1</w:t>
      </w:r>
      <w:r>
        <w:rPr>
          <w:spacing w:val="-22"/>
          <w:w w:val="105"/>
          <w:sz w:val="21"/>
        </w:rPr>
        <w:t> </w:t>
      </w:r>
      <w:r>
        <w:rPr>
          <w:rFonts w:ascii="Symbol" w:hAnsi="Symbol"/>
          <w:w w:val="105"/>
          <w:sz w:val="21"/>
        </w:rPr>
        <w:t></w:t>
      </w:r>
      <w:r>
        <w:rPr>
          <w:spacing w:val="4"/>
          <w:w w:val="105"/>
          <w:sz w:val="21"/>
        </w:rPr>
        <w:t> </w:t>
      </w:r>
      <w:r>
        <w:rPr>
          <w:i/>
          <w:w w:val="105"/>
          <w:sz w:val="21"/>
        </w:rPr>
        <w:t>x</w:t>
      </w:r>
      <w:r>
        <w:rPr>
          <w:i/>
          <w:spacing w:val="26"/>
          <w:w w:val="105"/>
          <w:sz w:val="21"/>
        </w:rPr>
        <w:t> </w:t>
      </w:r>
      <w:r>
        <w:rPr>
          <w:w w:val="105"/>
          <w:sz w:val="21"/>
        </w:rPr>
        <w:t>)</w:t>
      </w:r>
      <w:r>
        <w:rPr>
          <w:spacing w:val="-6"/>
          <w:w w:val="105"/>
          <w:sz w:val="21"/>
        </w:rPr>
        <w:t> </w:t>
      </w:r>
      <w:r>
        <w:rPr>
          <w:rFonts w:ascii="Symbol" w:hAnsi="Symbol"/>
          <w:w w:val="105"/>
          <w:sz w:val="21"/>
        </w:rPr>
        <w:t></w:t>
      </w:r>
      <w:r>
        <w:rPr>
          <w:spacing w:val="-5"/>
          <w:w w:val="105"/>
          <w:sz w:val="21"/>
        </w:rPr>
        <w:t> </w:t>
      </w:r>
      <w:r>
        <w:rPr>
          <w:i/>
          <w:w w:val="105"/>
          <w:sz w:val="21"/>
        </w:rPr>
        <w:t>e</w:t>
      </w:r>
      <w:r>
        <w:rPr>
          <w:i/>
          <w:spacing w:val="-32"/>
          <w:w w:val="105"/>
          <w:sz w:val="21"/>
        </w:rPr>
        <w:t> </w:t>
      </w:r>
      <w:r>
        <w:rPr>
          <w:w w:val="105"/>
          <w:sz w:val="21"/>
          <w:vertAlign w:val="superscript"/>
        </w:rPr>
        <w:t>2</w:t>
      </w:r>
      <w:r>
        <w:rPr>
          <w:i/>
          <w:w w:val="105"/>
          <w:sz w:val="21"/>
          <w:vertAlign w:val="superscript"/>
        </w:rPr>
        <w:t>x</w:t>
      </w:r>
      <w:r>
        <w:rPr>
          <w:w w:val="105"/>
          <w:position w:val="7"/>
          <w:sz w:val="9"/>
          <w:vertAlign w:val="baseline"/>
        </w:rPr>
        <w:t>1</w:t>
      </w:r>
      <w:r>
        <w:rPr>
          <w:spacing w:val="-6"/>
          <w:w w:val="105"/>
          <w:position w:val="7"/>
          <w:sz w:val="9"/>
          <w:vertAlign w:val="baseline"/>
        </w:rPr>
        <w:t> </w:t>
      </w:r>
      <w:r>
        <w:rPr>
          <w:rFonts w:ascii="Symbol" w:hAnsi="Symbol"/>
          <w:w w:val="105"/>
          <w:position w:val="10"/>
          <w:sz w:val="12"/>
          <w:vertAlign w:val="baseline"/>
        </w:rPr>
        <w:t></w:t>
      </w:r>
      <w:r>
        <w:rPr>
          <w:w w:val="105"/>
          <w:position w:val="10"/>
          <w:sz w:val="12"/>
          <w:vertAlign w:val="baseline"/>
        </w:rPr>
        <w:t>1</w:t>
      </w:r>
      <w:r>
        <w:rPr>
          <w:spacing w:val="18"/>
          <w:w w:val="105"/>
          <w:position w:val="10"/>
          <w:sz w:val="12"/>
          <w:vertAlign w:val="baseline"/>
        </w:rPr>
        <w:t> </w:t>
      </w:r>
      <w:r>
        <w:rPr>
          <w:w w:val="105"/>
          <w:sz w:val="21"/>
          <w:vertAlign w:val="baseline"/>
        </w:rPr>
        <w:t>sin(3</w:t>
      </w:r>
      <w:r>
        <w:rPr>
          <w:rFonts w:ascii="DejaVu Serif" w:hAnsi="DejaVu Serif"/>
          <w:i/>
          <w:w w:val="105"/>
          <w:sz w:val="23"/>
          <w:vertAlign w:val="baseline"/>
        </w:rPr>
        <w:t>π</w:t>
      </w:r>
      <w:r>
        <w:rPr>
          <w:rFonts w:ascii="DejaVu Serif" w:hAnsi="DejaVu Serif"/>
          <w:i/>
          <w:spacing w:val="-40"/>
          <w:w w:val="105"/>
          <w:sz w:val="23"/>
          <w:vertAlign w:val="baseline"/>
        </w:rPr>
        <w:t> </w:t>
      </w:r>
      <w:r>
        <w:rPr>
          <w:w w:val="105"/>
          <w:sz w:val="21"/>
          <w:vertAlign w:val="baseline"/>
        </w:rPr>
        <w:t>(</w:t>
      </w:r>
      <w:r>
        <w:rPr>
          <w:spacing w:val="-36"/>
          <w:w w:val="105"/>
          <w:sz w:val="21"/>
          <w:vertAlign w:val="baseline"/>
        </w:rPr>
        <w:t> </w:t>
      </w:r>
      <w:r>
        <w:rPr>
          <w:i/>
          <w:w w:val="105"/>
          <w:sz w:val="21"/>
          <w:vertAlign w:val="baseline"/>
        </w:rPr>
        <w:t>x</w:t>
      </w:r>
      <w:r>
        <w:rPr>
          <w:i/>
          <w:spacing w:val="70"/>
          <w:w w:val="105"/>
          <w:sz w:val="21"/>
          <w:vertAlign w:val="baseline"/>
        </w:rPr>
        <w:t> </w:t>
      </w:r>
      <w:r>
        <w:rPr>
          <w:rFonts w:ascii="Symbol" w:hAnsi="Symbol"/>
          <w:w w:val="105"/>
          <w:sz w:val="21"/>
          <w:vertAlign w:val="baseline"/>
        </w:rPr>
        <w:t></w:t>
      </w:r>
      <w:r>
        <w:rPr>
          <w:spacing w:val="-9"/>
          <w:w w:val="105"/>
          <w:sz w:val="21"/>
          <w:vertAlign w:val="baseline"/>
        </w:rPr>
        <w:t> </w:t>
      </w:r>
      <w:r>
        <w:rPr>
          <w:w w:val="105"/>
          <w:sz w:val="21"/>
          <w:vertAlign w:val="baseline"/>
        </w:rPr>
        <w:t>0.6)</w:t>
      </w:r>
      <w:r>
        <w:rPr>
          <w:spacing w:val="-32"/>
          <w:w w:val="105"/>
          <w:sz w:val="21"/>
          <w:vertAlign w:val="baseline"/>
        </w:rPr>
        <w:t> </w:t>
      </w:r>
      <w:r>
        <w:rPr>
          <w:w w:val="105"/>
          <w:sz w:val="21"/>
          <w:vertAlign w:val="superscript"/>
        </w:rPr>
        <w:t>2</w:t>
      </w:r>
      <w:r>
        <w:rPr>
          <w:spacing w:val="-19"/>
          <w:w w:val="105"/>
          <w:sz w:val="21"/>
          <w:vertAlign w:val="baseline"/>
        </w:rPr>
        <w:t> </w:t>
      </w:r>
      <w:r>
        <w:rPr>
          <w:w w:val="105"/>
          <w:sz w:val="21"/>
          <w:vertAlign w:val="baseline"/>
        </w:rPr>
        <w:t>)</w:t>
      </w:r>
      <w:r>
        <w:rPr>
          <w:spacing w:val="-6"/>
          <w:w w:val="105"/>
          <w:sz w:val="21"/>
          <w:vertAlign w:val="baseline"/>
        </w:rPr>
        <w:t> </w:t>
      </w:r>
      <w:r>
        <w:rPr>
          <w:rFonts w:ascii="Symbol" w:hAnsi="Symbol"/>
          <w:w w:val="105"/>
          <w:sz w:val="21"/>
          <w:vertAlign w:val="baseline"/>
        </w:rPr>
        <w:t></w:t>
      </w:r>
      <w:r>
        <w:rPr>
          <w:spacing w:val="-5"/>
          <w:w w:val="105"/>
          <w:sz w:val="21"/>
          <w:vertAlign w:val="baseline"/>
        </w:rPr>
        <w:t> </w:t>
      </w:r>
      <w:r>
        <w:rPr>
          <w:i/>
          <w:w w:val="105"/>
          <w:sz w:val="21"/>
          <w:vertAlign w:val="baseline"/>
        </w:rPr>
        <w:t>e</w:t>
      </w:r>
      <w:r>
        <w:rPr>
          <w:i/>
          <w:spacing w:val="-36"/>
          <w:w w:val="105"/>
          <w:sz w:val="21"/>
          <w:vertAlign w:val="baseline"/>
        </w:rPr>
        <w:t> </w:t>
      </w:r>
      <w:r>
        <w:rPr>
          <w:w w:val="105"/>
          <w:sz w:val="21"/>
          <w:vertAlign w:val="superscript"/>
        </w:rPr>
        <w:t>3(</w:t>
      </w:r>
      <w:r>
        <w:rPr>
          <w:i/>
          <w:w w:val="105"/>
          <w:sz w:val="21"/>
          <w:vertAlign w:val="superscript"/>
        </w:rPr>
        <w:t>x</w:t>
      </w:r>
      <w:r>
        <w:rPr>
          <w:w w:val="105"/>
          <w:position w:val="7"/>
          <w:sz w:val="9"/>
          <w:vertAlign w:val="baseline"/>
        </w:rPr>
        <w:t>2 </w:t>
      </w:r>
      <w:r>
        <w:rPr>
          <w:rFonts w:ascii="Symbol" w:hAnsi="Symbol"/>
          <w:w w:val="105"/>
          <w:position w:val="10"/>
          <w:sz w:val="12"/>
          <w:vertAlign w:val="baseline"/>
        </w:rPr>
        <w:t></w:t>
      </w:r>
      <w:r>
        <w:rPr>
          <w:w w:val="105"/>
          <w:position w:val="10"/>
          <w:sz w:val="12"/>
          <w:vertAlign w:val="baseline"/>
        </w:rPr>
        <w:t>0.5)</w:t>
      </w:r>
      <w:r>
        <w:rPr>
          <w:spacing w:val="26"/>
          <w:w w:val="105"/>
          <w:position w:val="10"/>
          <w:sz w:val="12"/>
          <w:vertAlign w:val="baseline"/>
        </w:rPr>
        <w:t> </w:t>
      </w:r>
      <w:r>
        <w:rPr>
          <w:w w:val="105"/>
          <w:sz w:val="21"/>
          <w:vertAlign w:val="baseline"/>
        </w:rPr>
        <w:t>sin(4</w:t>
      </w:r>
      <w:r>
        <w:rPr>
          <w:rFonts w:ascii="DejaVu Serif" w:hAnsi="DejaVu Serif"/>
          <w:i/>
          <w:w w:val="105"/>
          <w:sz w:val="23"/>
          <w:vertAlign w:val="baseline"/>
        </w:rPr>
        <w:t>π</w:t>
      </w:r>
      <w:r>
        <w:rPr>
          <w:rFonts w:ascii="DejaVu Serif" w:hAnsi="DejaVu Serif"/>
          <w:i/>
          <w:spacing w:val="-40"/>
          <w:w w:val="105"/>
          <w:sz w:val="23"/>
          <w:vertAlign w:val="baseline"/>
        </w:rPr>
        <w:t> </w:t>
      </w:r>
      <w:r>
        <w:rPr>
          <w:w w:val="105"/>
          <w:sz w:val="21"/>
          <w:vertAlign w:val="baseline"/>
        </w:rPr>
        <w:t>(</w:t>
      </w:r>
      <w:r>
        <w:rPr>
          <w:spacing w:val="-37"/>
          <w:w w:val="105"/>
          <w:sz w:val="21"/>
          <w:vertAlign w:val="baseline"/>
        </w:rPr>
        <w:t> </w:t>
      </w:r>
      <w:r>
        <w:rPr>
          <w:i/>
          <w:w w:val="105"/>
          <w:sz w:val="21"/>
          <w:vertAlign w:val="baseline"/>
        </w:rPr>
        <w:t>x</w:t>
      </w:r>
      <w:r>
        <w:rPr>
          <w:i/>
          <w:spacing w:val="69"/>
          <w:w w:val="150"/>
          <w:sz w:val="21"/>
          <w:vertAlign w:val="baseline"/>
        </w:rPr>
        <w:t> </w:t>
      </w:r>
      <w:r>
        <w:rPr>
          <w:rFonts w:ascii="Symbol" w:hAnsi="Symbol"/>
          <w:w w:val="105"/>
          <w:sz w:val="21"/>
          <w:vertAlign w:val="baseline"/>
        </w:rPr>
        <w:t></w:t>
      </w:r>
      <w:r>
        <w:rPr>
          <w:spacing w:val="-7"/>
          <w:w w:val="105"/>
          <w:sz w:val="21"/>
          <w:vertAlign w:val="baseline"/>
        </w:rPr>
        <w:t> </w:t>
      </w:r>
      <w:r>
        <w:rPr>
          <w:w w:val="105"/>
          <w:sz w:val="21"/>
          <w:vertAlign w:val="baseline"/>
        </w:rPr>
        <w:t>0.9)</w:t>
      </w:r>
      <w:r>
        <w:rPr>
          <w:spacing w:val="-32"/>
          <w:w w:val="105"/>
          <w:sz w:val="21"/>
          <w:vertAlign w:val="baseline"/>
        </w:rPr>
        <w:t> </w:t>
      </w:r>
      <w:r>
        <w:rPr>
          <w:w w:val="105"/>
          <w:sz w:val="21"/>
          <w:vertAlign w:val="superscript"/>
        </w:rPr>
        <w:t>2</w:t>
      </w:r>
      <w:r>
        <w:rPr>
          <w:spacing w:val="-17"/>
          <w:w w:val="105"/>
          <w:sz w:val="21"/>
          <w:vertAlign w:val="baseline"/>
        </w:rPr>
        <w:t> </w:t>
      </w:r>
      <w:r>
        <w:rPr>
          <w:spacing w:val="-5"/>
          <w:w w:val="105"/>
          <w:sz w:val="21"/>
          <w:vertAlign w:val="baseline"/>
        </w:rPr>
        <w:t>);</w:t>
      </w:r>
    </w:p>
    <w:p>
      <w:pPr>
        <w:pStyle w:val="Heading2"/>
        <w:spacing w:before="63"/>
        <w:ind w:left="1916"/>
      </w:pPr>
      <w:r>
        <w:rPr>
          <w:i/>
        </w:rPr>
        <w:t>x</w:t>
      </w:r>
      <w:r>
        <w:rPr>
          <w:vertAlign w:val="subscript"/>
        </w:rPr>
        <w:t>1</w:t>
      </w:r>
      <w:r>
        <w:rPr>
          <w:spacing w:val="-27"/>
          <w:vertAlign w:val="baseline"/>
        </w:rPr>
        <w:t> </w:t>
      </w:r>
      <w:r>
        <w:rPr>
          <w:vertAlign w:val="baseline"/>
        </w:rPr>
        <w:t>,</w:t>
      </w:r>
      <w:r>
        <w:rPr>
          <w:spacing w:val="-3"/>
          <w:vertAlign w:val="baseline"/>
        </w:rPr>
        <w:t> </w:t>
      </w:r>
      <w:r>
        <w:rPr>
          <w:i/>
          <w:vertAlign w:val="baseline"/>
        </w:rPr>
        <w:t>x</w:t>
      </w:r>
      <w:r>
        <w:rPr>
          <w:vertAlign w:val="subscript"/>
        </w:rPr>
        <w:t>2</w:t>
      </w:r>
      <w:r>
        <w:rPr>
          <w:spacing w:val="15"/>
          <w:vertAlign w:val="baseline"/>
        </w:rPr>
        <w:t> </w:t>
      </w:r>
      <w:r>
        <w:rPr>
          <w:rFonts w:ascii="Symbol" w:hAnsi="Symbol"/>
          <w:spacing w:val="-2"/>
          <w:vertAlign w:val="baseline"/>
        </w:rPr>
        <w:t></w:t>
      </w:r>
      <w:r>
        <w:rPr>
          <w:spacing w:val="-2"/>
          <w:vertAlign w:val="baseline"/>
        </w:rPr>
        <w:t>[0,1]</w:t>
      </w:r>
    </w:p>
    <w:p>
      <w:pPr>
        <w:spacing w:line="240" w:lineRule="auto" w:before="0"/>
        <w:rPr>
          <w:sz w:val="20"/>
        </w:rPr>
      </w:pPr>
      <w:r>
        <w:rPr/>
        <w:br w:type="column"/>
      </w:r>
      <w:r>
        <w:rPr>
          <w:sz w:val="20"/>
        </w:rPr>
      </w:r>
    </w:p>
    <w:p>
      <w:pPr>
        <w:pStyle w:val="BodyText"/>
        <w:spacing w:before="173"/>
      </w:pPr>
    </w:p>
    <w:p>
      <w:pPr>
        <w:spacing w:before="1"/>
        <w:ind w:left="0" w:right="82" w:firstLine="0"/>
        <w:jc w:val="center"/>
        <w:rPr>
          <w:i/>
          <w:sz w:val="20"/>
        </w:rPr>
      </w:pPr>
      <w:r>
        <w:rPr/>
        <mc:AlternateContent>
          <mc:Choice Requires="wps">
            <w:drawing>
              <wp:anchor distT="0" distB="0" distL="0" distR="0" allowOverlap="1" layoutInCell="1" locked="0" behindDoc="0" simplePos="0" relativeHeight="15736320">
                <wp:simplePos x="0" y="0"/>
                <wp:positionH relativeFrom="page">
                  <wp:posOffset>3013748</wp:posOffset>
                </wp:positionH>
                <wp:positionV relativeFrom="paragraph">
                  <wp:posOffset>549374</wp:posOffset>
                </wp:positionV>
                <wp:extent cx="45085" cy="99060"/>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45085" cy="99060"/>
                        </a:xfrm>
                        <a:prstGeom prst="rect">
                          <a:avLst/>
                        </a:prstGeom>
                      </wps:spPr>
                      <wps:txbx>
                        <w:txbxContent>
                          <w:p>
                            <w:pPr>
                              <w:spacing w:line="156" w:lineRule="exact" w:before="0"/>
                              <w:ind w:left="0" w:right="0" w:firstLine="0"/>
                              <w:jc w:val="left"/>
                              <w:rPr>
                                <w:sz w:val="14"/>
                              </w:rPr>
                            </w:pPr>
                            <w:r>
                              <w:rPr>
                                <w:spacing w:val="-10"/>
                                <w:sz w:val="14"/>
                              </w:rPr>
                              <w:t>1</w:t>
                            </w:r>
                          </w:p>
                        </w:txbxContent>
                      </wps:txbx>
                      <wps:bodyPr wrap="square" lIns="0" tIns="0" rIns="0" bIns="0" rtlCol="0">
                        <a:noAutofit/>
                      </wps:bodyPr>
                    </wps:wsp>
                  </a:graphicData>
                </a:graphic>
              </wp:anchor>
            </w:drawing>
          </mc:Choice>
          <mc:Fallback>
            <w:pict>
              <v:shape style="position:absolute;margin-left:237.303009pt;margin-top:43.257797pt;width:3.55pt;height:7.8pt;mso-position-horizontal-relative:page;mso-position-vertical-relative:paragraph;z-index:15736320" type="#_x0000_t202" id="docshape23" filled="false" stroked="false">
                <v:textbox inset="0,0,0,0">
                  <w:txbxContent>
                    <w:p>
                      <w:pPr>
                        <w:spacing w:line="156" w:lineRule="exact" w:before="0"/>
                        <w:ind w:left="0" w:right="0" w:firstLine="0"/>
                        <w:jc w:val="left"/>
                        <w:rPr>
                          <w:sz w:val="14"/>
                        </w:rPr>
                      </w:pPr>
                      <w:r>
                        <w:rPr>
                          <w:spacing w:val="-10"/>
                          <w:sz w:val="14"/>
                        </w:rPr>
                        <w:t>1</w:t>
                      </w:r>
                    </w:p>
                  </w:txbxContent>
                </v:textbox>
                <w10:wrap type="none"/>
              </v:shape>
            </w:pict>
          </mc:Fallback>
        </mc:AlternateContent>
      </w:r>
      <w:r>
        <w:rPr/>
        <mc:AlternateContent>
          <mc:Choice Requires="wps">
            <w:drawing>
              <wp:anchor distT="0" distB="0" distL="0" distR="0" allowOverlap="1" layoutInCell="1" locked="0" behindDoc="1" simplePos="0" relativeHeight="487050240">
                <wp:simplePos x="0" y="0"/>
                <wp:positionH relativeFrom="page">
                  <wp:posOffset>4251996</wp:posOffset>
                </wp:positionH>
                <wp:positionV relativeFrom="paragraph">
                  <wp:posOffset>549374</wp:posOffset>
                </wp:positionV>
                <wp:extent cx="45085" cy="99060"/>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45085" cy="99060"/>
                        </a:xfrm>
                        <a:prstGeom prst="rect">
                          <a:avLst/>
                        </a:prstGeom>
                      </wps:spPr>
                      <wps:txbx>
                        <w:txbxContent>
                          <w:p>
                            <w:pPr>
                              <w:spacing w:line="156" w:lineRule="exact" w:before="0"/>
                              <w:ind w:left="0" w:right="0" w:firstLine="0"/>
                              <w:jc w:val="left"/>
                              <w:rPr>
                                <w:sz w:val="14"/>
                              </w:rPr>
                            </w:pPr>
                            <w:r>
                              <w:rPr>
                                <w:spacing w:val="-10"/>
                                <w:sz w:val="14"/>
                              </w:rPr>
                              <w:t>2</w:t>
                            </w:r>
                          </w:p>
                        </w:txbxContent>
                      </wps:txbx>
                      <wps:bodyPr wrap="square" lIns="0" tIns="0" rIns="0" bIns="0" rtlCol="0">
                        <a:noAutofit/>
                      </wps:bodyPr>
                    </wps:wsp>
                  </a:graphicData>
                </a:graphic>
              </wp:anchor>
            </w:drawing>
          </mc:Choice>
          <mc:Fallback>
            <w:pict>
              <v:shape style="position:absolute;margin-left:334.802887pt;margin-top:43.257797pt;width:3.55pt;height:7.8pt;mso-position-horizontal-relative:page;mso-position-vertical-relative:paragraph;z-index:-16266240" type="#_x0000_t202" id="docshape24" filled="false" stroked="false">
                <v:textbox inset="0,0,0,0">
                  <w:txbxContent>
                    <w:p>
                      <w:pPr>
                        <w:spacing w:line="156" w:lineRule="exact" w:before="0"/>
                        <w:ind w:left="0" w:right="0" w:firstLine="0"/>
                        <w:jc w:val="left"/>
                        <w:rPr>
                          <w:sz w:val="14"/>
                        </w:rPr>
                      </w:pPr>
                      <w:r>
                        <w:rPr>
                          <w:spacing w:val="-10"/>
                          <w:sz w:val="14"/>
                        </w:rPr>
                        <w:t>2</w:t>
                      </w:r>
                    </w:p>
                  </w:txbxContent>
                </v:textbox>
                <w10:wrap type="none"/>
              </v:shape>
            </w:pict>
          </mc:Fallback>
        </mc:AlternateContent>
      </w:r>
      <w:r>
        <w:rPr>
          <w:i/>
          <w:spacing w:val="-5"/>
          <w:sz w:val="20"/>
        </w:rPr>
        <w:t>(8)</w:t>
      </w:r>
    </w:p>
    <w:p>
      <w:pPr>
        <w:spacing w:after="0"/>
        <w:jc w:val="center"/>
        <w:rPr>
          <w:sz w:val="20"/>
        </w:rPr>
        <w:sectPr>
          <w:type w:val="continuous"/>
          <w:pgSz w:w="10890" w:h="14860"/>
          <w:pgMar w:header="713" w:footer="0" w:top="780" w:bottom="0" w:left="520" w:right="540"/>
          <w:cols w:num="2" w:equalWidth="0">
            <w:col w:w="8701" w:space="40"/>
            <w:col w:w="1089"/>
          </w:cols>
        </w:sectPr>
      </w:pPr>
    </w:p>
    <w:p>
      <w:pPr>
        <w:pStyle w:val="BodyText"/>
        <w:spacing w:before="117"/>
        <w:rPr>
          <w:i/>
        </w:rPr>
      </w:pPr>
    </w:p>
    <w:p>
      <w:pPr>
        <w:spacing w:after="0"/>
        <w:sectPr>
          <w:type w:val="continuous"/>
          <w:pgSz w:w="10890" w:h="14860"/>
          <w:pgMar w:header="713" w:footer="0" w:top="780" w:bottom="0" w:left="520" w:right="540"/>
        </w:sectPr>
      </w:pPr>
    </w:p>
    <w:p>
      <w:pPr>
        <w:spacing w:before="128"/>
        <w:ind w:left="1008" w:right="0" w:firstLine="0"/>
        <w:jc w:val="left"/>
        <w:rPr>
          <w:sz w:val="14"/>
        </w:rPr>
      </w:pPr>
      <w:r>
        <w:rPr>
          <w:i/>
          <w:spacing w:val="9"/>
          <w:sz w:val="24"/>
        </w:rPr>
        <w:t>f</w:t>
      </w:r>
      <w:r>
        <w:rPr>
          <w:spacing w:val="9"/>
          <w:position w:val="-5"/>
          <w:sz w:val="14"/>
        </w:rPr>
        <w:t>5</w:t>
      </w:r>
      <w:r>
        <w:rPr>
          <w:spacing w:val="1"/>
          <w:position w:val="-5"/>
          <w:sz w:val="14"/>
        </w:rPr>
        <w:t> </w:t>
      </w:r>
      <w:r>
        <w:rPr>
          <w:sz w:val="24"/>
        </w:rPr>
        <w:t>(</w:t>
      </w:r>
      <w:r>
        <w:rPr>
          <w:i/>
          <w:sz w:val="24"/>
        </w:rPr>
        <w:t>x</w:t>
      </w:r>
      <w:r>
        <w:rPr>
          <w:position w:val="-5"/>
          <w:sz w:val="14"/>
        </w:rPr>
        <w:t>1</w:t>
      </w:r>
      <w:r>
        <w:rPr>
          <w:spacing w:val="-12"/>
          <w:position w:val="-5"/>
          <w:sz w:val="14"/>
        </w:rPr>
        <w:t> </w:t>
      </w:r>
      <w:r>
        <w:rPr>
          <w:sz w:val="24"/>
        </w:rPr>
        <w:t>,</w:t>
      </w:r>
      <w:r>
        <w:rPr>
          <w:spacing w:val="-13"/>
          <w:sz w:val="24"/>
        </w:rPr>
        <w:t> </w:t>
      </w:r>
      <w:r>
        <w:rPr>
          <w:i/>
          <w:spacing w:val="-5"/>
          <w:sz w:val="24"/>
        </w:rPr>
        <w:t>x</w:t>
      </w:r>
      <w:r>
        <w:rPr>
          <w:spacing w:val="-5"/>
          <w:position w:val="-5"/>
          <w:sz w:val="14"/>
        </w:rPr>
        <w:t>2</w:t>
      </w:r>
    </w:p>
    <w:p>
      <w:pPr>
        <w:spacing w:before="111"/>
        <w:ind w:left="0" w:right="0" w:firstLine="0"/>
        <w:jc w:val="left"/>
        <w:rPr>
          <w:i/>
          <w:sz w:val="24"/>
        </w:rPr>
      </w:pPr>
      <w:r>
        <w:rPr/>
        <w:br w:type="column"/>
      </w:r>
      <w:r>
        <w:rPr>
          <w:sz w:val="24"/>
        </w:rPr>
        <w:t>)</w:t>
      </w:r>
      <w:r>
        <w:rPr>
          <w:spacing w:val="-3"/>
          <w:sz w:val="24"/>
        </w:rPr>
        <w:t> </w:t>
      </w:r>
      <w:r>
        <w:rPr>
          <w:rFonts w:ascii="Symbol" w:hAnsi="Symbol"/>
          <w:sz w:val="24"/>
        </w:rPr>
        <w:t></w:t>
      </w:r>
      <w:r>
        <w:rPr>
          <w:spacing w:val="-22"/>
          <w:sz w:val="24"/>
        </w:rPr>
        <w:t> </w:t>
      </w:r>
      <w:r>
        <w:rPr>
          <w:sz w:val="24"/>
        </w:rPr>
        <w:t>1.9(1.35</w:t>
      </w:r>
      <w:r>
        <w:rPr>
          <w:spacing w:val="-17"/>
          <w:sz w:val="24"/>
        </w:rPr>
        <w:t> </w:t>
      </w:r>
      <w:r>
        <w:rPr>
          <w:rFonts w:ascii="Symbol" w:hAnsi="Symbol"/>
          <w:sz w:val="24"/>
        </w:rPr>
        <w:t></w:t>
      </w:r>
      <w:r>
        <w:rPr>
          <w:spacing w:val="-14"/>
          <w:sz w:val="24"/>
        </w:rPr>
        <w:t> </w:t>
      </w:r>
      <w:r>
        <w:rPr>
          <w:i/>
          <w:sz w:val="24"/>
        </w:rPr>
        <w:t>e</w:t>
      </w:r>
      <w:r>
        <w:rPr>
          <w:i/>
          <w:sz w:val="24"/>
          <w:vertAlign w:val="superscript"/>
        </w:rPr>
        <w:t>x</w:t>
      </w:r>
      <w:r>
        <w:rPr>
          <w:position w:val="8"/>
          <w:sz w:val="10"/>
          <w:vertAlign w:val="baseline"/>
        </w:rPr>
        <w:t>1</w:t>
      </w:r>
      <w:r>
        <w:rPr>
          <w:spacing w:val="39"/>
          <w:position w:val="8"/>
          <w:sz w:val="10"/>
          <w:vertAlign w:val="baseline"/>
        </w:rPr>
        <w:t> </w:t>
      </w:r>
      <w:r>
        <w:rPr>
          <w:spacing w:val="-2"/>
          <w:sz w:val="24"/>
          <w:vertAlign w:val="baseline"/>
        </w:rPr>
        <w:t>sin(13(</w:t>
      </w:r>
      <w:r>
        <w:rPr>
          <w:i/>
          <w:spacing w:val="-2"/>
          <w:sz w:val="24"/>
          <w:vertAlign w:val="baseline"/>
        </w:rPr>
        <w:t>x</w:t>
      </w:r>
    </w:p>
    <w:p>
      <w:pPr>
        <w:spacing w:before="111"/>
        <w:ind w:left="94" w:right="0" w:firstLine="0"/>
        <w:jc w:val="left"/>
        <w:rPr>
          <w:sz w:val="24"/>
        </w:rPr>
      </w:pPr>
      <w:r>
        <w:rPr/>
        <w:br w:type="column"/>
      </w:r>
      <w:r>
        <w:rPr>
          <w:rFonts w:ascii="Symbol" w:hAnsi="Symbol"/>
          <w:sz w:val="24"/>
        </w:rPr>
        <w:t></w:t>
      </w:r>
      <w:r>
        <w:rPr>
          <w:spacing w:val="-5"/>
          <w:sz w:val="24"/>
        </w:rPr>
        <w:t> </w:t>
      </w:r>
      <w:r>
        <w:rPr>
          <w:sz w:val="24"/>
        </w:rPr>
        <w:t>0.6)</w:t>
      </w:r>
      <w:r>
        <w:rPr>
          <w:sz w:val="24"/>
          <w:vertAlign w:val="superscript"/>
        </w:rPr>
        <w:t>2</w:t>
      </w:r>
      <w:r>
        <w:rPr>
          <w:spacing w:val="-18"/>
          <w:sz w:val="24"/>
          <w:vertAlign w:val="baseline"/>
        </w:rPr>
        <w:t> </w:t>
      </w:r>
      <w:r>
        <w:rPr>
          <w:sz w:val="24"/>
          <w:vertAlign w:val="baseline"/>
        </w:rPr>
        <w:t>)</w:t>
      </w:r>
      <w:r>
        <w:rPr>
          <w:i/>
          <w:sz w:val="24"/>
          <w:vertAlign w:val="baseline"/>
        </w:rPr>
        <w:t>e</w:t>
      </w:r>
      <w:r>
        <w:rPr>
          <w:rFonts w:ascii="Symbol" w:hAnsi="Symbol"/>
          <w:sz w:val="24"/>
          <w:vertAlign w:val="superscript"/>
        </w:rPr>
        <w:t></w:t>
      </w:r>
      <w:r>
        <w:rPr>
          <w:i/>
          <w:sz w:val="24"/>
          <w:vertAlign w:val="superscript"/>
        </w:rPr>
        <w:t>x</w:t>
      </w:r>
      <w:r>
        <w:rPr>
          <w:position w:val="8"/>
          <w:sz w:val="10"/>
          <w:vertAlign w:val="baseline"/>
        </w:rPr>
        <w:t>2</w:t>
      </w:r>
      <w:r>
        <w:rPr>
          <w:spacing w:val="66"/>
          <w:position w:val="8"/>
          <w:sz w:val="10"/>
          <w:vertAlign w:val="baseline"/>
        </w:rPr>
        <w:t> </w:t>
      </w:r>
      <w:r>
        <w:rPr>
          <w:sz w:val="24"/>
          <w:vertAlign w:val="baseline"/>
        </w:rPr>
        <w:t>sin(7</w:t>
      </w:r>
      <w:r>
        <w:rPr>
          <w:i/>
          <w:sz w:val="24"/>
          <w:vertAlign w:val="baseline"/>
        </w:rPr>
        <w:t>x</w:t>
      </w:r>
      <w:r>
        <w:rPr>
          <w:i/>
          <w:spacing w:val="51"/>
          <w:w w:val="150"/>
          <w:sz w:val="24"/>
          <w:vertAlign w:val="baseline"/>
        </w:rPr>
        <w:t> </w:t>
      </w:r>
      <w:r>
        <w:rPr>
          <w:spacing w:val="-5"/>
          <w:sz w:val="24"/>
          <w:vertAlign w:val="baseline"/>
        </w:rPr>
        <w:t>);</w:t>
      </w:r>
    </w:p>
    <w:p>
      <w:pPr>
        <w:spacing w:before="128"/>
        <w:ind w:left="195" w:right="0" w:firstLine="0"/>
        <w:jc w:val="left"/>
        <w:rPr>
          <w:sz w:val="14"/>
        </w:rPr>
      </w:pPr>
      <w:r>
        <w:rPr/>
        <w:br w:type="column"/>
      </w:r>
      <w:r>
        <w:rPr>
          <w:i/>
          <w:spacing w:val="-4"/>
          <w:sz w:val="24"/>
        </w:rPr>
        <w:t>x</w:t>
      </w:r>
      <w:r>
        <w:rPr>
          <w:spacing w:val="-4"/>
          <w:position w:val="-5"/>
          <w:sz w:val="14"/>
        </w:rPr>
        <w:t>1</w:t>
      </w:r>
      <w:r>
        <w:rPr>
          <w:spacing w:val="-14"/>
          <w:position w:val="-5"/>
          <w:sz w:val="14"/>
        </w:rPr>
        <w:t> </w:t>
      </w:r>
      <w:r>
        <w:rPr>
          <w:spacing w:val="-4"/>
          <w:sz w:val="24"/>
        </w:rPr>
        <w:t>,</w:t>
      </w:r>
      <w:r>
        <w:rPr>
          <w:spacing w:val="-15"/>
          <w:sz w:val="24"/>
        </w:rPr>
        <w:t> </w:t>
      </w:r>
      <w:r>
        <w:rPr>
          <w:i/>
          <w:spacing w:val="-5"/>
          <w:sz w:val="24"/>
        </w:rPr>
        <w:t>x</w:t>
      </w:r>
      <w:r>
        <w:rPr>
          <w:spacing w:val="-5"/>
          <w:position w:val="-5"/>
          <w:sz w:val="14"/>
        </w:rPr>
        <w:t>2</w:t>
      </w:r>
    </w:p>
    <w:p>
      <w:pPr>
        <w:pStyle w:val="Heading1"/>
        <w:spacing w:before="111"/>
      </w:pPr>
      <w:r>
        <w:rPr/>
        <w:br w:type="column"/>
      </w:r>
      <w:r>
        <w:rPr>
          <w:rFonts w:ascii="Symbol" w:hAnsi="Symbol"/>
          <w:spacing w:val="-2"/>
        </w:rPr>
        <w:t></w:t>
      </w:r>
      <w:r>
        <w:rPr>
          <w:spacing w:val="-2"/>
        </w:rPr>
        <w:t>[0,1]</w:t>
      </w:r>
    </w:p>
    <w:p>
      <w:pPr>
        <w:spacing w:line="240" w:lineRule="auto" w:before="55"/>
        <w:rPr>
          <w:sz w:val="20"/>
        </w:rPr>
      </w:pPr>
      <w:r>
        <w:rPr/>
        <w:br w:type="column"/>
      </w:r>
      <w:r>
        <w:rPr>
          <w:sz w:val="20"/>
        </w:rPr>
      </w:r>
    </w:p>
    <w:p>
      <w:pPr>
        <w:spacing w:before="0"/>
        <w:ind w:left="1008" w:right="0" w:firstLine="0"/>
        <w:jc w:val="left"/>
        <w:rPr>
          <w:i/>
          <w:sz w:val="20"/>
        </w:rPr>
      </w:pPr>
      <w:r>
        <w:rPr>
          <w:i/>
          <w:spacing w:val="-5"/>
          <w:sz w:val="20"/>
        </w:rPr>
        <w:t>(9)</w:t>
      </w:r>
    </w:p>
    <w:p>
      <w:pPr>
        <w:spacing w:after="0"/>
        <w:jc w:val="left"/>
        <w:rPr>
          <w:sz w:val="20"/>
        </w:rPr>
        <w:sectPr>
          <w:type w:val="continuous"/>
          <w:pgSz w:w="10890" w:h="14860"/>
          <w:pgMar w:header="713" w:footer="0" w:top="780" w:bottom="0" w:left="520" w:right="540"/>
          <w:cols w:num="6" w:equalWidth="0">
            <w:col w:w="1779" w:space="35"/>
            <w:col w:w="2419" w:space="39"/>
            <w:col w:w="2157" w:space="40"/>
            <w:col w:w="678" w:space="40"/>
            <w:col w:w="685" w:space="244"/>
            <w:col w:w="1714"/>
          </w:cols>
        </w:sectPr>
      </w:pPr>
    </w:p>
    <w:p>
      <w:pPr>
        <w:pStyle w:val="BodyText"/>
        <w:spacing w:before="81"/>
        <w:rPr>
          <w:i/>
        </w:rPr>
      </w:pPr>
    </w:p>
    <w:p>
      <w:pPr>
        <w:spacing w:after="0"/>
        <w:sectPr>
          <w:pgSz w:w="10890" w:h="14860"/>
          <w:pgMar w:header="713" w:footer="0" w:top="900" w:bottom="280" w:left="520" w:right="540"/>
        </w:sectPr>
      </w:pPr>
    </w:p>
    <w:p>
      <w:pPr>
        <w:pStyle w:val="BodyText"/>
        <w:spacing w:before="1"/>
        <w:rPr>
          <w:i/>
          <w:sz w:val="24"/>
        </w:rPr>
      </w:pPr>
    </w:p>
    <w:p>
      <w:pPr>
        <w:spacing w:line="160" w:lineRule="exact" w:before="0"/>
        <w:ind w:left="997" w:right="0" w:firstLine="0"/>
        <w:jc w:val="left"/>
        <w:rPr>
          <w:i/>
          <w:sz w:val="24"/>
        </w:rPr>
      </w:pPr>
      <w:r>
        <w:rPr>
          <w:i/>
          <w:sz w:val="24"/>
        </w:rPr>
        <w:t>f</w:t>
      </w:r>
      <w:r>
        <w:rPr>
          <w:i/>
          <w:spacing w:val="75"/>
          <w:sz w:val="24"/>
        </w:rPr>
        <w:t> </w:t>
      </w:r>
      <w:r>
        <w:rPr>
          <w:sz w:val="24"/>
        </w:rPr>
        <w:t>(</w:t>
      </w:r>
      <w:r>
        <w:rPr>
          <w:i/>
          <w:sz w:val="24"/>
        </w:rPr>
        <w:t>x</w:t>
      </w:r>
      <w:r>
        <w:rPr>
          <w:i/>
          <w:spacing w:val="30"/>
          <w:sz w:val="24"/>
        </w:rPr>
        <w:t> </w:t>
      </w:r>
      <w:r>
        <w:rPr>
          <w:sz w:val="24"/>
        </w:rPr>
        <w:t>,</w:t>
      </w:r>
      <w:r>
        <w:rPr>
          <w:spacing w:val="-15"/>
          <w:sz w:val="24"/>
        </w:rPr>
        <w:t> </w:t>
      </w:r>
      <w:r>
        <w:rPr>
          <w:i/>
          <w:spacing w:val="-10"/>
          <w:sz w:val="24"/>
        </w:rPr>
        <w:t>x</w:t>
      </w:r>
    </w:p>
    <w:p>
      <w:pPr>
        <w:spacing w:line="105" w:lineRule="auto" w:before="147"/>
        <w:ind w:left="75" w:right="0" w:firstLine="0"/>
        <w:jc w:val="left"/>
        <w:rPr>
          <w:sz w:val="24"/>
        </w:rPr>
      </w:pPr>
      <w:r>
        <w:rPr/>
        <w:br w:type="column"/>
      </w:r>
      <w:r>
        <w:rPr>
          <w:position w:val="-15"/>
          <w:sz w:val="24"/>
        </w:rPr>
        <w:t>)</w:t>
      </w:r>
      <w:r>
        <w:rPr>
          <w:spacing w:val="8"/>
          <w:position w:val="-15"/>
          <w:sz w:val="24"/>
        </w:rPr>
        <w:t> </w:t>
      </w:r>
      <w:r>
        <w:rPr>
          <w:rFonts w:ascii="Symbol" w:hAnsi="Symbol"/>
          <w:position w:val="-15"/>
          <w:sz w:val="24"/>
        </w:rPr>
        <w:t></w:t>
      </w:r>
      <w:r>
        <w:rPr>
          <w:spacing w:val="3"/>
          <w:position w:val="-15"/>
          <w:sz w:val="24"/>
        </w:rPr>
        <w:t> </w:t>
      </w:r>
      <w:r>
        <w:rPr>
          <w:sz w:val="24"/>
        </w:rPr>
        <w:t>1</w:t>
      </w:r>
      <w:r>
        <w:rPr>
          <w:spacing w:val="-31"/>
          <w:sz w:val="24"/>
        </w:rPr>
        <w:t> </w:t>
      </w:r>
      <w:r>
        <w:rPr>
          <w:rFonts w:ascii="Symbol" w:hAnsi="Symbol"/>
          <w:sz w:val="24"/>
        </w:rPr>
        <w:t></w:t>
      </w:r>
      <w:r>
        <w:rPr>
          <w:spacing w:val="-12"/>
          <w:sz w:val="24"/>
        </w:rPr>
        <w:t> </w:t>
      </w:r>
      <w:r>
        <w:rPr>
          <w:sz w:val="24"/>
        </w:rPr>
        <w:t>sin(2</w:t>
      </w:r>
      <w:r>
        <w:rPr>
          <w:i/>
          <w:sz w:val="24"/>
        </w:rPr>
        <w:t>x</w:t>
      </w:r>
      <w:r>
        <w:rPr>
          <w:position w:val="-5"/>
          <w:sz w:val="14"/>
        </w:rPr>
        <w:t>1</w:t>
      </w:r>
      <w:r>
        <w:rPr>
          <w:spacing w:val="39"/>
          <w:position w:val="-5"/>
          <w:sz w:val="14"/>
        </w:rPr>
        <w:t> </w:t>
      </w:r>
      <w:r>
        <w:rPr>
          <w:rFonts w:ascii="Symbol" w:hAnsi="Symbol"/>
          <w:sz w:val="24"/>
        </w:rPr>
        <w:t></w:t>
      </w:r>
      <w:r>
        <w:rPr>
          <w:spacing w:val="-12"/>
          <w:sz w:val="24"/>
        </w:rPr>
        <w:t> </w:t>
      </w:r>
      <w:r>
        <w:rPr>
          <w:sz w:val="24"/>
        </w:rPr>
        <w:t>3</w:t>
      </w:r>
      <w:r>
        <w:rPr>
          <w:i/>
          <w:sz w:val="24"/>
        </w:rPr>
        <w:t>x</w:t>
      </w:r>
      <w:r>
        <w:rPr>
          <w:position w:val="-5"/>
          <w:sz w:val="14"/>
        </w:rPr>
        <w:t>2</w:t>
      </w:r>
      <w:r>
        <w:rPr>
          <w:spacing w:val="4"/>
          <w:position w:val="-5"/>
          <w:sz w:val="14"/>
        </w:rPr>
        <w:t> </w:t>
      </w:r>
      <w:r>
        <w:rPr>
          <w:sz w:val="24"/>
        </w:rPr>
        <w:t>)</w:t>
      </w:r>
      <w:r>
        <w:rPr>
          <w:spacing w:val="-14"/>
          <w:sz w:val="24"/>
        </w:rPr>
        <w:t> </w:t>
      </w:r>
      <w:r>
        <w:rPr>
          <w:spacing w:val="-10"/>
          <w:position w:val="-15"/>
          <w:sz w:val="24"/>
        </w:rPr>
        <w:t>;</w:t>
      </w:r>
    </w:p>
    <w:p>
      <w:pPr>
        <w:pStyle w:val="BodyText"/>
        <w:spacing w:line="20" w:lineRule="exact"/>
        <w:ind w:left="420"/>
        <w:rPr>
          <w:sz w:val="2"/>
        </w:rPr>
      </w:pPr>
      <w:r>
        <w:rPr>
          <w:sz w:val="2"/>
        </w:rPr>
        <mc:AlternateContent>
          <mc:Choice Requires="wps">
            <w:drawing>
              <wp:inline distT="0" distB="0" distL="0" distR="0">
                <wp:extent cx="1070610" cy="6985"/>
                <wp:effectExtent l="9525" t="0" r="0" b="2539"/>
                <wp:docPr id="31" name="Group 31"/>
                <wp:cNvGraphicFramePr>
                  <a:graphicFrameLocks/>
                </wp:cNvGraphicFramePr>
                <a:graphic>
                  <a:graphicData uri="http://schemas.microsoft.com/office/word/2010/wordprocessingGroup">
                    <wpg:wgp>
                      <wpg:cNvPr id="31" name="Group 31"/>
                      <wpg:cNvGrpSpPr/>
                      <wpg:grpSpPr>
                        <a:xfrm>
                          <a:off x="0" y="0"/>
                          <a:ext cx="1070610" cy="6985"/>
                          <a:chExt cx="1070610" cy="6985"/>
                        </a:xfrm>
                      </wpg:grpSpPr>
                      <wps:wsp>
                        <wps:cNvPr id="32" name="Graphic 32"/>
                        <wps:cNvSpPr/>
                        <wps:spPr>
                          <a:xfrm>
                            <a:off x="0" y="3187"/>
                            <a:ext cx="1070610" cy="1270"/>
                          </a:xfrm>
                          <a:custGeom>
                            <a:avLst/>
                            <a:gdLst/>
                            <a:ahLst/>
                            <a:cxnLst/>
                            <a:rect l="l" t="t" r="r" b="b"/>
                            <a:pathLst>
                              <a:path w="1070610" h="0">
                                <a:moveTo>
                                  <a:pt x="0" y="0"/>
                                </a:moveTo>
                                <a:lnTo>
                                  <a:pt x="1070610" y="0"/>
                                </a:lnTo>
                              </a:path>
                            </a:pathLst>
                          </a:custGeom>
                          <a:ln w="637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84.3pt;height:.550pt;mso-position-horizontal-relative:char;mso-position-vertical-relative:line" id="docshapegroup25" coordorigin="0,0" coordsize="1686,11">
                <v:line style="position:absolute" from="0,5" to="1686,5" stroked="true" strokeweight=".502pt" strokecolor="#000000">
                  <v:stroke dashstyle="solid"/>
                </v:line>
              </v:group>
            </w:pict>
          </mc:Fallback>
        </mc:AlternateContent>
      </w:r>
      <w:r>
        <w:rPr>
          <w:sz w:val="2"/>
        </w:rPr>
      </w:r>
    </w:p>
    <w:p>
      <w:pPr>
        <w:spacing w:line="240" w:lineRule="auto" w:before="1"/>
        <w:rPr>
          <w:sz w:val="24"/>
        </w:rPr>
      </w:pPr>
      <w:r>
        <w:rPr/>
        <w:br w:type="column"/>
      </w:r>
      <w:r>
        <w:rPr>
          <w:sz w:val="24"/>
        </w:rPr>
      </w:r>
    </w:p>
    <w:p>
      <w:pPr>
        <w:spacing w:line="160" w:lineRule="exact" w:before="0"/>
        <w:ind w:left="196" w:right="0" w:firstLine="0"/>
        <w:jc w:val="left"/>
        <w:rPr>
          <w:i/>
          <w:sz w:val="24"/>
        </w:rPr>
      </w:pPr>
      <w:r>
        <w:rPr>
          <w:i/>
          <w:sz w:val="24"/>
        </w:rPr>
        <w:t>x</w:t>
      </w:r>
      <w:r>
        <w:rPr>
          <w:i/>
          <w:spacing w:val="24"/>
          <w:sz w:val="24"/>
        </w:rPr>
        <w:t> </w:t>
      </w:r>
      <w:r>
        <w:rPr>
          <w:sz w:val="24"/>
        </w:rPr>
        <w:t>,</w:t>
      </w:r>
      <w:r>
        <w:rPr>
          <w:spacing w:val="-17"/>
          <w:sz w:val="24"/>
        </w:rPr>
        <w:t> </w:t>
      </w:r>
      <w:r>
        <w:rPr>
          <w:i/>
          <w:spacing w:val="-10"/>
          <w:sz w:val="24"/>
        </w:rPr>
        <w:t>x</w:t>
      </w:r>
    </w:p>
    <w:p>
      <w:pPr>
        <w:pStyle w:val="Heading1"/>
        <w:spacing w:line="177" w:lineRule="exact" w:before="260"/>
        <w:ind w:left="108"/>
      </w:pPr>
      <w:r>
        <w:rPr/>
        <w:br w:type="column"/>
      </w:r>
      <w:r>
        <w:rPr>
          <w:rFonts w:ascii="Symbol" w:hAnsi="Symbol"/>
          <w:spacing w:val="-2"/>
        </w:rPr>
        <w:t></w:t>
      </w:r>
      <w:r>
        <w:rPr>
          <w:spacing w:val="-2"/>
        </w:rPr>
        <w:t>[</w:t>
      </w:r>
      <w:r>
        <w:rPr>
          <w:rFonts w:ascii="Symbol" w:hAnsi="Symbol"/>
          <w:spacing w:val="-2"/>
        </w:rPr>
        <w:t></w:t>
      </w:r>
      <w:r>
        <w:rPr>
          <w:spacing w:val="-2"/>
        </w:rPr>
        <w:t>2,2]</w:t>
      </w:r>
    </w:p>
    <w:p>
      <w:pPr>
        <w:spacing w:after="0" w:line="177" w:lineRule="exact"/>
        <w:sectPr>
          <w:type w:val="continuous"/>
          <w:pgSz w:w="10890" w:h="14860"/>
          <w:pgMar w:header="713" w:footer="0" w:top="780" w:bottom="0" w:left="520" w:right="540"/>
          <w:cols w:num="4" w:equalWidth="0">
            <w:col w:w="1692" w:space="40"/>
            <w:col w:w="2204" w:space="39"/>
            <w:col w:w="600" w:space="39"/>
            <w:col w:w="5216"/>
          </w:cols>
        </w:sectPr>
      </w:pPr>
    </w:p>
    <w:p>
      <w:pPr>
        <w:tabs>
          <w:tab w:pos="1390" w:val="left" w:leader="none"/>
          <w:tab w:pos="1701" w:val="left" w:leader="none"/>
        </w:tabs>
        <w:spacing w:line="136" w:lineRule="exact" w:before="0"/>
        <w:ind w:left="1085" w:right="0" w:firstLine="0"/>
        <w:jc w:val="left"/>
        <w:rPr>
          <w:sz w:val="14"/>
        </w:rPr>
      </w:pPr>
      <w:r>
        <w:rPr>
          <w:spacing w:val="-10"/>
          <w:sz w:val="14"/>
        </w:rPr>
        <w:t>6</w:t>
      </w:r>
      <w:r>
        <w:rPr>
          <w:sz w:val="14"/>
        </w:rPr>
        <w:tab/>
      </w:r>
      <w:r>
        <w:rPr>
          <w:spacing w:val="-10"/>
          <w:sz w:val="14"/>
        </w:rPr>
        <w:t>1</w:t>
      </w:r>
      <w:r>
        <w:rPr>
          <w:sz w:val="14"/>
        </w:rPr>
        <w:tab/>
      </w:r>
      <w:r>
        <w:rPr>
          <w:spacing w:val="-10"/>
          <w:sz w:val="14"/>
        </w:rPr>
        <w:t>2</w:t>
      </w:r>
    </w:p>
    <w:p>
      <w:pPr>
        <w:pStyle w:val="Heading1"/>
        <w:spacing w:line="287" w:lineRule="exact"/>
        <w:ind w:left="359"/>
      </w:pPr>
      <w:r>
        <w:rPr/>
        <w:br w:type="column"/>
      </w:r>
      <w:r>
        <w:rPr/>
        <w:t>3.5</w:t>
      </w:r>
      <w:r>
        <w:rPr>
          <w:spacing w:val="-19"/>
        </w:rPr>
        <w:t> </w:t>
      </w:r>
      <w:r>
        <w:rPr>
          <w:rFonts w:ascii="Symbol" w:hAnsi="Symbol"/>
        </w:rPr>
        <w:t></w:t>
      </w:r>
      <w:r>
        <w:rPr>
          <w:spacing w:val="-16"/>
        </w:rPr>
        <w:t> </w:t>
      </w:r>
      <w:r>
        <w:rPr/>
        <w:t>sin(</w:t>
      </w:r>
      <w:r>
        <w:rPr>
          <w:spacing w:val="-38"/>
        </w:rPr>
        <w:t> </w:t>
      </w:r>
      <w:r>
        <w:rPr>
          <w:i/>
          <w:spacing w:val="-10"/>
        </w:rPr>
        <w:t>x</w:t>
      </w:r>
      <w:r>
        <w:rPr>
          <w:spacing w:val="-10"/>
          <w:vertAlign w:val="subscript"/>
        </w:rPr>
        <w:t>1</w:t>
      </w:r>
    </w:p>
    <w:p>
      <w:pPr>
        <w:spacing w:line="325" w:lineRule="exact" w:before="0"/>
        <w:ind w:left="30" w:right="0" w:firstLine="0"/>
        <w:jc w:val="left"/>
        <w:rPr>
          <w:sz w:val="24"/>
        </w:rPr>
      </w:pPr>
      <w:r>
        <w:rPr/>
        <w:br w:type="column"/>
      </w:r>
      <w:r>
        <w:rPr>
          <w:rFonts w:ascii="Symbol" w:hAnsi="Symbol"/>
          <w:sz w:val="24"/>
        </w:rPr>
        <w:t></w:t>
      </w:r>
      <w:r>
        <w:rPr>
          <w:spacing w:val="5"/>
          <w:sz w:val="24"/>
        </w:rPr>
        <w:t> </w:t>
      </w:r>
      <w:r>
        <w:rPr>
          <w:i/>
          <w:sz w:val="24"/>
        </w:rPr>
        <w:t>x</w:t>
      </w:r>
      <w:r>
        <w:rPr>
          <w:position w:val="-5"/>
          <w:sz w:val="14"/>
        </w:rPr>
        <w:t>2</w:t>
      </w:r>
      <w:r>
        <w:rPr>
          <w:spacing w:val="3"/>
          <w:position w:val="-5"/>
          <w:sz w:val="14"/>
        </w:rPr>
        <w:t> </w:t>
      </w:r>
      <w:r>
        <w:rPr>
          <w:spacing w:val="-10"/>
          <w:sz w:val="24"/>
        </w:rPr>
        <w:t>)</w:t>
      </w:r>
    </w:p>
    <w:p>
      <w:pPr>
        <w:spacing w:before="160"/>
        <w:ind w:left="1085" w:right="0" w:firstLine="0"/>
        <w:jc w:val="left"/>
        <w:rPr>
          <w:i/>
          <w:sz w:val="20"/>
        </w:rPr>
      </w:pPr>
      <w:r>
        <w:rPr/>
        <w:br w:type="column"/>
      </w:r>
      <w:r>
        <w:rPr>
          <w:i/>
          <w:spacing w:val="-4"/>
          <w:sz w:val="20"/>
        </w:rPr>
        <w:t>(10)</w:t>
      </w:r>
    </w:p>
    <w:p>
      <w:pPr>
        <w:spacing w:after="0"/>
        <w:jc w:val="left"/>
        <w:rPr>
          <w:sz w:val="20"/>
        </w:rPr>
        <w:sectPr>
          <w:type w:val="continuous"/>
          <w:pgSz w:w="10890" w:h="14860"/>
          <w:pgMar w:header="713" w:footer="0" w:top="780" w:bottom="0" w:left="520" w:right="540"/>
          <w:cols w:num="4" w:equalWidth="0">
            <w:col w:w="1772" w:space="40"/>
            <w:col w:w="1438" w:space="39"/>
            <w:col w:w="1405" w:space="3234"/>
            <w:col w:w="1902"/>
          </w:cols>
        </w:sectPr>
      </w:pPr>
    </w:p>
    <w:p>
      <w:pPr>
        <w:pStyle w:val="BodyText"/>
        <w:spacing w:before="129"/>
        <w:ind w:left="670"/>
        <w:jc w:val="both"/>
      </w:pPr>
      <w:r>
        <w:rPr/>
        <mc:AlternateContent>
          <mc:Choice Requires="wps">
            <w:drawing>
              <wp:anchor distT="0" distB="0" distL="0" distR="0" allowOverlap="1" layoutInCell="1" locked="0" behindDoc="0" simplePos="0" relativeHeight="15737856">
                <wp:simplePos x="0" y="0"/>
                <wp:positionH relativeFrom="page">
                  <wp:posOffset>3042713</wp:posOffset>
                </wp:positionH>
                <wp:positionV relativeFrom="paragraph">
                  <wp:posOffset>-260038</wp:posOffset>
                </wp:positionV>
                <wp:extent cx="242570" cy="9969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242570" cy="99695"/>
                        </a:xfrm>
                        <a:prstGeom prst="rect">
                          <a:avLst/>
                        </a:prstGeom>
                      </wps:spPr>
                      <wps:txbx>
                        <w:txbxContent>
                          <w:p>
                            <w:pPr>
                              <w:tabs>
                                <w:tab w:pos="310" w:val="left" w:leader="none"/>
                              </w:tabs>
                              <w:spacing w:line="156" w:lineRule="exact" w:before="0"/>
                              <w:ind w:left="0" w:right="0" w:firstLine="0"/>
                              <w:jc w:val="left"/>
                              <w:rPr>
                                <w:sz w:val="14"/>
                              </w:rPr>
                            </w:pPr>
                            <w:r>
                              <w:rPr>
                                <w:spacing w:val="-10"/>
                                <w:sz w:val="14"/>
                              </w:rPr>
                              <w:t>1</w:t>
                            </w:r>
                            <w:r>
                              <w:rPr>
                                <w:sz w:val="14"/>
                              </w:rPr>
                              <w:tab/>
                            </w:r>
                            <w:r>
                              <w:rPr>
                                <w:spacing w:val="-10"/>
                                <w:sz w:val="14"/>
                              </w:rPr>
                              <w:t>2</w:t>
                            </w:r>
                          </w:p>
                        </w:txbxContent>
                      </wps:txbx>
                      <wps:bodyPr wrap="square" lIns="0" tIns="0" rIns="0" bIns="0" rtlCol="0">
                        <a:noAutofit/>
                      </wps:bodyPr>
                    </wps:wsp>
                  </a:graphicData>
                </a:graphic>
              </wp:anchor>
            </w:drawing>
          </mc:Choice>
          <mc:Fallback>
            <w:pict>
              <v:shape style="position:absolute;margin-left:239.583755pt;margin-top:-20.475475pt;width:19.1pt;height:7.85pt;mso-position-horizontal-relative:page;mso-position-vertical-relative:paragraph;z-index:15737856" type="#_x0000_t202" id="docshape26" filled="false" stroked="false">
                <v:textbox inset="0,0,0,0">
                  <w:txbxContent>
                    <w:p>
                      <w:pPr>
                        <w:tabs>
                          <w:tab w:pos="310" w:val="left" w:leader="none"/>
                        </w:tabs>
                        <w:spacing w:line="156" w:lineRule="exact" w:before="0"/>
                        <w:ind w:left="0" w:right="0" w:firstLine="0"/>
                        <w:jc w:val="left"/>
                        <w:rPr>
                          <w:sz w:val="14"/>
                        </w:rPr>
                      </w:pPr>
                      <w:r>
                        <w:rPr>
                          <w:spacing w:val="-10"/>
                          <w:sz w:val="14"/>
                        </w:rPr>
                        <w:t>1</w:t>
                      </w:r>
                      <w:r>
                        <w:rPr>
                          <w:sz w:val="14"/>
                        </w:rPr>
                        <w:tab/>
                      </w:r>
                      <w:r>
                        <w:rPr>
                          <w:spacing w:val="-10"/>
                          <w:sz w:val="14"/>
                        </w:rPr>
                        <w:t>2</w:t>
                      </w:r>
                    </w:p>
                  </w:txbxContent>
                </v:textbox>
                <w10:wrap type="none"/>
              </v:shape>
            </w:pict>
          </mc:Fallback>
        </mc:AlternateContent>
      </w:r>
      <w:r>
        <w:rPr/>
        <w:t>The</w:t>
      </w:r>
      <w:r>
        <w:rPr>
          <w:spacing w:val="-1"/>
        </w:rPr>
        <w:t> </w:t>
      </w:r>
      <w:r>
        <w:rPr/>
        <w:t>function</w:t>
      </w:r>
      <w:r>
        <w:rPr>
          <w:spacing w:val="3"/>
        </w:rPr>
        <w:t> </w:t>
      </w:r>
      <w:r>
        <w:rPr>
          <w:i/>
        </w:rPr>
        <w:t>f</w:t>
      </w:r>
      <w:r>
        <w:rPr>
          <w:vertAlign w:val="subscript"/>
        </w:rPr>
        <w:t>1</w:t>
      </w:r>
      <w:r>
        <w:rPr>
          <w:spacing w:val="-18"/>
          <w:vertAlign w:val="baseline"/>
        </w:rPr>
        <w:t> </w:t>
      </w:r>
      <w:r>
        <w:rPr>
          <w:vertAlign w:val="baseline"/>
        </w:rPr>
        <w:t>is</w:t>
      </w:r>
      <w:r>
        <w:rPr>
          <w:spacing w:val="2"/>
          <w:vertAlign w:val="baseline"/>
        </w:rPr>
        <w:t> </w:t>
      </w:r>
      <w:r>
        <w:rPr>
          <w:vertAlign w:val="baseline"/>
        </w:rPr>
        <w:t>the</w:t>
      </w:r>
      <w:r>
        <w:rPr>
          <w:spacing w:val="2"/>
          <w:vertAlign w:val="baseline"/>
        </w:rPr>
        <w:t> </w:t>
      </w:r>
      <w:r>
        <w:rPr>
          <w:i/>
          <w:vertAlign w:val="baseline"/>
        </w:rPr>
        <w:t>humps.m</w:t>
      </w:r>
      <w:r>
        <w:rPr>
          <w:i/>
          <w:spacing w:val="2"/>
          <w:vertAlign w:val="baseline"/>
        </w:rPr>
        <w:t> </w:t>
      </w:r>
      <w:r>
        <w:rPr>
          <w:vertAlign w:val="baseline"/>
        </w:rPr>
        <w:t>sample</w:t>
      </w:r>
      <w:r>
        <w:rPr>
          <w:spacing w:val="3"/>
          <w:vertAlign w:val="baseline"/>
        </w:rPr>
        <w:t> </w:t>
      </w:r>
      <w:r>
        <w:rPr>
          <w:vertAlign w:val="baseline"/>
        </w:rPr>
        <w:t>function</w:t>
      </w:r>
      <w:r>
        <w:rPr>
          <w:spacing w:val="2"/>
          <w:vertAlign w:val="baseline"/>
        </w:rPr>
        <w:t> </w:t>
      </w:r>
      <w:r>
        <w:rPr>
          <w:vertAlign w:val="baseline"/>
        </w:rPr>
        <w:t>in</w:t>
      </w:r>
      <w:r>
        <w:rPr>
          <w:spacing w:val="3"/>
          <w:vertAlign w:val="baseline"/>
        </w:rPr>
        <w:t> </w:t>
      </w:r>
      <w:r>
        <w:rPr>
          <w:vertAlign w:val="baseline"/>
        </w:rPr>
        <w:t>Matlab</w:t>
      </w:r>
      <w:r>
        <w:rPr>
          <w:spacing w:val="1"/>
          <w:vertAlign w:val="baseline"/>
        </w:rPr>
        <w:t> </w:t>
      </w:r>
      <w:r>
        <w:rPr>
          <w:vertAlign w:val="baseline"/>
        </w:rPr>
        <w:t>[8],</w:t>
      </w:r>
      <w:r>
        <w:rPr>
          <w:spacing w:val="3"/>
          <w:vertAlign w:val="baseline"/>
        </w:rPr>
        <w:t> </w:t>
      </w:r>
      <w:r>
        <w:rPr>
          <w:vertAlign w:val="baseline"/>
        </w:rPr>
        <w:t>function</w:t>
      </w:r>
      <w:r>
        <w:rPr>
          <w:spacing w:val="1"/>
          <w:vertAlign w:val="baseline"/>
        </w:rPr>
        <w:t> </w:t>
      </w:r>
      <w:r>
        <w:rPr>
          <w:i/>
          <w:vertAlign w:val="baseline"/>
        </w:rPr>
        <w:t>f</w:t>
      </w:r>
      <w:r>
        <w:rPr>
          <w:vertAlign w:val="subscript"/>
        </w:rPr>
        <w:t>2</w:t>
      </w:r>
      <w:r>
        <w:rPr>
          <w:spacing w:val="3"/>
          <w:vertAlign w:val="baseline"/>
        </w:rPr>
        <w:t> </w:t>
      </w:r>
      <w:r>
        <w:rPr>
          <w:vertAlign w:val="baseline"/>
        </w:rPr>
        <w:t>is</w:t>
      </w:r>
      <w:r>
        <w:rPr>
          <w:spacing w:val="2"/>
          <w:vertAlign w:val="baseline"/>
        </w:rPr>
        <w:t> </w:t>
      </w:r>
      <w:r>
        <w:rPr>
          <w:vertAlign w:val="baseline"/>
        </w:rPr>
        <w:t>the</w:t>
      </w:r>
      <w:r>
        <w:rPr>
          <w:spacing w:val="2"/>
          <w:vertAlign w:val="baseline"/>
        </w:rPr>
        <w:t> </w:t>
      </w:r>
      <w:r>
        <w:rPr>
          <w:i/>
          <w:vertAlign w:val="baseline"/>
        </w:rPr>
        <w:t>peaks.m</w:t>
      </w:r>
      <w:r>
        <w:rPr>
          <w:i/>
          <w:spacing w:val="1"/>
          <w:vertAlign w:val="baseline"/>
        </w:rPr>
        <w:t> </w:t>
      </w:r>
      <w:r>
        <w:rPr>
          <w:vertAlign w:val="baseline"/>
        </w:rPr>
        <w:t>function</w:t>
      </w:r>
      <w:r>
        <w:rPr>
          <w:spacing w:val="2"/>
          <w:vertAlign w:val="baseline"/>
        </w:rPr>
        <w:t> </w:t>
      </w:r>
      <w:r>
        <w:rPr>
          <w:vertAlign w:val="baseline"/>
        </w:rPr>
        <w:t>in</w:t>
      </w:r>
      <w:r>
        <w:rPr>
          <w:spacing w:val="1"/>
          <w:vertAlign w:val="baseline"/>
        </w:rPr>
        <w:t> </w:t>
      </w:r>
      <w:r>
        <w:rPr>
          <w:spacing w:val="-2"/>
          <w:vertAlign w:val="baseline"/>
        </w:rPr>
        <w:t>Matlab</w:t>
      </w:r>
    </w:p>
    <w:p>
      <w:pPr>
        <w:pStyle w:val="BodyText"/>
        <w:spacing w:line="249" w:lineRule="auto" w:before="10"/>
        <w:ind w:left="433" w:right="545"/>
        <w:jc w:val="both"/>
      </w:pPr>
      <w:r>
        <w:rPr/>
        <w:t>[8] while the functions of eq. (7)-(10) have been taken as a benchmark problem from Cherkassky et al., 1996 </w:t>
      </w:r>
      <w:r>
        <w:rPr>
          <w:spacing w:val="-4"/>
        </w:rPr>
        <w:t>[9].</w:t>
      </w:r>
    </w:p>
    <w:p>
      <w:pPr>
        <w:pStyle w:val="BodyText"/>
        <w:spacing w:line="249" w:lineRule="auto" w:before="2"/>
        <w:ind w:left="433" w:right="540" w:firstLine="237"/>
        <w:jc w:val="both"/>
      </w:pPr>
      <w:r>
        <w:rPr/>
        <w:t>The number of hidden nodes was decided on the basis of exploratory experiments conducted in which the number of hidden nodes was varied between 2 to 30 in steps of 1, for 100 epochs of training. The first</w:t>
      </w:r>
      <w:r>
        <w:rPr>
          <w:spacing w:val="40"/>
        </w:rPr>
        <w:t> </w:t>
      </w:r>
      <w:r>
        <w:rPr/>
        <w:t>network of the minimal size that gave satisfactory error during training was taken as the appropriate size for the experiment. The architecture of the networks used for the approximation of the 6 functions is summarized in Table 1.</w:t>
      </w:r>
    </w:p>
    <w:p>
      <w:pPr>
        <w:spacing w:before="209"/>
        <w:ind w:left="432" w:right="0" w:firstLine="0"/>
        <w:jc w:val="left"/>
        <w:rPr>
          <w:sz w:val="16"/>
        </w:rPr>
      </w:pPr>
      <w:r>
        <w:rPr>
          <w:sz w:val="16"/>
        </w:rPr>
        <w:t>Table</w:t>
      </w:r>
      <w:r>
        <w:rPr>
          <w:spacing w:val="-6"/>
          <w:sz w:val="16"/>
        </w:rPr>
        <w:t> </w:t>
      </w:r>
      <w:r>
        <w:rPr>
          <w:sz w:val="16"/>
        </w:rPr>
        <w:t>1.</w:t>
      </w:r>
      <w:r>
        <w:rPr>
          <w:spacing w:val="-6"/>
          <w:sz w:val="16"/>
        </w:rPr>
        <w:t> </w:t>
      </w:r>
      <w:r>
        <w:rPr>
          <w:sz w:val="16"/>
        </w:rPr>
        <w:t>Network</w:t>
      </w:r>
      <w:r>
        <w:rPr>
          <w:spacing w:val="-5"/>
          <w:sz w:val="16"/>
        </w:rPr>
        <w:t> </w:t>
      </w:r>
      <w:r>
        <w:rPr>
          <w:sz w:val="16"/>
        </w:rPr>
        <w:t>architecture</w:t>
      </w:r>
      <w:r>
        <w:rPr>
          <w:spacing w:val="-5"/>
          <w:sz w:val="16"/>
        </w:rPr>
        <w:t> </w:t>
      </w:r>
      <w:r>
        <w:rPr>
          <w:sz w:val="16"/>
        </w:rPr>
        <w:t>summary</w:t>
      </w:r>
      <w:r>
        <w:rPr>
          <w:spacing w:val="-6"/>
          <w:sz w:val="16"/>
        </w:rPr>
        <w:t> </w:t>
      </w:r>
      <w:r>
        <w:rPr>
          <w:sz w:val="16"/>
        </w:rPr>
        <w:t>for</w:t>
      </w:r>
      <w:r>
        <w:rPr>
          <w:spacing w:val="-6"/>
          <w:sz w:val="16"/>
        </w:rPr>
        <w:t> </w:t>
      </w:r>
      <w:r>
        <w:rPr>
          <w:sz w:val="16"/>
        </w:rPr>
        <w:t>the</w:t>
      </w:r>
      <w:r>
        <w:rPr>
          <w:spacing w:val="-6"/>
          <w:sz w:val="16"/>
        </w:rPr>
        <w:t> </w:t>
      </w:r>
      <w:r>
        <w:rPr>
          <w:sz w:val="16"/>
        </w:rPr>
        <w:t>function</w:t>
      </w:r>
      <w:r>
        <w:rPr>
          <w:spacing w:val="-5"/>
          <w:sz w:val="16"/>
        </w:rPr>
        <w:t> </w:t>
      </w:r>
      <w:r>
        <w:rPr>
          <w:sz w:val="16"/>
        </w:rPr>
        <w:t>approximation</w:t>
      </w:r>
      <w:r>
        <w:rPr>
          <w:spacing w:val="-6"/>
          <w:sz w:val="16"/>
        </w:rPr>
        <w:t> </w:t>
      </w:r>
      <w:r>
        <w:rPr>
          <w:spacing w:val="-2"/>
          <w:sz w:val="16"/>
        </w:rPr>
        <w:t>tasks.</w:t>
      </w:r>
    </w:p>
    <w:p>
      <w:pPr>
        <w:pStyle w:val="BodyText"/>
        <w:spacing w:before="21"/>
      </w:pPr>
    </w:p>
    <w:tbl>
      <w:tblPr>
        <w:tblW w:w="0" w:type="auto"/>
        <w:jc w:val="left"/>
        <w:tblInd w:w="16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29"/>
        <w:gridCol w:w="1582"/>
        <w:gridCol w:w="2210"/>
        <w:gridCol w:w="1623"/>
      </w:tblGrid>
      <w:tr>
        <w:trPr>
          <w:trHeight w:val="279" w:hRule="atLeast"/>
        </w:trPr>
        <w:tc>
          <w:tcPr>
            <w:tcW w:w="929" w:type="dxa"/>
            <w:tcBorders>
              <w:top w:val="single" w:sz="4" w:space="0" w:color="000000"/>
              <w:bottom w:val="single" w:sz="4" w:space="0" w:color="000000"/>
            </w:tcBorders>
          </w:tcPr>
          <w:p>
            <w:pPr>
              <w:pStyle w:val="TableParagraph"/>
              <w:spacing w:before="10"/>
              <w:ind w:left="37" w:right="0"/>
              <w:rPr>
                <w:sz w:val="16"/>
              </w:rPr>
            </w:pPr>
            <w:r>
              <w:rPr>
                <w:spacing w:val="-2"/>
                <w:sz w:val="16"/>
              </w:rPr>
              <w:t>Function</w:t>
            </w:r>
          </w:p>
        </w:tc>
        <w:tc>
          <w:tcPr>
            <w:tcW w:w="1582" w:type="dxa"/>
            <w:tcBorders>
              <w:top w:val="single" w:sz="4" w:space="0" w:color="000000"/>
              <w:bottom w:val="single" w:sz="4" w:space="0" w:color="000000"/>
            </w:tcBorders>
          </w:tcPr>
          <w:p>
            <w:pPr>
              <w:pStyle w:val="TableParagraph"/>
              <w:spacing w:before="10"/>
              <w:ind w:left="35" w:right="0"/>
              <w:rPr>
                <w:sz w:val="16"/>
              </w:rPr>
            </w:pPr>
            <w:r>
              <w:rPr>
                <w:sz w:val="16"/>
              </w:rPr>
              <w:t>Number</w:t>
            </w:r>
            <w:r>
              <w:rPr>
                <w:spacing w:val="-6"/>
                <w:sz w:val="16"/>
              </w:rPr>
              <w:t> </w:t>
            </w:r>
            <w:r>
              <w:rPr>
                <w:sz w:val="16"/>
              </w:rPr>
              <w:t>of</w:t>
            </w:r>
            <w:r>
              <w:rPr>
                <w:spacing w:val="-5"/>
                <w:sz w:val="16"/>
              </w:rPr>
              <w:t> </w:t>
            </w:r>
            <w:r>
              <w:rPr>
                <w:spacing w:val="-2"/>
                <w:sz w:val="16"/>
              </w:rPr>
              <w:t>Inputs(I)</w:t>
            </w:r>
          </w:p>
        </w:tc>
        <w:tc>
          <w:tcPr>
            <w:tcW w:w="2210" w:type="dxa"/>
            <w:tcBorders>
              <w:top w:val="single" w:sz="4" w:space="0" w:color="000000"/>
              <w:bottom w:val="single" w:sz="4" w:space="0" w:color="000000"/>
            </w:tcBorders>
          </w:tcPr>
          <w:p>
            <w:pPr>
              <w:pStyle w:val="TableParagraph"/>
              <w:spacing w:before="10"/>
              <w:ind w:right="35"/>
              <w:rPr>
                <w:sz w:val="16"/>
              </w:rPr>
            </w:pPr>
            <w:r>
              <w:rPr>
                <w:sz w:val="16"/>
              </w:rPr>
              <w:t>Number</w:t>
            </w:r>
            <w:r>
              <w:rPr>
                <w:spacing w:val="-6"/>
                <w:sz w:val="16"/>
              </w:rPr>
              <w:t> </w:t>
            </w:r>
            <w:r>
              <w:rPr>
                <w:sz w:val="16"/>
              </w:rPr>
              <w:t>of</w:t>
            </w:r>
            <w:r>
              <w:rPr>
                <w:spacing w:val="-5"/>
                <w:sz w:val="16"/>
              </w:rPr>
              <w:t> </w:t>
            </w:r>
            <w:r>
              <w:rPr>
                <w:sz w:val="16"/>
              </w:rPr>
              <w:t>Hidden</w:t>
            </w:r>
            <w:r>
              <w:rPr>
                <w:spacing w:val="-6"/>
                <w:sz w:val="16"/>
              </w:rPr>
              <w:t> </w:t>
            </w:r>
            <w:r>
              <w:rPr>
                <w:sz w:val="16"/>
              </w:rPr>
              <w:t>Nodes</w:t>
            </w:r>
            <w:r>
              <w:rPr>
                <w:spacing w:val="-5"/>
                <w:sz w:val="16"/>
              </w:rPr>
              <w:t> (H)</w:t>
            </w:r>
          </w:p>
        </w:tc>
        <w:tc>
          <w:tcPr>
            <w:tcW w:w="1623" w:type="dxa"/>
            <w:tcBorders>
              <w:top w:val="single" w:sz="4" w:space="0" w:color="000000"/>
              <w:bottom w:val="single" w:sz="4" w:space="0" w:color="000000"/>
            </w:tcBorders>
          </w:tcPr>
          <w:p>
            <w:pPr>
              <w:pStyle w:val="TableParagraph"/>
              <w:spacing w:before="10"/>
              <w:ind w:right="41"/>
              <w:rPr>
                <w:sz w:val="16"/>
              </w:rPr>
            </w:pPr>
            <w:r>
              <w:rPr>
                <w:sz w:val="16"/>
              </w:rPr>
              <w:t>Number</w:t>
            </w:r>
            <w:r>
              <w:rPr>
                <w:spacing w:val="-6"/>
                <w:sz w:val="16"/>
              </w:rPr>
              <w:t> </w:t>
            </w:r>
            <w:r>
              <w:rPr>
                <w:sz w:val="16"/>
              </w:rPr>
              <w:t>of</w:t>
            </w:r>
            <w:r>
              <w:rPr>
                <w:spacing w:val="-6"/>
                <w:sz w:val="16"/>
              </w:rPr>
              <w:t> </w:t>
            </w:r>
            <w:r>
              <w:rPr>
                <w:spacing w:val="-2"/>
                <w:sz w:val="16"/>
              </w:rPr>
              <w:t>Outputs</w:t>
            </w:r>
          </w:p>
        </w:tc>
      </w:tr>
      <w:tr>
        <w:trPr>
          <w:trHeight w:val="291" w:hRule="atLeast"/>
        </w:trPr>
        <w:tc>
          <w:tcPr>
            <w:tcW w:w="929" w:type="dxa"/>
            <w:tcBorders>
              <w:top w:val="single" w:sz="4" w:space="0" w:color="000000"/>
            </w:tcBorders>
          </w:tcPr>
          <w:p>
            <w:pPr>
              <w:pStyle w:val="TableParagraph"/>
              <w:spacing w:before="52"/>
              <w:ind w:left="37"/>
              <w:rPr>
                <w:sz w:val="16"/>
              </w:rPr>
            </w:pPr>
            <w:r>
              <w:rPr>
                <w:i/>
                <w:spacing w:val="-5"/>
                <w:sz w:val="16"/>
              </w:rPr>
              <w:t>f</w:t>
            </w:r>
            <w:r>
              <w:rPr>
                <w:spacing w:val="-5"/>
                <w:sz w:val="16"/>
                <w:vertAlign w:val="subscript"/>
              </w:rPr>
              <w:t>1</w:t>
            </w:r>
          </w:p>
        </w:tc>
        <w:tc>
          <w:tcPr>
            <w:tcW w:w="1582" w:type="dxa"/>
            <w:tcBorders>
              <w:top w:val="single" w:sz="4" w:space="0" w:color="000000"/>
            </w:tcBorders>
          </w:tcPr>
          <w:p>
            <w:pPr>
              <w:pStyle w:val="TableParagraph"/>
              <w:spacing w:before="52"/>
              <w:ind w:left="35" w:right="0"/>
              <w:rPr>
                <w:sz w:val="16"/>
              </w:rPr>
            </w:pPr>
            <w:r>
              <w:rPr>
                <w:spacing w:val="-10"/>
                <w:sz w:val="16"/>
              </w:rPr>
              <w:t>1</w:t>
            </w:r>
          </w:p>
        </w:tc>
        <w:tc>
          <w:tcPr>
            <w:tcW w:w="2210" w:type="dxa"/>
            <w:tcBorders>
              <w:top w:val="single" w:sz="4" w:space="0" w:color="000000"/>
            </w:tcBorders>
          </w:tcPr>
          <w:p>
            <w:pPr>
              <w:pStyle w:val="TableParagraph"/>
              <w:spacing w:before="52"/>
              <w:ind w:left="1" w:right="35"/>
              <w:rPr>
                <w:sz w:val="16"/>
              </w:rPr>
            </w:pPr>
            <w:r>
              <w:rPr>
                <w:spacing w:val="-10"/>
                <w:sz w:val="16"/>
              </w:rPr>
              <w:t>8</w:t>
            </w:r>
          </w:p>
        </w:tc>
        <w:tc>
          <w:tcPr>
            <w:tcW w:w="1623" w:type="dxa"/>
            <w:tcBorders>
              <w:top w:val="single" w:sz="4" w:space="0" w:color="000000"/>
            </w:tcBorders>
          </w:tcPr>
          <w:p>
            <w:pPr>
              <w:pStyle w:val="TableParagraph"/>
              <w:spacing w:before="52"/>
              <w:ind w:left="2" w:right="41"/>
              <w:rPr>
                <w:sz w:val="16"/>
              </w:rPr>
            </w:pPr>
            <w:r>
              <w:rPr>
                <w:spacing w:val="-10"/>
                <w:sz w:val="16"/>
              </w:rPr>
              <w:t>1</w:t>
            </w:r>
          </w:p>
        </w:tc>
      </w:tr>
      <w:tr>
        <w:trPr>
          <w:trHeight w:val="279" w:hRule="atLeast"/>
        </w:trPr>
        <w:tc>
          <w:tcPr>
            <w:tcW w:w="929" w:type="dxa"/>
          </w:tcPr>
          <w:p>
            <w:pPr>
              <w:pStyle w:val="TableParagraph"/>
              <w:spacing w:before="40"/>
              <w:ind w:left="37"/>
              <w:rPr>
                <w:sz w:val="16"/>
              </w:rPr>
            </w:pPr>
            <w:r>
              <w:rPr>
                <w:i/>
                <w:spacing w:val="-5"/>
                <w:sz w:val="16"/>
              </w:rPr>
              <w:t>f</w:t>
            </w:r>
            <w:r>
              <w:rPr>
                <w:spacing w:val="-5"/>
                <w:sz w:val="16"/>
                <w:vertAlign w:val="subscript"/>
              </w:rPr>
              <w:t>2</w:t>
            </w:r>
          </w:p>
        </w:tc>
        <w:tc>
          <w:tcPr>
            <w:tcW w:w="1582" w:type="dxa"/>
          </w:tcPr>
          <w:p>
            <w:pPr>
              <w:pStyle w:val="TableParagraph"/>
              <w:spacing w:before="40"/>
              <w:ind w:left="35" w:right="0"/>
              <w:rPr>
                <w:sz w:val="16"/>
              </w:rPr>
            </w:pPr>
            <w:r>
              <w:rPr>
                <w:spacing w:val="-10"/>
                <w:sz w:val="16"/>
              </w:rPr>
              <w:t>2</w:t>
            </w:r>
          </w:p>
        </w:tc>
        <w:tc>
          <w:tcPr>
            <w:tcW w:w="2210" w:type="dxa"/>
          </w:tcPr>
          <w:p>
            <w:pPr>
              <w:pStyle w:val="TableParagraph"/>
              <w:spacing w:before="40"/>
              <w:ind w:left="3" w:right="35"/>
              <w:rPr>
                <w:sz w:val="16"/>
              </w:rPr>
            </w:pPr>
            <w:r>
              <w:rPr>
                <w:spacing w:val="-5"/>
                <w:sz w:val="16"/>
              </w:rPr>
              <w:t>15</w:t>
            </w:r>
          </w:p>
        </w:tc>
        <w:tc>
          <w:tcPr>
            <w:tcW w:w="1623" w:type="dxa"/>
          </w:tcPr>
          <w:p>
            <w:pPr>
              <w:pStyle w:val="TableParagraph"/>
              <w:spacing w:before="40"/>
              <w:ind w:left="2" w:right="41"/>
              <w:rPr>
                <w:sz w:val="16"/>
              </w:rPr>
            </w:pPr>
            <w:r>
              <w:rPr>
                <w:spacing w:val="-10"/>
                <w:sz w:val="16"/>
              </w:rPr>
              <w:t>1</w:t>
            </w:r>
          </w:p>
        </w:tc>
      </w:tr>
      <w:tr>
        <w:trPr>
          <w:trHeight w:val="280" w:hRule="atLeast"/>
        </w:trPr>
        <w:tc>
          <w:tcPr>
            <w:tcW w:w="929" w:type="dxa"/>
          </w:tcPr>
          <w:p>
            <w:pPr>
              <w:pStyle w:val="TableParagraph"/>
              <w:spacing w:before="40"/>
              <w:ind w:left="37"/>
              <w:rPr>
                <w:sz w:val="16"/>
              </w:rPr>
            </w:pPr>
            <w:r>
              <w:rPr>
                <w:i/>
                <w:spacing w:val="-5"/>
                <w:sz w:val="16"/>
              </w:rPr>
              <w:t>f</w:t>
            </w:r>
            <w:r>
              <w:rPr>
                <w:spacing w:val="-5"/>
                <w:sz w:val="16"/>
                <w:vertAlign w:val="subscript"/>
              </w:rPr>
              <w:t>3</w:t>
            </w:r>
          </w:p>
        </w:tc>
        <w:tc>
          <w:tcPr>
            <w:tcW w:w="1582" w:type="dxa"/>
          </w:tcPr>
          <w:p>
            <w:pPr>
              <w:pStyle w:val="TableParagraph"/>
              <w:spacing w:before="40"/>
              <w:ind w:left="35" w:right="0"/>
              <w:rPr>
                <w:sz w:val="16"/>
              </w:rPr>
            </w:pPr>
            <w:r>
              <w:rPr>
                <w:spacing w:val="-10"/>
                <w:sz w:val="16"/>
              </w:rPr>
              <w:t>2</w:t>
            </w:r>
          </w:p>
        </w:tc>
        <w:tc>
          <w:tcPr>
            <w:tcW w:w="2210" w:type="dxa"/>
          </w:tcPr>
          <w:p>
            <w:pPr>
              <w:pStyle w:val="TableParagraph"/>
              <w:spacing w:before="40"/>
              <w:ind w:left="3" w:right="35"/>
              <w:rPr>
                <w:sz w:val="16"/>
              </w:rPr>
            </w:pPr>
            <w:r>
              <w:rPr>
                <w:spacing w:val="-5"/>
                <w:sz w:val="16"/>
              </w:rPr>
              <w:t>10</w:t>
            </w:r>
          </w:p>
        </w:tc>
        <w:tc>
          <w:tcPr>
            <w:tcW w:w="1623" w:type="dxa"/>
          </w:tcPr>
          <w:p>
            <w:pPr>
              <w:pStyle w:val="TableParagraph"/>
              <w:spacing w:before="40"/>
              <w:ind w:left="2" w:right="41"/>
              <w:rPr>
                <w:sz w:val="16"/>
              </w:rPr>
            </w:pPr>
            <w:r>
              <w:rPr>
                <w:spacing w:val="-10"/>
                <w:sz w:val="16"/>
              </w:rPr>
              <w:t>1</w:t>
            </w:r>
          </w:p>
        </w:tc>
      </w:tr>
      <w:tr>
        <w:trPr>
          <w:trHeight w:val="280" w:hRule="atLeast"/>
        </w:trPr>
        <w:tc>
          <w:tcPr>
            <w:tcW w:w="929" w:type="dxa"/>
          </w:tcPr>
          <w:p>
            <w:pPr>
              <w:pStyle w:val="TableParagraph"/>
              <w:spacing w:before="41"/>
              <w:ind w:left="37"/>
              <w:rPr>
                <w:sz w:val="16"/>
              </w:rPr>
            </w:pPr>
            <w:r>
              <w:rPr>
                <w:i/>
                <w:spacing w:val="-5"/>
                <w:sz w:val="16"/>
              </w:rPr>
              <w:t>f</w:t>
            </w:r>
            <w:r>
              <w:rPr>
                <w:spacing w:val="-5"/>
                <w:sz w:val="16"/>
                <w:vertAlign w:val="subscript"/>
              </w:rPr>
              <w:t>4</w:t>
            </w:r>
          </w:p>
        </w:tc>
        <w:tc>
          <w:tcPr>
            <w:tcW w:w="1582" w:type="dxa"/>
          </w:tcPr>
          <w:p>
            <w:pPr>
              <w:pStyle w:val="TableParagraph"/>
              <w:spacing w:before="41"/>
              <w:ind w:left="35" w:right="0"/>
              <w:rPr>
                <w:sz w:val="16"/>
              </w:rPr>
            </w:pPr>
            <w:r>
              <w:rPr>
                <w:spacing w:val="-10"/>
                <w:sz w:val="16"/>
              </w:rPr>
              <w:t>2</w:t>
            </w:r>
          </w:p>
        </w:tc>
        <w:tc>
          <w:tcPr>
            <w:tcW w:w="2210" w:type="dxa"/>
          </w:tcPr>
          <w:p>
            <w:pPr>
              <w:pStyle w:val="TableParagraph"/>
              <w:spacing w:before="41"/>
              <w:ind w:left="3" w:right="35"/>
              <w:rPr>
                <w:sz w:val="16"/>
              </w:rPr>
            </w:pPr>
            <w:r>
              <w:rPr>
                <w:spacing w:val="-5"/>
                <w:sz w:val="16"/>
              </w:rPr>
              <w:t>10</w:t>
            </w:r>
          </w:p>
        </w:tc>
        <w:tc>
          <w:tcPr>
            <w:tcW w:w="1623" w:type="dxa"/>
          </w:tcPr>
          <w:p>
            <w:pPr>
              <w:pStyle w:val="TableParagraph"/>
              <w:spacing w:before="41"/>
              <w:ind w:left="2" w:right="41"/>
              <w:rPr>
                <w:sz w:val="16"/>
              </w:rPr>
            </w:pPr>
            <w:r>
              <w:rPr>
                <w:spacing w:val="-10"/>
                <w:sz w:val="16"/>
              </w:rPr>
              <w:t>1</w:t>
            </w:r>
          </w:p>
        </w:tc>
      </w:tr>
      <w:tr>
        <w:trPr>
          <w:trHeight w:val="279" w:hRule="atLeast"/>
        </w:trPr>
        <w:tc>
          <w:tcPr>
            <w:tcW w:w="929" w:type="dxa"/>
          </w:tcPr>
          <w:p>
            <w:pPr>
              <w:pStyle w:val="TableParagraph"/>
              <w:spacing w:before="40"/>
              <w:ind w:left="37"/>
              <w:rPr>
                <w:sz w:val="16"/>
              </w:rPr>
            </w:pPr>
            <w:r>
              <w:rPr>
                <w:i/>
                <w:spacing w:val="-5"/>
                <w:sz w:val="16"/>
              </w:rPr>
              <w:t>f</w:t>
            </w:r>
            <w:r>
              <w:rPr>
                <w:spacing w:val="-5"/>
                <w:sz w:val="16"/>
                <w:vertAlign w:val="subscript"/>
              </w:rPr>
              <w:t>5</w:t>
            </w:r>
          </w:p>
        </w:tc>
        <w:tc>
          <w:tcPr>
            <w:tcW w:w="1582" w:type="dxa"/>
          </w:tcPr>
          <w:p>
            <w:pPr>
              <w:pStyle w:val="TableParagraph"/>
              <w:spacing w:before="40"/>
              <w:ind w:left="35" w:right="0"/>
              <w:rPr>
                <w:sz w:val="16"/>
              </w:rPr>
            </w:pPr>
            <w:r>
              <w:rPr>
                <w:spacing w:val="-10"/>
                <w:sz w:val="16"/>
              </w:rPr>
              <w:t>2</w:t>
            </w:r>
          </w:p>
        </w:tc>
        <w:tc>
          <w:tcPr>
            <w:tcW w:w="2210" w:type="dxa"/>
          </w:tcPr>
          <w:p>
            <w:pPr>
              <w:pStyle w:val="TableParagraph"/>
              <w:spacing w:before="40"/>
              <w:ind w:left="3" w:right="35"/>
              <w:rPr>
                <w:sz w:val="16"/>
              </w:rPr>
            </w:pPr>
            <w:r>
              <w:rPr>
                <w:spacing w:val="-5"/>
                <w:sz w:val="16"/>
              </w:rPr>
              <w:t>12</w:t>
            </w:r>
          </w:p>
        </w:tc>
        <w:tc>
          <w:tcPr>
            <w:tcW w:w="1623" w:type="dxa"/>
          </w:tcPr>
          <w:p>
            <w:pPr>
              <w:pStyle w:val="TableParagraph"/>
              <w:spacing w:before="40"/>
              <w:ind w:left="2" w:right="41"/>
              <w:rPr>
                <w:sz w:val="16"/>
              </w:rPr>
            </w:pPr>
            <w:r>
              <w:rPr>
                <w:spacing w:val="-10"/>
                <w:sz w:val="16"/>
              </w:rPr>
              <w:t>1</w:t>
            </w:r>
          </w:p>
        </w:tc>
      </w:tr>
      <w:tr>
        <w:trPr>
          <w:trHeight w:val="270" w:hRule="atLeast"/>
        </w:trPr>
        <w:tc>
          <w:tcPr>
            <w:tcW w:w="929" w:type="dxa"/>
            <w:tcBorders>
              <w:bottom w:val="single" w:sz="4" w:space="0" w:color="000000"/>
            </w:tcBorders>
          </w:tcPr>
          <w:p>
            <w:pPr>
              <w:pStyle w:val="TableParagraph"/>
              <w:spacing w:before="40"/>
              <w:ind w:left="37"/>
              <w:rPr>
                <w:sz w:val="16"/>
              </w:rPr>
            </w:pPr>
            <w:r>
              <w:rPr>
                <w:i/>
                <w:spacing w:val="-5"/>
                <w:sz w:val="16"/>
              </w:rPr>
              <w:t>f</w:t>
            </w:r>
            <w:r>
              <w:rPr>
                <w:spacing w:val="-5"/>
                <w:sz w:val="16"/>
                <w:vertAlign w:val="subscript"/>
              </w:rPr>
              <w:t>6</w:t>
            </w:r>
          </w:p>
        </w:tc>
        <w:tc>
          <w:tcPr>
            <w:tcW w:w="1582" w:type="dxa"/>
            <w:tcBorders>
              <w:bottom w:val="single" w:sz="4" w:space="0" w:color="000000"/>
            </w:tcBorders>
          </w:tcPr>
          <w:p>
            <w:pPr>
              <w:pStyle w:val="TableParagraph"/>
              <w:spacing w:before="40"/>
              <w:ind w:left="35" w:right="0"/>
              <w:rPr>
                <w:sz w:val="16"/>
              </w:rPr>
            </w:pPr>
            <w:r>
              <w:rPr>
                <w:spacing w:val="-10"/>
                <w:sz w:val="16"/>
              </w:rPr>
              <w:t>2</w:t>
            </w:r>
          </w:p>
        </w:tc>
        <w:tc>
          <w:tcPr>
            <w:tcW w:w="2210" w:type="dxa"/>
            <w:tcBorders>
              <w:bottom w:val="single" w:sz="4" w:space="0" w:color="000000"/>
            </w:tcBorders>
          </w:tcPr>
          <w:p>
            <w:pPr>
              <w:pStyle w:val="TableParagraph"/>
              <w:spacing w:before="40"/>
              <w:ind w:left="3" w:right="35"/>
              <w:rPr>
                <w:sz w:val="16"/>
              </w:rPr>
            </w:pPr>
            <w:r>
              <w:rPr>
                <w:spacing w:val="-5"/>
                <w:sz w:val="16"/>
              </w:rPr>
              <w:t>25</w:t>
            </w:r>
          </w:p>
        </w:tc>
        <w:tc>
          <w:tcPr>
            <w:tcW w:w="1623" w:type="dxa"/>
            <w:tcBorders>
              <w:bottom w:val="single" w:sz="4" w:space="0" w:color="000000"/>
            </w:tcBorders>
          </w:tcPr>
          <w:p>
            <w:pPr>
              <w:pStyle w:val="TableParagraph"/>
              <w:spacing w:before="40"/>
              <w:ind w:left="2" w:right="41"/>
              <w:rPr>
                <w:sz w:val="16"/>
              </w:rPr>
            </w:pPr>
            <w:r>
              <w:rPr>
                <w:spacing w:val="-10"/>
                <w:sz w:val="16"/>
              </w:rPr>
              <w:t>1</w:t>
            </w:r>
          </w:p>
        </w:tc>
      </w:tr>
    </w:tbl>
    <w:p>
      <w:pPr>
        <w:pStyle w:val="BodyText"/>
        <w:spacing w:before="58"/>
        <w:rPr>
          <w:sz w:val="16"/>
        </w:rPr>
      </w:pPr>
    </w:p>
    <w:p>
      <w:pPr>
        <w:pStyle w:val="ListParagraph"/>
        <w:numPr>
          <w:ilvl w:val="1"/>
          <w:numId w:val="1"/>
        </w:numPr>
        <w:tabs>
          <w:tab w:pos="783" w:val="left" w:leader="none"/>
        </w:tabs>
        <w:spacing w:line="240" w:lineRule="auto" w:before="0" w:after="0"/>
        <w:ind w:left="783" w:right="0" w:hanging="351"/>
        <w:jc w:val="both"/>
        <w:rPr>
          <w:i/>
          <w:sz w:val="20"/>
        </w:rPr>
      </w:pPr>
      <w:r>
        <w:rPr>
          <w:i/>
          <w:sz w:val="20"/>
        </w:rPr>
        <w:t>Random</w:t>
      </w:r>
      <w:r>
        <w:rPr>
          <w:i/>
          <w:spacing w:val="-8"/>
          <w:sz w:val="20"/>
        </w:rPr>
        <w:t> </w:t>
      </w:r>
      <w:r>
        <w:rPr>
          <w:i/>
          <w:sz w:val="20"/>
        </w:rPr>
        <w:t>Weight</w:t>
      </w:r>
      <w:r>
        <w:rPr>
          <w:i/>
          <w:spacing w:val="-8"/>
          <w:sz w:val="20"/>
        </w:rPr>
        <w:t> </w:t>
      </w:r>
      <w:r>
        <w:rPr>
          <w:i/>
          <w:sz w:val="20"/>
        </w:rPr>
        <w:t>Initialization</w:t>
      </w:r>
      <w:r>
        <w:rPr>
          <w:i/>
          <w:spacing w:val="-8"/>
          <w:sz w:val="20"/>
        </w:rPr>
        <w:t> </w:t>
      </w:r>
      <w:r>
        <w:rPr>
          <w:i/>
          <w:spacing w:val="-2"/>
          <w:sz w:val="20"/>
        </w:rPr>
        <w:t>Methods</w:t>
      </w:r>
    </w:p>
    <w:p>
      <w:pPr>
        <w:pStyle w:val="BodyText"/>
        <w:spacing w:before="20"/>
        <w:rPr>
          <w:i/>
        </w:rPr>
      </w:pPr>
    </w:p>
    <w:p>
      <w:pPr>
        <w:pStyle w:val="BodyText"/>
        <w:spacing w:line="249" w:lineRule="auto"/>
        <w:ind w:left="432" w:right="541" w:firstLine="237"/>
        <w:jc w:val="both"/>
      </w:pPr>
      <w:r>
        <w:rPr/>
        <w:t>The proposed weight initialization method is compared against 4 random weight initialization routines.</w:t>
      </w:r>
      <w:r>
        <w:rPr>
          <w:spacing w:val="80"/>
        </w:rPr>
        <w:t> </w:t>
      </w:r>
      <w:r>
        <w:rPr/>
        <w:t>The random weight initializations are labeled as WTR</w:t>
      </w:r>
      <w:r>
        <w:rPr>
          <w:vertAlign w:val="subscript"/>
        </w:rPr>
        <w:t>i</w:t>
      </w:r>
      <w:r>
        <w:rPr>
          <w:vertAlign w:val="baseline"/>
        </w:rPr>
        <w:t>, where </w:t>
      </w:r>
      <w:r>
        <w:rPr>
          <w:i/>
          <w:vertAlign w:val="baseline"/>
        </w:rPr>
        <w:t>i </w:t>
      </w:r>
      <w:r>
        <w:rPr>
          <w:vertAlign w:val="baseline"/>
        </w:rPr>
        <w:t>is in {1,2,3,4}, the </w:t>
      </w:r>
      <w:r>
        <w:rPr>
          <w:i/>
          <w:vertAlign w:val="baseline"/>
        </w:rPr>
        <w:t>i</w:t>
      </w:r>
      <w:r>
        <w:rPr>
          <w:vertAlign w:val="baseline"/>
        </w:rPr>
        <w:t>'s correspond to the</w:t>
      </w:r>
      <w:r>
        <w:rPr>
          <w:spacing w:val="80"/>
          <w:vertAlign w:val="baseline"/>
        </w:rPr>
        <w:t> </w:t>
      </w:r>
      <w:r>
        <w:rPr>
          <w:vertAlign w:val="baseline"/>
        </w:rPr>
        <w:t>weight interval parameter </w:t>
      </w:r>
      <w:r>
        <w:rPr>
          <w:rFonts w:ascii="Liberation Serif" w:hAnsi="Liberation Serif"/>
          <w:w w:val="140"/>
          <w:vertAlign w:val="baseline"/>
        </w:rPr>
        <w:t>į </w:t>
      </w:r>
      <w:r>
        <w:rPr>
          <w:vertAlign w:val="baseline"/>
        </w:rPr>
        <w:t>in {0.25,0.50,0.75,1.00}.</w:t>
      </w:r>
    </w:p>
    <w:p>
      <w:pPr>
        <w:pStyle w:val="BodyText"/>
        <w:spacing w:before="12"/>
      </w:pPr>
    </w:p>
    <w:p>
      <w:pPr>
        <w:pStyle w:val="ListParagraph"/>
        <w:numPr>
          <w:ilvl w:val="1"/>
          <w:numId w:val="1"/>
        </w:numPr>
        <w:tabs>
          <w:tab w:pos="783" w:val="left" w:leader="none"/>
        </w:tabs>
        <w:spacing w:line="240" w:lineRule="auto" w:before="0" w:after="0"/>
        <w:ind w:left="783" w:right="0" w:hanging="351"/>
        <w:jc w:val="both"/>
        <w:rPr>
          <w:i/>
          <w:sz w:val="20"/>
        </w:rPr>
      </w:pPr>
      <w:r>
        <w:rPr>
          <w:i/>
          <w:sz w:val="20"/>
        </w:rPr>
        <w:t>Proposed</w:t>
      </w:r>
      <w:r>
        <w:rPr>
          <w:i/>
          <w:spacing w:val="-7"/>
          <w:sz w:val="20"/>
        </w:rPr>
        <w:t> </w:t>
      </w:r>
      <w:r>
        <w:rPr>
          <w:i/>
          <w:sz w:val="20"/>
        </w:rPr>
        <w:t>Weight</w:t>
      </w:r>
      <w:r>
        <w:rPr>
          <w:i/>
          <w:spacing w:val="-9"/>
          <w:sz w:val="20"/>
        </w:rPr>
        <w:t> </w:t>
      </w:r>
      <w:r>
        <w:rPr>
          <w:i/>
          <w:sz w:val="20"/>
        </w:rPr>
        <w:t>Initialization</w:t>
      </w:r>
      <w:r>
        <w:rPr>
          <w:i/>
          <w:spacing w:val="-6"/>
          <w:sz w:val="20"/>
        </w:rPr>
        <w:t> </w:t>
      </w:r>
      <w:r>
        <w:rPr>
          <w:i/>
          <w:spacing w:val="-2"/>
          <w:sz w:val="20"/>
        </w:rPr>
        <w:t>Method</w:t>
      </w:r>
    </w:p>
    <w:p>
      <w:pPr>
        <w:pStyle w:val="BodyText"/>
        <w:spacing w:before="20"/>
        <w:rPr>
          <w:i/>
        </w:rPr>
      </w:pPr>
    </w:p>
    <w:p>
      <w:pPr>
        <w:pStyle w:val="BodyText"/>
        <w:spacing w:line="249" w:lineRule="auto"/>
        <w:ind w:left="432" w:right="542" w:firstLine="237"/>
        <w:jc w:val="both"/>
      </w:pPr>
      <w:r>
        <w:rPr/>
        <w:t>The random weight initialization routines distribute all weights and the thresholds over the interval [-</w:t>
      </w:r>
      <w:r>
        <w:rPr>
          <w:rFonts w:ascii="Liberation Serif" w:hAnsi="Liberation Serif"/>
        </w:rPr>
        <w:t>į</w:t>
      </w:r>
      <w:r>
        <w:rPr/>
        <w:t>, </w:t>
      </w:r>
      <w:r>
        <w:rPr>
          <w:rFonts w:ascii="Liberation Serif" w:hAnsi="Liberation Serif"/>
        </w:rPr>
        <w:t>į</w:t>
      </w:r>
      <w:r>
        <w:rPr/>
        <w:t>]. The</w:t>
      </w:r>
      <w:r>
        <w:rPr>
          <w:spacing w:val="-1"/>
        </w:rPr>
        <w:t> </w:t>
      </w:r>
      <w:r>
        <w:rPr/>
        <w:t>proposed method</w:t>
      </w:r>
      <w:r>
        <w:rPr>
          <w:spacing w:val="-1"/>
        </w:rPr>
        <w:t> </w:t>
      </w:r>
      <w:r>
        <w:rPr/>
        <w:t>for</w:t>
      </w:r>
      <w:r>
        <w:rPr>
          <w:spacing w:val="-1"/>
        </w:rPr>
        <w:t> </w:t>
      </w:r>
      <w:r>
        <w:rPr/>
        <w:t>weight initialization</w:t>
      </w:r>
      <w:r>
        <w:rPr>
          <w:spacing w:val="-1"/>
        </w:rPr>
        <w:t> </w:t>
      </w:r>
      <w:r>
        <w:rPr/>
        <w:t>distributes the weights leading into the</w:t>
      </w:r>
      <w:r>
        <w:rPr>
          <w:spacing w:val="-1"/>
        </w:rPr>
        <w:t> </w:t>
      </w:r>
      <w:r>
        <w:rPr/>
        <w:t>hidden nodes (including the hidden node threshold) in a manner such that no two distinct node have weights leading in that belong distinct regions of the interval used for initialization of the weights.</w:t>
      </w:r>
    </w:p>
    <w:p>
      <w:pPr>
        <w:pStyle w:val="BodyText"/>
        <w:spacing w:line="249" w:lineRule="auto" w:before="4"/>
        <w:ind w:left="432" w:right="542" w:firstLine="237"/>
        <w:jc w:val="both"/>
      </w:pPr>
      <w:r>
        <w:rPr/>
        <w:t>The proposed method is called the Interval Based Weight Initialization Method (IWI). The method IWI distributes</w:t>
      </w:r>
      <w:r>
        <w:rPr>
          <w:spacing w:val="-1"/>
        </w:rPr>
        <w:t> </w:t>
      </w:r>
      <w:r>
        <w:rPr/>
        <w:t>the</w:t>
      </w:r>
      <w:r>
        <w:rPr>
          <w:spacing w:val="-2"/>
        </w:rPr>
        <w:t> </w:t>
      </w:r>
      <w:r>
        <w:rPr/>
        <w:t>weights</w:t>
      </w:r>
      <w:r>
        <w:rPr>
          <w:spacing w:val="-1"/>
        </w:rPr>
        <w:t> </w:t>
      </w:r>
      <w:r>
        <w:rPr/>
        <w:t>leading</w:t>
      </w:r>
      <w:r>
        <w:rPr>
          <w:spacing w:val="-1"/>
        </w:rPr>
        <w:t> </w:t>
      </w:r>
      <w:r>
        <w:rPr/>
        <w:t>in</w:t>
      </w:r>
      <w:r>
        <w:rPr>
          <w:spacing w:val="-1"/>
        </w:rPr>
        <w:t> </w:t>
      </w:r>
      <w:r>
        <w:rPr/>
        <w:t>to</w:t>
      </w:r>
      <w:r>
        <w:rPr>
          <w:spacing w:val="-1"/>
        </w:rPr>
        <w:t> </w:t>
      </w:r>
      <w:r>
        <w:rPr/>
        <w:t>the </w:t>
      </w:r>
      <w:r>
        <w:rPr>
          <w:i/>
        </w:rPr>
        <w:t>i</w:t>
      </w:r>
      <w:r>
        <w:rPr/>
        <w:t>th</w:t>
      </w:r>
      <w:r>
        <w:rPr>
          <w:spacing w:val="-2"/>
        </w:rPr>
        <w:t> </w:t>
      </w:r>
      <w:r>
        <w:rPr/>
        <w:t>hidden node in the interval</w:t>
      </w:r>
      <w:r>
        <w:rPr>
          <w:spacing w:val="-2"/>
        </w:rPr>
        <w:t> </w:t>
      </w:r>
      <w:r>
        <w:rPr/>
        <w:t>[(2i-1)/(H-1),</w:t>
      </w:r>
      <w:r>
        <w:rPr>
          <w:spacing w:val="-1"/>
        </w:rPr>
        <w:t> </w:t>
      </w:r>
      <w:r>
        <w:rPr/>
        <w:t>(2i+1)/(H-1)]</w:t>
      </w:r>
      <w:r>
        <w:rPr>
          <w:spacing w:val="-2"/>
        </w:rPr>
        <w:t> </w:t>
      </w:r>
      <w:r>
        <w:rPr/>
        <w:t>(as uniform random numbers in the given interval). While the threshold of the </w:t>
      </w:r>
      <w:r>
        <w:rPr>
          <w:i/>
        </w:rPr>
        <w:t>i</w:t>
      </w:r>
      <w:r>
        <w:rPr/>
        <w:t>th hidden node is initialized to 2</w:t>
      </w:r>
      <w:r>
        <w:rPr>
          <w:i/>
        </w:rPr>
        <w:t>i</w:t>
      </w:r>
      <w:r>
        <w:rPr/>
        <w:t>/(H-1). The hidden nodes to the output node weights are initialized to deterministic values between [-C,C] where C = H</w:t>
      </w:r>
      <w:r>
        <w:rPr>
          <w:vertAlign w:val="superscript"/>
        </w:rPr>
        <w:t>-1/2</w:t>
      </w:r>
      <w:r>
        <w:rPr>
          <w:vertAlign w:val="baseline"/>
        </w:rPr>
        <w:t>; that is, for the connection weight between </w:t>
      </w:r>
      <w:r>
        <w:rPr>
          <w:i/>
          <w:vertAlign w:val="baseline"/>
        </w:rPr>
        <w:t>i</w:t>
      </w:r>
      <w:r>
        <w:rPr>
          <w:vertAlign w:val="baseline"/>
        </w:rPr>
        <w:t>th hidden node and the output node the weight is </w:t>
      </w:r>
      <w:r>
        <w:rPr>
          <w:rFonts w:ascii="Liberation Serif" w:hAnsi="Liberation Serif"/>
          <w:vertAlign w:val="baseline"/>
        </w:rPr>
        <w:t>Į</w:t>
      </w:r>
      <w:r>
        <w:rPr>
          <w:vertAlign w:val="subscript"/>
        </w:rPr>
        <w:t>i</w:t>
      </w:r>
      <w:r>
        <w:rPr>
          <w:vertAlign w:val="baseline"/>
        </w:rPr>
        <w:t> = -C +</w:t>
      </w:r>
      <w:r>
        <w:rPr>
          <w:spacing w:val="40"/>
          <w:vertAlign w:val="baseline"/>
        </w:rPr>
        <w:t> </w:t>
      </w:r>
      <w:r>
        <w:rPr>
          <w:vertAlign w:val="baseline"/>
        </w:rPr>
        <w:t>2</w:t>
      </w:r>
      <w:r>
        <w:rPr>
          <w:i/>
          <w:vertAlign w:val="baseline"/>
        </w:rPr>
        <w:t>i</w:t>
      </w:r>
      <w:r>
        <w:rPr>
          <w:vertAlign w:val="baseline"/>
        </w:rPr>
        <w:t>C / (H-1). A similar mechanism, but in a random manner, for the weight initialization of weights based on the fan-in to a node is suggested in[7].</w:t>
      </w:r>
    </w:p>
    <w:p>
      <w:pPr>
        <w:spacing w:after="0" w:line="249" w:lineRule="auto"/>
        <w:jc w:val="both"/>
        <w:sectPr>
          <w:type w:val="continuous"/>
          <w:pgSz w:w="10890" w:h="14860"/>
          <w:pgMar w:header="713" w:footer="0" w:top="780" w:bottom="0" w:left="520" w:right="540"/>
        </w:sectPr>
      </w:pPr>
    </w:p>
    <w:p>
      <w:pPr>
        <w:pStyle w:val="BodyText"/>
        <w:spacing w:before="149"/>
      </w:pPr>
    </w:p>
    <w:p>
      <w:pPr>
        <w:pStyle w:val="ListParagraph"/>
        <w:numPr>
          <w:ilvl w:val="1"/>
          <w:numId w:val="1"/>
        </w:numPr>
        <w:tabs>
          <w:tab w:pos="854" w:val="left" w:leader="none"/>
        </w:tabs>
        <w:spacing w:line="240" w:lineRule="auto" w:before="0" w:after="0"/>
        <w:ind w:left="854" w:right="0" w:hanging="353"/>
        <w:jc w:val="left"/>
        <w:rPr>
          <w:i/>
          <w:sz w:val="20"/>
        </w:rPr>
      </w:pPr>
      <w:r>
        <w:rPr>
          <w:i/>
          <w:sz w:val="20"/>
        </w:rPr>
        <w:t>Experiment</w:t>
      </w:r>
      <w:r>
        <w:rPr>
          <w:i/>
          <w:spacing w:val="-2"/>
          <w:sz w:val="20"/>
        </w:rPr>
        <w:t> Procedure</w:t>
      </w:r>
    </w:p>
    <w:p>
      <w:pPr>
        <w:pStyle w:val="BodyText"/>
        <w:spacing w:before="20"/>
        <w:rPr>
          <w:i/>
        </w:rPr>
      </w:pPr>
    </w:p>
    <w:p>
      <w:pPr>
        <w:pStyle w:val="BodyText"/>
        <w:spacing w:line="249" w:lineRule="auto"/>
        <w:ind w:left="501" w:right="471" w:firstLine="237"/>
        <w:jc w:val="both"/>
      </w:pPr>
      <w:r>
        <w:rPr/>
        <w:t>The Resilient Backpropagation algorithm is used for training the network. For the purpose of training 200 input data sets are generated by uniform random sampling of the input domain of the function, and the corresponding output calculated from</w:t>
      </w:r>
      <w:r>
        <w:rPr>
          <w:spacing w:val="-1"/>
        </w:rPr>
        <w:t> </w:t>
      </w:r>
      <w:r>
        <w:rPr/>
        <w:t>the function to create the training data set. For testing the generalization capability of the trained network(s), a similar set with 1000 data values is generated and called the test set.</w:t>
      </w:r>
    </w:p>
    <w:p>
      <w:pPr>
        <w:pStyle w:val="BodyText"/>
        <w:spacing w:line="249" w:lineRule="auto" w:before="4"/>
        <w:ind w:left="501" w:right="467" w:firstLine="237"/>
        <w:jc w:val="both"/>
      </w:pPr>
      <w:r>
        <w:rPr/>
        <w:t>For each task and each weight initialization method, 30 networks are trained for 1000 epochs. The average over the 30 networks of the mean squared error (MMSE) for the training set and the test set is reported together</w:t>
      </w:r>
      <w:r>
        <w:rPr>
          <w:spacing w:val="-1"/>
        </w:rPr>
        <w:t> </w:t>
      </w:r>
      <w:r>
        <w:rPr/>
        <w:t>with the standard</w:t>
      </w:r>
      <w:r>
        <w:rPr>
          <w:spacing w:val="-1"/>
        </w:rPr>
        <w:t> </w:t>
      </w:r>
      <w:r>
        <w:rPr/>
        <w:t>deviation</w:t>
      </w:r>
      <w:r>
        <w:rPr>
          <w:spacing w:val="-1"/>
        </w:rPr>
        <w:t> </w:t>
      </w:r>
      <w:r>
        <w:rPr/>
        <w:t>of</w:t>
      </w:r>
      <w:r>
        <w:rPr>
          <w:spacing w:val="-3"/>
        </w:rPr>
        <w:t> </w:t>
      </w:r>
      <w:r>
        <w:rPr/>
        <w:t>the</w:t>
      </w:r>
      <w:r>
        <w:rPr>
          <w:spacing w:val="-1"/>
        </w:rPr>
        <w:t> </w:t>
      </w:r>
      <w:r>
        <w:rPr/>
        <w:t>mean squared</w:t>
      </w:r>
      <w:r>
        <w:rPr>
          <w:spacing w:val="-1"/>
        </w:rPr>
        <w:t> </w:t>
      </w:r>
      <w:r>
        <w:rPr/>
        <w:t>error as a measure</w:t>
      </w:r>
      <w:r>
        <w:rPr>
          <w:spacing w:val="-1"/>
        </w:rPr>
        <w:t> </w:t>
      </w:r>
      <w:r>
        <w:rPr/>
        <w:t>of the</w:t>
      </w:r>
      <w:r>
        <w:rPr>
          <w:spacing w:val="-1"/>
        </w:rPr>
        <w:t> </w:t>
      </w:r>
      <w:r>
        <w:rPr/>
        <w:t>goodness</w:t>
      </w:r>
      <w:r>
        <w:rPr>
          <w:spacing w:val="-1"/>
        </w:rPr>
        <w:t> </w:t>
      </w:r>
      <w:r>
        <w:rPr/>
        <w:t>of training (lower value of MMSE is better) and generalization capability, respectively.</w:t>
      </w:r>
    </w:p>
    <w:p>
      <w:pPr>
        <w:pStyle w:val="BodyText"/>
        <w:spacing w:line="249" w:lineRule="auto" w:before="3"/>
        <w:ind w:left="501" w:right="473" w:firstLine="237"/>
        <w:jc w:val="both"/>
      </w:pPr>
      <w:r>
        <w:rPr/>
        <w:t>Another set of experiments is performed to measure the convergence speed during training, wherein a goal equal to twice the worst MMSE achieved in the previous experiment is kept as a goal of training, and the number of epochs required is measured. Since the maximum epoch of training is kept at 1000, if a network does not converge during training, its epoch value is kept at 1001 (arbitrarily). This creates a small bias in the mean epoch value, but the number of non-convergent networks is also counted and reported for each instance of function approximation task and weight initialization method.</w:t>
      </w:r>
    </w:p>
    <w:p>
      <w:pPr>
        <w:pStyle w:val="BodyText"/>
        <w:spacing w:before="15"/>
      </w:pPr>
    </w:p>
    <w:p>
      <w:pPr>
        <w:pStyle w:val="Heading3"/>
        <w:numPr>
          <w:ilvl w:val="0"/>
          <w:numId w:val="1"/>
        </w:numPr>
        <w:tabs>
          <w:tab w:pos="705" w:val="left" w:leader="none"/>
        </w:tabs>
        <w:spacing w:line="240" w:lineRule="auto" w:before="1" w:after="0"/>
        <w:ind w:left="705" w:right="0" w:hanging="204"/>
        <w:jc w:val="left"/>
      </w:pPr>
      <w:r>
        <w:rPr/>
        <w:t>Result and</w:t>
      </w:r>
      <w:r>
        <w:rPr>
          <w:spacing w:val="-1"/>
        </w:rPr>
        <w:t> </w:t>
      </w:r>
      <w:r>
        <w:rPr>
          <w:spacing w:val="-2"/>
        </w:rPr>
        <w:t>Discussion</w:t>
      </w:r>
    </w:p>
    <w:p>
      <w:pPr>
        <w:pStyle w:val="BodyText"/>
        <w:spacing w:before="19"/>
        <w:rPr>
          <w:b/>
        </w:rPr>
      </w:pPr>
    </w:p>
    <w:p>
      <w:pPr>
        <w:pStyle w:val="BodyText"/>
        <w:spacing w:line="249" w:lineRule="auto" w:before="1"/>
        <w:ind w:left="501" w:right="471" w:firstLine="237"/>
        <w:jc w:val="both"/>
      </w:pPr>
      <w:r>
        <w:rPr/>
        <w:t>The</w:t>
      </w:r>
      <w:r>
        <w:rPr>
          <w:spacing w:val="-2"/>
        </w:rPr>
        <w:t> </w:t>
      </w:r>
      <w:r>
        <w:rPr/>
        <w:t>result</w:t>
      </w:r>
      <w:r>
        <w:rPr>
          <w:spacing w:val="-2"/>
        </w:rPr>
        <w:t> </w:t>
      </w:r>
      <w:r>
        <w:rPr/>
        <w:t>of</w:t>
      </w:r>
      <w:r>
        <w:rPr>
          <w:spacing w:val="-1"/>
        </w:rPr>
        <w:t> </w:t>
      </w:r>
      <w:r>
        <w:rPr/>
        <w:t>the</w:t>
      </w:r>
      <w:r>
        <w:rPr>
          <w:spacing w:val="-1"/>
        </w:rPr>
        <w:t> </w:t>
      </w:r>
      <w:r>
        <w:rPr/>
        <w:t>training</w:t>
      </w:r>
      <w:r>
        <w:rPr>
          <w:spacing w:val="-1"/>
        </w:rPr>
        <w:t> </w:t>
      </w:r>
      <w:r>
        <w:rPr/>
        <w:t>experiment</w:t>
      </w:r>
      <w:r>
        <w:rPr>
          <w:spacing w:val="-1"/>
        </w:rPr>
        <w:t> </w:t>
      </w:r>
      <w:r>
        <w:rPr/>
        <w:t>and</w:t>
      </w:r>
      <w:r>
        <w:rPr>
          <w:spacing w:val="-1"/>
        </w:rPr>
        <w:t> </w:t>
      </w:r>
      <w:r>
        <w:rPr/>
        <w:t>the</w:t>
      </w:r>
      <w:r>
        <w:rPr>
          <w:spacing w:val="-2"/>
        </w:rPr>
        <w:t> </w:t>
      </w:r>
      <w:r>
        <w:rPr/>
        <w:t>generalization</w:t>
      </w:r>
      <w:r>
        <w:rPr>
          <w:spacing w:val="-2"/>
        </w:rPr>
        <w:t> </w:t>
      </w:r>
      <w:r>
        <w:rPr/>
        <w:t>experiment</w:t>
      </w:r>
      <w:r>
        <w:rPr>
          <w:spacing w:val="-1"/>
        </w:rPr>
        <w:t> </w:t>
      </w:r>
      <w:r>
        <w:rPr/>
        <w:t>is</w:t>
      </w:r>
      <w:r>
        <w:rPr>
          <w:spacing w:val="-1"/>
        </w:rPr>
        <w:t> </w:t>
      </w:r>
      <w:r>
        <w:rPr/>
        <w:t>summarized</w:t>
      </w:r>
      <w:r>
        <w:rPr>
          <w:spacing w:val="-1"/>
        </w:rPr>
        <w:t> </w:t>
      </w:r>
      <w:r>
        <w:rPr/>
        <w:t>in</w:t>
      </w:r>
      <w:r>
        <w:rPr>
          <w:spacing w:val="-2"/>
        </w:rPr>
        <w:t> </w:t>
      </w:r>
      <w:r>
        <w:rPr/>
        <w:t>Table</w:t>
      </w:r>
      <w:r>
        <w:rPr>
          <w:spacing w:val="-1"/>
        </w:rPr>
        <w:t> </w:t>
      </w:r>
      <w:r>
        <w:rPr/>
        <w:t>2.</w:t>
      </w:r>
      <w:r>
        <w:rPr>
          <w:spacing w:val="-1"/>
        </w:rPr>
        <w:t> </w:t>
      </w:r>
      <w:r>
        <w:rPr/>
        <w:t>From</w:t>
      </w:r>
      <w:r>
        <w:rPr>
          <w:spacing w:val="-3"/>
        </w:rPr>
        <w:t> </w:t>
      </w:r>
      <w:r>
        <w:rPr/>
        <w:t>the Table 2, it can be seen that among the random weight initialization methods (WTRs), there is no single</w:t>
      </w:r>
      <w:r>
        <w:rPr>
          <w:spacing w:val="40"/>
        </w:rPr>
        <w:t> </w:t>
      </w:r>
      <w:r>
        <w:rPr/>
        <w:t>method that gives the best result across the function approximation tasks.</w:t>
      </w:r>
      <w:r>
        <w:rPr>
          <w:spacing w:val="-1"/>
        </w:rPr>
        <w:t> </w:t>
      </w:r>
      <w:r>
        <w:rPr/>
        <w:t>It can also be seen that the proposed weight initialization method (IWI) always leads to training and generalization errors that are smaller than any of the random weight initialization methods. We may infer that the proposed method of weight initialization leads to lower value of error after training on an average and up to a factor of 2 deeper minima of the error functional can be achieved on training by the proposed method (IWI), as the variation in the ratio of the best result for the WTR for a specific function approximation task to that of the proposed method lies in the interval [1.12, 2.86].</w:t>
      </w:r>
    </w:p>
    <w:p>
      <w:pPr>
        <w:pStyle w:val="BodyText"/>
        <w:spacing w:line="249" w:lineRule="auto" w:before="8"/>
        <w:ind w:left="501" w:right="466" w:firstLine="237"/>
        <w:jc w:val="both"/>
      </w:pPr>
      <w:r>
        <w:rPr/>
        <w:t>Moreover, from the generalization experiments we may infer that the networks trained after initialization</w:t>
      </w:r>
      <w:r>
        <w:rPr>
          <w:spacing w:val="40"/>
        </w:rPr>
        <w:t> </w:t>
      </w:r>
      <w:r>
        <w:rPr/>
        <w:t>by the proposed method, have better generalization behavior. That is, the error on data not used for training is lower for networks initialized by IWI. For the generalization experiment, the ratio of the best result for the random weight initialization method (WTR) to the result for the proposed method (IWI) lies between [1.08,2.71] across the function approximation task. Thus, for the generalization experiment also, the proposed method</w:t>
      </w:r>
      <w:r>
        <w:rPr>
          <w:spacing w:val="-1"/>
        </w:rPr>
        <w:t> </w:t>
      </w:r>
      <w:r>
        <w:rPr/>
        <w:t>has</w:t>
      </w:r>
      <w:r>
        <w:rPr>
          <w:spacing w:val="-1"/>
        </w:rPr>
        <w:t> </w:t>
      </w:r>
      <w:r>
        <w:rPr/>
        <w:t>error</w:t>
      </w:r>
      <w:r>
        <w:rPr>
          <w:spacing w:val="-1"/>
        </w:rPr>
        <w:t> </w:t>
      </w:r>
      <w:r>
        <w:rPr/>
        <w:t>on an average across</w:t>
      </w:r>
      <w:r>
        <w:rPr>
          <w:spacing w:val="-1"/>
        </w:rPr>
        <w:t> </w:t>
      </w:r>
      <w:r>
        <w:rPr/>
        <w:t>problems that is lower by a</w:t>
      </w:r>
      <w:r>
        <w:rPr>
          <w:spacing w:val="-1"/>
        </w:rPr>
        <w:t> </w:t>
      </w:r>
      <w:r>
        <w:rPr/>
        <w:t>factor</w:t>
      </w:r>
      <w:r>
        <w:rPr>
          <w:spacing w:val="-1"/>
        </w:rPr>
        <w:t> </w:t>
      </w:r>
      <w:r>
        <w:rPr/>
        <w:t>of about 2 for</w:t>
      </w:r>
      <w:r>
        <w:rPr>
          <w:spacing w:val="-1"/>
        </w:rPr>
        <w:t> </w:t>
      </w:r>
      <w:r>
        <w:rPr/>
        <w:t>networks</w:t>
      </w:r>
      <w:r>
        <w:rPr>
          <w:spacing w:val="-1"/>
        </w:rPr>
        <w:t> </w:t>
      </w:r>
      <w:r>
        <w:rPr/>
        <w:t>trained</w:t>
      </w:r>
      <w:r>
        <w:rPr>
          <w:spacing w:val="-1"/>
        </w:rPr>
        <w:t> </w:t>
      </w:r>
      <w:r>
        <w:rPr/>
        <w:t>using the IWI method.</w:t>
      </w:r>
    </w:p>
    <w:p>
      <w:pPr>
        <w:spacing w:line="261" w:lineRule="auto" w:before="209"/>
        <w:ind w:left="501" w:right="520" w:firstLine="0"/>
        <w:jc w:val="left"/>
        <w:rPr>
          <w:sz w:val="16"/>
        </w:rPr>
      </w:pPr>
      <w:r>
        <w:rPr>
          <w:sz w:val="16"/>
        </w:rPr>
        <w:t>Table</w:t>
      </w:r>
      <w:r>
        <w:rPr>
          <w:spacing w:val="-3"/>
          <w:sz w:val="16"/>
        </w:rPr>
        <w:t> </w:t>
      </w:r>
      <w:r>
        <w:rPr>
          <w:sz w:val="16"/>
        </w:rPr>
        <w:t>2.</w:t>
      </w:r>
      <w:r>
        <w:rPr>
          <w:spacing w:val="-1"/>
          <w:sz w:val="16"/>
        </w:rPr>
        <w:t> </w:t>
      </w:r>
      <w:r>
        <w:rPr>
          <w:sz w:val="16"/>
        </w:rPr>
        <w:t>Training</w:t>
      </w:r>
      <w:r>
        <w:rPr>
          <w:spacing w:val="-3"/>
          <w:sz w:val="16"/>
        </w:rPr>
        <w:t> </w:t>
      </w:r>
      <w:r>
        <w:rPr>
          <w:sz w:val="16"/>
        </w:rPr>
        <w:t>and</w:t>
      </w:r>
      <w:r>
        <w:rPr>
          <w:spacing w:val="-3"/>
          <w:sz w:val="16"/>
        </w:rPr>
        <w:t> </w:t>
      </w:r>
      <w:r>
        <w:rPr>
          <w:sz w:val="16"/>
        </w:rPr>
        <w:t>Generalization</w:t>
      </w:r>
      <w:r>
        <w:rPr>
          <w:spacing w:val="-1"/>
          <w:sz w:val="16"/>
        </w:rPr>
        <w:t> </w:t>
      </w:r>
      <w:r>
        <w:rPr>
          <w:sz w:val="16"/>
        </w:rPr>
        <w:t>Data</w:t>
      </w:r>
      <w:r>
        <w:rPr>
          <w:spacing w:val="-3"/>
          <w:sz w:val="16"/>
        </w:rPr>
        <w:t> </w:t>
      </w:r>
      <w:r>
        <w:rPr>
          <w:sz w:val="16"/>
        </w:rPr>
        <w:t>Summary.</w:t>
      </w:r>
      <w:r>
        <w:rPr>
          <w:spacing w:val="-3"/>
          <w:sz w:val="16"/>
        </w:rPr>
        <w:t> </w:t>
      </w:r>
      <w:r>
        <w:rPr>
          <w:sz w:val="16"/>
        </w:rPr>
        <w:t>For</w:t>
      </w:r>
      <w:r>
        <w:rPr>
          <w:spacing w:val="-3"/>
          <w:sz w:val="16"/>
        </w:rPr>
        <w:t> </w:t>
      </w:r>
      <w:r>
        <w:rPr>
          <w:sz w:val="16"/>
        </w:rPr>
        <w:t>the</w:t>
      </w:r>
      <w:r>
        <w:rPr>
          <w:spacing w:val="-3"/>
          <w:sz w:val="16"/>
        </w:rPr>
        <w:t> </w:t>
      </w:r>
      <w:r>
        <w:rPr>
          <w:sz w:val="16"/>
        </w:rPr>
        <w:t>training</w:t>
      </w:r>
      <w:r>
        <w:rPr>
          <w:spacing w:val="-3"/>
          <w:sz w:val="16"/>
        </w:rPr>
        <w:t> </w:t>
      </w:r>
      <w:r>
        <w:rPr>
          <w:sz w:val="16"/>
        </w:rPr>
        <w:t>and</w:t>
      </w:r>
      <w:r>
        <w:rPr>
          <w:spacing w:val="-3"/>
          <w:sz w:val="16"/>
        </w:rPr>
        <w:t> </w:t>
      </w:r>
      <w:r>
        <w:rPr>
          <w:sz w:val="16"/>
        </w:rPr>
        <w:t>the</w:t>
      </w:r>
      <w:r>
        <w:rPr>
          <w:spacing w:val="-3"/>
          <w:sz w:val="16"/>
        </w:rPr>
        <w:t> </w:t>
      </w:r>
      <w:r>
        <w:rPr>
          <w:sz w:val="16"/>
        </w:rPr>
        <w:t>generalization</w:t>
      </w:r>
      <w:r>
        <w:rPr>
          <w:spacing w:val="-3"/>
          <w:sz w:val="16"/>
        </w:rPr>
        <w:t> </w:t>
      </w:r>
      <w:r>
        <w:rPr>
          <w:sz w:val="16"/>
        </w:rPr>
        <w:t>experiments</w:t>
      </w:r>
      <w:r>
        <w:rPr>
          <w:spacing w:val="-3"/>
          <w:sz w:val="16"/>
        </w:rPr>
        <w:t> </w:t>
      </w:r>
      <w:r>
        <w:rPr>
          <w:sz w:val="16"/>
        </w:rPr>
        <w:t>the</w:t>
      </w:r>
      <w:r>
        <w:rPr>
          <w:spacing w:val="-3"/>
          <w:sz w:val="16"/>
        </w:rPr>
        <w:t> </w:t>
      </w:r>
      <w:r>
        <w:rPr>
          <w:sz w:val="16"/>
        </w:rPr>
        <w:t>average</w:t>
      </w:r>
      <w:r>
        <w:rPr>
          <w:spacing w:val="-1"/>
          <w:sz w:val="16"/>
        </w:rPr>
        <w:t> </w:t>
      </w:r>
      <w:r>
        <w:rPr>
          <w:sz w:val="16"/>
        </w:rPr>
        <w:t>mean</w:t>
      </w:r>
      <w:r>
        <w:rPr>
          <w:spacing w:val="-3"/>
          <w:sz w:val="16"/>
        </w:rPr>
        <w:t> </w:t>
      </w:r>
      <w:r>
        <w:rPr>
          <w:sz w:val="16"/>
        </w:rPr>
        <w:t>squared</w:t>
      </w:r>
      <w:r>
        <w:rPr>
          <w:spacing w:val="-3"/>
          <w:sz w:val="16"/>
        </w:rPr>
        <w:t> </w:t>
      </w:r>
      <w:r>
        <w:rPr>
          <w:sz w:val="16"/>
        </w:rPr>
        <w:t>error</w:t>
      </w:r>
      <w:r>
        <w:rPr>
          <w:spacing w:val="40"/>
          <w:sz w:val="16"/>
        </w:rPr>
        <w:t> </w:t>
      </w:r>
      <w:r>
        <w:rPr>
          <w:sz w:val="16"/>
        </w:rPr>
        <w:t>is shown and the figure in parenthesis is the standard deviation. All figures are × 10</w:t>
      </w:r>
      <w:r>
        <w:rPr>
          <w:sz w:val="16"/>
          <w:vertAlign w:val="superscript"/>
        </w:rPr>
        <w:t>-3</w:t>
      </w:r>
      <w:r>
        <w:rPr>
          <w:sz w:val="16"/>
          <w:vertAlign w:val="baseline"/>
        </w:rPr>
        <w:t>.</w:t>
      </w:r>
    </w:p>
    <w:p>
      <w:pPr>
        <w:pStyle w:val="BodyText"/>
        <w:spacing w:before="9"/>
        <w:rPr>
          <w:sz w:val="17"/>
        </w:rPr>
      </w:pPr>
      <w:r>
        <w:rPr/>
        <mc:AlternateContent>
          <mc:Choice Requires="wps">
            <w:drawing>
              <wp:anchor distT="0" distB="0" distL="0" distR="0" allowOverlap="1" layoutInCell="1" locked="0" behindDoc="1" simplePos="0" relativeHeight="487597568">
                <wp:simplePos x="0" y="0"/>
                <wp:positionH relativeFrom="page">
                  <wp:posOffset>1151597</wp:posOffset>
                </wp:positionH>
                <wp:positionV relativeFrom="paragraph">
                  <wp:posOffset>145288</wp:posOffset>
                </wp:positionV>
                <wp:extent cx="4610100" cy="6350"/>
                <wp:effectExtent l="0" t="0" r="0" b="0"/>
                <wp:wrapTopAndBottom/>
                <wp:docPr id="34" name="Graphic 34"/>
                <wp:cNvGraphicFramePr>
                  <a:graphicFrameLocks/>
                </wp:cNvGraphicFramePr>
                <a:graphic>
                  <a:graphicData uri="http://schemas.microsoft.com/office/word/2010/wordprocessingShape">
                    <wps:wsp>
                      <wps:cNvPr id="34" name="Graphic 34"/>
                      <wps:cNvSpPr/>
                      <wps:spPr>
                        <a:xfrm>
                          <a:off x="0" y="0"/>
                          <a:ext cx="4610100" cy="6350"/>
                        </a:xfrm>
                        <a:custGeom>
                          <a:avLst/>
                          <a:gdLst/>
                          <a:ahLst/>
                          <a:cxnLst/>
                          <a:rect l="l" t="t" r="r" b="b"/>
                          <a:pathLst>
                            <a:path w="4610100" h="6350">
                              <a:moveTo>
                                <a:pt x="4610100" y="0"/>
                              </a:moveTo>
                              <a:lnTo>
                                <a:pt x="0" y="0"/>
                              </a:lnTo>
                              <a:lnTo>
                                <a:pt x="0" y="6095"/>
                              </a:lnTo>
                              <a:lnTo>
                                <a:pt x="4610100" y="6095"/>
                              </a:lnTo>
                              <a:lnTo>
                                <a:pt x="46101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90.677002pt;margin-top:11.440031pt;width:363pt;height:.48pt;mso-position-horizontal-relative:page;mso-position-vertical-relative:paragraph;z-index:-15718912;mso-wrap-distance-left:0;mso-wrap-distance-right:0" id="docshape27" filled="true" fillcolor="#000000" stroked="false">
                <v:fill type="solid"/>
                <w10:wrap type="topAndBottom"/>
              </v:rect>
            </w:pict>
          </mc:Fallback>
        </mc:AlternateContent>
      </w:r>
    </w:p>
    <w:p>
      <w:pPr>
        <w:tabs>
          <w:tab w:pos="3432" w:val="left" w:leader="none"/>
          <w:tab w:pos="6475" w:val="left" w:leader="none"/>
        </w:tabs>
        <w:spacing w:before="11"/>
        <w:ind w:left="1401" w:right="0" w:firstLine="0"/>
        <w:jc w:val="left"/>
        <w:rPr>
          <w:sz w:val="16"/>
        </w:rPr>
      </w:pPr>
      <w:r>
        <w:rPr>
          <w:spacing w:val="-2"/>
          <w:sz w:val="16"/>
        </w:rPr>
        <w:t>Function</w:t>
      </w:r>
      <w:r>
        <w:rPr>
          <w:sz w:val="16"/>
        </w:rPr>
        <w:tab/>
      </w:r>
      <w:r>
        <w:rPr>
          <w:spacing w:val="-2"/>
          <w:sz w:val="16"/>
        </w:rPr>
        <w:t>Training</w:t>
      </w:r>
      <w:r>
        <w:rPr>
          <w:sz w:val="16"/>
        </w:rPr>
        <w:tab/>
      </w:r>
      <w:r>
        <w:rPr>
          <w:spacing w:val="-2"/>
          <w:sz w:val="16"/>
        </w:rPr>
        <w:t>Generalization</w:t>
      </w:r>
    </w:p>
    <w:p>
      <w:pPr>
        <w:pStyle w:val="BodyText"/>
        <w:spacing w:before="10"/>
        <w:rPr>
          <w:sz w:val="7"/>
        </w:rPr>
      </w:pPr>
    </w:p>
    <w:tbl>
      <w:tblPr>
        <w:tblW w:w="0" w:type="auto"/>
        <w:jc w:val="left"/>
        <w:tblInd w:w="13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5"/>
        <w:gridCol w:w="692"/>
        <w:gridCol w:w="671"/>
        <w:gridCol w:w="659"/>
        <w:gridCol w:w="637"/>
        <w:gridCol w:w="619"/>
        <w:gridCol w:w="652"/>
        <w:gridCol w:w="652"/>
        <w:gridCol w:w="652"/>
        <w:gridCol w:w="637"/>
        <w:gridCol w:w="603"/>
      </w:tblGrid>
      <w:tr>
        <w:trPr>
          <w:trHeight w:val="280" w:hRule="atLeast"/>
        </w:trPr>
        <w:tc>
          <w:tcPr>
            <w:tcW w:w="785" w:type="dxa"/>
            <w:tcBorders>
              <w:bottom w:val="single" w:sz="4" w:space="0" w:color="000000"/>
            </w:tcBorders>
          </w:tcPr>
          <w:p>
            <w:pPr>
              <w:pStyle w:val="TableParagraph"/>
              <w:ind w:right="0"/>
              <w:jc w:val="left"/>
              <w:rPr>
                <w:sz w:val="18"/>
              </w:rPr>
            </w:pPr>
          </w:p>
        </w:tc>
        <w:tc>
          <w:tcPr>
            <w:tcW w:w="692" w:type="dxa"/>
            <w:tcBorders>
              <w:top w:val="single" w:sz="4" w:space="0" w:color="000000"/>
              <w:bottom w:val="single" w:sz="4" w:space="0" w:color="000000"/>
            </w:tcBorders>
          </w:tcPr>
          <w:p>
            <w:pPr>
              <w:pStyle w:val="TableParagraph"/>
              <w:spacing w:before="10"/>
              <w:ind w:left="16" w:right="2"/>
              <w:rPr>
                <w:sz w:val="16"/>
              </w:rPr>
            </w:pPr>
            <w:r>
              <w:rPr>
                <w:spacing w:val="-4"/>
                <w:sz w:val="16"/>
              </w:rPr>
              <w:t>WTR</w:t>
            </w:r>
            <w:r>
              <w:rPr>
                <w:spacing w:val="-4"/>
                <w:sz w:val="16"/>
                <w:vertAlign w:val="subscript"/>
              </w:rPr>
              <w:t>1</w:t>
            </w:r>
          </w:p>
        </w:tc>
        <w:tc>
          <w:tcPr>
            <w:tcW w:w="671" w:type="dxa"/>
            <w:tcBorders>
              <w:top w:val="single" w:sz="4" w:space="0" w:color="000000"/>
              <w:bottom w:val="single" w:sz="4" w:space="0" w:color="000000"/>
            </w:tcBorders>
          </w:tcPr>
          <w:p>
            <w:pPr>
              <w:pStyle w:val="TableParagraph"/>
              <w:spacing w:before="10"/>
              <w:ind w:left="7" w:right="3"/>
              <w:rPr>
                <w:sz w:val="16"/>
              </w:rPr>
            </w:pPr>
            <w:r>
              <w:rPr>
                <w:spacing w:val="-4"/>
                <w:sz w:val="16"/>
              </w:rPr>
              <w:t>WTR</w:t>
            </w:r>
            <w:r>
              <w:rPr>
                <w:spacing w:val="-4"/>
                <w:sz w:val="16"/>
                <w:vertAlign w:val="subscript"/>
              </w:rPr>
              <w:t>2</w:t>
            </w:r>
          </w:p>
        </w:tc>
        <w:tc>
          <w:tcPr>
            <w:tcW w:w="659" w:type="dxa"/>
            <w:tcBorders>
              <w:top w:val="single" w:sz="4" w:space="0" w:color="000000"/>
              <w:bottom w:val="single" w:sz="4" w:space="0" w:color="000000"/>
            </w:tcBorders>
          </w:tcPr>
          <w:p>
            <w:pPr>
              <w:pStyle w:val="TableParagraph"/>
              <w:spacing w:before="10"/>
              <w:ind w:left="6" w:right="2"/>
              <w:rPr>
                <w:sz w:val="16"/>
              </w:rPr>
            </w:pPr>
            <w:r>
              <w:rPr>
                <w:spacing w:val="-4"/>
                <w:sz w:val="16"/>
              </w:rPr>
              <w:t>WTR</w:t>
            </w:r>
            <w:r>
              <w:rPr>
                <w:spacing w:val="-4"/>
                <w:sz w:val="16"/>
                <w:vertAlign w:val="subscript"/>
              </w:rPr>
              <w:t>3</w:t>
            </w:r>
          </w:p>
        </w:tc>
        <w:tc>
          <w:tcPr>
            <w:tcW w:w="637" w:type="dxa"/>
            <w:tcBorders>
              <w:top w:val="single" w:sz="4" w:space="0" w:color="000000"/>
              <w:bottom w:val="single" w:sz="4" w:space="0" w:color="000000"/>
            </w:tcBorders>
          </w:tcPr>
          <w:p>
            <w:pPr>
              <w:pStyle w:val="TableParagraph"/>
              <w:spacing w:before="10"/>
              <w:ind w:left="16" w:right="2"/>
              <w:rPr>
                <w:sz w:val="16"/>
              </w:rPr>
            </w:pPr>
            <w:r>
              <w:rPr>
                <w:spacing w:val="-4"/>
                <w:sz w:val="16"/>
              </w:rPr>
              <w:t>WTR</w:t>
            </w:r>
            <w:r>
              <w:rPr>
                <w:spacing w:val="-4"/>
                <w:sz w:val="16"/>
                <w:vertAlign w:val="subscript"/>
              </w:rPr>
              <w:t>4</w:t>
            </w:r>
          </w:p>
        </w:tc>
        <w:tc>
          <w:tcPr>
            <w:tcW w:w="619" w:type="dxa"/>
            <w:tcBorders>
              <w:top w:val="single" w:sz="4" w:space="0" w:color="000000"/>
              <w:bottom w:val="single" w:sz="4" w:space="0" w:color="000000"/>
            </w:tcBorders>
          </w:tcPr>
          <w:p>
            <w:pPr>
              <w:pStyle w:val="TableParagraph"/>
              <w:spacing w:before="10"/>
              <w:ind w:left="1" w:right="15"/>
              <w:rPr>
                <w:sz w:val="16"/>
              </w:rPr>
            </w:pPr>
            <w:r>
              <w:rPr>
                <w:spacing w:val="-5"/>
                <w:sz w:val="16"/>
              </w:rPr>
              <w:t>IWI</w:t>
            </w:r>
          </w:p>
        </w:tc>
        <w:tc>
          <w:tcPr>
            <w:tcW w:w="652" w:type="dxa"/>
            <w:tcBorders>
              <w:top w:val="single" w:sz="4" w:space="0" w:color="000000"/>
              <w:bottom w:val="single" w:sz="4" w:space="0" w:color="000000"/>
            </w:tcBorders>
          </w:tcPr>
          <w:p>
            <w:pPr>
              <w:pStyle w:val="TableParagraph"/>
              <w:spacing w:before="10"/>
              <w:ind w:left="1"/>
              <w:rPr>
                <w:sz w:val="16"/>
              </w:rPr>
            </w:pPr>
            <w:r>
              <w:rPr>
                <w:spacing w:val="-4"/>
                <w:sz w:val="16"/>
              </w:rPr>
              <w:t>WTR</w:t>
            </w:r>
            <w:r>
              <w:rPr>
                <w:spacing w:val="-4"/>
                <w:sz w:val="16"/>
                <w:vertAlign w:val="subscript"/>
              </w:rPr>
              <w:t>1</w:t>
            </w:r>
          </w:p>
        </w:tc>
        <w:tc>
          <w:tcPr>
            <w:tcW w:w="652" w:type="dxa"/>
            <w:tcBorders>
              <w:top w:val="single" w:sz="4" w:space="0" w:color="000000"/>
              <w:bottom w:val="single" w:sz="4" w:space="0" w:color="000000"/>
            </w:tcBorders>
          </w:tcPr>
          <w:p>
            <w:pPr>
              <w:pStyle w:val="TableParagraph"/>
              <w:spacing w:before="10"/>
              <w:ind w:left="1"/>
              <w:rPr>
                <w:sz w:val="16"/>
              </w:rPr>
            </w:pPr>
            <w:r>
              <w:rPr>
                <w:spacing w:val="-4"/>
                <w:sz w:val="16"/>
              </w:rPr>
              <w:t>WTR</w:t>
            </w:r>
            <w:r>
              <w:rPr>
                <w:spacing w:val="-4"/>
                <w:sz w:val="16"/>
                <w:vertAlign w:val="subscript"/>
              </w:rPr>
              <w:t>2</w:t>
            </w:r>
          </w:p>
        </w:tc>
        <w:tc>
          <w:tcPr>
            <w:tcW w:w="652" w:type="dxa"/>
            <w:tcBorders>
              <w:top w:val="single" w:sz="4" w:space="0" w:color="000000"/>
              <w:bottom w:val="single" w:sz="4" w:space="0" w:color="000000"/>
            </w:tcBorders>
          </w:tcPr>
          <w:p>
            <w:pPr>
              <w:pStyle w:val="TableParagraph"/>
              <w:spacing w:before="10"/>
              <w:rPr>
                <w:sz w:val="16"/>
              </w:rPr>
            </w:pPr>
            <w:r>
              <w:rPr>
                <w:spacing w:val="-4"/>
                <w:sz w:val="16"/>
              </w:rPr>
              <w:t>WTR</w:t>
            </w:r>
            <w:r>
              <w:rPr>
                <w:spacing w:val="-4"/>
                <w:sz w:val="16"/>
                <w:vertAlign w:val="subscript"/>
              </w:rPr>
              <w:t>3</w:t>
            </w:r>
          </w:p>
        </w:tc>
        <w:tc>
          <w:tcPr>
            <w:tcW w:w="637" w:type="dxa"/>
            <w:tcBorders>
              <w:top w:val="single" w:sz="4" w:space="0" w:color="000000"/>
              <w:bottom w:val="single" w:sz="4" w:space="0" w:color="000000"/>
            </w:tcBorders>
          </w:tcPr>
          <w:p>
            <w:pPr>
              <w:pStyle w:val="TableParagraph"/>
              <w:spacing w:before="10"/>
              <w:ind w:left="16" w:right="2"/>
              <w:rPr>
                <w:sz w:val="16"/>
              </w:rPr>
            </w:pPr>
            <w:r>
              <w:rPr>
                <w:spacing w:val="-4"/>
                <w:sz w:val="16"/>
              </w:rPr>
              <w:t>WTR</w:t>
            </w:r>
            <w:r>
              <w:rPr>
                <w:spacing w:val="-4"/>
                <w:sz w:val="16"/>
                <w:vertAlign w:val="subscript"/>
              </w:rPr>
              <w:t>4</w:t>
            </w:r>
          </w:p>
        </w:tc>
        <w:tc>
          <w:tcPr>
            <w:tcW w:w="603" w:type="dxa"/>
            <w:tcBorders>
              <w:top w:val="single" w:sz="4" w:space="0" w:color="000000"/>
              <w:bottom w:val="single" w:sz="4" w:space="0" w:color="000000"/>
            </w:tcBorders>
          </w:tcPr>
          <w:p>
            <w:pPr>
              <w:pStyle w:val="TableParagraph"/>
              <w:spacing w:before="10"/>
              <w:ind w:left="3" w:right="0"/>
              <w:rPr>
                <w:sz w:val="16"/>
              </w:rPr>
            </w:pPr>
            <w:r>
              <w:rPr>
                <w:spacing w:val="-5"/>
                <w:sz w:val="16"/>
              </w:rPr>
              <w:t>IWI</w:t>
            </w:r>
          </w:p>
        </w:tc>
      </w:tr>
      <w:tr>
        <w:trPr>
          <w:trHeight w:val="209" w:hRule="atLeast"/>
        </w:trPr>
        <w:tc>
          <w:tcPr>
            <w:tcW w:w="785" w:type="dxa"/>
            <w:tcBorders>
              <w:top w:val="single" w:sz="4" w:space="0" w:color="000000"/>
            </w:tcBorders>
          </w:tcPr>
          <w:p>
            <w:pPr>
              <w:pStyle w:val="TableParagraph"/>
              <w:spacing w:line="180" w:lineRule="exact" w:before="10"/>
              <w:rPr>
                <w:sz w:val="16"/>
              </w:rPr>
            </w:pPr>
            <w:r>
              <w:rPr>
                <w:i/>
                <w:spacing w:val="-5"/>
                <w:sz w:val="16"/>
              </w:rPr>
              <w:t>f</w:t>
            </w:r>
            <w:r>
              <w:rPr>
                <w:spacing w:val="-5"/>
                <w:sz w:val="16"/>
                <w:vertAlign w:val="subscript"/>
              </w:rPr>
              <w:t>1</w:t>
            </w:r>
          </w:p>
        </w:tc>
        <w:tc>
          <w:tcPr>
            <w:tcW w:w="692" w:type="dxa"/>
            <w:tcBorders>
              <w:top w:val="single" w:sz="4" w:space="0" w:color="000000"/>
            </w:tcBorders>
          </w:tcPr>
          <w:p>
            <w:pPr>
              <w:pStyle w:val="TableParagraph"/>
              <w:spacing w:line="180" w:lineRule="exact" w:before="10"/>
              <w:ind w:left="17" w:right="2"/>
              <w:rPr>
                <w:sz w:val="16"/>
              </w:rPr>
            </w:pPr>
            <w:r>
              <w:rPr>
                <w:spacing w:val="-4"/>
                <w:sz w:val="16"/>
              </w:rPr>
              <w:t>2.44</w:t>
            </w:r>
          </w:p>
        </w:tc>
        <w:tc>
          <w:tcPr>
            <w:tcW w:w="671" w:type="dxa"/>
            <w:tcBorders>
              <w:top w:val="single" w:sz="4" w:space="0" w:color="000000"/>
            </w:tcBorders>
          </w:tcPr>
          <w:p>
            <w:pPr>
              <w:pStyle w:val="TableParagraph"/>
              <w:spacing w:line="180" w:lineRule="exact" w:before="10"/>
              <w:ind w:left="7"/>
              <w:rPr>
                <w:sz w:val="16"/>
              </w:rPr>
            </w:pPr>
            <w:r>
              <w:rPr>
                <w:spacing w:val="-4"/>
                <w:sz w:val="16"/>
              </w:rPr>
              <w:t>0.89</w:t>
            </w:r>
          </w:p>
        </w:tc>
        <w:tc>
          <w:tcPr>
            <w:tcW w:w="659" w:type="dxa"/>
            <w:tcBorders>
              <w:top w:val="single" w:sz="4" w:space="0" w:color="000000"/>
            </w:tcBorders>
          </w:tcPr>
          <w:p>
            <w:pPr>
              <w:pStyle w:val="TableParagraph"/>
              <w:spacing w:line="180" w:lineRule="exact" w:before="10"/>
              <w:ind w:left="6"/>
              <w:rPr>
                <w:sz w:val="16"/>
              </w:rPr>
            </w:pPr>
            <w:r>
              <w:rPr>
                <w:spacing w:val="-4"/>
                <w:sz w:val="16"/>
              </w:rPr>
              <w:t>0.90</w:t>
            </w:r>
          </w:p>
        </w:tc>
        <w:tc>
          <w:tcPr>
            <w:tcW w:w="637" w:type="dxa"/>
            <w:tcBorders>
              <w:top w:val="single" w:sz="4" w:space="0" w:color="000000"/>
            </w:tcBorders>
          </w:tcPr>
          <w:p>
            <w:pPr>
              <w:pStyle w:val="TableParagraph"/>
              <w:spacing w:line="180" w:lineRule="exact" w:before="10"/>
              <w:ind w:left="16"/>
              <w:rPr>
                <w:sz w:val="16"/>
              </w:rPr>
            </w:pPr>
            <w:r>
              <w:rPr>
                <w:spacing w:val="-4"/>
                <w:sz w:val="16"/>
              </w:rPr>
              <w:t>0.40</w:t>
            </w:r>
          </w:p>
        </w:tc>
        <w:tc>
          <w:tcPr>
            <w:tcW w:w="619" w:type="dxa"/>
            <w:tcBorders>
              <w:top w:val="single" w:sz="4" w:space="0" w:color="000000"/>
            </w:tcBorders>
          </w:tcPr>
          <w:p>
            <w:pPr>
              <w:pStyle w:val="TableParagraph"/>
              <w:spacing w:line="180" w:lineRule="exact" w:before="10"/>
              <w:ind w:right="15"/>
              <w:rPr>
                <w:sz w:val="16"/>
              </w:rPr>
            </w:pPr>
            <w:r>
              <w:rPr>
                <w:spacing w:val="-4"/>
                <w:sz w:val="16"/>
              </w:rPr>
              <w:t>0.14</w:t>
            </w:r>
          </w:p>
        </w:tc>
        <w:tc>
          <w:tcPr>
            <w:tcW w:w="652" w:type="dxa"/>
            <w:tcBorders>
              <w:top w:val="single" w:sz="4" w:space="0" w:color="000000"/>
            </w:tcBorders>
          </w:tcPr>
          <w:p>
            <w:pPr>
              <w:pStyle w:val="TableParagraph"/>
              <w:spacing w:line="180" w:lineRule="exact" w:before="10"/>
              <w:rPr>
                <w:sz w:val="16"/>
              </w:rPr>
            </w:pPr>
            <w:r>
              <w:rPr>
                <w:spacing w:val="-4"/>
                <w:sz w:val="16"/>
              </w:rPr>
              <w:t>2.65</w:t>
            </w:r>
          </w:p>
        </w:tc>
        <w:tc>
          <w:tcPr>
            <w:tcW w:w="652" w:type="dxa"/>
            <w:tcBorders>
              <w:top w:val="single" w:sz="4" w:space="0" w:color="000000"/>
            </w:tcBorders>
          </w:tcPr>
          <w:p>
            <w:pPr>
              <w:pStyle w:val="TableParagraph"/>
              <w:spacing w:line="180" w:lineRule="exact" w:before="10"/>
              <w:ind w:left="1"/>
              <w:rPr>
                <w:sz w:val="16"/>
              </w:rPr>
            </w:pPr>
            <w:r>
              <w:rPr>
                <w:spacing w:val="-4"/>
                <w:sz w:val="16"/>
              </w:rPr>
              <w:t>0.98</w:t>
            </w:r>
          </w:p>
        </w:tc>
        <w:tc>
          <w:tcPr>
            <w:tcW w:w="652" w:type="dxa"/>
            <w:tcBorders>
              <w:top w:val="single" w:sz="4" w:space="0" w:color="000000"/>
            </w:tcBorders>
          </w:tcPr>
          <w:p>
            <w:pPr>
              <w:pStyle w:val="TableParagraph"/>
              <w:spacing w:line="180" w:lineRule="exact" w:before="10"/>
              <w:rPr>
                <w:sz w:val="16"/>
              </w:rPr>
            </w:pPr>
            <w:r>
              <w:rPr>
                <w:spacing w:val="-4"/>
                <w:sz w:val="16"/>
              </w:rPr>
              <w:t>0.98</w:t>
            </w:r>
          </w:p>
        </w:tc>
        <w:tc>
          <w:tcPr>
            <w:tcW w:w="637" w:type="dxa"/>
            <w:tcBorders>
              <w:top w:val="single" w:sz="4" w:space="0" w:color="000000"/>
            </w:tcBorders>
          </w:tcPr>
          <w:p>
            <w:pPr>
              <w:pStyle w:val="TableParagraph"/>
              <w:spacing w:line="180" w:lineRule="exact" w:before="10"/>
              <w:ind w:left="16"/>
              <w:rPr>
                <w:sz w:val="16"/>
              </w:rPr>
            </w:pPr>
            <w:r>
              <w:rPr>
                <w:spacing w:val="-4"/>
                <w:sz w:val="16"/>
              </w:rPr>
              <w:t>0.46</w:t>
            </w:r>
          </w:p>
        </w:tc>
        <w:tc>
          <w:tcPr>
            <w:tcW w:w="603" w:type="dxa"/>
            <w:tcBorders>
              <w:top w:val="single" w:sz="4" w:space="0" w:color="000000"/>
            </w:tcBorders>
          </w:tcPr>
          <w:p>
            <w:pPr>
              <w:pStyle w:val="TableParagraph"/>
              <w:spacing w:line="180" w:lineRule="exact" w:before="10"/>
              <w:ind w:left="3" w:right="2"/>
              <w:rPr>
                <w:sz w:val="16"/>
              </w:rPr>
            </w:pPr>
            <w:r>
              <w:rPr>
                <w:spacing w:val="-4"/>
                <w:sz w:val="16"/>
              </w:rPr>
              <w:t>0.17</w:t>
            </w:r>
          </w:p>
        </w:tc>
      </w:tr>
      <w:tr>
        <w:trPr>
          <w:trHeight w:val="236" w:hRule="atLeast"/>
        </w:trPr>
        <w:tc>
          <w:tcPr>
            <w:tcW w:w="785" w:type="dxa"/>
          </w:tcPr>
          <w:p>
            <w:pPr>
              <w:pStyle w:val="TableParagraph"/>
              <w:ind w:right="0"/>
              <w:jc w:val="left"/>
              <w:rPr>
                <w:sz w:val="16"/>
              </w:rPr>
            </w:pPr>
          </w:p>
        </w:tc>
        <w:tc>
          <w:tcPr>
            <w:tcW w:w="692" w:type="dxa"/>
          </w:tcPr>
          <w:p>
            <w:pPr>
              <w:pStyle w:val="TableParagraph"/>
              <w:spacing w:before="1"/>
              <w:ind w:left="18" w:right="2"/>
              <w:rPr>
                <w:sz w:val="16"/>
              </w:rPr>
            </w:pPr>
            <w:r>
              <w:rPr>
                <w:spacing w:val="-2"/>
                <w:sz w:val="16"/>
              </w:rPr>
              <w:t>(4.02)</w:t>
            </w:r>
          </w:p>
        </w:tc>
        <w:tc>
          <w:tcPr>
            <w:tcW w:w="671" w:type="dxa"/>
          </w:tcPr>
          <w:p>
            <w:pPr>
              <w:pStyle w:val="TableParagraph"/>
              <w:spacing w:before="1"/>
              <w:ind w:left="7"/>
              <w:rPr>
                <w:sz w:val="16"/>
              </w:rPr>
            </w:pPr>
            <w:r>
              <w:rPr>
                <w:spacing w:val="-2"/>
                <w:sz w:val="16"/>
              </w:rPr>
              <w:t>(1.55)</w:t>
            </w:r>
          </w:p>
        </w:tc>
        <w:tc>
          <w:tcPr>
            <w:tcW w:w="659" w:type="dxa"/>
          </w:tcPr>
          <w:p>
            <w:pPr>
              <w:pStyle w:val="TableParagraph"/>
              <w:spacing w:before="1"/>
              <w:ind w:left="6" w:right="0"/>
              <w:rPr>
                <w:sz w:val="16"/>
              </w:rPr>
            </w:pPr>
            <w:r>
              <w:rPr>
                <w:spacing w:val="-2"/>
                <w:sz w:val="16"/>
              </w:rPr>
              <w:t>(3.04)</w:t>
            </w:r>
          </w:p>
        </w:tc>
        <w:tc>
          <w:tcPr>
            <w:tcW w:w="637" w:type="dxa"/>
          </w:tcPr>
          <w:p>
            <w:pPr>
              <w:pStyle w:val="TableParagraph"/>
              <w:spacing w:before="1"/>
              <w:ind w:left="16"/>
              <w:rPr>
                <w:sz w:val="16"/>
              </w:rPr>
            </w:pPr>
            <w:r>
              <w:rPr>
                <w:spacing w:val="-2"/>
                <w:sz w:val="16"/>
              </w:rPr>
              <w:t>(0.37)</w:t>
            </w:r>
          </w:p>
        </w:tc>
        <w:tc>
          <w:tcPr>
            <w:tcW w:w="619" w:type="dxa"/>
          </w:tcPr>
          <w:p>
            <w:pPr>
              <w:pStyle w:val="TableParagraph"/>
              <w:spacing w:before="1"/>
              <w:ind w:left="1" w:right="15"/>
              <w:rPr>
                <w:sz w:val="16"/>
              </w:rPr>
            </w:pPr>
            <w:r>
              <w:rPr>
                <w:spacing w:val="-2"/>
                <w:sz w:val="16"/>
              </w:rPr>
              <w:t>(0.08)</w:t>
            </w:r>
          </w:p>
        </w:tc>
        <w:tc>
          <w:tcPr>
            <w:tcW w:w="652" w:type="dxa"/>
          </w:tcPr>
          <w:p>
            <w:pPr>
              <w:pStyle w:val="TableParagraph"/>
              <w:spacing w:before="1"/>
              <w:ind w:left="1"/>
              <w:rPr>
                <w:sz w:val="16"/>
              </w:rPr>
            </w:pPr>
            <w:r>
              <w:rPr>
                <w:spacing w:val="-2"/>
                <w:sz w:val="16"/>
              </w:rPr>
              <w:t>(4.28)</w:t>
            </w:r>
          </w:p>
        </w:tc>
        <w:tc>
          <w:tcPr>
            <w:tcW w:w="652" w:type="dxa"/>
          </w:tcPr>
          <w:p>
            <w:pPr>
              <w:pStyle w:val="TableParagraph"/>
              <w:spacing w:before="1"/>
              <w:ind w:left="1"/>
              <w:rPr>
                <w:sz w:val="16"/>
              </w:rPr>
            </w:pPr>
            <w:r>
              <w:rPr>
                <w:spacing w:val="-2"/>
                <w:sz w:val="16"/>
              </w:rPr>
              <w:t>(1.67)</w:t>
            </w:r>
          </w:p>
        </w:tc>
        <w:tc>
          <w:tcPr>
            <w:tcW w:w="652" w:type="dxa"/>
          </w:tcPr>
          <w:p>
            <w:pPr>
              <w:pStyle w:val="TableParagraph"/>
              <w:spacing w:before="1"/>
              <w:ind w:left="1"/>
              <w:rPr>
                <w:sz w:val="16"/>
              </w:rPr>
            </w:pPr>
            <w:r>
              <w:rPr>
                <w:spacing w:val="-2"/>
                <w:sz w:val="16"/>
              </w:rPr>
              <w:t>(3.19)</w:t>
            </w:r>
          </w:p>
        </w:tc>
        <w:tc>
          <w:tcPr>
            <w:tcW w:w="637" w:type="dxa"/>
          </w:tcPr>
          <w:p>
            <w:pPr>
              <w:pStyle w:val="TableParagraph"/>
              <w:spacing w:before="1"/>
              <w:ind w:left="16" w:right="0"/>
              <w:rPr>
                <w:sz w:val="16"/>
              </w:rPr>
            </w:pPr>
            <w:r>
              <w:rPr>
                <w:spacing w:val="-2"/>
                <w:sz w:val="16"/>
              </w:rPr>
              <w:t>(0.42)</w:t>
            </w:r>
          </w:p>
        </w:tc>
        <w:tc>
          <w:tcPr>
            <w:tcW w:w="603" w:type="dxa"/>
          </w:tcPr>
          <w:p>
            <w:pPr>
              <w:pStyle w:val="TableParagraph"/>
              <w:spacing w:before="1"/>
              <w:ind w:left="3"/>
              <w:rPr>
                <w:sz w:val="16"/>
              </w:rPr>
            </w:pPr>
            <w:r>
              <w:rPr>
                <w:spacing w:val="-2"/>
                <w:sz w:val="16"/>
              </w:rPr>
              <w:t>(0.09)</w:t>
            </w:r>
          </w:p>
        </w:tc>
      </w:tr>
      <w:tr>
        <w:trPr>
          <w:trHeight w:val="243" w:hRule="atLeast"/>
        </w:trPr>
        <w:tc>
          <w:tcPr>
            <w:tcW w:w="785" w:type="dxa"/>
          </w:tcPr>
          <w:p>
            <w:pPr>
              <w:pStyle w:val="TableParagraph"/>
              <w:spacing w:line="180" w:lineRule="exact" w:before="44"/>
              <w:rPr>
                <w:sz w:val="16"/>
              </w:rPr>
            </w:pPr>
            <w:r>
              <w:rPr>
                <w:i/>
                <w:spacing w:val="-5"/>
                <w:sz w:val="16"/>
              </w:rPr>
              <w:t>f</w:t>
            </w:r>
            <w:r>
              <w:rPr>
                <w:spacing w:val="-5"/>
                <w:sz w:val="16"/>
                <w:vertAlign w:val="subscript"/>
              </w:rPr>
              <w:t>2</w:t>
            </w:r>
          </w:p>
        </w:tc>
        <w:tc>
          <w:tcPr>
            <w:tcW w:w="692" w:type="dxa"/>
          </w:tcPr>
          <w:p>
            <w:pPr>
              <w:pStyle w:val="TableParagraph"/>
              <w:spacing w:line="180" w:lineRule="exact" w:before="44"/>
              <w:ind w:left="18" w:right="2"/>
              <w:rPr>
                <w:sz w:val="16"/>
              </w:rPr>
            </w:pPr>
            <w:r>
              <w:rPr>
                <w:spacing w:val="-2"/>
                <w:sz w:val="16"/>
              </w:rPr>
              <w:t>13.43</w:t>
            </w:r>
          </w:p>
        </w:tc>
        <w:tc>
          <w:tcPr>
            <w:tcW w:w="671" w:type="dxa"/>
          </w:tcPr>
          <w:p>
            <w:pPr>
              <w:pStyle w:val="TableParagraph"/>
              <w:spacing w:line="180" w:lineRule="exact" w:before="44"/>
              <w:ind w:left="7" w:right="0"/>
              <w:rPr>
                <w:sz w:val="16"/>
              </w:rPr>
            </w:pPr>
            <w:r>
              <w:rPr>
                <w:spacing w:val="-2"/>
                <w:sz w:val="16"/>
              </w:rPr>
              <w:t>13.08</w:t>
            </w:r>
          </w:p>
        </w:tc>
        <w:tc>
          <w:tcPr>
            <w:tcW w:w="659" w:type="dxa"/>
          </w:tcPr>
          <w:p>
            <w:pPr>
              <w:pStyle w:val="TableParagraph"/>
              <w:spacing w:line="180" w:lineRule="exact" w:before="44"/>
              <w:ind w:left="6" w:right="0"/>
              <w:rPr>
                <w:sz w:val="16"/>
              </w:rPr>
            </w:pPr>
            <w:r>
              <w:rPr>
                <w:spacing w:val="-2"/>
                <w:sz w:val="16"/>
              </w:rPr>
              <w:t>14.46</w:t>
            </w:r>
          </w:p>
        </w:tc>
        <w:tc>
          <w:tcPr>
            <w:tcW w:w="637" w:type="dxa"/>
          </w:tcPr>
          <w:p>
            <w:pPr>
              <w:pStyle w:val="TableParagraph"/>
              <w:spacing w:line="180" w:lineRule="exact" w:before="44"/>
              <w:ind w:left="16" w:right="3"/>
              <w:rPr>
                <w:sz w:val="16"/>
              </w:rPr>
            </w:pPr>
            <w:r>
              <w:rPr>
                <w:spacing w:val="-2"/>
                <w:sz w:val="16"/>
              </w:rPr>
              <w:t>14.74</w:t>
            </w:r>
          </w:p>
        </w:tc>
        <w:tc>
          <w:tcPr>
            <w:tcW w:w="619" w:type="dxa"/>
          </w:tcPr>
          <w:p>
            <w:pPr>
              <w:pStyle w:val="TableParagraph"/>
              <w:spacing w:line="180" w:lineRule="exact" w:before="44"/>
              <w:ind w:right="15"/>
              <w:rPr>
                <w:sz w:val="16"/>
              </w:rPr>
            </w:pPr>
            <w:r>
              <w:rPr>
                <w:spacing w:val="-4"/>
                <w:sz w:val="16"/>
              </w:rPr>
              <w:t>7.84</w:t>
            </w:r>
          </w:p>
        </w:tc>
        <w:tc>
          <w:tcPr>
            <w:tcW w:w="652" w:type="dxa"/>
          </w:tcPr>
          <w:p>
            <w:pPr>
              <w:pStyle w:val="TableParagraph"/>
              <w:spacing w:line="180" w:lineRule="exact" w:before="44"/>
              <w:ind w:left="1"/>
              <w:rPr>
                <w:sz w:val="16"/>
              </w:rPr>
            </w:pPr>
            <w:r>
              <w:rPr>
                <w:spacing w:val="-2"/>
                <w:sz w:val="16"/>
              </w:rPr>
              <w:t>31.17</w:t>
            </w:r>
          </w:p>
        </w:tc>
        <w:tc>
          <w:tcPr>
            <w:tcW w:w="652" w:type="dxa"/>
          </w:tcPr>
          <w:p>
            <w:pPr>
              <w:pStyle w:val="TableParagraph"/>
              <w:spacing w:line="180" w:lineRule="exact" w:before="44"/>
              <w:rPr>
                <w:sz w:val="16"/>
              </w:rPr>
            </w:pPr>
            <w:r>
              <w:rPr>
                <w:spacing w:val="-2"/>
                <w:sz w:val="16"/>
              </w:rPr>
              <w:t>27.84</w:t>
            </w:r>
          </w:p>
        </w:tc>
        <w:tc>
          <w:tcPr>
            <w:tcW w:w="652" w:type="dxa"/>
          </w:tcPr>
          <w:p>
            <w:pPr>
              <w:pStyle w:val="TableParagraph"/>
              <w:spacing w:line="180" w:lineRule="exact" w:before="44"/>
              <w:ind w:left="1"/>
              <w:rPr>
                <w:sz w:val="16"/>
              </w:rPr>
            </w:pPr>
            <w:r>
              <w:rPr>
                <w:spacing w:val="-2"/>
                <w:sz w:val="16"/>
              </w:rPr>
              <w:t>28.77</w:t>
            </w:r>
          </w:p>
        </w:tc>
        <w:tc>
          <w:tcPr>
            <w:tcW w:w="637" w:type="dxa"/>
          </w:tcPr>
          <w:p>
            <w:pPr>
              <w:pStyle w:val="TableParagraph"/>
              <w:spacing w:line="180" w:lineRule="exact" w:before="44"/>
              <w:ind w:left="16" w:right="2"/>
              <w:rPr>
                <w:sz w:val="16"/>
              </w:rPr>
            </w:pPr>
            <w:r>
              <w:rPr>
                <w:spacing w:val="-2"/>
                <w:sz w:val="16"/>
              </w:rPr>
              <w:t>26.25</w:t>
            </w:r>
          </w:p>
        </w:tc>
        <w:tc>
          <w:tcPr>
            <w:tcW w:w="603" w:type="dxa"/>
          </w:tcPr>
          <w:p>
            <w:pPr>
              <w:pStyle w:val="TableParagraph"/>
              <w:spacing w:line="180" w:lineRule="exact" w:before="44"/>
              <w:ind w:left="3"/>
              <w:rPr>
                <w:sz w:val="16"/>
              </w:rPr>
            </w:pPr>
            <w:r>
              <w:rPr>
                <w:spacing w:val="-2"/>
                <w:sz w:val="16"/>
              </w:rPr>
              <w:t>24.27</w:t>
            </w:r>
          </w:p>
        </w:tc>
      </w:tr>
      <w:tr>
        <w:trPr>
          <w:trHeight w:val="236" w:hRule="atLeast"/>
        </w:trPr>
        <w:tc>
          <w:tcPr>
            <w:tcW w:w="785" w:type="dxa"/>
          </w:tcPr>
          <w:p>
            <w:pPr>
              <w:pStyle w:val="TableParagraph"/>
              <w:ind w:right="0"/>
              <w:jc w:val="left"/>
              <w:rPr>
                <w:sz w:val="16"/>
              </w:rPr>
            </w:pPr>
          </w:p>
        </w:tc>
        <w:tc>
          <w:tcPr>
            <w:tcW w:w="692" w:type="dxa"/>
          </w:tcPr>
          <w:p>
            <w:pPr>
              <w:pStyle w:val="TableParagraph"/>
              <w:spacing w:before="1"/>
              <w:ind w:left="18" w:right="2"/>
              <w:rPr>
                <w:sz w:val="16"/>
              </w:rPr>
            </w:pPr>
            <w:r>
              <w:rPr>
                <w:spacing w:val="-2"/>
                <w:sz w:val="16"/>
              </w:rPr>
              <w:t>(3.91)</w:t>
            </w:r>
          </w:p>
        </w:tc>
        <w:tc>
          <w:tcPr>
            <w:tcW w:w="671" w:type="dxa"/>
          </w:tcPr>
          <w:p>
            <w:pPr>
              <w:pStyle w:val="TableParagraph"/>
              <w:spacing w:before="1"/>
              <w:ind w:left="7"/>
              <w:rPr>
                <w:sz w:val="16"/>
              </w:rPr>
            </w:pPr>
            <w:r>
              <w:rPr>
                <w:spacing w:val="-2"/>
                <w:sz w:val="16"/>
              </w:rPr>
              <w:t>(3.77)</w:t>
            </w:r>
          </w:p>
        </w:tc>
        <w:tc>
          <w:tcPr>
            <w:tcW w:w="659" w:type="dxa"/>
          </w:tcPr>
          <w:p>
            <w:pPr>
              <w:pStyle w:val="TableParagraph"/>
              <w:spacing w:before="1"/>
              <w:ind w:left="6" w:right="0"/>
              <w:rPr>
                <w:sz w:val="16"/>
              </w:rPr>
            </w:pPr>
            <w:r>
              <w:rPr>
                <w:spacing w:val="-2"/>
                <w:sz w:val="16"/>
              </w:rPr>
              <w:t>(3.00)</w:t>
            </w:r>
          </w:p>
        </w:tc>
        <w:tc>
          <w:tcPr>
            <w:tcW w:w="637" w:type="dxa"/>
          </w:tcPr>
          <w:p>
            <w:pPr>
              <w:pStyle w:val="TableParagraph"/>
              <w:spacing w:before="1"/>
              <w:ind w:left="16"/>
              <w:rPr>
                <w:sz w:val="16"/>
              </w:rPr>
            </w:pPr>
            <w:r>
              <w:rPr>
                <w:spacing w:val="-2"/>
                <w:sz w:val="16"/>
              </w:rPr>
              <w:t>(4.35)</w:t>
            </w:r>
          </w:p>
        </w:tc>
        <w:tc>
          <w:tcPr>
            <w:tcW w:w="619" w:type="dxa"/>
          </w:tcPr>
          <w:p>
            <w:pPr>
              <w:pStyle w:val="TableParagraph"/>
              <w:spacing w:before="1"/>
              <w:ind w:left="1" w:right="15"/>
              <w:rPr>
                <w:sz w:val="16"/>
              </w:rPr>
            </w:pPr>
            <w:r>
              <w:rPr>
                <w:spacing w:val="-2"/>
                <w:sz w:val="16"/>
              </w:rPr>
              <w:t>(2.58)</w:t>
            </w:r>
          </w:p>
        </w:tc>
        <w:tc>
          <w:tcPr>
            <w:tcW w:w="652" w:type="dxa"/>
          </w:tcPr>
          <w:p>
            <w:pPr>
              <w:pStyle w:val="TableParagraph"/>
              <w:spacing w:before="1"/>
              <w:ind w:left="1"/>
              <w:rPr>
                <w:sz w:val="16"/>
              </w:rPr>
            </w:pPr>
            <w:r>
              <w:rPr>
                <w:spacing w:val="-2"/>
                <w:sz w:val="16"/>
              </w:rPr>
              <w:t>(7.44)</w:t>
            </w:r>
          </w:p>
        </w:tc>
        <w:tc>
          <w:tcPr>
            <w:tcW w:w="652" w:type="dxa"/>
          </w:tcPr>
          <w:p>
            <w:pPr>
              <w:pStyle w:val="TableParagraph"/>
              <w:spacing w:before="1"/>
              <w:ind w:left="1"/>
              <w:rPr>
                <w:sz w:val="16"/>
              </w:rPr>
            </w:pPr>
            <w:r>
              <w:rPr>
                <w:spacing w:val="-2"/>
                <w:sz w:val="16"/>
              </w:rPr>
              <w:t>(6.89)</w:t>
            </w:r>
          </w:p>
        </w:tc>
        <w:tc>
          <w:tcPr>
            <w:tcW w:w="652" w:type="dxa"/>
          </w:tcPr>
          <w:p>
            <w:pPr>
              <w:pStyle w:val="TableParagraph"/>
              <w:spacing w:before="1"/>
              <w:ind w:left="1"/>
              <w:rPr>
                <w:sz w:val="16"/>
              </w:rPr>
            </w:pPr>
            <w:r>
              <w:rPr>
                <w:spacing w:val="-2"/>
                <w:sz w:val="16"/>
              </w:rPr>
              <w:t>(4.71)</w:t>
            </w:r>
          </w:p>
        </w:tc>
        <w:tc>
          <w:tcPr>
            <w:tcW w:w="637" w:type="dxa"/>
          </w:tcPr>
          <w:p>
            <w:pPr>
              <w:pStyle w:val="TableParagraph"/>
              <w:spacing w:before="1"/>
              <w:ind w:left="16" w:right="0"/>
              <w:rPr>
                <w:sz w:val="16"/>
              </w:rPr>
            </w:pPr>
            <w:r>
              <w:rPr>
                <w:spacing w:val="-2"/>
                <w:sz w:val="16"/>
              </w:rPr>
              <w:t>(5.81)</w:t>
            </w:r>
          </w:p>
        </w:tc>
        <w:tc>
          <w:tcPr>
            <w:tcW w:w="603" w:type="dxa"/>
          </w:tcPr>
          <w:p>
            <w:pPr>
              <w:pStyle w:val="TableParagraph"/>
              <w:spacing w:before="1"/>
              <w:ind w:left="3"/>
              <w:rPr>
                <w:sz w:val="16"/>
              </w:rPr>
            </w:pPr>
            <w:r>
              <w:rPr>
                <w:spacing w:val="-2"/>
                <w:sz w:val="16"/>
              </w:rPr>
              <w:t>(8.69)</w:t>
            </w:r>
          </w:p>
        </w:tc>
      </w:tr>
      <w:tr>
        <w:trPr>
          <w:trHeight w:val="235" w:hRule="atLeast"/>
        </w:trPr>
        <w:tc>
          <w:tcPr>
            <w:tcW w:w="785" w:type="dxa"/>
          </w:tcPr>
          <w:p>
            <w:pPr>
              <w:pStyle w:val="TableParagraph"/>
              <w:spacing w:line="171" w:lineRule="exact" w:before="44"/>
              <w:ind w:left="1"/>
              <w:rPr>
                <w:sz w:val="16"/>
              </w:rPr>
            </w:pPr>
            <w:r>
              <w:rPr>
                <w:i/>
                <w:spacing w:val="-5"/>
                <w:sz w:val="16"/>
              </w:rPr>
              <w:t>f</w:t>
            </w:r>
            <w:r>
              <w:rPr>
                <w:spacing w:val="-5"/>
                <w:sz w:val="16"/>
                <w:vertAlign w:val="subscript"/>
              </w:rPr>
              <w:t>3</w:t>
            </w:r>
          </w:p>
        </w:tc>
        <w:tc>
          <w:tcPr>
            <w:tcW w:w="692" w:type="dxa"/>
          </w:tcPr>
          <w:p>
            <w:pPr>
              <w:pStyle w:val="TableParagraph"/>
              <w:spacing w:line="171" w:lineRule="exact" w:before="44"/>
              <w:ind w:left="17" w:right="2"/>
              <w:rPr>
                <w:sz w:val="16"/>
              </w:rPr>
            </w:pPr>
            <w:r>
              <w:rPr>
                <w:spacing w:val="-4"/>
                <w:sz w:val="16"/>
              </w:rPr>
              <w:t>2.70</w:t>
            </w:r>
          </w:p>
        </w:tc>
        <w:tc>
          <w:tcPr>
            <w:tcW w:w="671" w:type="dxa"/>
          </w:tcPr>
          <w:p>
            <w:pPr>
              <w:pStyle w:val="TableParagraph"/>
              <w:spacing w:line="171" w:lineRule="exact" w:before="44"/>
              <w:ind w:left="7"/>
              <w:rPr>
                <w:sz w:val="16"/>
              </w:rPr>
            </w:pPr>
            <w:r>
              <w:rPr>
                <w:spacing w:val="-4"/>
                <w:sz w:val="16"/>
              </w:rPr>
              <w:t>2.88</w:t>
            </w:r>
          </w:p>
        </w:tc>
        <w:tc>
          <w:tcPr>
            <w:tcW w:w="659" w:type="dxa"/>
          </w:tcPr>
          <w:p>
            <w:pPr>
              <w:pStyle w:val="TableParagraph"/>
              <w:spacing w:line="171" w:lineRule="exact" w:before="44"/>
              <w:ind w:left="6"/>
              <w:rPr>
                <w:sz w:val="16"/>
              </w:rPr>
            </w:pPr>
            <w:r>
              <w:rPr>
                <w:spacing w:val="-4"/>
                <w:sz w:val="16"/>
              </w:rPr>
              <w:t>2.73</w:t>
            </w:r>
          </w:p>
        </w:tc>
        <w:tc>
          <w:tcPr>
            <w:tcW w:w="637" w:type="dxa"/>
          </w:tcPr>
          <w:p>
            <w:pPr>
              <w:pStyle w:val="TableParagraph"/>
              <w:spacing w:line="171" w:lineRule="exact" w:before="44"/>
              <w:ind w:left="16"/>
              <w:rPr>
                <w:sz w:val="16"/>
              </w:rPr>
            </w:pPr>
            <w:r>
              <w:rPr>
                <w:spacing w:val="-4"/>
                <w:sz w:val="16"/>
              </w:rPr>
              <w:t>2.68</w:t>
            </w:r>
          </w:p>
        </w:tc>
        <w:tc>
          <w:tcPr>
            <w:tcW w:w="619" w:type="dxa"/>
          </w:tcPr>
          <w:p>
            <w:pPr>
              <w:pStyle w:val="TableParagraph"/>
              <w:spacing w:line="171" w:lineRule="exact" w:before="44"/>
              <w:ind w:left="1" w:right="15"/>
              <w:rPr>
                <w:sz w:val="16"/>
              </w:rPr>
            </w:pPr>
            <w:r>
              <w:rPr>
                <w:spacing w:val="-4"/>
                <w:sz w:val="16"/>
              </w:rPr>
              <w:t>1.28</w:t>
            </w:r>
          </w:p>
        </w:tc>
        <w:tc>
          <w:tcPr>
            <w:tcW w:w="652" w:type="dxa"/>
          </w:tcPr>
          <w:p>
            <w:pPr>
              <w:pStyle w:val="TableParagraph"/>
              <w:spacing w:line="171" w:lineRule="exact" w:before="44"/>
              <w:rPr>
                <w:sz w:val="16"/>
              </w:rPr>
            </w:pPr>
            <w:r>
              <w:rPr>
                <w:spacing w:val="-4"/>
                <w:sz w:val="16"/>
              </w:rPr>
              <w:t>3.91</w:t>
            </w:r>
          </w:p>
        </w:tc>
        <w:tc>
          <w:tcPr>
            <w:tcW w:w="652" w:type="dxa"/>
          </w:tcPr>
          <w:p>
            <w:pPr>
              <w:pStyle w:val="TableParagraph"/>
              <w:spacing w:line="171" w:lineRule="exact" w:before="44"/>
              <w:ind w:left="1"/>
              <w:rPr>
                <w:sz w:val="16"/>
              </w:rPr>
            </w:pPr>
            <w:r>
              <w:rPr>
                <w:spacing w:val="-4"/>
                <w:sz w:val="16"/>
              </w:rPr>
              <w:t>4.18</w:t>
            </w:r>
          </w:p>
        </w:tc>
        <w:tc>
          <w:tcPr>
            <w:tcW w:w="652" w:type="dxa"/>
          </w:tcPr>
          <w:p>
            <w:pPr>
              <w:pStyle w:val="TableParagraph"/>
              <w:spacing w:line="171" w:lineRule="exact" w:before="44"/>
              <w:ind w:left="1"/>
              <w:rPr>
                <w:sz w:val="16"/>
              </w:rPr>
            </w:pPr>
            <w:r>
              <w:rPr>
                <w:spacing w:val="-4"/>
                <w:sz w:val="16"/>
              </w:rPr>
              <w:t>3.94</w:t>
            </w:r>
          </w:p>
        </w:tc>
        <w:tc>
          <w:tcPr>
            <w:tcW w:w="637" w:type="dxa"/>
          </w:tcPr>
          <w:p>
            <w:pPr>
              <w:pStyle w:val="TableParagraph"/>
              <w:spacing w:line="171" w:lineRule="exact" w:before="44"/>
              <w:ind w:left="16" w:right="0"/>
              <w:rPr>
                <w:sz w:val="16"/>
              </w:rPr>
            </w:pPr>
            <w:r>
              <w:rPr>
                <w:spacing w:val="-4"/>
                <w:sz w:val="16"/>
              </w:rPr>
              <w:t>3.85</w:t>
            </w:r>
          </w:p>
        </w:tc>
        <w:tc>
          <w:tcPr>
            <w:tcW w:w="603" w:type="dxa"/>
          </w:tcPr>
          <w:p>
            <w:pPr>
              <w:pStyle w:val="TableParagraph"/>
              <w:spacing w:line="171" w:lineRule="exact" w:before="44"/>
              <w:ind w:left="3"/>
              <w:rPr>
                <w:sz w:val="16"/>
              </w:rPr>
            </w:pPr>
            <w:r>
              <w:rPr>
                <w:spacing w:val="-4"/>
                <w:sz w:val="16"/>
              </w:rPr>
              <w:t>2.13</w:t>
            </w:r>
          </w:p>
        </w:tc>
      </w:tr>
    </w:tbl>
    <w:p>
      <w:pPr>
        <w:spacing w:after="0" w:line="171" w:lineRule="exact"/>
        <w:rPr>
          <w:sz w:val="16"/>
        </w:rPr>
        <w:sectPr>
          <w:pgSz w:w="10890" w:h="14860"/>
          <w:pgMar w:header="713" w:footer="0" w:top="900" w:bottom="280" w:left="520" w:right="540"/>
        </w:sectPr>
      </w:pPr>
    </w:p>
    <w:p>
      <w:pPr>
        <w:pStyle w:val="BodyText"/>
        <w:spacing w:before="226"/>
      </w:pPr>
    </w:p>
    <w:tbl>
      <w:tblPr>
        <w:tblW w:w="0" w:type="auto"/>
        <w:jc w:val="left"/>
        <w:tblInd w:w="11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7"/>
        <w:gridCol w:w="826"/>
        <w:gridCol w:w="631"/>
        <w:gridCol w:w="699"/>
        <w:gridCol w:w="612"/>
        <w:gridCol w:w="608"/>
        <w:gridCol w:w="688"/>
        <w:gridCol w:w="612"/>
        <w:gridCol w:w="692"/>
        <w:gridCol w:w="613"/>
        <w:gridCol w:w="608"/>
      </w:tblGrid>
      <w:tr>
        <w:trPr>
          <w:trHeight w:val="228" w:hRule="atLeast"/>
        </w:trPr>
        <w:tc>
          <w:tcPr>
            <w:tcW w:w="687" w:type="dxa"/>
          </w:tcPr>
          <w:p>
            <w:pPr>
              <w:pStyle w:val="TableParagraph"/>
              <w:ind w:right="0"/>
              <w:jc w:val="left"/>
              <w:rPr>
                <w:sz w:val="16"/>
              </w:rPr>
            </w:pPr>
          </w:p>
        </w:tc>
        <w:tc>
          <w:tcPr>
            <w:tcW w:w="826" w:type="dxa"/>
          </w:tcPr>
          <w:p>
            <w:pPr>
              <w:pStyle w:val="TableParagraph"/>
              <w:spacing w:line="177" w:lineRule="exact"/>
              <w:ind w:left="108"/>
              <w:rPr>
                <w:sz w:val="16"/>
              </w:rPr>
            </w:pPr>
            <w:r>
              <w:rPr>
                <w:spacing w:val="-2"/>
                <w:sz w:val="16"/>
              </w:rPr>
              <w:t>(0.82)</w:t>
            </w:r>
          </w:p>
        </w:tc>
        <w:tc>
          <w:tcPr>
            <w:tcW w:w="631" w:type="dxa"/>
          </w:tcPr>
          <w:p>
            <w:pPr>
              <w:pStyle w:val="TableParagraph"/>
              <w:spacing w:line="177" w:lineRule="exact"/>
              <w:ind w:left="4"/>
              <w:rPr>
                <w:sz w:val="16"/>
              </w:rPr>
            </w:pPr>
            <w:r>
              <w:rPr>
                <w:spacing w:val="-2"/>
                <w:sz w:val="16"/>
              </w:rPr>
              <w:t>(0.66)</w:t>
            </w:r>
          </w:p>
        </w:tc>
        <w:tc>
          <w:tcPr>
            <w:tcW w:w="699" w:type="dxa"/>
          </w:tcPr>
          <w:p>
            <w:pPr>
              <w:pStyle w:val="TableParagraph"/>
              <w:spacing w:line="177" w:lineRule="exact"/>
              <w:ind w:left="4"/>
              <w:rPr>
                <w:sz w:val="16"/>
              </w:rPr>
            </w:pPr>
            <w:r>
              <w:rPr>
                <w:spacing w:val="-2"/>
                <w:sz w:val="16"/>
              </w:rPr>
              <w:t>(0.78)</w:t>
            </w:r>
          </w:p>
        </w:tc>
        <w:tc>
          <w:tcPr>
            <w:tcW w:w="612" w:type="dxa"/>
          </w:tcPr>
          <w:p>
            <w:pPr>
              <w:pStyle w:val="TableParagraph"/>
              <w:spacing w:line="177" w:lineRule="exact"/>
              <w:ind w:left="1" w:right="2"/>
              <w:rPr>
                <w:sz w:val="16"/>
              </w:rPr>
            </w:pPr>
            <w:r>
              <w:rPr>
                <w:spacing w:val="-2"/>
                <w:sz w:val="16"/>
              </w:rPr>
              <w:t>(0.80)</w:t>
            </w:r>
          </w:p>
        </w:tc>
        <w:tc>
          <w:tcPr>
            <w:tcW w:w="608" w:type="dxa"/>
          </w:tcPr>
          <w:p>
            <w:pPr>
              <w:pStyle w:val="TableParagraph"/>
              <w:spacing w:line="177" w:lineRule="exact"/>
              <w:ind w:left="3"/>
              <w:rPr>
                <w:sz w:val="16"/>
              </w:rPr>
            </w:pPr>
            <w:r>
              <w:rPr>
                <w:spacing w:val="-2"/>
                <w:sz w:val="16"/>
              </w:rPr>
              <w:t>(0.35)</w:t>
            </w:r>
          </w:p>
        </w:tc>
        <w:tc>
          <w:tcPr>
            <w:tcW w:w="688" w:type="dxa"/>
          </w:tcPr>
          <w:p>
            <w:pPr>
              <w:pStyle w:val="TableParagraph"/>
              <w:spacing w:line="177" w:lineRule="exact"/>
              <w:ind w:left="1" w:right="6"/>
              <w:rPr>
                <w:sz w:val="16"/>
              </w:rPr>
            </w:pPr>
            <w:r>
              <w:rPr>
                <w:spacing w:val="-2"/>
                <w:sz w:val="16"/>
              </w:rPr>
              <w:t>(1.18)</w:t>
            </w:r>
          </w:p>
        </w:tc>
        <w:tc>
          <w:tcPr>
            <w:tcW w:w="612" w:type="dxa"/>
          </w:tcPr>
          <w:p>
            <w:pPr>
              <w:pStyle w:val="TableParagraph"/>
              <w:spacing w:line="177" w:lineRule="exact"/>
              <w:ind w:left="1" w:right="2"/>
              <w:rPr>
                <w:sz w:val="16"/>
              </w:rPr>
            </w:pPr>
            <w:r>
              <w:rPr>
                <w:spacing w:val="-2"/>
                <w:sz w:val="16"/>
              </w:rPr>
              <w:t>(0.94)</w:t>
            </w:r>
          </w:p>
        </w:tc>
        <w:tc>
          <w:tcPr>
            <w:tcW w:w="692" w:type="dxa"/>
          </w:tcPr>
          <w:p>
            <w:pPr>
              <w:pStyle w:val="TableParagraph"/>
              <w:spacing w:line="177" w:lineRule="exact"/>
              <w:ind w:left="16" w:right="16"/>
              <w:rPr>
                <w:sz w:val="16"/>
              </w:rPr>
            </w:pPr>
            <w:r>
              <w:rPr>
                <w:spacing w:val="-2"/>
                <w:sz w:val="16"/>
              </w:rPr>
              <w:t>(1.04)</w:t>
            </w:r>
          </w:p>
        </w:tc>
        <w:tc>
          <w:tcPr>
            <w:tcW w:w="613" w:type="dxa"/>
          </w:tcPr>
          <w:p>
            <w:pPr>
              <w:pStyle w:val="TableParagraph"/>
              <w:spacing w:line="177" w:lineRule="exact"/>
              <w:ind w:left="2" w:right="3"/>
              <w:rPr>
                <w:sz w:val="16"/>
              </w:rPr>
            </w:pPr>
            <w:r>
              <w:rPr>
                <w:spacing w:val="-2"/>
                <w:sz w:val="16"/>
              </w:rPr>
              <w:t>(1.12)</w:t>
            </w:r>
          </w:p>
        </w:tc>
        <w:tc>
          <w:tcPr>
            <w:tcW w:w="608" w:type="dxa"/>
          </w:tcPr>
          <w:p>
            <w:pPr>
              <w:pStyle w:val="TableParagraph"/>
              <w:spacing w:line="177" w:lineRule="exact"/>
              <w:ind w:left="3" w:right="0"/>
              <w:rPr>
                <w:sz w:val="16"/>
              </w:rPr>
            </w:pPr>
            <w:r>
              <w:rPr>
                <w:spacing w:val="-2"/>
                <w:sz w:val="16"/>
              </w:rPr>
              <w:t>(0.59)</w:t>
            </w:r>
          </w:p>
        </w:tc>
      </w:tr>
      <w:tr>
        <w:trPr>
          <w:trHeight w:val="243" w:hRule="atLeast"/>
        </w:trPr>
        <w:tc>
          <w:tcPr>
            <w:tcW w:w="687" w:type="dxa"/>
          </w:tcPr>
          <w:p>
            <w:pPr>
              <w:pStyle w:val="TableParagraph"/>
              <w:spacing w:line="179" w:lineRule="exact" w:before="45"/>
              <w:ind w:right="231"/>
              <w:jc w:val="right"/>
              <w:rPr>
                <w:sz w:val="16"/>
              </w:rPr>
            </w:pPr>
            <w:r>
              <w:rPr>
                <w:i/>
                <w:spacing w:val="-5"/>
                <w:sz w:val="16"/>
              </w:rPr>
              <w:t>f</w:t>
            </w:r>
            <w:r>
              <w:rPr>
                <w:spacing w:val="-5"/>
                <w:sz w:val="16"/>
                <w:vertAlign w:val="subscript"/>
              </w:rPr>
              <w:t>4</w:t>
            </w:r>
          </w:p>
        </w:tc>
        <w:tc>
          <w:tcPr>
            <w:tcW w:w="826" w:type="dxa"/>
          </w:tcPr>
          <w:p>
            <w:pPr>
              <w:pStyle w:val="TableParagraph"/>
              <w:spacing w:line="179" w:lineRule="exact" w:before="45"/>
              <w:ind w:left="108" w:right="2"/>
              <w:rPr>
                <w:sz w:val="16"/>
              </w:rPr>
            </w:pPr>
            <w:r>
              <w:rPr>
                <w:spacing w:val="-4"/>
                <w:sz w:val="16"/>
              </w:rPr>
              <w:t>3.96</w:t>
            </w:r>
          </w:p>
        </w:tc>
        <w:tc>
          <w:tcPr>
            <w:tcW w:w="631" w:type="dxa"/>
          </w:tcPr>
          <w:p>
            <w:pPr>
              <w:pStyle w:val="TableParagraph"/>
              <w:spacing w:line="179" w:lineRule="exact" w:before="45"/>
              <w:ind w:left="4"/>
              <w:rPr>
                <w:sz w:val="16"/>
              </w:rPr>
            </w:pPr>
            <w:r>
              <w:rPr>
                <w:spacing w:val="-4"/>
                <w:sz w:val="16"/>
              </w:rPr>
              <w:t>3.84</w:t>
            </w:r>
          </w:p>
        </w:tc>
        <w:tc>
          <w:tcPr>
            <w:tcW w:w="699" w:type="dxa"/>
          </w:tcPr>
          <w:p>
            <w:pPr>
              <w:pStyle w:val="TableParagraph"/>
              <w:spacing w:line="179" w:lineRule="exact" w:before="45"/>
              <w:ind w:left="4" w:right="2"/>
              <w:rPr>
                <w:sz w:val="16"/>
              </w:rPr>
            </w:pPr>
            <w:r>
              <w:rPr>
                <w:spacing w:val="-4"/>
                <w:sz w:val="16"/>
              </w:rPr>
              <w:t>3.64</w:t>
            </w:r>
          </w:p>
        </w:tc>
        <w:tc>
          <w:tcPr>
            <w:tcW w:w="612" w:type="dxa"/>
          </w:tcPr>
          <w:p>
            <w:pPr>
              <w:pStyle w:val="TableParagraph"/>
              <w:spacing w:line="179" w:lineRule="exact" w:before="45"/>
              <w:ind w:left="2" w:right="2"/>
              <w:rPr>
                <w:sz w:val="16"/>
              </w:rPr>
            </w:pPr>
            <w:r>
              <w:rPr>
                <w:spacing w:val="-4"/>
                <w:sz w:val="16"/>
              </w:rPr>
              <w:t>3.76</w:t>
            </w:r>
          </w:p>
        </w:tc>
        <w:tc>
          <w:tcPr>
            <w:tcW w:w="608" w:type="dxa"/>
          </w:tcPr>
          <w:p>
            <w:pPr>
              <w:pStyle w:val="TableParagraph"/>
              <w:spacing w:line="179" w:lineRule="exact" w:before="45"/>
              <w:ind w:left="3" w:right="3"/>
              <w:rPr>
                <w:sz w:val="16"/>
              </w:rPr>
            </w:pPr>
            <w:r>
              <w:rPr>
                <w:spacing w:val="-4"/>
                <w:sz w:val="16"/>
              </w:rPr>
              <w:t>2.68</w:t>
            </w:r>
          </w:p>
        </w:tc>
        <w:tc>
          <w:tcPr>
            <w:tcW w:w="688" w:type="dxa"/>
          </w:tcPr>
          <w:p>
            <w:pPr>
              <w:pStyle w:val="TableParagraph"/>
              <w:spacing w:line="179" w:lineRule="exact" w:before="45"/>
              <w:ind w:right="6"/>
              <w:rPr>
                <w:sz w:val="16"/>
              </w:rPr>
            </w:pPr>
            <w:r>
              <w:rPr>
                <w:spacing w:val="-4"/>
                <w:sz w:val="16"/>
              </w:rPr>
              <w:t>5.68</w:t>
            </w:r>
          </w:p>
        </w:tc>
        <w:tc>
          <w:tcPr>
            <w:tcW w:w="612" w:type="dxa"/>
          </w:tcPr>
          <w:p>
            <w:pPr>
              <w:pStyle w:val="TableParagraph"/>
              <w:spacing w:line="179" w:lineRule="exact" w:before="45"/>
              <w:ind w:left="1" w:right="2"/>
              <w:rPr>
                <w:sz w:val="16"/>
              </w:rPr>
            </w:pPr>
            <w:r>
              <w:rPr>
                <w:spacing w:val="-4"/>
                <w:sz w:val="16"/>
              </w:rPr>
              <w:t>5.84</w:t>
            </w:r>
          </w:p>
        </w:tc>
        <w:tc>
          <w:tcPr>
            <w:tcW w:w="692" w:type="dxa"/>
          </w:tcPr>
          <w:p>
            <w:pPr>
              <w:pStyle w:val="TableParagraph"/>
              <w:spacing w:line="179" w:lineRule="exact" w:before="45"/>
              <w:ind w:left="16" w:right="18"/>
              <w:rPr>
                <w:sz w:val="16"/>
              </w:rPr>
            </w:pPr>
            <w:r>
              <w:rPr>
                <w:spacing w:val="-4"/>
                <w:sz w:val="16"/>
              </w:rPr>
              <w:t>5.31</w:t>
            </w:r>
          </w:p>
        </w:tc>
        <w:tc>
          <w:tcPr>
            <w:tcW w:w="613" w:type="dxa"/>
          </w:tcPr>
          <w:p>
            <w:pPr>
              <w:pStyle w:val="TableParagraph"/>
              <w:spacing w:line="179" w:lineRule="exact" w:before="45"/>
              <w:ind w:left="2" w:right="3"/>
              <w:rPr>
                <w:sz w:val="16"/>
              </w:rPr>
            </w:pPr>
            <w:r>
              <w:rPr>
                <w:spacing w:val="-4"/>
                <w:sz w:val="16"/>
              </w:rPr>
              <w:t>5.61</w:t>
            </w:r>
          </w:p>
        </w:tc>
        <w:tc>
          <w:tcPr>
            <w:tcW w:w="608" w:type="dxa"/>
          </w:tcPr>
          <w:p>
            <w:pPr>
              <w:pStyle w:val="TableParagraph"/>
              <w:spacing w:line="179" w:lineRule="exact" w:before="45"/>
              <w:ind w:left="3" w:right="2"/>
              <w:rPr>
                <w:sz w:val="16"/>
              </w:rPr>
            </w:pPr>
            <w:r>
              <w:rPr>
                <w:spacing w:val="-4"/>
                <w:sz w:val="16"/>
              </w:rPr>
              <w:t>4.36</w:t>
            </w:r>
          </w:p>
        </w:tc>
      </w:tr>
      <w:tr>
        <w:trPr>
          <w:trHeight w:val="236" w:hRule="atLeast"/>
        </w:trPr>
        <w:tc>
          <w:tcPr>
            <w:tcW w:w="687" w:type="dxa"/>
          </w:tcPr>
          <w:p>
            <w:pPr>
              <w:pStyle w:val="TableParagraph"/>
              <w:ind w:right="0"/>
              <w:jc w:val="left"/>
              <w:rPr>
                <w:sz w:val="16"/>
              </w:rPr>
            </w:pPr>
          </w:p>
        </w:tc>
        <w:tc>
          <w:tcPr>
            <w:tcW w:w="826" w:type="dxa"/>
          </w:tcPr>
          <w:p>
            <w:pPr>
              <w:pStyle w:val="TableParagraph"/>
              <w:ind w:left="108"/>
              <w:rPr>
                <w:sz w:val="16"/>
              </w:rPr>
            </w:pPr>
            <w:r>
              <w:rPr>
                <w:spacing w:val="-2"/>
                <w:sz w:val="16"/>
              </w:rPr>
              <w:t>(1.45)</w:t>
            </w:r>
          </w:p>
        </w:tc>
        <w:tc>
          <w:tcPr>
            <w:tcW w:w="631" w:type="dxa"/>
          </w:tcPr>
          <w:p>
            <w:pPr>
              <w:pStyle w:val="TableParagraph"/>
              <w:ind w:left="4" w:right="0"/>
              <w:rPr>
                <w:sz w:val="16"/>
              </w:rPr>
            </w:pPr>
            <w:r>
              <w:rPr>
                <w:spacing w:val="-2"/>
                <w:sz w:val="16"/>
              </w:rPr>
              <w:t>(1.26)</w:t>
            </w:r>
          </w:p>
        </w:tc>
        <w:tc>
          <w:tcPr>
            <w:tcW w:w="699" w:type="dxa"/>
          </w:tcPr>
          <w:p>
            <w:pPr>
              <w:pStyle w:val="TableParagraph"/>
              <w:ind w:left="4"/>
              <w:rPr>
                <w:sz w:val="16"/>
              </w:rPr>
            </w:pPr>
            <w:r>
              <w:rPr>
                <w:spacing w:val="-2"/>
                <w:sz w:val="16"/>
              </w:rPr>
              <w:t>(1.69)</w:t>
            </w:r>
          </w:p>
        </w:tc>
        <w:tc>
          <w:tcPr>
            <w:tcW w:w="612" w:type="dxa"/>
          </w:tcPr>
          <w:p>
            <w:pPr>
              <w:pStyle w:val="TableParagraph"/>
              <w:ind w:left="1" w:right="2"/>
              <w:rPr>
                <w:sz w:val="16"/>
              </w:rPr>
            </w:pPr>
            <w:r>
              <w:rPr>
                <w:spacing w:val="-2"/>
                <w:sz w:val="16"/>
              </w:rPr>
              <w:t>(1.52)</w:t>
            </w:r>
          </w:p>
        </w:tc>
        <w:tc>
          <w:tcPr>
            <w:tcW w:w="608" w:type="dxa"/>
          </w:tcPr>
          <w:p>
            <w:pPr>
              <w:pStyle w:val="TableParagraph"/>
              <w:ind w:left="3" w:right="2"/>
              <w:rPr>
                <w:sz w:val="16"/>
              </w:rPr>
            </w:pPr>
            <w:r>
              <w:rPr>
                <w:spacing w:val="-2"/>
                <w:sz w:val="16"/>
              </w:rPr>
              <w:t>(1.58)</w:t>
            </w:r>
          </w:p>
        </w:tc>
        <w:tc>
          <w:tcPr>
            <w:tcW w:w="688" w:type="dxa"/>
          </w:tcPr>
          <w:p>
            <w:pPr>
              <w:pStyle w:val="TableParagraph"/>
              <w:ind w:left="1" w:right="6"/>
              <w:rPr>
                <w:sz w:val="16"/>
              </w:rPr>
            </w:pPr>
            <w:r>
              <w:rPr>
                <w:spacing w:val="-2"/>
                <w:sz w:val="16"/>
              </w:rPr>
              <w:t>(1.96)</w:t>
            </w:r>
          </w:p>
        </w:tc>
        <w:tc>
          <w:tcPr>
            <w:tcW w:w="612" w:type="dxa"/>
          </w:tcPr>
          <w:p>
            <w:pPr>
              <w:pStyle w:val="TableParagraph"/>
              <w:ind w:left="2" w:right="2"/>
              <w:rPr>
                <w:sz w:val="16"/>
              </w:rPr>
            </w:pPr>
            <w:r>
              <w:rPr>
                <w:spacing w:val="-2"/>
                <w:sz w:val="16"/>
              </w:rPr>
              <w:t>(1.97)</w:t>
            </w:r>
          </w:p>
        </w:tc>
        <w:tc>
          <w:tcPr>
            <w:tcW w:w="692" w:type="dxa"/>
          </w:tcPr>
          <w:p>
            <w:pPr>
              <w:pStyle w:val="TableParagraph"/>
              <w:ind w:left="16" w:right="17"/>
              <w:rPr>
                <w:sz w:val="16"/>
              </w:rPr>
            </w:pPr>
            <w:r>
              <w:rPr>
                <w:spacing w:val="-2"/>
                <w:sz w:val="16"/>
              </w:rPr>
              <w:t>(2.36)</w:t>
            </w:r>
          </w:p>
        </w:tc>
        <w:tc>
          <w:tcPr>
            <w:tcW w:w="613" w:type="dxa"/>
          </w:tcPr>
          <w:p>
            <w:pPr>
              <w:pStyle w:val="TableParagraph"/>
              <w:ind w:left="3" w:right="3"/>
              <w:rPr>
                <w:sz w:val="16"/>
              </w:rPr>
            </w:pPr>
            <w:r>
              <w:rPr>
                <w:spacing w:val="-2"/>
                <w:sz w:val="16"/>
              </w:rPr>
              <w:t>(2.35)</w:t>
            </w:r>
          </w:p>
        </w:tc>
        <w:tc>
          <w:tcPr>
            <w:tcW w:w="608" w:type="dxa"/>
          </w:tcPr>
          <w:p>
            <w:pPr>
              <w:pStyle w:val="TableParagraph"/>
              <w:ind w:left="3"/>
              <w:rPr>
                <w:sz w:val="16"/>
              </w:rPr>
            </w:pPr>
            <w:r>
              <w:rPr>
                <w:spacing w:val="-2"/>
                <w:sz w:val="16"/>
              </w:rPr>
              <w:t>(2.62)</w:t>
            </w:r>
          </w:p>
        </w:tc>
      </w:tr>
      <w:tr>
        <w:trPr>
          <w:trHeight w:val="243" w:hRule="atLeast"/>
        </w:trPr>
        <w:tc>
          <w:tcPr>
            <w:tcW w:w="687" w:type="dxa"/>
          </w:tcPr>
          <w:p>
            <w:pPr>
              <w:pStyle w:val="TableParagraph"/>
              <w:spacing w:line="179" w:lineRule="exact" w:before="45"/>
              <w:ind w:right="231"/>
              <w:jc w:val="right"/>
              <w:rPr>
                <w:sz w:val="16"/>
              </w:rPr>
            </w:pPr>
            <w:r>
              <w:rPr>
                <w:i/>
                <w:spacing w:val="-5"/>
                <w:sz w:val="16"/>
              </w:rPr>
              <w:t>f</w:t>
            </w:r>
            <w:r>
              <w:rPr>
                <w:spacing w:val="-5"/>
                <w:sz w:val="16"/>
                <w:vertAlign w:val="subscript"/>
              </w:rPr>
              <w:t>5</w:t>
            </w:r>
          </w:p>
        </w:tc>
        <w:tc>
          <w:tcPr>
            <w:tcW w:w="826" w:type="dxa"/>
          </w:tcPr>
          <w:p>
            <w:pPr>
              <w:pStyle w:val="TableParagraph"/>
              <w:spacing w:line="179" w:lineRule="exact" w:before="45"/>
              <w:ind w:left="108" w:right="2"/>
              <w:rPr>
                <w:sz w:val="16"/>
              </w:rPr>
            </w:pPr>
            <w:r>
              <w:rPr>
                <w:spacing w:val="-4"/>
                <w:sz w:val="16"/>
              </w:rPr>
              <w:t>7.89</w:t>
            </w:r>
          </w:p>
        </w:tc>
        <w:tc>
          <w:tcPr>
            <w:tcW w:w="631" w:type="dxa"/>
          </w:tcPr>
          <w:p>
            <w:pPr>
              <w:pStyle w:val="TableParagraph"/>
              <w:spacing w:line="179" w:lineRule="exact" w:before="45"/>
              <w:ind w:left="4"/>
              <w:rPr>
                <w:sz w:val="16"/>
              </w:rPr>
            </w:pPr>
            <w:r>
              <w:rPr>
                <w:spacing w:val="-4"/>
                <w:sz w:val="16"/>
              </w:rPr>
              <w:t>8.80</w:t>
            </w:r>
          </w:p>
        </w:tc>
        <w:tc>
          <w:tcPr>
            <w:tcW w:w="699" w:type="dxa"/>
          </w:tcPr>
          <w:p>
            <w:pPr>
              <w:pStyle w:val="TableParagraph"/>
              <w:spacing w:line="179" w:lineRule="exact" w:before="45"/>
              <w:ind w:left="4" w:right="2"/>
              <w:rPr>
                <w:sz w:val="16"/>
              </w:rPr>
            </w:pPr>
            <w:r>
              <w:rPr>
                <w:spacing w:val="-4"/>
                <w:sz w:val="16"/>
              </w:rPr>
              <w:t>6.66</w:t>
            </w:r>
          </w:p>
        </w:tc>
        <w:tc>
          <w:tcPr>
            <w:tcW w:w="612" w:type="dxa"/>
          </w:tcPr>
          <w:p>
            <w:pPr>
              <w:pStyle w:val="TableParagraph"/>
              <w:spacing w:line="179" w:lineRule="exact" w:before="45"/>
              <w:ind w:left="2" w:right="2"/>
              <w:rPr>
                <w:sz w:val="16"/>
              </w:rPr>
            </w:pPr>
            <w:r>
              <w:rPr>
                <w:spacing w:val="-4"/>
                <w:sz w:val="16"/>
              </w:rPr>
              <w:t>5.98</w:t>
            </w:r>
          </w:p>
        </w:tc>
        <w:tc>
          <w:tcPr>
            <w:tcW w:w="608" w:type="dxa"/>
          </w:tcPr>
          <w:p>
            <w:pPr>
              <w:pStyle w:val="TableParagraph"/>
              <w:spacing w:line="179" w:lineRule="exact" w:before="45"/>
              <w:ind w:left="3" w:right="3"/>
              <w:rPr>
                <w:sz w:val="16"/>
              </w:rPr>
            </w:pPr>
            <w:r>
              <w:rPr>
                <w:spacing w:val="-4"/>
                <w:sz w:val="16"/>
              </w:rPr>
              <w:t>3.97</w:t>
            </w:r>
          </w:p>
        </w:tc>
        <w:tc>
          <w:tcPr>
            <w:tcW w:w="688" w:type="dxa"/>
          </w:tcPr>
          <w:p>
            <w:pPr>
              <w:pStyle w:val="TableParagraph"/>
              <w:spacing w:line="179" w:lineRule="exact" w:before="45"/>
              <w:ind w:left="1" w:right="6"/>
              <w:rPr>
                <w:sz w:val="16"/>
              </w:rPr>
            </w:pPr>
            <w:r>
              <w:rPr>
                <w:spacing w:val="-2"/>
                <w:sz w:val="16"/>
              </w:rPr>
              <w:t>13.43</w:t>
            </w:r>
          </w:p>
        </w:tc>
        <w:tc>
          <w:tcPr>
            <w:tcW w:w="612" w:type="dxa"/>
          </w:tcPr>
          <w:p>
            <w:pPr>
              <w:pStyle w:val="TableParagraph"/>
              <w:spacing w:line="179" w:lineRule="exact" w:before="45"/>
              <w:ind w:right="2"/>
              <w:rPr>
                <w:sz w:val="16"/>
              </w:rPr>
            </w:pPr>
            <w:r>
              <w:rPr>
                <w:spacing w:val="-2"/>
                <w:sz w:val="16"/>
              </w:rPr>
              <w:t>13.98</w:t>
            </w:r>
          </w:p>
        </w:tc>
        <w:tc>
          <w:tcPr>
            <w:tcW w:w="692" w:type="dxa"/>
          </w:tcPr>
          <w:p>
            <w:pPr>
              <w:pStyle w:val="TableParagraph"/>
              <w:spacing w:line="179" w:lineRule="exact" w:before="45"/>
              <w:ind w:left="16" w:right="16"/>
              <w:rPr>
                <w:sz w:val="16"/>
              </w:rPr>
            </w:pPr>
            <w:r>
              <w:rPr>
                <w:spacing w:val="-2"/>
                <w:sz w:val="16"/>
              </w:rPr>
              <w:t>12.14</w:t>
            </w:r>
          </w:p>
        </w:tc>
        <w:tc>
          <w:tcPr>
            <w:tcW w:w="613" w:type="dxa"/>
          </w:tcPr>
          <w:p>
            <w:pPr>
              <w:pStyle w:val="TableParagraph"/>
              <w:spacing w:line="179" w:lineRule="exact" w:before="45"/>
              <w:ind w:left="1" w:right="3"/>
              <w:rPr>
                <w:sz w:val="16"/>
              </w:rPr>
            </w:pPr>
            <w:r>
              <w:rPr>
                <w:spacing w:val="-2"/>
                <w:sz w:val="16"/>
              </w:rPr>
              <w:t>11.88</w:t>
            </w:r>
          </w:p>
        </w:tc>
        <w:tc>
          <w:tcPr>
            <w:tcW w:w="608" w:type="dxa"/>
          </w:tcPr>
          <w:p>
            <w:pPr>
              <w:pStyle w:val="TableParagraph"/>
              <w:spacing w:line="179" w:lineRule="exact" w:before="45"/>
              <w:ind w:left="3" w:right="2"/>
              <w:rPr>
                <w:sz w:val="16"/>
              </w:rPr>
            </w:pPr>
            <w:r>
              <w:rPr>
                <w:spacing w:val="-4"/>
                <w:sz w:val="16"/>
              </w:rPr>
              <w:t>9.10</w:t>
            </w:r>
          </w:p>
        </w:tc>
      </w:tr>
      <w:tr>
        <w:trPr>
          <w:trHeight w:val="236" w:hRule="atLeast"/>
        </w:trPr>
        <w:tc>
          <w:tcPr>
            <w:tcW w:w="687" w:type="dxa"/>
          </w:tcPr>
          <w:p>
            <w:pPr>
              <w:pStyle w:val="TableParagraph"/>
              <w:ind w:right="0"/>
              <w:jc w:val="left"/>
              <w:rPr>
                <w:sz w:val="16"/>
              </w:rPr>
            </w:pPr>
          </w:p>
        </w:tc>
        <w:tc>
          <w:tcPr>
            <w:tcW w:w="826" w:type="dxa"/>
          </w:tcPr>
          <w:p>
            <w:pPr>
              <w:pStyle w:val="TableParagraph"/>
              <w:ind w:left="108"/>
              <w:rPr>
                <w:sz w:val="16"/>
              </w:rPr>
            </w:pPr>
            <w:r>
              <w:rPr>
                <w:spacing w:val="-2"/>
                <w:sz w:val="16"/>
              </w:rPr>
              <w:t>(5.06)</w:t>
            </w:r>
          </w:p>
        </w:tc>
        <w:tc>
          <w:tcPr>
            <w:tcW w:w="631" w:type="dxa"/>
          </w:tcPr>
          <w:p>
            <w:pPr>
              <w:pStyle w:val="TableParagraph"/>
              <w:ind w:left="4" w:right="0"/>
              <w:rPr>
                <w:sz w:val="16"/>
              </w:rPr>
            </w:pPr>
            <w:r>
              <w:rPr>
                <w:spacing w:val="-2"/>
                <w:sz w:val="16"/>
              </w:rPr>
              <w:t>(5.77)</w:t>
            </w:r>
          </w:p>
        </w:tc>
        <w:tc>
          <w:tcPr>
            <w:tcW w:w="699" w:type="dxa"/>
          </w:tcPr>
          <w:p>
            <w:pPr>
              <w:pStyle w:val="TableParagraph"/>
              <w:ind w:left="4"/>
              <w:rPr>
                <w:sz w:val="16"/>
              </w:rPr>
            </w:pPr>
            <w:r>
              <w:rPr>
                <w:spacing w:val="-2"/>
                <w:sz w:val="16"/>
              </w:rPr>
              <w:t>(4.14)</w:t>
            </w:r>
          </w:p>
        </w:tc>
        <w:tc>
          <w:tcPr>
            <w:tcW w:w="612" w:type="dxa"/>
          </w:tcPr>
          <w:p>
            <w:pPr>
              <w:pStyle w:val="TableParagraph"/>
              <w:ind w:left="1" w:right="2"/>
              <w:rPr>
                <w:sz w:val="16"/>
              </w:rPr>
            </w:pPr>
            <w:r>
              <w:rPr>
                <w:spacing w:val="-2"/>
                <w:sz w:val="16"/>
              </w:rPr>
              <w:t>(3.36)</w:t>
            </w:r>
          </w:p>
        </w:tc>
        <w:tc>
          <w:tcPr>
            <w:tcW w:w="608" w:type="dxa"/>
          </w:tcPr>
          <w:p>
            <w:pPr>
              <w:pStyle w:val="TableParagraph"/>
              <w:ind w:left="3" w:right="2"/>
              <w:rPr>
                <w:sz w:val="16"/>
              </w:rPr>
            </w:pPr>
            <w:r>
              <w:rPr>
                <w:spacing w:val="-2"/>
                <w:sz w:val="16"/>
              </w:rPr>
              <w:t>(3.24)</w:t>
            </w:r>
          </w:p>
        </w:tc>
        <w:tc>
          <w:tcPr>
            <w:tcW w:w="688" w:type="dxa"/>
          </w:tcPr>
          <w:p>
            <w:pPr>
              <w:pStyle w:val="TableParagraph"/>
              <w:ind w:left="1" w:right="6"/>
              <w:rPr>
                <w:sz w:val="16"/>
              </w:rPr>
            </w:pPr>
            <w:r>
              <w:rPr>
                <w:spacing w:val="-2"/>
                <w:sz w:val="16"/>
              </w:rPr>
              <w:t>(6.72)</w:t>
            </w:r>
          </w:p>
        </w:tc>
        <w:tc>
          <w:tcPr>
            <w:tcW w:w="612" w:type="dxa"/>
          </w:tcPr>
          <w:p>
            <w:pPr>
              <w:pStyle w:val="TableParagraph"/>
              <w:ind w:left="2" w:right="2"/>
              <w:rPr>
                <w:sz w:val="16"/>
              </w:rPr>
            </w:pPr>
            <w:r>
              <w:rPr>
                <w:spacing w:val="-2"/>
                <w:sz w:val="16"/>
              </w:rPr>
              <w:t>(7.13)</w:t>
            </w:r>
          </w:p>
        </w:tc>
        <w:tc>
          <w:tcPr>
            <w:tcW w:w="692" w:type="dxa"/>
          </w:tcPr>
          <w:p>
            <w:pPr>
              <w:pStyle w:val="TableParagraph"/>
              <w:ind w:left="16" w:right="17"/>
              <w:rPr>
                <w:sz w:val="16"/>
              </w:rPr>
            </w:pPr>
            <w:r>
              <w:rPr>
                <w:spacing w:val="-2"/>
                <w:sz w:val="16"/>
              </w:rPr>
              <w:t>(5.97)</w:t>
            </w:r>
          </w:p>
        </w:tc>
        <w:tc>
          <w:tcPr>
            <w:tcW w:w="613" w:type="dxa"/>
          </w:tcPr>
          <w:p>
            <w:pPr>
              <w:pStyle w:val="TableParagraph"/>
              <w:ind w:left="3" w:right="3"/>
              <w:rPr>
                <w:sz w:val="16"/>
              </w:rPr>
            </w:pPr>
            <w:r>
              <w:rPr>
                <w:spacing w:val="-2"/>
                <w:sz w:val="16"/>
              </w:rPr>
              <w:t>(5.02)</w:t>
            </w:r>
          </w:p>
        </w:tc>
        <w:tc>
          <w:tcPr>
            <w:tcW w:w="608" w:type="dxa"/>
          </w:tcPr>
          <w:p>
            <w:pPr>
              <w:pStyle w:val="TableParagraph"/>
              <w:ind w:left="3"/>
              <w:rPr>
                <w:sz w:val="16"/>
              </w:rPr>
            </w:pPr>
            <w:r>
              <w:rPr>
                <w:spacing w:val="-2"/>
                <w:sz w:val="16"/>
              </w:rPr>
              <w:t>(4.72)</w:t>
            </w:r>
          </w:p>
        </w:tc>
      </w:tr>
      <w:tr>
        <w:trPr>
          <w:trHeight w:val="243" w:hRule="atLeast"/>
        </w:trPr>
        <w:tc>
          <w:tcPr>
            <w:tcW w:w="687" w:type="dxa"/>
          </w:tcPr>
          <w:p>
            <w:pPr>
              <w:pStyle w:val="TableParagraph"/>
              <w:spacing w:line="179" w:lineRule="exact" w:before="45"/>
              <w:ind w:right="231"/>
              <w:jc w:val="right"/>
              <w:rPr>
                <w:sz w:val="16"/>
              </w:rPr>
            </w:pPr>
            <w:r>
              <w:rPr>
                <w:i/>
                <w:spacing w:val="-5"/>
                <w:sz w:val="16"/>
              </w:rPr>
              <w:t>f</w:t>
            </w:r>
            <w:r>
              <w:rPr>
                <w:spacing w:val="-5"/>
                <w:sz w:val="16"/>
                <w:vertAlign w:val="subscript"/>
              </w:rPr>
              <w:t>6</w:t>
            </w:r>
          </w:p>
        </w:tc>
        <w:tc>
          <w:tcPr>
            <w:tcW w:w="826" w:type="dxa"/>
          </w:tcPr>
          <w:p>
            <w:pPr>
              <w:pStyle w:val="TableParagraph"/>
              <w:spacing w:line="179" w:lineRule="exact" w:before="45"/>
              <w:ind w:left="108"/>
              <w:rPr>
                <w:sz w:val="16"/>
              </w:rPr>
            </w:pPr>
            <w:r>
              <w:rPr>
                <w:spacing w:val="-2"/>
                <w:sz w:val="16"/>
              </w:rPr>
              <w:t>23.50</w:t>
            </w:r>
          </w:p>
        </w:tc>
        <w:tc>
          <w:tcPr>
            <w:tcW w:w="631" w:type="dxa"/>
          </w:tcPr>
          <w:p>
            <w:pPr>
              <w:pStyle w:val="TableParagraph"/>
              <w:spacing w:line="179" w:lineRule="exact" w:before="45"/>
              <w:ind w:left="4"/>
              <w:rPr>
                <w:sz w:val="16"/>
              </w:rPr>
            </w:pPr>
            <w:r>
              <w:rPr>
                <w:spacing w:val="-4"/>
                <w:sz w:val="16"/>
              </w:rPr>
              <w:t>9.22</w:t>
            </w:r>
          </w:p>
        </w:tc>
        <w:tc>
          <w:tcPr>
            <w:tcW w:w="699" w:type="dxa"/>
          </w:tcPr>
          <w:p>
            <w:pPr>
              <w:pStyle w:val="TableParagraph"/>
              <w:spacing w:line="179" w:lineRule="exact" w:before="45"/>
              <w:ind w:left="4"/>
              <w:rPr>
                <w:sz w:val="16"/>
              </w:rPr>
            </w:pPr>
            <w:r>
              <w:rPr>
                <w:spacing w:val="-2"/>
                <w:sz w:val="16"/>
              </w:rPr>
              <w:t>17.71</w:t>
            </w:r>
          </w:p>
        </w:tc>
        <w:tc>
          <w:tcPr>
            <w:tcW w:w="612" w:type="dxa"/>
          </w:tcPr>
          <w:p>
            <w:pPr>
              <w:pStyle w:val="TableParagraph"/>
              <w:spacing w:line="179" w:lineRule="exact" w:before="45"/>
              <w:ind w:left="2" w:right="2"/>
              <w:rPr>
                <w:sz w:val="16"/>
              </w:rPr>
            </w:pPr>
            <w:r>
              <w:rPr>
                <w:spacing w:val="-4"/>
                <w:sz w:val="16"/>
              </w:rPr>
              <w:t>8.25</w:t>
            </w:r>
          </w:p>
        </w:tc>
        <w:tc>
          <w:tcPr>
            <w:tcW w:w="608" w:type="dxa"/>
          </w:tcPr>
          <w:p>
            <w:pPr>
              <w:pStyle w:val="TableParagraph"/>
              <w:spacing w:line="179" w:lineRule="exact" w:before="45"/>
              <w:ind w:left="3" w:right="3"/>
              <w:rPr>
                <w:sz w:val="16"/>
              </w:rPr>
            </w:pPr>
            <w:r>
              <w:rPr>
                <w:spacing w:val="-4"/>
                <w:sz w:val="16"/>
              </w:rPr>
              <w:t>3.91</w:t>
            </w:r>
          </w:p>
        </w:tc>
        <w:tc>
          <w:tcPr>
            <w:tcW w:w="688" w:type="dxa"/>
          </w:tcPr>
          <w:p>
            <w:pPr>
              <w:pStyle w:val="TableParagraph"/>
              <w:spacing w:line="179" w:lineRule="exact" w:before="45"/>
              <w:ind w:left="1" w:right="6"/>
              <w:rPr>
                <w:sz w:val="16"/>
              </w:rPr>
            </w:pPr>
            <w:r>
              <w:rPr>
                <w:spacing w:val="-2"/>
                <w:sz w:val="16"/>
              </w:rPr>
              <w:t>48.67</w:t>
            </w:r>
          </w:p>
        </w:tc>
        <w:tc>
          <w:tcPr>
            <w:tcW w:w="612" w:type="dxa"/>
          </w:tcPr>
          <w:p>
            <w:pPr>
              <w:pStyle w:val="TableParagraph"/>
              <w:spacing w:line="179" w:lineRule="exact" w:before="45"/>
              <w:ind w:right="2"/>
              <w:rPr>
                <w:sz w:val="16"/>
              </w:rPr>
            </w:pPr>
            <w:r>
              <w:rPr>
                <w:spacing w:val="-2"/>
                <w:sz w:val="16"/>
              </w:rPr>
              <w:t>26.24</w:t>
            </w:r>
          </w:p>
        </w:tc>
        <w:tc>
          <w:tcPr>
            <w:tcW w:w="692" w:type="dxa"/>
          </w:tcPr>
          <w:p>
            <w:pPr>
              <w:pStyle w:val="TableParagraph"/>
              <w:spacing w:line="179" w:lineRule="exact" w:before="45"/>
              <w:ind w:left="16" w:right="16"/>
              <w:rPr>
                <w:sz w:val="16"/>
              </w:rPr>
            </w:pPr>
            <w:r>
              <w:rPr>
                <w:spacing w:val="-2"/>
                <w:sz w:val="16"/>
              </w:rPr>
              <w:t>41.45</w:t>
            </w:r>
          </w:p>
        </w:tc>
        <w:tc>
          <w:tcPr>
            <w:tcW w:w="613" w:type="dxa"/>
          </w:tcPr>
          <w:p>
            <w:pPr>
              <w:pStyle w:val="TableParagraph"/>
              <w:spacing w:line="179" w:lineRule="exact" w:before="45"/>
              <w:ind w:right="3"/>
              <w:rPr>
                <w:sz w:val="16"/>
              </w:rPr>
            </w:pPr>
            <w:r>
              <w:rPr>
                <w:spacing w:val="-2"/>
                <w:sz w:val="16"/>
              </w:rPr>
              <w:t>25.98</w:t>
            </w:r>
          </w:p>
        </w:tc>
        <w:tc>
          <w:tcPr>
            <w:tcW w:w="608" w:type="dxa"/>
          </w:tcPr>
          <w:p>
            <w:pPr>
              <w:pStyle w:val="TableParagraph"/>
              <w:spacing w:line="179" w:lineRule="exact" w:before="45"/>
              <w:ind w:left="3"/>
              <w:rPr>
                <w:sz w:val="16"/>
              </w:rPr>
            </w:pPr>
            <w:r>
              <w:rPr>
                <w:spacing w:val="-2"/>
                <w:sz w:val="16"/>
              </w:rPr>
              <w:t>13.88</w:t>
            </w:r>
          </w:p>
        </w:tc>
      </w:tr>
      <w:tr>
        <w:trPr>
          <w:trHeight w:val="270" w:hRule="atLeast"/>
        </w:trPr>
        <w:tc>
          <w:tcPr>
            <w:tcW w:w="687" w:type="dxa"/>
            <w:tcBorders>
              <w:bottom w:val="single" w:sz="4" w:space="0" w:color="000000"/>
            </w:tcBorders>
          </w:tcPr>
          <w:p>
            <w:pPr>
              <w:pStyle w:val="TableParagraph"/>
              <w:ind w:right="0"/>
              <w:jc w:val="left"/>
              <w:rPr>
                <w:sz w:val="18"/>
              </w:rPr>
            </w:pPr>
          </w:p>
        </w:tc>
        <w:tc>
          <w:tcPr>
            <w:tcW w:w="826" w:type="dxa"/>
            <w:tcBorders>
              <w:bottom w:val="single" w:sz="4" w:space="0" w:color="000000"/>
            </w:tcBorders>
          </w:tcPr>
          <w:p>
            <w:pPr>
              <w:pStyle w:val="TableParagraph"/>
              <w:ind w:left="108" w:right="0"/>
              <w:rPr>
                <w:sz w:val="16"/>
              </w:rPr>
            </w:pPr>
            <w:r>
              <w:rPr>
                <w:spacing w:val="-2"/>
                <w:sz w:val="16"/>
              </w:rPr>
              <w:t>(46.55)</w:t>
            </w:r>
          </w:p>
        </w:tc>
        <w:tc>
          <w:tcPr>
            <w:tcW w:w="631" w:type="dxa"/>
            <w:tcBorders>
              <w:bottom w:val="single" w:sz="4" w:space="0" w:color="000000"/>
            </w:tcBorders>
          </w:tcPr>
          <w:p>
            <w:pPr>
              <w:pStyle w:val="TableParagraph"/>
              <w:ind w:left="4"/>
              <w:rPr>
                <w:sz w:val="16"/>
              </w:rPr>
            </w:pPr>
            <w:r>
              <w:rPr>
                <w:spacing w:val="-2"/>
                <w:sz w:val="16"/>
              </w:rPr>
              <w:t>(3.44)</w:t>
            </w:r>
          </w:p>
        </w:tc>
        <w:tc>
          <w:tcPr>
            <w:tcW w:w="699" w:type="dxa"/>
            <w:tcBorders>
              <w:bottom w:val="single" w:sz="4" w:space="0" w:color="000000"/>
            </w:tcBorders>
          </w:tcPr>
          <w:p>
            <w:pPr>
              <w:pStyle w:val="TableParagraph"/>
              <w:ind w:left="4" w:right="0"/>
              <w:rPr>
                <w:sz w:val="16"/>
              </w:rPr>
            </w:pPr>
            <w:r>
              <w:rPr>
                <w:spacing w:val="-2"/>
                <w:sz w:val="16"/>
              </w:rPr>
              <w:t>(34.13)</w:t>
            </w:r>
          </w:p>
        </w:tc>
        <w:tc>
          <w:tcPr>
            <w:tcW w:w="612" w:type="dxa"/>
            <w:tcBorders>
              <w:bottom w:val="single" w:sz="4" w:space="0" w:color="000000"/>
            </w:tcBorders>
          </w:tcPr>
          <w:p>
            <w:pPr>
              <w:pStyle w:val="TableParagraph"/>
              <w:ind w:left="2" w:right="2"/>
              <w:rPr>
                <w:sz w:val="16"/>
              </w:rPr>
            </w:pPr>
            <w:r>
              <w:rPr>
                <w:spacing w:val="-2"/>
                <w:sz w:val="16"/>
              </w:rPr>
              <w:t>(2.18)</w:t>
            </w:r>
          </w:p>
        </w:tc>
        <w:tc>
          <w:tcPr>
            <w:tcW w:w="608" w:type="dxa"/>
            <w:tcBorders>
              <w:bottom w:val="single" w:sz="4" w:space="0" w:color="000000"/>
            </w:tcBorders>
          </w:tcPr>
          <w:p>
            <w:pPr>
              <w:pStyle w:val="TableParagraph"/>
              <w:ind w:left="3" w:right="2"/>
              <w:rPr>
                <w:sz w:val="16"/>
              </w:rPr>
            </w:pPr>
            <w:r>
              <w:rPr>
                <w:spacing w:val="-2"/>
                <w:sz w:val="16"/>
              </w:rPr>
              <w:t>(1.69)</w:t>
            </w:r>
          </w:p>
        </w:tc>
        <w:tc>
          <w:tcPr>
            <w:tcW w:w="688" w:type="dxa"/>
            <w:tcBorders>
              <w:bottom w:val="single" w:sz="4" w:space="0" w:color="000000"/>
            </w:tcBorders>
          </w:tcPr>
          <w:p>
            <w:pPr>
              <w:pStyle w:val="TableParagraph"/>
              <w:ind w:left="2" w:right="6"/>
              <w:rPr>
                <w:sz w:val="16"/>
              </w:rPr>
            </w:pPr>
            <w:r>
              <w:rPr>
                <w:spacing w:val="-2"/>
                <w:sz w:val="16"/>
              </w:rPr>
              <w:t>(77.39)</w:t>
            </w:r>
          </w:p>
        </w:tc>
        <w:tc>
          <w:tcPr>
            <w:tcW w:w="612" w:type="dxa"/>
            <w:tcBorders>
              <w:bottom w:val="single" w:sz="4" w:space="0" w:color="000000"/>
            </w:tcBorders>
          </w:tcPr>
          <w:p>
            <w:pPr>
              <w:pStyle w:val="TableParagraph"/>
              <w:ind w:left="2" w:right="2"/>
              <w:rPr>
                <w:sz w:val="16"/>
              </w:rPr>
            </w:pPr>
            <w:r>
              <w:rPr>
                <w:spacing w:val="-2"/>
                <w:sz w:val="16"/>
              </w:rPr>
              <w:t>(6.69)</w:t>
            </w:r>
          </w:p>
        </w:tc>
        <w:tc>
          <w:tcPr>
            <w:tcW w:w="692" w:type="dxa"/>
            <w:tcBorders>
              <w:bottom w:val="single" w:sz="4" w:space="0" w:color="000000"/>
            </w:tcBorders>
          </w:tcPr>
          <w:p>
            <w:pPr>
              <w:pStyle w:val="TableParagraph"/>
              <w:ind w:left="16" w:right="16"/>
              <w:rPr>
                <w:sz w:val="16"/>
              </w:rPr>
            </w:pPr>
            <w:r>
              <w:rPr>
                <w:spacing w:val="-2"/>
                <w:sz w:val="16"/>
              </w:rPr>
              <w:t>(60.52)</w:t>
            </w:r>
          </w:p>
        </w:tc>
        <w:tc>
          <w:tcPr>
            <w:tcW w:w="613" w:type="dxa"/>
            <w:tcBorders>
              <w:bottom w:val="single" w:sz="4" w:space="0" w:color="000000"/>
            </w:tcBorders>
          </w:tcPr>
          <w:p>
            <w:pPr>
              <w:pStyle w:val="TableParagraph"/>
              <w:ind w:left="3" w:right="3"/>
              <w:rPr>
                <w:sz w:val="16"/>
              </w:rPr>
            </w:pPr>
            <w:r>
              <w:rPr>
                <w:spacing w:val="-2"/>
                <w:sz w:val="16"/>
              </w:rPr>
              <w:t>(3.78)</w:t>
            </w:r>
          </w:p>
        </w:tc>
        <w:tc>
          <w:tcPr>
            <w:tcW w:w="608" w:type="dxa"/>
            <w:tcBorders>
              <w:bottom w:val="single" w:sz="4" w:space="0" w:color="000000"/>
            </w:tcBorders>
          </w:tcPr>
          <w:p>
            <w:pPr>
              <w:pStyle w:val="TableParagraph"/>
              <w:ind w:left="3"/>
              <w:rPr>
                <w:sz w:val="16"/>
              </w:rPr>
            </w:pPr>
            <w:r>
              <w:rPr>
                <w:spacing w:val="-2"/>
                <w:sz w:val="16"/>
              </w:rPr>
              <w:t>(3.88)</w:t>
            </w:r>
          </w:p>
        </w:tc>
      </w:tr>
    </w:tbl>
    <w:p>
      <w:pPr>
        <w:pStyle w:val="BodyText"/>
        <w:spacing w:before="19"/>
      </w:pPr>
    </w:p>
    <w:p>
      <w:pPr>
        <w:pStyle w:val="BodyText"/>
        <w:spacing w:line="249" w:lineRule="auto"/>
        <w:ind w:left="399" w:right="415" w:firstLine="237"/>
      </w:pPr>
      <w:r>
        <w:rPr/>
        <w:t>The summary of the experiments conducted for measurement of speed of convergence is shown in Table 3. From</w:t>
      </w:r>
      <w:r>
        <w:rPr>
          <w:spacing w:val="31"/>
        </w:rPr>
        <w:t> </w:t>
      </w:r>
      <w:r>
        <w:rPr/>
        <w:t>the</w:t>
      </w:r>
      <w:r>
        <w:rPr>
          <w:spacing w:val="32"/>
        </w:rPr>
        <w:t> </w:t>
      </w:r>
      <w:r>
        <w:rPr/>
        <w:t>data,</w:t>
      </w:r>
      <w:r>
        <w:rPr>
          <w:spacing w:val="33"/>
        </w:rPr>
        <w:t> </w:t>
      </w:r>
      <w:r>
        <w:rPr/>
        <w:t>we</w:t>
      </w:r>
      <w:r>
        <w:rPr>
          <w:spacing w:val="32"/>
        </w:rPr>
        <w:t> </w:t>
      </w:r>
      <w:r>
        <w:rPr/>
        <w:t>may</w:t>
      </w:r>
      <w:r>
        <w:rPr>
          <w:spacing w:val="33"/>
        </w:rPr>
        <w:t> </w:t>
      </w:r>
      <w:r>
        <w:rPr/>
        <w:t>infer</w:t>
      </w:r>
      <w:r>
        <w:rPr>
          <w:spacing w:val="33"/>
        </w:rPr>
        <w:t> </w:t>
      </w:r>
      <w:r>
        <w:rPr/>
        <w:t>that</w:t>
      </w:r>
      <w:r>
        <w:rPr>
          <w:spacing w:val="33"/>
        </w:rPr>
        <w:t> </w:t>
      </w:r>
      <w:r>
        <w:rPr/>
        <w:t>the</w:t>
      </w:r>
      <w:r>
        <w:rPr>
          <w:spacing w:val="31"/>
        </w:rPr>
        <w:t> </w:t>
      </w:r>
      <w:r>
        <w:rPr/>
        <w:t>proposed</w:t>
      </w:r>
      <w:r>
        <w:rPr>
          <w:spacing w:val="34"/>
        </w:rPr>
        <w:t> </w:t>
      </w:r>
      <w:r>
        <w:rPr/>
        <w:t>method</w:t>
      </w:r>
      <w:r>
        <w:rPr>
          <w:spacing w:val="31"/>
        </w:rPr>
        <w:t> </w:t>
      </w:r>
      <w:r>
        <w:rPr/>
        <w:t>leads</w:t>
      </w:r>
      <w:r>
        <w:rPr>
          <w:spacing w:val="33"/>
        </w:rPr>
        <w:t> </w:t>
      </w:r>
      <w:r>
        <w:rPr/>
        <w:t>to</w:t>
      </w:r>
      <w:r>
        <w:rPr>
          <w:spacing w:val="33"/>
        </w:rPr>
        <w:t> </w:t>
      </w:r>
      <w:r>
        <w:rPr/>
        <w:t>faster</w:t>
      </w:r>
      <w:r>
        <w:rPr>
          <w:spacing w:val="32"/>
        </w:rPr>
        <w:t> </w:t>
      </w:r>
      <w:r>
        <w:rPr/>
        <w:t>convergence</w:t>
      </w:r>
      <w:r>
        <w:rPr>
          <w:spacing w:val="33"/>
        </w:rPr>
        <w:t> </w:t>
      </w:r>
      <w:r>
        <w:rPr/>
        <w:t>in</w:t>
      </w:r>
      <w:r>
        <w:rPr>
          <w:spacing w:val="34"/>
        </w:rPr>
        <w:t> </w:t>
      </w:r>
      <w:r>
        <w:rPr/>
        <w:t>all</w:t>
      </w:r>
      <w:r>
        <w:rPr>
          <w:spacing w:val="33"/>
        </w:rPr>
        <w:t> </w:t>
      </w:r>
      <w:r>
        <w:rPr/>
        <w:t>case.</w:t>
      </w:r>
      <w:r>
        <w:rPr>
          <w:spacing w:val="32"/>
        </w:rPr>
        <w:t> </w:t>
      </w:r>
      <w:r>
        <w:rPr/>
        <w:t>No</w:t>
      </w:r>
      <w:r>
        <w:rPr>
          <w:spacing w:val="33"/>
        </w:rPr>
        <w:t> </w:t>
      </w:r>
      <w:r>
        <w:rPr/>
        <w:t>single random</w:t>
      </w:r>
      <w:r>
        <w:rPr>
          <w:spacing w:val="40"/>
        </w:rPr>
        <w:t> </w:t>
      </w:r>
      <w:r>
        <w:rPr/>
        <w:t>weight</w:t>
      </w:r>
      <w:r>
        <w:rPr>
          <w:spacing w:val="40"/>
        </w:rPr>
        <w:t> </w:t>
      </w:r>
      <w:r>
        <w:rPr/>
        <w:t>initialization</w:t>
      </w:r>
      <w:r>
        <w:rPr>
          <w:spacing w:val="40"/>
        </w:rPr>
        <w:t> </w:t>
      </w:r>
      <w:r>
        <w:rPr/>
        <w:t>method</w:t>
      </w:r>
      <w:r>
        <w:rPr>
          <w:spacing w:val="40"/>
        </w:rPr>
        <w:t> </w:t>
      </w:r>
      <w:r>
        <w:rPr/>
        <w:t>out</w:t>
      </w:r>
      <w:r>
        <w:rPr>
          <w:spacing w:val="40"/>
        </w:rPr>
        <w:t> </w:t>
      </w:r>
      <w:r>
        <w:rPr/>
        <w:t>of</w:t>
      </w:r>
      <w:r>
        <w:rPr>
          <w:spacing w:val="40"/>
        </w:rPr>
        <w:t> </w:t>
      </w:r>
      <w:r>
        <w:rPr/>
        <w:t>the</w:t>
      </w:r>
      <w:r>
        <w:rPr>
          <w:spacing w:val="40"/>
        </w:rPr>
        <w:t> </w:t>
      </w:r>
      <w:r>
        <w:rPr/>
        <w:t>4</w:t>
      </w:r>
      <w:r>
        <w:rPr>
          <w:spacing w:val="40"/>
        </w:rPr>
        <w:t> </w:t>
      </w:r>
      <w:r>
        <w:rPr/>
        <w:t>WTRs</w:t>
      </w:r>
      <w:r>
        <w:rPr>
          <w:spacing w:val="40"/>
        </w:rPr>
        <w:t> </w:t>
      </w:r>
      <w:r>
        <w:rPr/>
        <w:t>can</w:t>
      </w:r>
      <w:r>
        <w:rPr>
          <w:spacing w:val="40"/>
        </w:rPr>
        <w:t> </w:t>
      </w:r>
      <w:r>
        <w:rPr/>
        <w:t>be</w:t>
      </w:r>
      <w:r>
        <w:rPr>
          <w:spacing w:val="40"/>
        </w:rPr>
        <w:t> </w:t>
      </w:r>
      <w:r>
        <w:rPr/>
        <w:t>preferred</w:t>
      </w:r>
      <w:r>
        <w:rPr>
          <w:spacing w:val="40"/>
        </w:rPr>
        <w:t> </w:t>
      </w:r>
      <w:r>
        <w:rPr/>
        <w:t>on</w:t>
      </w:r>
      <w:r>
        <w:rPr>
          <w:spacing w:val="40"/>
        </w:rPr>
        <w:t> </w:t>
      </w:r>
      <w:r>
        <w:rPr/>
        <w:t>convergence</w:t>
      </w:r>
      <w:r>
        <w:rPr>
          <w:spacing w:val="40"/>
        </w:rPr>
        <w:t> </w:t>
      </w:r>
      <w:r>
        <w:rPr/>
        <w:t>speed,</w:t>
      </w:r>
      <w:r>
        <w:rPr>
          <w:spacing w:val="40"/>
        </w:rPr>
        <w:t> </w:t>
      </w:r>
      <w:r>
        <w:rPr/>
        <w:t>as</w:t>
      </w:r>
      <w:r>
        <w:rPr>
          <w:spacing w:val="40"/>
        </w:rPr>
        <w:t> </w:t>
      </w:r>
      <w:r>
        <w:rPr/>
        <w:t>for different function approximation task, a different random weight initialization routine may give better results. The</w:t>
      </w:r>
      <w:r>
        <w:rPr>
          <w:spacing w:val="-1"/>
        </w:rPr>
        <w:t> </w:t>
      </w:r>
      <w:r>
        <w:rPr/>
        <w:t>ratio</w:t>
      </w:r>
      <w:r>
        <w:rPr>
          <w:spacing w:val="-2"/>
        </w:rPr>
        <w:t> </w:t>
      </w:r>
      <w:r>
        <w:rPr/>
        <w:t>of</w:t>
      </w:r>
      <w:r>
        <w:rPr>
          <w:spacing w:val="-1"/>
        </w:rPr>
        <w:t> </w:t>
      </w:r>
      <w:r>
        <w:rPr/>
        <w:t>the minimum</w:t>
      </w:r>
      <w:r>
        <w:rPr>
          <w:spacing w:val="-3"/>
        </w:rPr>
        <w:t> </w:t>
      </w:r>
      <w:r>
        <w:rPr/>
        <w:t>average</w:t>
      </w:r>
      <w:r>
        <w:rPr>
          <w:spacing w:val="-1"/>
        </w:rPr>
        <w:t> </w:t>
      </w:r>
      <w:r>
        <w:rPr/>
        <w:t>epochs</w:t>
      </w:r>
      <w:r>
        <w:rPr>
          <w:spacing w:val="-2"/>
        </w:rPr>
        <w:t> </w:t>
      </w:r>
      <w:r>
        <w:rPr/>
        <w:t>required</w:t>
      </w:r>
      <w:r>
        <w:rPr>
          <w:spacing w:val="-2"/>
        </w:rPr>
        <w:t> </w:t>
      </w:r>
      <w:r>
        <w:rPr/>
        <w:t>by</w:t>
      </w:r>
      <w:r>
        <w:rPr>
          <w:spacing w:val="-1"/>
        </w:rPr>
        <w:t> </w:t>
      </w:r>
      <w:r>
        <w:rPr/>
        <w:t>any</w:t>
      </w:r>
      <w:r>
        <w:rPr>
          <w:spacing w:val="-3"/>
        </w:rPr>
        <w:t> </w:t>
      </w:r>
      <w:r>
        <w:rPr/>
        <w:t>of</w:t>
      </w:r>
      <w:r>
        <w:rPr>
          <w:spacing w:val="-1"/>
        </w:rPr>
        <w:t> </w:t>
      </w:r>
      <w:r>
        <w:rPr/>
        <w:t>the</w:t>
      </w:r>
      <w:r>
        <w:rPr>
          <w:spacing w:val="-2"/>
        </w:rPr>
        <w:t> </w:t>
      </w:r>
      <w:r>
        <w:rPr/>
        <w:t>4</w:t>
      </w:r>
      <w:r>
        <w:rPr>
          <w:spacing w:val="-1"/>
        </w:rPr>
        <w:t> </w:t>
      </w:r>
      <w:r>
        <w:rPr/>
        <w:t>random</w:t>
      </w:r>
      <w:r>
        <w:rPr>
          <w:spacing w:val="-1"/>
        </w:rPr>
        <w:t> </w:t>
      </w:r>
      <w:r>
        <w:rPr/>
        <w:t>weight</w:t>
      </w:r>
      <w:r>
        <w:rPr>
          <w:spacing w:val="-1"/>
        </w:rPr>
        <w:t> </w:t>
      </w:r>
      <w:r>
        <w:rPr/>
        <w:t>initialization method</w:t>
      </w:r>
      <w:r>
        <w:rPr>
          <w:spacing w:val="-1"/>
        </w:rPr>
        <w:t> </w:t>
      </w:r>
      <w:r>
        <w:rPr/>
        <w:t>(WTR) to the average epochs required by the proposed method (IWI) for convergence to the specified goal lies in the interval [1.00, 3.19]. Thus, we may infer that the networks trained after initialization by the proposed methods (IWI), have a convergence speed that can be faster by a factor of about 2 as compared to the random weight initialized networks on an average..</w:t>
      </w:r>
    </w:p>
    <w:p>
      <w:pPr>
        <w:spacing w:line="261" w:lineRule="auto" w:before="213"/>
        <w:ind w:left="399" w:right="578" w:firstLine="0"/>
        <w:jc w:val="left"/>
        <w:rPr>
          <w:sz w:val="16"/>
        </w:rPr>
      </w:pPr>
      <w:r>
        <w:rPr>
          <w:sz w:val="16"/>
        </w:rPr>
        <w:t>Table</w:t>
      </w:r>
      <w:r>
        <w:rPr>
          <w:spacing w:val="-3"/>
          <w:sz w:val="16"/>
        </w:rPr>
        <w:t> </w:t>
      </w:r>
      <w:r>
        <w:rPr>
          <w:sz w:val="16"/>
        </w:rPr>
        <w:t>3.</w:t>
      </w:r>
      <w:r>
        <w:rPr>
          <w:spacing w:val="-3"/>
          <w:sz w:val="16"/>
        </w:rPr>
        <w:t> </w:t>
      </w:r>
      <w:r>
        <w:rPr>
          <w:sz w:val="16"/>
        </w:rPr>
        <w:t>Convergence</w:t>
      </w:r>
      <w:r>
        <w:rPr>
          <w:spacing w:val="-3"/>
          <w:sz w:val="16"/>
        </w:rPr>
        <w:t> </w:t>
      </w:r>
      <w:r>
        <w:rPr>
          <w:sz w:val="16"/>
        </w:rPr>
        <w:t>Speed</w:t>
      </w:r>
      <w:r>
        <w:rPr>
          <w:spacing w:val="-3"/>
          <w:sz w:val="16"/>
        </w:rPr>
        <w:t> </w:t>
      </w:r>
      <w:r>
        <w:rPr>
          <w:sz w:val="16"/>
        </w:rPr>
        <w:t>Experiment</w:t>
      </w:r>
      <w:r>
        <w:rPr>
          <w:spacing w:val="36"/>
          <w:sz w:val="16"/>
        </w:rPr>
        <w:t> </w:t>
      </w:r>
      <w:r>
        <w:rPr>
          <w:sz w:val="16"/>
        </w:rPr>
        <w:t>Summary.</w:t>
      </w:r>
      <w:r>
        <w:rPr>
          <w:spacing w:val="-2"/>
          <w:sz w:val="16"/>
        </w:rPr>
        <w:t> </w:t>
      </w:r>
      <w:r>
        <w:rPr>
          <w:sz w:val="16"/>
        </w:rPr>
        <w:t>The</w:t>
      </w:r>
      <w:r>
        <w:rPr>
          <w:spacing w:val="-3"/>
          <w:sz w:val="16"/>
        </w:rPr>
        <w:t> </w:t>
      </w:r>
      <w:r>
        <w:rPr>
          <w:sz w:val="16"/>
        </w:rPr>
        <w:t>goal</w:t>
      </w:r>
      <w:r>
        <w:rPr>
          <w:spacing w:val="-3"/>
          <w:sz w:val="16"/>
        </w:rPr>
        <w:t> </w:t>
      </w:r>
      <w:r>
        <w:rPr>
          <w:sz w:val="16"/>
        </w:rPr>
        <w:t>represents</w:t>
      </w:r>
      <w:r>
        <w:rPr>
          <w:spacing w:val="-1"/>
          <w:sz w:val="16"/>
        </w:rPr>
        <w:t> </w:t>
      </w:r>
      <w:r>
        <w:rPr>
          <w:sz w:val="16"/>
        </w:rPr>
        <w:t>the</w:t>
      </w:r>
      <w:r>
        <w:rPr>
          <w:spacing w:val="-3"/>
          <w:sz w:val="16"/>
        </w:rPr>
        <w:t> </w:t>
      </w:r>
      <w:r>
        <w:rPr>
          <w:sz w:val="16"/>
        </w:rPr>
        <w:t>goal</w:t>
      </w:r>
      <w:r>
        <w:rPr>
          <w:spacing w:val="-3"/>
          <w:sz w:val="16"/>
        </w:rPr>
        <w:t> </w:t>
      </w:r>
      <w:r>
        <w:rPr>
          <w:sz w:val="16"/>
        </w:rPr>
        <w:t>for</w:t>
      </w:r>
      <w:r>
        <w:rPr>
          <w:spacing w:val="-3"/>
          <w:sz w:val="16"/>
        </w:rPr>
        <w:t> </w:t>
      </w:r>
      <w:r>
        <w:rPr>
          <w:sz w:val="16"/>
        </w:rPr>
        <w:t>convergence</w:t>
      </w:r>
      <w:r>
        <w:rPr>
          <w:spacing w:val="-3"/>
          <w:sz w:val="16"/>
        </w:rPr>
        <w:t> </w:t>
      </w:r>
      <w:r>
        <w:rPr>
          <w:sz w:val="16"/>
        </w:rPr>
        <w:t>speed</w:t>
      </w:r>
      <w:r>
        <w:rPr>
          <w:spacing w:val="-3"/>
          <w:sz w:val="16"/>
        </w:rPr>
        <w:t> </w:t>
      </w:r>
      <w:r>
        <w:rPr>
          <w:sz w:val="16"/>
        </w:rPr>
        <w:t>experiment.</w:t>
      </w:r>
      <w:r>
        <w:rPr>
          <w:spacing w:val="-3"/>
          <w:sz w:val="16"/>
        </w:rPr>
        <w:t> </w:t>
      </w:r>
      <w:r>
        <w:rPr>
          <w:sz w:val="16"/>
        </w:rPr>
        <w:t>For</w:t>
      </w:r>
      <w:r>
        <w:rPr>
          <w:spacing w:val="-3"/>
          <w:sz w:val="16"/>
        </w:rPr>
        <w:t> </w:t>
      </w:r>
      <w:r>
        <w:rPr>
          <w:sz w:val="16"/>
        </w:rPr>
        <w:t>the</w:t>
      </w:r>
      <w:r>
        <w:rPr>
          <w:spacing w:val="-3"/>
          <w:sz w:val="16"/>
        </w:rPr>
        <w:t> </w:t>
      </w:r>
      <w:r>
        <w:rPr>
          <w:sz w:val="16"/>
        </w:rPr>
        <w:t>convergence</w:t>
      </w:r>
      <w:r>
        <w:rPr>
          <w:spacing w:val="40"/>
          <w:sz w:val="16"/>
        </w:rPr>
        <w:t> </w:t>
      </w:r>
      <w:r>
        <w:rPr>
          <w:sz w:val="16"/>
        </w:rPr>
        <w:t>speed experiment the average epoch for convergence is shown the Statistic column. The number of non-convergent networks is also</w:t>
      </w:r>
      <w:r>
        <w:rPr>
          <w:spacing w:val="40"/>
          <w:sz w:val="16"/>
        </w:rPr>
        <w:t> </w:t>
      </w:r>
      <w:r>
        <w:rPr>
          <w:sz w:val="16"/>
        </w:rPr>
        <w:t>shown as NCN. Goal and the Statistic figures are × 10</w:t>
      </w:r>
      <w:r>
        <w:rPr>
          <w:sz w:val="16"/>
          <w:vertAlign w:val="superscript"/>
        </w:rPr>
        <w:t>-3</w:t>
      </w:r>
      <w:r>
        <w:rPr>
          <w:sz w:val="16"/>
          <w:vertAlign w:val="baseline"/>
        </w:rPr>
        <w:t>.</w:t>
      </w:r>
    </w:p>
    <w:p>
      <w:pPr>
        <w:pStyle w:val="BodyText"/>
        <w:spacing w:before="3"/>
      </w:pPr>
    </w:p>
    <w:tbl>
      <w:tblPr>
        <w:tblW w:w="0" w:type="auto"/>
        <w:jc w:val="left"/>
        <w:tblInd w:w="7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2"/>
        <w:gridCol w:w="577"/>
        <w:gridCol w:w="1348"/>
        <w:gridCol w:w="1348"/>
        <w:gridCol w:w="1349"/>
        <w:gridCol w:w="1349"/>
        <w:gridCol w:w="854"/>
        <w:gridCol w:w="498"/>
      </w:tblGrid>
      <w:tr>
        <w:trPr>
          <w:trHeight w:val="279" w:hRule="atLeast"/>
        </w:trPr>
        <w:tc>
          <w:tcPr>
            <w:tcW w:w="1369" w:type="dxa"/>
            <w:gridSpan w:val="2"/>
            <w:tcBorders>
              <w:top w:val="single" w:sz="4" w:space="0" w:color="000000"/>
            </w:tcBorders>
          </w:tcPr>
          <w:p>
            <w:pPr>
              <w:pStyle w:val="TableParagraph"/>
              <w:ind w:right="0"/>
              <w:jc w:val="left"/>
              <w:rPr>
                <w:sz w:val="18"/>
              </w:rPr>
            </w:pPr>
          </w:p>
        </w:tc>
        <w:tc>
          <w:tcPr>
            <w:tcW w:w="1348" w:type="dxa"/>
            <w:tcBorders>
              <w:top w:val="single" w:sz="4" w:space="0" w:color="000000"/>
              <w:bottom w:val="single" w:sz="4" w:space="0" w:color="000000"/>
            </w:tcBorders>
          </w:tcPr>
          <w:p>
            <w:pPr>
              <w:pStyle w:val="TableParagraph"/>
              <w:spacing w:before="10"/>
              <w:ind w:right="2"/>
              <w:rPr>
                <w:sz w:val="16"/>
              </w:rPr>
            </w:pPr>
            <w:r>
              <w:rPr>
                <w:spacing w:val="-4"/>
                <w:sz w:val="16"/>
              </w:rPr>
              <w:t>WTR</w:t>
            </w:r>
            <w:r>
              <w:rPr>
                <w:spacing w:val="-4"/>
                <w:sz w:val="16"/>
                <w:vertAlign w:val="subscript"/>
              </w:rPr>
              <w:t>1</w:t>
            </w:r>
          </w:p>
        </w:tc>
        <w:tc>
          <w:tcPr>
            <w:tcW w:w="1348" w:type="dxa"/>
            <w:tcBorders>
              <w:top w:val="single" w:sz="4" w:space="0" w:color="000000"/>
              <w:bottom w:val="single" w:sz="4" w:space="0" w:color="000000"/>
            </w:tcBorders>
          </w:tcPr>
          <w:p>
            <w:pPr>
              <w:pStyle w:val="TableParagraph"/>
              <w:spacing w:before="10"/>
              <w:rPr>
                <w:sz w:val="16"/>
              </w:rPr>
            </w:pPr>
            <w:r>
              <w:rPr>
                <w:spacing w:val="-4"/>
                <w:sz w:val="16"/>
              </w:rPr>
              <w:t>WTR</w:t>
            </w:r>
            <w:r>
              <w:rPr>
                <w:spacing w:val="-4"/>
                <w:sz w:val="16"/>
                <w:vertAlign w:val="subscript"/>
              </w:rPr>
              <w:t>2</w:t>
            </w:r>
          </w:p>
        </w:tc>
        <w:tc>
          <w:tcPr>
            <w:tcW w:w="1349" w:type="dxa"/>
            <w:tcBorders>
              <w:top w:val="single" w:sz="4" w:space="0" w:color="000000"/>
              <w:bottom w:val="single" w:sz="4" w:space="0" w:color="000000"/>
            </w:tcBorders>
          </w:tcPr>
          <w:p>
            <w:pPr>
              <w:pStyle w:val="TableParagraph"/>
              <w:spacing w:before="10"/>
              <w:ind w:right="3"/>
              <w:rPr>
                <w:sz w:val="16"/>
              </w:rPr>
            </w:pPr>
            <w:r>
              <w:rPr>
                <w:spacing w:val="-4"/>
                <w:sz w:val="16"/>
              </w:rPr>
              <w:t>WTR</w:t>
            </w:r>
            <w:r>
              <w:rPr>
                <w:spacing w:val="-4"/>
                <w:sz w:val="16"/>
                <w:vertAlign w:val="subscript"/>
              </w:rPr>
              <w:t>3</w:t>
            </w:r>
          </w:p>
        </w:tc>
        <w:tc>
          <w:tcPr>
            <w:tcW w:w="1349" w:type="dxa"/>
            <w:tcBorders>
              <w:top w:val="single" w:sz="4" w:space="0" w:color="000000"/>
              <w:bottom w:val="single" w:sz="4" w:space="0" w:color="000000"/>
            </w:tcBorders>
          </w:tcPr>
          <w:p>
            <w:pPr>
              <w:pStyle w:val="TableParagraph"/>
              <w:spacing w:before="10"/>
              <w:ind w:right="5"/>
              <w:rPr>
                <w:sz w:val="16"/>
              </w:rPr>
            </w:pPr>
            <w:r>
              <w:rPr>
                <w:spacing w:val="-4"/>
                <w:sz w:val="16"/>
              </w:rPr>
              <w:t>WTR</w:t>
            </w:r>
            <w:r>
              <w:rPr>
                <w:spacing w:val="-4"/>
                <w:sz w:val="16"/>
                <w:vertAlign w:val="subscript"/>
              </w:rPr>
              <w:t>4</w:t>
            </w:r>
          </w:p>
        </w:tc>
        <w:tc>
          <w:tcPr>
            <w:tcW w:w="854" w:type="dxa"/>
            <w:tcBorders>
              <w:top w:val="single" w:sz="4" w:space="0" w:color="000000"/>
              <w:bottom w:val="single" w:sz="4" w:space="0" w:color="000000"/>
            </w:tcBorders>
          </w:tcPr>
          <w:p>
            <w:pPr>
              <w:pStyle w:val="TableParagraph"/>
              <w:spacing w:before="10"/>
              <w:ind w:left="542" w:right="0"/>
              <w:jc w:val="left"/>
              <w:rPr>
                <w:sz w:val="16"/>
              </w:rPr>
            </w:pPr>
            <w:r>
              <w:rPr>
                <w:spacing w:val="-5"/>
                <w:sz w:val="16"/>
              </w:rPr>
              <w:t>IWI</w:t>
            </w:r>
          </w:p>
        </w:tc>
        <w:tc>
          <w:tcPr>
            <w:tcW w:w="498" w:type="dxa"/>
            <w:tcBorders>
              <w:top w:val="single" w:sz="4" w:space="0" w:color="000000"/>
              <w:bottom w:val="single" w:sz="4" w:space="0" w:color="000000"/>
            </w:tcBorders>
          </w:tcPr>
          <w:p>
            <w:pPr>
              <w:pStyle w:val="TableParagraph"/>
              <w:ind w:right="0"/>
              <w:jc w:val="left"/>
              <w:rPr>
                <w:sz w:val="18"/>
              </w:rPr>
            </w:pPr>
          </w:p>
        </w:tc>
      </w:tr>
      <w:tr>
        <w:trPr>
          <w:trHeight w:val="280" w:hRule="atLeast"/>
        </w:trPr>
        <w:tc>
          <w:tcPr>
            <w:tcW w:w="792" w:type="dxa"/>
            <w:tcBorders>
              <w:bottom w:val="single" w:sz="4" w:space="0" w:color="000000"/>
            </w:tcBorders>
          </w:tcPr>
          <w:p>
            <w:pPr>
              <w:pStyle w:val="TableParagraph"/>
              <w:spacing w:before="11"/>
              <w:ind w:left="6" w:right="0"/>
              <w:rPr>
                <w:sz w:val="16"/>
              </w:rPr>
            </w:pPr>
            <w:r>
              <w:rPr>
                <w:spacing w:val="-2"/>
                <w:sz w:val="16"/>
              </w:rPr>
              <w:t>Function</w:t>
            </w:r>
          </w:p>
        </w:tc>
        <w:tc>
          <w:tcPr>
            <w:tcW w:w="577" w:type="dxa"/>
            <w:tcBorders>
              <w:bottom w:val="single" w:sz="4" w:space="0" w:color="000000"/>
            </w:tcBorders>
          </w:tcPr>
          <w:p>
            <w:pPr>
              <w:pStyle w:val="TableParagraph"/>
              <w:spacing w:before="11"/>
              <w:rPr>
                <w:sz w:val="16"/>
              </w:rPr>
            </w:pPr>
            <w:r>
              <w:rPr>
                <w:spacing w:val="-4"/>
                <w:sz w:val="16"/>
              </w:rPr>
              <w:t>Goal</w:t>
            </w:r>
          </w:p>
        </w:tc>
        <w:tc>
          <w:tcPr>
            <w:tcW w:w="1348" w:type="dxa"/>
            <w:tcBorders>
              <w:top w:val="single" w:sz="4" w:space="0" w:color="000000"/>
              <w:bottom w:val="single" w:sz="4" w:space="0" w:color="000000"/>
            </w:tcBorders>
          </w:tcPr>
          <w:p>
            <w:pPr>
              <w:pStyle w:val="TableParagraph"/>
              <w:tabs>
                <w:tab w:pos="794" w:val="left" w:leader="none"/>
              </w:tabs>
              <w:spacing w:before="11"/>
              <w:rPr>
                <w:sz w:val="16"/>
              </w:rPr>
            </w:pPr>
            <w:r>
              <w:rPr>
                <w:spacing w:val="-2"/>
                <w:sz w:val="16"/>
              </w:rPr>
              <w:t>Statistics</w:t>
            </w:r>
            <w:r>
              <w:rPr>
                <w:sz w:val="16"/>
              </w:rPr>
              <w:tab/>
            </w:r>
            <w:r>
              <w:rPr>
                <w:spacing w:val="-5"/>
                <w:sz w:val="16"/>
              </w:rPr>
              <w:t>NCN</w:t>
            </w:r>
          </w:p>
        </w:tc>
        <w:tc>
          <w:tcPr>
            <w:tcW w:w="1348" w:type="dxa"/>
            <w:tcBorders>
              <w:top w:val="single" w:sz="4" w:space="0" w:color="000000"/>
              <w:bottom w:val="single" w:sz="4" w:space="0" w:color="000000"/>
            </w:tcBorders>
          </w:tcPr>
          <w:p>
            <w:pPr>
              <w:pStyle w:val="TableParagraph"/>
              <w:tabs>
                <w:tab w:pos="793" w:val="left" w:leader="none"/>
              </w:tabs>
              <w:spacing w:before="11"/>
              <w:rPr>
                <w:sz w:val="16"/>
              </w:rPr>
            </w:pPr>
            <w:r>
              <w:rPr>
                <w:spacing w:val="-2"/>
                <w:sz w:val="16"/>
              </w:rPr>
              <w:t>Statistics</w:t>
            </w:r>
            <w:r>
              <w:rPr>
                <w:sz w:val="16"/>
              </w:rPr>
              <w:tab/>
            </w:r>
            <w:r>
              <w:rPr>
                <w:spacing w:val="-5"/>
                <w:sz w:val="16"/>
              </w:rPr>
              <w:t>NCN</w:t>
            </w:r>
          </w:p>
        </w:tc>
        <w:tc>
          <w:tcPr>
            <w:tcW w:w="1349" w:type="dxa"/>
            <w:tcBorders>
              <w:top w:val="single" w:sz="4" w:space="0" w:color="000000"/>
              <w:bottom w:val="single" w:sz="4" w:space="0" w:color="000000"/>
            </w:tcBorders>
          </w:tcPr>
          <w:p>
            <w:pPr>
              <w:pStyle w:val="TableParagraph"/>
              <w:tabs>
                <w:tab w:pos="794" w:val="left" w:leader="none"/>
              </w:tabs>
              <w:spacing w:before="11"/>
              <w:ind w:right="2"/>
              <w:rPr>
                <w:sz w:val="16"/>
              </w:rPr>
            </w:pPr>
            <w:r>
              <w:rPr>
                <w:spacing w:val="-2"/>
                <w:sz w:val="16"/>
              </w:rPr>
              <w:t>Statistics</w:t>
            </w:r>
            <w:r>
              <w:rPr>
                <w:sz w:val="16"/>
              </w:rPr>
              <w:tab/>
            </w:r>
            <w:r>
              <w:rPr>
                <w:spacing w:val="-5"/>
                <w:sz w:val="16"/>
              </w:rPr>
              <w:t>NCN</w:t>
            </w:r>
          </w:p>
        </w:tc>
        <w:tc>
          <w:tcPr>
            <w:tcW w:w="1349" w:type="dxa"/>
            <w:tcBorders>
              <w:top w:val="single" w:sz="4" w:space="0" w:color="000000"/>
              <w:bottom w:val="single" w:sz="4" w:space="0" w:color="000000"/>
            </w:tcBorders>
          </w:tcPr>
          <w:p>
            <w:pPr>
              <w:pStyle w:val="TableParagraph"/>
              <w:tabs>
                <w:tab w:pos="794" w:val="left" w:leader="none"/>
              </w:tabs>
              <w:spacing w:before="11"/>
              <w:ind w:right="5"/>
              <w:rPr>
                <w:sz w:val="16"/>
              </w:rPr>
            </w:pPr>
            <w:r>
              <w:rPr>
                <w:spacing w:val="-2"/>
                <w:sz w:val="16"/>
              </w:rPr>
              <w:t>Statistics</w:t>
            </w:r>
            <w:r>
              <w:rPr>
                <w:sz w:val="16"/>
              </w:rPr>
              <w:tab/>
            </w:r>
            <w:r>
              <w:rPr>
                <w:spacing w:val="-5"/>
                <w:sz w:val="16"/>
              </w:rPr>
              <w:t>NCN</w:t>
            </w:r>
          </w:p>
        </w:tc>
        <w:tc>
          <w:tcPr>
            <w:tcW w:w="854" w:type="dxa"/>
            <w:tcBorders>
              <w:top w:val="single" w:sz="4" w:space="0" w:color="000000"/>
              <w:bottom w:val="single" w:sz="4" w:space="0" w:color="000000"/>
            </w:tcBorders>
          </w:tcPr>
          <w:p>
            <w:pPr>
              <w:pStyle w:val="TableParagraph"/>
              <w:spacing w:before="11"/>
              <w:ind w:left="104" w:right="0"/>
              <w:jc w:val="left"/>
              <w:rPr>
                <w:sz w:val="16"/>
              </w:rPr>
            </w:pPr>
            <w:r>
              <w:rPr>
                <w:spacing w:val="-2"/>
                <w:sz w:val="16"/>
              </w:rPr>
              <w:t>Statistics</w:t>
            </w:r>
          </w:p>
        </w:tc>
        <w:tc>
          <w:tcPr>
            <w:tcW w:w="498" w:type="dxa"/>
            <w:tcBorders>
              <w:top w:val="single" w:sz="4" w:space="0" w:color="000000"/>
              <w:bottom w:val="single" w:sz="4" w:space="0" w:color="000000"/>
            </w:tcBorders>
          </w:tcPr>
          <w:p>
            <w:pPr>
              <w:pStyle w:val="TableParagraph"/>
              <w:spacing w:before="11"/>
              <w:ind w:right="72"/>
              <w:rPr>
                <w:sz w:val="16"/>
              </w:rPr>
            </w:pPr>
            <w:r>
              <w:rPr>
                <w:spacing w:val="-5"/>
                <w:sz w:val="16"/>
              </w:rPr>
              <w:t>NCN</w:t>
            </w:r>
          </w:p>
        </w:tc>
      </w:tr>
      <w:tr>
        <w:trPr>
          <w:trHeight w:val="249" w:hRule="atLeast"/>
        </w:trPr>
        <w:tc>
          <w:tcPr>
            <w:tcW w:w="792" w:type="dxa"/>
            <w:tcBorders>
              <w:top w:val="single" w:sz="4" w:space="0" w:color="000000"/>
            </w:tcBorders>
          </w:tcPr>
          <w:p>
            <w:pPr>
              <w:pStyle w:val="TableParagraph"/>
              <w:spacing w:before="10"/>
              <w:ind w:left="6"/>
              <w:rPr>
                <w:sz w:val="16"/>
              </w:rPr>
            </w:pPr>
            <w:r>
              <w:rPr>
                <w:i/>
                <w:spacing w:val="-5"/>
                <w:sz w:val="16"/>
              </w:rPr>
              <w:t>f</w:t>
            </w:r>
            <w:r>
              <w:rPr>
                <w:spacing w:val="-5"/>
                <w:sz w:val="16"/>
                <w:vertAlign w:val="subscript"/>
              </w:rPr>
              <w:t>1</w:t>
            </w:r>
          </w:p>
        </w:tc>
        <w:tc>
          <w:tcPr>
            <w:tcW w:w="577" w:type="dxa"/>
            <w:tcBorders>
              <w:top w:val="single" w:sz="4" w:space="0" w:color="000000"/>
            </w:tcBorders>
          </w:tcPr>
          <w:p>
            <w:pPr>
              <w:pStyle w:val="TableParagraph"/>
              <w:spacing w:before="10"/>
              <w:ind w:left="1"/>
              <w:rPr>
                <w:sz w:val="16"/>
              </w:rPr>
            </w:pPr>
            <w:r>
              <w:rPr>
                <w:spacing w:val="-4"/>
                <w:sz w:val="16"/>
              </w:rPr>
              <w:t>2.44</w:t>
            </w:r>
          </w:p>
        </w:tc>
        <w:tc>
          <w:tcPr>
            <w:tcW w:w="1348" w:type="dxa"/>
            <w:tcBorders>
              <w:top w:val="single" w:sz="4" w:space="0" w:color="000000"/>
            </w:tcBorders>
          </w:tcPr>
          <w:p>
            <w:pPr>
              <w:pStyle w:val="TableParagraph"/>
              <w:tabs>
                <w:tab w:pos="1029" w:val="left" w:leader="none"/>
              </w:tabs>
              <w:spacing w:before="10"/>
              <w:ind w:left="175" w:right="0"/>
              <w:jc w:val="left"/>
              <w:rPr>
                <w:sz w:val="16"/>
              </w:rPr>
            </w:pPr>
            <w:r>
              <w:rPr>
                <w:spacing w:val="-2"/>
                <w:sz w:val="16"/>
              </w:rPr>
              <w:t>400.30</w:t>
            </w:r>
            <w:r>
              <w:rPr>
                <w:sz w:val="16"/>
              </w:rPr>
              <w:tab/>
            </w:r>
            <w:r>
              <w:rPr>
                <w:spacing w:val="-10"/>
                <w:sz w:val="16"/>
              </w:rPr>
              <w:t>5</w:t>
            </w:r>
          </w:p>
        </w:tc>
        <w:tc>
          <w:tcPr>
            <w:tcW w:w="1348" w:type="dxa"/>
            <w:tcBorders>
              <w:top w:val="single" w:sz="4" w:space="0" w:color="000000"/>
            </w:tcBorders>
          </w:tcPr>
          <w:p>
            <w:pPr>
              <w:pStyle w:val="TableParagraph"/>
              <w:tabs>
                <w:tab w:pos="1029" w:val="left" w:leader="none"/>
              </w:tabs>
              <w:spacing w:before="10"/>
              <w:ind w:left="176" w:right="0"/>
              <w:jc w:val="left"/>
              <w:rPr>
                <w:sz w:val="16"/>
              </w:rPr>
            </w:pPr>
            <w:r>
              <w:rPr>
                <w:spacing w:val="-2"/>
                <w:sz w:val="16"/>
              </w:rPr>
              <w:t>272.50</w:t>
            </w:r>
            <w:r>
              <w:rPr>
                <w:sz w:val="16"/>
              </w:rPr>
              <w:tab/>
            </w:r>
            <w:r>
              <w:rPr>
                <w:spacing w:val="-10"/>
                <w:sz w:val="16"/>
              </w:rPr>
              <w:t>1</w:t>
            </w:r>
          </w:p>
        </w:tc>
        <w:tc>
          <w:tcPr>
            <w:tcW w:w="1349" w:type="dxa"/>
            <w:tcBorders>
              <w:top w:val="single" w:sz="4" w:space="0" w:color="000000"/>
            </w:tcBorders>
          </w:tcPr>
          <w:p>
            <w:pPr>
              <w:pStyle w:val="TableParagraph"/>
              <w:tabs>
                <w:tab w:pos="1030" w:val="left" w:leader="none"/>
              </w:tabs>
              <w:spacing w:before="10"/>
              <w:ind w:left="175" w:right="0"/>
              <w:jc w:val="left"/>
              <w:rPr>
                <w:sz w:val="16"/>
              </w:rPr>
            </w:pPr>
            <w:r>
              <w:rPr>
                <w:spacing w:val="-2"/>
                <w:sz w:val="16"/>
              </w:rPr>
              <w:t>185.80</w:t>
            </w:r>
            <w:r>
              <w:rPr>
                <w:sz w:val="16"/>
              </w:rPr>
              <w:tab/>
            </w:r>
            <w:r>
              <w:rPr>
                <w:spacing w:val="-10"/>
                <w:sz w:val="16"/>
              </w:rPr>
              <w:t>1</w:t>
            </w:r>
          </w:p>
        </w:tc>
        <w:tc>
          <w:tcPr>
            <w:tcW w:w="1349" w:type="dxa"/>
            <w:tcBorders>
              <w:top w:val="single" w:sz="4" w:space="0" w:color="000000"/>
            </w:tcBorders>
          </w:tcPr>
          <w:p>
            <w:pPr>
              <w:pStyle w:val="TableParagraph"/>
              <w:tabs>
                <w:tab w:pos="1028" w:val="left" w:leader="none"/>
              </w:tabs>
              <w:spacing w:before="10"/>
              <w:ind w:left="174" w:right="0"/>
              <w:jc w:val="left"/>
              <w:rPr>
                <w:sz w:val="16"/>
              </w:rPr>
            </w:pPr>
            <w:r>
              <w:rPr>
                <w:spacing w:val="-2"/>
                <w:sz w:val="16"/>
              </w:rPr>
              <w:t>158.80</w:t>
            </w:r>
            <w:r>
              <w:rPr>
                <w:sz w:val="16"/>
              </w:rPr>
              <w:tab/>
            </w:r>
            <w:r>
              <w:rPr>
                <w:spacing w:val="-10"/>
                <w:sz w:val="16"/>
              </w:rPr>
              <w:t>0</w:t>
            </w:r>
          </w:p>
        </w:tc>
        <w:tc>
          <w:tcPr>
            <w:tcW w:w="854" w:type="dxa"/>
            <w:tcBorders>
              <w:top w:val="single" w:sz="4" w:space="0" w:color="000000"/>
            </w:tcBorders>
          </w:tcPr>
          <w:p>
            <w:pPr>
              <w:pStyle w:val="TableParagraph"/>
              <w:spacing w:before="10"/>
              <w:ind w:left="215" w:right="0"/>
              <w:jc w:val="left"/>
              <w:rPr>
                <w:sz w:val="16"/>
              </w:rPr>
            </w:pPr>
            <w:r>
              <w:rPr>
                <w:spacing w:val="-2"/>
                <w:sz w:val="16"/>
              </w:rPr>
              <w:t>49.80</w:t>
            </w:r>
          </w:p>
        </w:tc>
        <w:tc>
          <w:tcPr>
            <w:tcW w:w="498" w:type="dxa"/>
            <w:tcBorders>
              <w:top w:val="single" w:sz="4" w:space="0" w:color="000000"/>
            </w:tcBorders>
          </w:tcPr>
          <w:p>
            <w:pPr>
              <w:pStyle w:val="TableParagraph"/>
              <w:spacing w:before="10"/>
              <w:ind w:left="3" w:right="72"/>
              <w:rPr>
                <w:sz w:val="16"/>
              </w:rPr>
            </w:pPr>
            <w:r>
              <w:rPr>
                <w:spacing w:val="-10"/>
                <w:sz w:val="16"/>
              </w:rPr>
              <w:t>0</w:t>
            </w:r>
          </w:p>
        </w:tc>
      </w:tr>
      <w:tr>
        <w:trPr>
          <w:trHeight w:val="280" w:hRule="atLeast"/>
        </w:trPr>
        <w:tc>
          <w:tcPr>
            <w:tcW w:w="792" w:type="dxa"/>
          </w:tcPr>
          <w:p>
            <w:pPr>
              <w:pStyle w:val="TableParagraph"/>
              <w:spacing w:before="41"/>
              <w:ind w:left="6"/>
              <w:rPr>
                <w:sz w:val="16"/>
              </w:rPr>
            </w:pPr>
            <w:r>
              <w:rPr>
                <w:i/>
                <w:spacing w:val="-5"/>
                <w:sz w:val="16"/>
              </w:rPr>
              <w:t>f</w:t>
            </w:r>
            <w:r>
              <w:rPr>
                <w:spacing w:val="-5"/>
                <w:sz w:val="16"/>
                <w:vertAlign w:val="subscript"/>
              </w:rPr>
              <w:t>2</w:t>
            </w:r>
          </w:p>
        </w:tc>
        <w:tc>
          <w:tcPr>
            <w:tcW w:w="577" w:type="dxa"/>
          </w:tcPr>
          <w:p>
            <w:pPr>
              <w:pStyle w:val="TableParagraph"/>
              <w:spacing w:before="41"/>
              <w:ind w:left="1"/>
              <w:rPr>
                <w:sz w:val="16"/>
              </w:rPr>
            </w:pPr>
            <w:r>
              <w:rPr>
                <w:spacing w:val="-2"/>
                <w:sz w:val="16"/>
              </w:rPr>
              <w:t>14.74</w:t>
            </w:r>
          </w:p>
        </w:tc>
        <w:tc>
          <w:tcPr>
            <w:tcW w:w="1348" w:type="dxa"/>
          </w:tcPr>
          <w:p>
            <w:pPr>
              <w:pStyle w:val="TableParagraph"/>
              <w:tabs>
                <w:tab w:pos="1029" w:val="left" w:leader="none"/>
              </w:tabs>
              <w:spacing w:before="41"/>
              <w:ind w:left="216" w:right="0"/>
              <w:jc w:val="left"/>
              <w:rPr>
                <w:sz w:val="16"/>
              </w:rPr>
            </w:pPr>
            <w:r>
              <w:rPr>
                <w:spacing w:val="-2"/>
                <w:sz w:val="16"/>
              </w:rPr>
              <w:t>92.83</w:t>
            </w:r>
            <w:r>
              <w:rPr>
                <w:sz w:val="16"/>
              </w:rPr>
              <w:tab/>
            </w:r>
            <w:r>
              <w:rPr>
                <w:spacing w:val="-10"/>
                <w:sz w:val="16"/>
              </w:rPr>
              <w:t>0</w:t>
            </w:r>
          </w:p>
        </w:tc>
        <w:tc>
          <w:tcPr>
            <w:tcW w:w="1348" w:type="dxa"/>
          </w:tcPr>
          <w:p>
            <w:pPr>
              <w:pStyle w:val="TableParagraph"/>
              <w:tabs>
                <w:tab w:pos="1029" w:val="left" w:leader="none"/>
              </w:tabs>
              <w:spacing w:before="41"/>
              <w:ind w:left="176" w:right="0"/>
              <w:jc w:val="left"/>
              <w:rPr>
                <w:sz w:val="16"/>
              </w:rPr>
            </w:pPr>
            <w:r>
              <w:rPr>
                <w:spacing w:val="-2"/>
                <w:sz w:val="16"/>
              </w:rPr>
              <w:t>111.03</w:t>
            </w:r>
            <w:r>
              <w:rPr>
                <w:sz w:val="16"/>
              </w:rPr>
              <w:tab/>
            </w:r>
            <w:r>
              <w:rPr>
                <w:spacing w:val="-10"/>
                <w:sz w:val="16"/>
              </w:rPr>
              <w:t>0</w:t>
            </w:r>
          </w:p>
        </w:tc>
        <w:tc>
          <w:tcPr>
            <w:tcW w:w="1349" w:type="dxa"/>
          </w:tcPr>
          <w:p>
            <w:pPr>
              <w:pStyle w:val="TableParagraph"/>
              <w:tabs>
                <w:tab w:pos="1030" w:val="left" w:leader="none"/>
              </w:tabs>
              <w:spacing w:before="41"/>
              <w:ind w:left="175" w:right="0"/>
              <w:jc w:val="left"/>
              <w:rPr>
                <w:sz w:val="16"/>
              </w:rPr>
            </w:pPr>
            <w:r>
              <w:rPr>
                <w:spacing w:val="-2"/>
                <w:sz w:val="16"/>
              </w:rPr>
              <w:t>131.00</w:t>
            </w:r>
            <w:r>
              <w:rPr>
                <w:sz w:val="16"/>
              </w:rPr>
              <w:tab/>
            </w:r>
            <w:r>
              <w:rPr>
                <w:spacing w:val="-10"/>
                <w:sz w:val="16"/>
              </w:rPr>
              <w:t>0</w:t>
            </w:r>
          </w:p>
        </w:tc>
        <w:tc>
          <w:tcPr>
            <w:tcW w:w="1349" w:type="dxa"/>
          </w:tcPr>
          <w:p>
            <w:pPr>
              <w:pStyle w:val="TableParagraph"/>
              <w:tabs>
                <w:tab w:pos="1028" w:val="left" w:leader="none"/>
              </w:tabs>
              <w:spacing w:before="41"/>
              <w:ind w:left="174" w:right="0"/>
              <w:jc w:val="left"/>
              <w:rPr>
                <w:sz w:val="16"/>
              </w:rPr>
            </w:pPr>
            <w:r>
              <w:rPr>
                <w:spacing w:val="-2"/>
                <w:sz w:val="16"/>
              </w:rPr>
              <w:t>223.20</w:t>
            </w:r>
            <w:r>
              <w:rPr>
                <w:sz w:val="16"/>
              </w:rPr>
              <w:tab/>
            </w:r>
            <w:r>
              <w:rPr>
                <w:spacing w:val="-10"/>
                <w:sz w:val="16"/>
              </w:rPr>
              <w:t>0</w:t>
            </w:r>
          </w:p>
        </w:tc>
        <w:tc>
          <w:tcPr>
            <w:tcW w:w="854" w:type="dxa"/>
          </w:tcPr>
          <w:p>
            <w:pPr>
              <w:pStyle w:val="TableParagraph"/>
              <w:spacing w:before="41"/>
              <w:ind w:left="215" w:right="0"/>
              <w:jc w:val="left"/>
              <w:rPr>
                <w:sz w:val="16"/>
              </w:rPr>
            </w:pPr>
            <w:r>
              <w:rPr>
                <w:spacing w:val="-2"/>
                <w:sz w:val="16"/>
              </w:rPr>
              <w:t>80.23</w:t>
            </w:r>
          </w:p>
        </w:tc>
        <w:tc>
          <w:tcPr>
            <w:tcW w:w="498" w:type="dxa"/>
          </w:tcPr>
          <w:p>
            <w:pPr>
              <w:pStyle w:val="TableParagraph"/>
              <w:spacing w:before="41"/>
              <w:ind w:left="3" w:right="72"/>
              <w:rPr>
                <w:sz w:val="16"/>
              </w:rPr>
            </w:pPr>
            <w:r>
              <w:rPr>
                <w:spacing w:val="-10"/>
                <w:sz w:val="16"/>
              </w:rPr>
              <w:t>0</w:t>
            </w:r>
          </w:p>
        </w:tc>
      </w:tr>
      <w:tr>
        <w:trPr>
          <w:trHeight w:val="279" w:hRule="atLeast"/>
        </w:trPr>
        <w:tc>
          <w:tcPr>
            <w:tcW w:w="792" w:type="dxa"/>
          </w:tcPr>
          <w:p>
            <w:pPr>
              <w:pStyle w:val="TableParagraph"/>
              <w:spacing w:before="40"/>
              <w:ind w:left="6"/>
              <w:rPr>
                <w:sz w:val="16"/>
              </w:rPr>
            </w:pPr>
            <w:r>
              <w:rPr>
                <w:i/>
                <w:spacing w:val="-5"/>
                <w:sz w:val="16"/>
              </w:rPr>
              <w:t>f</w:t>
            </w:r>
            <w:r>
              <w:rPr>
                <w:spacing w:val="-5"/>
                <w:sz w:val="16"/>
                <w:vertAlign w:val="subscript"/>
              </w:rPr>
              <w:t>3</w:t>
            </w:r>
          </w:p>
        </w:tc>
        <w:tc>
          <w:tcPr>
            <w:tcW w:w="577" w:type="dxa"/>
          </w:tcPr>
          <w:p>
            <w:pPr>
              <w:pStyle w:val="TableParagraph"/>
              <w:spacing w:before="40"/>
              <w:ind w:left="1"/>
              <w:rPr>
                <w:sz w:val="16"/>
              </w:rPr>
            </w:pPr>
            <w:r>
              <w:rPr>
                <w:spacing w:val="-4"/>
                <w:sz w:val="16"/>
              </w:rPr>
              <w:t>2.88</w:t>
            </w:r>
          </w:p>
        </w:tc>
        <w:tc>
          <w:tcPr>
            <w:tcW w:w="1348" w:type="dxa"/>
          </w:tcPr>
          <w:p>
            <w:pPr>
              <w:pStyle w:val="TableParagraph"/>
              <w:tabs>
                <w:tab w:pos="1029" w:val="left" w:leader="none"/>
              </w:tabs>
              <w:spacing w:before="40"/>
              <w:ind w:left="175" w:right="0"/>
              <w:jc w:val="left"/>
              <w:rPr>
                <w:sz w:val="16"/>
              </w:rPr>
            </w:pPr>
            <w:r>
              <w:rPr>
                <w:spacing w:val="-2"/>
                <w:sz w:val="16"/>
              </w:rPr>
              <w:t>299.33</w:t>
            </w:r>
            <w:r>
              <w:rPr>
                <w:sz w:val="16"/>
              </w:rPr>
              <w:tab/>
            </w:r>
            <w:r>
              <w:rPr>
                <w:spacing w:val="-10"/>
                <w:sz w:val="16"/>
              </w:rPr>
              <w:t>0</w:t>
            </w:r>
          </w:p>
        </w:tc>
        <w:tc>
          <w:tcPr>
            <w:tcW w:w="1348" w:type="dxa"/>
          </w:tcPr>
          <w:p>
            <w:pPr>
              <w:pStyle w:val="TableParagraph"/>
              <w:tabs>
                <w:tab w:pos="1029" w:val="left" w:leader="none"/>
              </w:tabs>
              <w:spacing w:before="40"/>
              <w:ind w:left="176" w:right="0"/>
              <w:jc w:val="left"/>
              <w:rPr>
                <w:sz w:val="16"/>
              </w:rPr>
            </w:pPr>
            <w:r>
              <w:rPr>
                <w:spacing w:val="-2"/>
                <w:sz w:val="16"/>
              </w:rPr>
              <w:t>301.97</w:t>
            </w:r>
            <w:r>
              <w:rPr>
                <w:sz w:val="16"/>
              </w:rPr>
              <w:tab/>
            </w:r>
            <w:r>
              <w:rPr>
                <w:spacing w:val="-10"/>
                <w:sz w:val="16"/>
              </w:rPr>
              <w:t>0</w:t>
            </w:r>
          </w:p>
        </w:tc>
        <w:tc>
          <w:tcPr>
            <w:tcW w:w="1349" w:type="dxa"/>
          </w:tcPr>
          <w:p>
            <w:pPr>
              <w:pStyle w:val="TableParagraph"/>
              <w:tabs>
                <w:tab w:pos="1030" w:val="left" w:leader="none"/>
              </w:tabs>
              <w:spacing w:before="40"/>
              <w:ind w:left="175" w:right="0"/>
              <w:jc w:val="left"/>
              <w:rPr>
                <w:sz w:val="16"/>
              </w:rPr>
            </w:pPr>
            <w:r>
              <w:rPr>
                <w:spacing w:val="-2"/>
                <w:sz w:val="16"/>
              </w:rPr>
              <w:t>293.87</w:t>
            </w:r>
            <w:r>
              <w:rPr>
                <w:sz w:val="16"/>
              </w:rPr>
              <w:tab/>
            </w:r>
            <w:r>
              <w:rPr>
                <w:spacing w:val="-10"/>
                <w:sz w:val="16"/>
              </w:rPr>
              <w:t>0</w:t>
            </w:r>
          </w:p>
        </w:tc>
        <w:tc>
          <w:tcPr>
            <w:tcW w:w="1349" w:type="dxa"/>
          </w:tcPr>
          <w:p>
            <w:pPr>
              <w:pStyle w:val="TableParagraph"/>
              <w:tabs>
                <w:tab w:pos="1028" w:val="left" w:leader="none"/>
              </w:tabs>
              <w:spacing w:before="40"/>
              <w:ind w:left="174" w:right="0"/>
              <w:jc w:val="left"/>
              <w:rPr>
                <w:sz w:val="16"/>
              </w:rPr>
            </w:pPr>
            <w:r>
              <w:rPr>
                <w:spacing w:val="-2"/>
                <w:sz w:val="16"/>
              </w:rPr>
              <w:t>248.53</w:t>
            </w:r>
            <w:r>
              <w:rPr>
                <w:sz w:val="16"/>
              </w:rPr>
              <w:tab/>
            </w:r>
            <w:r>
              <w:rPr>
                <w:spacing w:val="-10"/>
                <w:sz w:val="16"/>
              </w:rPr>
              <w:t>0</w:t>
            </w:r>
          </w:p>
        </w:tc>
        <w:tc>
          <w:tcPr>
            <w:tcW w:w="854" w:type="dxa"/>
          </w:tcPr>
          <w:p>
            <w:pPr>
              <w:pStyle w:val="TableParagraph"/>
              <w:spacing w:before="40"/>
              <w:ind w:left="174" w:right="0"/>
              <w:jc w:val="left"/>
              <w:rPr>
                <w:sz w:val="16"/>
              </w:rPr>
            </w:pPr>
            <w:r>
              <w:rPr>
                <w:spacing w:val="-2"/>
                <w:sz w:val="16"/>
              </w:rPr>
              <w:t>129.07</w:t>
            </w:r>
          </w:p>
        </w:tc>
        <w:tc>
          <w:tcPr>
            <w:tcW w:w="498" w:type="dxa"/>
          </w:tcPr>
          <w:p>
            <w:pPr>
              <w:pStyle w:val="TableParagraph"/>
              <w:spacing w:before="40"/>
              <w:ind w:left="3" w:right="72"/>
              <w:rPr>
                <w:sz w:val="16"/>
              </w:rPr>
            </w:pPr>
            <w:r>
              <w:rPr>
                <w:spacing w:val="-10"/>
                <w:sz w:val="16"/>
              </w:rPr>
              <w:t>0</w:t>
            </w:r>
          </w:p>
        </w:tc>
      </w:tr>
      <w:tr>
        <w:trPr>
          <w:trHeight w:val="280" w:hRule="atLeast"/>
        </w:trPr>
        <w:tc>
          <w:tcPr>
            <w:tcW w:w="792" w:type="dxa"/>
          </w:tcPr>
          <w:p>
            <w:pPr>
              <w:pStyle w:val="TableParagraph"/>
              <w:spacing w:before="40"/>
              <w:ind w:left="6"/>
              <w:rPr>
                <w:sz w:val="16"/>
              </w:rPr>
            </w:pPr>
            <w:r>
              <w:rPr>
                <w:i/>
                <w:spacing w:val="-5"/>
                <w:sz w:val="16"/>
              </w:rPr>
              <w:t>f</w:t>
            </w:r>
            <w:r>
              <w:rPr>
                <w:spacing w:val="-5"/>
                <w:sz w:val="16"/>
                <w:vertAlign w:val="subscript"/>
              </w:rPr>
              <w:t>4</w:t>
            </w:r>
          </w:p>
        </w:tc>
        <w:tc>
          <w:tcPr>
            <w:tcW w:w="577" w:type="dxa"/>
          </w:tcPr>
          <w:p>
            <w:pPr>
              <w:pStyle w:val="TableParagraph"/>
              <w:spacing w:before="40"/>
              <w:rPr>
                <w:sz w:val="16"/>
              </w:rPr>
            </w:pPr>
            <w:r>
              <w:rPr>
                <w:spacing w:val="-4"/>
                <w:sz w:val="16"/>
              </w:rPr>
              <w:t>3.96</w:t>
            </w:r>
          </w:p>
        </w:tc>
        <w:tc>
          <w:tcPr>
            <w:tcW w:w="1348" w:type="dxa"/>
          </w:tcPr>
          <w:p>
            <w:pPr>
              <w:pStyle w:val="TableParagraph"/>
              <w:tabs>
                <w:tab w:pos="1029" w:val="left" w:leader="none"/>
              </w:tabs>
              <w:spacing w:before="40"/>
              <w:ind w:left="175" w:right="0"/>
              <w:jc w:val="left"/>
              <w:rPr>
                <w:sz w:val="16"/>
              </w:rPr>
            </w:pPr>
            <w:r>
              <w:rPr>
                <w:spacing w:val="-2"/>
                <w:sz w:val="16"/>
              </w:rPr>
              <w:t>275.50</w:t>
            </w:r>
            <w:r>
              <w:rPr>
                <w:sz w:val="16"/>
              </w:rPr>
              <w:tab/>
            </w:r>
            <w:r>
              <w:rPr>
                <w:spacing w:val="-10"/>
                <w:sz w:val="16"/>
              </w:rPr>
              <w:t>0</w:t>
            </w:r>
          </w:p>
        </w:tc>
        <w:tc>
          <w:tcPr>
            <w:tcW w:w="1348" w:type="dxa"/>
          </w:tcPr>
          <w:p>
            <w:pPr>
              <w:pStyle w:val="TableParagraph"/>
              <w:tabs>
                <w:tab w:pos="1029" w:val="left" w:leader="none"/>
              </w:tabs>
              <w:spacing w:before="40"/>
              <w:ind w:left="176" w:right="0"/>
              <w:jc w:val="left"/>
              <w:rPr>
                <w:sz w:val="16"/>
              </w:rPr>
            </w:pPr>
            <w:r>
              <w:rPr>
                <w:spacing w:val="-2"/>
                <w:sz w:val="16"/>
              </w:rPr>
              <w:t>249.23</w:t>
            </w:r>
            <w:r>
              <w:rPr>
                <w:sz w:val="16"/>
              </w:rPr>
              <w:tab/>
            </w:r>
            <w:r>
              <w:rPr>
                <w:spacing w:val="-10"/>
                <w:sz w:val="16"/>
              </w:rPr>
              <w:t>0</w:t>
            </w:r>
          </w:p>
        </w:tc>
        <w:tc>
          <w:tcPr>
            <w:tcW w:w="1349" w:type="dxa"/>
          </w:tcPr>
          <w:p>
            <w:pPr>
              <w:pStyle w:val="TableParagraph"/>
              <w:tabs>
                <w:tab w:pos="1030" w:val="left" w:leader="none"/>
              </w:tabs>
              <w:spacing w:before="40"/>
              <w:ind w:left="175" w:right="0"/>
              <w:jc w:val="left"/>
              <w:rPr>
                <w:sz w:val="16"/>
              </w:rPr>
            </w:pPr>
            <w:r>
              <w:rPr>
                <w:spacing w:val="-2"/>
                <w:sz w:val="16"/>
              </w:rPr>
              <w:t>274.73</w:t>
            </w:r>
            <w:r>
              <w:rPr>
                <w:sz w:val="16"/>
              </w:rPr>
              <w:tab/>
            </w:r>
            <w:r>
              <w:rPr>
                <w:spacing w:val="-10"/>
                <w:sz w:val="16"/>
              </w:rPr>
              <w:t>0</w:t>
            </w:r>
          </w:p>
        </w:tc>
        <w:tc>
          <w:tcPr>
            <w:tcW w:w="1349" w:type="dxa"/>
          </w:tcPr>
          <w:p>
            <w:pPr>
              <w:pStyle w:val="TableParagraph"/>
              <w:tabs>
                <w:tab w:pos="1028" w:val="left" w:leader="none"/>
              </w:tabs>
              <w:spacing w:before="40"/>
              <w:ind w:left="174" w:right="0"/>
              <w:jc w:val="left"/>
              <w:rPr>
                <w:sz w:val="16"/>
              </w:rPr>
            </w:pPr>
            <w:r>
              <w:rPr>
                <w:spacing w:val="-2"/>
                <w:sz w:val="16"/>
              </w:rPr>
              <w:t>248.20</w:t>
            </w:r>
            <w:r>
              <w:rPr>
                <w:sz w:val="16"/>
              </w:rPr>
              <w:tab/>
            </w:r>
            <w:r>
              <w:rPr>
                <w:spacing w:val="-10"/>
                <w:sz w:val="16"/>
              </w:rPr>
              <w:t>0</w:t>
            </w:r>
          </w:p>
        </w:tc>
        <w:tc>
          <w:tcPr>
            <w:tcW w:w="854" w:type="dxa"/>
          </w:tcPr>
          <w:p>
            <w:pPr>
              <w:pStyle w:val="TableParagraph"/>
              <w:spacing w:before="40"/>
              <w:ind w:left="174" w:right="0"/>
              <w:jc w:val="left"/>
              <w:rPr>
                <w:sz w:val="16"/>
              </w:rPr>
            </w:pPr>
            <w:r>
              <w:rPr>
                <w:spacing w:val="-2"/>
                <w:sz w:val="16"/>
              </w:rPr>
              <w:t>247.57</w:t>
            </w:r>
          </w:p>
        </w:tc>
        <w:tc>
          <w:tcPr>
            <w:tcW w:w="498" w:type="dxa"/>
          </w:tcPr>
          <w:p>
            <w:pPr>
              <w:pStyle w:val="TableParagraph"/>
              <w:spacing w:before="40"/>
              <w:ind w:left="3" w:right="72"/>
              <w:rPr>
                <w:sz w:val="16"/>
              </w:rPr>
            </w:pPr>
            <w:r>
              <w:rPr>
                <w:spacing w:val="-10"/>
                <w:sz w:val="16"/>
              </w:rPr>
              <w:t>0</w:t>
            </w:r>
          </w:p>
        </w:tc>
      </w:tr>
      <w:tr>
        <w:trPr>
          <w:trHeight w:val="280" w:hRule="atLeast"/>
        </w:trPr>
        <w:tc>
          <w:tcPr>
            <w:tcW w:w="792" w:type="dxa"/>
          </w:tcPr>
          <w:p>
            <w:pPr>
              <w:pStyle w:val="TableParagraph"/>
              <w:spacing w:before="41"/>
              <w:ind w:left="6"/>
              <w:rPr>
                <w:sz w:val="16"/>
              </w:rPr>
            </w:pPr>
            <w:r>
              <w:rPr>
                <w:i/>
                <w:spacing w:val="-5"/>
                <w:sz w:val="16"/>
              </w:rPr>
              <w:t>f</w:t>
            </w:r>
            <w:r>
              <w:rPr>
                <w:spacing w:val="-5"/>
                <w:sz w:val="16"/>
                <w:vertAlign w:val="subscript"/>
              </w:rPr>
              <w:t>5</w:t>
            </w:r>
          </w:p>
        </w:tc>
        <w:tc>
          <w:tcPr>
            <w:tcW w:w="577" w:type="dxa"/>
          </w:tcPr>
          <w:p>
            <w:pPr>
              <w:pStyle w:val="TableParagraph"/>
              <w:spacing w:before="41"/>
              <w:rPr>
                <w:sz w:val="16"/>
              </w:rPr>
            </w:pPr>
            <w:r>
              <w:rPr>
                <w:spacing w:val="-4"/>
                <w:sz w:val="16"/>
              </w:rPr>
              <w:t>8.80</w:t>
            </w:r>
          </w:p>
        </w:tc>
        <w:tc>
          <w:tcPr>
            <w:tcW w:w="1348" w:type="dxa"/>
          </w:tcPr>
          <w:p>
            <w:pPr>
              <w:pStyle w:val="TableParagraph"/>
              <w:tabs>
                <w:tab w:pos="1029" w:val="left" w:leader="none"/>
              </w:tabs>
              <w:spacing w:before="41"/>
              <w:ind w:left="175" w:right="0"/>
              <w:jc w:val="left"/>
              <w:rPr>
                <w:sz w:val="16"/>
              </w:rPr>
            </w:pPr>
            <w:r>
              <w:rPr>
                <w:spacing w:val="-2"/>
                <w:sz w:val="16"/>
              </w:rPr>
              <w:t>522.83</w:t>
            </w:r>
            <w:r>
              <w:rPr>
                <w:sz w:val="16"/>
              </w:rPr>
              <w:tab/>
            </w:r>
            <w:r>
              <w:rPr>
                <w:spacing w:val="-10"/>
                <w:sz w:val="16"/>
              </w:rPr>
              <w:t>2</w:t>
            </w:r>
          </w:p>
        </w:tc>
        <w:tc>
          <w:tcPr>
            <w:tcW w:w="1348" w:type="dxa"/>
          </w:tcPr>
          <w:p>
            <w:pPr>
              <w:pStyle w:val="TableParagraph"/>
              <w:tabs>
                <w:tab w:pos="1029" w:val="left" w:leader="none"/>
              </w:tabs>
              <w:spacing w:before="41"/>
              <w:ind w:left="176" w:right="0"/>
              <w:jc w:val="left"/>
              <w:rPr>
                <w:sz w:val="16"/>
              </w:rPr>
            </w:pPr>
            <w:r>
              <w:rPr>
                <w:spacing w:val="-2"/>
                <w:sz w:val="16"/>
              </w:rPr>
              <w:t>522.33</w:t>
            </w:r>
            <w:r>
              <w:rPr>
                <w:sz w:val="16"/>
              </w:rPr>
              <w:tab/>
            </w:r>
            <w:r>
              <w:rPr>
                <w:spacing w:val="-10"/>
                <w:sz w:val="16"/>
              </w:rPr>
              <w:t>2</w:t>
            </w:r>
          </w:p>
        </w:tc>
        <w:tc>
          <w:tcPr>
            <w:tcW w:w="1349" w:type="dxa"/>
          </w:tcPr>
          <w:p>
            <w:pPr>
              <w:pStyle w:val="TableParagraph"/>
              <w:tabs>
                <w:tab w:pos="1030" w:val="left" w:leader="none"/>
              </w:tabs>
              <w:spacing w:before="41"/>
              <w:ind w:left="175" w:right="0"/>
              <w:jc w:val="left"/>
              <w:rPr>
                <w:sz w:val="16"/>
              </w:rPr>
            </w:pPr>
            <w:r>
              <w:rPr>
                <w:spacing w:val="-2"/>
                <w:sz w:val="16"/>
              </w:rPr>
              <w:t>394.40</w:t>
            </w:r>
            <w:r>
              <w:rPr>
                <w:sz w:val="16"/>
              </w:rPr>
              <w:tab/>
            </w:r>
            <w:r>
              <w:rPr>
                <w:spacing w:val="-10"/>
                <w:sz w:val="16"/>
              </w:rPr>
              <w:t>1</w:t>
            </w:r>
          </w:p>
        </w:tc>
        <w:tc>
          <w:tcPr>
            <w:tcW w:w="1349" w:type="dxa"/>
          </w:tcPr>
          <w:p>
            <w:pPr>
              <w:pStyle w:val="TableParagraph"/>
              <w:tabs>
                <w:tab w:pos="1028" w:val="left" w:leader="none"/>
              </w:tabs>
              <w:spacing w:before="41"/>
              <w:ind w:left="174" w:right="0"/>
              <w:jc w:val="left"/>
              <w:rPr>
                <w:sz w:val="16"/>
              </w:rPr>
            </w:pPr>
            <w:r>
              <w:rPr>
                <w:spacing w:val="-2"/>
                <w:sz w:val="16"/>
              </w:rPr>
              <w:t>334.00</w:t>
            </w:r>
            <w:r>
              <w:rPr>
                <w:sz w:val="16"/>
              </w:rPr>
              <w:tab/>
            </w:r>
            <w:r>
              <w:rPr>
                <w:spacing w:val="-10"/>
                <w:sz w:val="16"/>
              </w:rPr>
              <w:t>0</w:t>
            </w:r>
          </w:p>
        </w:tc>
        <w:tc>
          <w:tcPr>
            <w:tcW w:w="854" w:type="dxa"/>
          </w:tcPr>
          <w:p>
            <w:pPr>
              <w:pStyle w:val="TableParagraph"/>
              <w:spacing w:before="41"/>
              <w:ind w:left="174" w:right="0"/>
              <w:jc w:val="left"/>
              <w:rPr>
                <w:sz w:val="16"/>
              </w:rPr>
            </w:pPr>
            <w:r>
              <w:rPr>
                <w:spacing w:val="-2"/>
                <w:sz w:val="16"/>
              </w:rPr>
              <w:t>196.73</w:t>
            </w:r>
          </w:p>
        </w:tc>
        <w:tc>
          <w:tcPr>
            <w:tcW w:w="498" w:type="dxa"/>
          </w:tcPr>
          <w:p>
            <w:pPr>
              <w:pStyle w:val="TableParagraph"/>
              <w:spacing w:before="41"/>
              <w:ind w:left="3" w:right="72"/>
              <w:rPr>
                <w:sz w:val="16"/>
              </w:rPr>
            </w:pPr>
            <w:r>
              <w:rPr>
                <w:spacing w:val="-10"/>
                <w:sz w:val="16"/>
              </w:rPr>
              <w:t>0</w:t>
            </w:r>
          </w:p>
        </w:tc>
      </w:tr>
      <w:tr>
        <w:trPr>
          <w:trHeight w:val="310" w:hRule="atLeast"/>
        </w:trPr>
        <w:tc>
          <w:tcPr>
            <w:tcW w:w="792" w:type="dxa"/>
            <w:tcBorders>
              <w:bottom w:val="single" w:sz="4" w:space="0" w:color="000000"/>
            </w:tcBorders>
          </w:tcPr>
          <w:p>
            <w:pPr>
              <w:pStyle w:val="TableParagraph"/>
              <w:spacing w:before="40"/>
              <w:ind w:left="6"/>
              <w:rPr>
                <w:sz w:val="16"/>
              </w:rPr>
            </w:pPr>
            <w:r>
              <w:rPr>
                <w:i/>
                <w:spacing w:val="-5"/>
                <w:sz w:val="16"/>
              </w:rPr>
              <w:t>f</w:t>
            </w:r>
            <w:r>
              <w:rPr>
                <w:spacing w:val="-5"/>
                <w:sz w:val="16"/>
                <w:vertAlign w:val="subscript"/>
              </w:rPr>
              <w:t>6</w:t>
            </w:r>
          </w:p>
        </w:tc>
        <w:tc>
          <w:tcPr>
            <w:tcW w:w="577" w:type="dxa"/>
            <w:tcBorders>
              <w:bottom w:val="single" w:sz="4" w:space="0" w:color="000000"/>
            </w:tcBorders>
          </w:tcPr>
          <w:p>
            <w:pPr>
              <w:pStyle w:val="TableParagraph"/>
              <w:spacing w:before="40"/>
              <w:ind w:left="1"/>
              <w:rPr>
                <w:sz w:val="16"/>
              </w:rPr>
            </w:pPr>
            <w:r>
              <w:rPr>
                <w:spacing w:val="-2"/>
                <w:sz w:val="16"/>
              </w:rPr>
              <w:t>23.50</w:t>
            </w:r>
          </w:p>
        </w:tc>
        <w:tc>
          <w:tcPr>
            <w:tcW w:w="1348" w:type="dxa"/>
            <w:tcBorders>
              <w:bottom w:val="single" w:sz="4" w:space="0" w:color="000000"/>
            </w:tcBorders>
          </w:tcPr>
          <w:p>
            <w:pPr>
              <w:pStyle w:val="TableParagraph"/>
              <w:tabs>
                <w:tab w:pos="1029" w:val="left" w:leader="none"/>
              </w:tabs>
              <w:spacing w:before="40"/>
              <w:ind w:left="175" w:right="0"/>
              <w:jc w:val="left"/>
              <w:rPr>
                <w:sz w:val="16"/>
              </w:rPr>
            </w:pPr>
            <w:r>
              <w:rPr>
                <w:spacing w:val="-2"/>
                <w:sz w:val="16"/>
              </w:rPr>
              <w:t>502.13</w:t>
            </w:r>
            <w:r>
              <w:rPr>
                <w:sz w:val="16"/>
              </w:rPr>
              <w:tab/>
            </w:r>
            <w:r>
              <w:rPr>
                <w:spacing w:val="-10"/>
                <w:sz w:val="16"/>
              </w:rPr>
              <w:t>3</w:t>
            </w:r>
          </w:p>
        </w:tc>
        <w:tc>
          <w:tcPr>
            <w:tcW w:w="1348" w:type="dxa"/>
            <w:tcBorders>
              <w:bottom w:val="single" w:sz="4" w:space="0" w:color="000000"/>
            </w:tcBorders>
          </w:tcPr>
          <w:p>
            <w:pPr>
              <w:pStyle w:val="TableParagraph"/>
              <w:tabs>
                <w:tab w:pos="1029" w:val="left" w:leader="none"/>
              </w:tabs>
              <w:spacing w:before="40"/>
              <w:ind w:left="176" w:right="0"/>
              <w:jc w:val="left"/>
              <w:rPr>
                <w:sz w:val="16"/>
              </w:rPr>
            </w:pPr>
            <w:r>
              <w:rPr>
                <w:spacing w:val="-2"/>
                <w:sz w:val="16"/>
              </w:rPr>
              <w:t>426.60</w:t>
            </w:r>
            <w:r>
              <w:rPr>
                <w:sz w:val="16"/>
              </w:rPr>
              <w:tab/>
            </w:r>
            <w:r>
              <w:rPr>
                <w:spacing w:val="-10"/>
                <w:sz w:val="16"/>
              </w:rPr>
              <w:t>0</w:t>
            </w:r>
          </w:p>
        </w:tc>
        <w:tc>
          <w:tcPr>
            <w:tcW w:w="1349" w:type="dxa"/>
            <w:tcBorders>
              <w:bottom w:val="single" w:sz="4" w:space="0" w:color="000000"/>
            </w:tcBorders>
          </w:tcPr>
          <w:p>
            <w:pPr>
              <w:pStyle w:val="TableParagraph"/>
              <w:tabs>
                <w:tab w:pos="1030" w:val="left" w:leader="none"/>
              </w:tabs>
              <w:spacing w:before="40"/>
              <w:ind w:left="175" w:right="0"/>
              <w:jc w:val="left"/>
              <w:rPr>
                <w:sz w:val="16"/>
              </w:rPr>
            </w:pPr>
            <w:r>
              <w:rPr>
                <w:spacing w:val="-2"/>
                <w:sz w:val="16"/>
              </w:rPr>
              <w:t>442.93</w:t>
            </w:r>
            <w:r>
              <w:rPr>
                <w:sz w:val="16"/>
              </w:rPr>
              <w:tab/>
            </w:r>
            <w:r>
              <w:rPr>
                <w:spacing w:val="-10"/>
                <w:sz w:val="16"/>
              </w:rPr>
              <w:t>2</w:t>
            </w:r>
          </w:p>
        </w:tc>
        <w:tc>
          <w:tcPr>
            <w:tcW w:w="1349" w:type="dxa"/>
            <w:tcBorders>
              <w:bottom w:val="single" w:sz="4" w:space="0" w:color="000000"/>
            </w:tcBorders>
          </w:tcPr>
          <w:p>
            <w:pPr>
              <w:pStyle w:val="TableParagraph"/>
              <w:tabs>
                <w:tab w:pos="1028" w:val="left" w:leader="none"/>
              </w:tabs>
              <w:spacing w:before="40"/>
              <w:ind w:left="174" w:right="0"/>
              <w:jc w:val="left"/>
              <w:rPr>
                <w:sz w:val="16"/>
              </w:rPr>
            </w:pPr>
            <w:r>
              <w:rPr>
                <w:spacing w:val="-2"/>
                <w:sz w:val="16"/>
              </w:rPr>
              <w:t>311.93</w:t>
            </w:r>
            <w:r>
              <w:rPr>
                <w:sz w:val="16"/>
              </w:rPr>
              <w:tab/>
            </w:r>
            <w:r>
              <w:rPr>
                <w:spacing w:val="-10"/>
                <w:sz w:val="16"/>
              </w:rPr>
              <w:t>0</w:t>
            </w:r>
          </w:p>
        </w:tc>
        <w:tc>
          <w:tcPr>
            <w:tcW w:w="854" w:type="dxa"/>
            <w:tcBorders>
              <w:bottom w:val="single" w:sz="4" w:space="0" w:color="000000"/>
            </w:tcBorders>
          </w:tcPr>
          <w:p>
            <w:pPr>
              <w:pStyle w:val="TableParagraph"/>
              <w:spacing w:before="40"/>
              <w:ind w:left="174" w:right="0"/>
              <w:jc w:val="left"/>
              <w:rPr>
                <w:sz w:val="16"/>
              </w:rPr>
            </w:pPr>
            <w:r>
              <w:rPr>
                <w:spacing w:val="-2"/>
                <w:sz w:val="16"/>
              </w:rPr>
              <w:t>173.17</w:t>
            </w:r>
          </w:p>
        </w:tc>
        <w:tc>
          <w:tcPr>
            <w:tcW w:w="498" w:type="dxa"/>
            <w:tcBorders>
              <w:bottom w:val="single" w:sz="4" w:space="0" w:color="000000"/>
            </w:tcBorders>
          </w:tcPr>
          <w:p>
            <w:pPr>
              <w:pStyle w:val="TableParagraph"/>
              <w:spacing w:before="40"/>
              <w:ind w:left="3" w:right="72"/>
              <w:rPr>
                <w:sz w:val="16"/>
              </w:rPr>
            </w:pPr>
            <w:r>
              <w:rPr>
                <w:spacing w:val="-10"/>
                <w:sz w:val="16"/>
              </w:rPr>
              <w:t>0</w:t>
            </w:r>
          </w:p>
        </w:tc>
      </w:tr>
    </w:tbl>
    <w:p>
      <w:pPr>
        <w:pStyle w:val="BodyText"/>
        <w:spacing w:before="59"/>
        <w:rPr>
          <w:sz w:val="16"/>
        </w:rPr>
      </w:pPr>
    </w:p>
    <w:p>
      <w:pPr>
        <w:pStyle w:val="Heading3"/>
        <w:numPr>
          <w:ilvl w:val="0"/>
          <w:numId w:val="1"/>
        </w:numPr>
        <w:tabs>
          <w:tab w:pos="603" w:val="left" w:leader="none"/>
        </w:tabs>
        <w:spacing w:line="240" w:lineRule="auto" w:before="0" w:after="0"/>
        <w:ind w:left="603" w:right="0" w:hanging="204"/>
        <w:jc w:val="left"/>
      </w:pPr>
      <w:r>
        <w:rPr>
          <w:spacing w:val="-2"/>
        </w:rPr>
        <w:t>Conclusions</w:t>
      </w:r>
    </w:p>
    <w:p>
      <w:pPr>
        <w:pStyle w:val="BodyText"/>
        <w:spacing w:before="20"/>
        <w:rPr>
          <w:b/>
        </w:rPr>
      </w:pPr>
    </w:p>
    <w:p>
      <w:pPr>
        <w:pStyle w:val="BodyText"/>
        <w:spacing w:line="249" w:lineRule="auto"/>
        <w:ind w:left="399" w:right="567" w:firstLine="237"/>
        <w:jc w:val="both"/>
      </w:pPr>
      <w:r>
        <w:rPr/>
        <w:t>In the current work, a proposal for distribution of SFFANN input to hidden weight and thresholds of the hidden</w:t>
      </w:r>
      <w:r>
        <w:rPr>
          <w:spacing w:val="-2"/>
        </w:rPr>
        <w:t> </w:t>
      </w:r>
      <w:r>
        <w:rPr/>
        <w:t>weight</w:t>
      </w:r>
      <w:r>
        <w:rPr>
          <w:spacing w:val="-2"/>
        </w:rPr>
        <w:t> </w:t>
      </w:r>
      <w:r>
        <w:rPr/>
        <w:t>is</w:t>
      </w:r>
      <w:r>
        <w:rPr>
          <w:spacing w:val="-1"/>
        </w:rPr>
        <w:t> </w:t>
      </w:r>
      <w:r>
        <w:rPr/>
        <w:t>made</w:t>
      </w:r>
      <w:r>
        <w:rPr>
          <w:spacing w:val="-1"/>
        </w:rPr>
        <w:t> </w:t>
      </w:r>
      <w:r>
        <w:rPr/>
        <w:t>in a</w:t>
      </w:r>
      <w:r>
        <w:rPr>
          <w:spacing w:val="-1"/>
        </w:rPr>
        <w:t> </w:t>
      </w:r>
      <w:r>
        <w:rPr/>
        <w:t>manner</w:t>
      </w:r>
      <w:r>
        <w:rPr>
          <w:spacing w:val="-1"/>
        </w:rPr>
        <w:t> </w:t>
      </w:r>
      <w:r>
        <w:rPr/>
        <w:t>such</w:t>
      </w:r>
      <w:r>
        <w:rPr>
          <w:spacing w:val="-1"/>
        </w:rPr>
        <w:t> </w:t>
      </w:r>
      <w:r>
        <w:rPr/>
        <w:t>that</w:t>
      </w:r>
      <w:r>
        <w:rPr>
          <w:spacing w:val="-2"/>
        </w:rPr>
        <w:t> </w:t>
      </w:r>
      <w:r>
        <w:rPr/>
        <w:t>these</w:t>
      </w:r>
      <w:r>
        <w:rPr>
          <w:spacing w:val="-2"/>
        </w:rPr>
        <w:t> </w:t>
      </w:r>
      <w:r>
        <w:rPr/>
        <w:t>weights</w:t>
      </w:r>
      <w:r>
        <w:rPr>
          <w:spacing w:val="-2"/>
        </w:rPr>
        <w:t> </w:t>
      </w:r>
      <w:r>
        <w:rPr/>
        <w:t>associated</w:t>
      </w:r>
      <w:r>
        <w:rPr>
          <w:spacing w:val="-1"/>
        </w:rPr>
        <w:t> </w:t>
      </w:r>
      <w:r>
        <w:rPr/>
        <w:t>with</w:t>
      </w:r>
      <w:r>
        <w:rPr>
          <w:spacing w:val="-1"/>
        </w:rPr>
        <w:t> </w:t>
      </w:r>
      <w:r>
        <w:rPr/>
        <w:t>distinct</w:t>
      </w:r>
      <w:r>
        <w:rPr>
          <w:spacing w:val="-2"/>
        </w:rPr>
        <w:t> </w:t>
      </w:r>
      <w:r>
        <w:rPr/>
        <w:t>hidden</w:t>
      </w:r>
      <w:r>
        <w:rPr>
          <w:spacing w:val="-2"/>
        </w:rPr>
        <w:t> </w:t>
      </w:r>
      <w:r>
        <w:rPr/>
        <w:t>nodes</w:t>
      </w:r>
      <w:r>
        <w:rPr>
          <w:spacing w:val="-1"/>
        </w:rPr>
        <w:t> </w:t>
      </w:r>
      <w:r>
        <w:rPr/>
        <w:t>lie</w:t>
      </w:r>
      <w:r>
        <w:rPr>
          <w:spacing w:val="-1"/>
        </w:rPr>
        <w:t> </w:t>
      </w:r>
      <w:r>
        <w:rPr/>
        <w:t>in</w:t>
      </w:r>
      <w:r>
        <w:rPr>
          <w:spacing w:val="-1"/>
        </w:rPr>
        <w:t> </w:t>
      </w:r>
      <w:r>
        <w:rPr/>
        <w:t>disjoint intervals. On a set of 6 function approximation task, the efficiency and efficacy of the proposed method is demonstrated. That is, networks that are initialized by the proposed method, can be trained to achieve deeper minima as compared to random weight initialization method; they generalize better and are faster in training.</w:t>
      </w:r>
    </w:p>
    <w:p>
      <w:pPr>
        <w:pStyle w:val="BodyText"/>
      </w:pPr>
    </w:p>
    <w:p>
      <w:pPr>
        <w:pStyle w:val="BodyText"/>
        <w:spacing w:before="9"/>
      </w:pPr>
    </w:p>
    <w:p>
      <w:pPr>
        <w:pStyle w:val="Heading3"/>
        <w:ind w:firstLine="0"/>
      </w:pPr>
      <w:r>
        <w:rPr>
          <w:spacing w:val="-2"/>
        </w:rPr>
        <w:t>References</w:t>
      </w:r>
    </w:p>
    <w:p>
      <w:pPr>
        <w:pStyle w:val="ListParagraph"/>
        <w:numPr>
          <w:ilvl w:val="0"/>
          <w:numId w:val="2"/>
        </w:numPr>
        <w:tabs>
          <w:tab w:pos="681" w:val="left" w:leader="none"/>
        </w:tabs>
        <w:spacing w:line="240" w:lineRule="auto" w:before="197" w:after="0"/>
        <w:ind w:left="399" w:right="1135" w:firstLine="0"/>
        <w:jc w:val="left"/>
        <w:rPr>
          <w:sz w:val="20"/>
        </w:rPr>
      </w:pPr>
      <w:r>
        <w:rPr>
          <w:sz w:val="20"/>
        </w:rPr>
        <w:t>Kolen J. F., Pollack J. B., “Back propagation is sensitive to initial conditions,” in</w:t>
      </w:r>
      <w:r>
        <w:rPr>
          <w:spacing w:val="-2"/>
          <w:sz w:val="20"/>
        </w:rPr>
        <w:t> </w:t>
      </w:r>
      <w:r>
        <w:rPr>
          <w:i/>
          <w:sz w:val="20"/>
        </w:rPr>
        <w:t>Proc. of the 1990</w:t>
      </w:r>
      <w:r>
        <w:rPr>
          <w:i/>
          <w:sz w:val="20"/>
        </w:rPr>
        <w:t> conference</w:t>
      </w:r>
      <w:r>
        <w:rPr>
          <w:i/>
          <w:spacing w:val="-3"/>
          <w:sz w:val="20"/>
        </w:rPr>
        <w:t> </w:t>
      </w:r>
      <w:r>
        <w:rPr>
          <w:i/>
          <w:sz w:val="20"/>
        </w:rPr>
        <w:t>on</w:t>
      </w:r>
      <w:r>
        <w:rPr>
          <w:i/>
          <w:spacing w:val="-3"/>
          <w:sz w:val="20"/>
        </w:rPr>
        <w:t> </w:t>
      </w:r>
      <w:r>
        <w:rPr>
          <w:i/>
          <w:sz w:val="20"/>
        </w:rPr>
        <w:t>Advances</w:t>
      </w:r>
      <w:r>
        <w:rPr>
          <w:i/>
          <w:spacing w:val="-3"/>
          <w:sz w:val="20"/>
        </w:rPr>
        <w:t> </w:t>
      </w:r>
      <w:r>
        <w:rPr>
          <w:i/>
          <w:sz w:val="20"/>
        </w:rPr>
        <w:t>in</w:t>
      </w:r>
      <w:r>
        <w:rPr>
          <w:i/>
          <w:spacing w:val="-3"/>
          <w:sz w:val="20"/>
        </w:rPr>
        <w:t> </w:t>
      </w:r>
      <w:r>
        <w:rPr>
          <w:i/>
          <w:sz w:val="20"/>
        </w:rPr>
        <w:t>neural</w:t>
      </w:r>
      <w:r>
        <w:rPr>
          <w:i/>
          <w:spacing w:val="-4"/>
          <w:sz w:val="20"/>
        </w:rPr>
        <w:t> </w:t>
      </w:r>
      <w:r>
        <w:rPr>
          <w:i/>
          <w:sz w:val="20"/>
        </w:rPr>
        <w:t>information</w:t>
      </w:r>
      <w:r>
        <w:rPr>
          <w:i/>
          <w:spacing w:val="-3"/>
          <w:sz w:val="20"/>
        </w:rPr>
        <w:t> </w:t>
      </w:r>
      <w:r>
        <w:rPr>
          <w:i/>
          <w:sz w:val="20"/>
        </w:rPr>
        <w:t>processing</w:t>
      </w:r>
      <w:r>
        <w:rPr>
          <w:i/>
          <w:spacing w:val="-2"/>
          <w:sz w:val="20"/>
        </w:rPr>
        <w:t> </w:t>
      </w:r>
      <w:r>
        <w:rPr>
          <w:i/>
          <w:sz w:val="20"/>
        </w:rPr>
        <w:t>systems</w:t>
      </w:r>
      <w:r>
        <w:rPr>
          <w:i/>
          <w:spacing w:val="-3"/>
          <w:sz w:val="20"/>
        </w:rPr>
        <w:t> </w:t>
      </w:r>
      <w:r>
        <w:rPr>
          <w:i/>
          <w:sz w:val="20"/>
        </w:rPr>
        <w:t>3</w:t>
      </w:r>
      <w:r>
        <w:rPr>
          <w:sz w:val="20"/>
        </w:rPr>
        <w:t>.</w:t>
      </w:r>
      <w:r>
        <w:rPr>
          <w:spacing w:val="-3"/>
          <w:sz w:val="20"/>
        </w:rPr>
        <w:t> </w:t>
      </w:r>
      <w:r>
        <w:rPr>
          <w:sz w:val="20"/>
        </w:rPr>
        <w:t>San</w:t>
      </w:r>
      <w:r>
        <w:rPr>
          <w:spacing w:val="-3"/>
          <w:sz w:val="20"/>
        </w:rPr>
        <w:t> </w:t>
      </w:r>
      <w:r>
        <w:rPr>
          <w:sz w:val="20"/>
        </w:rPr>
        <w:t>Francisco,</w:t>
      </w:r>
      <w:r>
        <w:rPr>
          <w:spacing w:val="-2"/>
          <w:sz w:val="20"/>
        </w:rPr>
        <w:t> </w:t>
      </w:r>
      <w:r>
        <w:rPr>
          <w:sz w:val="20"/>
        </w:rPr>
        <w:t>CA,</w:t>
      </w:r>
      <w:r>
        <w:rPr>
          <w:spacing w:val="-2"/>
          <w:sz w:val="20"/>
        </w:rPr>
        <w:t> </w:t>
      </w:r>
      <w:r>
        <w:rPr>
          <w:sz w:val="20"/>
        </w:rPr>
        <w:t>USA:</w:t>
      </w:r>
      <w:r>
        <w:rPr>
          <w:spacing w:val="-2"/>
          <w:sz w:val="20"/>
        </w:rPr>
        <w:t> </w:t>
      </w:r>
      <w:r>
        <w:rPr>
          <w:sz w:val="20"/>
        </w:rPr>
        <w:t>Morgan Kaufmann Publishers Inc., 1990, pp. 860–867.</w:t>
      </w:r>
    </w:p>
    <w:p>
      <w:pPr>
        <w:spacing w:after="0" w:line="240" w:lineRule="auto"/>
        <w:jc w:val="left"/>
        <w:rPr>
          <w:sz w:val="20"/>
        </w:rPr>
        <w:sectPr>
          <w:pgSz w:w="10890" w:h="14860"/>
          <w:pgMar w:header="713" w:footer="0" w:top="900" w:bottom="280" w:left="520" w:right="540"/>
        </w:sectPr>
      </w:pPr>
    </w:p>
    <w:p>
      <w:pPr>
        <w:pStyle w:val="BodyText"/>
        <w:spacing w:before="162"/>
      </w:pPr>
    </w:p>
    <w:p>
      <w:pPr>
        <w:pStyle w:val="ListParagraph"/>
        <w:numPr>
          <w:ilvl w:val="0"/>
          <w:numId w:val="2"/>
        </w:numPr>
        <w:tabs>
          <w:tab w:pos="669" w:val="left" w:leader="none"/>
        </w:tabs>
        <w:spacing w:line="240" w:lineRule="auto" w:before="0" w:after="0"/>
        <w:ind w:left="388" w:right="602" w:firstLine="0"/>
        <w:jc w:val="left"/>
        <w:rPr>
          <w:sz w:val="20"/>
        </w:rPr>
      </w:pPr>
      <w:r>
        <w:rPr>
          <w:sz w:val="20"/>
        </w:rPr>
        <w:t>Rumelhart</w:t>
      </w:r>
      <w:r>
        <w:rPr>
          <w:spacing w:val="-2"/>
          <w:sz w:val="20"/>
        </w:rPr>
        <w:t> </w:t>
      </w:r>
      <w:r>
        <w:rPr>
          <w:sz w:val="20"/>
        </w:rPr>
        <w:t>D.</w:t>
      </w:r>
      <w:r>
        <w:rPr>
          <w:spacing w:val="-3"/>
          <w:sz w:val="20"/>
        </w:rPr>
        <w:t> </w:t>
      </w:r>
      <w:r>
        <w:rPr>
          <w:sz w:val="20"/>
        </w:rPr>
        <w:t>E.,</w:t>
      </w:r>
      <w:r>
        <w:rPr>
          <w:spacing w:val="-2"/>
          <w:sz w:val="20"/>
        </w:rPr>
        <w:t> </w:t>
      </w:r>
      <w:r>
        <w:rPr>
          <w:sz w:val="20"/>
        </w:rPr>
        <w:t>Hinton</w:t>
      </w:r>
      <w:r>
        <w:rPr>
          <w:spacing w:val="-3"/>
          <w:sz w:val="20"/>
        </w:rPr>
        <w:t> </w:t>
      </w:r>
      <w:r>
        <w:rPr>
          <w:sz w:val="20"/>
        </w:rPr>
        <w:t>G.</w:t>
      </w:r>
      <w:r>
        <w:rPr>
          <w:spacing w:val="-3"/>
          <w:sz w:val="20"/>
        </w:rPr>
        <w:t> </w:t>
      </w:r>
      <w:r>
        <w:rPr>
          <w:sz w:val="20"/>
        </w:rPr>
        <w:t>E.,</w:t>
      </w:r>
      <w:r>
        <w:rPr>
          <w:spacing w:val="-3"/>
          <w:sz w:val="20"/>
        </w:rPr>
        <w:t> </w:t>
      </w:r>
      <w:r>
        <w:rPr>
          <w:sz w:val="20"/>
        </w:rPr>
        <w:t>Williams</w:t>
      </w:r>
      <w:r>
        <w:rPr>
          <w:spacing w:val="-2"/>
          <w:sz w:val="20"/>
        </w:rPr>
        <w:t> </w:t>
      </w:r>
      <w:r>
        <w:rPr>
          <w:sz w:val="20"/>
        </w:rPr>
        <w:t>R.</w:t>
      </w:r>
      <w:r>
        <w:rPr>
          <w:spacing w:val="-2"/>
          <w:sz w:val="20"/>
        </w:rPr>
        <w:t> </w:t>
      </w:r>
      <w:r>
        <w:rPr>
          <w:sz w:val="20"/>
        </w:rPr>
        <w:t>J.,</w:t>
      </w:r>
      <w:r>
        <w:rPr>
          <w:spacing w:val="-2"/>
          <w:sz w:val="20"/>
        </w:rPr>
        <w:t> </w:t>
      </w:r>
      <w:r>
        <w:rPr>
          <w:sz w:val="20"/>
        </w:rPr>
        <w:t>“Learning</w:t>
      </w:r>
      <w:r>
        <w:rPr>
          <w:spacing w:val="-2"/>
          <w:sz w:val="20"/>
        </w:rPr>
        <w:t> </w:t>
      </w:r>
      <w:r>
        <w:rPr>
          <w:sz w:val="20"/>
        </w:rPr>
        <w:t>internal</w:t>
      </w:r>
      <w:r>
        <w:rPr>
          <w:spacing w:val="-2"/>
          <w:sz w:val="20"/>
        </w:rPr>
        <w:t> </w:t>
      </w:r>
      <w:r>
        <w:rPr>
          <w:sz w:val="20"/>
        </w:rPr>
        <w:t>representations</w:t>
      </w:r>
      <w:r>
        <w:rPr>
          <w:spacing w:val="-3"/>
          <w:sz w:val="20"/>
        </w:rPr>
        <w:t> </w:t>
      </w:r>
      <w:r>
        <w:rPr>
          <w:sz w:val="20"/>
        </w:rPr>
        <w:t>by</w:t>
      </w:r>
      <w:r>
        <w:rPr>
          <w:spacing w:val="-4"/>
          <w:sz w:val="20"/>
        </w:rPr>
        <w:t> </w:t>
      </w:r>
      <w:r>
        <w:rPr>
          <w:sz w:val="20"/>
        </w:rPr>
        <w:t>error</w:t>
      </w:r>
      <w:r>
        <w:rPr>
          <w:spacing w:val="-3"/>
          <w:sz w:val="20"/>
        </w:rPr>
        <w:t> </w:t>
      </w:r>
      <w:r>
        <w:rPr>
          <w:sz w:val="20"/>
        </w:rPr>
        <w:t>propagation,”</w:t>
      </w:r>
      <w:r>
        <w:rPr>
          <w:spacing w:val="-2"/>
          <w:sz w:val="20"/>
        </w:rPr>
        <w:t> </w:t>
      </w:r>
      <w:r>
        <w:rPr>
          <w:sz w:val="20"/>
        </w:rPr>
        <w:t>in </w:t>
      </w:r>
      <w:r>
        <w:rPr>
          <w:i/>
          <w:sz w:val="20"/>
        </w:rPr>
        <w:t>Parallel Distributed Processing: Volume 1: Foundations</w:t>
      </w:r>
      <w:r>
        <w:rPr>
          <w:sz w:val="20"/>
        </w:rPr>
        <w:t>, D. E. Rumelhart, J. L. McClelland, and The PDP Research Group, Eds. Cambridge: MIT Press, 1987, pp. 318–362.</w:t>
      </w:r>
    </w:p>
    <w:p>
      <w:pPr>
        <w:pStyle w:val="ListParagraph"/>
        <w:numPr>
          <w:ilvl w:val="0"/>
          <w:numId w:val="2"/>
        </w:numPr>
        <w:tabs>
          <w:tab w:pos="670" w:val="left" w:leader="none"/>
        </w:tabs>
        <w:spacing w:line="240" w:lineRule="auto" w:before="0" w:after="0"/>
        <w:ind w:left="670" w:right="0" w:hanging="282"/>
        <w:jc w:val="left"/>
        <w:rPr>
          <w:sz w:val="20"/>
        </w:rPr>
      </w:pPr>
      <w:r>
        <w:rPr>
          <w:sz w:val="20"/>
        </w:rPr>
        <w:t>Haykin</w:t>
      </w:r>
      <w:r>
        <w:rPr>
          <w:spacing w:val="-7"/>
          <w:sz w:val="20"/>
        </w:rPr>
        <w:t> </w:t>
      </w:r>
      <w:r>
        <w:rPr>
          <w:sz w:val="20"/>
        </w:rPr>
        <w:t>S.,</w:t>
      </w:r>
      <w:r>
        <w:rPr>
          <w:spacing w:val="-7"/>
          <w:sz w:val="20"/>
        </w:rPr>
        <w:t> </w:t>
      </w:r>
      <w:r>
        <w:rPr>
          <w:i/>
          <w:sz w:val="20"/>
        </w:rPr>
        <w:t>Neural</w:t>
      </w:r>
      <w:r>
        <w:rPr>
          <w:i/>
          <w:spacing w:val="-4"/>
          <w:sz w:val="20"/>
        </w:rPr>
        <w:t> </w:t>
      </w:r>
      <w:r>
        <w:rPr>
          <w:i/>
          <w:sz w:val="20"/>
        </w:rPr>
        <w:t>Networks:</w:t>
      </w:r>
      <w:r>
        <w:rPr>
          <w:i/>
          <w:spacing w:val="-5"/>
          <w:sz w:val="20"/>
        </w:rPr>
        <w:t> </w:t>
      </w:r>
      <w:r>
        <w:rPr>
          <w:i/>
          <w:sz w:val="20"/>
        </w:rPr>
        <w:t>A</w:t>
      </w:r>
      <w:r>
        <w:rPr>
          <w:i/>
          <w:spacing w:val="-6"/>
          <w:sz w:val="20"/>
        </w:rPr>
        <w:t> </w:t>
      </w:r>
      <w:r>
        <w:rPr>
          <w:i/>
          <w:sz w:val="20"/>
        </w:rPr>
        <w:t>Comprehensive</w:t>
      </w:r>
      <w:r>
        <w:rPr>
          <w:i/>
          <w:spacing w:val="-4"/>
          <w:sz w:val="20"/>
        </w:rPr>
        <w:t> </w:t>
      </w:r>
      <w:r>
        <w:rPr>
          <w:i/>
          <w:sz w:val="20"/>
        </w:rPr>
        <w:t>Foundations</w:t>
      </w:r>
      <w:r>
        <w:rPr>
          <w:sz w:val="20"/>
        </w:rPr>
        <w:t>.</w:t>
      </w:r>
      <w:r>
        <w:rPr>
          <w:spacing w:val="-5"/>
          <w:sz w:val="20"/>
        </w:rPr>
        <w:t> </w:t>
      </w:r>
      <w:r>
        <w:rPr>
          <w:sz w:val="20"/>
        </w:rPr>
        <w:t>Englewood</w:t>
      </w:r>
      <w:r>
        <w:rPr>
          <w:spacing w:val="-5"/>
          <w:sz w:val="20"/>
        </w:rPr>
        <w:t> </w:t>
      </w:r>
      <w:r>
        <w:rPr>
          <w:sz w:val="20"/>
        </w:rPr>
        <w:t>Cliffs,</w:t>
      </w:r>
      <w:r>
        <w:rPr>
          <w:spacing w:val="-4"/>
          <w:sz w:val="20"/>
        </w:rPr>
        <w:t> </w:t>
      </w:r>
      <w:r>
        <w:rPr>
          <w:sz w:val="20"/>
        </w:rPr>
        <w:t>NJ:</w:t>
      </w:r>
      <w:r>
        <w:rPr>
          <w:spacing w:val="-6"/>
          <w:sz w:val="20"/>
        </w:rPr>
        <w:t> </w:t>
      </w:r>
      <w:r>
        <w:rPr>
          <w:sz w:val="20"/>
        </w:rPr>
        <w:t>Prentice–Hall,</w:t>
      </w:r>
      <w:r>
        <w:rPr>
          <w:spacing w:val="-6"/>
          <w:sz w:val="20"/>
        </w:rPr>
        <w:t> </w:t>
      </w:r>
      <w:r>
        <w:rPr>
          <w:spacing w:val="-2"/>
          <w:sz w:val="20"/>
        </w:rPr>
        <w:t>1999.</w:t>
      </w:r>
    </w:p>
    <w:p>
      <w:pPr>
        <w:pStyle w:val="ListParagraph"/>
        <w:numPr>
          <w:ilvl w:val="0"/>
          <w:numId w:val="2"/>
        </w:numPr>
        <w:tabs>
          <w:tab w:pos="670" w:val="left" w:leader="none"/>
        </w:tabs>
        <w:spacing w:line="240" w:lineRule="auto" w:before="1" w:after="0"/>
        <w:ind w:left="388" w:right="982" w:firstLine="0"/>
        <w:jc w:val="left"/>
        <w:rPr>
          <w:sz w:val="20"/>
        </w:rPr>
      </w:pPr>
      <w:r>
        <w:rPr>
          <w:sz w:val="20"/>
        </w:rPr>
        <w:t>Cybenko</w:t>
      </w:r>
      <w:r>
        <w:rPr>
          <w:spacing w:val="-2"/>
          <w:sz w:val="20"/>
        </w:rPr>
        <w:t> </w:t>
      </w:r>
      <w:r>
        <w:rPr>
          <w:sz w:val="20"/>
        </w:rPr>
        <w:t>G.,</w:t>
      </w:r>
      <w:r>
        <w:rPr>
          <w:spacing w:val="-2"/>
          <w:sz w:val="20"/>
        </w:rPr>
        <w:t> </w:t>
      </w:r>
      <w:r>
        <w:rPr>
          <w:sz w:val="20"/>
        </w:rPr>
        <w:t>“Approximation</w:t>
      </w:r>
      <w:r>
        <w:rPr>
          <w:spacing w:val="-3"/>
          <w:sz w:val="20"/>
        </w:rPr>
        <w:t> </w:t>
      </w:r>
      <w:r>
        <w:rPr>
          <w:sz w:val="20"/>
        </w:rPr>
        <w:t>by</w:t>
      </w:r>
      <w:r>
        <w:rPr>
          <w:spacing w:val="-2"/>
          <w:sz w:val="20"/>
        </w:rPr>
        <w:t> </w:t>
      </w:r>
      <w:r>
        <w:rPr>
          <w:sz w:val="20"/>
        </w:rPr>
        <w:t>superpositions</w:t>
      </w:r>
      <w:r>
        <w:rPr>
          <w:spacing w:val="-3"/>
          <w:sz w:val="20"/>
        </w:rPr>
        <w:t> </w:t>
      </w:r>
      <w:r>
        <w:rPr>
          <w:sz w:val="20"/>
        </w:rPr>
        <w:t>of</w:t>
      </w:r>
      <w:r>
        <w:rPr>
          <w:spacing w:val="-3"/>
          <w:sz w:val="20"/>
        </w:rPr>
        <w:t> </w:t>
      </w:r>
      <w:r>
        <w:rPr>
          <w:sz w:val="20"/>
        </w:rPr>
        <w:t>a</w:t>
      </w:r>
      <w:r>
        <w:rPr>
          <w:spacing w:val="-2"/>
          <w:sz w:val="20"/>
        </w:rPr>
        <w:t> </w:t>
      </w:r>
      <w:r>
        <w:rPr>
          <w:sz w:val="20"/>
        </w:rPr>
        <w:t>sigmoidal</w:t>
      </w:r>
      <w:r>
        <w:rPr>
          <w:spacing w:val="-2"/>
          <w:sz w:val="20"/>
        </w:rPr>
        <w:t> </w:t>
      </w:r>
      <w:r>
        <w:rPr>
          <w:sz w:val="20"/>
        </w:rPr>
        <w:t>function,”</w:t>
      </w:r>
      <w:r>
        <w:rPr>
          <w:spacing w:val="-5"/>
          <w:sz w:val="20"/>
        </w:rPr>
        <w:t> </w:t>
      </w:r>
      <w:r>
        <w:rPr>
          <w:i/>
          <w:sz w:val="20"/>
        </w:rPr>
        <w:t>Math.</w:t>
      </w:r>
      <w:r>
        <w:rPr>
          <w:i/>
          <w:spacing w:val="-2"/>
          <w:sz w:val="20"/>
        </w:rPr>
        <w:t> </w:t>
      </w:r>
      <w:r>
        <w:rPr>
          <w:i/>
          <w:sz w:val="20"/>
        </w:rPr>
        <w:t>Control,</w:t>
      </w:r>
      <w:r>
        <w:rPr>
          <w:i/>
          <w:spacing w:val="-3"/>
          <w:sz w:val="20"/>
        </w:rPr>
        <w:t> </w:t>
      </w:r>
      <w:r>
        <w:rPr>
          <w:i/>
          <w:sz w:val="20"/>
        </w:rPr>
        <w:t>Signals,</w:t>
      </w:r>
      <w:r>
        <w:rPr>
          <w:i/>
          <w:spacing w:val="-3"/>
          <w:sz w:val="20"/>
        </w:rPr>
        <w:t> </w:t>
      </w:r>
      <w:r>
        <w:rPr>
          <w:i/>
          <w:sz w:val="20"/>
        </w:rPr>
        <w:t>and</w:t>
      </w:r>
      <w:r>
        <w:rPr>
          <w:i/>
          <w:sz w:val="20"/>
        </w:rPr>
        <w:t> Systems</w:t>
      </w:r>
      <w:r>
        <w:rPr>
          <w:sz w:val="20"/>
        </w:rPr>
        <w:t>, vol. 2, pp. 303–314, 1989.</w:t>
      </w:r>
    </w:p>
    <w:p>
      <w:pPr>
        <w:pStyle w:val="ListParagraph"/>
        <w:numPr>
          <w:ilvl w:val="0"/>
          <w:numId w:val="2"/>
        </w:numPr>
        <w:tabs>
          <w:tab w:pos="670" w:val="left" w:leader="none"/>
        </w:tabs>
        <w:spacing w:line="240" w:lineRule="auto" w:before="0" w:after="0"/>
        <w:ind w:left="388" w:right="1193" w:firstLine="0"/>
        <w:jc w:val="left"/>
        <w:rPr>
          <w:sz w:val="20"/>
        </w:rPr>
      </w:pPr>
      <w:r>
        <w:rPr>
          <w:sz w:val="20"/>
        </w:rPr>
        <w:t>Funahashi</w:t>
      </w:r>
      <w:r>
        <w:rPr>
          <w:spacing w:val="-3"/>
          <w:sz w:val="20"/>
        </w:rPr>
        <w:t> </w:t>
      </w:r>
      <w:r>
        <w:rPr>
          <w:sz w:val="20"/>
        </w:rPr>
        <w:t>K.,</w:t>
      </w:r>
      <w:r>
        <w:rPr>
          <w:spacing w:val="-3"/>
          <w:sz w:val="20"/>
        </w:rPr>
        <w:t> </w:t>
      </w:r>
      <w:r>
        <w:rPr>
          <w:sz w:val="20"/>
        </w:rPr>
        <w:t>“On</w:t>
      </w:r>
      <w:r>
        <w:rPr>
          <w:spacing w:val="-2"/>
          <w:sz w:val="20"/>
        </w:rPr>
        <w:t> </w:t>
      </w:r>
      <w:r>
        <w:rPr>
          <w:sz w:val="20"/>
        </w:rPr>
        <w:t>the</w:t>
      </w:r>
      <w:r>
        <w:rPr>
          <w:spacing w:val="-2"/>
          <w:sz w:val="20"/>
        </w:rPr>
        <w:t> </w:t>
      </w:r>
      <w:r>
        <w:rPr>
          <w:sz w:val="20"/>
        </w:rPr>
        <w:t>approximate</w:t>
      </w:r>
      <w:r>
        <w:rPr>
          <w:spacing w:val="-2"/>
          <w:sz w:val="20"/>
        </w:rPr>
        <w:t> </w:t>
      </w:r>
      <w:r>
        <w:rPr>
          <w:sz w:val="20"/>
        </w:rPr>
        <w:t>realization</w:t>
      </w:r>
      <w:r>
        <w:rPr>
          <w:spacing w:val="-3"/>
          <w:sz w:val="20"/>
        </w:rPr>
        <w:t> </w:t>
      </w:r>
      <w:r>
        <w:rPr>
          <w:sz w:val="20"/>
        </w:rPr>
        <w:t>of</w:t>
      </w:r>
      <w:r>
        <w:rPr>
          <w:spacing w:val="-3"/>
          <w:sz w:val="20"/>
        </w:rPr>
        <w:t> </w:t>
      </w:r>
      <w:r>
        <w:rPr>
          <w:sz w:val="20"/>
        </w:rPr>
        <w:t>continuous</w:t>
      </w:r>
      <w:r>
        <w:rPr>
          <w:spacing w:val="-2"/>
          <w:sz w:val="20"/>
        </w:rPr>
        <w:t> </w:t>
      </w:r>
      <w:r>
        <w:rPr>
          <w:sz w:val="20"/>
        </w:rPr>
        <w:t>mapping</w:t>
      </w:r>
      <w:r>
        <w:rPr>
          <w:spacing w:val="-2"/>
          <w:sz w:val="20"/>
        </w:rPr>
        <w:t> </w:t>
      </w:r>
      <w:r>
        <w:rPr>
          <w:sz w:val="20"/>
        </w:rPr>
        <w:t>by</w:t>
      </w:r>
      <w:r>
        <w:rPr>
          <w:spacing w:val="-3"/>
          <w:sz w:val="20"/>
        </w:rPr>
        <w:t> </w:t>
      </w:r>
      <w:r>
        <w:rPr>
          <w:sz w:val="20"/>
        </w:rPr>
        <w:t>neural</w:t>
      </w:r>
      <w:r>
        <w:rPr>
          <w:spacing w:val="-3"/>
          <w:sz w:val="20"/>
        </w:rPr>
        <w:t> </w:t>
      </w:r>
      <w:r>
        <w:rPr>
          <w:sz w:val="20"/>
        </w:rPr>
        <w:t>networks,”</w:t>
      </w:r>
      <w:r>
        <w:rPr>
          <w:spacing w:val="-5"/>
          <w:sz w:val="20"/>
        </w:rPr>
        <w:t> </w:t>
      </w:r>
      <w:r>
        <w:rPr>
          <w:i/>
          <w:sz w:val="20"/>
        </w:rPr>
        <w:t>Neural</w:t>
      </w:r>
      <w:r>
        <w:rPr>
          <w:i/>
          <w:sz w:val="20"/>
        </w:rPr>
        <w:t> Networks</w:t>
      </w:r>
      <w:r>
        <w:rPr>
          <w:sz w:val="20"/>
        </w:rPr>
        <w:t>, vol. 2, pp. 183–192, 1989.</w:t>
      </w:r>
    </w:p>
    <w:p>
      <w:pPr>
        <w:pStyle w:val="ListParagraph"/>
        <w:numPr>
          <w:ilvl w:val="0"/>
          <w:numId w:val="2"/>
        </w:numPr>
        <w:tabs>
          <w:tab w:pos="668" w:val="left" w:leader="none"/>
        </w:tabs>
        <w:spacing w:line="230" w:lineRule="exact" w:before="1" w:after="0"/>
        <w:ind w:left="668" w:right="0" w:hanging="280"/>
        <w:jc w:val="left"/>
        <w:rPr>
          <w:sz w:val="20"/>
        </w:rPr>
      </w:pPr>
      <w:r>
        <w:rPr>
          <w:sz w:val="20"/>
        </w:rPr>
        <w:t>Hornik</w:t>
      </w:r>
      <w:r>
        <w:rPr>
          <w:spacing w:val="-8"/>
          <w:sz w:val="20"/>
        </w:rPr>
        <w:t> </w:t>
      </w:r>
      <w:r>
        <w:rPr>
          <w:sz w:val="20"/>
        </w:rPr>
        <w:t>K.,</w:t>
      </w:r>
      <w:r>
        <w:rPr>
          <w:spacing w:val="-6"/>
          <w:sz w:val="20"/>
        </w:rPr>
        <w:t> </w:t>
      </w:r>
      <w:r>
        <w:rPr>
          <w:sz w:val="20"/>
        </w:rPr>
        <w:t>Stinchcombe</w:t>
      </w:r>
      <w:r>
        <w:rPr>
          <w:spacing w:val="-5"/>
          <w:sz w:val="20"/>
        </w:rPr>
        <w:t> </w:t>
      </w:r>
      <w:r>
        <w:rPr>
          <w:sz w:val="20"/>
        </w:rPr>
        <w:t>M.,</w:t>
      </w:r>
      <w:r>
        <w:rPr>
          <w:spacing w:val="-6"/>
          <w:sz w:val="20"/>
        </w:rPr>
        <w:t> </w:t>
      </w:r>
      <w:r>
        <w:rPr>
          <w:sz w:val="20"/>
        </w:rPr>
        <w:t>White</w:t>
      </w:r>
      <w:r>
        <w:rPr>
          <w:spacing w:val="-6"/>
          <w:sz w:val="20"/>
        </w:rPr>
        <w:t> </w:t>
      </w:r>
      <w:r>
        <w:rPr>
          <w:sz w:val="20"/>
        </w:rPr>
        <w:t>H.,</w:t>
      </w:r>
      <w:r>
        <w:rPr>
          <w:spacing w:val="-6"/>
          <w:sz w:val="20"/>
        </w:rPr>
        <w:t> </w:t>
      </w:r>
      <w:r>
        <w:rPr>
          <w:sz w:val="20"/>
        </w:rPr>
        <w:t>“Multilayer</w:t>
      </w:r>
      <w:r>
        <w:rPr>
          <w:spacing w:val="-5"/>
          <w:sz w:val="20"/>
        </w:rPr>
        <w:t> </w:t>
      </w:r>
      <w:r>
        <w:rPr>
          <w:sz w:val="20"/>
        </w:rPr>
        <w:t>feedforward</w:t>
      </w:r>
      <w:r>
        <w:rPr>
          <w:spacing w:val="-5"/>
          <w:sz w:val="20"/>
        </w:rPr>
        <w:t> </w:t>
      </w:r>
      <w:r>
        <w:rPr>
          <w:sz w:val="20"/>
        </w:rPr>
        <w:t>networks</w:t>
      </w:r>
      <w:r>
        <w:rPr>
          <w:spacing w:val="-5"/>
          <w:sz w:val="20"/>
        </w:rPr>
        <w:t> </w:t>
      </w:r>
      <w:r>
        <w:rPr>
          <w:sz w:val="20"/>
        </w:rPr>
        <w:t>are</w:t>
      </w:r>
      <w:r>
        <w:rPr>
          <w:spacing w:val="-6"/>
          <w:sz w:val="20"/>
        </w:rPr>
        <w:t> </w:t>
      </w:r>
      <w:r>
        <w:rPr>
          <w:sz w:val="20"/>
        </w:rPr>
        <w:t>universal</w:t>
      </w:r>
      <w:r>
        <w:rPr>
          <w:spacing w:val="-4"/>
          <w:sz w:val="20"/>
        </w:rPr>
        <w:t> </w:t>
      </w:r>
      <w:r>
        <w:rPr>
          <w:spacing w:val="-2"/>
          <w:sz w:val="20"/>
        </w:rPr>
        <w:t>approximators,”</w:t>
      </w:r>
    </w:p>
    <w:p>
      <w:pPr>
        <w:spacing w:line="230" w:lineRule="exact" w:before="0"/>
        <w:ind w:left="388" w:right="0" w:firstLine="0"/>
        <w:jc w:val="left"/>
        <w:rPr>
          <w:sz w:val="20"/>
        </w:rPr>
      </w:pPr>
      <w:r>
        <w:rPr>
          <w:i/>
          <w:sz w:val="20"/>
        </w:rPr>
        <w:t>Neural</w:t>
      </w:r>
      <w:r>
        <w:rPr>
          <w:i/>
          <w:spacing w:val="-4"/>
          <w:sz w:val="20"/>
        </w:rPr>
        <w:t> </w:t>
      </w:r>
      <w:r>
        <w:rPr>
          <w:i/>
          <w:sz w:val="20"/>
        </w:rPr>
        <w:t>Networks</w:t>
      </w:r>
      <w:r>
        <w:rPr>
          <w:sz w:val="20"/>
        </w:rPr>
        <w:t>,</w:t>
      </w:r>
      <w:r>
        <w:rPr>
          <w:spacing w:val="-6"/>
          <w:sz w:val="20"/>
        </w:rPr>
        <w:t> </w:t>
      </w:r>
      <w:r>
        <w:rPr>
          <w:sz w:val="20"/>
        </w:rPr>
        <w:t>vol.</w:t>
      </w:r>
      <w:r>
        <w:rPr>
          <w:spacing w:val="-4"/>
          <w:sz w:val="20"/>
        </w:rPr>
        <w:t> </w:t>
      </w:r>
      <w:r>
        <w:rPr>
          <w:sz w:val="20"/>
        </w:rPr>
        <w:t>2,</w:t>
      </w:r>
      <w:r>
        <w:rPr>
          <w:spacing w:val="-6"/>
          <w:sz w:val="20"/>
        </w:rPr>
        <w:t> </w:t>
      </w:r>
      <w:r>
        <w:rPr>
          <w:sz w:val="20"/>
        </w:rPr>
        <w:t>pp.</w:t>
      </w:r>
      <w:r>
        <w:rPr>
          <w:spacing w:val="-5"/>
          <w:sz w:val="20"/>
        </w:rPr>
        <w:t> </w:t>
      </w:r>
      <w:r>
        <w:rPr>
          <w:sz w:val="20"/>
        </w:rPr>
        <w:t>359–366,</w:t>
      </w:r>
      <w:r>
        <w:rPr>
          <w:spacing w:val="-4"/>
          <w:sz w:val="20"/>
        </w:rPr>
        <w:t> 1989.</w:t>
      </w:r>
    </w:p>
    <w:p>
      <w:pPr>
        <w:pStyle w:val="ListParagraph"/>
        <w:numPr>
          <w:ilvl w:val="0"/>
          <w:numId w:val="2"/>
        </w:numPr>
        <w:tabs>
          <w:tab w:pos="669" w:val="left" w:leader="none"/>
        </w:tabs>
        <w:spacing w:line="240" w:lineRule="auto" w:before="0" w:after="0"/>
        <w:ind w:left="388" w:right="946" w:firstLine="0"/>
        <w:jc w:val="left"/>
        <w:rPr>
          <w:sz w:val="20"/>
        </w:rPr>
      </w:pPr>
      <w:r>
        <w:rPr>
          <w:sz w:val="20"/>
        </w:rPr>
        <w:t>LeCun</w:t>
      </w:r>
      <w:r>
        <w:rPr>
          <w:spacing w:val="-2"/>
          <w:sz w:val="20"/>
        </w:rPr>
        <w:t> </w:t>
      </w:r>
      <w:r>
        <w:rPr>
          <w:sz w:val="20"/>
        </w:rPr>
        <w:t>Y.,</w:t>
      </w:r>
      <w:r>
        <w:rPr>
          <w:spacing w:val="-3"/>
          <w:sz w:val="20"/>
        </w:rPr>
        <w:t> </w:t>
      </w:r>
      <w:r>
        <w:rPr>
          <w:sz w:val="20"/>
        </w:rPr>
        <w:t>Bottou</w:t>
      </w:r>
      <w:r>
        <w:rPr>
          <w:spacing w:val="-2"/>
          <w:sz w:val="20"/>
        </w:rPr>
        <w:t> </w:t>
      </w:r>
      <w:r>
        <w:rPr>
          <w:sz w:val="20"/>
        </w:rPr>
        <w:t>L.,</w:t>
      </w:r>
      <w:r>
        <w:rPr>
          <w:spacing w:val="-2"/>
          <w:sz w:val="20"/>
        </w:rPr>
        <w:t> </w:t>
      </w:r>
      <w:r>
        <w:rPr>
          <w:sz w:val="20"/>
        </w:rPr>
        <w:t>Orr</w:t>
      </w:r>
      <w:r>
        <w:rPr>
          <w:spacing w:val="-3"/>
          <w:sz w:val="20"/>
        </w:rPr>
        <w:t> </w:t>
      </w:r>
      <w:r>
        <w:rPr>
          <w:sz w:val="20"/>
        </w:rPr>
        <w:t>G.</w:t>
      </w:r>
      <w:r>
        <w:rPr>
          <w:spacing w:val="-2"/>
          <w:sz w:val="20"/>
        </w:rPr>
        <w:t> </w:t>
      </w:r>
      <w:r>
        <w:rPr>
          <w:sz w:val="20"/>
        </w:rPr>
        <w:t>B.,</w:t>
      </w:r>
      <w:r>
        <w:rPr>
          <w:spacing w:val="-2"/>
          <w:sz w:val="20"/>
        </w:rPr>
        <w:t> </w:t>
      </w:r>
      <w:r>
        <w:rPr>
          <w:sz w:val="20"/>
        </w:rPr>
        <w:t>Muller</w:t>
      </w:r>
      <w:r>
        <w:rPr>
          <w:spacing w:val="-3"/>
          <w:sz w:val="20"/>
        </w:rPr>
        <w:t> </w:t>
      </w:r>
      <w:r>
        <w:rPr>
          <w:sz w:val="20"/>
        </w:rPr>
        <w:t>K.-R.,</w:t>
      </w:r>
      <w:r>
        <w:rPr>
          <w:spacing w:val="-2"/>
          <w:sz w:val="20"/>
        </w:rPr>
        <w:t> </w:t>
      </w:r>
      <w:r>
        <w:rPr>
          <w:sz w:val="20"/>
        </w:rPr>
        <w:t>“Efficient</w:t>
      </w:r>
      <w:r>
        <w:rPr>
          <w:spacing w:val="-2"/>
          <w:sz w:val="20"/>
        </w:rPr>
        <w:t> </w:t>
      </w:r>
      <w:r>
        <w:rPr>
          <w:sz w:val="20"/>
        </w:rPr>
        <w:t>backprop,”</w:t>
      </w:r>
      <w:r>
        <w:rPr>
          <w:spacing w:val="-2"/>
          <w:sz w:val="20"/>
        </w:rPr>
        <w:t> </w:t>
      </w:r>
      <w:r>
        <w:rPr>
          <w:sz w:val="20"/>
        </w:rPr>
        <w:t>in</w:t>
      </w:r>
      <w:r>
        <w:rPr>
          <w:spacing w:val="-4"/>
          <w:sz w:val="20"/>
        </w:rPr>
        <w:t> </w:t>
      </w:r>
      <w:r>
        <w:rPr>
          <w:i/>
          <w:sz w:val="20"/>
        </w:rPr>
        <w:t>Neural</w:t>
      </w:r>
      <w:r>
        <w:rPr>
          <w:i/>
          <w:spacing w:val="-2"/>
          <w:sz w:val="20"/>
        </w:rPr>
        <w:t> </w:t>
      </w:r>
      <w:r>
        <w:rPr>
          <w:i/>
          <w:sz w:val="20"/>
        </w:rPr>
        <w:t>Networks:</w:t>
      </w:r>
      <w:r>
        <w:rPr>
          <w:i/>
          <w:spacing w:val="-2"/>
          <w:sz w:val="20"/>
        </w:rPr>
        <w:t> </w:t>
      </w:r>
      <w:r>
        <w:rPr>
          <w:i/>
          <w:sz w:val="20"/>
        </w:rPr>
        <w:t>Tricks</w:t>
      </w:r>
      <w:r>
        <w:rPr>
          <w:i/>
          <w:spacing w:val="-3"/>
          <w:sz w:val="20"/>
        </w:rPr>
        <w:t> </w:t>
      </w:r>
      <w:r>
        <w:rPr>
          <w:i/>
          <w:sz w:val="20"/>
        </w:rPr>
        <w:t>of</w:t>
      </w:r>
      <w:r>
        <w:rPr>
          <w:i/>
          <w:spacing w:val="-3"/>
          <w:sz w:val="20"/>
        </w:rPr>
        <w:t> </w:t>
      </w:r>
      <w:r>
        <w:rPr>
          <w:i/>
          <w:sz w:val="20"/>
        </w:rPr>
        <w:t>the</w:t>
      </w:r>
      <w:r>
        <w:rPr>
          <w:i/>
          <w:sz w:val="20"/>
        </w:rPr>
        <w:t> trade</w:t>
      </w:r>
      <w:r>
        <w:rPr>
          <w:sz w:val="20"/>
        </w:rPr>
        <w:t>, ser. LNCS:1524, G. B. Orr and K.-R. Muller, Eds. Berlin: Springer, 1998, pp. 9–50.</w:t>
      </w:r>
    </w:p>
    <w:p>
      <w:pPr>
        <w:pStyle w:val="ListParagraph"/>
        <w:numPr>
          <w:ilvl w:val="0"/>
          <w:numId w:val="2"/>
        </w:numPr>
        <w:tabs>
          <w:tab w:pos="670" w:val="left" w:leader="none"/>
        </w:tabs>
        <w:spacing w:line="230" w:lineRule="exact" w:before="0" w:after="0"/>
        <w:ind w:left="670" w:right="0" w:hanging="282"/>
        <w:jc w:val="left"/>
        <w:rPr>
          <w:sz w:val="20"/>
        </w:rPr>
      </w:pPr>
      <w:r>
        <w:rPr>
          <w:sz w:val="20"/>
        </w:rPr>
        <w:t>The</w:t>
      </w:r>
      <w:r>
        <w:rPr>
          <w:spacing w:val="-5"/>
          <w:sz w:val="20"/>
        </w:rPr>
        <w:t> </w:t>
      </w:r>
      <w:r>
        <w:rPr>
          <w:sz w:val="20"/>
        </w:rPr>
        <w:t>MathWorks</w:t>
      </w:r>
      <w:r>
        <w:rPr>
          <w:spacing w:val="-6"/>
          <w:sz w:val="20"/>
        </w:rPr>
        <w:t> </w:t>
      </w:r>
      <w:r>
        <w:rPr>
          <w:sz w:val="20"/>
        </w:rPr>
        <w:t>Inc.,</w:t>
      </w:r>
      <w:r>
        <w:rPr>
          <w:spacing w:val="-5"/>
          <w:sz w:val="20"/>
        </w:rPr>
        <w:t> </w:t>
      </w:r>
      <w:r>
        <w:rPr>
          <w:sz w:val="20"/>
        </w:rPr>
        <w:t>“Matlab</w:t>
      </w:r>
      <w:r>
        <w:rPr>
          <w:spacing w:val="-3"/>
          <w:sz w:val="20"/>
        </w:rPr>
        <w:t> </w:t>
      </w:r>
      <w:r>
        <w:rPr>
          <w:sz w:val="20"/>
        </w:rPr>
        <w:t>version</w:t>
      </w:r>
      <w:r>
        <w:rPr>
          <w:spacing w:val="-5"/>
          <w:sz w:val="20"/>
        </w:rPr>
        <w:t> </w:t>
      </w:r>
      <w:r>
        <w:rPr>
          <w:sz w:val="20"/>
        </w:rPr>
        <w:t>R2013a,”</w:t>
      </w:r>
      <w:r>
        <w:rPr>
          <w:spacing w:val="-4"/>
          <w:sz w:val="20"/>
        </w:rPr>
        <w:t> </w:t>
      </w:r>
      <w:r>
        <w:rPr>
          <w:spacing w:val="-2"/>
          <w:sz w:val="20"/>
        </w:rPr>
        <w:t>2013.</w:t>
      </w:r>
    </w:p>
    <w:p>
      <w:pPr>
        <w:pStyle w:val="ListParagraph"/>
        <w:numPr>
          <w:ilvl w:val="0"/>
          <w:numId w:val="2"/>
        </w:numPr>
        <w:tabs>
          <w:tab w:pos="670" w:val="left" w:leader="none"/>
        </w:tabs>
        <w:spacing w:line="240" w:lineRule="auto" w:before="0" w:after="0"/>
        <w:ind w:left="388" w:right="956" w:firstLine="0"/>
        <w:jc w:val="left"/>
        <w:rPr>
          <w:sz w:val="20"/>
        </w:rPr>
      </w:pPr>
      <w:r>
        <w:rPr>
          <w:sz w:val="20"/>
        </w:rPr>
        <w:t>Cherkassky</w:t>
      </w:r>
      <w:r>
        <w:rPr>
          <w:spacing w:val="-2"/>
          <w:sz w:val="20"/>
        </w:rPr>
        <w:t> </w:t>
      </w:r>
      <w:r>
        <w:rPr>
          <w:sz w:val="20"/>
        </w:rPr>
        <w:t>V.,</w:t>
      </w:r>
      <w:r>
        <w:rPr>
          <w:spacing w:val="-3"/>
          <w:sz w:val="20"/>
        </w:rPr>
        <w:t> </w:t>
      </w:r>
      <w:r>
        <w:rPr>
          <w:sz w:val="20"/>
        </w:rPr>
        <w:t>Gehring</w:t>
      </w:r>
      <w:r>
        <w:rPr>
          <w:spacing w:val="-3"/>
          <w:sz w:val="20"/>
        </w:rPr>
        <w:t> </w:t>
      </w:r>
      <w:r>
        <w:rPr>
          <w:sz w:val="20"/>
        </w:rPr>
        <w:t>D.,</w:t>
      </w:r>
      <w:r>
        <w:rPr>
          <w:spacing w:val="-2"/>
          <w:sz w:val="20"/>
        </w:rPr>
        <w:t> </w:t>
      </w:r>
      <w:r>
        <w:rPr>
          <w:sz w:val="20"/>
        </w:rPr>
        <w:t>Mulier</w:t>
      </w:r>
      <w:r>
        <w:rPr>
          <w:spacing w:val="-3"/>
          <w:sz w:val="20"/>
        </w:rPr>
        <w:t> </w:t>
      </w:r>
      <w:r>
        <w:rPr>
          <w:sz w:val="20"/>
        </w:rPr>
        <w:t>F.,</w:t>
      </w:r>
      <w:r>
        <w:rPr>
          <w:spacing w:val="-2"/>
          <w:sz w:val="20"/>
        </w:rPr>
        <w:t> </w:t>
      </w:r>
      <w:r>
        <w:rPr>
          <w:sz w:val="20"/>
        </w:rPr>
        <w:t>“Comparison</w:t>
      </w:r>
      <w:r>
        <w:rPr>
          <w:spacing w:val="-2"/>
          <w:sz w:val="20"/>
        </w:rPr>
        <w:t> </w:t>
      </w:r>
      <w:r>
        <w:rPr>
          <w:sz w:val="20"/>
        </w:rPr>
        <w:t>of</w:t>
      </w:r>
      <w:r>
        <w:rPr>
          <w:spacing w:val="-2"/>
          <w:sz w:val="20"/>
        </w:rPr>
        <w:t> </w:t>
      </w:r>
      <w:r>
        <w:rPr>
          <w:sz w:val="20"/>
        </w:rPr>
        <w:t>adaptive</w:t>
      </w:r>
      <w:r>
        <w:rPr>
          <w:spacing w:val="-3"/>
          <w:sz w:val="20"/>
        </w:rPr>
        <w:t> </w:t>
      </w:r>
      <w:r>
        <w:rPr>
          <w:sz w:val="20"/>
        </w:rPr>
        <w:t>methods</w:t>
      </w:r>
      <w:r>
        <w:rPr>
          <w:spacing w:val="-3"/>
          <w:sz w:val="20"/>
        </w:rPr>
        <w:t> </w:t>
      </w:r>
      <w:r>
        <w:rPr>
          <w:sz w:val="20"/>
        </w:rPr>
        <w:t>for</w:t>
      </w:r>
      <w:r>
        <w:rPr>
          <w:spacing w:val="-3"/>
          <w:sz w:val="20"/>
        </w:rPr>
        <w:t> </w:t>
      </w:r>
      <w:r>
        <w:rPr>
          <w:sz w:val="20"/>
        </w:rPr>
        <w:t>function</w:t>
      </w:r>
      <w:r>
        <w:rPr>
          <w:spacing w:val="-3"/>
          <w:sz w:val="20"/>
        </w:rPr>
        <w:t> </w:t>
      </w:r>
      <w:r>
        <w:rPr>
          <w:sz w:val="20"/>
        </w:rPr>
        <w:t>estimation</w:t>
      </w:r>
      <w:r>
        <w:rPr>
          <w:spacing w:val="-3"/>
          <w:sz w:val="20"/>
        </w:rPr>
        <w:t> </w:t>
      </w:r>
      <w:r>
        <w:rPr>
          <w:sz w:val="20"/>
        </w:rPr>
        <w:t>from samples,” </w:t>
      </w:r>
      <w:r>
        <w:rPr>
          <w:i/>
          <w:sz w:val="20"/>
        </w:rPr>
        <w:t>IEEE Transactions on Neural Networks</w:t>
      </w:r>
      <w:r>
        <w:rPr>
          <w:sz w:val="20"/>
        </w:rPr>
        <w:t>, vol. 7, no. 4, pp. 969–984, 1996.</w:t>
      </w:r>
    </w:p>
    <w:sectPr>
      <w:pgSz w:w="10890" w:h="14860"/>
      <w:pgMar w:header="713" w:footer="0" w:top="900" w:bottom="280" w:left="52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rebuchet MS">
    <w:altName w:val="Trebuchet MS"/>
    <w:charset w:val="0"/>
    <w:family w:val="swiss"/>
    <w:pitch w:val="variable"/>
  </w:font>
  <w:font w:name="Arial">
    <w:altName w:val="Arial"/>
    <w:charset w:val="0"/>
    <w:family w:val="swiss"/>
    <w:pitch w:val="variable"/>
  </w:font>
  <w:font w:name="Liberation Serif">
    <w:altName w:val="Liberation Serif"/>
    <w:charset w:val="0"/>
    <w:family w:val="roman"/>
    <w:pitch w:val="variable"/>
  </w:font>
  <w:font w:name="Symbol">
    <w:altName w:val="Symbol"/>
    <w:charset w:val="2"/>
    <w:family w:val="roman"/>
    <w:pitch w:val="variable"/>
  </w:font>
  <w:font w:name="DejaVu Serif">
    <w:altName w:val="DejaVu Serif"/>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042048">
              <wp:simplePos x="0" y="0"/>
              <wp:positionH relativeFrom="page">
                <wp:posOffset>375899</wp:posOffset>
              </wp:positionH>
              <wp:positionV relativeFrom="page">
                <wp:posOffset>453758</wp:posOffset>
              </wp:positionV>
              <wp:extent cx="190500" cy="13906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1905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20</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5pt;height:10.95pt;mso-position-horizontal-relative:page;mso-position-vertical-relative:page;z-index:-16274432" type="#_x0000_t202" id="docshape9"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20</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42560">
              <wp:simplePos x="0" y="0"/>
              <wp:positionH relativeFrom="page">
                <wp:posOffset>2118949</wp:posOffset>
              </wp:positionH>
              <wp:positionV relativeFrom="page">
                <wp:posOffset>455282</wp:posOffset>
              </wp:positionV>
              <wp:extent cx="3096895" cy="13716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3096895" cy="137160"/>
                      </a:xfrm>
                      <a:prstGeom prst="rect">
                        <a:avLst/>
                      </a:prstGeom>
                    </wps:spPr>
                    <wps:txbx>
                      <w:txbxContent>
                        <w:p>
                          <w:pPr>
                            <w:spacing w:before="12"/>
                            <w:ind w:left="20" w:right="0" w:firstLine="0"/>
                            <w:jc w:val="left"/>
                            <w:rPr>
                              <w:i/>
                              <w:sz w:val="16"/>
                            </w:rPr>
                          </w:pPr>
                          <w:r>
                            <w:rPr>
                              <w:i/>
                              <w:color w:val="231F20"/>
                              <w:sz w:val="16"/>
                            </w:rPr>
                            <w:t>Sartaj</w:t>
                          </w:r>
                          <w:r>
                            <w:rPr>
                              <w:i/>
                              <w:color w:val="231F20"/>
                              <w:spacing w:val="-2"/>
                              <w:sz w:val="16"/>
                            </w:rPr>
                            <w:t> </w:t>
                          </w:r>
                          <w:r>
                            <w:rPr>
                              <w:i/>
                              <w:color w:val="231F20"/>
                              <w:sz w:val="16"/>
                            </w:rPr>
                            <w:t>Singh</w:t>
                          </w:r>
                          <w:r>
                            <w:rPr>
                              <w:i/>
                              <w:color w:val="231F20"/>
                              <w:spacing w:val="-1"/>
                              <w:sz w:val="16"/>
                            </w:rPr>
                            <w:t> </w:t>
                          </w:r>
                          <w:r>
                            <w:rPr>
                              <w:i/>
                              <w:color w:val="231F20"/>
                              <w:sz w:val="16"/>
                            </w:rPr>
                            <w:t>Sodhi</w:t>
                          </w:r>
                          <w:r>
                            <w:rPr>
                              <w:i/>
                              <w:color w:val="231F20"/>
                              <w:spacing w:val="-1"/>
                              <w:sz w:val="16"/>
                            </w:rPr>
                            <w:t> </w:t>
                          </w:r>
                          <w:r>
                            <w:rPr>
                              <w:i/>
                              <w:color w:val="231F20"/>
                              <w:sz w:val="16"/>
                            </w:rPr>
                            <w:t>and</w:t>
                          </w:r>
                          <w:r>
                            <w:rPr>
                              <w:i/>
                              <w:color w:val="231F20"/>
                              <w:spacing w:val="-1"/>
                              <w:sz w:val="16"/>
                            </w:rPr>
                            <w:t> </w:t>
                          </w:r>
                          <w:r>
                            <w:rPr>
                              <w:i/>
                              <w:color w:val="231F20"/>
                              <w:sz w:val="16"/>
                            </w:rPr>
                            <w:t>Pravin</w:t>
                          </w:r>
                          <w:r>
                            <w:rPr>
                              <w:i/>
                              <w:color w:val="231F20"/>
                              <w:spacing w:val="-1"/>
                              <w:sz w:val="16"/>
                            </w:rPr>
                            <w:t> </w:t>
                          </w:r>
                          <w:r>
                            <w:rPr>
                              <w:i/>
                              <w:color w:val="231F20"/>
                              <w:sz w:val="16"/>
                            </w:rPr>
                            <w:t>Chandra</w:t>
                          </w:r>
                          <w:r>
                            <w:rPr>
                              <w:i/>
                              <w:color w:val="231F20"/>
                              <w:spacing w:val="-1"/>
                              <w:sz w:val="16"/>
                            </w:rPr>
                            <w:t> </w:t>
                          </w:r>
                          <w:r>
                            <w:rPr>
                              <w:i/>
                              <w:color w:val="231F20"/>
                              <w:sz w:val="16"/>
                            </w:rPr>
                            <w:t>/</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6</w:t>
                          </w:r>
                          <w:r>
                            <w:rPr>
                              <w:i/>
                              <w:color w:val="231F20"/>
                              <w:spacing w:val="-1"/>
                              <w:sz w:val="16"/>
                            </w:rPr>
                            <w:t> </w:t>
                          </w:r>
                          <w:r>
                            <w:rPr>
                              <w:i/>
                              <w:color w:val="231F20"/>
                              <w:sz w:val="16"/>
                            </w:rPr>
                            <w:t>(2014)</w:t>
                          </w:r>
                          <w:r>
                            <w:rPr>
                              <w:i/>
                              <w:color w:val="231F20"/>
                              <w:spacing w:val="-1"/>
                              <w:sz w:val="16"/>
                            </w:rPr>
                            <w:t> </w:t>
                          </w:r>
                          <w:r>
                            <w:rPr>
                              <w:i/>
                              <w:color w:val="231F20"/>
                              <w:sz w:val="16"/>
                            </w:rPr>
                            <w:t>19</w:t>
                          </w:r>
                          <w:r>
                            <w:rPr>
                              <w:i/>
                              <w:color w:val="231F20"/>
                              <w:spacing w:val="-1"/>
                              <w:sz w:val="16"/>
                            </w:rPr>
                            <w:t> </w:t>
                          </w:r>
                          <w:r>
                            <w:rPr>
                              <w:i/>
                              <w:color w:val="231F20"/>
                              <w:sz w:val="16"/>
                            </w:rPr>
                            <w:t>–</w:t>
                          </w:r>
                          <w:r>
                            <w:rPr>
                              <w:i/>
                              <w:color w:val="231F20"/>
                              <w:spacing w:val="-1"/>
                              <w:sz w:val="16"/>
                            </w:rPr>
                            <w:t> </w:t>
                          </w:r>
                          <w:r>
                            <w:rPr>
                              <w:i/>
                              <w:color w:val="231F20"/>
                              <w:spacing w:val="-5"/>
                              <w:sz w:val="16"/>
                            </w:rPr>
                            <w:t>25</w:t>
                          </w:r>
                        </w:p>
                      </w:txbxContent>
                    </wps:txbx>
                    <wps:bodyPr wrap="square" lIns="0" tIns="0" rIns="0" bIns="0" rtlCol="0">
                      <a:noAutofit/>
                    </wps:bodyPr>
                  </wps:wsp>
                </a:graphicData>
              </a:graphic>
            </wp:anchor>
          </w:drawing>
        </mc:Choice>
        <mc:Fallback>
          <w:pict>
            <v:shape style="position:absolute;margin-left:166.846405pt;margin-top:35.849003pt;width:243.85pt;height:10.8pt;mso-position-horizontal-relative:page;mso-position-vertical-relative:page;z-index:-16273920" type="#_x0000_t202" id="docshape10" filled="false" stroked="false">
              <v:textbox inset="0,0,0,0">
                <w:txbxContent>
                  <w:p>
                    <w:pPr>
                      <w:spacing w:before="12"/>
                      <w:ind w:left="20" w:right="0" w:firstLine="0"/>
                      <w:jc w:val="left"/>
                      <w:rPr>
                        <w:i/>
                        <w:sz w:val="16"/>
                      </w:rPr>
                    </w:pPr>
                    <w:r>
                      <w:rPr>
                        <w:i/>
                        <w:color w:val="231F20"/>
                        <w:sz w:val="16"/>
                      </w:rPr>
                      <w:t>Sartaj</w:t>
                    </w:r>
                    <w:r>
                      <w:rPr>
                        <w:i/>
                        <w:color w:val="231F20"/>
                        <w:spacing w:val="-2"/>
                        <w:sz w:val="16"/>
                      </w:rPr>
                      <w:t> </w:t>
                    </w:r>
                    <w:r>
                      <w:rPr>
                        <w:i/>
                        <w:color w:val="231F20"/>
                        <w:sz w:val="16"/>
                      </w:rPr>
                      <w:t>Singh</w:t>
                    </w:r>
                    <w:r>
                      <w:rPr>
                        <w:i/>
                        <w:color w:val="231F20"/>
                        <w:spacing w:val="-1"/>
                        <w:sz w:val="16"/>
                      </w:rPr>
                      <w:t> </w:t>
                    </w:r>
                    <w:r>
                      <w:rPr>
                        <w:i/>
                        <w:color w:val="231F20"/>
                        <w:sz w:val="16"/>
                      </w:rPr>
                      <w:t>Sodhi</w:t>
                    </w:r>
                    <w:r>
                      <w:rPr>
                        <w:i/>
                        <w:color w:val="231F20"/>
                        <w:spacing w:val="-1"/>
                        <w:sz w:val="16"/>
                      </w:rPr>
                      <w:t> </w:t>
                    </w:r>
                    <w:r>
                      <w:rPr>
                        <w:i/>
                        <w:color w:val="231F20"/>
                        <w:sz w:val="16"/>
                      </w:rPr>
                      <w:t>and</w:t>
                    </w:r>
                    <w:r>
                      <w:rPr>
                        <w:i/>
                        <w:color w:val="231F20"/>
                        <w:spacing w:val="-1"/>
                        <w:sz w:val="16"/>
                      </w:rPr>
                      <w:t> </w:t>
                    </w:r>
                    <w:r>
                      <w:rPr>
                        <w:i/>
                        <w:color w:val="231F20"/>
                        <w:sz w:val="16"/>
                      </w:rPr>
                      <w:t>Pravin</w:t>
                    </w:r>
                    <w:r>
                      <w:rPr>
                        <w:i/>
                        <w:color w:val="231F20"/>
                        <w:spacing w:val="-1"/>
                        <w:sz w:val="16"/>
                      </w:rPr>
                      <w:t> </w:t>
                    </w:r>
                    <w:r>
                      <w:rPr>
                        <w:i/>
                        <w:color w:val="231F20"/>
                        <w:sz w:val="16"/>
                      </w:rPr>
                      <w:t>Chandra</w:t>
                    </w:r>
                    <w:r>
                      <w:rPr>
                        <w:i/>
                        <w:color w:val="231F20"/>
                        <w:spacing w:val="-1"/>
                        <w:sz w:val="16"/>
                      </w:rPr>
                      <w:t> </w:t>
                    </w:r>
                    <w:r>
                      <w:rPr>
                        <w:i/>
                        <w:color w:val="231F20"/>
                        <w:sz w:val="16"/>
                      </w:rPr>
                      <w:t>/</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6</w:t>
                    </w:r>
                    <w:r>
                      <w:rPr>
                        <w:i/>
                        <w:color w:val="231F20"/>
                        <w:spacing w:val="-1"/>
                        <w:sz w:val="16"/>
                      </w:rPr>
                      <w:t> </w:t>
                    </w:r>
                    <w:r>
                      <w:rPr>
                        <w:i/>
                        <w:color w:val="231F20"/>
                        <w:sz w:val="16"/>
                      </w:rPr>
                      <w:t>(2014)</w:t>
                    </w:r>
                    <w:r>
                      <w:rPr>
                        <w:i/>
                        <w:color w:val="231F20"/>
                        <w:spacing w:val="-1"/>
                        <w:sz w:val="16"/>
                      </w:rPr>
                      <w:t> </w:t>
                    </w:r>
                    <w:r>
                      <w:rPr>
                        <w:i/>
                        <w:color w:val="231F20"/>
                        <w:sz w:val="16"/>
                      </w:rPr>
                      <w:t>19</w:t>
                    </w:r>
                    <w:r>
                      <w:rPr>
                        <w:i/>
                        <w:color w:val="231F20"/>
                        <w:spacing w:val="-1"/>
                        <w:sz w:val="16"/>
                      </w:rPr>
                      <w:t> </w:t>
                    </w:r>
                    <w:r>
                      <w:rPr>
                        <w:i/>
                        <w:color w:val="231F20"/>
                        <w:sz w:val="16"/>
                      </w:rPr>
                      <w:t>–</w:t>
                    </w:r>
                    <w:r>
                      <w:rPr>
                        <w:i/>
                        <w:color w:val="231F20"/>
                        <w:spacing w:val="-1"/>
                        <w:sz w:val="16"/>
                      </w:rPr>
                      <w:t> </w:t>
                    </w:r>
                    <w:r>
                      <w:rPr>
                        <w:i/>
                        <w:color w:val="231F20"/>
                        <w:spacing w:val="-5"/>
                        <w:sz w:val="16"/>
                      </w:rPr>
                      <w:t>25</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043072">
              <wp:simplePos x="0" y="0"/>
              <wp:positionH relativeFrom="page">
                <wp:posOffset>1916315</wp:posOffset>
              </wp:positionH>
              <wp:positionV relativeFrom="page">
                <wp:posOffset>455282</wp:posOffset>
              </wp:positionV>
              <wp:extent cx="3096895" cy="13716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3096895" cy="137160"/>
                      </a:xfrm>
                      <a:prstGeom prst="rect">
                        <a:avLst/>
                      </a:prstGeom>
                    </wps:spPr>
                    <wps:txbx>
                      <w:txbxContent>
                        <w:p>
                          <w:pPr>
                            <w:spacing w:before="12"/>
                            <w:ind w:left="20" w:right="0" w:firstLine="0"/>
                            <w:jc w:val="left"/>
                            <w:rPr>
                              <w:i/>
                              <w:sz w:val="16"/>
                            </w:rPr>
                          </w:pPr>
                          <w:r>
                            <w:rPr>
                              <w:i/>
                              <w:color w:val="231F20"/>
                              <w:sz w:val="16"/>
                            </w:rPr>
                            <w:t>Sartaj</w:t>
                          </w:r>
                          <w:r>
                            <w:rPr>
                              <w:i/>
                              <w:color w:val="231F20"/>
                              <w:spacing w:val="-2"/>
                              <w:sz w:val="16"/>
                            </w:rPr>
                            <w:t> </w:t>
                          </w:r>
                          <w:r>
                            <w:rPr>
                              <w:i/>
                              <w:color w:val="231F20"/>
                              <w:sz w:val="16"/>
                            </w:rPr>
                            <w:t>Singh</w:t>
                          </w:r>
                          <w:r>
                            <w:rPr>
                              <w:i/>
                              <w:color w:val="231F20"/>
                              <w:spacing w:val="-1"/>
                              <w:sz w:val="16"/>
                            </w:rPr>
                            <w:t> </w:t>
                          </w:r>
                          <w:r>
                            <w:rPr>
                              <w:i/>
                              <w:color w:val="231F20"/>
                              <w:sz w:val="16"/>
                            </w:rPr>
                            <w:t>Sodhi</w:t>
                          </w:r>
                          <w:r>
                            <w:rPr>
                              <w:i/>
                              <w:color w:val="231F20"/>
                              <w:spacing w:val="-1"/>
                              <w:sz w:val="16"/>
                            </w:rPr>
                            <w:t> </w:t>
                          </w:r>
                          <w:r>
                            <w:rPr>
                              <w:i/>
                              <w:color w:val="231F20"/>
                              <w:sz w:val="16"/>
                            </w:rPr>
                            <w:t>and</w:t>
                          </w:r>
                          <w:r>
                            <w:rPr>
                              <w:i/>
                              <w:color w:val="231F20"/>
                              <w:spacing w:val="-1"/>
                              <w:sz w:val="16"/>
                            </w:rPr>
                            <w:t> </w:t>
                          </w:r>
                          <w:r>
                            <w:rPr>
                              <w:i/>
                              <w:color w:val="231F20"/>
                              <w:sz w:val="16"/>
                            </w:rPr>
                            <w:t>Pravin</w:t>
                          </w:r>
                          <w:r>
                            <w:rPr>
                              <w:i/>
                              <w:color w:val="231F20"/>
                              <w:spacing w:val="-1"/>
                              <w:sz w:val="16"/>
                            </w:rPr>
                            <w:t> </w:t>
                          </w:r>
                          <w:r>
                            <w:rPr>
                              <w:i/>
                              <w:color w:val="231F20"/>
                              <w:sz w:val="16"/>
                            </w:rPr>
                            <w:t>Chandra</w:t>
                          </w:r>
                          <w:r>
                            <w:rPr>
                              <w:i/>
                              <w:color w:val="231F20"/>
                              <w:spacing w:val="-1"/>
                              <w:sz w:val="16"/>
                            </w:rPr>
                            <w:t> </w:t>
                          </w:r>
                          <w:r>
                            <w:rPr>
                              <w:i/>
                              <w:color w:val="231F20"/>
                              <w:sz w:val="16"/>
                            </w:rPr>
                            <w:t>/</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6</w:t>
                          </w:r>
                          <w:r>
                            <w:rPr>
                              <w:i/>
                              <w:color w:val="231F20"/>
                              <w:spacing w:val="-1"/>
                              <w:sz w:val="16"/>
                            </w:rPr>
                            <w:t> </w:t>
                          </w:r>
                          <w:r>
                            <w:rPr>
                              <w:i/>
                              <w:color w:val="231F20"/>
                              <w:sz w:val="16"/>
                            </w:rPr>
                            <w:t>(2014)</w:t>
                          </w:r>
                          <w:r>
                            <w:rPr>
                              <w:i/>
                              <w:color w:val="231F20"/>
                              <w:spacing w:val="-1"/>
                              <w:sz w:val="16"/>
                            </w:rPr>
                            <w:t> </w:t>
                          </w:r>
                          <w:r>
                            <w:rPr>
                              <w:i/>
                              <w:color w:val="231F20"/>
                              <w:sz w:val="16"/>
                            </w:rPr>
                            <w:t>19</w:t>
                          </w:r>
                          <w:r>
                            <w:rPr>
                              <w:i/>
                              <w:color w:val="231F20"/>
                              <w:spacing w:val="-1"/>
                              <w:sz w:val="16"/>
                            </w:rPr>
                            <w:t> </w:t>
                          </w:r>
                          <w:r>
                            <w:rPr>
                              <w:i/>
                              <w:color w:val="231F20"/>
                              <w:sz w:val="16"/>
                            </w:rPr>
                            <w:t>–</w:t>
                          </w:r>
                          <w:r>
                            <w:rPr>
                              <w:i/>
                              <w:color w:val="231F20"/>
                              <w:spacing w:val="-1"/>
                              <w:sz w:val="16"/>
                            </w:rPr>
                            <w:t> </w:t>
                          </w:r>
                          <w:r>
                            <w:rPr>
                              <w:i/>
                              <w:color w:val="231F20"/>
                              <w:spacing w:val="-5"/>
                              <w:sz w:val="16"/>
                            </w:rPr>
                            <w:t>25</w:t>
                          </w:r>
                        </w:p>
                      </w:txbxContent>
                    </wps:txbx>
                    <wps:bodyPr wrap="square" lIns="0" tIns="0" rIns="0" bIns="0" rtlCol="0">
                      <a:noAutofit/>
                    </wps:bodyPr>
                  </wps:wsp>
                </a:graphicData>
              </a:graphic>
            </wp:anchor>
          </w:drawing>
        </mc:Choice>
        <mc:Fallback>
          <w:pict>
            <v:shape style="position:absolute;margin-left:150.891006pt;margin-top:35.849003pt;width:243.85pt;height:10.8pt;mso-position-horizontal-relative:page;mso-position-vertical-relative:page;z-index:-16273408" type="#_x0000_t202" id="docshape11" filled="false" stroked="false">
              <v:textbox inset="0,0,0,0">
                <w:txbxContent>
                  <w:p>
                    <w:pPr>
                      <w:spacing w:before="12"/>
                      <w:ind w:left="20" w:right="0" w:firstLine="0"/>
                      <w:jc w:val="left"/>
                      <w:rPr>
                        <w:i/>
                        <w:sz w:val="16"/>
                      </w:rPr>
                    </w:pPr>
                    <w:r>
                      <w:rPr>
                        <w:i/>
                        <w:color w:val="231F20"/>
                        <w:sz w:val="16"/>
                      </w:rPr>
                      <w:t>Sartaj</w:t>
                    </w:r>
                    <w:r>
                      <w:rPr>
                        <w:i/>
                        <w:color w:val="231F20"/>
                        <w:spacing w:val="-2"/>
                        <w:sz w:val="16"/>
                      </w:rPr>
                      <w:t> </w:t>
                    </w:r>
                    <w:r>
                      <w:rPr>
                        <w:i/>
                        <w:color w:val="231F20"/>
                        <w:sz w:val="16"/>
                      </w:rPr>
                      <w:t>Singh</w:t>
                    </w:r>
                    <w:r>
                      <w:rPr>
                        <w:i/>
                        <w:color w:val="231F20"/>
                        <w:spacing w:val="-1"/>
                        <w:sz w:val="16"/>
                      </w:rPr>
                      <w:t> </w:t>
                    </w:r>
                    <w:r>
                      <w:rPr>
                        <w:i/>
                        <w:color w:val="231F20"/>
                        <w:sz w:val="16"/>
                      </w:rPr>
                      <w:t>Sodhi</w:t>
                    </w:r>
                    <w:r>
                      <w:rPr>
                        <w:i/>
                        <w:color w:val="231F20"/>
                        <w:spacing w:val="-1"/>
                        <w:sz w:val="16"/>
                      </w:rPr>
                      <w:t> </w:t>
                    </w:r>
                    <w:r>
                      <w:rPr>
                        <w:i/>
                        <w:color w:val="231F20"/>
                        <w:sz w:val="16"/>
                      </w:rPr>
                      <w:t>and</w:t>
                    </w:r>
                    <w:r>
                      <w:rPr>
                        <w:i/>
                        <w:color w:val="231F20"/>
                        <w:spacing w:val="-1"/>
                        <w:sz w:val="16"/>
                      </w:rPr>
                      <w:t> </w:t>
                    </w:r>
                    <w:r>
                      <w:rPr>
                        <w:i/>
                        <w:color w:val="231F20"/>
                        <w:sz w:val="16"/>
                      </w:rPr>
                      <w:t>Pravin</w:t>
                    </w:r>
                    <w:r>
                      <w:rPr>
                        <w:i/>
                        <w:color w:val="231F20"/>
                        <w:spacing w:val="-1"/>
                        <w:sz w:val="16"/>
                      </w:rPr>
                      <w:t> </w:t>
                    </w:r>
                    <w:r>
                      <w:rPr>
                        <w:i/>
                        <w:color w:val="231F20"/>
                        <w:sz w:val="16"/>
                      </w:rPr>
                      <w:t>Chandra</w:t>
                    </w:r>
                    <w:r>
                      <w:rPr>
                        <w:i/>
                        <w:color w:val="231F20"/>
                        <w:spacing w:val="-1"/>
                        <w:sz w:val="16"/>
                      </w:rPr>
                      <w:t> </w:t>
                    </w:r>
                    <w:r>
                      <w:rPr>
                        <w:i/>
                        <w:color w:val="231F20"/>
                        <w:sz w:val="16"/>
                      </w:rPr>
                      <w:t>/</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6</w:t>
                    </w:r>
                    <w:r>
                      <w:rPr>
                        <w:i/>
                        <w:color w:val="231F20"/>
                        <w:spacing w:val="-1"/>
                        <w:sz w:val="16"/>
                      </w:rPr>
                      <w:t> </w:t>
                    </w:r>
                    <w:r>
                      <w:rPr>
                        <w:i/>
                        <w:color w:val="231F20"/>
                        <w:sz w:val="16"/>
                      </w:rPr>
                      <w:t>(2014)</w:t>
                    </w:r>
                    <w:r>
                      <w:rPr>
                        <w:i/>
                        <w:color w:val="231F20"/>
                        <w:spacing w:val="-1"/>
                        <w:sz w:val="16"/>
                      </w:rPr>
                      <w:t> </w:t>
                    </w:r>
                    <w:r>
                      <w:rPr>
                        <w:i/>
                        <w:color w:val="231F20"/>
                        <w:sz w:val="16"/>
                      </w:rPr>
                      <w:t>19</w:t>
                    </w:r>
                    <w:r>
                      <w:rPr>
                        <w:i/>
                        <w:color w:val="231F20"/>
                        <w:spacing w:val="-1"/>
                        <w:sz w:val="16"/>
                      </w:rPr>
                      <w:t> </w:t>
                    </w:r>
                    <w:r>
                      <w:rPr>
                        <w:i/>
                        <w:color w:val="231F20"/>
                        <w:sz w:val="16"/>
                      </w:rPr>
                      <w:t>–</w:t>
                    </w:r>
                    <w:r>
                      <w:rPr>
                        <w:i/>
                        <w:color w:val="231F20"/>
                        <w:spacing w:val="-1"/>
                        <w:sz w:val="16"/>
                      </w:rPr>
                      <w:t> </w:t>
                    </w:r>
                    <w:r>
                      <w:rPr>
                        <w:i/>
                        <w:color w:val="231F20"/>
                        <w:spacing w:val="-5"/>
                        <w:sz w:val="16"/>
                      </w:rPr>
                      <w:t>25</w:t>
                    </w:r>
                  </w:p>
                </w:txbxContent>
              </v:textbox>
              <w10:wrap type="none"/>
            </v:shape>
          </w:pict>
        </mc:Fallback>
      </mc:AlternateContent>
    </w:r>
    <w:r>
      <w:rPr/>
      <mc:AlternateContent>
        <mc:Choice Requires="wps">
          <w:drawing>
            <wp:anchor distT="0" distB="0" distL="0" distR="0" allowOverlap="1" layoutInCell="1" locked="0" behindDoc="1" simplePos="0" relativeHeight="487043584">
              <wp:simplePos x="0" y="0"/>
              <wp:positionH relativeFrom="page">
                <wp:posOffset>6348514</wp:posOffset>
              </wp:positionH>
              <wp:positionV relativeFrom="page">
                <wp:posOffset>453656</wp:posOffset>
              </wp:positionV>
              <wp:extent cx="190500" cy="13906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1905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21</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9.882996pt;margin-top:35.721001pt;width:15pt;height:10.95pt;mso-position-horizontal-relative:page;mso-position-vertical-relative:page;z-index:-16272896" type="#_x0000_t202" id="docshape12"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21</w:t>
                    </w:r>
                    <w:r>
                      <w:rPr>
                        <w:color w:val="231F20"/>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399" w:hanging="283"/>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342" w:hanging="283"/>
      </w:pPr>
      <w:rPr>
        <w:rFonts w:hint="default"/>
        <w:lang w:val="en-US" w:eastAsia="en-US" w:bidi="ar-SA"/>
      </w:rPr>
    </w:lvl>
    <w:lvl w:ilvl="2">
      <w:start w:val="0"/>
      <w:numFmt w:val="bullet"/>
      <w:lvlText w:val="•"/>
      <w:lvlJc w:val="left"/>
      <w:pPr>
        <w:ind w:left="2285" w:hanging="283"/>
      </w:pPr>
      <w:rPr>
        <w:rFonts w:hint="default"/>
        <w:lang w:val="en-US" w:eastAsia="en-US" w:bidi="ar-SA"/>
      </w:rPr>
    </w:lvl>
    <w:lvl w:ilvl="3">
      <w:start w:val="0"/>
      <w:numFmt w:val="bullet"/>
      <w:lvlText w:val="•"/>
      <w:lvlJc w:val="left"/>
      <w:pPr>
        <w:ind w:left="3227" w:hanging="283"/>
      </w:pPr>
      <w:rPr>
        <w:rFonts w:hint="default"/>
        <w:lang w:val="en-US" w:eastAsia="en-US" w:bidi="ar-SA"/>
      </w:rPr>
    </w:lvl>
    <w:lvl w:ilvl="4">
      <w:start w:val="0"/>
      <w:numFmt w:val="bullet"/>
      <w:lvlText w:val="•"/>
      <w:lvlJc w:val="left"/>
      <w:pPr>
        <w:ind w:left="4170" w:hanging="283"/>
      </w:pPr>
      <w:rPr>
        <w:rFonts w:hint="default"/>
        <w:lang w:val="en-US" w:eastAsia="en-US" w:bidi="ar-SA"/>
      </w:rPr>
    </w:lvl>
    <w:lvl w:ilvl="5">
      <w:start w:val="0"/>
      <w:numFmt w:val="bullet"/>
      <w:lvlText w:val="•"/>
      <w:lvlJc w:val="left"/>
      <w:pPr>
        <w:ind w:left="5112" w:hanging="283"/>
      </w:pPr>
      <w:rPr>
        <w:rFonts w:hint="default"/>
        <w:lang w:val="en-US" w:eastAsia="en-US" w:bidi="ar-SA"/>
      </w:rPr>
    </w:lvl>
    <w:lvl w:ilvl="6">
      <w:start w:val="0"/>
      <w:numFmt w:val="bullet"/>
      <w:lvlText w:val="•"/>
      <w:lvlJc w:val="left"/>
      <w:pPr>
        <w:ind w:left="6055" w:hanging="283"/>
      </w:pPr>
      <w:rPr>
        <w:rFonts w:hint="default"/>
        <w:lang w:val="en-US" w:eastAsia="en-US" w:bidi="ar-SA"/>
      </w:rPr>
    </w:lvl>
    <w:lvl w:ilvl="7">
      <w:start w:val="0"/>
      <w:numFmt w:val="bullet"/>
      <w:lvlText w:val="•"/>
      <w:lvlJc w:val="left"/>
      <w:pPr>
        <w:ind w:left="6997" w:hanging="283"/>
      </w:pPr>
      <w:rPr>
        <w:rFonts w:hint="default"/>
        <w:lang w:val="en-US" w:eastAsia="en-US" w:bidi="ar-SA"/>
      </w:rPr>
    </w:lvl>
    <w:lvl w:ilvl="8">
      <w:start w:val="0"/>
      <w:numFmt w:val="bullet"/>
      <w:lvlText w:val="•"/>
      <w:lvlJc w:val="left"/>
      <w:pPr>
        <w:ind w:left="7940" w:hanging="283"/>
      </w:pPr>
      <w:rPr>
        <w:rFonts w:hint="default"/>
        <w:lang w:val="en-US" w:eastAsia="en-US" w:bidi="ar-SA"/>
      </w:rPr>
    </w:lvl>
  </w:abstractNum>
  <w:abstractNum w:abstractNumId="0">
    <w:multiLevelType w:val="hybridMultilevel"/>
    <w:lvl w:ilvl="0">
      <w:start w:val="1"/>
      <w:numFmt w:val="decimal"/>
      <w:lvlText w:val="%1."/>
      <w:lvlJc w:val="left"/>
      <w:pPr>
        <w:ind w:left="700" w:hanging="205"/>
        <w:jc w:val="right"/>
      </w:pPr>
      <w:rPr>
        <w:rFonts w:hint="default" w:ascii="Times New Roman" w:hAnsi="Times New Roman" w:eastAsia="Times New Roman" w:cs="Times New Roman"/>
        <w:b/>
        <w:bCs/>
        <w:i w:val="0"/>
        <w:iCs w:val="0"/>
        <w:spacing w:val="0"/>
        <w:w w:val="100"/>
        <w:sz w:val="20"/>
        <w:szCs w:val="20"/>
        <w:lang w:val="en-US" w:eastAsia="en-US" w:bidi="ar-SA"/>
      </w:rPr>
    </w:lvl>
    <w:lvl w:ilvl="1">
      <w:start w:val="1"/>
      <w:numFmt w:val="decimal"/>
      <w:lvlText w:val="%1.%2."/>
      <w:lvlJc w:val="left"/>
      <w:pPr>
        <w:ind w:left="798" w:hanging="355"/>
        <w:jc w:val="left"/>
      </w:pPr>
      <w:rPr>
        <w:rFonts w:hint="default" w:ascii="Times New Roman" w:hAnsi="Times New Roman" w:eastAsia="Times New Roman" w:cs="Times New Roman"/>
        <w:b w:val="0"/>
        <w:bCs w:val="0"/>
        <w:i/>
        <w:iCs/>
        <w:spacing w:val="-1"/>
        <w:w w:val="100"/>
        <w:sz w:val="20"/>
        <w:szCs w:val="20"/>
        <w:lang w:val="en-US" w:eastAsia="en-US" w:bidi="ar-SA"/>
      </w:rPr>
    </w:lvl>
    <w:lvl w:ilvl="2">
      <w:start w:val="0"/>
      <w:numFmt w:val="bullet"/>
      <w:lvlText w:val="•"/>
      <w:lvlJc w:val="left"/>
      <w:pPr>
        <w:ind w:left="1802" w:hanging="355"/>
      </w:pPr>
      <w:rPr>
        <w:rFonts w:hint="default"/>
        <w:lang w:val="en-US" w:eastAsia="en-US" w:bidi="ar-SA"/>
      </w:rPr>
    </w:lvl>
    <w:lvl w:ilvl="3">
      <w:start w:val="0"/>
      <w:numFmt w:val="bullet"/>
      <w:lvlText w:val="•"/>
      <w:lvlJc w:val="left"/>
      <w:pPr>
        <w:ind w:left="2805" w:hanging="355"/>
      </w:pPr>
      <w:rPr>
        <w:rFonts w:hint="default"/>
        <w:lang w:val="en-US" w:eastAsia="en-US" w:bidi="ar-SA"/>
      </w:rPr>
    </w:lvl>
    <w:lvl w:ilvl="4">
      <w:start w:val="0"/>
      <w:numFmt w:val="bullet"/>
      <w:lvlText w:val="•"/>
      <w:lvlJc w:val="left"/>
      <w:pPr>
        <w:ind w:left="3808" w:hanging="355"/>
      </w:pPr>
      <w:rPr>
        <w:rFonts w:hint="default"/>
        <w:lang w:val="en-US" w:eastAsia="en-US" w:bidi="ar-SA"/>
      </w:rPr>
    </w:lvl>
    <w:lvl w:ilvl="5">
      <w:start w:val="0"/>
      <w:numFmt w:val="bullet"/>
      <w:lvlText w:val="•"/>
      <w:lvlJc w:val="left"/>
      <w:pPr>
        <w:ind w:left="4811" w:hanging="355"/>
      </w:pPr>
      <w:rPr>
        <w:rFonts w:hint="default"/>
        <w:lang w:val="en-US" w:eastAsia="en-US" w:bidi="ar-SA"/>
      </w:rPr>
    </w:lvl>
    <w:lvl w:ilvl="6">
      <w:start w:val="0"/>
      <w:numFmt w:val="bullet"/>
      <w:lvlText w:val="•"/>
      <w:lvlJc w:val="left"/>
      <w:pPr>
        <w:ind w:left="5813" w:hanging="355"/>
      </w:pPr>
      <w:rPr>
        <w:rFonts w:hint="default"/>
        <w:lang w:val="en-US" w:eastAsia="en-US" w:bidi="ar-SA"/>
      </w:rPr>
    </w:lvl>
    <w:lvl w:ilvl="7">
      <w:start w:val="0"/>
      <w:numFmt w:val="bullet"/>
      <w:lvlText w:val="•"/>
      <w:lvlJc w:val="left"/>
      <w:pPr>
        <w:ind w:left="6816" w:hanging="355"/>
      </w:pPr>
      <w:rPr>
        <w:rFonts w:hint="default"/>
        <w:lang w:val="en-US" w:eastAsia="en-US" w:bidi="ar-SA"/>
      </w:rPr>
    </w:lvl>
    <w:lvl w:ilvl="8">
      <w:start w:val="0"/>
      <w:numFmt w:val="bullet"/>
      <w:lvlText w:val="•"/>
      <w:lvlJc w:val="left"/>
      <w:pPr>
        <w:ind w:left="7819" w:hanging="355"/>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28"/>
      <w:outlineLvl w:val="1"/>
    </w:pPr>
    <w:rPr>
      <w:rFonts w:ascii="Times New Roman" w:hAnsi="Times New Roman" w:eastAsia="Times New Roman" w:cs="Times New Roman"/>
      <w:sz w:val="24"/>
      <w:szCs w:val="24"/>
      <w:lang w:val="en-US" w:eastAsia="en-US" w:bidi="ar-SA"/>
    </w:rPr>
  </w:style>
  <w:style w:styleId="Heading2" w:type="paragraph">
    <w:name w:val="Heading 2"/>
    <w:basedOn w:val="Normal"/>
    <w:uiPriority w:val="1"/>
    <w:qFormat/>
    <w:pPr>
      <w:ind w:left="20"/>
      <w:outlineLvl w:val="2"/>
    </w:pPr>
    <w:rPr>
      <w:rFonts w:ascii="Times New Roman" w:hAnsi="Times New Roman" w:eastAsia="Times New Roman" w:cs="Times New Roman"/>
      <w:sz w:val="21"/>
      <w:szCs w:val="21"/>
      <w:lang w:val="en-US" w:eastAsia="en-US" w:bidi="ar-SA"/>
    </w:rPr>
  </w:style>
  <w:style w:styleId="Heading3" w:type="paragraph">
    <w:name w:val="Heading 3"/>
    <w:basedOn w:val="Normal"/>
    <w:uiPriority w:val="1"/>
    <w:qFormat/>
    <w:pPr>
      <w:ind w:left="399" w:hanging="204"/>
      <w:outlineLvl w:val="3"/>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46"/>
      <w:ind w:left="98" w:right="82"/>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388"/>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ind w:right="1"/>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crossmark.crossref.org/dialog/?doi=10.1016/j.aasri.2014.05.004&amp;domain=pdf" TargetMode="External"/><Relationship Id="rId10" Type="http://schemas.openxmlformats.org/officeDocument/2006/relationships/image" Target="media/image4.png"/><Relationship Id="rId11" Type="http://schemas.openxmlformats.org/officeDocument/2006/relationships/hyperlink" Target="http://www.sciencedirect.com/" TargetMode="External"/><Relationship Id="rId12" Type="http://schemas.openxmlformats.org/officeDocument/2006/relationships/hyperlink" Target="http://creativecommons.org/licenses/by-nc-nd/3.0/)" TargetMode="External"/><Relationship Id="rId13" Type="http://schemas.openxmlformats.org/officeDocument/2006/relationships/hyperlink" Target="mailto:bsartaj@ipu.ac.in" TargetMode="External"/><Relationship Id="rId14" Type="http://schemas.openxmlformats.org/officeDocument/2006/relationships/hyperlink" Target="mailto:sartajsodhi@yahoo.com" TargetMode="External"/><Relationship Id="rId15" Type="http://schemas.openxmlformats.org/officeDocument/2006/relationships/hyperlink" Target="mailto:cpchandra@ipu.ac.in" TargetMode="External"/><Relationship Id="rId16" Type="http://schemas.openxmlformats.org/officeDocument/2006/relationships/hyperlink" Target="mailto:chandra.pravin@gmail.com" TargetMode="External"/><Relationship Id="rId17" Type="http://schemas.openxmlformats.org/officeDocument/2006/relationships/header" Target="header1.xml"/><Relationship Id="rId18" Type="http://schemas.openxmlformats.org/officeDocument/2006/relationships/header" Target="header2.xml"/><Relationship Id="rId19" Type="http://schemas.openxmlformats.org/officeDocument/2006/relationships/image" Target="media/image5.png"/><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Sartaj Singh Sodhi</dc:creator>
  <dc:subject>AASRI Procedia, 6 (2014) 19-25. doi:10.1016/j.aasri.2014.05.004</dc:subject>
  <dc:title>Interval based Weight Initialization Method for Sigmoidal Feedforward Artificial Neural Networks</dc:title>
  <dcterms:created xsi:type="dcterms:W3CDTF">2023-11-25T06:18:16Z</dcterms:created>
  <dcterms:modified xsi:type="dcterms:W3CDTF">2023-11-25T06:18:16Z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2014-05-27T00:00:00Z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10.1016/j.aasri.2014.05.004</vt:lpwstr>
  </property>
  <property fmtid="{D5CDD505-2E9C-101B-9397-08002B2CF9AE}" pid="12" name="robots">
    <vt:lpwstr>noindex</vt:lpwstr>
  </property>
</Properties>
</file>