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spacing w:before="357"/>
        <w:rPr>
          <w:rFonts w:ascii="Times New Roman"/>
          <w:sz w:val="34"/>
        </w:rPr>
      </w:pPr>
    </w:p>
    <w:p>
      <w:pPr>
        <w:pStyle w:val="Title"/>
      </w:pPr>
      <w:r>
        <w:rPr/>
        <w:t>A</w:t>
      </w:r>
      <w:r>
        <w:rPr>
          <w:spacing w:val="7"/>
        </w:rPr>
        <w:t> </w:t>
      </w:r>
      <w:r>
        <w:rPr/>
        <w:t>Space</w:t>
      </w:r>
      <w:r>
        <w:rPr>
          <w:spacing w:val="7"/>
        </w:rPr>
        <w:t> </w:t>
      </w:r>
      <w:r>
        <w:rPr/>
        <w:t>Semantics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Core</w:t>
      </w:r>
      <w:r>
        <w:rPr>
          <w:spacing w:val="7"/>
        </w:rPr>
        <w:t> </w:t>
      </w:r>
      <w:r>
        <w:rPr>
          <w:spacing w:val="-2"/>
        </w:rPr>
        <w:t>Haskell</w:t>
      </w:r>
    </w:p>
    <w:p>
      <w:pPr>
        <w:pStyle w:val="BodyText"/>
        <w:spacing w:before="122"/>
        <w:rPr>
          <w:rFonts w:ascii="LM Roman 12"/>
          <w:b/>
          <w:sz w:val="34"/>
        </w:rPr>
      </w:pPr>
    </w:p>
    <w:p>
      <w:pPr>
        <w:spacing w:before="0"/>
        <w:ind w:left="5" w:right="1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BakewellAdam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pacing w:val="-2"/>
          <w:sz w:val="24"/>
        </w:rPr>
        <w:t>RuncimanColin</w:t>
      </w:r>
    </w:p>
    <w:p>
      <w:pPr>
        <w:pStyle w:val="BodyText"/>
        <w:spacing w:before="25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356265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8.052418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4"/>
        <w:jc w:val="both"/>
      </w:pPr>
      <w:r>
        <w:rPr/>
        <w:t>Haskell</w:t>
      </w:r>
      <w:r>
        <w:rPr>
          <w:spacing w:val="-9"/>
        </w:rPr>
        <w:t> </w:t>
      </w:r>
      <w:r>
        <w:rPr/>
        <w:t>currently</w:t>
      </w:r>
      <w:r>
        <w:rPr>
          <w:spacing w:val="-9"/>
        </w:rPr>
        <w:t> </w:t>
      </w:r>
      <w:r>
        <w:rPr/>
        <w:t>lacks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semantics.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argue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should be provided to enable reasoning about operational properties of programs, to ensure that im- plementations guarantee certain space and time behaviour and to help determine the source of space</w:t>
      </w:r>
      <w:r>
        <w:rPr>
          <w:spacing w:val="-15"/>
        </w:rPr>
        <w:t> </w:t>
      </w:r>
      <w:r>
        <w:rPr/>
        <w:t>faults.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small-step</w:t>
      </w:r>
      <w:r>
        <w:rPr>
          <w:spacing w:val="-14"/>
        </w:rPr>
        <w:t> </w:t>
      </w:r>
      <w:r>
        <w:rPr/>
        <w:t>deterministic</w:t>
      </w:r>
      <w:r>
        <w:rPr>
          <w:spacing w:val="-15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sequential</w:t>
      </w:r>
      <w:r>
        <w:rPr>
          <w:spacing w:val="-14"/>
        </w:rPr>
        <w:t> </w:t>
      </w:r>
      <w:r>
        <w:rPr/>
        <w:t>evaluation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Core Haskell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accurate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asymptotic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usage.</w:t>
      </w:r>
      <w:r>
        <w:rPr>
          <w:spacing w:val="-9"/>
        </w:rPr>
        <w:t> </w:t>
      </w:r>
      <w:r>
        <w:rPr/>
        <w:t>The semantics is a formalisation of a graphical notation so it provides a useful mental model as well 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precise</w:t>
      </w:r>
      <w:r>
        <w:rPr>
          <w:spacing w:val="-4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notation.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discuss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implications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education,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and implementation. The basic semantics is extended with a monadic IO mechanism so that all the space under the control of an implementation is included.</w:t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84838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6802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0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-1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position w:val="1"/>
          <w:sz w:val="16"/>
        </w:rPr>
        <w:t>c</w:t>
      </w:r>
      <w:r>
        <w:rPr>
          <w:spacing w:val="46"/>
          <w:position w:val="1"/>
          <w:sz w:val="16"/>
        </w:rPr>
        <w:t> </w:t>
      </w:r>
      <w:r>
        <w:rPr>
          <w:sz w:val="16"/>
        </w:rPr>
        <w:t>Elsevier</w:t>
      </w:r>
      <w:r>
        <w:rPr>
          <w:spacing w:val="-3"/>
          <w:sz w:val="16"/>
        </w:rPr>
        <w:t> </w:t>
      </w:r>
      <w:r>
        <w:rPr>
          <w:sz w:val="16"/>
        </w:rPr>
        <w:t>B.V.</w:t>
      </w:r>
      <w:r>
        <w:rPr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</w:t>
        </w:r>
        <w:r>
          <w:rPr>
            <w:rFonts w:ascii="Times New Roman" w:hAnsi="Times New Roman"/>
            <w:color w:val="0000FF"/>
            <w:spacing w:val="9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NC</w:t>
        </w:r>
        <w:r>
          <w:rPr>
            <w:rFonts w:ascii="Times New Roman" w:hAnsi="Times New Roman"/>
            <w:color w:val="0000FF"/>
            <w:spacing w:val="8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9" w:lineRule="exact"/>
        <w:ind w:left="115"/>
      </w:pPr>
      <w:r>
        <w:rPr>
          <w:spacing w:val="-2"/>
        </w:rPr>
        <w:t>10.1016/S1571-0661(05)80543-</w:t>
      </w:r>
      <w:r>
        <w:rPr>
          <w:spacing w:val="-10"/>
        </w:rPr>
        <w:t>2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2023-12-10T10:59:46Z</dcterms:created>
  <dcterms:modified xsi:type="dcterms:W3CDTF">2023-12-10T10:59:46Z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