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6"/>
        <w:ind w:left="2157" w:right="2189" w:firstLine="0"/>
        <w:jc w:val="center"/>
        <w:rPr>
          <w:sz w:val="14"/>
        </w:rPr>
      </w:pPr>
      <w:r>
        <w:rPr/>
        <mc:AlternateContent>
          <mc:Choice Requires="wps">
            <w:drawing>
              <wp:anchor distT="0" distB="0" distL="0" distR="0" allowOverlap="1" layoutInCell="1" locked="0" behindDoc="0" simplePos="0" relativeHeight="15731712">
                <wp:simplePos x="0" y="0"/>
                <wp:positionH relativeFrom="page">
                  <wp:posOffset>478053</wp:posOffset>
                </wp:positionH>
                <wp:positionV relativeFrom="paragraph">
                  <wp:posOffset>305739</wp:posOffset>
                </wp:positionV>
                <wp:extent cx="5704840" cy="381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810"/>
                        </a:xfrm>
                        <a:custGeom>
                          <a:avLst/>
                          <a:gdLst/>
                          <a:ahLst/>
                          <a:cxnLst/>
                          <a:rect l="l" t="t" r="r" b="b"/>
                          <a:pathLst>
                            <a:path w="5704840" h="3810">
                              <a:moveTo>
                                <a:pt x="5704713" y="0"/>
                              </a:moveTo>
                              <a:lnTo>
                                <a:pt x="0" y="0"/>
                              </a:lnTo>
                              <a:lnTo>
                                <a:pt x="0" y="3200"/>
                              </a:lnTo>
                              <a:lnTo>
                                <a:pt x="5704713" y="3200"/>
                              </a:lnTo>
                              <a:lnTo>
                                <a:pt x="57047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24.07399pt;width:449.19pt;height:.25201pt;mso-position-horizontal-relative:page;mso-position-vertical-relative:paragraph;z-index:15731712" id="docshape1" filled="true" fillcolor="#000000" stroked="false">
                <v:fill type="solid"/>
                <w10:wrap type="none"/>
              </v:rect>
            </w:pict>
          </mc:Fallback>
        </mc:AlternateContent>
      </w:r>
      <w:r>
        <w:rPr/>
        <w:drawing>
          <wp:anchor distT="0" distB="0" distL="0" distR="0" allowOverlap="1" layoutInCell="1" locked="0" behindDoc="0" simplePos="0" relativeHeight="15732224">
            <wp:simplePos x="0" y="0"/>
            <wp:positionH relativeFrom="page">
              <wp:posOffset>478053</wp:posOffset>
            </wp:positionH>
            <wp:positionV relativeFrom="paragraph">
              <wp:posOffset>386257</wp:posOffset>
            </wp:positionV>
            <wp:extent cx="749257" cy="826007"/>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49257" cy="826007"/>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6361988</wp:posOffset>
            </wp:positionH>
            <wp:positionV relativeFrom="paragraph">
              <wp:posOffset>303936</wp:posOffset>
            </wp:positionV>
            <wp:extent cx="721888" cy="908303"/>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21888"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1409827</wp:posOffset>
                </wp:positionH>
                <wp:positionV relativeFrom="paragraph">
                  <wp:posOffset>384606</wp:posOffset>
                </wp:positionV>
                <wp:extent cx="476885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8850" cy="828675"/>
                        </a:xfrm>
                        <a:prstGeom prst="rect">
                          <a:avLst/>
                        </a:prstGeom>
                        <a:solidFill>
                          <a:srgbClr val="E5E5E5"/>
                        </a:solidFill>
                      </wps:spPr>
                      <wps:txbx>
                        <w:txbxContent>
                          <w:p>
                            <w:pPr>
                              <w:pStyle w:val="BodyText"/>
                              <w:spacing w:line="174" w:lineRule="exact"/>
                              <w:ind w:left="2" w:right="2"/>
                              <w:jc w:val="center"/>
                              <w:rPr>
                                <w:color w:val="000000"/>
                              </w:rPr>
                            </w:pPr>
                            <w:r>
                              <w:rPr>
                                <w:color w:val="000000"/>
                                <w:w w:val="110"/>
                              </w:rPr>
                              <w:t>Contents</w:t>
                            </w:r>
                            <w:r>
                              <w:rPr>
                                <w:color w:val="000000"/>
                                <w:spacing w:val="-7"/>
                                <w:w w:val="110"/>
                              </w:rPr>
                              <w:t> </w:t>
                            </w:r>
                            <w:r>
                              <w:rPr>
                                <w:color w:val="000000"/>
                                <w:w w:val="110"/>
                              </w:rPr>
                              <w:t>lists</w:t>
                            </w:r>
                            <w:r>
                              <w:rPr>
                                <w:color w:val="000000"/>
                                <w:spacing w:val="-6"/>
                                <w:w w:val="110"/>
                              </w:rPr>
                              <w:t> </w:t>
                            </w:r>
                            <w:r>
                              <w:rPr>
                                <w:color w:val="000000"/>
                                <w:w w:val="110"/>
                              </w:rPr>
                              <w:t>available</w:t>
                            </w:r>
                            <w:r>
                              <w:rPr>
                                <w:color w:val="000000"/>
                                <w:spacing w:val="-6"/>
                                <w:w w:val="110"/>
                              </w:rPr>
                              <w:t> </w:t>
                            </w:r>
                            <w:r>
                              <w:rPr>
                                <w:color w:val="000000"/>
                                <w:w w:val="110"/>
                              </w:rPr>
                              <w:t>at</w:t>
                            </w:r>
                            <w:r>
                              <w:rPr>
                                <w:color w:val="000000"/>
                                <w:spacing w:val="-7"/>
                                <w:w w:val="110"/>
                              </w:rPr>
                              <w:t> </w:t>
                            </w:r>
                            <w:hyperlink r:id="rId7">
                              <w:r>
                                <w:rPr>
                                  <w:color w:val="0080AC"/>
                                  <w:spacing w:val="-2"/>
                                  <w:w w:val="110"/>
                                </w:rPr>
                                <w:t>ScienceDirect</w:t>
                              </w:r>
                            </w:hyperlink>
                          </w:p>
                          <w:p>
                            <w:pPr>
                              <w:pStyle w:val="BodyText"/>
                              <w:spacing w:before="106"/>
                              <w:ind w:left="0"/>
                              <w:rPr>
                                <w:color w:val="000000"/>
                              </w:rPr>
                            </w:pPr>
                          </w:p>
                          <w:p>
                            <w:pPr>
                              <w:spacing w:before="1"/>
                              <w:ind w:left="2" w:right="0" w:firstLine="0"/>
                              <w:jc w:val="center"/>
                              <w:rPr>
                                <w:color w:val="000000"/>
                                <w:sz w:val="28"/>
                              </w:rPr>
                            </w:pPr>
                            <w:r>
                              <w:rPr>
                                <w:color w:val="000000"/>
                                <w:spacing w:val="2"/>
                                <w:sz w:val="28"/>
                              </w:rPr>
                              <w:t>Egyptian</w:t>
                            </w:r>
                            <w:r>
                              <w:rPr>
                                <w:color w:val="000000"/>
                                <w:spacing w:val="75"/>
                                <w:sz w:val="28"/>
                              </w:rPr>
                              <w:t> </w:t>
                            </w:r>
                            <w:r>
                              <w:rPr>
                                <w:color w:val="000000"/>
                                <w:spacing w:val="2"/>
                                <w:sz w:val="28"/>
                              </w:rPr>
                              <w:t>Informatics</w:t>
                            </w:r>
                            <w:r>
                              <w:rPr>
                                <w:color w:val="000000"/>
                                <w:spacing w:val="76"/>
                                <w:sz w:val="28"/>
                              </w:rPr>
                              <w:t> </w:t>
                            </w:r>
                            <w:r>
                              <w:rPr>
                                <w:color w:val="000000"/>
                                <w:spacing w:val="-2"/>
                                <w:sz w:val="28"/>
                              </w:rPr>
                              <w:t>Journal</w:t>
                            </w:r>
                          </w:p>
                          <w:p>
                            <w:pPr>
                              <w:pStyle w:val="BodyText"/>
                              <w:spacing w:before="318"/>
                              <w:ind w:left="2" w:right="2"/>
                              <w:jc w:val="center"/>
                              <w:rPr>
                                <w:rFonts w:ascii="Trebuchet MS"/>
                                <w:color w:val="000000"/>
                              </w:rPr>
                            </w:pPr>
                            <w:r>
                              <w:rPr>
                                <w:rFonts w:ascii="Trebuchet MS"/>
                                <w:color w:val="000000"/>
                                <w:w w:val="105"/>
                              </w:rPr>
                              <w:t>journal</w:t>
                            </w:r>
                            <w:r>
                              <w:rPr>
                                <w:rFonts w:ascii="Trebuchet MS"/>
                                <w:color w:val="000000"/>
                                <w:spacing w:val="-4"/>
                                <w:w w:val="105"/>
                              </w:rPr>
                              <w:t> </w:t>
                            </w:r>
                            <w:r>
                              <w:rPr>
                                <w:rFonts w:ascii="Trebuchet MS"/>
                                <w:color w:val="000000"/>
                                <w:w w:val="105"/>
                              </w:rPr>
                              <w:t>homepage:</w:t>
                            </w:r>
                            <w:r>
                              <w:rPr>
                                <w:rFonts w:ascii="Trebuchet MS"/>
                                <w:color w:val="000000"/>
                                <w:spacing w:val="7"/>
                                <w:w w:val="105"/>
                              </w:rPr>
                              <w:t> </w:t>
                            </w:r>
                            <w:hyperlink r:id="rId8">
                              <w:r>
                                <w:rPr>
                                  <w:rFonts w:ascii="Trebuchet MS"/>
                                  <w:color w:val="0080AC"/>
                                  <w:spacing w:val="-2"/>
                                  <w:w w:val="105"/>
                                </w:rPr>
                                <w:t>www.sciencedirect.com</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010002pt;margin-top:30.284pt;width:375.5pt;height:65.25pt;mso-position-horizontal-relative:page;mso-position-vertical-relative:paragraph;z-index:15733248" type="#_x0000_t202" id="docshape2" filled="true" fillcolor="#e5e5e5" stroked="false">
                <v:textbox inset="0,0,0,0">
                  <w:txbxContent>
                    <w:p>
                      <w:pPr>
                        <w:pStyle w:val="BodyText"/>
                        <w:spacing w:line="174" w:lineRule="exact"/>
                        <w:ind w:left="2" w:right="2"/>
                        <w:jc w:val="center"/>
                        <w:rPr>
                          <w:color w:val="000000"/>
                        </w:rPr>
                      </w:pPr>
                      <w:r>
                        <w:rPr>
                          <w:color w:val="000000"/>
                          <w:w w:val="110"/>
                        </w:rPr>
                        <w:t>Contents</w:t>
                      </w:r>
                      <w:r>
                        <w:rPr>
                          <w:color w:val="000000"/>
                          <w:spacing w:val="-7"/>
                          <w:w w:val="110"/>
                        </w:rPr>
                        <w:t> </w:t>
                      </w:r>
                      <w:r>
                        <w:rPr>
                          <w:color w:val="000000"/>
                          <w:w w:val="110"/>
                        </w:rPr>
                        <w:t>lists</w:t>
                      </w:r>
                      <w:r>
                        <w:rPr>
                          <w:color w:val="000000"/>
                          <w:spacing w:val="-6"/>
                          <w:w w:val="110"/>
                        </w:rPr>
                        <w:t> </w:t>
                      </w:r>
                      <w:r>
                        <w:rPr>
                          <w:color w:val="000000"/>
                          <w:w w:val="110"/>
                        </w:rPr>
                        <w:t>available</w:t>
                      </w:r>
                      <w:r>
                        <w:rPr>
                          <w:color w:val="000000"/>
                          <w:spacing w:val="-6"/>
                          <w:w w:val="110"/>
                        </w:rPr>
                        <w:t> </w:t>
                      </w:r>
                      <w:r>
                        <w:rPr>
                          <w:color w:val="000000"/>
                          <w:w w:val="110"/>
                        </w:rPr>
                        <w:t>at</w:t>
                      </w:r>
                      <w:r>
                        <w:rPr>
                          <w:color w:val="000000"/>
                          <w:spacing w:val="-7"/>
                          <w:w w:val="110"/>
                        </w:rPr>
                        <w:t> </w:t>
                      </w:r>
                      <w:hyperlink r:id="rId7">
                        <w:r>
                          <w:rPr>
                            <w:color w:val="0080AC"/>
                            <w:spacing w:val="-2"/>
                            <w:w w:val="110"/>
                          </w:rPr>
                          <w:t>ScienceDirect</w:t>
                        </w:r>
                      </w:hyperlink>
                    </w:p>
                    <w:p>
                      <w:pPr>
                        <w:pStyle w:val="BodyText"/>
                        <w:spacing w:before="106"/>
                        <w:ind w:left="0"/>
                        <w:rPr>
                          <w:color w:val="000000"/>
                        </w:rPr>
                      </w:pPr>
                    </w:p>
                    <w:p>
                      <w:pPr>
                        <w:spacing w:before="1"/>
                        <w:ind w:left="2" w:right="0" w:firstLine="0"/>
                        <w:jc w:val="center"/>
                        <w:rPr>
                          <w:color w:val="000000"/>
                          <w:sz w:val="28"/>
                        </w:rPr>
                      </w:pPr>
                      <w:r>
                        <w:rPr>
                          <w:color w:val="000000"/>
                          <w:spacing w:val="2"/>
                          <w:sz w:val="28"/>
                        </w:rPr>
                        <w:t>Egyptian</w:t>
                      </w:r>
                      <w:r>
                        <w:rPr>
                          <w:color w:val="000000"/>
                          <w:spacing w:val="75"/>
                          <w:sz w:val="28"/>
                        </w:rPr>
                        <w:t> </w:t>
                      </w:r>
                      <w:r>
                        <w:rPr>
                          <w:color w:val="000000"/>
                          <w:spacing w:val="2"/>
                          <w:sz w:val="28"/>
                        </w:rPr>
                        <w:t>Informatics</w:t>
                      </w:r>
                      <w:r>
                        <w:rPr>
                          <w:color w:val="000000"/>
                          <w:spacing w:val="76"/>
                          <w:sz w:val="28"/>
                        </w:rPr>
                        <w:t> </w:t>
                      </w:r>
                      <w:r>
                        <w:rPr>
                          <w:color w:val="000000"/>
                          <w:spacing w:val="-2"/>
                          <w:sz w:val="28"/>
                        </w:rPr>
                        <w:t>Journal</w:t>
                      </w:r>
                    </w:p>
                    <w:p>
                      <w:pPr>
                        <w:pStyle w:val="BodyText"/>
                        <w:spacing w:before="318"/>
                        <w:ind w:left="2" w:right="2"/>
                        <w:jc w:val="center"/>
                        <w:rPr>
                          <w:rFonts w:ascii="Trebuchet MS"/>
                          <w:color w:val="000000"/>
                        </w:rPr>
                      </w:pPr>
                      <w:r>
                        <w:rPr>
                          <w:rFonts w:ascii="Trebuchet MS"/>
                          <w:color w:val="000000"/>
                          <w:w w:val="105"/>
                        </w:rPr>
                        <w:t>journal</w:t>
                      </w:r>
                      <w:r>
                        <w:rPr>
                          <w:rFonts w:ascii="Trebuchet MS"/>
                          <w:color w:val="000000"/>
                          <w:spacing w:val="-4"/>
                          <w:w w:val="105"/>
                        </w:rPr>
                        <w:t> </w:t>
                      </w:r>
                      <w:r>
                        <w:rPr>
                          <w:rFonts w:ascii="Trebuchet MS"/>
                          <w:color w:val="000000"/>
                          <w:w w:val="105"/>
                        </w:rPr>
                        <w:t>homepage:</w:t>
                      </w:r>
                      <w:r>
                        <w:rPr>
                          <w:rFonts w:ascii="Trebuchet MS"/>
                          <w:color w:val="000000"/>
                          <w:spacing w:val="7"/>
                          <w:w w:val="105"/>
                        </w:rPr>
                        <w:t> </w:t>
                      </w:r>
                      <w:hyperlink r:id="rId8">
                        <w:r>
                          <w:rPr>
                            <w:rFonts w:ascii="Trebuchet MS"/>
                            <w:color w:val="0080AC"/>
                            <w:spacing w:val="-2"/>
                            <w:w w:val="105"/>
                          </w:rPr>
                          <w:t>www.sciencedirect.com</w:t>
                        </w:r>
                      </w:hyperlink>
                    </w:p>
                  </w:txbxContent>
                </v:textbox>
                <v:fill type="solid"/>
                <w10:wrap type="none"/>
              </v:shape>
            </w:pict>
          </mc:Fallback>
        </mc:AlternateContent>
      </w:r>
      <w:r>
        <w:rPr>
          <w:color w:val="00769F"/>
          <w:w w:val="115"/>
          <w:sz w:val="14"/>
        </w:rPr>
        <w:t>Egyptian</w:t>
      </w:r>
      <w:r>
        <w:rPr>
          <w:color w:val="00769F"/>
          <w:spacing w:val="-6"/>
          <w:w w:val="115"/>
          <w:sz w:val="14"/>
        </w:rPr>
        <w:t> </w:t>
      </w:r>
      <w:r>
        <w:rPr>
          <w:color w:val="00769F"/>
          <w:w w:val="115"/>
          <w:sz w:val="14"/>
        </w:rPr>
        <w:t>Informatics</w:t>
      </w:r>
      <w:r>
        <w:rPr>
          <w:color w:val="00769F"/>
          <w:spacing w:val="-6"/>
          <w:w w:val="115"/>
          <w:sz w:val="14"/>
        </w:rPr>
        <w:t> </w:t>
      </w:r>
      <w:r>
        <w:rPr>
          <w:color w:val="00769F"/>
          <w:w w:val="115"/>
          <w:sz w:val="14"/>
        </w:rPr>
        <w:t>Journal</w:t>
      </w:r>
      <w:r>
        <w:rPr>
          <w:color w:val="00769F"/>
          <w:spacing w:val="-6"/>
          <w:w w:val="115"/>
          <w:sz w:val="14"/>
        </w:rPr>
        <w:t> </w:t>
      </w:r>
      <w:r>
        <w:rPr>
          <w:color w:val="00769F"/>
          <w:w w:val="115"/>
          <w:sz w:val="14"/>
        </w:rPr>
        <w:t>25</w:t>
      </w:r>
      <w:r>
        <w:rPr>
          <w:color w:val="00769F"/>
          <w:spacing w:val="-6"/>
          <w:w w:val="115"/>
          <w:sz w:val="14"/>
        </w:rPr>
        <w:t> </w:t>
      </w:r>
      <w:r>
        <w:rPr>
          <w:color w:val="00769F"/>
          <w:w w:val="115"/>
          <w:sz w:val="14"/>
        </w:rPr>
        <w:t>(2024)</w:t>
      </w:r>
      <w:r>
        <w:rPr>
          <w:color w:val="00769F"/>
          <w:spacing w:val="-6"/>
          <w:w w:val="115"/>
          <w:sz w:val="14"/>
        </w:rPr>
        <w:t> </w:t>
      </w:r>
      <w:r>
        <w:rPr>
          <w:color w:val="00769F"/>
          <w:spacing w:val="-2"/>
          <w:w w:val="115"/>
          <w:sz w:val="14"/>
        </w:rPr>
        <w:t>100422</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68"/>
        <w:ind w:left="0"/>
        <w:rPr>
          <w:sz w:val="20"/>
        </w:rPr>
      </w:pPr>
      <w:r>
        <w:rPr/>
        <mc:AlternateContent>
          <mc:Choice Requires="wps">
            <w:drawing>
              <wp:anchor distT="0" distB="0" distL="0" distR="0" allowOverlap="1" layoutInCell="1" locked="0" behindDoc="1" simplePos="0" relativeHeight="487587840">
                <wp:simplePos x="0" y="0"/>
                <wp:positionH relativeFrom="page">
                  <wp:posOffset>478053</wp:posOffset>
                </wp:positionH>
                <wp:positionV relativeFrom="paragraph">
                  <wp:posOffset>268357</wp:posOffset>
                </wp:positionV>
                <wp:extent cx="6605270"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38735"/>
                        </a:xfrm>
                        <a:custGeom>
                          <a:avLst/>
                          <a:gdLst/>
                          <a:ahLst/>
                          <a:cxnLst/>
                          <a:rect l="l" t="t" r="r" b="b"/>
                          <a:pathLst>
                            <a:path w="6605270" h="38735">
                              <a:moveTo>
                                <a:pt x="6604711" y="0"/>
                              </a:moveTo>
                              <a:lnTo>
                                <a:pt x="0" y="0"/>
                              </a:lnTo>
                              <a:lnTo>
                                <a:pt x="0" y="38176"/>
                              </a:lnTo>
                              <a:lnTo>
                                <a:pt x="6604711" y="38176"/>
                              </a:lnTo>
                              <a:lnTo>
                                <a:pt x="6604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21.130543pt;width:520.0560pt;height:3.006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80"/>
        <w:ind w:left="0"/>
        <w:rPr>
          <w:sz w:val="14"/>
        </w:rPr>
      </w:pPr>
    </w:p>
    <w:p>
      <w:pPr>
        <w:tabs>
          <w:tab w:pos="9380" w:val="left" w:leader="none"/>
        </w:tabs>
        <w:spacing w:line="252" w:lineRule="auto" w:before="0"/>
        <w:ind w:left="112" w:right="693" w:firstLine="0"/>
        <w:jc w:val="left"/>
        <w:rPr>
          <w:sz w:val="27"/>
        </w:rPr>
      </w:pPr>
      <w:bookmarkStart w:name="A niche-based evolutionary algorithm wit" w:id="1"/>
      <w:bookmarkEnd w:id="1"/>
      <w:r>
        <w:rPr/>
      </w:r>
      <w:bookmarkStart w:name="_bookmark0" w:id="2"/>
      <w:bookmarkEnd w:id="2"/>
      <w:r>
        <w:rPr/>
      </w:r>
      <w:bookmarkStart w:name="_bookmark1" w:id="3"/>
      <w:bookmarkEnd w:id="3"/>
      <w:r>
        <w:rPr/>
      </w:r>
      <w:r>
        <w:rPr>
          <w:w w:val="110"/>
          <w:sz w:val="27"/>
        </w:rPr>
        <w:t>A niche-based evolutionary algorithm with dual cooperative archive </w:t>
      </w:r>
      <w:r>
        <w:rPr>
          <w:w w:val="110"/>
          <w:sz w:val="27"/>
        </w:rPr>
        <w:t>for</w:t>
      </w:r>
      <w:r>
        <w:rPr>
          <w:sz w:val="27"/>
        </w:rPr>
        <w:tab/>
      </w:r>
      <w:r>
        <w:rPr>
          <w:sz w:val="27"/>
        </w:rPr>
        <w:drawing>
          <wp:inline distT="0" distB="0" distL="0" distR="0">
            <wp:extent cx="361368" cy="361363"/>
            <wp:effectExtent l="0" t="0" r="0" b="0"/>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361368" cy="361363"/>
                    </a:xfrm>
                    <a:prstGeom prst="rect">
                      <a:avLst/>
                    </a:prstGeom>
                  </pic:spPr>
                </pic:pic>
              </a:graphicData>
            </a:graphic>
          </wp:inline>
        </w:drawing>
      </w:r>
      <w:r>
        <w:rPr>
          <w:sz w:val="27"/>
        </w:rPr>
      </w:r>
      <w:r>
        <w:rPr>
          <w:rFonts w:ascii="Times New Roman"/>
          <w:sz w:val="27"/>
        </w:rPr>
        <w:t> </w:t>
      </w:r>
      <w:r>
        <w:rPr>
          <w:w w:val="110"/>
          <w:sz w:val="27"/>
        </w:rPr>
        <w:t>solving constrained multi-objective optimization problems</w:t>
      </w:r>
    </w:p>
    <w:p>
      <w:pPr>
        <w:spacing w:line="397" w:lineRule="exact" w:before="0"/>
        <w:ind w:left="112" w:right="0" w:firstLine="0"/>
        <w:jc w:val="left"/>
        <w:rPr>
          <w:rFonts w:ascii="STIX Math" w:hAnsi="STIX Math"/>
          <w:sz w:val="21"/>
        </w:rPr>
      </w:pPr>
      <w:r>
        <w:rPr>
          <w:w w:val="110"/>
          <w:sz w:val="21"/>
        </w:rPr>
        <w:t>Fengyu</w:t>
      </w:r>
      <w:r>
        <w:rPr>
          <w:spacing w:val="-15"/>
          <w:w w:val="110"/>
          <w:sz w:val="21"/>
        </w:rPr>
        <w:t> </w:t>
      </w:r>
      <w:r>
        <w:rPr>
          <w:w w:val="110"/>
          <w:sz w:val="21"/>
        </w:rPr>
        <w:t>Guo</w:t>
      </w:r>
      <w:r>
        <w:rPr>
          <w:spacing w:val="-23"/>
          <w:w w:val="110"/>
          <w:sz w:val="21"/>
        </w:rPr>
        <w:t> </w:t>
      </w:r>
      <w:hyperlink w:history="true" w:anchor="_bookmark0">
        <w:r>
          <w:rPr>
            <w:rFonts w:ascii="STIX Math" w:hAnsi="STIX Math"/>
            <w:color w:val="0080AC"/>
            <w:w w:val="110"/>
            <w:sz w:val="21"/>
            <w:vertAlign w:val="superscript"/>
          </w:rPr>
          <w:t>a</w:t>
        </w:r>
      </w:hyperlink>
      <w:r>
        <w:rPr>
          <w:w w:val="110"/>
          <w:sz w:val="21"/>
          <w:vertAlign w:val="baseline"/>
        </w:rPr>
        <w:t>,</w:t>
      </w:r>
      <w:r>
        <w:rPr>
          <w:spacing w:val="-15"/>
          <w:w w:val="110"/>
          <w:sz w:val="21"/>
          <w:vertAlign w:val="baseline"/>
        </w:rPr>
        <w:t> </w:t>
      </w:r>
      <w:r>
        <w:rPr>
          <w:w w:val="110"/>
          <w:sz w:val="21"/>
          <w:vertAlign w:val="baseline"/>
        </w:rPr>
        <w:t>Hecheng</w:t>
      </w:r>
      <w:r>
        <w:rPr>
          <w:spacing w:val="-13"/>
          <w:w w:val="110"/>
          <w:sz w:val="21"/>
          <w:vertAlign w:val="baseline"/>
        </w:rPr>
        <w:t> </w:t>
      </w:r>
      <w:r>
        <w:rPr>
          <w:w w:val="110"/>
          <w:sz w:val="21"/>
          <w:vertAlign w:val="baseline"/>
        </w:rPr>
        <w:t>Li</w:t>
      </w:r>
      <w:r>
        <w:rPr>
          <w:spacing w:val="-23"/>
          <w:w w:val="110"/>
          <w:sz w:val="21"/>
          <w:vertAlign w:val="baseline"/>
        </w:rPr>
        <w:t> </w:t>
      </w:r>
      <w:hyperlink w:history="true" w:anchor="_bookmark1">
        <w:r>
          <w:rPr>
            <w:rFonts w:ascii="STIX Math" w:hAnsi="STIX Math"/>
            <w:color w:val="0080AC"/>
            <w:spacing w:val="-5"/>
            <w:w w:val="110"/>
            <w:sz w:val="21"/>
            <w:vertAlign w:val="superscript"/>
          </w:rPr>
          <w:t>b</w:t>
        </w:r>
      </w:hyperlink>
      <w:r>
        <w:rPr>
          <w:rFonts w:ascii="STIX Math" w:hAnsi="STIX Math"/>
          <w:i/>
          <w:spacing w:val="-5"/>
          <w:w w:val="110"/>
          <w:sz w:val="21"/>
          <w:vertAlign w:val="superscript"/>
        </w:rPr>
        <w:t>,</w:t>
      </w:r>
      <w:hyperlink w:history="true" w:anchor="_bookmark2">
        <w:r>
          <w:rPr>
            <w:rFonts w:ascii="STIX Math" w:hAnsi="STIX Math"/>
            <w:color w:val="0080AC"/>
            <w:spacing w:val="-5"/>
            <w:w w:val="110"/>
            <w:sz w:val="21"/>
            <w:vertAlign w:val="superscript"/>
          </w:rPr>
          <w:t>∗</w:t>
        </w:r>
      </w:hyperlink>
    </w:p>
    <w:p>
      <w:pPr>
        <w:spacing w:line="210" w:lineRule="exact" w:before="0"/>
        <w:ind w:left="112" w:right="0" w:firstLine="0"/>
        <w:jc w:val="left"/>
        <w:rPr>
          <w:rFonts w:ascii="DejaVu Serif Condensed"/>
          <w:i/>
          <w:sz w:val="12"/>
        </w:rPr>
      </w:pPr>
      <w:r>
        <w:rPr>
          <w:rFonts w:ascii="STIX Math"/>
          <w:spacing w:val="-2"/>
          <w:position w:val="5"/>
          <w:sz w:val="9"/>
        </w:rPr>
        <w:t>a</w:t>
      </w:r>
      <w:r>
        <w:rPr>
          <w:rFonts w:ascii="STIX Math"/>
          <w:spacing w:val="15"/>
          <w:position w:val="5"/>
          <w:sz w:val="9"/>
        </w:rPr>
        <w:t> </w:t>
      </w:r>
      <w:r>
        <w:rPr>
          <w:rFonts w:ascii="DejaVu Serif Condensed"/>
          <w:i/>
          <w:spacing w:val="-2"/>
          <w:sz w:val="12"/>
        </w:rPr>
        <w:t>School</w:t>
      </w:r>
      <w:r>
        <w:rPr>
          <w:rFonts w:ascii="DejaVu Serif Condensed"/>
          <w:i/>
          <w:spacing w:val="-4"/>
          <w:sz w:val="12"/>
        </w:rPr>
        <w:t> </w:t>
      </w:r>
      <w:r>
        <w:rPr>
          <w:rFonts w:ascii="DejaVu Serif Condensed"/>
          <w:i/>
          <w:spacing w:val="-2"/>
          <w:sz w:val="12"/>
        </w:rPr>
        <w:t>of</w:t>
      </w:r>
      <w:r>
        <w:rPr>
          <w:rFonts w:ascii="DejaVu Serif Condensed"/>
          <w:i/>
          <w:spacing w:val="-4"/>
          <w:sz w:val="12"/>
        </w:rPr>
        <w:t> </w:t>
      </w:r>
      <w:r>
        <w:rPr>
          <w:rFonts w:ascii="DejaVu Serif Condensed"/>
          <w:i/>
          <w:spacing w:val="-2"/>
          <w:sz w:val="12"/>
        </w:rPr>
        <w:t>Computer</w:t>
      </w:r>
      <w:r>
        <w:rPr>
          <w:rFonts w:ascii="DejaVu Serif Condensed"/>
          <w:i/>
          <w:spacing w:val="-5"/>
          <w:sz w:val="12"/>
        </w:rPr>
        <w:t> </w:t>
      </w:r>
      <w:r>
        <w:rPr>
          <w:rFonts w:ascii="DejaVu Serif Condensed"/>
          <w:i/>
          <w:spacing w:val="-2"/>
          <w:sz w:val="12"/>
        </w:rPr>
        <w:t>Science</w:t>
      </w:r>
      <w:r>
        <w:rPr>
          <w:rFonts w:ascii="DejaVu Serif Condensed"/>
          <w:i/>
          <w:spacing w:val="-4"/>
          <w:sz w:val="12"/>
        </w:rPr>
        <w:t> </w:t>
      </w:r>
      <w:r>
        <w:rPr>
          <w:rFonts w:ascii="DejaVu Serif Condensed"/>
          <w:i/>
          <w:spacing w:val="-2"/>
          <w:sz w:val="12"/>
        </w:rPr>
        <w:t>and</w:t>
      </w:r>
      <w:r>
        <w:rPr>
          <w:rFonts w:ascii="DejaVu Serif Condensed"/>
          <w:i/>
          <w:spacing w:val="-4"/>
          <w:sz w:val="12"/>
        </w:rPr>
        <w:t> </w:t>
      </w:r>
      <w:r>
        <w:rPr>
          <w:rFonts w:ascii="DejaVu Serif Condensed"/>
          <w:i/>
          <w:spacing w:val="-2"/>
          <w:sz w:val="12"/>
        </w:rPr>
        <w:t>Technology,</w:t>
      </w:r>
      <w:r>
        <w:rPr>
          <w:rFonts w:ascii="DejaVu Serif Condensed"/>
          <w:i/>
          <w:spacing w:val="-4"/>
          <w:sz w:val="12"/>
        </w:rPr>
        <w:t> </w:t>
      </w:r>
      <w:r>
        <w:rPr>
          <w:rFonts w:ascii="DejaVu Serif Condensed"/>
          <w:i/>
          <w:spacing w:val="-2"/>
          <w:sz w:val="12"/>
        </w:rPr>
        <w:t>Qinghai</w:t>
      </w:r>
      <w:r>
        <w:rPr>
          <w:rFonts w:ascii="DejaVu Serif Condensed"/>
          <w:i/>
          <w:spacing w:val="-4"/>
          <w:sz w:val="12"/>
        </w:rPr>
        <w:t> </w:t>
      </w:r>
      <w:r>
        <w:rPr>
          <w:rFonts w:ascii="DejaVu Serif Condensed"/>
          <w:i/>
          <w:spacing w:val="-2"/>
          <w:sz w:val="12"/>
        </w:rPr>
        <w:t>Normal</w:t>
      </w:r>
      <w:r>
        <w:rPr>
          <w:rFonts w:ascii="DejaVu Serif Condensed"/>
          <w:i/>
          <w:spacing w:val="-4"/>
          <w:sz w:val="12"/>
        </w:rPr>
        <w:t> </w:t>
      </w:r>
      <w:r>
        <w:rPr>
          <w:rFonts w:ascii="DejaVu Serif Condensed"/>
          <w:i/>
          <w:spacing w:val="-2"/>
          <w:sz w:val="12"/>
        </w:rPr>
        <w:t>University,</w:t>
      </w:r>
      <w:r>
        <w:rPr>
          <w:rFonts w:ascii="DejaVu Serif Condensed"/>
          <w:i/>
          <w:spacing w:val="-5"/>
          <w:sz w:val="12"/>
        </w:rPr>
        <w:t> </w:t>
      </w:r>
      <w:r>
        <w:rPr>
          <w:rFonts w:ascii="DejaVu Serif Condensed"/>
          <w:i/>
          <w:spacing w:val="-2"/>
          <w:sz w:val="12"/>
        </w:rPr>
        <w:t>Xining,</w:t>
      </w:r>
      <w:r>
        <w:rPr>
          <w:rFonts w:ascii="DejaVu Serif Condensed"/>
          <w:i/>
          <w:spacing w:val="-5"/>
          <w:sz w:val="12"/>
        </w:rPr>
        <w:t> </w:t>
      </w:r>
      <w:r>
        <w:rPr>
          <w:rFonts w:ascii="DejaVu Serif Condensed"/>
          <w:i/>
          <w:spacing w:val="-2"/>
          <w:sz w:val="12"/>
        </w:rPr>
        <w:t>810016,</w:t>
      </w:r>
      <w:r>
        <w:rPr>
          <w:rFonts w:ascii="DejaVu Serif Condensed"/>
          <w:i/>
          <w:spacing w:val="-4"/>
          <w:sz w:val="12"/>
        </w:rPr>
        <w:t> China</w:t>
      </w:r>
    </w:p>
    <w:p>
      <w:pPr>
        <w:spacing w:line="240" w:lineRule="exact" w:before="0"/>
        <w:ind w:left="112" w:right="0" w:firstLine="0"/>
        <w:jc w:val="left"/>
        <w:rPr>
          <w:rFonts w:ascii="DejaVu Serif Condensed"/>
          <w:i/>
          <w:sz w:val="12"/>
        </w:rPr>
      </w:pPr>
      <w:r>
        <w:rPr>
          <w:rFonts w:ascii="STIX Math"/>
          <w:spacing w:val="-2"/>
          <w:position w:val="5"/>
          <w:sz w:val="9"/>
        </w:rPr>
        <w:t>b</w:t>
      </w:r>
      <w:r>
        <w:rPr>
          <w:rFonts w:ascii="STIX Math"/>
          <w:spacing w:val="16"/>
          <w:position w:val="5"/>
          <w:sz w:val="9"/>
        </w:rPr>
        <w:t> </w:t>
      </w:r>
      <w:r>
        <w:rPr>
          <w:rFonts w:ascii="DejaVu Serif Condensed"/>
          <w:i/>
          <w:spacing w:val="-2"/>
          <w:sz w:val="12"/>
        </w:rPr>
        <w:t>School</w:t>
      </w:r>
      <w:r>
        <w:rPr>
          <w:rFonts w:ascii="DejaVu Serif Condensed"/>
          <w:i/>
          <w:spacing w:val="-4"/>
          <w:sz w:val="12"/>
        </w:rPr>
        <w:t> </w:t>
      </w:r>
      <w:r>
        <w:rPr>
          <w:rFonts w:ascii="DejaVu Serif Condensed"/>
          <w:i/>
          <w:spacing w:val="-2"/>
          <w:sz w:val="12"/>
        </w:rPr>
        <w:t>of</w:t>
      </w:r>
      <w:r>
        <w:rPr>
          <w:rFonts w:ascii="DejaVu Serif Condensed"/>
          <w:i/>
          <w:spacing w:val="-3"/>
          <w:sz w:val="12"/>
        </w:rPr>
        <w:t> </w:t>
      </w:r>
      <w:r>
        <w:rPr>
          <w:rFonts w:ascii="DejaVu Serif Condensed"/>
          <w:i/>
          <w:spacing w:val="-2"/>
          <w:sz w:val="12"/>
        </w:rPr>
        <w:t>Mathematics</w:t>
      </w:r>
      <w:r>
        <w:rPr>
          <w:rFonts w:ascii="DejaVu Serif Condensed"/>
          <w:i/>
          <w:spacing w:val="-3"/>
          <w:sz w:val="12"/>
        </w:rPr>
        <w:t> </w:t>
      </w:r>
      <w:r>
        <w:rPr>
          <w:rFonts w:ascii="DejaVu Serif Condensed"/>
          <w:i/>
          <w:spacing w:val="-2"/>
          <w:sz w:val="12"/>
        </w:rPr>
        <w:t>and</w:t>
      </w:r>
      <w:r>
        <w:rPr>
          <w:rFonts w:ascii="DejaVu Serif Condensed"/>
          <w:i/>
          <w:spacing w:val="-3"/>
          <w:sz w:val="12"/>
        </w:rPr>
        <w:t> </w:t>
      </w:r>
      <w:r>
        <w:rPr>
          <w:rFonts w:ascii="DejaVu Serif Condensed"/>
          <w:i/>
          <w:spacing w:val="-2"/>
          <w:sz w:val="12"/>
        </w:rPr>
        <w:t>Statistics,</w:t>
      </w:r>
      <w:r>
        <w:rPr>
          <w:rFonts w:ascii="DejaVu Serif Condensed"/>
          <w:i/>
          <w:spacing w:val="-5"/>
          <w:sz w:val="12"/>
        </w:rPr>
        <w:t> </w:t>
      </w:r>
      <w:r>
        <w:rPr>
          <w:rFonts w:ascii="DejaVu Serif Condensed"/>
          <w:i/>
          <w:spacing w:val="-2"/>
          <w:sz w:val="12"/>
        </w:rPr>
        <w:t>Qinghai</w:t>
      </w:r>
      <w:r>
        <w:rPr>
          <w:rFonts w:ascii="DejaVu Serif Condensed"/>
          <w:i/>
          <w:spacing w:val="-3"/>
          <w:sz w:val="12"/>
        </w:rPr>
        <w:t> </w:t>
      </w:r>
      <w:r>
        <w:rPr>
          <w:rFonts w:ascii="DejaVu Serif Condensed"/>
          <w:i/>
          <w:spacing w:val="-2"/>
          <w:sz w:val="12"/>
        </w:rPr>
        <w:t>Normal</w:t>
      </w:r>
      <w:r>
        <w:rPr>
          <w:rFonts w:ascii="DejaVu Serif Condensed"/>
          <w:i/>
          <w:spacing w:val="-3"/>
          <w:sz w:val="12"/>
        </w:rPr>
        <w:t> </w:t>
      </w:r>
      <w:r>
        <w:rPr>
          <w:rFonts w:ascii="DejaVu Serif Condensed"/>
          <w:i/>
          <w:spacing w:val="-2"/>
          <w:sz w:val="12"/>
        </w:rPr>
        <w:t>University,</w:t>
      </w:r>
      <w:r>
        <w:rPr>
          <w:rFonts w:ascii="DejaVu Serif Condensed"/>
          <w:i/>
          <w:spacing w:val="-4"/>
          <w:sz w:val="12"/>
        </w:rPr>
        <w:t> </w:t>
      </w:r>
      <w:r>
        <w:rPr>
          <w:rFonts w:ascii="DejaVu Serif Condensed"/>
          <w:i/>
          <w:spacing w:val="-2"/>
          <w:sz w:val="12"/>
        </w:rPr>
        <w:t>Xining,</w:t>
      </w:r>
      <w:r>
        <w:rPr>
          <w:rFonts w:ascii="DejaVu Serif Condensed"/>
          <w:i/>
          <w:spacing w:val="-4"/>
          <w:sz w:val="12"/>
        </w:rPr>
        <w:t> </w:t>
      </w:r>
      <w:r>
        <w:rPr>
          <w:rFonts w:ascii="DejaVu Serif Condensed"/>
          <w:i/>
          <w:spacing w:val="-2"/>
          <w:sz w:val="12"/>
        </w:rPr>
        <w:t>810016,</w:t>
      </w:r>
      <w:r>
        <w:rPr>
          <w:rFonts w:ascii="DejaVu Serif Condensed"/>
          <w:i/>
          <w:spacing w:val="-4"/>
          <w:sz w:val="12"/>
        </w:rPr>
        <w:t> </w:t>
      </w:r>
      <w:r>
        <w:rPr>
          <w:rFonts w:ascii="DejaVu Serif Condensed"/>
          <w:i/>
          <w:spacing w:val="-2"/>
          <w:sz w:val="12"/>
        </w:rPr>
        <w:t>China</w:t>
      </w:r>
    </w:p>
    <w:p>
      <w:pPr>
        <w:pStyle w:val="BodyText"/>
        <w:ind w:left="0"/>
        <w:rPr>
          <w:rFonts w:ascii="DejaVu Serif Condensed"/>
          <w:i/>
        </w:rPr>
      </w:pPr>
      <w:r>
        <w:rPr/>
        <mc:AlternateContent>
          <mc:Choice Requires="wps">
            <w:drawing>
              <wp:anchor distT="0" distB="0" distL="0" distR="0" allowOverlap="1" layoutInCell="1" locked="0" behindDoc="1" simplePos="0" relativeHeight="487588352">
                <wp:simplePos x="0" y="0"/>
                <wp:positionH relativeFrom="page">
                  <wp:posOffset>478053</wp:posOffset>
                </wp:positionH>
                <wp:positionV relativeFrom="paragraph">
                  <wp:posOffset>133971</wp:posOffset>
                </wp:positionV>
                <wp:extent cx="6605270"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3810"/>
                        </a:xfrm>
                        <a:custGeom>
                          <a:avLst/>
                          <a:gdLst/>
                          <a:ahLst/>
                          <a:cxnLst/>
                          <a:rect l="l" t="t" r="r" b="b"/>
                          <a:pathLst>
                            <a:path w="6605270" h="3810">
                              <a:moveTo>
                                <a:pt x="6604711" y="0"/>
                              </a:moveTo>
                              <a:lnTo>
                                <a:pt x="0" y="0"/>
                              </a:lnTo>
                              <a:lnTo>
                                <a:pt x="0" y="3200"/>
                              </a:lnTo>
                              <a:lnTo>
                                <a:pt x="6604711" y="3200"/>
                              </a:lnTo>
                              <a:lnTo>
                                <a:pt x="6604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10.548926pt;width:520.0560pt;height:.2520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6"/>
        <w:ind w:left="0"/>
        <w:rPr>
          <w:rFonts w:ascii="DejaVu Serif Condensed"/>
          <w:i/>
          <w:sz w:val="18"/>
        </w:rPr>
      </w:pPr>
    </w:p>
    <w:p>
      <w:pPr>
        <w:tabs>
          <w:tab w:pos="1565" w:val="left" w:leader="none"/>
          <w:tab w:pos="3400" w:val="left" w:leader="none"/>
        </w:tabs>
        <w:spacing w:before="1"/>
        <w:ind w:left="112" w:right="0" w:firstLine="0"/>
        <w:jc w:val="left"/>
        <w:rPr>
          <w:sz w:val="18"/>
        </w:rPr>
      </w:pPr>
      <w:r>
        <w:rPr>
          <w:sz w:val="18"/>
        </w:rPr>
        <w:t>A</w:t>
      </w:r>
      <w:r>
        <w:rPr>
          <w:spacing w:val="26"/>
          <w:sz w:val="18"/>
        </w:rPr>
        <w:t> </w:t>
      </w:r>
      <w:r>
        <w:rPr>
          <w:sz w:val="18"/>
        </w:rPr>
        <w:t>R</w:t>
      </w:r>
      <w:r>
        <w:rPr>
          <w:spacing w:val="27"/>
          <w:sz w:val="18"/>
        </w:rPr>
        <w:t> </w:t>
      </w:r>
      <w:r>
        <w:rPr>
          <w:sz w:val="18"/>
        </w:rPr>
        <w:t>T</w:t>
      </w:r>
      <w:r>
        <w:rPr>
          <w:spacing w:val="27"/>
          <w:sz w:val="18"/>
        </w:rPr>
        <w:t> </w:t>
      </w:r>
      <w:r>
        <w:rPr>
          <w:sz w:val="18"/>
        </w:rPr>
        <w:t>I</w:t>
      </w:r>
      <w:r>
        <w:rPr>
          <w:spacing w:val="27"/>
          <w:sz w:val="18"/>
        </w:rPr>
        <w:t> </w:t>
      </w:r>
      <w:r>
        <w:rPr>
          <w:sz w:val="18"/>
        </w:rPr>
        <w:t>C</w:t>
      </w:r>
      <w:r>
        <w:rPr>
          <w:spacing w:val="26"/>
          <w:sz w:val="18"/>
        </w:rPr>
        <w:t> </w:t>
      </w:r>
      <w:r>
        <w:rPr>
          <w:sz w:val="18"/>
        </w:rPr>
        <w:t>L</w:t>
      </w:r>
      <w:r>
        <w:rPr>
          <w:spacing w:val="27"/>
          <w:sz w:val="18"/>
        </w:rPr>
        <w:t> </w:t>
      </w:r>
      <w:r>
        <w:rPr>
          <w:spacing w:val="-10"/>
          <w:sz w:val="18"/>
        </w:rPr>
        <w:t>E</w:t>
      </w:r>
      <w:r>
        <w:rPr>
          <w:sz w:val="18"/>
        </w:rPr>
        <w:tab/>
        <w:t>I</w:t>
      </w:r>
      <w:r>
        <w:rPr>
          <w:spacing w:val="31"/>
          <w:sz w:val="18"/>
        </w:rPr>
        <w:t> </w:t>
      </w:r>
      <w:r>
        <w:rPr>
          <w:sz w:val="18"/>
        </w:rPr>
        <w:t>N</w:t>
      </w:r>
      <w:r>
        <w:rPr>
          <w:spacing w:val="32"/>
          <w:sz w:val="18"/>
        </w:rPr>
        <w:t> </w:t>
      </w:r>
      <w:r>
        <w:rPr>
          <w:sz w:val="18"/>
        </w:rPr>
        <w:t>F</w:t>
      </w:r>
      <w:r>
        <w:rPr>
          <w:spacing w:val="32"/>
          <w:sz w:val="18"/>
        </w:rPr>
        <w:t> </w:t>
      </w:r>
      <w:r>
        <w:rPr>
          <w:spacing w:val="-10"/>
          <w:sz w:val="18"/>
        </w:rPr>
        <w:t>O</w:t>
      </w:r>
      <w:r>
        <w:rPr>
          <w:sz w:val="18"/>
        </w:rPr>
        <w:tab/>
        <w:t>A</w:t>
      </w:r>
      <w:r>
        <w:rPr>
          <w:spacing w:val="25"/>
          <w:sz w:val="18"/>
        </w:rPr>
        <w:t> </w:t>
      </w:r>
      <w:r>
        <w:rPr>
          <w:sz w:val="18"/>
        </w:rPr>
        <w:t>B</w:t>
      </w:r>
      <w:r>
        <w:rPr>
          <w:spacing w:val="26"/>
          <w:sz w:val="18"/>
        </w:rPr>
        <w:t> </w:t>
      </w:r>
      <w:r>
        <w:rPr>
          <w:sz w:val="18"/>
        </w:rPr>
        <w:t>S</w:t>
      </w:r>
      <w:r>
        <w:rPr>
          <w:spacing w:val="26"/>
          <w:sz w:val="18"/>
        </w:rPr>
        <w:t> </w:t>
      </w:r>
      <w:r>
        <w:rPr>
          <w:sz w:val="18"/>
        </w:rPr>
        <w:t>T</w:t>
      </w:r>
      <w:r>
        <w:rPr>
          <w:spacing w:val="26"/>
          <w:sz w:val="18"/>
        </w:rPr>
        <w:t> </w:t>
      </w:r>
      <w:r>
        <w:rPr>
          <w:sz w:val="18"/>
        </w:rPr>
        <w:t>R</w:t>
      </w:r>
      <w:r>
        <w:rPr>
          <w:spacing w:val="26"/>
          <w:sz w:val="18"/>
        </w:rPr>
        <w:t> </w:t>
      </w:r>
      <w:r>
        <w:rPr>
          <w:sz w:val="18"/>
        </w:rPr>
        <w:t>A</w:t>
      </w:r>
      <w:r>
        <w:rPr>
          <w:spacing w:val="26"/>
          <w:sz w:val="18"/>
        </w:rPr>
        <w:t> </w:t>
      </w:r>
      <w:r>
        <w:rPr>
          <w:sz w:val="18"/>
        </w:rPr>
        <w:t>C</w:t>
      </w:r>
      <w:r>
        <w:rPr>
          <w:spacing w:val="26"/>
          <w:sz w:val="18"/>
        </w:rPr>
        <w:t> </w:t>
      </w:r>
      <w:r>
        <w:rPr>
          <w:spacing w:val="-10"/>
          <w:sz w:val="18"/>
        </w:rPr>
        <w:t>T</w:t>
      </w:r>
    </w:p>
    <w:p>
      <w:pPr>
        <w:pStyle w:val="BodyText"/>
        <w:spacing w:before="9" w:after="1"/>
        <w:ind w:left="0"/>
        <w:rPr>
          <w:sz w:val="13"/>
        </w:rPr>
      </w:pPr>
    </w:p>
    <w:p>
      <w:pPr>
        <w:tabs>
          <w:tab w:pos="3401" w:val="left" w:leader="none"/>
        </w:tabs>
        <w:spacing w:line="20" w:lineRule="exact"/>
        <w:ind w:left="112" w:right="0" w:firstLine="0"/>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2097" y="0"/>
                                </a:moveTo>
                                <a:lnTo>
                                  <a:pt x="0" y="0"/>
                                </a:lnTo>
                                <a:lnTo>
                                  <a:pt x="0" y="3200"/>
                                </a:lnTo>
                                <a:lnTo>
                                  <a:pt x="1692097" y="3200"/>
                                </a:lnTo>
                                <a:lnTo>
                                  <a:pt x="169209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451675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4516755" cy="3810"/>
                          <a:chExt cx="4516755" cy="3810"/>
                        </a:xfrm>
                      </wpg:grpSpPr>
                      <wps:wsp>
                        <wps:cNvPr id="11" name="Graphic 11"/>
                        <wps:cNvSpPr/>
                        <wps:spPr>
                          <a:xfrm>
                            <a:off x="0" y="0"/>
                            <a:ext cx="4516755" cy="3810"/>
                          </a:xfrm>
                          <a:custGeom>
                            <a:avLst/>
                            <a:gdLst/>
                            <a:ahLst/>
                            <a:cxnLst/>
                            <a:rect l="l" t="t" r="r" b="b"/>
                            <a:pathLst>
                              <a:path w="4516755" h="3810">
                                <a:moveTo>
                                  <a:pt x="4516678" y="0"/>
                                </a:moveTo>
                                <a:lnTo>
                                  <a:pt x="0" y="0"/>
                                </a:lnTo>
                                <a:lnTo>
                                  <a:pt x="0" y="3200"/>
                                </a:lnTo>
                                <a:lnTo>
                                  <a:pt x="4516678" y="3200"/>
                                </a:lnTo>
                                <a:lnTo>
                                  <a:pt x="451667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5.65pt;height:.3pt;mso-position-horizontal-relative:char;mso-position-vertical-relative:line" id="docshapegroup7" coordorigin="0,0" coordsize="7113,6">
                <v:rect style="position:absolute;left:0;top:0;width:7113;height:6" id="docshape8" filled="true" fillcolor="#000000" stroked="false">
                  <v:fill type="solid"/>
                </v:rect>
              </v:group>
            </w:pict>
          </mc:Fallback>
        </mc:AlternateContent>
      </w:r>
      <w:r>
        <w:rPr>
          <w:sz w:val="2"/>
        </w:rPr>
      </w:r>
    </w:p>
    <w:p>
      <w:pPr>
        <w:spacing w:after="0" w:line="20" w:lineRule="exact"/>
        <w:rPr>
          <w:sz w:val="2"/>
        </w:rPr>
        <w:sectPr>
          <w:type w:val="continuous"/>
          <w:pgSz w:w="11910" w:h="15880"/>
          <w:pgMar w:top="640" w:bottom="280" w:left="640" w:right="620"/>
        </w:sectPr>
      </w:pPr>
    </w:p>
    <w:p>
      <w:pPr>
        <w:spacing w:before="45"/>
        <w:ind w:left="112" w:right="0" w:firstLine="0"/>
        <w:jc w:val="left"/>
        <w:rPr>
          <w:rFonts w:ascii="DejaVu Serif Condensed"/>
          <w:i/>
          <w:sz w:val="12"/>
        </w:rPr>
      </w:pPr>
      <w:r>
        <w:rPr>
          <w:rFonts w:ascii="DejaVu Serif Condensed"/>
          <w:i/>
          <w:spacing w:val="-2"/>
          <w:sz w:val="12"/>
        </w:rPr>
        <w:t>Keywords:</w:t>
      </w:r>
    </w:p>
    <w:p>
      <w:pPr>
        <w:spacing w:line="297" w:lineRule="auto" w:before="31"/>
        <w:ind w:left="112" w:right="0" w:firstLine="0"/>
        <w:jc w:val="left"/>
        <w:rPr>
          <w:sz w:val="12"/>
        </w:rPr>
      </w:pPr>
      <w:r>
        <w:rPr>
          <w:w w:val="115"/>
          <w:sz w:val="12"/>
        </w:rPr>
        <w:t>Constrained multi-objective optimization</w:t>
      </w:r>
      <w:r>
        <w:rPr>
          <w:spacing w:val="40"/>
          <w:w w:val="115"/>
          <w:sz w:val="12"/>
        </w:rPr>
        <w:t> </w:t>
      </w:r>
      <w:r>
        <w:rPr>
          <w:w w:val="115"/>
          <w:sz w:val="12"/>
        </w:rPr>
        <w:t>Dual stage algorithm</w:t>
      </w:r>
    </w:p>
    <w:p>
      <w:pPr>
        <w:spacing w:line="297" w:lineRule="auto" w:before="0"/>
        <w:ind w:left="112" w:right="586" w:firstLine="0"/>
        <w:jc w:val="left"/>
        <w:rPr>
          <w:sz w:val="12"/>
        </w:rPr>
      </w:pPr>
      <w:r>
        <w:rPr>
          <w:w w:val="115"/>
          <w:sz w:val="12"/>
        </w:rPr>
        <w:t>Infeasible</w:t>
      </w:r>
      <w:r>
        <w:rPr>
          <w:spacing w:val="-1"/>
          <w:w w:val="115"/>
          <w:sz w:val="12"/>
        </w:rPr>
        <w:t> </w:t>
      </w:r>
      <w:r>
        <w:rPr>
          <w:w w:val="115"/>
          <w:sz w:val="12"/>
        </w:rPr>
        <w:t>individual</w:t>
      </w:r>
      <w:r>
        <w:rPr>
          <w:spacing w:val="-1"/>
          <w:w w:val="115"/>
          <w:sz w:val="12"/>
        </w:rPr>
        <w:t> </w:t>
      </w:r>
      <w:r>
        <w:rPr>
          <w:w w:val="115"/>
          <w:sz w:val="12"/>
        </w:rPr>
        <w:t>utilization</w:t>
      </w:r>
      <w:r>
        <w:rPr>
          <w:spacing w:val="40"/>
          <w:w w:val="115"/>
          <w:sz w:val="12"/>
        </w:rPr>
        <w:t> </w:t>
      </w:r>
      <w:r>
        <w:rPr>
          <w:w w:val="115"/>
          <w:sz w:val="12"/>
        </w:rPr>
        <w:t>Niche-based selection method</w:t>
      </w:r>
    </w:p>
    <w:p>
      <w:pPr>
        <w:spacing w:line="285" w:lineRule="auto" w:before="45"/>
        <w:ind w:left="112" w:right="127" w:firstLine="0"/>
        <w:jc w:val="both"/>
        <w:rPr>
          <w:sz w:val="14"/>
        </w:rPr>
      </w:pPr>
      <w:r>
        <w:rPr/>
        <w:br w:type="column"/>
      </w:r>
      <w:r>
        <w:rPr>
          <w:w w:val="110"/>
          <w:sz w:val="14"/>
        </w:rPr>
        <w:t>Constrained multi-objective optimization problems (CMOPs) are commonly encountered in engineering practice.</w:t>
      </w:r>
      <w:r>
        <w:rPr>
          <w:spacing w:val="40"/>
          <w:w w:val="110"/>
          <w:sz w:val="14"/>
        </w:rPr>
        <w:t> </w:t>
      </w:r>
      <w:r>
        <w:rPr>
          <w:w w:val="110"/>
          <w:sz w:val="14"/>
        </w:rPr>
        <w:t>The key to effectively solving these problems lies in achieving a timely balance between convergence, diversity,</w:t>
      </w:r>
      <w:r>
        <w:rPr>
          <w:spacing w:val="40"/>
          <w:w w:val="110"/>
          <w:sz w:val="14"/>
        </w:rPr>
        <w:t> </w:t>
      </w:r>
      <w:r>
        <w:rPr>
          <w:w w:val="110"/>
          <w:sz w:val="14"/>
        </w:rPr>
        <w:t>and</w:t>
      </w:r>
      <w:r>
        <w:rPr>
          <w:w w:val="110"/>
          <w:sz w:val="14"/>
        </w:rPr>
        <w:t> feasibility</w:t>
      </w:r>
      <w:r>
        <w:rPr>
          <w:w w:val="110"/>
          <w:sz w:val="14"/>
        </w:rPr>
        <w:t> during</w:t>
      </w:r>
      <w:r>
        <w:rPr>
          <w:w w:val="110"/>
          <w:sz w:val="14"/>
        </w:rPr>
        <w:t> iterations.</w:t>
      </w:r>
      <w:r>
        <w:rPr>
          <w:w w:val="110"/>
          <w:sz w:val="14"/>
        </w:rPr>
        <w:t> Furthermore,</w:t>
      </w:r>
      <w:r>
        <w:rPr>
          <w:w w:val="110"/>
          <w:sz w:val="14"/>
        </w:rPr>
        <w:t> the</w:t>
      </w:r>
      <w:r>
        <w:rPr>
          <w:w w:val="110"/>
          <w:sz w:val="14"/>
        </w:rPr>
        <w:t> appropriate</w:t>
      </w:r>
      <w:r>
        <w:rPr>
          <w:w w:val="110"/>
          <w:sz w:val="14"/>
        </w:rPr>
        <w:t> utilization</w:t>
      </w:r>
      <w:r>
        <w:rPr>
          <w:w w:val="110"/>
          <w:sz w:val="14"/>
        </w:rPr>
        <w:t> of</w:t>
      </w:r>
      <w:r>
        <w:rPr>
          <w:w w:val="110"/>
          <w:sz w:val="14"/>
        </w:rPr>
        <w:t> infeasible</w:t>
      </w:r>
      <w:r>
        <w:rPr>
          <w:w w:val="110"/>
          <w:sz w:val="14"/>
        </w:rPr>
        <w:t> solutions</w:t>
      </w:r>
      <w:r>
        <w:rPr>
          <w:w w:val="110"/>
          <w:sz w:val="14"/>
        </w:rPr>
        <w:t> is</w:t>
      </w:r>
      <w:r>
        <w:rPr>
          <w:w w:val="110"/>
          <w:sz w:val="14"/>
        </w:rPr>
        <w:t> crucial</w:t>
      </w:r>
      <w:r>
        <w:rPr>
          <w:w w:val="110"/>
          <w:sz w:val="14"/>
        </w:rPr>
        <w:t> for</w:t>
      </w:r>
      <w:r>
        <w:rPr>
          <w:spacing w:val="40"/>
          <w:w w:val="110"/>
          <w:sz w:val="14"/>
        </w:rPr>
        <w:t> </w:t>
      </w:r>
      <w:r>
        <w:rPr>
          <w:w w:val="110"/>
          <w:sz w:val="14"/>
        </w:rPr>
        <w:t>identifying potential feasible regions. In order to accomplish this comprehensive objective, we propose a novel</w:t>
      </w:r>
      <w:r>
        <w:rPr>
          <w:spacing w:val="40"/>
          <w:w w:val="110"/>
          <w:sz w:val="14"/>
        </w:rPr>
        <w:t> </w:t>
      </w:r>
      <w:bookmarkStart w:name="1 Introduction" w:id="4"/>
      <w:bookmarkEnd w:id="4"/>
      <w:r>
        <w:rPr>
          <w:w w:val="110"/>
          <w:sz w:val="14"/>
        </w:rPr>
        <w:t>dual</w:t>
      </w:r>
      <w:r>
        <w:rPr>
          <w:w w:val="110"/>
          <w:sz w:val="14"/>
        </w:rPr>
        <w:t>-stage constrained multi-objective evolutionary algorithm (CMOEA) called NACMOEA in this paper. It can</w:t>
      </w:r>
      <w:r>
        <w:rPr>
          <w:spacing w:val="40"/>
          <w:w w:val="110"/>
          <w:sz w:val="14"/>
        </w:rPr>
        <w:t> </w:t>
      </w:r>
      <w:r>
        <w:rPr>
          <w:w w:val="110"/>
          <w:sz w:val="14"/>
        </w:rPr>
        <w:t>be characterized by the following features: 1) Introducing a novel niche-based individual selection and infeasible</w:t>
      </w:r>
      <w:r>
        <w:rPr>
          <w:spacing w:val="40"/>
          <w:w w:val="110"/>
          <w:sz w:val="14"/>
        </w:rPr>
        <w:t> </w:t>
      </w:r>
      <w:r>
        <w:rPr>
          <w:w w:val="110"/>
          <w:sz w:val="14"/>
        </w:rPr>
        <w:t>solution</w:t>
      </w:r>
      <w:r>
        <w:rPr>
          <w:spacing w:val="40"/>
          <w:w w:val="110"/>
          <w:sz w:val="14"/>
        </w:rPr>
        <w:t> </w:t>
      </w:r>
      <w:r>
        <w:rPr>
          <w:w w:val="110"/>
          <w:sz w:val="14"/>
        </w:rPr>
        <w:t>utilization</w:t>
      </w:r>
      <w:r>
        <w:rPr>
          <w:spacing w:val="40"/>
          <w:w w:val="110"/>
          <w:sz w:val="14"/>
        </w:rPr>
        <w:t> </w:t>
      </w:r>
      <w:r>
        <w:rPr>
          <w:w w:val="110"/>
          <w:sz w:val="14"/>
        </w:rPr>
        <w:t>strategy</w:t>
      </w:r>
      <w:r>
        <w:rPr>
          <w:spacing w:val="40"/>
          <w:w w:val="110"/>
          <w:sz w:val="14"/>
        </w:rPr>
        <w:t> </w:t>
      </w:r>
      <w:r>
        <w:rPr>
          <w:w w:val="110"/>
          <w:sz w:val="14"/>
        </w:rPr>
        <w:t>to</w:t>
      </w:r>
      <w:r>
        <w:rPr>
          <w:spacing w:val="40"/>
          <w:w w:val="110"/>
          <w:sz w:val="14"/>
        </w:rPr>
        <w:t> </w:t>
      </w:r>
      <w:r>
        <w:rPr>
          <w:w w:val="110"/>
          <w:sz w:val="14"/>
        </w:rPr>
        <w:t>enhance</w:t>
      </w:r>
      <w:r>
        <w:rPr>
          <w:spacing w:val="40"/>
          <w:w w:val="110"/>
          <w:sz w:val="14"/>
        </w:rPr>
        <w:t> </w:t>
      </w:r>
      <w:r>
        <w:rPr>
          <w:w w:val="110"/>
          <w:sz w:val="14"/>
        </w:rPr>
        <w:t>convergence,</w:t>
      </w:r>
      <w:r>
        <w:rPr>
          <w:spacing w:val="40"/>
          <w:w w:val="110"/>
          <w:sz w:val="14"/>
        </w:rPr>
        <w:t> </w:t>
      </w:r>
      <w:r>
        <w:rPr>
          <w:w w:val="110"/>
          <w:sz w:val="14"/>
        </w:rPr>
        <w:t>diversity,</w:t>
      </w:r>
      <w:r>
        <w:rPr>
          <w:spacing w:val="40"/>
          <w:w w:val="110"/>
          <w:sz w:val="14"/>
        </w:rPr>
        <w:t> </w:t>
      </w:r>
      <w:r>
        <w:rPr>
          <w:w w:val="110"/>
          <w:sz w:val="14"/>
        </w:rPr>
        <w:t>and</w:t>
      </w:r>
      <w:r>
        <w:rPr>
          <w:spacing w:val="40"/>
          <w:w w:val="110"/>
          <w:sz w:val="14"/>
        </w:rPr>
        <w:t> </w:t>
      </w:r>
      <w:r>
        <w:rPr>
          <w:w w:val="110"/>
          <w:sz w:val="14"/>
        </w:rPr>
        <w:t>feasibility.</w:t>
      </w:r>
      <w:r>
        <w:rPr>
          <w:spacing w:val="40"/>
          <w:w w:val="110"/>
          <w:sz w:val="14"/>
        </w:rPr>
        <w:t> </w:t>
      </w:r>
      <w:r>
        <w:rPr>
          <w:w w:val="110"/>
          <w:sz w:val="14"/>
        </w:rPr>
        <w:t>2)</w:t>
      </w:r>
      <w:r>
        <w:rPr>
          <w:spacing w:val="40"/>
          <w:w w:val="110"/>
          <w:sz w:val="14"/>
        </w:rPr>
        <w:t> </w:t>
      </w:r>
      <w:r>
        <w:rPr>
          <w:w w:val="110"/>
          <w:sz w:val="14"/>
        </w:rPr>
        <w:t>Presenting</w:t>
      </w:r>
      <w:r>
        <w:rPr>
          <w:spacing w:val="40"/>
          <w:w w:val="110"/>
          <w:sz w:val="14"/>
        </w:rPr>
        <w:t> </w:t>
      </w:r>
      <w:r>
        <w:rPr>
          <w:w w:val="110"/>
          <w:sz w:val="14"/>
        </w:rPr>
        <w:t>a</w:t>
      </w:r>
      <w:r>
        <w:rPr>
          <w:spacing w:val="40"/>
          <w:w w:val="110"/>
          <w:sz w:val="14"/>
        </w:rPr>
        <w:t> </w:t>
      </w:r>
      <w:r>
        <w:rPr>
          <w:w w:val="110"/>
          <w:sz w:val="14"/>
        </w:rPr>
        <w:t>cooperative</w:t>
      </w:r>
      <w:r>
        <w:rPr>
          <w:spacing w:val="40"/>
          <w:w w:val="110"/>
          <w:sz w:val="14"/>
        </w:rPr>
        <w:t> </w:t>
      </w:r>
      <w:r>
        <w:rPr>
          <w:w w:val="110"/>
          <w:sz w:val="14"/>
        </w:rPr>
        <w:t>search</w:t>
      </w:r>
      <w:r>
        <w:rPr>
          <w:spacing w:val="20"/>
          <w:w w:val="110"/>
          <w:sz w:val="14"/>
        </w:rPr>
        <w:t> </w:t>
      </w:r>
      <w:r>
        <w:rPr>
          <w:w w:val="110"/>
          <w:sz w:val="14"/>
        </w:rPr>
        <w:t>strategy</w:t>
      </w:r>
      <w:r>
        <w:rPr>
          <w:spacing w:val="20"/>
          <w:w w:val="110"/>
          <w:sz w:val="14"/>
        </w:rPr>
        <w:t> </w:t>
      </w:r>
      <w:r>
        <w:rPr>
          <w:w w:val="110"/>
          <w:sz w:val="14"/>
        </w:rPr>
        <w:t>assisted</w:t>
      </w:r>
      <w:r>
        <w:rPr>
          <w:spacing w:val="20"/>
          <w:w w:val="110"/>
          <w:sz w:val="14"/>
        </w:rPr>
        <w:t> </w:t>
      </w:r>
      <w:r>
        <w:rPr>
          <w:w w:val="110"/>
          <w:sz w:val="14"/>
        </w:rPr>
        <w:t>by</w:t>
      </w:r>
      <w:r>
        <w:rPr>
          <w:spacing w:val="20"/>
          <w:w w:val="110"/>
          <w:sz w:val="14"/>
        </w:rPr>
        <w:t> </w:t>
      </w:r>
      <w:r>
        <w:rPr>
          <w:w w:val="110"/>
          <w:sz w:val="14"/>
        </w:rPr>
        <w:t>dual</w:t>
      </w:r>
      <w:r>
        <w:rPr>
          <w:spacing w:val="20"/>
          <w:w w:val="110"/>
          <w:sz w:val="14"/>
        </w:rPr>
        <w:t> </w:t>
      </w:r>
      <w:r>
        <w:rPr>
          <w:w w:val="110"/>
          <w:sz w:val="14"/>
        </w:rPr>
        <w:t>archives</w:t>
      </w:r>
      <w:r>
        <w:rPr>
          <w:spacing w:val="20"/>
          <w:w w:val="110"/>
          <w:sz w:val="14"/>
        </w:rPr>
        <w:t> </w:t>
      </w:r>
      <w:r>
        <w:rPr>
          <w:w w:val="110"/>
          <w:sz w:val="14"/>
        </w:rPr>
        <w:t>to</w:t>
      </w:r>
      <w:r>
        <w:rPr>
          <w:spacing w:val="20"/>
          <w:w w:val="110"/>
          <w:sz w:val="14"/>
        </w:rPr>
        <w:t> </w:t>
      </w:r>
      <w:r>
        <w:rPr>
          <w:w w:val="110"/>
          <w:sz w:val="14"/>
        </w:rPr>
        <w:t>approximate</w:t>
      </w:r>
      <w:r>
        <w:rPr>
          <w:spacing w:val="20"/>
          <w:w w:val="110"/>
          <w:sz w:val="14"/>
        </w:rPr>
        <w:t> </w:t>
      </w:r>
      <w:r>
        <w:rPr>
          <w:w w:val="110"/>
          <w:sz w:val="14"/>
        </w:rPr>
        <w:t>the</w:t>
      </w:r>
      <w:r>
        <w:rPr>
          <w:spacing w:val="20"/>
          <w:w w:val="110"/>
          <w:sz w:val="14"/>
        </w:rPr>
        <w:t> </w:t>
      </w:r>
      <w:r>
        <w:rPr>
          <w:w w:val="110"/>
          <w:sz w:val="14"/>
        </w:rPr>
        <w:t>constrained</w:t>
      </w:r>
      <w:r>
        <w:rPr>
          <w:spacing w:val="20"/>
          <w:w w:val="110"/>
          <w:sz w:val="14"/>
        </w:rPr>
        <w:t> </w:t>
      </w:r>
      <w:r>
        <w:rPr>
          <w:w w:val="110"/>
          <w:sz w:val="14"/>
        </w:rPr>
        <w:t>Pareto</w:t>
      </w:r>
      <w:r>
        <w:rPr>
          <w:spacing w:val="20"/>
          <w:w w:val="110"/>
          <w:sz w:val="14"/>
        </w:rPr>
        <w:t> </w:t>
      </w:r>
      <w:r>
        <w:rPr>
          <w:w w:val="110"/>
          <w:sz w:val="14"/>
        </w:rPr>
        <w:t>front</w:t>
      </w:r>
      <w:r>
        <w:rPr>
          <w:spacing w:val="20"/>
          <w:w w:val="110"/>
          <w:sz w:val="14"/>
        </w:rPr>
        <w:t> </w:t>
      </w:r>
      <w:r>
        <w:rPr>
          <w:w w:val="110"/>
          <w:sz w:val="14"/>
        </w:rPr>
        <w:t>(CPF)</w:t>
      </w:r>
      <w:r>
        <w:rPr>
          <w:spacing w:val="20"/>
          <w:w w:val="110"/>
          <w:sz w:val="14"/>
        </w:rPr>
        <w:t> </w:t>
      </w:r>
      <w:r>
        <w:rPr>
          <w:w w:val="110"/>
          <w:sz w:val="14"/>
        </w:rPr>
        <w:t>from</w:t>
      </w:r>
      <w:r>
        <w:rPr>
          <w:spacing w:val="20"/>
          <w:w w:val="110"/>
          <w:sz w:val="14"/>
        </w:rPr>
        <w:t> </w:t>
      </w:r>
      <w:r>
        <w:rPr>
          <w:w w:val="110"/>
          <w:sz w:val="14"/>
        </w:rPr>
        <w:t>both</w:t>
      </w:r>
      <w:r>
        <w:rPr>
          <w:spacing w:val="20"/>
          <w:w w:val="110"/>
          <w:sz w:val="14"/>
        </w:rPr>
        <w:t> </w:t>
      </w:r>
      <w:r>
        <w:rPr>
          <w:w w:val="110"/>
          <w:sz w:val="14"/>
        </w:rPr>
        <w:t>feasible</w:t>
      </w:r>
      <w:r>
        <w:rPr>
          <w:spacing w:val="40"/>
          <w:w w:val="110"/>
          <w:sz w:val="14"/>
        </w:rPr>
        <w:t> </w:t>
      </w:r>
      <w:r>
        <w:rPr>
          <w:w w:val="110"/>
          <w:sz w:val="14"/>
        </w:rPr>
        <w:t>and</w:t>
      </w:r>
      <w:r>
        <w:rPr>
          <w:spacing w:val="30"/>
          <w:w w:val="110"/>
          <w:sz w:val="14"/>
        </w:rPr>
        <w:t> </w:t>
      </w:r>
      <w:r>
        <w:rPr>
          <w:w w:val="110"/>
          <w:sz w:val="14"/>
        </w:rPr>
        <w:t>infeasible</w:t>
      </w:r>
      <w:r>
        <w:rPr>
          <w:spacing w:val="30"/>
          <w:w w:val="110"/>
          <w:sz w:val="14"/>
        </w:rPr>
        <w:t> </w:t>
      </w:r>
      <w:r>
        <w:rPr>
          <w:w w:val="110"/>
          <w:sz w:val="14"/>
        </w:rPr>
        <w:t>perspectives,</w:t>
      </w:r>
      <w:r>
        <w:rPr>
          <w:spacing w:val="29"/>
          <w:w w:val="110"/>
          <w:sz w:val="14"/>
        </w:rPr>
        <w:t> </w:t>
      </w:r>
      <w:r>
        <w:rPr>
          <w:w w:val="110"/>
          <w:sz w:val="14"/>
        </w:rPr>
        <w:t>thereby</w:t>
      </w:r>
      <w:r>
        <w:rPr>
          <w:spacing w:val="30"/>
          <w:w w:val="110"/>
          <w:sz w:val="14"/>
        </w:rPr>
        <w:t> </w:t>
      </w:r>
      <w:r>
        <w:rPr>
          <w:w w:val="110"/>
          <w:sz w:val="14"/>
        </w:rPr>
        <w:t>improving</w:t>
      </w:r>
      <w:r>
        <w:rPr>
          <w:spacing w:val="30"/>
          <w:w w:val="110"/>
          <w:sz w:val="14"/>
        </w:rPr>
        <w:t> </w:t>
      </w:r>
      <w:r>
        <w:rPr>
          <w:w w:val="110"/>
          <w:sz w:val="14"/>
        </w:rPr>
        <w:t>the</w:t>
      </w:r>
      <w:r>
        <w:rPr>
          <w:spacing w:val="30"/>
          <w:w w:val="110"/>
          <w:sz w:val="14"/>
        </w:rPr>
        <w:t> </w:t>
      </w:r>
      <w:r>
        <w:rPr>
          <w:w w:val="110"/>
          <w:sz w:val="14"/>
        </w:rPr>
        <w:t>eﬃciency</w:t>
      </w:r>
      <w:r>
        <w:rPr>
          <w:spacing w:val="30"/>
          <w:w w:val="110"/>
          <w:sz w:val="14"/>
        </w:rPr>
        <w:t> </w:t>
      </w:r>
      <w:r>
        <w:rPr>
          <w:w w:val="110"/>
          <w:sz w:val="14"/>
        </w:rPr>
        <w:t>of</w:t>
      </w:r>
      <w:r>
        <w:rPr>
          <w:spacing w:val="30"/>
          <w:w w:val="110"/>
          <w:sz w:val="14"/>
        </w:rPr>
        <w:t> </w:t>
      </w:r>
      <w:r>
        <w:rPr>
          <w:w w:val="110"/>
          <w:sz w:val="14"/>
        </w:rPr>
        <w:t>obtaining</w:t>
      </w:r>
      <w:r>
        <w:rPr>
          <w:spacing w:val="30"/>
          <w:w w:val="110"/>
          <w:sz w:val="14"/>
        </w:rPr>
        <w:t> </w:t>
      </w:r>
      <w:r>
        <w:rPr>
          <w:w w:val="110"/>
          <w:sz w:val="14"/>
        </w:rPr>
        <w:t>the</w:t>
      </w:r>
      <w:r>
        <w:rPr>
          <w:spacing w:val="30"/>
          <w:w w:val="110"/>
          <w:sz w:val="14"/>
        </w:rPr>
        <w:t> </w:t>
      </w:r>
      <w:r>
        <w:rPr>
          <w:w w:val="110"/>
          <w:sz w:val="14"/>
        </w:rPr>
        <w:t>complete</w:t>
      </w:r>
      <w:r>
        <w:rPr>
          <w:spacing w:val="30"/>
          <w:w w:val="110"/>
          <w:sz w:val="14"/>
        </w:rPr>
        <w:t> </w:t>
      </w:r>
      <w:r>
        <w:rPr>
          <w:w w:val="110"/>
          <w:sz w:val="14"/>
        </w:rPr>
        <w:t>CPF.</w:t>
      </w:r>
      <w:r>
        <w:rPr>
          <w:spacing w:val="29"/>
          <w:w w:val="110"/>
          <w:sz w:val="14"/>
        </w:rPr>
        <w:t> </w:t>
      </w:r>
      <w:r>
        <w:rPr>
          <w:w w:val="110"/>
          <w:sz w:val="14"/>
        </w:rPr>
        <w:t>3)</w:t>
      </w:r>
      <w:r>
        <w:rPr>
          <w:spacing w:val="29"/>
          <w:w w:val="110"/>
          <w:sz w:val="14"/>
        </w:rPr>
        <w:t> </w:t>
      </w:r>
      <w:r>
        <w:rPr>
          <w:w w:val="110"/>
          <w:sz w:val="14"/>
        </w:rPr>
        <w:t>Designing</w:t>
      </w:r>
      <w:r>
        <w:rPr>
          <w:spacing w:val="30"/>
          <w:w w:val="110"/>
          <w:sz w:val="14"/>
        </w:rPr>
        <w:t> </w:t>
      </w:r>
      <w:r>
        <w:rPr>
          <w:w w:val="110"/>
          <w:sz w:val="14"/>
        </w:rPr>
        <w:t>a</w:t>
      </w:r>
      <w:r>
        <w:rPr>
          <w:spacing w:val="40"/>
          <w:w w:val="110"/>
          <w:sz w:val="14"/>
        </w:rPr>
        <w:t> </w:t>
      </w:r>
      <w:r>
        <w:rPr>
          <w:w w:val="110"/>
          <w:sz w:val="14"/>
        </w:rPr>
        <w:t>new</w:t>
      </w:r>
      <w:r>
        <w:rPr>
          <w:w w:val="110"/>
          <w:sz w:val="14"/>
        </w:rPr>
        <w:t> stage</w:t>
      </w:r>
      <w:r>
        <w:rPr>
          <w:w w:val="110"/>
          <w:sz w:val="14"/>
        </w:rPr>
        <w:t> switch</w:t>
      </w:r>
      <w:r>
        <w:rPr>
          <w:w w:val="110"/>
          <w:sz w:val="14"/>
        </w:rPr>
        <w:t> method</w:t>
      </w:r>
      <w:r>
        <w:rPr>
          <w:w w:val="110"/>
          <w:sz w:val="14"/>
        </w:rPr>
        <w:t> based</w:t>
      </w:r>
      <w:r>
        <w:rPr>
          <w:w w:val="110"/>
          <w:sz w:val="14"/>
        </w:rPr>
        <w:t> on</w:t>
      </w:r>
      <w:r>
        <w:rPr>
          <w:w w:val="110"/>
          <w:sz w:val="14"/>
        </w:rPr>
        <w:t> non-dominant</w:t>
      </w:r>
      <w:r>
        <w:rPr>
          <w:w w:val="110"/>
          <w:sz w:val="14"/>
        </w:rPr>
        <w:t> coverage</w:t>
      </w:r>
      <w:r>
        <w:rPr>
          <w:w w:val="110"/>
          <w:sz w:val="14"/>
        </w:rPr>
        <w:t> rate</w:t>
      </w:r>
      <w:r>
        <w:rPr>
          <w:w w:val="110"/>
          <w:sz w:val="14"/>
        </w:rPr>
        <w:t> to</w:t>
      </w:r>
      <w:r>
        <w:rPr>
          <w:w w:val="110"/>
          <w:sz w:val="14"/>
        </w:rPr>
        <w:t> ensure</w:t>
      </w:r>
      <w:r>
        <w:rPr>
          <w:w w:val="110"/>
          <w:sz w:val="14"/>
        </w:rPr>
        <w:t> proper</w:t>
      </w:r>
      <w:r>
        <w:rPr>
          <w:w w:val="110"/>
          <w:sz w:val="14"/>
        </w:rPr>
        <w:t> completion</w:t>
      </w:r>
      <w:r>
        <w:rPr>
          <w:w w:val="110"/>
          <w:sz w:val="14"/>
        </w:rPr>
        <w:t> of</w:t>
      </w:r>
      <w:r>
        <w:rPr>
          <w:w w:val="110"/>
          <w:sz w:val="14"/>
        </w:rPr>
        <w:t> search</w:t>
      </w:r>
      <w:r>
        <w:rPr>
          <w:w w:val="110"/>
          <w:sz w:val="14"/>
        </w:rPr>
        <w:t> stage</w:t>
      </w:r>
      <w:r>
        <w:rPr>
          <w:spacing w:val="40"/>
          <w:w w:val="110"/>
          <w:sz w:val="14"/>
        </w:rPr>
        <w:t> </w:t>
      </w:r>
      <w:r>
        <w:rPr>
          <w:w w:val="110"/>
          <w:sz w:val="14"/>
        </w:rPr>
        <w:t>switching. Extensive experiments demonstrate that NACMOEA exhibits competitive comprehensive performance</w:t>
      </w:r>
      <w:r>
        <w:rPr>
          <w:spacing w:val="40"/>
          <w:w w:val="110"/>
          <w:sz w:val="14"/>
        </w:rPr>
        <w:t> </w:t>
      </w:r>
      <w:r>
        <w:rPr>
          <w:w w:val="110"/>
          <w:sz w:val="14"/>
        </w:rPr>
        <w:t>when compared with other advanced CMOEAs.</w:t>
      </w:r>
    </w:p>
    <w:p>
      <w:pPr>
        <w:spacing w:after="0" w:line="285" w:lineRule="auto"/>
        <w:jc w:val="both"/>
        <w:rPr>
          <w:sz w:val="14"/>
        </w:rPr>
        <w:sectPr>
          <w:type w:val="continuous"/>
          <w:pgSz w:w="11910" w:h="15880"/>
          <w:pgMar w:top="640" w:bottom="280" w:left="640" w:right="620"/>
          <w:cols w:num="2" w:equalWidth="0">
            <w:col w:w="2470" w:space="818"/>
            <w:col w:w="7362"/>
          </w:cols>
        </w:sectPr>
      </w:pPr>
    </w:p>
    <w:p>
      <w:pPr>
        <w:pStyle w:val="BodyText"/>
        <w:spacing w:before="9" w:after="1"/>
        <w:ind w:left="0"/>
        <w:rPr>
          <w:sz w:val="12"/>
        </w:rPr>
      </w:pPr>
    </w:p>
    <w:p>
      <w:pPr>
        <w:pStyle w:val="BodyText"/>
        <w:spacing w:line="20" w:lineRule="exact"/>
        <w:rPr>
          <w:sz w:val="2"/>
        </w:rPr>
      </w:pPr>
      <w:r>
        <w:rPr>
          <w:sz w:val="2"/>
        </w:rPr>
        <mc:AlternateContent>
          <mc:Choice Requires="wps">
            <w:drawing>
              <wp:inline distT="0" distB="0" distL="0" distR="0">
                <wp:extent cx="6605270" cy="3810"/>
                <wp:effectExtent l="0" t="0" r="0" b="0"/>
                <wp:docPr id="12" name="Group 12"/>
                <wp:cNvGraphicFramePr>
                  <a:graphicFrameLocks/>
                </wp:cNvGraphicFramePr>
                <a:graphic>
                  <a:graphicData uri="http://schemas.microsoft.com/office/word/2010/wordprocessingGroup">
                    <wpg:wgp>
                      <wpg:cNvPr id="12" name="Group 12"/>
                      <wpg:cNvGrpSpPr/>
                      <wpg:grpSpPr>
                        <a:xfrm>
                          <a:off x="0" y="0"/>
                          <a:ext cx="6605270" cy="3810"/>
                          <a:chExt cx="6605270" cy="3810"/>
                        </a:xfrm>
                      </wpg:grpSpPr>
                      <wps:wsp>
                        <wps:cNvPr id="13" name="Graphic 13"/>
                        <wps:cNvSpPr/>
                        <wps:spPr>
                          <a:xfrm>
                            <a:off x="0" y="0"/>
                            <a:ext cx="6605270" cy="3810"/>
                          </a:xfrm>
                          <a:custGeom>
                            <a:avLst/>
                            <a:gdLst/>
                            <a:ahLst/>
                            <a:cxnLst/>
                            <a:rect l="l" t="t" r="r" b="b"/>
                            <a:pathLst>
                              <a:path w="6605270" h="3810">
                                <a:moveTo>
                                  <a:pt x="6604711" y="0"/>
                                </a:moveTo>
                                <a:lnTo>
                                  <a:pt x="0" y="0"/>
                                </a:lnTo>
                                <a:lnTo>
                                  <a:pt x="0" y="3200"/>
                                </a:lnTo>
                                <a:lnTo>
                                  <a:pt x="6604711" y="3200"/>
                                </a:lnTo>
                                <a:lnTo>
                                  <a:pt x="66047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1pt;height:.3pt;mso-position-horizontal-relative:char;mso-position-vertical-relative:line" id="docshapegroup9" coordorigin="0,0" coordsize="10402,6">
                <v:rect style="position:absolute;left:0;top:0;width:10402;height:6" id="docshape10" filled="true" fillcolor="#000000" stroked="false">
                  <v:fill type="solid"/>
                </v:rect>
              </v:group>
            </w:pict>
          </mc:Fallback>
        </mc:AlternateContent>
      </w:r>
      <w:r>
        <w:rPr>
          <w:sz w:val="2"/>
        </w:rPr>
      </w:r>
    </w:p>
    <w:p>
      <w:pPr>
        <w:pStyle w:val="BodyText"/>
        <w:spacing w:before="122"/>
        <w:ind w:left="0"/>
        <w:rPr>
          <w:sz w:val="20"/>
        </w:rPr>
      </w:pPr>
    </w:p>
    <w:p>
      <w:pPr>
        <w:spacing w:after="0"/>
        <w:rPr>
          <w:sz w:val="20"/>
        </w:rPr>
        <w:sectPr>
          <w:type w:val="continuous"/>
          <w:pgSz w:w="11910" w:h="15880"/>
          <w:pgMar w:top="640" w:bottom="280" w:left="640" w:right="620"/>
        </w:sectPr>
      </w:pPr>
    </w:p>
    <w:p>
      <w:pPr>
        <w:pStyle w:val="Heading2"/>
        <w:numPr>
          <w:ilvl w:val="0"/>
          <w:numId w:val="1"/>
        </w:numPr>
        <w:tabs>
          <w:tab w:pos="334" w:val="left" w:leader="none"/>
        </w:tabs>
        <w:spacing w:line="240" w:lineRule="auto" w:before="91" w:after="0"/>
        <w:ind w:left="334" w:right="0" w:hanging="222"/>
        <w:jc w:val="left"/>
      </w:pPr>
      <w:r>
        <w:rPr>
          <w:spacing w:val="-2"/>
          <w:w w:val="110"/>
        </w:rPr>
        <w:t>Introduction</w:t>
      </w:r>
    </w:p>
    <w:p>
      <w:pPr>
        <w:pStyle w:val="BodyText"/>
        <w:spacing w:before="70"/>
        <w:ind w:left="0"/>
        <w:rPr>
          <w:rFonts w:ascii="Times New Roman"/>
          <w:b/>
        </w:rPr>
      </w:pPr>
    </w:p>
    <w:p>
      <w:pPr>
        <w:pStyle w:val="BodyText"/>
        <w:spacing w:line="273" w:lineRule="auto"/>
        <w:ind w:right="38" w:firstLine="239"/>
        <w:jc w:val="both"/>
      </w:pPr>
      <w:r>
        <w:rPr>
          <w:w w:val="110"/>
        </w:rPr>
        <w:t>CMOPs are widespread in scientific and engineering practice, such as front rail design [</w:t>
      </w:r>
      <w:hyperlink w:history="true" w:anchor="_bookmark41">
        <w:r>
          <w:rPr>
            <w:color w:val="0080AC"/>
            <w:w w:val="110"/>
          </w:rPr>
          <w:t>6</w:t>
        </w:r>
      </w:hyperlink>
      <w:r>
        <w:rPr>
          <w:w w:val="110"/>
        </w:rPr>
        <w:t>], pressure vessel design [</w:t>
      </w:r>
      <w:hyperlink w:history="true" w:anchor="_bookmark52">
        <w:r>
          <w:rPr>
            <w:color w:val="0080AC"/>
            <w:w w:val="110"/>
          </w:rPr>
          <w:t>12</w:t>
        </w:r>
      </w:hyperlink>
      <w:r>
        <w:rPr>
          <w:w w:val="110"/>
        </w:rPr>
        <w:t>], etc. To solve such problems</w:t>
      </w:r>
      <w:r>
        <w:rPr>
          <w:w w:val="110"/>
        </w:rPr>
        <w:t> normally</w:t>
      </w:r>
      <w:r>
        <w:rPr>
          <w:w w:val="110"/>
        </w:rPr>
        <w:t> requires</w:t>
      </w:r>
      <w:r>
        <w:rPr>
          <w:w w:val="110"/>
        </w:rPr>
        <w:t> CMOEAs</w:t>
      </w:r>
      <w:r>
        <w:rPr>
          <w:w w:val="110"/>
        </w:rPr>
        <w:t> to</w:t>
      </w:r>
      <w:r>
        <w:rPr>
          <w:w w:val="110"/>
        </w:rPr>
        <w:t> optimize</w:t>
      </w:r>
      <w:r>
        <w:rPr>
          <w:w w:val="110"/>
        </w:rPr>
        <w:t> multiple</w:t>
      </w:r>
      <w:r>
        <w:rPr>
          <w:w w:val="110"/>
        </w:rPr>
        <w:t> conflicting objectives with constraint restrictions. A general mathematical expres- sion of CMOPs can be formulated as follows:</w:t>
      </w:r>
    </w:p>
    <w:p>
      <w:pPr>
        <w:spacing w:line="248" w:lineRule="exact" w:before="0"/>
        <w:ind w:left="151" w:right="0" w:firstLine="0"/>
        <w:jc w:val="left"/>
        <w:rPr>
          <w:rFonts w:ascii="STIX Math" w:hAnsi="STIX Math" w:eastAsia="STIX Math"/>
          <w:i/>
          <w:sz w:val="12"/>
        </w:rPr>
      </w:pPr>
      <w:r>
        <w:rPr>
          <w:rFonts w:ascii="STIX Math" w:hAnsi="STIX Math" w:eastAsia="STIX Math"/>
          <w:sz w:val="17"/>
        </w:rPr>
        <w:t>minimize</w:t>
      </w:r>
      <w:r>
        <w:rPr>
          <w:rFonts w:ascii="STIX Math" w:hAnsi="STIX Math" w:eastAsia="STIX Math"/>
          <w:spacing w:val="46"/>
          <w:sz w:val="17"/>
        </w:rPr>
        <w:t>  </w:t>
      </w:r>
      <w:r>
        <w:rPr>
          <w:rFonts w:ascii="STIX Math" w:hAnsi="STIX Math" w:eastAsia="STIX Math"/>
          <w:i/>
          <w:sz w:val="17"/>
        </w:rPr>
        <w:t>𝐹</w:t>
      </w:r>
      <w:r>
        <w:rPr>
          <w:rFonts w:ascii="STIX Math" w:hAnsi="STIX Math" w:eastAsia="STIX Math"/>
          <w:i/>
          <w:spacing w:val="-16"/>
          <w:sz w:val="17"/>
        </w:rPr>
        <w:t> </w:t>
      </w:r>
      <w:r>
        <w:rPr>
          <w:rFonts w:ascii="STIX Math" w:hAnsi="STIX Math" w:eastAsia="STIX Math"/>
          <w:spacing w:val="9"/>
          <w:sz w:val="17"/>
        </w:rPr>
        <w:t>(</w:t>
      </w:r>
      <w:r>
        <w:rPr>
          <w:rFonts w:ascii="STIX Math" w:hAnsi="STIX Math" w:eastAsia="STIX Math"/>
          <w:b/>
          <w:spacing w:val="9"/>
          <w:sz w:val="17"/>
        </w:rPr>
        <w:t>𝐱</w:t>
      </w:r>
      <w:r>
        <w:rPr>
          <w:rFonts w:ascii="STIX Math" w:hAnsi="STIX Math" w:eastAsia="STIX Math"/>
          <w:spacing w:val="9"/>
          <w:sz w:val="17"/>
        </w:rPr>
        <w:t>)=</w:t>
      </w:r>
      <w:r>
        <w:rPr>
          <w:rFonts w:ascii="STIX Math" w:hAnsi="STIX Math" w:eastAsia="STIX Math"/>
          <w:spacing w:val="-4"/>
          <w:sz w:val="17"/>
        </w:rPr>
        <w:t> </w:t>
      </w:r>
      <w:r>
        <w:rPr>
          <w:rFonts w:ascii="STIX Math" w:hAnsi="STIX Math" w:eastAsia="STIX Math"/>
          <w:sz w:val="17"/>
        </w:rPr>
        <w:t>(</w:t>
      </w:r>
      <w:r>
        <w:rPr>
          <w:rFonts w:ascii="STIX Math" w:hAnsi="STIX Math" w:eastAsia="STIX Math"/>
          <w:i/>
          <w:sz w:val="17"/>
        </w:rPr>
        <w:t>𝑓</w:t>
      </w:r>
      <w:r>
        <w:rPr>
          <w:rFonts w:ascii="STIX Math" w:hAnsi="STIX Math" w:eastAsia="STIX Math"/>
          <w:position w:val="-3"/>
          <w:sz w:val="12"/>
        </w:rPr>
        <w:t>1</w:t>
      </w:r>
      <w:r>
        <w:rPr>
          <w:rFonts w:ascii="STIX Math" w:hAnsi="STIX Math" w:eastAsia="STIX Math"/>
          <w:sz w:val="17"/>
        </w:rPr>
        <w:t>(</w:t>
      </w:r>
      <w:r>
        <w:rPr>
          <w:rFonts w:ascii="STIX Math" w:hAnsi="STIX Math" w:eastAsia="STIX Math"/>
          <w:b/>
          <w:sz w:val="17"/>
        </w:rPr>
        <w:t>𝐱</w:t>
      </w:r>
      <w:r>
        <w:rPr>
          <w:rFonts w:ascii="STIX Math" w:hAnsi="STIX Math" w:eastAsia="STIX Math"/>
          <w:sz w:val="17"/>
        </w:rPr>
        <w:t>)</w:t>
      </w:r>
      <w:r>
        <w:rPr>
          <w:rFonts w:ascii="STIX Math" w:hAnsi="STIX Math" w:eastAsia="STIX Math"/>
          <w:i/>
          <w:sz w:val="17"/>
        </w:rPr>
        <w:t>,</w:t>
      </w:r>
      <w:r>
        <w:rPr>
          <w:rFonts w:ascii="STIX Math" w:hAnsi="STIX Math" w:eastAsia="STIX Math"/>
          <w:i/>
          <w:spacing w:val="-17"/>
          <w:sz w:val="17"/>
        </w:rPr>
        <w:t> </w:t>
      </w:r>
      <w:r>
        <w:rPr>
          <w:rFonts w:ascii="STIX Math" w:hAnsi="STIX Math" w:eastAsia="STIX Math"/>
          <w:sz w:val="17"/>
        </w:rPr>
        <w:t>…</w:t>
      </w:r>
      <w:r>
        <w:rPr>
          <w:rFonts w:ascii="STIX Math" w:hAnsi="STIX Math" w:eastAsia="STIX Math"/>
          <w:spacing w:val="-17"/>
          <w:sz w:val="17"/>
        </w:rPr>
        <w:t> </w:t>
      </w:r>
      <w:r>
        <w:rPr>
          <w:rFonts w:ascii="STIX Math" w:hAnsi="STIX Math" w:eastAsia="STIX Math"/>
          <w:i/>
          <w:sz w:val="17"/>
        </w:rPr>
        <w:t>,</w:t>
      </w:r>
      <w:r>
        <w:rPr>
          <w:rFonts w:ascii="STIX Math" w:hAnsi="STIX Math" w:eastAsia="STIX Math"/>
          <w:i/>
          <w:spacing w:val="-18"/>
          <w:sz w:val="17"/>
        </w:rPr>
        <w:t> </w:t>
      </w:r>
      <w:r>
        <w:rPr>
          <w:rFonts w:ascii="STIX Math" w:hAnsi="STIX Math" w:eastAsia="STIX Math"/>
          <w:i/>
          <w:spacing w:val="-2"/>
          <w:sz w:val="17"/>
        </w:rPr>
        <w:t>𝑓</w:t>
      </w:r>
      <w:r>
        <w:rPr>
          <w:rFonts w:ascii="STIX Math" w:hAnsi="STIX Math" w:eastAsia="STIX Math"/>
          <w:i/>
          <w:spacing w:val="-2"/>
          <w:position w:val="-3"/>
          <w:sz w:val="12"/>
        </w:rPr>
        <w:t>𝑚</w:t>
      </w:r>
      <w:r>
        <w:rPr>
          <w:rFonts w:ascii="STIX Math" w:hAnsi="STIX Math" w:eastAsia="STIX Math"/>
          <w:spacing w:val="-2"/>
          <w:sz w:val="17"/>
        </w:rPr>
        <w:t>(</w:t>
      </w:r>
      <w:r>
        <w:rPr>
          <w:rFonts w:ascii="STIX Math" w:hAnsi="STIX Math" w:eastAsia="STIX Math"/>
          <w:b/>
          <w:spacing w:val="-2"/>
          <w:sz w:val="17"/>
        </w:rPr>
        <w:t>𝐱</w:t>
      </w:r>
      <w:r>
        <w:rPr>
          <w:rFonts w:ascii="STIX Math" w:hAnsi="STIX Math" w:eastAsia="STIX Math"/>
          <w:spacing w:val="-2"/>
          <w:sz w:val="17"/>
        </w:rPr>
        <w:t>))</w:t>
      </w:r>
      <w:r>
        <w:rPr>
          <w:rFonts w:ascii="STIX Math" w:hAnsi="STIX Math" w:eastAsia="STIX Math"/>
          <w:i/>
          <w:spacing w:val="-2"/>
          <w:position w:val="7"/>
          <w:sz w:val="12"/>
        </w:rPr>
        <w:t>𝑇</w:t>
      </w:r>
    </w:p>
    <w:p>
      <w:pPr>
        <w:spacing w:line="268" w:lineRule="exact" w:before="0"/>
        <w:ind w:left="112" w:right="0" w:firstLine="0"/>
        <w:jc w:val="left"/>
        <w:rPr>
          <w:rFonts w:ascii="STIX Math" w:hAnsi="STIX Math" w:eastAsia="STIX Math"/>
          <w:i/>
          <w:sz w:val="17"/>
        </w:rPr>
      </w:pPr>
      <w:r>
        <w:rPr>
          <w:rFonts w:ascii="STIX Math" w:hAnsi="STIX Math" w:eastAsia="STIX Math"/>
          <w:sz w:val="17"/>
        </w:rPr>
        <w:t>subject</w:t>
      </w:r>
      <w:r>
        <w:rPr>
          <w:rFonts w:ascii="STIX Math" w:hAnsi="STIX Math" w:eastAsia="STIX Math"/>
          <w:spacing w:val="15"/>
          <w:sz w:val="17"/>
        </w:rPr>
        <w:t> </w:t>
      </w:r>
      <w:r>
        <w:rPr>
          <w:rFonts w:ascii="STIX Math" w:hAnsi="STIX Math" w:eastAsia="STIX Math"/>
          <w:sz w:val="17"/>
        </w:rPr>
        <w:t>to</w:t>
      </w:r>
      <w:r>
        <w:rPr>
          <w:rFonts w:ascii="STIX Math" w:hAnsi="STIX Math" w:eastAsia="STIX Math"/>
          <w:spacing w:val="39"/>
          <w:sz w:val="17"/>
        </w:rPr>
        <w:t>  </w:t>
      </w:r>
      <w:r>
        <w:rPr>
          <w:rFonts w:ascii="STIX Math" w:hAnsi="STIX Math" w:eastAsia="STIX Math"/>
          <w:i/>
          <w:sz w:val="17"/>
        </w:rPr>
        <w:t>𝑔</w:t>
      </w:r>
      <w:r>
        <w:rPr>
          <w:rFonts w:ascii="STIX Math" w:hAnsi="STIX Math" w:eastAsia="STIX Math"/>
          <w:i/>
          <w:spacing w:val="24"/>
          <w:sz w:val="17"/>
        </w:rPr>
        <w:t> </w:t>
      </w:r>
      <w:r>
        <w:rPr>
          <w:rFonts w:ascii="STIX Math" w:hAnsi="STIX Math" w:eastAsia="STIX Math"/>
          <w:sz w:val="17"/>
        </w:rPr>
        <w:t>(</w:t>
      </w:r>
      <w:r>
        <w:rPr>
          <w:rFonts w:ascii="STIX Math" w:hAnsi="STIX Math" w:eastAsia="STIX Math"/>
          <w:b/>
          <w:sz w:val="17"/>
        </w:rPr>
        <w:t>𝐱</w:t>
      </w:r>
      <w:r>
        <w:rPr>
          <w:rFonts w:ascii="STIX Math" w:hAnsi="STIX Math" w:eastAsia="STIX Math"/>
          <w:sz w:val="17"/>
        </w:rPr>
        <w:t>)</w:t>
      </w:r>
      <w:r>
        <w:rPr>
          <w:rFonts w:ascii="STIX Math" w:hAnsi="STIX Math" w:eastAsia="STIX Math"/>
          <w:spacing w:val="-7"/>
          <w:sz w:val="17"/>
        </w:rPr>
        <w:t> </w:t>
      </w:r>
      <w:r>
        <w:rPr>
          <w:rFonts w:ascii="Arial" w:hAnsi="Arial" w:eastAsia="Arial"/>
          <w:sz w:val="17"/>
        </w:rPr>
        <w:t>≤</w:t>
      </w:r>
      <w:r>
        <w:rPr>
          <w:rFonts w:ascii="Arial" w:hAnsi="Arial" w:eastAsia="Arial"/>
          <w:spacing w:val="-11"/>
          <w:sz w:val="17"/>
        </w:rPr>
        <w:t> </w:t>
      </w:r>
      <w:r>
        <w:rPr>
          <w:rFonts w:ascii="STIX Math" w:hAnsi="STIX Math" w:eastAsia="STIX Math"/>
          <w:sz w:val="17"/>
        </w:rPr>
        <w:t>0</w:t>
      </w:r>
      <w:r>
        <w:rPr>
          <w:rFonts w:ascii="STIX Math" w:hAnsi="STIX Math" w:eastAsia="STIX Math"/>
          <w:i/>
          <w:sz w:val="17"/>
        </w:rPr>
        <w:t>,</w:t>
      </w:r>
      <w:r>
        <w:rPr>
          <w:rFonts w:ascii="STIX Math" w:hAnsi="STIX Math" w:eastAsia="STIX Math"/>
          <w:i/>
          <w:spacing w:val="-19"/>
          <w:sz w:val="17"/>
        </w:rPr>
        <w:t> </w:t>
      </w:r>
      <w:r>
        <w:rPr>
          <w:rFonts w:ascii="STIX Math" w:hAnsi="STIX Math" w:eastAsia="STIX Math"/>
          <w:i/>
          <w:sz w:val="17"/>
        </w:rPr>
        <w:t>𝑗</w:t>
      </w:r>
      <w:r>
        <w:rPr>
          <w:rFonts w:ascii="STIX Math" w:hAnsi="STIX Math" w:eastAsia="STIX Math"/>
          <w:i/>
          <w:spacing w:val="-9"/>
          <w:sz w:val="17"/>
        </w:rPr>
        <w:t> </w:t>
      </w:r>
      <w:r>
        <w:rPr>
          <w:rFonts w:ascii="STIX Math" w:hAnsi="STIX Math" w:eastAsia="STIX Math"/>
          <w:sz w:val="17"/>
        </w:rPr>
        <w:t>=</w:t>
      </w:r>
      <w:r>
        <w:rPr>
          <w:rFonts w:ascii="STIX Math" w:hAnsi="STIX Math" w:eastAsia="STIX Math"/>
          <w:spacing w:val="-7"/>
          <w:sz w:val="17"/>
        </w:rPr>
        <w:t> </w:t>
      </w:r>
      <w:r>
        <w:rPr>
          <w:rFonts w:ascii="STIX Math" w:hAnsi="STIX Math" w:eastAsia="STIX Math"/>
          <w:sz w:val="17"/>
        </w:rPr>
        <w:t>1</w:t>
      </w:r>
      <w:r>
        <w:rPr>
          <w:rFonts w:ascii="STIX Math" w:hAnsi="STIX Math" w:eastAsia="STIX Math"/>
          <w:i/>
          <w:sz w:val="17"/>
        </w:rPr>
        <w:t>,</w:t>
      </w:r>
      <w:r>
        <w:rPr>
          <w:rFonts w:ascii="STIX Math" w:hAnsi="STIX Math" w:eastAsia="STIX Math"/>
          <w:i/>
          <w:spacing w:val="-19"/>
          <w:sz w:val="17"/>
        </w:rPr>
        <w:t> </w:t>
      </w:r>
      <w:r>
        <w:rPr>
          <w:rFonts w:ascii="STIX Math" w:hAnsi="STIX Math" w:eastAsia="STIX Math"/>
          <w:sz w:val="17"/>
        </w:rPr>
        <w:t>…</w:t>
      </w:r>
      <w:r>
        <w:rPr>
          <w:rFonts w:ascii="STIX Math" w:hAnsi="STIX Math" w:eastAsia="STIX Math"/>
          <w:spacing w:val="-20"/>
          <w:sz w:val="17"/>
        </w:rPr>
        <w:t> </w:t>
      </w:r>
      <w:r>
        <w:rPr>
          <w:rFonts w:ascii="STIX Math" w:hAnsi="STIX Math" w:eastAsia="STIX Math"/>
          <w:i/>
          <w:sz w:val="17"/>
        </w:rPr>
        <w:t>,</w:t>
      </w:r>
      <w:r>
        <w:rPr>
          <w:rFonts w:ascii="STIX Math" w:hAnsi="STIX Math" w:eastAsia="STIX Math"/>
          <w:i/>
          <w:spacing w:val="-19"/>
          <w:sz w:val="17"/>
        </w:rPr>
        <w:t> </w:t>
      </w:r>
      <w:r>
        <w:rPr>
          <w:rFonts w:ascii="STIX Math" w:hAnsi="STIX Math" w:eastAsia="STIX Math"/>
          <w:i/>
          <w:spacing w:val="1"/>
          <w:sz w:val="17"/>
        </w:rPr>
        <w:t>𝑝</w:t>
      </w:r>
    </w:p>
    <w:p>
      <w:pPr>
        <w:pStyle w:val="BodyText"/>
        <w:spacing w:line="143" w:lineRule="exact" w:before="91"/>
        <w:jc w:val="both"/>
      </w:pPr>
      <w:r>
        <w:rPr/>
        <w:br w:type="column"/>
      </w:r>
      <w:r>
        <w:rPr>
          <w:w w:val="110"/>
        </w:rPr>
        <w:t>the</w:t>
      </w:r>
      <w:r>
        <w:rPr>
          <w:spacing w:val="-4"/>
          <w:w w:val="110"/>
        </w:rPr>
        <w:t> </w:t>
      </w:r>
      <w:r>
        <w:rPr>
          <w:w w:val="110"/>
        </w:rPr>
        <w:t>overall</w:t>
      </w:r>
      <w:r>
        <w:rPr>
          <w:spacing w:val="-4"/>
          <w:w w:val="110"/>
        </w:rPr>
        <w:t> </w:t>
      </w:r>
      <w:r>
        <w:rPr>
          <w:w w:val="110"/>
        </w:rPr>
        <w:t>constraint</w:t>
      </w:r>
      <w:r>
        <w:rPr>
          <w:spacing w:val="-3"/>
          <w:w w:val="110"/>
        </w:rPr>
        <w:t> </w:t>
      </w:r>
      <w:r>
        <w:rPr>
          <w:w w:val="110"/>
        </w:rPr>
        <w:t>violation</w:t>
      </w:r>
      <w:r>
        <w:rPr>
          <w:spacing w:val="-4"/>
          <w:w w:val="110"/>
        </w:rPr>
        <w:t> </w:t>
      </w:r>
      <w:r>
        <w:rPr>
          <w:w w:val="110"/>
        </w:rPr>
        <w:t>is</w:t>
      </w:r>
      <w:r>
        <w:rPr>
          <w:spacing w:val="-3"/>
          <w:w w:val="110"/>
        </w:rPr>
        <w:t> </w:t>
      </w:r>
      <w:r>
        <w:rPr>
          <w:w w:val="110"/>
        </w:rPr>
        <w:t>defined</w:t>
      </w:r>
      <w:r>
        <w:rPr>
          <w:spacing w:val="-4"/>
          <w:w w:val="110"/>
        </w:rPr>
        <w:t> </w:t>
      </w:r>
      <w:r>
        <w:rPr>
          <w:spacing w:val="-5"/>
          <w:w w:val="110"/>
        </w:rPr>
        <w:t>as:</w:t>
      </w:r>
    </w:p>
    <w:p>
      <w:pPr>
        <w:spacing w:line="227" w:lineRule="exact" w:before="0"/>
        <w:ind w:left="628" w:right="0" w:firstLine="0"/>
        <w:jc w:val="left"/>
        <w:rPr>
          <w:rFonts w:ascii="STIX Math" w:hAnsi="STIX Math" w:eastAsia="STIX Math"/>
          <w:i/>
          <w:sz w:val="12"/>
        </w:rPr>
      </w:pPr>
      <w:r>
        <w:rPr>
          <w:rFonts w:ascii="WenQuanYi Micro Hei Mono" w:hAnsi="WenQuanYi Micro Hei Mono" w:eastAsia="WenQuanYi Micro Hei Mono" w:hint="eastAsia"/>
          <w:spacing w:val="-146"/>
          <w:w w:val="214"/>
          <w:position w:val="-5"/>
          <w:sz w:val="17"/>
        </w:rPr>
        <w:t>∑</w:t>
      </w:r>
      <w:r>
        <w:rPr>
          <w:rFonts w:ascii="STIX Math" w:hAnsi="STIX Math" w:eastAsia="STIX Math"/>
          <w:i/>
          <w:spacing w:val="-5"/>
          <w:w w:val="106"/>
          <w:sz w:val="12"/>
        </w:rPr>
        <w:t>𝑞</w:t>
      </w:r>
    </w:p>
    <w:p>
      <w:pPr>
        <w:tabs>
          <w:tab w:pos="4924" w:val="left" w:leader="none"/>
        </w:tabs>
        <w:spacing w:line="250" w:lineRule="exact" w:before="0"/>
        <w:ind w:left="112" w:right="0" w:firstLine="0"/>
        <w:jc w:val="both"/>
        <w:rPr>
          <w:sz w:val="16"/>
        </w:rPr>
      </w:pPr>
      <w:r>
        <w:rPr>
          <w:rFonts w:ascii="STIX Math" w:hAnsi="STIX Math" w:eastAsia="STIX Math"/>
          <w:sz w:val="17"/>
        </w:rPr>
        <w:t>Φ(</w:t>
      </w:r>
      <w:r>
        <w:rPr>
          <w:rFonts w:ascii="STIX Math" w:hAnsi="STIX Math" w:eastAsia="STIX Math"/>
          <w:b/>
          <w:sz w:val="17"/>
        </w:rPr>
        <w:t>𝐱</w:t>
      </w:r>
      <w:r>
        <w:rPr>
          <w:rFonts w:ascii="STIX Math" w:hAnsi="STIX Math" w:eastAsia="STIX Math"/>
          <w:sz w:val="17"/>
        </w:rPr>
        <w:t>)=</w:t>
      </w:r>
      <w:r>
        <w:rPr>
          <w:rFonts w:ascii="STIX Math" w:hAnsi="STIX Math" w:eastAsia="STIX Math"/>
          <w:spacing w:val="59"/>
          <w:sz w:val="17"/>
        </w:rPr>
        <w:t>   </w:t>
      </w:r>
      <w:r>
        <w:rPr>
          <w:rFonts w:ascii="STIX Math" w:hAnsi="STIX Math" w:eastAsia="STIX Math"/>
          <w:i/>
          <w:sz w:val="17"/>
        </w:rPr>
        <w:t>𝐶𝑉</w:t>
      </w:r>
      <w:r>
        <w:rPr>
          <w:rFonts w:ascii="STIX Math" w:hAnsi="STIX Math" w:eastAsia="STIX Math"/>
          <w:i/>
          <w:position w:val="-3"/>
          <w:sz w:val="12"/>
        </w:rPr>
        <w:t>𝑗</w:t>
      </w:r>
      <w:r>
        <w:rPr>
          <w:rFonts w:ascii="STIX Math" w:hAnsi="STIX Math" w:eastAsia="STIX Math"/>
          <w:i/>
          <w:spacing w:val="-10"/>
          <w:position w:val="-3"/>
          <w:sz w:val="12"/>
        </w:rPr>
        <w:t> </w:t>
      </w:r>
      <w:r>
        <w:rPr>
          <w:rFonts w:ascii="STIX Math" w:hAnsi="STIX Math" w:eastAsia="STIX Math"/>
          <w:spacing w:val="-5"/>
          <w:sz w:val="17"/>
        </w:rPr>
        <w:t>(</w:t>
      </w:r>
      <w:r>
        <w:rPr>
          <w:rFonts w:ascii="STIX Math" w:hAnsi="STIX Math" w:eastAsia="STIX Math"/>
          <w:b/>
          <w:spacing w:val="-5"/>
          <w:sz w:val="17"/>
        </w:rPr>
        <w:t>𝐱</w:t>
      </w:r>
      <w:r>
        <w:rPr>
          <w:rFonts w:ascii="STIX Math" w:hAnsi="STIX Math" w:eastAsia="STIX Math"/>
          <w:spacing w:val="-5"/>
          <w:sz w:val="17"/>
        </w:rPr>
        <w:t>)</w:t>
      </w:r>
      <w:r>
        <w:rPr>
          <w:rFonts w:ascii="STIX Math" w:hAnsi="STIX Math" w:eastAsia="STIX Math"/>
          <w:sz w:val="17"/>
        </w:rPr>
        <w:tab/>
      </w:r>
      <w:r>
        <w:rPr>
          <w:spacing w:val="-5"/>
          <w:sz w:val="16"/>
        </w:rPr>
        <w:t>(3)</w:t>
      </w:r>
    </w:p>
    <w:p>
      <w:pPr>
        <w:spacing w:line="262" w:lineRule="exact" w:before="0"/>
        <w:ind w:left="633" w:right="0" w:firstLine="0"/>
        <w:jc w:val="left"/>
        <w:rPr>
          <w:rFonts w:ascii="STIX Math" w:eastAsia="STIX Math"/>
          <w:sz w:val="12"/>
        </w:rPr>
      </w:pPr>
      <w:r>
        <w:rPr>
          <w:rFonts w:ascii="STIX Math" w:eastAsia="STIX Math"/>
          <w:i/>
          <w:spacing w:val="-5"/>
          <w:w w:val="105"/>
          <w:sz w:val="12"/>
        </w:rPr>
        <w:t>𝑗</w:t>
      </w:r>
      <w:r>
        <w:rPr>
          <w:rFonts w:ascii="STIX Math" w:eastAsia="STIX Math"/>
          <w:spacing w:val="-5"/>
          <w:w w:val="105"/>
          <w:sz w:val="12"/>
        </w:rPr>
        <w:t>=1</w:t>
      </w:r>
    </w:p>
    <w:p>
      <w:pPr>
        <w:pStyle w:val="BodyText"/>
        <w:spacing w:line="108" w:lineRule="auto" w:before="153"/>
        <w:ind w:right="127"/>
        <w:jc w:val="both"/>
      </w:pPr>
      <w:r>
        <w:rPr>
          <w:w w:val="110"/>
        </w:rPr>
        <w:t>is</w:t>
      </w:r>
      <w:r>
        <w:rPr>
          <w:spacing w:val="-3"/>
          <w:w w:val="110"/>
        </w:rPr>
        <w:t> </w:t>
      </w:r>
      <w:r>
        <w:rPr>
          <w:rFonts w:ascii="STIX Math"/>
          <w:w w:val="110"/>
          <w:sz w:val="17"/>
        </w:rPr>
        <w:t>0</w:t>
      </w:r>
      <w:r>
        <w:rPr>
          <w:w w:val="110"/>
        </w:rPr>
        <w:t>;</w:t>
      </w:r>
      <w:r>
        <w:rPr>
          <w:spacing w:val="-5"/>
          <w:w w:val="110"/>
        </w:rPr>
        <w:t> </w:t>
      </w:r>
      <w:r>
        <w:rPr>
          <w:w w:val="110"/>
        </w:rPr>
        <w:t>otherwise,</w:t>
      </w:r>
      <w:r>
        <w:rPr>
          <w:spacing w:val="-6"/>
          <w:w w:val="110"/>
        </w:rPr>
        <w:t> </w:t>
      </w:r>
      <w:r>
        <w:rPr>
          <w:w w:val="110"/>
        </w:rPr>
        <w:t>it</w:t>
      </w:r>
      <w:r>
        <w:rPr>
          <w:spacing w:val="-6"/>
          <w:w w:val="110"/>
        </w:rPr>
        <w:t> </w:t>
      </w:r>
      <w:r>
        <w:rPr>
          <w:w w:val="110"/>
        </w:rPr>
        <w:t>is</w:t>
      </w:r>
      <w:r>
        <w:rPr>
          <w:spacing w:val="-6"/>
          <w:w w:val="110"/>
        </w:rPr>
        <w:t> </w:t>
      </w:r>
      <w:r>
        <w:rPr>
          <w:w w:val="110"/>
        </w:rPr>
        <w:t>considered</w:t>
      </w:r>
      <w:r>
        <w:rPr>
          <w:spacing w:val="-6"/>
          <w:w w:val="110"/>
        </w:rPr>
        <w:t> </w:t>
      </w:r>
      <w:r>
        <w:rPr>
          <w:w w:val="110"/>
        </w:rPr>
        <w:t>infeasible.</w:t>
      </w:r>
      <w:r>
        <w:rPr>
          <w:spacing w:val="-6"/>
          <w:w w:val="110"/>
        </w:rPr>
        <w:t> </w:t>
      </w:r>
      <w:r>
        <w:rPr>
          <w:w w:val="110"/>
        </w:rPr>
        <w:t>To</w:t>
      </w:r>
      <w:r>
        <w:rPr>
          <w:spacing w:val="-6"/>
          <w:w w:val="110"/>
        </w:rPr>
        <w:t> </w:t>
      </w:r>
      <w:r>
        <w:rPr>
          <w:w w:val="110"/>
        </w:rPr>
        <w:t>compare</w:t>
      </w:r>
      <w:r>
        <w:rPr>
          <w:spacing w:val="-5"/>
          <w:w w:val="110"/>
        </w:rPr>
        <w:t> </w:t>
      </w:r>
      <w:r>
        <w:rPr>
          <w:w w:val="110"/>
        </w:rPr>
        <w:t>the</w:t>
      </w:r>
      <w:r>
        <w:rPr>
          <w:spacing w:val="-5"/>
          <w:w w:val="110"/>
        </w:rPr>
        <w:t> </w:t>
      </w:r>
      <w:r>
        <w:rPr>
          <w:w w:val="110"/>
        </w:rPr>
        <w:t>performance a</w:t>
      </w:r>
      <w:r>
        <w:rPr>
          <w:spacing w:val="-5"/>
          <w:w w:val="110"/>
        </w:rPr>
        <w:t> </w:t>
      </w:r>
      <w:r>
        <w:rPr>
          <w:w w:val="110"/>
        </w:rPr>
        <w:t>solution</w:t>
      </w:r>
      <w:r>
        <w:rPr>
          <w:spacing w:val="-5"/>
          <w:w w:val="110"/>
        </w:rPr>
        <w:t> </w:t>
      </w:r>
      <w:r>
        <w:rPr>
          <w:w w:val="110"/>
        </w:rPr>
        <w:t>is</w:t>
      </w:r>
      <w:r>
        <w:rPr>
          <w:spacing w:val="-5"/>
          <w:w w:val="110"/>
        </w:rPr>
        <w:t> </w:t>
      </w:r>
      <w:r>
        <w:rPr>
          <w:w w:val="110"/>
        </w:rPr>
        <w:t>called</w:t>
      </w:r>
      <w:r>
        <w:rPr>
          <w:spacing w:val="-5"/>
          <w:w w:val="110"/>
        </w:rPr>
        <w:t> </w:t>
      </w:r>
      <w:r>
        <w:rPr>
          <w:w w:val="110"/>
        </w:rPr>
        <w:t>a</w:t>
      </w:r>
      <w:r>
        <w:rPr>
          <w:spacing w:val="-5"/>
          <w:w w:val="110"/>
        </w:rPr>
        <w:t> </w:t>
      </w:r>
      <w:r>
        <w:rPr>
          <w:w w:val="110"/>
        </w:rPr>
        <w:t>feasible</w:t>
      </w:r>
      <w:r>
        <w:rPr>
          <w:spacing w:val="-4"/>
          <w:w w:val="110"/>
        </w:rPr>
        <w:t> </w:t>
      </w:r>
      <w:r>
        <w:rPr>
          <w:w w:val="110"/>
        </w:rPr>
        <w:t>solution</w:t>
      </w:r>
      <w:r>
        <w:rPr>
          <w:spacing w:val="-5"/>
          <w:w w:val="110"/>
        </w:rPr>
        <w:t> </w:t>
      </w:r>
      <w:r>
        <w:rPr>
          <w:w w:val="110"/>
        </w:rPr>
        <w:t>when</w:t>
      </w:r>
      <w:r>
        <w:rPr>
          <w:spacing w:val="-5"/>
          <w:w w:val="110"/>
        </w:rPr>
        <w:t> </w:t>
      </w:r>
      <w:r>
        <w:rPr>
          <w:w w:val="110"/>
        </w:rPr>
        <w:t>its</w:t>
      </w:r>
      <w:r>
        <w:rPr>
          <w:spacing w:val="-5"/>
          <w:w w:val="110"/>
        </w:rPr>
        <w:t> </w:t>
      </w:r>
      <w:r>
        <w:rPr>
          <w:w w:val="110"/>
        </w:rPr>
        <w:t>total</w:t>
      </w:r>
      <w:r>
        <w:rPr>
          <w:spacing w:val="-5"/>
          <w:w w:val="110"/>
        </w:rPr>
        <w:t> </w:t>
      </w:r>
      <w:r>
        <w:rPr>
          <w:w w:val="110"/>
        </w:rPr>
        <w:t>constraint</w:t>
      </w:r>
      <w:r>
        <w:rPr>
          <w:spacing w:val="-5"/>
          <w:w w:val="110"/>
        </w:rPr>
        <w:t> </w:t>
      </w:r>
      <w:r>
        <w:rPr>
          <w:w w:val="110"/>
        </w:rPr>
        <w:t>violation</w:t>
      </w:r>
    </w:p>
    <w:p>
      <w:pPr>
        <w:spacing w:line="103" w:lineRule="auto" w:before="103"/>
        <w:ind w:left="112" w:right="129" w:firstLine="0"/>
        <w:jc w:val="both"/>
        <w:rPr>
          <w:sz w:val="16"/>
        </w:rPr>
      </w:pPr>
      <w:r>
        <w:rPr>
          <w:w w:val="110"/>
          <w:sz w:val="16"/>
        </w:rPr>
        <w:t>Given feasible solutions </w:t>
      </w:r>
      <w:r>
        <w:rPr>
          <w:rFonts w:ascii="STIX Math" w:hAnsi="STIX Math" w:eastAsia="STIX Math"/>
          <w:b/>
          <w:w w:val="110"/>
          <w:sz w:val="17"/>
        </w:rPr>
        <w:t>𝐱 </w:t>
      </w:r>
      <w:r>
        <w:rPr>
          <w:w w:val="110"/>
          <w:sz w:val="16"/>
        </w:rPr>
        <w:t>and </w:t>
      </w:r>
      <w:r>
        <w:rPr>
          <w:rFonts w:ascii="STIX Math" w:hAnsi="STIX Math" w:eastAsia="STIX Math"/>
          <w:b/>
          <w:w w:val="110"/>
          <w:sz w:val="17"/>
        </w:rPr>
        <w:t>𝐲</w:t>
      </w:r>
      <w:r>
        <w:rPr>
          <w:w w:val="110"/>
          <w:sz w:val="16"/>
        </w:rPr>
        <w:t>, </w:t>
      </w:r>
      <w:r>
        <w:rPr>
          <w:rFonts w:ascii="STIX Math" w:hAnsi="STIX Math" w:eastAsia="STIX Math"/>
          <w:b/>
          <w:w w:val="110"/>
          <w:sz w:val="17"/>
        </w:rPr>
        <w:t>𝐱 </w:t>
      </w:r>
      <w:r>
        <w:rPr>
          <w:w w:val="110"/>
          <w:sz w:val="16"/>
        </w:rPr>
        <w:t>is said to Pareto dominate </w:t>
      </w:r>
      <w:r>
        <w:rPr>
          <w:rFonts w:ascii="STIX Math" w:hAnsi="STIX Math" w:eastAsia="STIX Math"/>
          <w:b/>
          <w:w w:val="110"/>
          <w:sz w:val="17"/>
        </w:rPr>
        <w:t>𝐲 </w:t>
      </w:r>
      <w:r>
        <w:rPr>
          <w:w w:val="110"/>
          <w:sz w:val="16"/>
        </w:rPr>
        <w:t>(denoted</w:t>
      </w:r>
      <w:r>
        <w:rPr>
          <w:w w:val="110"/>
          <w:sz w:val="16"/>
        </w:rPr>
        <w:t> of</w:t>
      </w:r>
      <w:r>
        <w:rPr>
          <w:spacing w:val="-10"/>
          <w:w w:val="110"/>
          <w:sz w:val="16"/>
        </w:rPr>
        <w:t> </w:t>
      </w:r>
      <w:r>
        <w:rPr>
          <w:w w:val="110"/>
          <w:sz w:val="16"/>
        </w:rPr>
        <w:t>solutions</w:t>
      </w:r>
      <w:r>
        <w:rPr>
          <w:spacing w:val="-10"/>
          <w:w w:val="110"/>
          <w:sz w:val="16"/>
        </w:rPr>
        <w:t> </w:t>
      </w:r>
      <w:r>
        <w:rPr>
          <w:w w:val="110"/>
          <w:sz w:val="16"/>
        </w:rPr>
        <w:t>for</w:t>
      </w:r>
      <w:r>
        <w:rPr>
          <w:spacing w:val="-10"/>
          <w:w w:val="110"/>
          <w:sz w:val="16"/>
        </w:rPr>
        <w:t> </w:t>
      </w:r>
      <w:r>
        <w:rPr>
          <w:w w:val="110"/>
          <w:sz w:val="16"/>
        </w:rPr>
        <w:t>CMOPs,</w:t>
      </w:r>
      <w:r>
        <w:rPr>
          <w:spacing w:val="-10"/>
          <w:w w:val="110"/>
          <w:sz w:val="16"/>
        </w:rPr>
        <w:t> </w:t>
      </w:r>
      <w:r>
        <w:rPr>
          <w:w w:val="110"/>
          <w:sz w:val="16"/>
        </w:rPr>
        <w:t>we</w:t>
      </w:r>
      <w:r>
        <w:rPr>
          <w:spacing w:val="-10"/>
          <w:w w:val="110"/>
          <w:sz w:val="16"/>
        </w:rPr>
        <w:t> </w:t>
      </w:r>
      <w:r>
        <w:rPr>
          <w:w w:val="110"/>
          <w:sz w:val="16"/>
        </w:rPr>
        <w:t>introduce</w:t>
      </w:r>
      <w:r>
        <w:rPr>
          <w:spacing w:val="-9"/>
          <w:w w:val="110"/>
          <w:sz w:val="16"/>
        </w:rPr>
        <w:t> </w:t>
      </w:r>
      <w:r>
        <w:rPr>
          <w:w w:val="110"/>
          <w:sz w:val="16"/>
        </w:rPr>
        <w:t>the</w:t>
      </w:r>
      <w:r>
        <w:rPr>
          <w:spacing w:val="-10"/>
          <w:w w:val="110"/>
          <w:sz w:val="16"/>
        </w:rPr>
        <w:t> </w:t>
      </w:r>
      <w:r>
        <w:rPr>
          <w:w w:val="110"/>
          <w:sz w:val="16"/>
        </w:rPr>
        <w:t>concept</w:t>
      </w:r>
      <w:r>
        <w:rPr>
          <w:spacing w:val="-10"/>
          <w:w w:val="110"/>
          <w:sz w:val="16"/>
        </w:rPr>
        <w:t> </w:t>
      </w:r>
      <w:r>
        <w:rPr>
          <w:w w:val="110"/>
          <w:sz w:val="16"/>
        </w:rPr>
        <w:t>of</w:t>
      </w:r>
      <w:r>
        <w:rPr>
          <w:spacing w:val="-10"/>
          <w:w w:val="110"/>
          <w:sz w:val="16"/>
        </w:rPr>
        <w:t> </w:t>
      </w:r>
      <w:r>
        <w:rPr>
          <w:w w:val="110"/>
          <w:sz w:val="16"/>
        </w:rPr>
        <w:t>Pareto</w:t>
      </w:r>
      <w:r>
        <w:rPr>
          <w:spacing w:val="-10"/>
          <w:w w:val="110"/>
          <w:sz w:val="16"/>
        </w:rPr>
        <w:t> </w:t>
      </w:r>
      <w:r>
        <w:rPr>
          <w:w w:val="110"/>
          <w:sz w:val="16"/>
        </w:rPr>
        <w:t>dominance. as</w:t>
      </w:r>
      <w:r>
        <w:rPr>
          <w:spacing w:val="17"/>
          <w:w w:val="110"/>
          <w:sz w:val="16"/>
        </w:rPr>
        <w:t> </w:t>
      </w:r>
      <w:r>
        <w:rPr>
          <w:rFonts w:ascii="STIX Math" w:hAnsi="STIX Math" w:eastAsia="STIX Math"/>
          <w:b/>
          <w:w w:val="110"/>
          <w:sz w:val="17"/>
        </w:rPr>
        <w:t>𝐱</w:t>
      </w:r>
      <w:r>
        <w:rPr>
          <w:rFonts w:ascii="STIX Math" w:hAnsi="STIX Math" w:eastAsia="STIX Math"/>
          <w:b/>
          <w:spacing w:val="-2"/>
          <w:w w:val="110"/>
          <w:sz w:val="17"/>
        </w:rPr>
        <w:t> </w:t>
      </w:r>
      <w:r>
        <w:rPr>
          <w:rFonts w:ascii="STIX Math" w:hAnsi="STIX Math" w:eastAsia="STIX Math"/>
          <w:i/>
          <w:w w:val="110"/>
          <w:sz w:val="17"/>
        </w:rPr>
        <w:t>≺</w:t>
      </w:r>
      <w:r>
        <w:rPr>
          <w:rFonts w:ascii="STIX Math" w:hAnsi="STIX Math" w:eastAsia="STIX Math"/>
          <w:i/>
          <w:spacing w:val="-5"/>
          <w:w w:val="110"/>
          <w:sz w:val="17"/>
        </w:rPr>
        <w:t> </w:t>
      </w:r>
      <w:r>
        <w:rPr>
          <w:rFonts w:ascii="STIX Math" w:hAnsi="STIX Math" w:eastAsia="STIX Math"/>
          <w:b/>
          <w:w w:val="110"/>
          <w:sz w:val="17"/>
        </w:rPr>
        <w:t>𝐲</w:t>
      </w:r>
      <w:r>
        <w:rPr>
          <w:w w:val="110"/>
          <w:sz w:val="16"/>
        </w:rPr>
        <w:t>) if</w:t>
      </w:r>
      <w:r>
        <w:rPr>
          <w:spacing w:val="17"/>
          <w:w w:val="110"/>
          <w:sz w:val="16"/>
        </w:rPr>
        <w:t> </w:t>
      </w:r>
      <w:r>
        <w:rPr>
          <w:rFonts w:ascii="STIX Math" w:hAnsi="STIX Math" w:eastAsia="STIX Math"/>
          <w:i/>
          <w:w w:val="110"/>
          <w:sz w:val="17"/>
        </w:rPr>
        <w:t>𝑓</w:t>
      </w:r>
      <w:r>
        <w:rPr>
          <w:rFonts w:ascii="STIX Math" w:hAnsi="STIX Math" w:eastAsia="STIX Math"/>
          <w:i/>
          <w:w w:val="110"/>
          <w:position w:val="-3"/>
          <w:sz w:val="12"/>
        </w:rPr>
        <w:t>𝑘</w:t>
      </w: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w w:val="110"/>
          <w:sz w:val="17"/>
        </w:rPr>
        <w:t>)</w:t>
      </w:r>
      <w:r>
        <w:rPr>
          <w:rFonts w:ascii="STIX Math" w:hAnsi="STIX Math" w:eastAsia="STIX Math"/>
          <w:spacing w:val="-5"/>
          <w:w w:val="110"/>
          <w:sz w:val="17"/>
        </w:rPr>
        <w:t> </w:t>
      </w:r>
      <w:r>
        <w:rPr>
          <w:rFonts w:ascii="Arial" w:hAnsi="Arial" w:eastAsia="Arial"/>
          <w:w w:val="110"/>
          <w:sz w:val="17"/>
        </w:rPr>
        <w:t>≤</w:t>
      </w:r>
      <w:r>
        <w:rPr>
          <w:rFonts w:ascii="Arial" w:hAnsi="Arial" w:eastAsia="Arial"/>
          <w:spacing w:val="-10"/>
          <w:w w:val="110"/>
          <w:sz w:val="17"/>
        </w:rPr>
        <w:t> </w:t>
      </w:r>
      <w:r>
        <w:rPr>
          <w:rFonts w:ascii="STIX Math" w:hAnsi="STIX Math" w:eastAsia="STIX Math"/>
          <w:i/>
          <w:w w:val="110"/>
          <w:sz w:val="17"/>
        </w:rPr>
        <w:t>𝑓</w:t>
      </w:r>
      <w:r>
        <w:rPr>
          <w:rFonts w:ascii="STIX Math" w:hAnsi="STIX Math" w:eastAsia="STIX Math"/>
          <w:i/>
          <w:w w:val="110"/>
          <w:position w:val="-3"/>
          <w:sz w:val="12"/>
        </w:rPr>
        <w:t>𝑘</w:t>
      </w:r>
      <w:r>
        <w:rPr>
          <w:rFonts w:ascii="STIX Math" w:hAnsi="STIX Math" w:eastAsia="STIX Math"/>
          <w:w w:val="110"/>
          <w:sz w:val="17"/>
        </w:rPr>
        <w:t>(</w:t>
      </w:r>
      <w:r>
        <w:rPr>
          <w:rFonts w:ascii="STIX Math" w:hAnsi="STIX Math" w:eastAsia="STIX Math"/>
          <w:b/>
          <w:w w:val="110"/>
          <w:sz w:val="17"/>
        </w:rPr>
        <w:t>𝐲</w:t>
      </w:r>
      <w:r>
        <w:rPr>
          <w:rFonts w:ascii="STIX Math" w:hAnsi="STIX Math" w:eastAsia="STIX Math"/>
          <w:w w:val="110"/>
          <w:sz w:val="17"/>
        </w:rPr>
        <w:t>) </w:t>
      </w:r>
      <w:r>
        <w:rPr>
          <w:w w:val="110"/>
          <w:sz w:val="16"/>
        </w:rPr>
        <w:t>for all</w:t>
      </w:r>
      <w:r>
        <w:rPr>
          <w:spacing w:val="17"/>
          <w:w w:val="110"/>
          <w:sz w:val="16"/>
        </w:rPr>
        <w:t> </w:t>
      </w:r>
      <w:r>
        <w:rPr>
          <w:rFonts w:ascii="STIX Math" w:hAnsi="STIX Math" w:eastAsia="STIX Math"/>
          <w:i/>
          <w:w w:val="110"/>
          <w:sz w:val="17"/>
        </w:rPr>
        <w:t>𝑘</w:t>
      </w:r>
      <w:r>
        <w:rPr>
          <w:rFonts w:ascii="STIX Math" w:hAnsi="STIX Math" w:eastAsia="STIX Math"/>
          <w:i/>
          <w:spacing w:val="-5"/>
          <w:w w:val="110"/>
          <w:sz w:val="17"/>
        </w:rPr>
        <w:t> </w:t>
      </w:r>
      <w:r>
        <w:rPr>
          <w:rFonts w:ascii="STIX Math" w:hAnsi="STIX Math" w:eastAsia="STIX Math"/>
          <w:w w:val="110"/>
          <w:sz w:val="17"/>
        </w:rPr>
        <w:t>∈</w:t>
      </w:r>
      <w:r>
        <w:rPr>
          <w:rFonts w:ascii="STIX Math" w:hAnsi="STIX Math" w:eastAsia="STIX Math"/>
          <w:spacing w:val="-4"/>
          <w:w w:val="110"/>
          <w:sz w:val="17"/>
        </w:rPr>
        <w:t> </w:t>
      </w:r>
      <w:r>
        <w:rPr>
          <w:rFonts w:ascii="STIX Math" w:hAnsi="STIX Math" w:eastAsia="STIX Math"/>
          <w:w w:val="110"/>
          <w:sz w:val="17"/>
        </w:rPr>
        <w:t>(1</w:t>
      </w:r>
      <w:r>
        <w:rPr>
          <w:rFonts w:ascii="STIX Math" w:hAnsi="STIX Math" w:eastAsia="STIX Math"/>
          <w:i/>
          <w:w w:val="110"/>
          <w:sz w:val="17"/>
        </w:rPr>
        <w:t>,</w:t>
      </w:r>
      <w:r>
        <w:rPr>
          <w:rFonts w:ascii="STIX Math" w:hAnsi="STIX Math" w:eastAsia="STIX Math"/>
          <w:i/>
          <w:spacing w:val="-24"/>
          <w:w w:val="110"/>
          <w:sz w:val="17"/>
        </w:rPr>
        <w:t> </w:t>
      </w:r>
      <w:r>
        <w:rPr>
          <w:rFonts w:ascii="STIX Math" w:hAnsi="STIX Math" w:eastAsia="STIX Math"/>
          <w:i/>
          <w:w w:val="110"/>
          <w:sz w:val="17"/>
        </w:rPr>
        <w:t>...,</w:t>
      </w:r>
      <w:r>
        <w:rPr>
          <w:rFonts w:ascii="STIX Math" w:hAnsi="STIX Math" w:eastAsia="STIX Math"/>
          <w:i/>
          <w:spacing w:val="-24"/>
          <w:w w:val="110"/>
          <w:sz w:val="17"/>
        </w:rPr>
        <w:t> </w:t>
      </w:r>
      <w:r>
        <w:rPr>
          <w:rFonts w:ascii="STIX Math" w:hAnsi="STIX Math" w:eastAsia="STIX Math"/>
          <w:i/>
          <w:w w:val="110"/>
          <w:sz w:val="17"/>
        </w:rPr>
        <w:t>𝑚</w:t>
      </w:r>
      <w:r>
        <w:rPr>
          <w:rFonts w:ascii="STIX Math" w:hAnsi="STIX Math" w:eastAsia="STIX Math"/>
          <w:w w:val="110"/>
          <w:sz w:val="17"/>
        </w:rPr>
        <w:t>) </w:t>
      </w:r>
      <w:r>
        <w:rPr>
          <w:w w:val="110"/>
          <w:sz w:val="16"/>
        </w:rPr>
        <w:t>and</w:t>
      </w:r>
      <w:r>
        <w:rPr>
          <w:spacing w:val="17"/>
          <w:w w:val="110"/>
          <w:sz w:val="16"/>
        </w:rPr>
        <w:t> </w:t>
      </w:r>
      <w:r>
        <w:rPr>
          <w:rFonts w:ascii="STIX Math" w:hAnsi="STIX Math" w:eastAsia="STIX Math"/>
          <w:i/>
          <w:w w:val="110"/>
          <w:sz w:val="17"/>
        </w:rPr>
        <w:t>𝑓</w:t>
      </w:r>
      <w:r>
        <w:rPr>
          <w:rFonts w:ascii="STIX Math" w:hAnsi="STIX Math" w:eastAsia="STIX Math"/>
          <w:i/>
          <w:w w:val="110"/>
          <w:position w:val="-3"/>
          <w:sz w:val="12"/>
        </w:rPr>
        <w:t>𝑘</w:t>
      </w: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w w:val="110"/>
          <w:sz w:val="17"/>
        </w:rPr>
        <w:t>)</w:t>
      </w:r>
      <w:r>
        <w:rPr>
          <w:rFonts w:ascii="STIX Math" w:hAnsi="STIX Math" w:eastAsia="STIX Math"/>
          <w:spacing w:val="-5"/>
          <w:w w:val="110"/>
          <w:sz w:val="17"/>
        </w:rPr>
        <w:t> </w:t>
      </w:r>
      <w:r>
        <w:rPr>
          <w:rFonts w:ascii="STIX Math" w:hAnsi="STIX Math" w:eastAsia="STIX Math"/>
          <w:i/>
          <w:w w:val="110"/>
          <w:sz w:val="17"/>
        </w:rPr>
        <w:t>&lt;</w:t>
      </w:r>
      <w:r>
        <w:rPr>
          <w:rFonts w:ascii="STIX Math" w:hAnsi="STIX Math" w:eastAsia="STIX Math"/>
          <w:i/>
          <w:spacing w:val="-5"/>
          <w:w w:val="110"/>
          <w:sz w:val="17"/>
        </w:rPr>
        <w:t> </w:t>
      </w:r>
      <w:r>
        <w:rPr>
          <w:rFonts w:ascii="STIX Math" w:hAnsi="STIX Math" w:eastAsia="STIX Math"/>
          <w:i/>
          <w:w w:val="110"/>
          <w:sz w:val="17"/>
        </w:rPr>
        <w:t>𝑓</w:t>
      </w:r>
      <w:r>
        <w:rPr>
          <w:rFonts w:ascii="STIX Math" w:hAnsi="STIX Math" w:eastAsia="STIX Math"/>
          <w:i/>
          <w:w w:val="110"/>
          <w:position w:val="-3"/>
          <w:sz w:val="12"/>
        </w:rPr>
        <w:t>𝑘</w:t>
      </w:r>
      <w:r>
        <w:rPr>
          <w:rFonts w:ascii="STIX Math" w:hAnsi="STIX Math" w:eastAsia="STIX Math"/>
          <w:w w:val="110"/>
          <w:sz w:val="17"/>
        </w:rPr>
        <w:t>(</w:t>
      </w:r>
      <w:r>
        <w:rPr>
          <w:rFonts w:ascii="STIX Math" w:hAnsi="STIX Math" w:eastAsia="STIX Math"/>
          <w:b/>
          <w:w w:val="110"/>
          <w:sz w:val="17"/>
        </w:rPr>
        <w:t>𝐲</w:t>
      </w:r>
      <w:r>
        <w:rPr>
          <w:rFonts w:ascii="STIX Math" w:hAnsi="STIX Math" w:eastAsia="STIX Math"/>
          <w:w w:val="110"/>
          <w:sz w:val="17"/>
        </w:rPr>
        <w:t>) </w:t>
      </w:r>
      <w:r>
        <w:rPr>
          <w:w w:val="110"/>
          <w:sz w:val="16"/>
        </w:rPr>
        <w:t>for at</w:t>
      </w:r>
    </w:p>
    <w:p>
      <w:pPr>
        <w:spacing w:after="0" w:line="103" w:lineRule="auto"/>
        <w:jc w:val="both"/>
        <w:rPr>
          <w:sz w:val="16"/>
        </w:rPr>
        <w:sectPr>
          <w:type w:val="continuous"/>
          <w:pgSz w:w="11910" w:h="15880"/>
          <w:pgMar w:top="640" w:bottom="280" w:left="640" w:right="620"/>
          <w:cols w:num="2" w:equalWidth="0">
            <w:col w:w="5175" w:space="205"/>
            <w:col w:w="5270"/>
          </w:cols>
        </w:sectPr>
      </w:pPr>
    </w:p>
    <w:p>
      <w:pPr>
        <w:spacing w:line="52" w:lineRule="exact" w:before="0"/>
        <w:ind w:left="1031" w:right="0" w:firstLine="0"/>
        <w:jc w:val="left"/>
        <w:rPr>
          <w:rFonts w:ascii="STIX Math" w:eastAsia="STIX Math"/>
          <w:i/>
          <w:sz w:val="12"/>
        </w:rPr>
      </w:pPr>
      <w:r>
        <w:rPr>
          <w:rFonts w:ascii="STIX Math" w:eastAsia="STIX Math"/>
          <w:i/>
          <w:spacing w:val="-10"/>
          <w:w w:val="105"/>
          <w:sz w:val="12"/>
        </w:rPr>
        <w:t>𝑗</w:t>
      </w:r>
    </w:p>
    <w:p>
      <w:pPr>
        <w:spacing w:line="318" w:lineRule="exact" w:before="0"/>
        <w:ind w:left="948" w:right="0" w:firstLine="0"/>
        <w:jc w:val="left"/>
        <w:rPr>
          <w:rFonts w:ascii="STIX Math" w:hAnsi="STIX Math" w:eastAsia="STIX Math"/>
          <w:i/>
          <w:sz w:val="17"/>
        </w:rPr>
      </w:pPr>
      <w:r>
        <w:rPr>
          <w:rFonts w:ascii="STIX Math" w:hAnsi="STIX Math" w:eastAsia="STIX Math"/>
          <w:i/>
          <w:sz w:val="17"/>
        </w:rPr>
        <w:t>ℎ</w:t>
      </w:r>
      <w:r>
        <w:rPr>
          <w:rFonts w:ascii="STIX Math" w:hAnsi="STIX Math" w:eastAsia="STIX Math"/>
          <w:i/>
          <w:position w:val="-3"/>
          <w:sz w:val="12"/>
        </w:rPr>
        <w:t>𝑗</w:t>
      </w:r>
      <w:r>
        <w:rPr>
          <w:rFonts w:ascii="STIX Math" w:hAnsi="STIX Math" w:eastAsia="STIX Math"/>
          <w:i/>
          <w:spacing w:val="-12"/>
          <w:position w:val="-3"/>
          <w:sz w:val="12"/>
        </w:rPr>
        <w:t> </w:t>
      </w:r>
      <w:r>
        <w:rPr>
          <w:rFonts w:ascii="STIX Math" w:hAnsi="STIX Math" w:eastAsia="STIX Math"/>
          <w:sz w:val="17"/>
        </w:rPr>
        <w:t>(</w:t>
      </w:r>
      <w:r>
        <w:rPr>
          <w:rFonts w:ascii="STIX Math" w:hAnsi="STIX Math" w:eastAsia="STIX Math"/>
          <w:b/>
          <w:sz w:val="17"/>
        </w:rPr>
        <w:t>𝐱</w:t>
      </w:r>
      <w:r>
        <w:rPr>
          <w:rFonts w:ascii="STIX Math" w:hAnsi="STIX Math" w:eastAsia="STIX Math"/>
          <w:sz w:val="17"/>
        </w:rPr>
        <w:t>)=</w:t>
      </w:r>
      <w:r>
        <w:rPr>
          <w:rFonts w:ascii="STIX Math" w:hAnsi="STIX Math" w:eastAsia="STIX Math"/>
          <w:spacing w:val="-4"/>
          <w:sz w:val="17"/>
        </w:rPr>
        <w:t> </w:t>
      </w:r>
      <w:r>
        <w:rPr>
          <w:rFonts w:ascii="STIX Math" w:hAnsi="STIX Math" w:eastAsia="STIX Math"/>
          <w:sz w:val="17"/>
        </w:rPr>
        <w:t>0</w:t>
      </w:r>
      <w:r>
        <w:rPr>
          <w:rFonts w:ascii="STIX Math" w:hAnsi="STIX Math" w:eastAsia="STIX Math"/>
          <w:i/>
          <w:sz w:val="17"/>
        </w:rPr>
        <w:t>,</w:t>
      </w:r>
      <w:r>
        <w:rPr>
          <w:rFonts w:ascii="STIX Math" w:hAnsi="STIX Math" w:eastAsia="STIX Math"/>
          <w:i/>
          <w:spacing w:val="-18"/>
          <w:sz w:val="17"/>
        </w:rPr>
        <w:t> </w:t>
      </w:r>
      <w:r>
        <w:rPr>
          <w:rFonts w:ascii="STIX Math" w:hAnsi="STIX Math" w:eastAsia="STIX Math"/>
          <w:i/>
          <w:sz w:val="17"/>
        </w:rPr>
        <w:t>𝑗</w:t>
      </w:r>
      <w:r>
        <w:rPr>
          <w:rFonts w:ascii="STIX Math" w:hAnsi="STIX Math" w:eastAsia="STIX Math"/>
          <w:i/>
          <w:spacing w:val="-6"/>
          <w:sz w:val="17"/>
        </w:rPr>
        <w:t> </w:t>
      </w:r>
      <w:r>
        <w:rPr>
          <w:rFonts w:ascii="STIX Math" w:hAnsi="STIX Math" w:eastAsia="STIX Math"/>
          <w:sz w:val="17"/>
        </w:rPr>
        <w:t>=</w:t>
      </w:r>
      <w:r>
        <w:rPr>
          <w:rFonts w:ascii="STIX Math" w:hAnsi="STIX Math" w:eastAsia="STIX Math"/>
          <w:spacing w:val="-5"/>
          <w:sz w:val="17"/>
        </w:rPr>
        <w:t> </w:t>
      </w:r>
      <w:r>
        <w:rPr>
          <w:rFonts w:ascii="STIX Math" w:hAnsi="STIX Math" w:eastAsia="STIX Math"/>
          <w:i/>
          <w:sz w:val="17"/>
        </w:rPr>
        <w:t>𝑝</w:t>
      </w:r>
      <w:r>
        <w:rPr>
          <w:rFonts w:ascii="STIX Math" w:hAnsi="STIX Math" w:eastAsia="STIX Math"/>
          <w:i/>
          <w:spacing w:val="-6"/>
          <w:sz w:val="17"/>
        </w:rPr>
        <w:t> </w:t>
      </w:r>
      <w:r>
        <w:rPr>
          <w:rFonts w:ascii="STIX Math" w:hAnsi="STIX Math" w:eastAsia="STIX Math"/>
          <w:sz w:val="17"/>
        </w:rPr>
        <w:t>+</w:t>
      </w:r>
      <w:r>
        <w:rPr>
          <w:rFonts w:ascii="STIX Math" w:hAnsi="STIX Math" w:eastAsia="STIX Math"/>
          <w:spacing w:val="-7"/>
          <w:sz w:val="17"/>
        </w:rPr>
        <w:t> </w:t>
      </w:r>
      <w:r>
        <w:rPr>
          <w:rFonts w:ascii="STIX Math" w:hAnsi="STIX Math" w:eastAsia="STIX Math"/>
          <w:sz w:val="17"/>
        </w:rPr>
        <w:t>1</w:t>
      </w:r>
      <w:r>
        <w:rPr>
          <w:rFonts w:ascii="STIX Math" w:hAnsi="STIX Math" w:eastAsia="STIX Math"/>
          <w:i/>
          <w:sz w:val="17"/>
        </w:rPr>
        <w:t>,</w:t>
      </w:r>
      <w:r>
        <w:rPr>
          <w:rFonts w:ascii="STIX Math" w:hAnsi="STIX Math" w:eastAsia="STIX Math"/>
          <w:i/>
          <w:spacing w:val="-18"/>
          <w:sz w:val="17"/>
        </w:rPr>
        <w:t> </w:t>
      </w:r>
      <w:r>
        <w:rPr>
          <w:rFonts w:ascii="STIX Math" w:hAnsi="STIX Math" w:eastAsia="STIX Math"/>
          <w:sz w:val="17"/>
        </w:rPr>
        <w:t>…</w:t>
      </w:r>
      <w:r>
        <w:rPr>
          <w:rFonts w:ascii="STIX Math" w:hAnsi="STIX Math" w:eastAsia="STIX Math"/>
          <w:spacing w:val="-18"/>
          <w:sz w:val="17"/>
        </w:rPr>
        <w:t> </w:t>
      </w:r>
      <w:r>
        <w:rPr>
          <w:rFonts w:ascii="STIX Math" w:hAnsi="STIX Math" w:eastAsia="STIX Math"/>
          <w:i/>
          <w:sz w:val="17"/>
        </w:rPr>
        <w:t>,</w:t>
      </w:r>
      <w:r>
        <w:rPr>
          <w:rFonts w:ascii="STIX Math" w:hAnsi="STIX Math" w:eastAsia="STIX Math"/>
          <w:i/>
          <w:spacing w:val="-18"/>
          <w:sz w:val="17"/>
        </w:rPr>
        <w:t> </w:t>
      </w:r>
      <w:r>
        <w:rPr>
          <w:rFonts w:ascii="STIX Math" w:hAnsi="STIX Math" w:eastAsia="STIX Math"/>
          <w:i/>
          <w:spacing w:val="-10"/>
          <w:sz w:val="17"/>
        </w:rPr>
        <w:t>𝑞</w:t>
      </w:r>
    </w:p>
    <w:p>
      <w:pPr>
        <w:spacing w:line="415" w:lineRule="exact" w:before="0"/>
        <w:ind w:left="948" w:right="0" w:firstLine="0"/>
        <w:jc w:val="left"/>
        <w:rPr>
          <w:rFonts w:ascii="STIX Math" w:hAnsi="STIX Math" w:eastAsia="STIX Math"/>
          <w:sz w:val="17"/>
        </w:rPr>
      </w:pPr>
      <w:r>
        <w:rPr>
          <w:rFonts w:ascii="STIX Math" w:hAnsi="STIX Math" w:eastAsia="STIX Math"/>
          <w:b/>
          <w:sz w:val="17"/>
        </w:rPr>
        <w:t>𝐱</w:t>
      </w:r>
      <w:r>
        <w:rPr>
          <w:rFonts w:ascii="STIX Math" w:hAnsi="STIX Math" w:eastAsia="STIX Math"/>
          <w:b/>
          <w:spacing w:val="-6"/>
          <w:sz w:val="17"/>
        </w:rPr>
        <w:t> </w:t>
      </w:r>
      <w:r>
        <w:rPr>
          <w:rFonts w:ascii="STIX Math" w:hAnsi="STIX Math" w:eastAsia="STIX Math"/>
          <w:spacing w:val="10"/>
          <w:sz w:val="17"/>
        </w:rPr>
        <w:t>∈Ω </w:t>
      </w:r>
    </w:p>
    <w:p>
      <w:pPr>
        <w:spacing w:before="65"/>
        <w:ind w:left="0" w:right="0" w:firstLine="0"/>
        <w:jc w:val="right"/>
        <w:rPr>
          <w:sz w:val="16"/>
        </w:rPr>
      </w:pPr>
      <w:r>
        <w:rPr/>
        <w:br w:type="column"/>
      </w:r>
      <w:r>
        <w:rPr>
          <w:spacing w:val="-5"/>
          <w:w w:val="110"/>
          <w:sz w:val="16"/>
        </w:rPr>
        <w:t>(1)</w:t>
      </w:r>
    </w:p>
    <w:p>
      <w:pPr>
        <w:pStyle w:val="BodyText"/>
        <w:spacing w:line="236" w:lineRule="exact"/>
        <w:ind w:left="318"/>
      </w:pPr>
      <w:r>
        <w:rPr/>
        <w:br w:type="column"/>
      </w:r>
      <w:r>
        <w:rPr>
          <w:w w:val="110"/>
        </w:rPr>
        <w:t>least</w:t>
      </w:r>
      <w:r>
        <w:rPr>
          <w:spacing w:val="-3"/>
          <w:w w:val="110"/>
        </w:rPr>
        <w:t> </w:t>
      </w:r>
      <w:r>
        <w:rPr>
          <w:w w:val="110"/>
        </w:rPr>
        <w:t>one </w:t>
      </w:r>
      <w:r>
        <w:rPr>
          <w:rFonts w:ascii="STIX Math" w:eastAsia="STIX Math"/>
          <w:i/>
          <w:w w:val="110"/>
          <w:sz w:val="17"/>
        </w:rPr>
        <w:t>𝑘</w:t>
      </w:r>
      <w:r>
        <w:rPr>
          <w:w w:val="110"/>
        </w:rPr>
        <w:t>.</w:t>
      </w:r>
      <w:r>
        <w:rPr>
          <w:spacing w:val="-2"/>
          <w:w w:val="110"/>
        </w:rPr>
        <w:t> </w:t>
      </w:r>
      <w:r>
        <w:rPr>
          <w:w w:val="110"/>
        </w:rPr>
        <w:t>A</w:t>
      </w:r>
      <w:r>
        <w:rPr>
          <w:spacing w:val="-2"/>
          <w:w w:val="110"/>
        </w:rPr>
        <w:t> </w:t>
      </w:r>
      <w:r>
        <w:rPr>
          <w:w w:val="110"/>
        </w:rPr>
        <w:t>solution</w:t>
      </w:r>
      <w:r>
        <w:rPr>
          <w:spacing w:val="-1"/>
          <w:w w:val="110"/>
        </w:rPr>
        <w:t> </w:t>
      </w:r>
      <w:r>
        <w:rPr>
          <w:w w:val="110"/>
        </w:rPr>
        <w:t>is</w:t>
      </w:r>
      <w:r>
        <w:rPr>
          <w:spacing w:val="-2"/>
          <w:w w:val="110"/>
        </w:rPr>
        <w:t> </w:t>
      </w:r>
      <w:r>
        <w:rPr>
          <w:w w:val="110"/>
        </w:rPr>
        <w:t>considered</w:t>
      </w:r>
      <w:r>
        <w:rPr>
          <w:spacing w:val="-3"/>
          <w:w w:val="110"/>
        </w:rPr>
        <w:t> </w:t>
      </w:r>
      <w:r>
        <w:rPr>
          <w:w w:val="110"/>
        </w:rPr>
        <w:t>Pareto</w:t>
      </w:r>
      <w:r>
        <w:rPr>
          <w:spacing w:val="-3"/>
          <w:w w:val="110"/>
        </w:rPr>
        <w:t> </w:t>
      </w:r>
      <w:r>
        <w:rPr>
          <w:w w:val="110"/>
        </w:rPr>
        <w:t>optimal</w:t>
      </w:r>
      <w:r>
        <w:rPr>
          <w:spacing w:val="-2"/>
          <w:w w:val="110"/>
        </w:rPr>
        <w:t> </w:t>
      </w:r>
      <w:r>
        <w:rPr>
          <w:w w:val="110"/>
        </w:rPr>
        <w:t>when</w:t>
      </w:r>
      <w:r>
        <w:rPr>
          <w:spacing w:val="-2"/>
          <w:w w:val="110"/>
        </w:rPr>
        <w:t> </w:t>
      </w:r>
      <w:r>
        <w:rPr>
          <w:w w:val="110"/>
        </w:rPr>
        <w:t>no</w:t>
      </w:r>
      <w:r>
        <w:rPr>
          <w:spacing w:val="-3"/>
          <w:w w:val="110"/>
        </w:rPr>
        <w:t> </w:t>
      </w:r>
      <w:r>
        <w:rPr>
          <w:w w:val="110"/>
        </w:rPr>
        <w:t>other</w:t>
      </w:r>
      <w:r>
        <w:rPr>
          <w:spacing w:val="-1"/>
          <w:w w:val="110"/>
        </w:rPr>
        <w:t> </w:t>
      </w:r>
      <w:r>
        <w:rPr>
          <w:spacing w:val="-4"/>
          <w:w w:val="110"/>
        </w:rPr>
        <w:t>fea-</w:t>
      </w:r>
    </w:p>
    <w:p>
      <w:pPr>
        <w:pStyle w:val="BodyText"/>
        <w:spacing w:line="171" w:lineRule="exact"/>
        <w:ind w:left="318"/>
      </w:pPr>
      <w:r>
        <w:rPr>
          <w:w w:val="110"/>
        </w:rPr>
        <w:t>sible</w:t>
      </w:r>
      <w:r>
        <w:rPr>
          <w:spacing w:val="-10"/>
          <w:w w:val="110"/>
        </w:rPr>
        <w:t> </w:t>
      </w:r>
      <w:r>
        <w:rPr>
          <w:w w:val="110"/>
        </w:rPr>
        <w:t>solution</w:t>
      </w:r>
      <w:r>
        <w:rPr>
          <w:spacing w:val="-9"/>
          <w:w w:val="110"/>
        </w:rPr>
        <w:t> </w:t>
      </w:r>
      <w:r>
        <w:rPr>
          <w:w w:val="110"/>
        </w:rPr>
        <w:t>dominates</w:t>
      </w:r>
      <w:r>
        <w:rPr>
          <w:spacing w:val="-10"/>
          <w:w w:val="110"/>
        </w:rPr>
        <w:t> </w:t>
      </w:r>
      <w:r>
        <w:rPr>
          <w:w w:val="110"/>
        </w:rPr>
        <w:t>it.</w:t>
      </w:r>
      <w:r>
        <w:rPr>
          <w:spacing w:val="-9"/>
          <w:w w:val="110"/>
        </w:rPr>
        <w:t> </w:t>
      </w:r>
      <w:r>
        <w:rPr>
          <w:w w:val="110"/>
        </w:rPr>
        <w:t>The</w:t>
      </w:r>
      <w:r>
        <w:rPr>
          <w:spacing w:val="-9"/>
          <w:w w:val="110"/>
        </w:rPr>
        <w:t> </w:t>
      </w:r>
      <w:r>
        <w:rPr>
          <w:w w:val="110"/>
        </w:rPr>
        <w:t>set</w:t>
      </w:r>
      <w:r>
        <w:rPr>
          <w:spacing w:val="-10"/>
          <w:w w:val="110"/>
        </w:rPr>
        <w:t> </w:t>
      </w:r>
      <w:r>
        <w:rPr>
          <w:w w:val="110"/>
        </w:rPr>
        <w:t>of</w:t>
      </w:r>
      <w:r>
        <w:rPr>
          <w:spacing w:val="-10"/>
          <w:w w:val="110"/>
        </w:rPr>
        <w:t> </w:t>
      </w:r>
      <w:r>
        <w:rPr>
          <w:w w:val="110"/>
        </w:rPr>
        <w:t>all</w:t>
      </w:r>
      <w:r>
        <w:rPr>
          <w:spacing w:val="-10"/>
          <w:w w:val="110"/>
        </w:rPr>
        <w:t> </w:t>
      </w:r>
      <w:r>
        <w:rPr>
          <w:w w:val="110"/>
        </w:rPr>
        <w:t>Pareto</w:t>
      </w:r>
      <w:r>
        <w:rPr>
          <w:spacing w:val="-9"/>
          <w:w w:val="110"/>
        </w:rPr>
        <w:t> </w:t>
      </w:r>
      <w:r>
        <w:rPr>
          <w:w w:val="110"/>
        </w:rPr>
        <w:t>optimal</w:t>
      </w:r>
      <w:r>
        <w:rPr>
          <w:spacing w:val="-10"/>
          <w:w w:val="110"/>
        </w:rPr>
        <w:t> </w:t>
      </w:r>
      <w:r>
        <w:rPr>
          <w:w w:val="110"/>
        </w:rPr>
        <w:t>solutions</w:t>
      </w:r>
      <w:r>
        <w:rPr>
          <w:spacing w:val="-10"/>
          <w:w w:val="110"/>
        </w:rPr>
        <w:t> </w:t>
      </w:r>
      <w:r>
        <w:rPr>
          <w:w w:val="110"/>
        </w:rPr>
        <w:t>in</w:t>
      </w:r>
      <w:r>
        <w:rPr>
          <w:spacing w:val="-9"/>
          <w:w w:val="110"/>
        </w:rPr>
        <w:t> </w:t>
      </w:r>
      <w:r>
        <w:rPr>
          <w:spacing w:val="-5"/>
          <w:w w:val="110"/>
        </w:rPr>
        <w:t>the</w:t>
      </w:r>
    </w:p>
    <w:p>
      <w:pPr>
        <w:pStyle w:val="BodyText"/>
        <w:spacing w:line="276" w:lineRule="auto"/>
        <w:ind w:left="318" w:right="48"/>
      </w:pPr>
      <w:r>
        <w:rPr>
          <w:w w:val="110"/>
        </w:rPr>
        <w:t>search</w:t>
      </w:r>
      <w:r>
        <w:rPr>
          <w:spacing w:val="-10"/>
          <w:w w:val="110"/>
        </w:rPr>
        <w:t> </w:t>
      </w:r>
      <w:r>
        <w:rPr>
          <w:w w:val="110"/>
        </w:rPr>
        <w:t>space</w:t>
      </w:r>
      <w:r>
        <w:rPr>
          <w:spacing w:val="-10"/>
          <w:w w:val="110"/>
        </w:rPr>
        <w:t> </w:t>
      </w:r>
      <w:r>
        <w:rPr>
          <w:w w:val="110"/>
        </w:rPr>
        <w:t>is</w:t>
      </w:r>
      <w:r>
        <w:rPr>
          <w:spacing w:val="-10"/>
          <w:w w:val="110"/>
        </w:rPr>
        <w:t> </w:t>
      </w:r>
      <w:r>
        <w:rPr>
          <w:w w:val="110"/>
        </w:rPr>
        <w:t>known</w:t>
      </w:r>
      <w:r>
        <w:rPr>
          <w:spacing w:val="-10"/>
          <w:w w:val="110"/>
        </w:rPr>
        <w:t> </w:t>
      </w:r>
      <w:r>
        <w:rPr>
          <w:w w:val="110"/>
        </w:rPr>
        <w:t>as</w:t>
      </w:r>
      <w:r>
        <w:rPr>
          <w:spacing w:val="-10"/>
          <w:w w:val="110"/>
        </w:rPr>
        <w:t> </w:t>
      </w:r>
      <w:r>
        <w:rPr>
          <w:w w:val="110"/>
        </w:rPr>
        <w:t>the</w:t>
      </w:r>
      <w:r>
        <w:rPr>
          <w:spacing w:val="-10"/>
          <w:w w:val="110"/>
        </w:rPr>
        <w:t> </w:t>
      </w:r>
      <w:r>
        <w:rPr>
          <w:w w:val="110"/>
        </w:rPr>
        <w:t>Pareto</w:t>
      </w:r>
      <w:r>
        <w:rPr>
          <w:spacing w:val="-10"/>
          <w:w w:val="110"/>
        </w:rPr>
        <w:t> </w:t>
      </w:r>
      <w:r>
        <w:rPr>
          <w:w w:val="110"/>
        </w:rPr>
        <w:t>optimal</w:t>
      </w:r>
      <w:r>
        <w:rPr>
          <w:spacing w:val="-10"/>
          <w:w w:val="110"/>
        </w:rPr>
        <w:t> </w:t>
      </w:r>
      <w:r>
        <w:rPr>
          <w:w w:val="110"/>
        </w:rPr>
        <w:t>set</w:t>
      </w:r>
      <w:r>
        <w:rPr>
          <w:spacing w:val="-10"/>
          <w:w w:val="110"/>
        </w:rPr>
        <w:t> </w:t>
      </w:r>
      <w:r>
        <w:rPr>
          <w:w w:val="110"/>
        </w:rPr>
        <w:t>(PS).</w:t>
      </w:r>
      <w:r>
        <w:rPr>
          <w:spacing w:val="-10"/>
          <w:w w:val="110"/>
        </w:rPr>
        <w:t> </w:t>
      </w:r>
      <w:r>
        <w:rPr>
          <w:w w:val="110"/>
        </w:rPr>
        <w:t>The</w:t>
      </w:r>
      <w:r>
        <w:rPr>
          <w:spacing w:val="-10"/>
          <w:w w:val="110"/>
        </w:rPr>
        <w:t> </w:t>
      </w:r>
      <w:r>
        <w:rPr>
          <w:w w:val="110"/>
        </w:rPr>
        <w:t>representation of PS in the objective space forms the Pareto optimal front (PF).</w:t>
      </w:r>
    </w:p>
    <w:p>
      <w:pPr>
        <w:spacing w:after="0" w:line="276" w:lineRule="auto"/>
        <w:sectPr>
          <w:type w:val="continuous"/>
          <w:pgSz w:w="11910" w:h="15880"/>
          <w:pgMar w:top="640" w:bottom="280" w:left="640" w:right="620"/>
          <w:cols w:num="3" w:equalWidth="0">
            <w:col w:w="2725" w:space="1251"/>
            <w:col w:w="1158" w:space="40"/>
            <w:col w:w="5476"/>
          </w:cols>
        </w:sectPr>
      </w:pPr>
    </w:p>
    <w:p>
      <w:pPr>
        <w:spacing w:line="96" w:lineRule="auto" w:before="0"/>
        <w:ind w:left="112" w:right="0" w:firstLine="0"/>
        <w:jc w:val="left"/>
        <w:rPr>
          <w:sz w:val="16"/>
        </w:rPr>
      </w:pPr>
      <w:bookmarkStart w:name="_bookmark2" w:id="5"/>
      <w:bookmarkEnd w:id="5"/>
      <w:r>
        <w:rPr/>
      </w:r>
      <w:r>
        <w:rPr>
          <w:w w:val="110"/>
          <w:sz w:val="16"/>
        </w:rPr>
        <w:t>where </w:t>
      </w:r>
      <w:r>
        <w:rPr>
          <w:rFonts w:ascii="STIX Math" w:hAnsi="STIX Math" w:eastAsia="STIX Math"/>
          <w:b/>
          <w:w w:val="110"/>
          <w:sz w:val="17"/>
        </w:rPr>
        <w:t>𝐱 </w:t>
      </w:r>
      <w:r>
        <w:rPr>
          <w:w w:val="110"/>
          <w:sz w:val="16"/>
        </w:rPr>
        <w:t>is a decision variable vector in the search space </w:t>
      </w:r>
      <w:r>
        <w:rPr>
          <w:rFonts w:ascii="STIX Math" w:hAnsi="STIX Math" w:eastAsia="STIX Math"/>
          <w:w w:val="110"/>
          <w:sz w:val="17"/>
        </w:rPr>
        <w:t>Ω</w:t>
      </w:r>
      <w:r>
        <w:rPr>
          <w:w w:val="110"/>
          <w:sz w:val="16"/>
        </w:rPr>
        <w:t>, </w:t>
      </w:r>
      <w:r>
        <w:rPr>
          <w:rFonts w:ascii="STIX Math" w:hAnsi="STIX Math" w:eastAsia="STIX Math"/>
          <w:i/>
          <w:w w:val="110"/>
          <w:sz w:val="17"/>
        </w:rPr>
        <w:t>𝐹</w:t>
      </w:r>
      <w:r>
        <w:rPr>
          <w:rFonts w:ascii="STIX Math" w:hAnsi="STIX Math" w:eastAsia="STIX Math"/>
          <w:i/>
          <w:spacing w:val="-21"/>
          <w:w w:val="110"/>
          <w:sz w:val="17"/>
        </w:rPr>
        <w:t> </w:t>
      </w: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w w:val="110"/>
          <w:sz w:val="17"/>
        </w:rPr>
        <w:t>) </w:t>
      </w:r>
      <w:r>
        <w:rPr>
          <w:w w:val="110"/>
          <w:sz w:val="16"/>
        </w:rPr>
        <w:t>is an objective vector with </w:t>
      </w:r>
      <w:r>
        <w:rPr>
          <w:rFonts w:ascii="STIX Math" w:hAnsi="STIX Math" w:eastAsia="STIX Math"/>
          <w:i/>
          <w:w w:val="110"/>
          <w:sz w:val="17"/>
        </w:rPr>
        <w:t>𝑚 </w:t>
      </w:r>
      <w:r>
        <w:rPr>
          <w:w w:val="110"/>
          <w:sz w:val="16"/>
        </w:rPr>
        <w:t>objective function values. </w:t>
      </w:r>
      <w:r>
        <w:rPr>
          <w:rFonts w:ascii="STIX Math" w:hAnsi="STIX Math" w:eastAsia="STIX Math"/>
          <w:i/>
          <w:w w:val="110"/>
          <w:sz w:val="17"/>
        </w:rPr>
        <w:t>𝑔</w:t>
      </w:r>
      <w:r>
        <w:rPr>
          <w:rFonts w:ascii="STIX Math" w:hAnsi="STIX Math" w:eastAsia="STIX Math"/>
          <w:i/>
          <w:w w:val="110"/>
          <w:position w:val="-3"/>
          <w:sz w:val="12"/>
        </w:rPr>
        <w:t>𝑗</w:t>
      </w:r>
      <w:r>
        <w:rPr>
          <w:rFonts w:ascii="STIX Math" w:hAnsi="STIX Math" w:eastAsia="STIX Math"/>
          <w:i/>
          <w:spacing w:val="-15"/>
          <w:w w:val="110"/>
          <w:position w:val="-3"/>
          <w:sz w:val="12"/>
        </w:rPr>
        <w:t> </w:t>
      </w: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w w:val="110"/>
          <w:sz w:val="17"/>
        </w:rPr>
        <w:t>)</w:t>
      </w:r>
      <w:r>
        <w:rPr>
          <w:w w:val="110"/>
          <w:sz w:val="16"/>
        </w:rPr>
        <w:t>(</w:t>
      </w:r>
      <w:r>
        <w:rPr>
          <w:rFonts w:ascii="STIX Math" w:hAnsi="STIX Math" w:eastAsia="STIX Math"/>
          <w:i/>
          <w:w w:val="110"/>
          <w:sz w:val="17"/>
        </w:rPr>
        <w:t>ℎ</w:t>
      </w:r>
      <w:r>
        <w:rPr>
          <w:rFonts w:ascii="STIX Math" w:hAnsi="STIX Math" w:eastAsia="STIX Math"/>
          <w:i/>
          <w:w w:val="110"/>
          <w:position w:val="-3"/>
          <w:sz w:val="12"/>
        </w:rPr>
        <w:t>𝑗</w:t>
      </w:r>
      <w:r>
        <w:rPr>
          <w:rFonts w:ascii="STIX Math" w:hAnsi="STIX Math" w:eastAsia="STIX Math"/>
          <w:i/>
          <w:spacing w:val="-14"/>
          <w:w w:val="110"/>
          <w:position w:val="-3"/>
          <w:sz w:val="12"/>
        </w:rPr>
        <w:t> </w:t>
      </w: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w w:val="110"/>
          <w:sz w:val="17"/>
        </w:rPr>
        <w:t>)) </w:t>
      </w:r>
      <w:r>
        <w:rPr>
          <w:w w:val="110"/>
          <w:sz w:val="16"/>
        </w:rPr>
        <w:t>are the</w:t>
      </w:r>
    </w:p>
    <w:p>
      <w:pPr>
        <w:pStyle w:val="BodyText"/>
        <w:spacing w:line="92" w:lineRule="exact"/>
      </w:pPr>
      <w:r>
        <w:rPr>
          <w:rFonts w:ascii="STIX Math" w:eastAsia="STIX Math"/>
          <w:i/>
          <w:w w:val="110"/>
          <w:sz w:val="17"/>
        </w:rPr>
        <w:t>𝑗</w:t>
      </w:r>
      <w:r>
        <w:rPr>
          <w:w w:val="110"/>
        </w:rPr>
        <w:t>th</w:t>
      </w:r>
      <w:r>
        <w:rPr>
          <w:spacing w:val="-9"/>
          <w:w w:val="110"/>
        </w:rPr>
        <w:t> </w:t>
      </w:r>
      <w:r>
        <w:rPr>
          <w:w w:val="110"/>
        </w:rPr>
        <w:t>inequality</w:t>
      </w:r>
      <w:r>
        <w:rPr>
          <w:spacing w:val="-9"/>
          <w:w w:val="110"/>
        </w:rPr>
        <w:t> </w:t>
      </w:r>
      <w:r>
        <w:rPr>
          <w:w w:val="110"/>
        </w:rPr>
        <w:t>(equality</w:t>
      </w:r>
      <w:r>
        <w:rPr>
          <w:spacing w:val="-8"/>
          <w:w w:val="110"/>
        </w:rPr>
        <w:t> </w:t>
      </w:r>
      <w:r>
        <w:rPr>
          <w:w w:val="110"/>
        </w:rPr>
        <w:t>constraint).</w:t>
      </w:r>
      <w:r>
        <w:rPr>
          <w:spacing w:val="-9"/>
          <w:w w:val="110"/>
        </w:rPr>
        <w:t> </w:t>
      </w:r>
      <w:r>
        <w:rPr>
          <w:w w:val="110"/>
        </w:rPr>
        <w:t>The</w:t>
      </w:r>
      <w:r>
        <w:rPr>
          <w:spacing w:val="-8"/>
          <w:w w:val="110"/>
        </w:rPr>
        <w:t> </w:t>
      </w:r>
      <w:r>
        <w:rPr>
          <w:w w:val="110"/>
        </w:rPr>
        <w:t>constraint</w:t>
      </w:r>
      <w:r>
        <w:rPr>
          <w:spacing w:val="-9"/>
          <w:w w:val="110"/>
        </w:rPr>
        <w:t> </w:t>
      </w:r>
      <w:r>
        <w:rPr>
          <w:w w:val="110"/>
        </w:rPr>
        <w:t>violation</w:t>
      </w:r>
      <w:r>
        <w:rPr>
          <w:spacing w:val="-8"/>
          <w:w w:val="110"/>
        </w:rPr>
        <w:t> </w:t>
      </w:r>
      <w:r>
        <w:rPr>
          <w:w w:val="110"/>
        </w:rPr>
        <w:t>of</w:t>
      </w:r>
      <w:r>
        <w:rPr>
          <w:spacing w:val="-6"/>
          <w:w w:val="110"/>
        </w:rPr>
        <w:t> </w:t>
      </w:r>
      <w:r>
        <w:rPr>
          <w:rFonts w:ascii="STIX Math" w:eastAsia="STIX Math"/>
          <w:b/>
          <w:w w:val="110"/>
          <w:sz w:val="17"/>
        </w:rPr>
        <w:t>𝐱</w:t>
      </w:r>
      <w:r>
        <w:rPr>
          <w:rFonts w:ascii="STIX Math" w:eastAsia="STIX Math"/>
          <w:b/>
          <w:spacing w:val="-7"/>
          <w:w w:val="110"/>
          <w:sz w:val="17"/>
        </w:rPr>
        <w:t> </w:t>
      </w:r>
      <w:r>
        <w:rPr>
          <w:w w:val="110"/>
        </w:rPr>
        <w:t>for</w:t>
      </w:r>
      <w:r>
        <w:rPr>
          <w:spacing w:val="-8"/>
          <w:w w:val="110"/>
        </w:rPr>
        <w:t> </w:t>
      </w:r>
      <w:r>
        <w:rPr>
          <w:spacing w:val="-5"/>
          <w:w w:val="110"/>
        </w:rPr>
        <w:t>the</w:t>
      </w:r>
    </w:p>
    <w:p>
      <w:pPr>
        <w:pStyle w:val="BodyText"/>
        <w:spacing w:line="344" w:lineRule="exact"/>
      </w:pPr>
      <w:r>
        <w:rPr>
          <w:rFonts w:ascii="STIX Math" w:eastAsia="STIX Math"/>
          <w:i/>
          <w:w w:val="110"/>
          <w:sz w:val="17"/>
        </w:rPr>
        <w:t>𝑗</w:t>
      </w:r>
      <w:r>
        <w:rPr>
          <w:w w:val="110"/>
        </w:rPr>
        <w:t>th</w:t>
      </w:r>
      <w:r>
        <w:rPr>
          <w:spacing w:val="1"/>
          <w:w w:val="110"/>
        </w:rPr>
        <w:t> </w:t>
      </w:r>
      <w:r>
        <w:rPr>
          <w:w w:val="110"/>
        </w:rPr>
        <w:t>constraint</w:t>
      </w:r>
      <w:r>
        <w:rPr>
          <w:spacing w:val="2"/>
          <w:w w:val="110"/>
        </w:rPr>
        <w:t> </w:t>
      </w:r>
      <w:r>
        <w:rPr>
          <w:w w:val="110"/>
        </w:rPr>
        <w:t>can</w:t>
      </w:r>
      <w:r>
        <w:rPr>
          <w:spacing w:val="1"/>
          <w:w w:val="110"/>
        </w:rPr>
        <w:t> </w:t>
      </w:r>
      <w:r>
        <w:rPr>
          <w:w w:val="110"/>
        </w:rPr>
        <w:t>be</w:t>
      </w:r>
      <w:r>
        <w:rPr>
          <w:spacing w:val="2"/>
          <w:w w:val="110"/>
        </w:rPr>
        <w:t> </w:t>
      </w:r>
      <w:r>
        <w:rPr>
          <w:w w:val="110"/>
        </w:rPr>
        <w:t>calculated</w:t>
      </w:r>
      <w:r>
        <w:rPr>
          <w:spacing w:val="2"/>
          <w:w w:val="110"/>
        </w:rPr>
        <w:t> </w:t>
      </w:r>
      <w:r>
        <w:rPr>
          <w:w w:val="110"/>
        </w:rPr>
        <w:t>as</w:t>
      </w:r>
      <w:r>
        <w:rPr>
          <w:spacing w:val="1"/>
          <w:w w:val="110"/>
        </w:rPr>
        <w:t> </w:t>
      </w:r>
      <w:r>
        <w:rPr>
          <w:spacing w:val="-2"/>
          <w:w w:val="110"/>
        </w:rPr>
        <w:t>follows:</w:t>
      </w:r>
    </w:p>
    <w:p>
      <w:pPr>
        <w:tabs>
          <w:tab w:pos="1286" w:val="left" w:leader="none"/>
          <w:tab w:pos="1883" w:val="left" w:leader="none"/>
        </w:tabs>
        <w:spacing w:line="122" w:lineRule="exact" w:before="0"/>
        <w:ind w:left="790" w:right="0" w:firstLine="0"/>
        <w:jc w:val="left"/>
        <w:rPr>
          <w:rFonts w:ascii="WenQuanYi Micro Hei Mono"/>
          <w:sz w:val="17"/>
        </w:rPr>
      </w:pPr>
      <w:r>
        <w:rPr>
          <w:rFonts w:ascii="WenQuanYi Micro Hei Mono"/>
          <w:spacing w:val="-10"/>
          <w:w w:val="160"/>
          <w:position w:val="1"/>
          <w:sz w:val="17"/>
        </w:rPr>
        <w:t>{</w:t>
      </w:r>
      <w:r>
        <w:rPr>
          <w:rFonts w:ascii="WenQuanYi Micro Hei Mono"/>
          <w:position w:val="1"/>
          <w:sz w:val="17"/>
        </w:rPr>
        <w:tab/>
      </w:r>
      <w:r>
        <w:rPr>
          <w:rFonts w:ascii="WenQuanYi Micro Hei Mono"/>
          <w:spacing w:val="-10"/>
          <w:w w:val="115"/>
          <w:sz w:val="17"/>
        </w:rPr>
        <w:t>{</w:t>
      </w:r>
      <w:r>
        <w:rPr>
          <w:rFonts w:ascii="WenQuanYi Micro Hei Mono"/>
          <w:sz w:val="17"/>
        </w:rPr>
        <w:tab/>
      </w:r>
      <w:r>
        <w:rPr>
          <w:rFonts w:ascii="WenQuanYi Micro Hei Mono"/>
          <w:spacing w:val="-10"/>
          <w:w w:val="115"/>
          <w:sz w:val="17"/>
        </w:rPr>
        <w:t>}</w:t>
      </w:r>
    </w:p>
    <w:p>
      <w:pPr>
        <w:pStyle w:val="BodyText"/>
        <w:spacing w:line="276" w:lineRule="auto" w:before="28"/>
        <w:ind w:right="128" w:firstLine="239"/>
        <w:jc w:val="both"/>
      </w:pPr>
      <w:r>
        <w:rPr/>
        <w:br w:type="column"/>
      </w:r>
      <w:r>
        <w:rPr>
          <w:w w:val="110"/>
        </w:rPr>
        <w:t>When</w:t>
      </w:r>
      <w:r>
        <w:rPr>
          <w:w w:val="110"/>
        </w:rPr>
        <w:t> traditional</w:t>
      </w:r>
      <w:r>
        <w:rPr>
          <w:w w:val="110"/>
        </w:rPr>
        <w:t> optimization</w:t>
      </w:r>
      <w:r>
        <w:rPr>
          <w:w w:val="110"/>
        </w:rPr>
        <w:t> algorithms</w:t>
      </w:r>
      <w:r>
        <w:rPr>
          <w:w w:val="110"/>
        </w:rPr>
        <w:t> are</w:t>
      </w:r>
      <w:r>
        <w:rPr>
          <w:w w:val="110"/>
        </w:rPr>
        <w:t> adopted</w:t>
      </w:r>
      <w:r>
        <w:rPr>
          <w:w w:val="110"/>
        </w:rPr>
        <w:t> to</w:t>
      </w:r>
      <w:r>
        <w:rPr>
          <w:w w:val="110"/>
        </w:rPr>
        <w:t> handle CMOPs,</w:t>
      </w:r>
      <w:r>
        <w:rPr>
          <w:spacing w:val="-7"/>
          <w:w w:val="110"/>
        </w:rPr>
        <w:t> </w:t>
      </w:r>
      <w:r>
        <w:rPr>
          <w:w w:val="110"/>
        </w:rPr>
        <w:t>they</w:t>
      </w:r>
      <w:r>
        <w:rPr>
          <w:spacing w:val="-8"/>
          <w:w w:val="110"/>
        </w:rPr>
        <w:t> </w:t>
      </w:r>
      <w:r>
        <w:rPr>
          <w:w w:val="110"/>
        </w:rPr>
        <w:t>face</w:t>
      </w:r>
      <w:r>
        <w:rPr>
          <w:spacing w:val="-7"/>
          <w:w w:val="110"/>
        </w:rPr>
        <w:t> </w:t>
      </w:r>
      <w:r>
        <w:rPr>
          <w:w w:val="110"/>
        </w:rPr>
        <w:t>computational</w:t>
      </w:r>
      <w:r>
        <w:rPr>
          <w:spacing w:val="-8"/>
          <w:w w:val="110"/>
        </w:rPr>
        <w:t> </w:t>
      </w:r>
      <w:r>
        <w:rPr>
          <w:w w:val="110"/>
        </w:rPr>
        <w:t>challenges</w:t>
      </w:r>
      <w:r>
        <w:rPr>
          <w:spacing w:val="-7"/>
          <w:w w:val="110"/>
        </w:rPr>
        <w:t> </w:t>
      </w:r>
      <w:r>
        <w:rPr>
          <w:w w:val="110"/>
        </w:rPr>
        <w:t>that</w:t>
      </w:r>
      <w:r>
        <w:rPr>
          <w:spacing w:val="-8"/>
          <w:w w:val="110"/>
        </w:rPr>
        <w:t> </w:t>
      </w:r>
      <w:r>
        <w:rPr>
          <w:w w:val="110"/>
        </w:rPr>
        <w:t>the</w:t>
      </w:r>
      <w:r>
        <w:rPr>
          <w:spacing w:val="-7"/>
          <w:w w:val="110"/>
        </w:rPr>
        <w:t> </w:t>
      </w:r>
      <w:r>
        <w:rPr>
          <w:w w:val="110"/>
        </w:rPr>
        <w:t>algorithms</w:t>
      </w:r>
      <w:r>
        <w:rPr>
          <w:spacing w:val="-7"/>
          <w:w w:val="110"/>
        </w:rPr>
        <w:t> </w:t>
      </w:r>
      <w:r>
        <w:rPr>
          <w:w w:val="110"/>
        </w:rPr>
        <w:t>have</w:t>
      </w:r>
      <w:r>
        <w:rPr>
          <w:spacing w:val="-7"/>
          <w:w w:val="110"/>
        </w:rPr>
        <w:t> </w:t>
      </w:r>
      <w:r>
        <w:rPr>
          <w:w w:val="110"/>
        </w:rPr>
        <w:t>to identify</w:t>
      </w:r>
      <w:r>
        <w:rPr>
          <w:spacing w:val="-10"/>
          <w:w w:val="110"/>
        </w:rPr>
        <w:t> </w:t>
      </w:r>
      <w:r>
        <w:rPr>
          <w:w w:val="110"/>
        </w:rPr>
        <w:t>the</w:t>
      </w:r>
      <w:r>
        <w:rPr>
          <w:spacing w:val="-10"/>
          <w:w w:val="110"/>
        </w:rPr>
        <w:t> </w:t>
      </w:r>
      <w:r>
        <w:rPr>
          <w:w w:val="110"/>
        </w:rPr>
        <w:t>feasible</w:t>
      </w:r>
      <w:r>
        <w:rPr>
          <w:spacing w:val="-9"/>
          <w:w w:val="110"/>
        </w:rPr>
        <w:t> </w:t>
      </w:r>
      <w:r>
        <w:rPr>
          <w:w w:val="110"/>
        </w:rPr>
        <w:t>region</w:t>
      </w:r>
      <w:r>
        <w:rPr>
          <w:spacing w:val="-10"/>
          <w:w w:val="110"/>
        </w:rPr>
        <w:t> </w:t>
      </w:r>
      <w:r>
        <w:rPr>
          <w:w w:val="110"/>
        </w:rPr>
        <w:t>and</w:t>
      </w:r>
      <w:r>
        <w:rPr>
          <w:spacing w:val="-10"/>
          <w:w w:val="110"/>
        </w:rPr>
        <w:t> </w:t>
      </w:r>
      <w:r>
        <w:rPr>
          <w:w w:val="110"/>
        </w:rPr>
        <w:t>keep</w:t>
      </w:r>
      <w:r>
        <w:rPr>
          <w:spacing w:val="-9"/>
          <w:w w:val="110"/>
        </w:rPr>
        <w:t> </w:t>
      </w:r>
      <w:r>
        <w:rPr>
          <w:w w:val="110"/>
        </w:rPr>
        <w:t>diversity</w:t>
      </w:r>
      <w:r>
        <w:rPr>
          <w:spacing w:val="-10"/>
          <w:w w:val="110"/>
        </w:rPr>
        <w:t> </w:t>
      </w:r>
      <w:r>
        <w:rPr>
          <w:w w:val="110"/>
        </w:rPr>
        <w:t>of</w:t>
      </w:r>
      <w:r>
        <w:rPr>
          <w:spacing w:val="-10"/>
          <w:w w:val="110"/>
        </w:rPr>
        <w:t> </w:t>
      </w:r>
      <w:r>
        <w:rPr>
          <w:w w:val="110"/>
        </w:rPr>
        <w:t>individuals</w:t>
      </w:r>
      <w:r>
        <w:rPr>
          <w:spacing w:val="-10"/>
          <w:w w:val="110"/>
        </w:rPr>
        <w:t> </w:t>
      </w:r>
      <w:r>
        <w:rPr>
          <w:w w:val="110"/>
        </w:rPr>
        <w:t>for</w:t>
      </w:r>
      <w:r>
        <w:rPr>
          <w:spacing w:val="-10"/>
          <w:w w:val="110"/>
        </w:rPr>
        <w:t> </w:t>
      </w:r>
      <w:r>
        <w:rPr>
          <w:w w:val="110"/>
        </w:rPr>
        <w:t>the</w:t>
      </w:r>
      <w:r>
        <w:rPr>
          <w:spacing w:val="-10"/>
          <w:w w:val="110"/>
        </w:rPr>
        <w:t> </w:t>
      </w:r>
      <w:r>
        <w:rPr>
          <w:w w:val="110"/>
        </w:rPr>
        <w:t>pur- pose</w:t>
      </w:r>
      <w:r>
        <w:rPr>
          <w:spacing w:val="-10"/>
          <w:w w:val="110"/>
        </w:rPr>
        <w:t> </w:t>
      </w:r>
      <w:r>
        <w:rPr>
          <w:w w:val="110"/>
        </w:rPr>
        <w:t>of</w:t>
      </w:r>
      <w:r>
        <w:rPr>
          <w:spacing w:val="-9"/>
          <w:w w:val="110"/>
        </w:rPr>
        <w:t> </w:t>
      </w:r>
      <w:r>
        <w:rPr>
          <w:w w:val="110"/>
        </w:rPr>
        <w:t>convergence.</w:t>
      </w:r>
      <w:r>
        <w:rPr>
          <w:spacing w:val="-10"/>
          <w:w w:val="110"/>
        </w:rPr>
        <w:t> </w:t>
      </w:r>
      <w:r>
        <w:rPr>
          <w:w w:val="110"/>
        </w:rPr>
        <w:t>In</w:t>
      </w:r>
      <w:r>
        <w:rPr>
          <w:spacing w:val="-9"/>
          <w:w w:val="110"/>
        </w:rPr>
        <w:t> </w:t>
      </w:r>
      <w:r>
        <w:rPr>
          <w:w w:val="110"/>
        </w:rPr>
        <w:t>fact,</w:t>
      </w:r>
      <w:r>
        <w:rPr>
          <w:spacing w:val="-10"/>
          <w:w w:val="110"/>
        </w:rPr>
        <w:t> </w:t>
      </w:r>
      <w:r>
        <w:rPr>
          <w:w w:val="110"/>
        </w:rPr>
        <w:t>in</w:t>
      </w:r>
      <w:r>
        <w:rPr>
          <w:spacing w:val="-9"/>
          <w:w w:val="110"/>
        </w:rPr>
        <w:t> </w:t>
      </w:r>
      <w:r>
        <w:rPr>
          <w:w w:val="110"/>
        </w:rPr>
        <w:t>most</w:t>
      </w:r>
      <w:r>
        <w:rPr>
          <w:spacing w:val="-9"/>
          <w:w w:val="110"/>
        </w:rPr>
        <w:t> </w:t>
      </w:r>
      <w:r>
        <w:rPr>
          <w:w w:val="110"/>
        </w:rPr>
        <w:t>of</w:t>
      </w:r>
      <w:r>
        <w:rPr>
          <w:spacing w:val="-10"/>
          <w:w w:val="110"/>
        </w:rPr>
        <w:t> </w:t>
      </w:r>
      <w:r>
        <w:rPr>
          <w:w w:val="110"/>
        </w:rPr>
        <w:t>CMOPs,</w:t>
      </w:r>
      <w:r>
        <w:rPr>
          <w:spacing w:val="-9"/>
          <w:w w:val="110"/>
        </w:rPr>
        <w:t> </w:t>
      </w:r>
      <w:r>
        <w:rPr>
          <w:w w:val="110"/>
        </w:rPr>
        <w:t>constraints</w:t>
      </w:r>
      <w:r>
        <w:rPr>
          <w:spacing w:val="-10"/>
          <w:w w:val="110"/>
        </w:rPr>
        <w:t> </w:t>
      </w:r>
      <w:r>
        <w:rPr>
          <w:w w:val="110"/>
        </w:rPr>
        <w:t>can</w:t>
      </w:r>
      <w:r>
        <w:rPr>
          <w:spacing w:val="-9"/>
          <w:w w:val="110"/>
        </w:rPr>
        <w:t> </w:t>
      </w:r>
      <w:r>
        <w:rPr>
          <w:spacing w:val="-2"/>
          <w:w w:val="110"/>
        </w:rPr>
        <w:t>always</w:t>
      </w:r>
    </w:p>
    <w:p>
      <w:pPr>
        <w:pStyle w:val="BodyText"/>
        <w:spacing w:line="112" w:lineRule="exact" w:before="2"/>
        <w:jc w:val="both"/>
      </w:pPr>
      <w:r>
        <w:rPr>
          <w:w w:val="110"/>
        </w:rPr>
        <w:t>cause</w:t>
      </w:r>
      <w:r>
        <w:rPr>
          <w:spacing w:val="-11"/>
          <w:w w:val="110"/>
        </w:rPr>
        <w:t> </w:t>
      </w:r>
      <w:r>
        <w:rPr>
          <w:w w:val="110"/>
        </w:rPr>
        <w:t>the</w:t>
      </w:r>
      <w:r>
        <w:rPr>
          <w:spacing w:val="-8"/>
          <w:w w:val="110"/>
        </w:rPr>
        <w:t> </w:t>
      </w:r>
      <w:r>
        <w:rPr>
          <w:w w:val="110"/>
        </w:rPr>
        <w:t>search</w:t>
      </w:r>
      <w:r>
        <w:rPr>
          <w:spacing w:val="-8"/>
          <w:w w:val="110"/>
        </w:rPr>
        <w:t> </w:t>
      </w:r>
      <w:r>
        <w:rPr>
          <w:w w:val="110"/>
        </w:rPr>
        <w:t>space</w:t>
      </w:r>
      <w:r>
        <w:rPr>
          <w:spacing w:val="-8"/>
          <w:w w:val="110"/>
        </w:rPr>
        <w:t> </w:t>
      </w:r>
      <w:r>
        <w:rPr>
          <w:w w:val="110"/>
        </w:rPr>
        <w:t>infeasible,</w:t>
      </w:r>
      <w:r>
        <w:rPr>
          <w:spacing w:val="-9"/>
          <w:w w:val="110"/>
        </w:rPr>
        <w:t> </w:t>
      </w:r>
      <w:r>
        <w:rPr>
          <w:w w:val="110"/>
        </w:rPr>
        <w:t>especially,</w:t>
      </w:r>
      <w:r>
        <w:rPr>
          <w:spacing w:val="-8"/>
          <w:w w:val="110"/>
        </w:rPr>
        <w:t> </w:t>
      </w:r>
      <w:r>
        <w:rPr>
          <w:w w:val="110"/>
        </w:rPr>
        <w:t>some</w:t>
      </w:r>
      <w:r>
        <w:rPr>
          <w:spacing w:val="-8"/>
          <w:w w:val="110"/>
        </w:rPr>
        <w:t> </w:t>
      </w:r>
      <w:r>
        <w:rPr>
          <w:w w:val="110"/>
        </w:rPr>
        <w:t>tight</w:t>
      </w:r>
      <w:r>
        <w:rPr>
          <w:spacing w:val="-8"/>
          <w:w w:val="110"/>
        </w:rPr>
        <w:t> </w:t>
      </w:r>
      <w:r>
        <w:rPr>
          <w:w w:val="110"/>
        </w:rPr>
        <w:t>constraints</w:t>
      </w:r>
      <w:r>
        <w:rPr>
          <w:spacing w:val="-8"/>
          <w:w w:val="110"/>
        </w:rPr>
        <w:t> </w:t>
      </w:r>
      <w:r>
        <w:rPr>
          <w:spacing w:val="-5"/>
          <w:w w:val="110"/>
        </w:rPr>
        <w:t>can</w:t>
      </w:r>
    </w:p>
    <w:p>
      <w:pPr>
        <w:spacing w:after="0" w:line="112" w:lineRule="exact"/>
        <w:jc w:val="both"/>
        <w:sectPr>
          <w:type w:val="continuous"/>
          <w:pgSz w:w="11910" w:h="15880"/>
          <w:pgMar w:top="640" w:bottom="280" w:left="640" w:right="620"/>
          <w:cols w:num="2" w:equalWidth="0">
            <w:col w:w="5175" w:space="205"/>
            <w:col w:w="5270"/>
          </w:cols>
        </w:sectPr>
      </w:pPr>
    </w:p>
    <w:p>
      <w:pPr>
        <w:spacing w:line="134" w:lineRule="exact" w:before="0"/>
        <w:ind w:left="112" w:right="0" w:firstLine="0"/>
        <w:jc w:val="left"/>
        <w:rPr>
          <w:rFonts w:ascii="STIX Math" w:eastAsia="STIX Math"/>
          <w:sz w:val="17"/>
        </w:rPr>
      </w:pPr>
      <w:r>
        <w:rPr>
          <w:rFonts w:ascii="STIX Math" w:eastAsia="STIX Math"/>
          <w:i/>
          <w:sz w:val="17"/>
        </w:rPr>
        <w:t>𝐶𝑉</w:t>
      </w:r>
      <w:r>
        <w:rPr>
          <w:rFonts w:ascii="STIX Math" w:eastAsia="STIX Math"/>
          <w:i/>
          <w:spacing w:val="22"/>
          <w:sz w:val="17"/>
        </w:rPr>
        <w:t> </w:t>
      </w:r>
      <w:r>
        <w:rPr>
          <w:rFonts w:ascii="STIX Math" w:eastAsia="STIX Math"/>
          <w:spacing w:val="5"/>
          <w:sz w:val="17"/>
        </w:rPr>
        <w:t>(</w:t>
      </w:r>
      <w:r>
        <w:rPr>
          <w:rFonts w:ascii="STIX Math" w:eastAsia="STIX Math"/>
          <w:b/>
          <w:spacing w:val="5"/>
          <w:sz w:val="17"/>
        </w:rPr>
        <w:t>𝐱</w:t>
      </w:r>
      <w:r>
        <w:rPr>
          <w:rFonts w:ascii="STIX Math" w:eastAsia="STIX Math"/>
          <w:spacing w:val="5"/>
          <w:sz w:val="17"/>
        </w:rPr>
        <w:t>)= </w:t>
      </w:r>
    </w:p>
    <w:p>
      <w:pPr>
        <w:spacing w:line="134" w:lineRule="exact" w:before="0"/>
        <w:ind w:left="112" w:right="0" w:firstLine="0"/>
        <w:jc w:val="left"/>
        <w:rPr>
          <w:rFonts w:ascii="STIX Math" w:eastAsia="STIX Math"/>
          <w:sz w:val="17"/>
        </w:rPr>
      </w:pPr>
      <w:r>
        <w:rPr/>
        <w:br w:type="column"/>
      </w:r>
      <w:r>
        <w:rPr>
          <w:rFonts w:ascii="STIX Math" w:eastAsia="STIX Math"/>
          <w:spacing w:val="-2"/>
          <w:sz w:val="17"/>
        </w:rPr>
        <w:t>max</w:t>
      </w:r>
      <w:r>
        <w:rPr>
          <w:rFonts w:ascii="STIX Math" w:eastAsia="STIX Math"/>
          <w:spacing w:val="-18"/>
          <w:sz w:val="17"/>
        </w:rPr>
        <w:t> </w:t>
      </w:r>
      <w:r>
        <w:rPr>
          <w:rFonts w:ascii="WenQuanYi Micro Hei Mono" w:eastAsia="WenQuanYi Micro Hei Mono" w:hint="eastAsia"/>
          <w:spacing w:val="-2"/>
          <w:position w:val="-8"/>
          <w:sz w:val="17"/>
        </w:rPr>
        <w:t>{</w:t>
      </w:r>
      <w:r>
        <w:rPr>
          <w:rFonts w:ascii="STIX Math" w:eastAsia="STIX Math"/>
          <w:spacing w:val="-2"/>
          <w:sz w:val="17"/>
        </w:rPr>
        <w:t>0</w:t>
      </w:r>
      <w:r>
        <w:rPr>
          <w:rFonts w:ascii="STIX Math" w:eastAsia="STIX Math"/>
          <w:i/>
          <w:spacing w:val="-2"/>
          <w:sz w:val="17"/>
        </w:rPr>
        <w:t>,</w:t>
      </w:r>
      <w:r>
        <w:rPr>
          <w:rFonts w:ascii="STIX Math" w:eastAsia="STIX Math"/>
          <w:i/>
          <w:spacing w:val="-18"/>
          <w:sz w:val="17"/>
        </w:rPr>
        <w:t> </w:t>
      </w:r>
      <w:r>
        <w:rPr>
          <w:rFonts w:ascii="STIX Math" w:eastAsia="STIX Math"/>
          <w:i/>
          <w:spacing w:val="-2"/>
          <w:sz w:val="17"/>
        </w:rPr>
        <w:t>𝑔</w:t>
      </w:r>
      <w:r>
        <w:rPr>
          <w:rFonts w:ascii="STIX Math" w:eastAsia="STIX Math"/>
          <w:i/>
          <w:spacing w:val="-2"/>
          <w:position w:val="-3"/>
          <w:sz w:val="12"/>
        </w:rPr>
        <w:t>𝑗</w:t>
      </w:r>
      <w:r>
        <w:rPr>
          <w:rFonts w:ascii="STIX Math" w:eastAsia="STIX Math"/>
          <w:i/>
          <w:spacing w:val="-11"/>
          <w:position w:val="-3"/>
          <w:sz w:val="12"/>
        </w:rPr>
        <w:t> </w:t>
      </w:r>
      <w:r>
        <w:rPr>
          <w:rFonts w:ascii="STIX Math" w:eastAsia="STIX Math"/>
          <w:spacing w:val="-5"/>
          <w:sz w:val="17"/>
        </w:rPr>
        <w:t>(</w:t>
      </w:r>
      <w:r>
        <w:rPr>
          <w:rFonts w:ascii="STIX Math" w:eastAsia="STIX Math"/>
          <w:b/>
          <w:spacing w:val="-5"/>
          <w:sz w:val="17"/>
        </w:rPr>
        <w:t>𝐱</w:t>
      </w:r>
      <w:r>
        <w:rPr>
          <w:rFonts w:ascii="STIX Math" w:eastAsia="STIX Math"/>
          <w:spacing w:val="-5"/>
          <w:sz w:val="17"/>
        </w:rPr>
        <w:t>)</w:t>
      </w:r>
    </w:p>
    <w:p>
      <w:pPr>
        <w:spacing w:line="134" w:lineRule="exact" w:before="0"/>
        <w:ind w:left="80" w:right="0" w:firstLine="0"/>
        <w:jc w:val="left"/>
        <w:rPr>
          <w:rFonts w:ascii="STIX Math" w:hAnsi="STIX Math" w:eastAsia="STIX Math"/>
          <w:i/>
          <w:sz w:val="17"/>
        </w:rPr>
      </w:pPr>
      <w:r>
        <w:rPr/>
        <w:br w:type="column"/>
      </w:r>
      <w:r>
        <w:rPr>
          <w:rFonts w:ascii="STIX Math" w:hAnsi="STIX Math" w:eastAsia="STIX Math"/>
          <w:i/>
          <w:spacing w:val="-2"/>
          <w:sz w:val="17"/>
        </w:rPr>
        <w:t>,</w:t>
      </w:r>
      <w:r>
        <w:rPr>
          <w:rFonts w:ascii="STIX Math" w:hAnsi="STIX Math" w:eastAsia="STIX Math"/>
          <w:i/>
          <w:spacing w:val="-19"/>
          <w:sz w:val="17"/>
        </w:rPr>
        <w:t> </w:t>
      </w:r>
      <w:r>
        <w:rPr>
          <w:rFonts w:ascii="STIX Math" w:hAnsi="STIX Math" w:eastAsia="STIX Math"/>
          <w:i/>
          <w:spacing w:val="-2"/>
          <w:sz w:val="17"/>
        </w:rPr>
        <w:t>𝑗</w:t>
      </w:r>
      <w:r>
        <w:rPr>
          <w:rFonts w:ascii="STIX Math" w:hAnsi="STIX Math" w:eastAsia="STIX Math"/>
          <w:i/>
          <w:spacing w:val="-7"/>
          <w:sz w:val="17"/>
        </w:rPr>
        <w:t> </w:t>
      </w:r>
      <w:r>
        <w:rPr>
          <w:rFonts w:ascii="STIX Math" w:hAnsi="STIX Math" w:eastAsia="STIX Math"/>
          <w:spacing w:val="-2"/>
          <w:sz w:val="17"/>
        </w:rPr>
        <w:t>=</w:t>
      </w:r>
      <w:r>
        <w:rPr>
          <w:rFonts w:ascii="STIX Math" w:hAnsi="STIX Math" w:eastAsia="STIX Math"/>
          <w:spacing w:val="-7"/>
          <w:sz w:val="17"/>
        </w:rPr>
        <w:t> </w:t>
      </w:r>
      <w:r>
        <w:rPr>
          <w:rFonts w:ascii="STIX Math" w:hAnsi="STIX Math" w:eastAsia="STIX Math"/>
          <w:spacing w:val="-2"/>
          <w:sz w:val="17"/>
        </w:rPr>
        <w:t>1</w:t>
      </w:r>
      <w:r>
        <w:rPr>
          <w:rFonts w:ascii="STIX Math" w:hAnsi="STIX Math" w:eastAsia="STIX Math"/>
          <w:i/>
          <w:spacing w:val="-2"/>
          <w:sz w:val="17"/>
        </w:rPr>
        <w:t>,</w:t>
      </w:r>
      <w:r>
        <w:rPr>
          <w:rFonts w:ascii="STIX Math" w:hAnsi="STIX Math" w:eastAsia="STIX Math"/>
          <w:i/>
          <w:spacing w:val="-18"/>
          <w:sz w:val="17"/>
        </w:rPr>
        <w:t> </w:t>
      </w:r>
      <w:r>
        <w:rPr>
          <w:rFonts w:ascii="STIX Math" w:hAnsi="STIX Math" w:eastAsia="STIX Math"/>
          <w:spacing w:val="-2"/>
          <w:sz w:val="17"/>
        </w:rPr>
        <w:t>…</w:t>
      </w:r>
      <w:r>
        <w:rPr>
          <w:rFonts w:ascii="STIX Math" w:hAnsi="STIX Math" w:eastAsia="STIX Math"/>
          <w:spacing w:val="-19"/>
          <w:sz w:val="17"/>
        </w:rPr>
        <w:t> </w:t>
      </w:r>
      <w:r>
        <w:rPr>
          <w:rFonts w:ascii="STIX Math" w:hAnsi="STIX Math" w:eastAsia="STIX Math"/>
          <w:i/>
          <w:spacing w:val="-2"/>
          <w:sz w:val="17"/>
        </w:rPr>
        <w:t>,</w:t>
      </w:r>
      <w:r>
        <w:rPr>
          <w:rFonts w:ascii="STIX Math" w:hAnsi="STIX Math" w:eastAsia="STIX Math"/>
          <w:i/>
          <w:spacing w:val="-19"/>
          <w:sz w:val="17"/>
        </w:rPr>
        <w:t> </w:t>
      </w:r>
      <w:r>
        <w:rPr>
          <w:rFonts w:ascii="STIX Math" w:hAnsi="STIX Math" w:eastAsia="STIX Math"/>
          <w:i/>
          <w:spacing w:val="-5"/>
          <w:sz w:val="17"/>
        </w:rPr>
        <w:t>𝑝,</w:t>
      </w:r>
    </w:p>
    <w:p>
      <w:pPr>
        <w:spacing w:line="39" w:lineRule="exact" w:before="99"/>
        <w:ind w:left="112" w:right="0" w:firstLine="0"/>
        <w:jc w:val="left"/>
        <w:rPr>
          <w:sz w:val="16"/>
        </w:rPr>
      </w:pPr>
      <w:r>
        <w:rPr/>
        <w:br w:type="column"/>
      </w:r>
      <w:r>
        <w:rPr>
          <w:spacing w:val="-5"/>
          <w:w w:val="110"/>
          <w:sz w:val="16"/>
        </w:rPr>
        <w:t>(2)</w:t>
      </w:r>
    </w:p>
    <w:p>
      <w:pPr>
        <w:pStyle w:val="BodyText"/>
        <w:spacing w:line="38" w:lineRule="exact" w:before="96"/>
      </w:pPr>
      <w:r>
        <w:rPr/>
        <w:br w:type="column"/>
      </w:r>
      <w:r>
        <w:rPr>
          <w:w w:val="110"/>
        </w:rPr>
        <w:t>make</w:t>
      </w:r>
      <w:r>
        <w:rPr>
          <w:spacing w:val="4"/>
          <w:w w:val="110"/>
        </w:rPr>
        <w:t> </w:t>
      </w:r>
      <w:r>
        <w:rPr>
          <w:w w:val="110"/>
        </w:rPr>
        <w:t>the</w:t>
      </w:r>
      <w:r>
        <w:rPr>
          <w:spacing w:val="4"/>
          <w:w w:val="110"/>
        </w:rPr>
        <w:t> </w:t>
      </w:r>
      <w:r>
        <w:rPr>
          <w:w w:val="110"/>
        </w:rPr>
        <w:t>feasible</w:t>
      </w:r>
      <w:r>
        <w:rPr>
          <w:spacing w:val="5"/>
          <w:w w:val="110"/>
        </w:rPr>
        <w:t> </w:t>
      </w:r>
      <w:r>
        <w:rPr>
          <w:w w:val="110"/>
        </w:rPr>
        <w:t>region</w:t>
      </w:r>
      <w:r>
        <w:rPr>
          <w:spacing w:val="4"/>
          <w:w w:val="110"/>
        </w:rPr>
        <w:t> </w:t>
      </w:r>
      <w:r>
        <w:rPr>
          <w:w w:val="110"/>
        </w:rPr>
        <w:t>overly</w:t>
      </w:r>
      <w:r>
        <w:rPr>
          <w:spacing w:val="3"/>
          <w:w w:val="110"/>
        </w:rPr>
        <w:t> </w:t>
      </w:r>
      <w:r>
        <w:rPr>
          <w:w w:val="110"/>
        </w:rPr>
        <w:t>narrow</w:t>
      </w:r>
      <w:r>
        <w:rPr>
          <w:spacing w:val="5"/>
          <w:w w:val="110"/>
        </w:rPr>
        <w:t> </w:t>
      </w:r>
      <w:r>
        <w:rPr>
          <w:w w:val="110"/>
        </w:rPr>
        <w:t>and</w:t>
      </w:r>
      <w:r>
        <w:rPr>
          <w:spacing w:val="3"/>
          <w:w w:val="110"/>
        </w:rPr>
        <w:t> </w:t>
      </w:r>
      <w:r>
        <w:rPr>
          <w:w w:val="110"/>
        </w:rPr>
        <w:t>even</w:t>
      </w:r>
      <w:r>
        <w:rPr>
          <w:spacing w:val="4"/>
          <w:w w:val="110"/>
        </w:rPr>
        <w:t> </w:t>
      </w:r>
      <w:r>
        <w:rPr>
          <w:w w:val="110"/>
        </w:rPr>
        <w:t>isolated.</w:t>
      </w:r>
      <w:r>
        <w:rPr>
          <w:spacing w:val="5"/>
          <w:w w:val="110"/>
        </w:rPr>
        <w:t> </w:t>
      </w:r>
      <w:r>
        <w:rPr>
          <w:w w:val="110"/>
        </w:rPr>
        <w:t>As</w:t>
      </w:r>
      <w:r>
        <w:rPr>
          <w:spacing w:val="4"/>
          <w:w w:val="110"/>
        </w:rPr>
        <w:t> </w:t>
      </w:r>
      <w:r>
        <w:rPr>
          <w:w w:val="110"/>
        </w:rPr>
        <w:t>a</w:t>
      </w:r>
      <w:r>
        <w:rPr>
          <w:spacing w:val="4"/>
          <w:w w:val="110"/>
        </w:rPr>
        <w:t> </w:t>
      </w:r>
      <w:r>
        <w:rPr>
          <w:spacing w:val="-2"/>
          <w:w w:val="110"/>
        </w:rPr>
        <w:t>result,</w:t>
      </w:r>
    </w:p>
    <w:p>
      <w:pPr>
        <w:spacing w:after="0" w:line="38" w:lineRule="exact"/>
        <w:sectPr>
          <w:type w:val="continuous"/>
          <w:pgSz w:w="11910" w:h="15880"/>
          <w:pgMar w:top="640" w:bottom="280" w:left="640" w:right="620"/>
          <w:cols w:num="5" w:equalWidth="0">
            <w:col w:w="791" w:space="68"/>
            <w:col w:w="1025" w:space="40"/>
            <w:col w:w="982" w:space="1906"/>
            <w:col w:w="363" w:space="205"/>
            <w:col w:w="5270"/>
          </w:cols>
        </w:sectPr>
      </w:pPr>
    </w:p>
    <w:p>
      <w:pPr>
        <w:tabs>
          <w:tab w:pos="972" w:val="left" w:leader="none"/>
          <w:tab w:pos="1557" w:val="left" w:leader="none"/>
        </w:tabs>
        <w:spacing w:line="399" w:lineRule="exact" w:before="0"/>
        <w:ind w:left="337" w:right="0" w:firstLine="0"/>
        <w:jc w:val="left"/>
        <w:rPr>
          <w:rFonts w:ascii="WenQuanYi Micro Hei Mono" w:eastAsia="WenQuanYi Micro Hei Mono" w:hint="eastAsia"/>
          <w:sz w:val="17"/>
        </w:rPr>
      </w:pPr>
      <w:r>
        <w:rPr/>
        <mc:AlternateContent>
          <mc:Choice Requires="wps">
            <w:drawing>
              <wp:anchor distT="0" distB="0" distL="0" distR="0" allowOverlap="1" layoutInCell="1" locked="0" behindDoc="1" simplePos="0" relativeHeight="485673472">
                <wp:simplePos x="0" y="0"/>
                <wp:positionH relativeFrom="page">
                  <wp:posOffset>1300335</wp:posOffset>
                </wp:positionH>
                <wp:positionV relativeFrom="paragraph">
                  <wp:posOffset>87019</wp:posOffset>
                </wp:positionV>
                <wp:extent cx="222885" cy="1536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22885" cy="153670"/>
                        </a:xfrm>
                        <a:prstGeom prst="rect">
                          <a:avLst/>
                        </a:prstGeom>
                      </wps:spPr>
                      <wps:txbx>
                        <w:txbxContent>
                          <w:p>
                            <w:pPr>
                              <w:spacing w:line="242" w:lineRule="exact" w:before="0"/>
                              <w:ind w:left="0" w:right="0" w:firstLine="0"/>
                              <w:jc w:val="left"/>
                              <w:rPr>
                                <w:rFonts w:ascii="STIX Math" w:hAnsi="STIX Math" w:eastAsia="STIX Math"/>
                                <w:i/>
                                <w:sz w:val="12"/>
                              </w:rPr>
                            </w:pPr>
                            <w:r>
                              <w:rPr>
                                <w:rFonts w:ascii="STIX Math" w:hAnsi="STIX Math" w:eastAsia="STIX Math"/>
                                <w:sz w:val="17"/>
                              </w:rPr>
                              <w:t>0</w:t>
                            </w:r>
                            <w:r>
                              <w:rPr>
                                <w:rFonts w:ascii="STIX Math" w:hAnsi="STIX Math" w:eastAsia="STIX Math"/>
                                <w:i/>
                                <w:sz w:val="17"/>
                              </w:rPr>
                              <w:t>,</w:t>
                            </w:r>
                            <w:r>
                              <w:rPr>
                                <w:rFonts w:ascii="STIX Math" w:hAnsi="STIX Math" w:eastAsia="STIX Math"/>
                                <w:i/>
                                <w:spacing w:val="32"/>
                                <w:sz w:val="17"/>
                              </w:rPr>
                              <w:t> </w:t>
                            </w:r>
                            <w:r>
                              <w:rPr>
                                <w:rFonts w:ascii="STIX Math" w:hAnsi="STIX Math" w:eastAsia="STIX Math"/>
                                <w:i/>
                                <w:spacing w:val="-5"/>
                                <w:sz w:val="17"/>
                              </w:rPr>
                              <w:t>ℎ</w:t>
                            </w:r>
                            <w:r>
                              <w:rPr>
                                <w:rFonts w:ascii="STIX Math" w:hAnsi="STIX Math" w:eastAsia="STIX Math"/>
                                <w:i/>
                                <w:spacing w:val="-5"/>
                                <w:position w:val="-3"/>
                                <w:sz w:val="12"/>
                              </w:rPr>
                              <w:t>𝑗</w:t>
                            </w:r>
                          </w:p>
                        </w:txbxContent>
                      </wps:txbx>
                      <wps:bodyPr wrap="square" lIns="0" tIns="0" rIns="0" bIns="0" rtlCol="0">
                        <a:noAutofit/>
                      </wps:bodyPr>
                    </wps:wsp>
                  </a:graphicData>
                </a:graphic>
              </wp:anchor>
            </w:drawing>
          </mc:Choice>
          <mc:Fallback>
            <w:pict>
              <v:shape style="position:absolute;margin-left:102.388626pt;margin-top:6.851966pt;width:17.55pt;height:12.1pt;mso-position-horizontal-relative:page;mso-position-vertical-relative:paragraph;z-index:-17643008" type="#_x0000_t202" id="docshape11" filled="false" stroked="false">
                <v:textbox inset="0,0,0,0">
                  <w:txbxContent>
                    <w:p>
                      <w:pPr>
                        <w:spacing w:line="242" w:lineRule="exact" w:before="0"/>
                        <w:ind w:left="0" w:right="0" w:firstLine="0"/>
                        <w:jc w:val="left"/>
                        <w:rPr>
                          <w:rFonts w:ascii="STIX Math" w:hAnsi="STIX Math" w:eastAsia="STIX Math"/>
                          <w:i/>
                          <w:sz w:val="12"/>
                        </w:rPr>
                      </w:pPr>
                      <w:r>
                        <w:rPr>
                          <w:rFonts w:ascii="STIX Math" w:hAnsi="STIX Math" w:eastAsia="STIX Math"/>
                          <w:sz w:val="17"/>
                        </w:rPr>
                        <w:t>0</w:t>
                      </w:r>
                      <w:r>
                        <w:rPr>
                          <w:rFonts w:ascii="STIX Math" w:hAnsi="STIX Math" w:eastAsia="STIX Math"/>
                          <w:i/>
                          <w:sz w:val="17"/>
                        </w:rPr>
                        <w:t>,</w:t>
                      </w:r>
                      <w:r>
                        <w:rPr>
                          <w:rFonts w:ascii="STIX Math" w:hAnsi="STIX Math" w:eastAsia="STIX Math"/>
                          <w:i/>
                          <w:spacing w:val="32"/>
                          <w:sz w:val="17"/>
                        </w:rPr>
                        <w:t> </w:t>
                      </w:r>
                      <w:r>
                        <w:rPr>
                          <w:rFonts w:ascii="STIX Math" w:hAnsi="STIX Math" w:eastAsia="STIX Math"/>
                          <w:i/>
                          <w:spacing w:val="-5"/>
                          <w:sz w:val="17"/>
                        </w:rPr>
                        <w:t>ℎ</w:t>
                      </w:r>
                      <w:r>
                        <w:rPr>
                          <w:rFonts w:ascii="STIX Math" w:hAnsi="STIX Math" w:eastAsia="STIX Math"/>
                          <w:i/>
                          <w:spacing w:val="-5"/>
                          <w:position w:val="-3"/>
                          <w:sz w:val="12"/>
                        </w:rPr>
                        <w:t>𝑗</w:t>
                      </w:r>
                    </w:p>
                  </w:txbxContent>
                </v:textbox>
                <w10:wrap type="none"/>
              </v:shape>
            </w:pict>
          </mc:Fallback>
        </mc:AlternateContent>
      </w:r>
      <w:r>
        <w:rPr/>
        <mc:AlternateContent>
          <mc:Choice Requires="wps">
            <w:drawing>
              <wp:anchor distT="0" distB="0" distL="0" distR="0" allowOverlap="1" layoutInCell="1" locked="0" behindDoc="0" simplePos="0" relativeHeight="15734272">
                <wp:simplePos x="0" y="0"/>
                <wp:positionH relativeFrom="page">
                  <wp:posOffset>1534413</wp:posOffset>
                </wp:positionH>
                <wp:positionV relativeFrom="paragraph">
                  <wp:posOffset>83582</wp:posOffset>
                </wp:positionV>
                <wp:extent cx="127635" cy="14986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27635" cy="149860"/>
                        </a:xfrm>
                        <a:prstGeom prst="rect">
                          <a:avLst/>
                        </a:prstGeom>
                      </wps:spPr>
                      <wps:txbx>
                        <w:txbxContent>
                          <w:p>
                            <w:pPr>
                              <w:spacing w:line="236" w:lineRule="exact" w:before="0"/>
                              <w:ind w:left="0" w:right="0" w:firstLine="0"/>
                              <w:jc w:val="left"/>
                              <w:rPr>
                                <w:rFonts w:ascii="STIX Math" w:eastAsia="STIX Math"/>
                                <w:sz w:val="17"/>
                              </w:rPr>
                            </w:pPr>
                            <w:r>
                              <w:rPr>
                                <w:rFonts w:ascii="STIX Math" w:eastAsia="STIX Math"/>
                                <w:spacing w:val="-5"/>
                                <w:sz w:val="17"/>
                              </w:rPr>
                              <w:t>(</w:t>
                            </w:r>
                            <w:r>
                              <w:rPr>
                                <w:rFonts w:ascii="STIX Math" w:eastAsia="STIX Math"/>
                                <w:b/>
                                <w:spacing w:val="-5"/>
                                <w:sz w:val="17"/>
                              </w:rPr>
                              <w:t>𝐱</w:t>
                            </w:r>
                            <w:r>
                              <w:rPr>
                                <w:rFonts w:ascii="STIX Math" w:eastAsia="STIX Math"/>
                                <w:spacing w:val="-5"/>
                                <w:sz w:val="17"/>
                              </w:rPr>
                              <w:t>)</w:t>
                            </w:r>
                          </w:p>
                        </w:txbxContent>
                      </wps:txbx>
                      <wps:bodyPr wrap="square" lIns="0" tIns="0" rIns="0" bIns="0" rtlCol="0">
                        <a:noAutofit/>
                      </wps:bodyPr>
                    </wps:wsp>
                  </a:graphicData>
                </a:graphic>
              </wp:anchor>
            </w:drawing>
          </mc:Choice>
          <mc:Fallback>
            <w:pict>
              <v:shape style="position:absolute;margin-left:120.82pt;margin-top:6.581289pt;width:10.050pt;height:11.8pt;mso-position-horizontal-relative:page;mso-position-vertical-relative:paragraph;z-index:15734272" type="#_x0000_t202" id="docshape12" filled="false" stroked="false">
                <v:textbox inset="0,0,0,0">
                  <w:txbxContent>
                    <w:p>
                      <w:pPr>
                        <w:spacing w:line="236" w:lineRule="exact" w:before="0"/>
                        <w:ind w:left="0" w:right="0" w:firstLine="0"/>
                        <w:jc w:val="left"/>
                        <w:rPr>
                          <w:rFonts w:ascii="STIX Math" w:eastAsia="STIX Math"/>
                          <w:sz w:val="17"/>
                        </w:rPr>
                      </w:pPr>
                      <w:r>
                        <w:rPr>
                          <w:rFonts w:ascii="STIX Math" w:eastAsia="STIX Math"/>
                          <w:spacing w:val="-5"/>
                          <w:sz w:val="17"/>
                        </w:rPr>
                        <w:t>(</w:t>
                      </w:r>
                      <w:r>
                        <w:rPr>
                          <w:rFonts w:ascii="STIX Math" w:eastAsia="STIX Math"/>
                          <w:b/>
                          <w:spacing w:val="-5"/>
                          <w:sz w:val="17"/>
                        </w:rPr>
                        <w:t>𝐱</w:t>
                      </w:r>
                      <w:r>
                        <w:rPr>
                          <w:rFonts w:ascii="STIX Math" w:eastAsia="STIX Math"/>
                          <w:spacing w:val="-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674496">
                <wp:simplePos x="0" y="0"/>
                <wp:positionH relativeFrom="page">
                  <wp:posOffset>1395665</wp:posOffset>
                </wp:positionH>
                <wp:positionV relativeFrom="paragraph">
                  <wp:posOffset>119057</wp:posOffset>
                </wp:positionV>
                <wp:extent cx="34925" cy="107314"/>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34925" cy="107314"/>
                        </a:xfrm>
                        <a:prstGeom prst="rect">
                          <a:avLst/>
                        </a:prstGeom>
                      </wps:spPr>
                      <wps:txbx>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wps:txbx>
                      <wps:bodyPr wrap="square" lIns="0" tIns="0" rIns="0" bIns="0" rtlCol="0">
                        <a:noAutofit/>
                      </wps:bodyPr>
                    </wps:wsp>
                  </a:graphicData>
                </a:graphic>
              </wp:anchor>
            </w:drawing>
          </mc:Choice>
          <mc:Fallback>
            <w:pict>
              <v:shape style="position:absolute;margin-left:109.894951pt;margin-top:9.374629pt;width:2.75pt;height:8.450pt;mso-position-horizontal-relative:page;mso-position-vertical-relative:paragraph;z-index:-17641984" type="#_x0000_t202" id="docshape13" filled="false" stroked="false">
                <v:textbox inset="0,0,0,0">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675008">
                <wp:simplePos x="0" y="0"/>
                <wp:positionH relativeFrom="page">
                  <wp:posOffset>1395665</wp:posOffset>
                </wp:positionH>
                <wp:positionV relativeFrom="paragraph">
                  <wp:posOffset>178036</wp:posOffset>
                </wp:positionV>
                <wp:extent cx="34925" cy="107314"/>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4925" cy="107314"/>
                        </a:xfrm>
                        <a:prstGeom prst="rect">
                          <a:avLst/>
                        </a:prstGeom>
                      </wps:spPr>
                      <wps:txbx>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wps:txbx>
                      <wps:bodyPr wrap="square" lIns="0" tIns="0" rIns="0" bIns="0" rtlCol="0">
                        <a:noAutofit/>
                      </wps:bodyPr>
                    </wps:wsp>
                  </a:graphicData>
                </a:graphic>
              </wp:anchor>
            </w:drawing>
          </mc:Choice>
          <mc:Fallback>
            <w:pict>
              <v:shape style="position:absolute;margin-left:109.894951pt;margin-top:14.01866pt;width:2.75pt;height:8.450pt;mso-position-horizontal-relative:page;mso-position-vertical-relative:paragraph;z-index:-17641472" type="#_x0000_t202" id="docshape14" filled="false" stroked="false">
                <v:textbox inset="0,0,0,0">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v:textbox>
                <w10:wrap type="none"/>
              </v:shape>
            </w:pict>
          </mc:Fallback>
        </mc:AlternateContent>
      </w:r>
      <w:r>
        <w:rPr>
          <w:rFonts w:ascii="STIX Math" w:eastAsia="STIX Math"/>
          <w:i/>
          <w:spacing w:val="-10"/>
          <w:w w:val="120"/>
          <w:sz w:val="17"/>
          <w:vertAlign w:val="superscript"/>
        </w:rPr>
        <w:t>𝑗</w:t>
      </w:r>
      <w:r>
        <w:rPr>
          <w:rFonts w:ascii="STIX Math" w:eastAsia="STIX Math"/>
          <w:i/>
          <w:sz w:val="17"/>
          <w:vertAlign w:val="baseline"/>
        </w:rPr>
        <w:tab/>
      </w:r>
      <w:r>
        <w:rPr>
          <w:rFonts w:ascii="STIX Math" w:eastAsia="STIX Math"/>
          <w:spacing w:val="-5"/>
          <w:sz w:val="17"/>
          <w:vertAlign w:val="baseline"/>
        </w:rPr>
        <w:t>max</w:t>
      </w:r>
      <w:r>
        <w:rPr>
          <w:rFonts w:ascii="STIX Math" w:eastAsia="STIX Math"/>
          <w:sz w:val="17"/>
          <w:vertAlign w:val="baseline"/>
        </w:rPr>
        <w:tab/>
      </w:r>
      <w:r>
        <w:rPr>
          <w:rFonts w:ascii="WenQuanYi Micro Hei Mono" w:eastAsia="WenQuanYi Micro Hei Mono" w:hint="eastAsia"/>
          <w:spacing w:val="-28"/>
          <w:w w:val="70"/>
          <w:position w:val="9"/>
          <w:sz w:val="17"/>
          <w:vertAlign w:val="baseline"/>
        </w:rPr>
        <w:t>|</w:t>
      </w:r>
    </w:p>
    <w:p>
      <w:pPr>
        <w:spacing w:line="38" w:lineRule="exact" w:before="0"/>
        <w:ind w:left="378" w:right="0" w:firstLine="0"/>
        <w:jc w:val="left"/>
        <w:rPr>
          <w:rFonts w:ascii="WenQuanYi Micro Hei Mono"/>
          <w:sz w:val="17"/>
        </w:rPr>
      </w:pPr>
      <w:r>
        <w:rPr/>
        <w:br w:type="column"/>
      </w:r>
      <w:r>
        <w:rPr>
          <w:rFonts w:ascii="WenQuanYi Micro Hei Mono"/>
          <w:spacing w:val="-10"/>
          <w:w w:val="120"/>
          <w:sz w:val="17"/>
        </w:rPr>
        <w:t>}</w:t>
      </w:r>
    </w:p>
    <w:p>
      <w:pPr>
        <w:spacing w:line="275" w:lineRule="exact" w:before="0"/>
        <w:ind w:left="324" w:right="0" w:firstLine="0"/>
        <w:jc w:val="left"/>
        <w:rPr>
          <w:rFonts w:ascii="STIX Math" w:eastAsia="STIX Math"/>
          <w:i/>
          <w:sz w:val="17"/>
        </w:rPr>
      </w:pPr>
      <w:r>
        <w:rPr/>
        <mc:AlternateContent>
          <mc:Choice Requires="wps">
            <w:drawing>
              <wp:anchor distT="0" distB="0" distL="0" distR="0" allowOverlap="1" layoutInCell="1" locked="0" behindDoc="1" simplePos="0" relativeHeight="485675520">
                <wp:simplePos x="0" y="0"/>
                <wp:positionH relativeFrom="page">
                  <wp:posOffset>1661524</wp:posOffset>
                </wp:positionH>
                <wp:positionV relativeFrom="paragraph">
                  <wp:posOffset>94752</wp:posOffset>
                </wp:positionV>
                <wp:extent cx="34925" cy="107314"/>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34925" cy="107314"/>
                        </a:xfrm>
                        <a:prstGeom prst="rect">
                          <a:avLst/>
                        </a:prstGeom>
                      </wps:spPr>
                      <wps:txbx>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wps:txbx>
                      <wps:bodyPr wrap="square" lIns="0" tIns="0" rIns="0" bIns="0" rtlCol="0">
                        <a:noAutofit/>
                      </wps:bodyPr>
                    </wps:wsp>
                  </a:graphicData>
                </a:graphic>
              </wp:anchor>
            </w:drawing>
          </mc:Choice>
          <mc:Fallback>
            <w:pict>
              <v:shape style="position:absolute;margin-left:130.82869pt;margin-top:7.460848pt;width:2.75pt;height:8.450pt;mso-position-horizontal-relative:page;mso-position-vertical-relative:paragraph;z-index:-17640960" type="#_x0000_t202" id="docshape15" filled="false" stroked="false">
                <v:textbox inset="0,0,0,0">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1899951</wp:posOffset>
                </wp:positionH>
                <wp:positionV relativeFrom="paragraph">
                  <wp:posOffset>62714</wp:posOffset>
                </wp:positionV>
                <wp:extent cx="73660" cy="14668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3660" cy="146685"/>
                        </a:xfrm>
                        <a:prstGeom prst="rect">
                          <a:avLst/>
                        </a:prstGeom>
                      </wps:spPr>
                      <wps:txbx>
                        <w:txbxContent>
                          <w:p>
                            <w:pPr>
                              <w:spacing w:line="230" w:lineRule="exact" w:before="0"/>
                              <w:ind w:left="0" w:right="0" w:firstLine="0"/>
                              <w:jc w:val="left"/>
                              <w:rPr>
                                <w:rFonts w:ascii="STIX Math"/>
                                <w:sz w:val="17"/>
                              </w:rPr>
                            </w:pPr>
                            <w:r>
                              <w:rPr>
                                <w:rFonts w:ascii="STIX Math"/>
                                <w:spacing w:val="-12"/>
                                <w:sz w:val="17"/>
                              </w:rPr>
                              <w:t>=</w:t>
                            </w:r>
                          </w:p>
                        </w:txbxContent>
                      </wps:txbx>
                      <wps:bodyPr wrap="square" lIns="0" tIns="0" rIns="0" bIns="0" rtlCol="0">
                        <a:noAutofit/>
                      </wps:bodyPr>
                    </wps:wsp>
                  </a:graphicData>
                </a:graphic>
              </wp:anchor>
            </w:drawing>
          </mc:Choice>
          <mc:Fallback>
            <w:pict>
              <v:shape style="position:absolute;margin-left:149.602509pt;margin-top:4.938185pt;width:5.8pt;height:11.55pt;mso-position-horizontal-relative:page;mso-position-vertical-relative:paragraph;z-index:15736320" type="#_x0000_t202" id="docshape16" filled="false" stroked="false">
                <v:textbox inset="0,0,0,0">
                  <w:txbxContent>
                    <w:p>
                      <w:pPr>
                        <w:spacing w:line="230" w:lineRule="exact" w:before="0"/>
                        <w:ind w:left="0" w:right="0" w:firstLine="0"/>
                        <w:jc w:val="left"/>
                        <w:rPr>
                          <w:rFonts w:ascii="STIX Math"/>
                          <w:sz w:val="17"/>
                        </w:rPr>
                      </w:pPr>
                      <w:r>
                        <w:rPr>
                          <w:rFonts w:ascii="STIX Math"/>
                          <w:spacing w:val="-12"/>
                          <w:sz w:val="17"/>
                        </w:rPr>
                        <w:t>=</w:t>
                      </w:r>
                    </w:p>
                  </w:txbxContent>
                </v:textbox>
                <w10:wrap type="none"/>
              </v:shape>
            </w:pict>
          </mc:Fallback>
        </mc:AlternateContent>
      </w:r>
      <w:r>
        <w:rPr>
          <w:rFonts w:ascii="WenQuanYi Micro Hei Mono" w:eastAsia="WenQuanYi Micro Hei Mono" w:hint="eastAsia"/>
          <w:w w:val="80"/>
          <w:position w:val="9"/>
          <w:sz w:val="17"/>
        </w:rPr>
        <w:t>|</w:t>
      </w:r>
      <w:r>
        <w:rPr>
          <w:rFonts w:ascii="WenQuanYi Micro Hei Mono" w:eastAsia="WenQuanYi Micro Hei Mono" w:hint="eastAsia"/>
          <w:spacing w:val="16"/>
          <w:position w:val="9"/>
          <w:sz w:val="17"/>
        </w:rPr>
        <w:t> </w:t>
      </w:r>
      <w:r>
        <w:rPr>
          <w:rFonts w:ascii="STIX Math" w:eastAsia="STIX Math"/>
          <w:i/>
          <w:w w:val="95"/>
          <w:sz w:val="17"/>
        </w:rPr>
        <w:t>,</w:t>
      </w:r>
      <w:r>
        <w:rPr>
          <w:rFonts w:ascii="STIX Math" w:eastAsia="STIX Math"/>
          <w:i/>
          <w:spacing w:val="-18"/>
          <w:w w:val="95"/>
          <w:sz w:val="17"/>
        </w:rPr>
        <w:t> </w:t>
      </w:r>
      <w:r>
        <w:rPr>
          <w:rFonts w:ascii="STIX Math" w:eastAsia="STIX Math"/>
          <w:i/>
          <w:spacing w:val="-1"/>
          <w:w w:val="95"/>
          <w:sz w:val="17"/>
        </w:rPr>
        <w:t>𝑗</w:t>
      </w:r>
    </w:p>
    <w:p>
      <w:pPr>
        <w:spacing w:line="174" w:lineRule="exact" w:before="0"/>
        <w:ind w:left="324" w:right="0" w:firstLine="0"/>
        <w:jc w:val="left"/>
        <w:rPr>
          <w:rFonts w:ascii="WenQuanYi Micro Hei Mono"/>
          <w:sz w:val="17"/>
        </w:rPr>
      </w:pPr>
      <w:r>
        <w:rPr>
          <w:rFonts w:ascii="WenQuanYi Micro Hei Mono"/>
          <w:spacing w:val="-10"/>
          <w:w w:val="65"/>
          <w:sz w:val="17"/>
        </w:rPr>
        <w:t>|</w:t>
      </w:r>
    </w:p>
    <w:p>
      <w:pPr>
        <w:spacing w:line="399" w:lineRule="exact" w:before="0"/>
        <w:ind w:left="0" w:right="0" w:firstLine="0"/>
        <w:jc w:val="left"/>
        <w:rPr>
          <w:rFonts w:ascii="STIX Math" w:hAnsi="STIX Math" w:eastAsia="STIX Math"/>
          <w:sz w:val="17"/>
        </w:rPr>
      </w:pPr>
      <w:r>
        <w:rPr/>
        <w:br w:type="column"/>
      </w:r>
      <w:r>
        <w:rPr>
          <w:rFonts w:ascii="STIX Math" w:hAnsi="STIX Math" w:eastAsia="STIX Math"/>
          <w:i/>
          <w:spacing w:val="-2"/>
          <w:sz w:val="17"/>
        </w:rPr>
        <w:t>𝑝</w:t>
      </w:r>
      <w:r>
        <w:rPr>
          <w:rFonts w:ascii="STIX Math" w:hAnsi="STIX Math" w:eastAsia="STIX Math"/>
          <w:i/>
          <w:spacing w:val="-9"/>
          <w:sz w:val="17"/>
        </w:rPr>
        <w:t> </w:t>
      </w:r>
      <w:r>
        <w:rPr>
          <w:rFonts w:ascii="STIX Math" w:hAnsi="STIX Math" w:eastAsia="STIX Math"/>
          <w:spacing w:val="-2"/>
          <w:sz w:val="17"/>
        </w:rPr>
        <w:t>+</w:t>
      </w:r>
      <w:r>
        <w:rPr>
          <w:rFonts w:ascii="STIX Math" w:hAnsi="STIX Math" w:eastAsia="STIX Math"/>
          <w:spacing w:val="-8"/>
          <w:sz w:val="17"/>
        </w:rPr>
        <w:t> </w:t>
      </w:r>
      <w:r>
        <w:rPr>
          <w:rFonts w:ascii="STIX Math" w:hAnsi="STIX Math" w:eastAsia="STIX Math"/>
          <w:spacing w:val="-2"/>
          <w:sz w:val="17"/>
        </w:rPr>
        <w:t>1</w:t>
      </w:r>
      <w:r>
        <w:rPr>
          <w:rFonts w:ascii="STIX Math" w:hAnsi="STIX Math" w:eastAsia="STIX Math"/>
          <w:i/>
          <w:spacing w:val="-2"/>
          <w:sz w:val="17"/>
        </w:rPr>
        <w:t>,</w:t>
      </w:r>
      <w:r>
        <w:rPr>
          <w:rFonts w:ascii="STIX Math" w:hAnsi="STIX Math" w:eastAsia="STIX Math"/>
          <w:i/>
          <w:spacing w:val="-18"/>
          <w:sz w:val="17"/>
        </w:rPr>
        <w:t> </w:t>
      </w:r>
      <w:r>
        <w:rPr>
          <w:rFonts w:ascii="STIX Math" w:hAnsi="STIX Math" w:eastAsia="STIX Math"/>
          <w:spacing w:val="-10"/>
          <w:sz w:val="17"/>
        </w:rPr>
        <w:t>…</w:t>
      </w:r>
    </w:p>
    <w:p>
      <w:pPr>
        <w:spacing w:line="399" w:lineRule="exact" w:before="0"/>
        <w:ind w:left="0" w:right="0" w:firstLine="0"/>
        <w:jc w:val="left"/>
        <w:rPr>
          <w:rFonts w:ascii="STIX Math" w:eastAsia="STIX Math"/>
          <w:i/>
          <w:sz w:val="17"/>
        </w:rPr>
      </w:pPr>
      <w:r>
        <w:rPr/>
        <w:br w:type="column"/>
      </w:r>
      <w:r>
        <w:rPr>
          <w:rFonts w:ascii="STIX Math" w:eastAsia="STIX Math"/>
          <w:i/>
          <w:spacing w:val="-2"/>
          <w:sz w:val="17"/>
        </w:rPr>
        <w:t>,</w:t>
      </w:r>
      <w:r>
        <w:rPr>
          <w:rFonts w:ascii="STIX Math" w:eastAsia="STIX Math"/>
          <w:i/>
          <w:spacing w:val="-19"/>
          <w:sz w:val="17"/>
        </w:rPr>
        <w:t> </w:t>
      </w:r>
      <w:r>
        <w:rPr>
          <w:rFonts w:ascii="STIX Math" w:eastAsia="STIX Math"/>
          <w:i/>
          <w:spacing w:val="-12"/>
          <w:sz w:val="17"/>
        </w:rPr>
        <w:t>𝑞</w:t>
      </w:r>
    </w:p>
    <w:p>
      <w:pPr>
        <w:pStyle w:val="BodyText"/>
        <w:spacing w:before="170"/>
        <w:ind w:left="337"/>
      </w:pPr>
      <w:r>
        <w:rPr/>
        <w:br w:type="column"/>
      </w:r>
      <w:r>
        <w:rPr>
          <w:w w:val="110"/>
        </w:rPr>
        <w:t>the</w:t>
      </w:r>
      <w:r>
        <w:rPr>
          <w:spacing w:val="10"/>
          <w:w w:val="110"/>
        </w:rPr>
        <w:t> </w:t>
      </w:r>
      <w:r>
        <w:rPr>
          <w:w w:val="110"/>
        </w:rPr>
        <w:t>algorithm</w:t>
      </w:r>
      <w:r>
        <w:rPr>
          <w:spacing w:val="10"/>
          <w:w w:val="110"/>
        </w:rPr>
        <w:t> </w:t>
      </w:r>
      <w:r>
        <w:rPr>
          <w:w w:val="110"/>
        </w:rPr>
        <w:t>has</w:t>
      </w:r>
      <w:r>
        <w:rPr>
          <w:spacing w:val="11"/>
          <w:w w:val="110"/>
        </w:rPr>
        <w:t> </w:t>
      </w:r>
      <w:r>
        <w:rPr>
          <w:w w:val="110"/>
        </w:rPr>
        <w:t>diﬃculty</w:t>
      </w:r>
      <w:r>
        <w:rPr>
          <w:spacing w:val="10"/>
          <w:w w:val="110"/>
        </w:rPr>
        <w:t> </w:t>
      </w:r>
      <w:r>
        <w:rPr>
          <w:w w:val="110"/>
        </w:rPr>
        <w:t>striking</w:t>
      </w:r>
      <w:r>
        <w:rPr>
          <w:spacing w:val="11"/>
          <w:w w:val="110"/>
        </w:rPr>
        <w:t> </w:t>
      </w:r>
      <w:r>
        <w:rPr>
          <w:w w:val="110"/>
        </w:rPr>
        <w:t>a</w:t>
      </w:r>
      <w:r>
        <w:rPr>
          <w:spacing w:val="10"/>
          <w:w w:val="110"/>
        </w:rPr>
        <w:t> </w:t>
      </w:r>
      <w:r>
        <w:rPr>
          <w:w w:val="110"/>
        </w:rPr>
        <w:t>balance</w:t>
      </w:r>
      <w:r>
        <w:rPr>
          <w:spacing w:val="11"/>
          <w:w w:val="110"/>
        </w:rPr>
        <w:t> </w:t>
      </w:r>
      <w:r>
        <w:rPr>
          <w:w w:val="110"/>
        </w:rPr>
        <w:t>between</w:t>
      </w:r>
      <w:r>
        <w:rPr>
          <w:spacing w:val="10"/>
          <w:w w:val="110"/>
        </w:rPr>
        <w:t> </w:t>
      </w:r>
      <w:r>
        <w:rPr>
          <w:w w:val="110"/>
        </w:rPr>
        <w:t>feasibility</w:t>
      </w:r>
      <w:r>
        <w:rPr>
          <w:spacing w:val="11"/>
          <w:w w:val="110"/>
        </w:rPr>
        <w:t> </w:t>
      </w:r>
      <w:r>
        <w:rPr>
          <w:spacing w:val="-5"/>
          <w:w w:val="110"/>
        </w:rPr>
        <w:t>and</w:t>
      </w:r>
    </w:p>
    <w:p>
      <w:pPr>
        <w:spacing w:after="0"/>
        <w:sectPr>
          <w:type w:val="continuous"/>
          <w:pgSz w:w="11910" w:h="15880"/>
          <w:pgMar w:top="640" w:bottom="280" w:left="640" w:right="620"/>
          <w:cols w:num="5" w:equalWidth="0">
            <w:col w:w="1612" w:space="40"/>
            <w:col w:w="816" w:space="35"/>
            <w:col w:w="583" w:space="23"/>
            <w:col w:w="207" w:space="1840"/>
            <w:col w:w="5494"/>
          </w:cols>
        </w:sectPr>
      </w:pPr>
    </w:p>
    <w:p>
      <w:pPr>
        <w:pStyle w:val="BodyText"/>
        <w:spacing w:before="65"/>
        <w:ind w:left="0"/>
        <w:rPr>
          <w:sz w:val="20"/>
        </w:rPr>
      </w:pPr>
    </w:p>
    <w:p>
      <w:pPr>
        <w:pStyle w:val="BodyText"/>
        <w:spacing w:line="20" w:lineRule="exact"/>
        <w:rPr>
          <w:sz w:val="2"/>
        </w:rPr>
      </w:pPr>
      <w:r>
        <w:rPr>
          <w:sz w:val="2"/>
        </w:rPr>
        <mc:AlternateContent>
          <mc:Choice Requires="wps">
            <w:drawing>
              <wp:inline distT="0" distB="0" distL="0" distR="0">
                <wp:extent cx="455930" cy="3810"/>
                <wp:effectExtent l="0" t="0" r="0" b="0"/>
                <wp:docPr id="20" name="Group 20"/>
                <wp:cNvGraphicFramePr>
                  <a:graphicFrameLocks/>
                </wp:cNvGraphicFramePr>
                <a:graphic>
                  <a:graphicData uri="http://schemas.microsoft.com/office/word/2010/wordprocessingGroup">
                    <wpg:wgp>
                      <wpg:cNvPr id="20" name="Group 20"/>
                      <wpg:cNvGrpSpPr/>
                      <wpg:grpSpPr>
                        <a:xfrm>
                          <a:off x="0" y="0"/>
                          <a:ext cx="455930" cy="3810"/>
                          <a:chExt cx="455930" cy="3810"/>
                        </a:xfrm>
                      </wpg:grpSpPr>
                      <wps:wsp>
                        <wps:cNvPr id="21" name="Graphic 21"/>
                        <wps:cNvSpPr/>
                        <wps:spPr>
                          <a:xfrm>
                            <a:off x="0" y="0"/>
                            <a:ext cx="455930" cy="3810"/>
                          </a:xfrm>
                          <a:custGeom>
                            <a:avLst/>
                            <a:gdLst/>
                            <a:ahLst/>
                            <a:cxnLst/>
                            <a:rect l="l" t="t" r="r" b="b"/>
                            <a:pathLst>
                              <a:path w="455930" h="3810">
                                <a:moveTo>
                                  <a:pt x="455599" y="0"/>
                                </a:moveTo>
                                <a:lnTo>
                                  <a:pt x="0" y="0"/>
                                </a:lnTo>
                                <a:lnTo>
                                  <a:pt x="0" y="3200"/>
                                </a:lnTo>
                                <a:lnTo>
                                  <a:pt x="455599" y="3200"/>
                                </a:lnTo>
                                <a:lnTo>
                                  <a:pt x="4555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9pt;height:.3pt;mso-position-horizontal-relative:char;mso-position-vertical-relative:line" id="docshapegroup17" coordorigin="0,0" coordsize="718,6">
                <v:rect style="position:absolute;left:0;top:0;width:718;height:6" id="docshape18" filled="true" fillcolor="#000000" stroked="false">
                  <v:fill type="solid"/>
                </v:rect>
              </v:group>
            </w:pict>
          </mc:Fallback>
        </mc:AlternateContent>
      </w:r>
      <w:r>
        <w:rPr>
          <w:sz w:val="2"/>
        </w:rPr>
      </w:r>
    </w:p>
    <w:p>
      <w:pPr>
        <w:spacing w:before="43"/>
        <w:ind w:left="200" w:right="0" w:firstLine="0"/>
        <w:jc w:val="left"/>
        <w:rPr>
          <w:sz w:val="14"/>
        </w:rPr>
      </w:pPr>
      <w:r>
        <w:rPr>
          <w:w w:val="110"/>
          <w:sz w:val="14"/>
        </w:rPr>
        <w:t>*</w:t>
      </w:r>
      <w:r>
        <w:rPr>
          <w:spacing w:val="34"/>
          <w:w w:val="110"/>
          <w:sz w:val="14"/>
        </w:rPr>
        <w:t> </w:t>
      </w:r>
      <w:r>
        <w:rPr>
          <w:w w:val="110"/>
          <w:sz w:val="14"/>
        </w:rPr>
        <w:t>Corresponding </w:t>
      </w:r>
      <w:r>
        <w:rPr>
          <w:spacing w:val="-2"/>
          <w:w w:val="110"/>
          <w:sz w:val="14"/>
        </w:rPr>
        <w:t>author.</w:t>
      </w:r>
    </w:p>
    <w:p>
      <w:pPr>
        <w:spacing w:before="29"/>
        <w:ind w:left="351" w:right="0" w:firstLine="0"/>
        <w:jc w:val="left"/>
        <w:rPr>
          <w:sz w:val="14"/>
        </w:rPr>
      </w:pPr>
      <w:r>
        <w:rPr>
          <w:rFonts w:ascii="DejaVu Serif Condensed"/>
          <w:i/>
          <w:w w:val="105"/>
          <w:sz w:val="14"/>
        </w:rPr>
        <w:t>E-mail</w:t>
      </w:r>
      <w:r>
        <w:rPr>
          <w:rFonts w:ascii="DejaVu Serif Condensed"/>
          <w:i/>
          <w:spacing w:val="-3"/>
          <w:w w:val="105"/>
          <w:sz w:val="14"/>
        </w:rPr>
        <w:t> </w:t>
      </w:r>
      <w:r>
        <w:rPr>
          <w:rFonts w:ascii="DejaVu Serif Condensed"/>
          <w:i/>
          <w:w w:val="105"/>
          <w:sz w:val="14"/>
        </w:rPr>
        <w:t>addresses:</w:t>
      </w:r>
      <w:r>
        <w:rPr>
          <w:rFonts w:ascii="DejaVu Serif Condensed"/>
          <w:i/>
          <w:spacing w:val="-2"/>
          <w:w w:val="105"/>
          <w:sz w:val="14"/>
        </w:rPr>
        <w:t> </w:t>
      </w:r>
      <w:hyperlink r:id="rId10">
        <w:r>
          <w:rPr>
            <w:color w:val="0080AC"/>
            <w:w w:val="105"/>
            <w:sz w:val="14"/>
          </w:rPr>
          <w:t>fengyu_guo1990@163.com</w:t>
        </w:r>
      </w:hyperlink>
      <w:r>
        <w:rPr>
          <w:color w:val="0080AC"/>
          <w:spacing w:val="4"/>
          <w:w w:val="105"/>
          <w:sz w:val="14"/>
        </w:rPr>
        <w:t> </w:t>
      </w:r>
      <w:r>
        <w:rPr>
          <w:w w:val="105"/>
          <w:sz w:val="14"/>
        </w:rPr>
        <w:t>(F.</w:t>
      </w:r>
      <w:r>
        <w:rPr>
          <w:spacing w:val="2"/>
          <w:w w:val="105"/>
          <w:sz w:val="14"/>
        </w:rPr>
        <w:t> </w:t>
      </w:r>
      <w:r>
        <w:rPr>
          <w:w w:val="105"/>
          <w:sz w:val="14"/>
        </w:rPr>
        <w:t>Guo),</w:t>
      </w:r>
      <w:r>
        <w:rPr>
          <w:spacing w:val="3"/>
          <w:w w:val="105"/>
          <w:sz w:val="14"/>
        </w:rPr>
        <w:t> </w:t>
      </w:r>
      <w:hyperlink r:id="rId11">
        <w:r>
          <w:rPr>
            <w:color w:val="0080AC"/>
            <w:w w:val="105"/>
            <w:sz w:val="14"/>
          </w:rPr>
          <w:t>lihecheng@qhnu.edu.cn</w:t>
        </w:r>
      </w:hyperlink>
      <w:r>
        <w:rPr>
          <w:color w:val="0080AC"/>
          <w:spacing w:val="4"/>
          <w:w w:val="105"/>
          <w:sz w:val="14"/>
        </w:rPr>
        <w:t> </w:t>
      </w:r>
      <w:r>
        <w:rPr>
          <w:w w:val="105"/>
          <w:sz w:val="14"/>
        </w:rPr>
        <w:t>(H.</w:t>
      </w:r>
      <w:r>
        <w:rPr>
          <w:spacing w:val="2"/>
          <w:w w:val="105"/>
          <w:sz w:val="14"/>
        </w:rPr>
        <w:t> </w:t>
      </w:r>
      <w:r>
        <w:rPr>
          <w:spacing w:val="-4"/>
          <w:w w:val="105"/>
          <w:sz w:val="14"/>
        </w:rPr>
        <w:t>Li).</w:t>
      </w:r>
    </w:p>
    <w:p>
      <w:pPr>
        <w:spacing w:before="132"/>
        <w:ind w:left="112" w:right="0" w:firstLine="0"/>
        <w:jc w:val="left"/>
        <w:rPr>
          <w:sz w:val="14"/>
        </w:rPr>
      </w:pPr>
      <w:hyperlink r:id="rId12">
        <w:r>
          <w:rPr>
            <w:color w:val="0080AC"/>
            <w:spacing w:val="-2"/>
            <w:w w:val="120"/>
            <w:sz w:val="14"/>
          </w:rPr>
          <w:t>https://doi.org/10.1016/j.eij.2023.100422</w:t>
        </w:r>
      </w:hyperlink>
    </w:p>
    <w:p>
      <w:pPr>
        <w:spacing w:before="30"/>
        <w:ind w:left="112" w:right="0" w:firstLine="0"/>
        <w:jc w:val="left"/>
        <w:rPr>
          <w:sz w:val="14"/>
        </w:rPr>
      </w:pPr>
      <w:r>
        <w:rPr>
          <w:w w:val="110"/>
          <w:sz w:val="14"/>
        </w:rPr>
        <w:t>Received</w:t>
      </w:r>
      <w:r>
        <w:rPr>
          <w:spacing w:val="1"/>
          <w:w w:val="110"/>
          <w:sz w:val="14"/>
        </w:rPr>
        <w:t> </w:t>
      </w:r>
      <w:r>
        <w:rPr>
          <w:w w:val="110"/>
          <w:sz w:val="14"/>
        </w:rPr>
        <w:t>30</w:t>
      </w:r>
      <w:r>
        <w:rPr>
          <w:spacing w:val="2"/>
          <w:w w:val="110"/>
          <w:sz w:val="14"/>
        </w:rPr>
        <w:t> </w:t>
      </w:r>
      <w:r>
        <w:rPr>
          <w:w w:val="110"/>
          <w:sz w:val="14"/>
        </w:rPr>
        <w:t>September</w:t>
      </w:r>
      <w:r>
        <w:rPr>
          <w:spacing w:val="2"/>
          <w:w w:val="110"/>
          <w:sz w:val="14"/>
        </w:rPr>
        <w:t> </w:t>
      </w:r>
      <w:r>
        <w:rPr>
          <w:w w:val="110"/>
          <w:sz w:val="14"/>
        </w:rPr>
        <w:t>2023;</w:t>
      </w:r>
      <w:r>
        <w:rPr>
          <w:spacing w:val="2"/>
          <w:w w:val="110"/>
          <w:sz w:val="14"/>
        </w:rPr>
        <w:t> </w:t>
      </w:r>
      <w:r>
        <w:rPr>
          <w:w w:val="110"/>
          <w:sz w:val="14"/>
        </w:rPr>
        <w:t>Received</w:t>
      </w:r>
      <w:r>
        <w:rPr>
          <w:spacing w:val="1"/>
          <w:w w:val="110"/>
          <w:sz w:val="14"/>
        </w:rPr>
        <w:t> </w:t>
      </w:r>
      <w:r>
        <w:rPr>
          <w:w w:val="110"/>
          <w:sz w:val="14"/>
        </w:rPr>
        <w:t>in</w:t>
      </w:r>
      <w:r>
        <w:rPr>
          <w:spacing w:val="2"/>
          <w:w w:val="110"/>
          <w:sz w:val="14"/>
        </w:rPr>
        <w:t> </w:t>
      </w:r>
      <w:r>
        <w:rPr>
          <w:w w:val="110"/>
          <w:sz w:val="14"/>
        </w:rPr>
        <w:t>revised</w:t>
      </w:r>
      <w:r>
        <w:rPr>
          <w:spacing w:val="1"/>
          <w:w w:val="110"/>
          <w:sz w:val="14"/>
        </w:rPr>
        <w:t> </w:t>
      </w:r>
      <w:r>
        <w:rPr>
          <w:w w:val="110"/>
          <w:sz w:val="14"/>
        </w:rPr>
        <w:t>form</w:t>
      </w:r>
      <w:r>
        <w:rPr>
          <w:spacing w:val="2"/>
          <w:w w:val="110"/>
          <w:sz w:val="14"/>
        </w:rPr>
        <w:t> </w:t>
      </w:r>
      <w:r>
        <w:rPr>
          <w:w w:val="110"/>
          <w:sz w:val="14"/>
        </w:rPr>
        <w:t>9</w:t>
      </w:r>
      <w:r>
        <w:rPr>
          <w:spacing w:val="1"/>
          <w:w w:val="110"/>
          <w:sz w:val="14"/>
        </w:rPr>
        <w:t> </w:t>
      </w:r>
      <w:r>
        <w:rPr>
          <w:w w:val="110"/>
          <w:sz w:val="14"/>
        </w:rPr>
        <w:t>November</w:t>
      </w:r>
      <w:r>
        <w:rPr>
          <w:spacing w:val="2"/>
          <w:w w:val="110"/>
          <w:sz w:val="14"/>
        </w:rPr>
        <w:t> </w:t>
      </w:r>
      <w:r>
        <w:rPr>
          <w:w w:val="110"/>
          <w:sz w:val="14"/>
        </w:rPr>
        <w:t>2023;</w:t>
      </w:r>
      <w:r>
        <w:rPr>
          <w:spacing w:val="1"/>
          <w:w w:val="110"/>
          <w:sz w:val="14"/>
        </w:rPr>
        <w:t> </w:t>
      </w:r>
      <w:r>
        <w:rPr>
          <w:w w:val="110"/>
          <w:sz w:val="14"/>
        </w:rPr>
        <w:t>Accepted</w:t>
      </w:r>
      <w:r>
        <w:rPr>
          <w:spacing w:val="2"/>
          <w:w w:val="110"/>
          <w:sz w:val="14"/>
        </w:rPr>
        <w:t> </w:t>
      </w:r>
      <w:r>
        <w:rPr>
          <w:w w:val="110"/>
          <w:sz w:val="14"/>
        </w:rPr>
        <w:t>20</w:t>
      </w:r>
      <w:r>
        <w:rPr>
          <w:spacing w:val="1"/>
          <w:w w:val="110"/>
          <w:sz w:val="14"/>
        </w:rPr>
        <w:t> </w:t>
      </w:r>
      <w:r>
        <w:rPr>
          <w:w w:val="110"/>
          <w:sz w:val="14"/>
        </w:rPr>
        <w:t>November</w:t>
      </w:r>
      <w:r>
        <w:rPr>
          <w:spacing w:val="2"/>
          <w:w w:val="110"/>
          <w:sz w:val="14"/>
        </w:rPr>
        <w:t> </w:t>
      </w:r>
      <w:r>
        <w:rPr>
          <w:spacing w:val="-4"/>
          <w:w w:val="110"/>
          <w:sz w:val="14"/>
        </w:rPr>
        <w:t>2023</w:t>
      </w:r>
    </w:p>
    <w:p>
      <w:pPr>
        <w:spacing w:before="60"/>
        <w:ind w:left="110" w:right="0" w:firstLine="0"/>
        <w:jc w:val="left"/>
        <w:rPr>
          <w:sz w:val="14"/>
        </w:rPr>
      </w:pPr>
      <w:r>
        <w:rPr>
          <w:w w:val="110"/>
          <w:sz w:val="14"/>
        </w:rPr>
        <w:t>Available</w:t>
      </w:r>
      <w:r>
        <w:rPr>
          <w:spacing w:val="1"/>
          <w:w w:val="110"/>
          <w:sz w:val="14"/>
        </w:rPr>
        <w:t> </w:t>
      </w:r>
      <w:r>
        <w:rPr>
          <w:w w:val="110"/>
          <w:sz w:val="14"/>
        </w:rPr>
        <w:t>online</w:t>
      </w:r>
      <w:r>
        <w:rPr>
          <w:spacing w:val="2"/>
          <w:w w:val="110"/>
          <w:sz w:val="14"/>
        </w:rPr>
        <w:t> </w:t>
      </w:r>
      <w:r>
        <w:rPr>
          <w:w w:val="110"/>
          <w:sz w:val="14"/>
        </w:rPr>
        <w:t>28</w:t>
      </w:r>
      <w:r>
        <w:rPr>
          <w:spacing w:val="1"/>
          <w:w w:val="110"/>
          <w:sz w:val="14"/>
        </w:rPr>
        <w:t> </w:t>
      </w:r>
      <w:r>
        <w:rPr>
          <w:w w:val="110"/>
          <w:sz w:val="14"/>
        </w:rPr>
        <w:t>November</w:t>
      </w:r>
      <w:r>
        <w:rPr>
          <w:spacing w:val="1"/>
          <w:w w:val="110"/>
          <w:sz w:val="14"/>
        </w:rPr>
        <w:t> </w:t>
      </w:r>
      <w:r>
        <w:rPr>
          <w:spacing w:val="-4"/>
          <w:w w:val="110"/>
          <w:sz w:val="14"/>
        </w:rPr>
        <w:t>2023</w:t>
      </w:r>
    </w:p>
    <w:p>
      <w:pPr>
        <w:spacing w:line="285" w:lineRule="auto" w:before="1"/>
        <w:ind w:left="110" w:right="0" w:firstLine="0"/>
        <w:jc w:val="left"/>
        <w:rPr>
          <w:sz w:val="14"/>
        </w:rPr>
      </w:pPr>
      <w:r>
        <w:rPr>
          <w:w w:val="110"/>
          <w:sz w:val="14"/>
        </w:rPr>
        <w:t>1110-8665/© 2023 THE AUTHORS. Published by Elsevier BV on behalf of Faculty of Computers and Artificial Intelligence, Cairo University.</w:t>
      </w:r>
      <w:r>
        <w:rPr>
          <w:spacing w:val="16"/>
          <w:w w:val="110"/>
          <w:sz w:val="14"/>
        </w:rPr>
        <w:t> </w:t>
      </w:r>
      <w:r>
        <w:rPr>
          <w:w w:val="110"/>
          <w:sz w:val="14"/>
        </w:rPr>
        <w:t>This is an open access</w:t>
      </w:r>
      <w:r>
        <w:rPr>
          <w:spacing w:val="40"/>
          <w:w w:val="110"/>
          <w:sz w:val="14"/>
        </w:rPr>
        <w:t> </w:t>
      </w:r>
      <w:r>
        <w:rPr>
          <w:w w:val="110"/>
          <w:sz w:val="14"/>
        </w:rPr>
        <w:t>article under the CC BY-NC-ND license (</w:t>
      </w:r>
      <w:hyperlink r:id="rId13">
        <w:r>
          <w:rPr>
            <w:color w:val="00769F"/>
            <w:w w:val="110"/>
            <w:sz w:val="14"/>
          </w:rPr>
          <w:t>http://creativecommons.org/licenses/by-nc-nd/4.0/</w:t>
        </w:r>
        <w:r>
          <w:rPr>
            <w:w w:val="110"/>
            <w:sz w:val="14"/>
          </w:rPr>
          <w:t>).</w:t>
        </w:r>
      </w:hyperlink>
    </w:p>
    <w:p>
      <w:pPr>
        <w:spacing w:after="0" w:line="285" w:lineRule="auto"/>
        <w:jc w:val="left"/>
        <w:rPr>
          <w:sz w:val="14"/>
        </w:rPr>
        <w:sectPr>
          <w:type w:val="continuous"/>
          <w:pgSz w:w="11910" w:h="15880"/>
          <w:pgMar w:top="640" w:bottom="280" w:left="640" w:right="620"/>
        </w:sectPr>
      </w:pPr>
    </w:p>
    <w:p>
      <w:pPr>
        <w:pStyle w:val="BodyText"/>
        <w:spacing w:before="4"/>
        <w:ind w:left="0"/>
        <w:rPr>
          <w:sz w:val="11"/>
        </w:rPr>
      </w:pPr>
    </w:p>
    <w:p>
      <w:pPr>
        <w:spacing w:after="0"/>
        <w:rPr>
          <w:sz w:val="11"/>
        </w:rPr>
        <w:sectPr>
          <w:headerReference w:type="default" r:id="rId14"/>
          <w:footerReference w:type="default" r:id="rId15"/>
          <w:pgSz w:w="11910" w:h="15880"/>
          <w:pgMar w:header="655" w:footer="544" w:top="840" w:bottom="740" w:left="640" w:right="620"/>
          <w:pgNumType w:start="2"/>
        </w:sectPr>
      </w:pPr>
    </w:p>
    <w:p>
      <w:pPr>
        <w:pStyle w:val="BodyText"/>
        <w:spacing w:line="280" w:lineRule="auto" w:before="91"/>
        <w:ind w:right="39"/>
        <w:jc w:val="both"/>
      </w:pPr>
      <w:bookmarkStart w:name="2 Background" w:id="6"/>
      <w:bookmarkEnd w:id="6"/>
      <w:r>
        <w:rPr/>
      </w:r>
      <w:bookmarkStart w:name="2.1 Literature review" w:id="7"/>
      <w:bookmarkEnd w:id="7"/>
      <w:r>
        <w:rPr/>
      </w:r>
      <w:bookmarkStart w:name="_bookmark3" w:id="8"/>
      <w:bookmarkEnd w:id="8"/>
      <w:r>
        <w:rPr/>
      </w:r>
      <w:r>
        <w:rPr>
          <w:w w:val="110"/>
        </w:rPr>
        <w:t>convergence, easily getting stuck in a local optimum and failing to lo- cate the full CPF.</w:t>
      </w:r>
    </w:p>
    <w:p>
      <w:pPr>
        <w:pStyle w:val="BodyText"/>
        <w:spacing w:line="280" w:lineRule="auto" w:before="1"/>
        <w:ind w:right="39" w:firstLine="239"/>
        <w:jc w:val="both"/>
      </w:pPr>
      <w:r>
        <w:rPr>
          <w:w w:val="110"/>
        </w:rPr>
        <w:t>A well-established technique for global optimization with great ro- bustness</w:t>
      </w:r>
      <w:r>
        <w:rPr>
          <w:w w:val="110"/>
        </w:rPr>
        <w:t> and</w:t>
      </w:r>
      <w:r>
        <w:rPr>
          <w:w w:val="110"/>
        </w:rPr>
        <w:t> broad</w:t>
      </w:r>
      <w:r>
        <w:rPr>
          <w:w w:val="110"/>
        </w:rPr>
        <w:t> applicability</w:t>
      </w:r>
      <w:r>
        <w:rPr>
          <w:w w:val="110"/>
        </w:rPr>
        <w:t> is</w:t>
      </w:r>
      <w:r>
        <w:rPr>
          <w:w w:val="110"/>
        </w:rPr>
        <w:t> the</w:t>
      </w:r>
      <w:r>
        <w:rPr>
          <w:w w:val="110"/>
        </w:rPr>
        <w:t> multi-objective</w:t>
      </w:r>
      <w:r>
        <w:rPr>
          <w:w w:val="110"/>
        </w:rPr>
        <w:t> evolutionary </w:t>
      </w:r>
      <w:r>
        <w:rPr/>
        <w:t>algorithm (MOEA). MOEAs offer a collection of non-dominated approx-</w:t>
      </w:r>
      <w:r>
        <w:rPr>
          <w:w w:val="110"/>
        </w:rPr>
        <w:t> </w:t>
      </w:r>
      <w:bookmarkStart w:name="2.1.1 CMOEAs based on multi-population/a" w:id="9"/>
      <w:bookmarkEnd w:id="9"/>
      <w:r>
        <w:rPr>
          <w:w w:val="110"/>
        </w:rPr>
        <w:t>imatel</w:t>
      </w:r>
      <w:r>
        <w:rPr>
          <w:w w:val="110"/>
        </w:rPr>
        <w:t>y</w:t>
      </w:r>
      <w:r>
        <w:rPr>
          <w:w w:val="110"/>
        </w:rPr>
        <w:t> optimal</w:t>
      </w:r>
      <w:r>
        <w:rPr>
          <w:w w:val="110"/>
        </w:rPr>
        <w:t> solutions</w:t>
      </w:r>
      <w:r>
        <w:rPr>
          <w:w w:val="110"/>
        </w:rPr>
        <w:t> for</w:t>
      </w:r>
      <w:r>
        <w:rPr>
          <w:w w:val="110"/>
        </w:rPr>
        <w:t> multiple</w:t>
      </w:r>
      <w:r>
        <w:rPr>
          <w:w w:val="110"/>
        </w:rPr>
        <w:t> conflicting</w:t>
      </w:r>
      <w:r>
        <w:rPr>
          <w:w w:val="110"/>
        </w:rPr>
        <w:t> goals.</w:t>
      </w:r>
      <w:r>
        <w:rPr>
          <w:w w:val="110"/>
        </w:rPr>
        <w:t> Hence,</w:t>
      </w:r>
      <w:r>
        <w:rPr>
          <w:w w:val="110"/>
        </w:rPr>
        <w:t> they can handle complicated situations that are challenging for classical op- timization</w:t>
      </w:r>
      <w:r>
        <w:rPr>
          <w:w w:val="110"/>
        </w:rPr>
        <w:t> procedures.</w:t>
      </w:r>
      <w:r>
        <w:rPr>
          <w:w w:val="110"/>
        </w:rPr>
        <w:t> In</w:t>
      </w:r>
      <w:r>
        <w:rPr>
          <w:w w:val="110"/>
        </w:rPr>
        <w:t> all</w:t>
      </w:r>
      <w:r>
        <w:rPr>
          <w:w w:val="110"/>
        </w:rPr>
        <w:t> popular</w:t>
      </w:r>
      <w:r>
        <w:rPr>
          <w:w w:val="110"/>
        </w:rPr>
        <w:t> categories</w:t>
      </w:r>
      <w:r>
        <w:rPr>
          <w:w w:val="110"/>
        </w:rPr>
        <w:t> of</w:t>
      </w:r>
      <w:r>
        <w:rPr>
          <w:w w:val="110"/>
        </w:rPr>
        <w:t> MOEAs,</w:t>
      </w:r>
      <w:r>
        <w:rPr>
          <w:w w:val="110"/>
        </w:rPr>
        <w:t> there</w:t>
      </w:r>
      <w:r>
        <w:rPr>
          <w:w w:val="110"/>
        </w:rPr>
        <w:t> are three</w:t>
      </w:r>
      <w:r>
        <w:rPr>
          <w:spacing w:val="-3"/>
          <w:w w:val="110"/>
        </w:rPr>
        <w:t> </w:t>
      </w:r>
      <w:r>
        <w:rPr>
          <w:w w:val="110"/>
        </w:rPr>
        <w:t>representatives.</w:t>
      </w:r>
      <w:r>
        <w:rPr>
          <w:spacing w:val="-3"/>
          <w:w w:val="110"/>
        </w:rPr>
        <w:t> </w:t>
      </w:r>
      <w:r>
        <w:rPr>
          <w:w w:val="110"/>
        </w:rPr>
        <w:t>Dominance-based</w:t>
      </w:r>
      <w:r>
        <w:rPr>
          <w:spacing w:val="-3"/>
          <w:w w:val="110"/>
        </w:rPr>
        <w:t> </w:t>
      </w:r>
      <w:r>
        <w:rPr>
          <w:w w:val="110"/>
        </w:rPr>
        <w:t>MOEAs</w:t>
      </w:r>
      <w:r>
        <w:rPr>
          <w:spacing w:val="-3"/>
          <w:w w:val="110"/>
        </w:rPr>
        <w:t> </w:t>
      </w:r>
      <w:r>
        <w:rPr>
          <w:w w:val="110"/>
        </w:rPr>
        <w:t>are</w:t>
      </w:r>
      <w:r>
        <w:rPr>
          <w:spacing w:val="-3"/>
          <w:w w:val="110"/>
        </w:rPr>
        <w:t> </w:t>
      </w:r>
      <w:r>
        <w:rPr>
          <w:w w:val="110"/>
        </w:rPr>
        <w:t>categorized</w:t>
      </w:r>
      <w:r>
        <w:rPr>
          <w:spacing w:val="-3"/>
          <w:w w:val="110"/>
        </w:rPr>
        <w:t> </w:t>
      </w:r>
      <w:r>
        <w:rPr>
          <w:w w:val="110"/>
        </w:rPr>
        <w:t>as</w:t>
      </w:r>
      <w:r>
        <w:rPr>
          <w:spacing w:val="-3"/>
          <w:w w:val="110"/>
        </w:rPr>
        <w:t> </w:t>
      </w:r>
      <w:r>
        <w:rPr>
          <w:w w:val="110"/>
        </w:rPr>
        <w:t>the first</w:t>
      </w:r>
      <w:r>
        <w:rPr>
          <w:spacing w:val="-9"/>
          <w:w w:val="110"/>
        </w:rPr>
        <w:t> </w:t>
      </w:r>
      <w:r>
        <w:rPr>
          <w:w w:val="110"/>
        </w:rPr>
        <w:t>category,</w:t>
      </w:r>
      <w:r>
        <w:rPr>
          <w:spacing w:val="-9"/>
          <w:w w:val="110"/>
        </w:rPr>
        <w:t> </w:t>
      </w:r>
      <w:r>
        <w:rPr>
          <w:w w:val="110"/>
        </w:rPr>
        <w:t>such</w:t>
      </w:r>
      <w:r>
        <w:rPr>
          <w:spacing w:val="-9"/>
          <w:w w:val="110"/>
        </w:rPr>
        <w:t> </w:t>
      </w:r>
      <w:r>
        <w:rPr>
          <w:w w:val="110"/>
        </w:rPr>
        <w:t>as</w:t>
      </w:r>
      <w:r>
        <w:rPr>
          <w:spacing w:val="-9"/>
          <w:w w:val="110"/>
        </w:rPr>
        <w:t> </w:t>
      </w:r>
      <w:r>
        <w:rPr>
          <w:w w:val="110"/>
        </w:rPr>
        <w:t>NSGA-II</w:t>
      </w:r>
      <w:r>
        <w:rPr>
          <w:spacing w:val="-9"/>
          <w:w w:val="110"/>
        </w:rPr>
        <w:t> </w:t>
      </w:r>
      <w:r>
        <w:rPr>
          <w:w w:val="110"/>
        </w:rPr>
        <w:t>[</w:t>
      </w:r>
      <w:hyperlink w:history="true" w:anchor="_bookmark39">
        <w:r>
          <w:rPr>
            <w:color w:val="0080AC"/>
            <w:w w:val="110"/>
          </w:rPr>
          <w:t>5</w:t>
        </w:r>
      </w:hyperlink>
      <w:r>
        <w:rPr>
          <w:w w:val="110"/>
        </w:rPr>
        <w:t>]</w:t>
      </w:r>
      <w:r>
        <w:rPr>
          <w:spacing w:val="-9"/>
          <w:w w:val="110"/>
        </w:rPr>
        <w:t> </w:t>
      </w:r>
      <w:r>
        <w:rPr>
          <w:w w:val="110"/>
        </w:rPr>
        <w:t>and</w:t>
      </w:r>
      <w:r>
        <w:rPr>
          <w:spacing w:val="-9"/>
          <w:w w:val="110"/>
        </w:rPr>
        <w:t> </w:t>
      </w:r>
      <w:r>
        <w:rPr>
          <w:w w:val="110"/>
        </w:rPr>
        <w:t>SPEA2</w:t>
      </w:r>
      <w:r>
        <w:rPr>
          <w:spacing w:val="-9"/>
          <w:w w:val="110"/>
        </w:rPr>
        <w:t> </w:t>
      </w:r>
      <w:r>
        <w:rPr>
          <w:w w:val="110"/>
        </w:rPr>
        <w:t>[</w:t>
      </w:r>
      <w:hyperlink w:history="true" w:anchor="_bookmark64">
        <w:r>
          <w:rPr>
            <w:color w:val="0080AC"/>
            <w:w w:val="110"/>
          </w:rPr>
          <w:t>41</w:t>
        </w:r>
      </w:hyperlink>
      <w:r>
        <w:rPr>
          <w:w w:val="110"/>
        </w:rPr>
        <w:t>].</w:t>
      </w:r>
      <w:r>
        <w:rPr>
          <w:spacing w:val="-9"/>
          <w:w w:val="110"/>
        </w:rPr>
        <w:t> </w:t>
      </w:r>
      <w:r>
        <w:rPr>
          <w:w w:val="110"/>
        </w:rPr>
        <w:t>In</w:t>
      </w:r>
      <w:r>
        <w:rPr>
          <w:spacing w:val="-9"/>
          <w:w w:val="110"/>
        </w:rPr>
        <w:t> </w:t>
      </w:r>
      <w:r>
        <w:rPr>
          <w:w w:val="110"/>
        </w:rPr>
        <w:t>the</w:t>
      </w:r>
      <w:r>
        <w:rPr>
          <w:spacing w:val="-9"/>
          <w:w w:val="110"/>
        </w:rPr>
        <w:t> </w:t>
      </w:r>
      <w:r>
        <w:rPr>
          <w:w w:val="110"/>
        </w:rPr>
        <w:t>second</w:t>
      </w:r>
      <w:r>
        <w:rPr>
          <w:spacing w:val="-9"/>
          <w:w w:val="110"/>
        </w:rPr>
        <w:t> </w:t>
      </w:r>
      <w:r>
        <w:rPr>
          <w:w w:val="110"/>
        </w:rPr>
        <w:t>cate- </w:t>
      </w:r>
      <w:r>
        <w:rPr>
          <w:spacing w:val="-2"/>
          <w:w w:val="110"/>
        </w:rPr>
        <w:t>gory</w:t>
      </w:r>
      <w:r>
        <w:rPr>
          <w:spacing w:val="-5"/>
          <w:w w:val="110"/>
        </w:rPr>
        <w:t> </w:t>
      </w:r>
      <w:r>
        <w:rPr>
          <w:spacing w:val="-2"/>
          <w:w w:val="110"/>
        </w:rPr>
        <w:t>of</w:t>
      </w:r>
      <w:r>
        <w:rPr>
          <w:spacing w:val="-5"/>
          <w:w w:val="110"/>
        </w:rPr>
        <w:t> </w:t>
      </w:r>
      <w:r>
        <w:rPr>
          <w:spacing w:val="-2"/>
          <w:w w:val="110"/>
        </w:rPr>
        <w:t>MOEAs,</w:t>
      </w:r>
      <w:r>
        <w:rPr>
          <w:spacing w:val="-5"/>
          <w:w w:val="110"/>
        </w:rPr>
        <w:t> </w:t>
      </w:r>
      <w:r>
        <w:rPr>
          <w:spacing w:val="-2"/>
          <w:w w:val="110"/>
        </w:rPr>
        <w:t>an</w:t>
      </w:r>
      <w:r>
        <w:rPr>
          <w:spacing w:val="-5"/>
          <w:w w:val="110"/>
        </w:rPr>
        <w:t> </w:t>
      </w:r>
      <w:r>
        <w:rPr>
          <w:spacing w:val="-2"/>
          <w:w w:val="110"/>
        </w:rPr>
        <w:t>objective</w:t>
      </w:r>
      <w:r>
        <w:rPr>
          <w:spacing w:val="-5"/>
          <w:w w:val="110"/>
        </w:rPr>
        <w:t> </w:t>
      </w:r>
      <w:r>
        <w:rPr>
          <w:spacing w:val="-2"/>
          <w:w w:val="110"/>
        </w:rPr>
        <w:t>decomposition</w:t>
      </w:r>
      <w:r>
        <w:rPr>
          <w:spacing w:val="-5"/>
          <w:w w:val="110"/>
        </w:rPr>
        <w:t> </w:t>
      </w:r>
      <w:r>
        <w:rPr>
          <w:spacing w:val="-2"/>
          <w:w w:val="110"/>
        </w:rPr>
        <w:t>scheme</w:t>
      </w:r>
      <w:r>
        <w:rPr>
          <w:spacing w:val="-5"/>
          <w:w w:val="110"/>
        </w:rPr>
        <w:t> </w:t>
      </w:r>
      <w:r>
        <w:rPr>
          <w:spacing w:val="-2"/>
          <w:w w:val="110"/>
        </w:rPr>
        <w:t>is</w:t>
      </w:r>
      <w:r>
        <w:rPr>
          <w:spacing w:val="-5"/>
          <w:w w:val="110"/>
        </w:rPr>
        <w:t> </w:t>
      </w:r>
      <w:r>
        <w:rPr>
          <w:spacing w:val="-2"/>
          <w:w w:val="110"/>
        </w:rPr>
        <w:t>adopted</w:t>
      </w:r>
      <w:r>
        <w:rPr>
          <w:spacing w:val="-5"/>
          <w:w w:val="110"/>
        </w:rPr>
        <w:t> </w:t>
      </w:r>
      <w:r>
        <w:rPr>
          <w:spacing w:val="-2"/>
          <w:w w:val="110"/>
        </w:rPr>
        <w:t>by</w:t>
      </w:r>
      <w:r>
        <w:rPr>
          <w:spacing w:val="-5"/>
          <w:w w:val="110"/>
        </w:rPr>
        <w:t> </w:t>
      </w:r>
      <w:r>
        <w:rPr>
          <w:spacing w:val="-2"/>
          <w:w w:val="110"/>
        </w:rPr>
        <w:t>using </w:t>
      </w:r>
      <w:r>
        <w:rPr>
          <w:w w:val="110"/>
        </w:rPr>
        <w:t>Chebyshev’s</w:t>
      </w:r>
      <w:r>
        <w:rPr>
          <w:spacing w:val="-11"/>
          <w:w w:val="110"/>
        </w:rPr>
        <w:t> </w:t>
      </w:r>
      <w:r>
        <w:rPr>
          <w:w w:val="110"/>
        </w:rPr>
        <w:t>formula,</w:t>
      </w:r>
      <w:r>
        <w:rPr>
          <w:spacing w:val="-11"/>
          <w:w w:val="110"/>
        </w:rPr>
        <w:t> </w:t>
      </w:r>
      <w:r>
        <w:rPr>
          <w:w w:val="110"/>
        </w:rPr>
        <w:t>such</w:t>
      </w:r>
      <w:r>
        <w:rPr>
          <w:spacing w:val="-11"/>
          <w:w w:val="110"/>
        </w:rPr>
        <w:t> </w:t>
      </w:r>
      <w:r>
        <w:rPr>
          <w:w w:val="110"/>
        </w:rPr>
        <w:t>as</w:t>
      </w:r>
      <w:r>
        <w:rPr>
          <w:spacing w:val="-11"/>
          <w:w w:val="110"/>
        </w:rPr>
        <w:t> </w:t>
      </w:r>
      <w:r>
        <w:rPr>
          <w:w w:val="110"/>
        </w:rPr>
        <w:t>MOEA/D</w:t>
      </w:r>
      <w:r>
        <w:rPr>
          <w:spacing w:val="-11"/>
          <w:w w:val="110"/>
        </w:rPr>
        <w:t> </w:t>
      </w:r>
      <w:r>
        <w:rPr>
          <w:w w:val="110"/>
        </w:rPr>
        <w:t>[</w:t>
      </w:r>
      <w:hyperlink w:history="true" w:anchor="_bookmark56">
        <w:r>
          <w:rPr>
            <w:color w:val="0080AC"/>
            <w:w w:val="110"/>
          </w:rPr>
          <w:t>37</w:t>
        </w:r>
      </w:hyperlink>
      <w:r>
        <w:rPr>
          <w:w w:val="110"/>
        </w:rPr>
        <w:t>]</w:t>
      </w:r>
      <w:r>
        <w:rPr>
          <w:spacing w:val="-11"/>
          <w:w w:val="110"/>
        </w:rPr>
        <w:t> </w:t>
      </w:r>
      <w:r>
        <w:rPr>
          <w:w w:val="110"/>
        </w:rPr>
        <w:t>and</w:t>
      </w:r>
      <w:r>
        <w:rPr>
          <w:spacing w:val="-11"/>
          <w:w w:val="110"/>
        </w:rPr>
        <w:t> </w:t>
      </w:r>
      <w:r>
        <w:rPr>
          <w:w w:val="110"/>
        </w:rPr>
        <w:t>MOEA/DD</w:t>
      </w:r>
      <w:r>
        <w:rPr>
          <w:spacing w:val="-11"/>
          <w:w w:val="110"/>
        </w:rPr>
        <w:t> </w:t>
      </w:r>
      <w:r>
        <w:rPr>
          <w:w w:val="110"/>
        </w:rPr>
        <w:t>[</w:t>
      </w:r>
      <w:hyperlink w:history="true" w:anchor="_bookmark54">
        <w:r>
          <w:rPr>
            <w:color w:val="0080AC"/>
            <w:w w:val="110"/>
          </w:rPr>
          <w:t>13</w:t>
        </w:r>
      </w:hyperlink>
      <w:r>
        <w:rPr>
          <w:w w:val="110"/>
        </w:rPr>
        <w:t>].</w:t>
      </w:r>
      <w:r>
        <w:rPr>
          <w:spacing w:val="-11"/>
          <w:w w:val="110"/>
        </w:rPr>
        <w:t> </w:t>
      </w:r>
      <w:r>
        <w:rPr>
          <w:w w:val="110"/>
        </w:rPr>
        <w:t>And the</w:t>
      </w:r>
      <w:r>
        <w:rPr>
          <w:w w:val="110"/>
        </w:rPr>
        <w:t> third</w:t>
      </w:r>
      <w:r>
        <w:rPr>
          <w:w w:val="110"/>
        </w:rPr>
        <w:t> is</w:t>
      </w:r>
      <w:r>
        <w:rPr>
          <w:w w:val="110"/>
        </w:rPr>
        <w:t> indicator-based</w:t>
      </w:r>
      <w:r>
        <w:rPr>
          <w:w w:val="110"/>
        </w:rPr>
        <w:t> MOEAs</w:t>
      </w:r>
      <w:r>
        <w:rPr>
          <w:w w:val="110"/>
        </w:rPr>
        <w:t> such</w:t>
      </w:r>
      <w:r>
        <w:rPr>
          <w:w w:val="110"/>
        </w:rPr>
        <w:t> as</w:t>
      </w:r>
      <w:r>
        <w:rPr>
          <w:w w:val="110"/>
        </w:rPr>
        <w:t> IBEA</w:t>
      </w:r>
      <w:r>
        <w:rPr>
          <w:w w:val="110"/>
        </w:rPr>
        <w:t> [</w:t>
      </w:r>
      <w:hyperlink w:history="true" w:anchor="_bookmark62">
        <w:r>
          <w:rPr>
            <w:color w:val="0080AC"/>
            <w:w w:val="110"/>
          </w:rPr>
          <w:t>40</w:t>
        </w:r>
      </w:hyperlink>
      <w:r>
        <w:rPr>
          <w:w w:val="110"/>
        </w:rPr>
        <w:t>]</w:t>
      </w:r>
      <w:r>
        <w:rPr>
          <w:w w:val="110"/>
        </w:rPr>
        <w:t> and</w:t>
      </w:r>
      <w:r>
        <w:rPr>
          <w:w w:val="110"/>
        </w:rPr>
        <w:t> HypE</w:t>
      </w:r>
      <w:r>
        <w:rPr>
          <w:w w:val="110"/>
        </w:rPr>
        <w:t> [</w:t>
      </w:r>
      <w:hyperlink w:history="true" w:anchor="_bookmark36">
        <w:r>
          <w:rPr>
            <w:color w:val="0080AC"/>
            <w:w w:val="110"/>
          </w:rPr>
          <w:t>3</w:t>
        </w:r>
      </w:hyperlink>
      <w:r>
        <w:rPr>
          <w:w w:val="110"/>
        </w:rPr>
        <w:t>]. These</w:t>
      </w:r>
      <w:r>
        <w:rPr>
          <w:spacing w:val="-11"/>
          <w:w w:val="110"/>
        </w:rPr>
        <w:t> </w:t>
      </w:r>
      <w:r>
        <w:rPr>
          <w:w w:val="110"/>
        </w:rPr>
        <w:t>MOEAs</w:t>
      </w:r>
      <w:r>
        <w:rPr>
          <w:spacing w:val="-11"/>
          <w:w w:val="110"/>
        </w:rPr>
        <w:t> </w:t>
      </w:r>
      <w:r>
        <w:rPr>
          <w:w w:val="110"/>
        </w:rPr>
        <w:t>can</w:t>
      </w:r>
      <w:r>
        <w:rPr>
          <w:spacing w:val="-11"/>
          <w:w w:val="110"/>
        </w:rPr>
        <w:t> </w:t>
      </w:r>
      <w:r>
        <w:rPr>
          <w:w w:val="110"/>
        </w:rPr>
        <w:t>effectively</w:t>
      </w:r>
      <w:r>
        <w:rPr>
          <w:spacing w:val="-11"/>
          <w:w w:val="110"/>
        </w:rPr>
        <w:t> </w:t>
      </w:r>
      <w:r>
        <w:rPr>
          <w:w w:val="110"/>
        </w:rPr>
        <w:t>handle</w:t>
      </w:r>
      <w:r>
        <w:rPr>
          <w:spacing w:val="-11"/>
          <w:w w:val="110"/>
        </w:rPr>
        <w:t> </w:t>
      </w:r>
      <w:r>
        <w:rPr>
          <w:w w:val="110"/>
        </w:rPr>
        <w:t>unconstrained</w:t>
      </w:r>
      <w:r>
        <w:rPr>
          <w:spacing w:val="-11"/>
          <w:w w:val="110"/>
        </w:rPr>
        <w:t> </w:t>
      </w:r>
      <w:r>
        <w:rPr>
          <w:w w:val="110"/>
        </w:rPr>
        <w:t>multi-objective</w:t>
      </w:r>
      <w:r>
        <w:rPr>
          <w:spacing w:val="-11"/>
          <w:w w:val="110"/>
        </w:rPr>
        <w:t> </w:t>
      </w:r>
      <w:r>
        <w:rPr>
          <w:w w:val="110"/>
        </w:rPr>
        <w:t>op- timization problems, but they have some restrictions when applied to CMOPs,</w:t>
      </w:r>
      <w:r>
        <w:rPr>
          <w:w w:val="110"/>
        </w:rPr>
        <w:t> some</w:t>
      </w:r>
      <w:r>
        <w:rPr>
          <w:w w:val="110"/>
        </w:rPr>
        <w:t> or</w:t>
      </w:r>
      <w:r>
        <w:rPr>
          <w:w w:val="110"/>
        </w:rPr>
        <w:t> even</w:t>
      </w:r>
      <w:r>
        <w:rPr>
          <w:w w:val="110"/>
        </w:rPr>
        <w:t> all</w:t>
      </w:r>
      <w:r>
        <w:rPr>
          <w:w w:val="110"/>
        </w:rPr>
        <w:t> of</w:t>
      </w:r>
      <w:r>
        <w:rPr>
          <w:w w:val="110"/>
        </w:rPr>
        <w:t> the</w:t>
      </w:r>
      <w:r>
        <w:rPr>
          <w:w w:val="110"/>
        </w:rPr>
        <w:t> optimal</w:t>
      </w:r>
      <w:r>
        <w:rPr>
          <w:w w:val="110"/>
        </w:rPr>
        <w:t> solutions</w:t>
      </w:r>
      <w:r>
        <w:rPr>
          <w:w w:val="110"/>
        </w:rPr>
        <w:t> found</w:t>
      </w:r>
      <w:r>
        <w:rPr>
          <w:w w:val="110"/>
        </w:rPr>
        <w:t> by</w:t>
      </w:r>
      <w:r>
        <w:rPr>
          <w:w w:val="110"/>
        </w:rPr>
        <w:t> these</w:t>
      </w:r>
      <w:r>
        <w:rPr>
          <w:w w:val="110"/>
        </w:rPr>
        <w:t> al- gorithms lie in infeasible regions that are invalid for CMOPs. In order to overcome the shortcomings, the research community has developed </w:t>
      </w:r>
      <w:r>
        <w:rPr>
          <w:spacing w:val="-2"/>
          <w:w w:val="110"/>
        </w:rPr>
        <w:t>several</w:t>
      </w:r>
      <w:r>
        <w:rPr>
          <w:spacing w:val="-7"/>
          <w:w w:val="110"/>
        </w:rPr>
        <w:t> </w:t>
      </w:r>
      <w:r>
        <w:rPr>
          <w:spacing w:val="-2"/>
          <w:w w:val="110"/>
        </w:rPr>
        <w:t>different</w:t>
      </w:r>
      <w:r>
        <w:rPr>
          <w:spacing w:val="-7"/>
          <w:w w:val="110"/>
        </w:rPr>
        <w:t> </w:t>
      </w:r>
      <w:r>
        <w:rPr>
          <w:spacing w:val="-2"/>
          <w:w w:val="110"/>
        </w:rPr>
        <w:t>constraint</w:t>
      </w:r>
      <w:r>
        <w:rPr>
          <w:spacing w:val="-7"/>
          <w:w w:val="110"/>
        </w:rPr>
        <w:t> </w:t>
      </w:r>
      <w:r>
        <w:rPr>
          <w:spacing w:val="-2"/>
          <w:w w:val="110"/>
        </w:rPr>
        <w:t>handling</w:t>
      </w:r>
      <w:r>
        <w:rPr>
          <w:spacing w:val="-7"/>
          <w:w w:val="110"/>
        </w:rPr>
        <w:t> </w:t>
      </w:r>
      <w:r>
        <w:rPr>
          <w:spacing w:val="-2"/>
          <w:w w:val="110"/>
        </w:rPr>
        <w:t>techniques</w:t>
      </w:r>
      <w:r>
        <w:rPr>
          <w:spacing w:val="-7"/>
          <w:w w:val="110"/>
        </w:rPr>
        <w:t> </w:t>
      </w:r>
      <w:r>
        <w:rPr>
          <w:spacing w:val="-2"/>
          <w:w w:val="110"/>
        </w:rPr>
        <w:t>(CHTs)</w:t>
      </w:r>
      <w:r>
        <w:rPr>
          <w:spacing w:val="-7"/>
          <w:w w:val="110"/>
        </w:rPr>
        <w:t> </w:t>
      </w:r>
      <w:r>
        <w:rPr>
          <w:spacing w:val="-2"/>
          <w:w w:val="110"/>
        </w:rPr>
        <w:t>to</w:t>
      </w:r>
      <w:r>
        <w:rPr>
          <w:spacing w:val="-7"/>
          <w:w w:val="110"/>
        </w:rPr>
        <w:t> </w:t>
      </w:r>
      <w:r>
        <w:rPr>
          <w:spacing w:val="-2"/>
          <w:w w:val="110"/>
        </w:rPr>
        <w:t>assist</w:t>
      </w:r>
      <w:r>
        <w:rPr>
          <w:spacing w:val="-7"/>
          <w:w w:val="110"/>
        </w:rPr>
        <w:t> </w:t>
      </w:r>
      <w:r>
        <w:rPr>
          <w:spacing w:val="-2"/>
          <w:w w:val="110"/>
        </w:rPr>
        <w:t>MOEAs </w:t>
      </w:r>
      <w:r>
        <w:rPr>
          <w:w w:val="110"/>
        </w:rPr>
        <w:t>of</w:t>
      </w:r>
      <w:r>
        <w:rPr>
          <w:spacing w:val="-11"/>
          <w:w w:val="110"/>
        </w:rPr>
        <w:t> </w:t>
      </w:r>
      <w:r>
        <w:rPr>
          <w:w w:val="110"/>
        </w:rPr>
        <w:t>this</w:t>
      </w:r>
      <w:r>
        <w:rPr>
          <w:spacing w:val="-11"/>
          <w:w w:val="110"/>
        </w:rPr>
        <w:t> </w:t>
      </w:r>
      <w:r>
        <w:rPr>
          <w:w w:val="110"/>
        </w:rPr>
        <w:t>kind</w:t>
      </w:r>
      <w:r>
        <w:rPr>
          <w:spacing w:val="-11"/>
          <w:w w:val="110"/>
        </w:rPr>
        <w:t> </w:t>
      </w:r>
      <w:r>
        <w:rPr>
          <w:w w:val="110"/>
        </w:rPr>
        <w:t>to</w:t>
      </w:r>
      <w:r>
        <w:rPr>
          <w:spacing w:val="-11"/>
          <w:w w:val="110"/>
        </w:rPr>
        <w:t> </w:t>
      </w:r>
      <w:r>
        <w:rPr>
          <w:w w:val="110"/>
        </w:rPr>
        <w:t>search</w:t>
      </w:r>
      <w:r>
        <w:rPr>
          <w:spacing w:val="-11"/>
          <w:w w:val="110"/>
        </w:rPr>
        <w:t> </w:t>
      </w:r>
      <w:r>
        <w:rPr>
          <w:w w:val="110"/>
        </w:rPr>
        <w:t>for</w:t>
      </w:r>
      <w:r>
        <w:rPr>
          <w:spacing w:val="-11"/>
          <w:w w:val="110"/>
        </w:rPr>
        <w:t> </w:t>
      </w:r>
      <w:r>
        <w:rPr>
          <w:w w:val="110"/>
        </w:rPr>
        <w:t>optimal</w:t>
      </w:r>
      <w:r>
        <w:rPr>
          <w:spacing w:val="-11"/>
          <w:w w:val="110"/>
        </w:rPr>
        <w:t> </w:t>
      </w:r>
      <w:r>
        <w:rPr>
          <w:w w:val="110"/>
        </w:rPr>
        <w:t>feasible</w:t>
      </w:r>
      <w:r>
        <w:rPr>
          <w:spacing w:val="-11"/>
          <w:w w:val="110"/>
        </w:rPr>
        <w:t> </w:t>
      </w:r>
      <w:r>
        <w:rPr>
          <w:w w:val="110"/>
        </w:rPr>
        <w:t>solutions.</w:t>
      </w:r>
      <w:r>
        <w:rPr>
          <w:spacing w:val="-11"/>
          <w:w w:val="110"/>
        </w:rPr>
        <w:t> </w:t>
      </w:r>
      <w:r>
        <w:rPr>
          <w:w w:val="110"/>
        </w:rPr>
        <w:t>CHTs</w:t>
      </w:r>
      <w:r>
        <w:rPr>
          <w:spacing w:val="-11"/>
          <w:w w:val="110"/>
        </w:rPr>
        <w:t> </w:t>
      </w:r>
      <w:r>
        <w:rPr>
          <w:w w:val="110"/>
        </w:rPr>
        <w:t>can</w:t>
      </w:r>
      <w:r>
        <w:rPr>
          <w:spacing w:val="-11"/>
          <w:w w:val="110"/>
        </w:rPr>
        <w:t> </w:t>
      </w:r>
      <w:r>
        <w:rPr>
          <w:w w:val="110"/>
        </w:rPr>
        <w:t>be</w:t>
      </w:r>
      <w:r>
        <w:rPr>
          <w:spacing w:val="-11"/>
          <w:w w:val="110"/>
        </w:rPr>
        <w:t> </w:t>
      </w:r>
      <w:r>
        <w:rPr>
          <w:w w:val="110"/>
        </w:rPr>
        <w:t>viewed as a selection strategy for handling constraints, which is used to select some</w:t>
      </w:r>
      <w:r>
        <w:rPr>
          <w:w w:val="110"/>
        </w:rPr>
        <w:t> infeasible</w:t>
      </w:r>
      <w:r>
        <w:rPr>
          <w:w w:val="110"/>
        </w:rPr>
        <w:t> solutions</w:t>
      </w:r>
      <w:r>
        <w:rPr>
          <w:w w:val="110"/>
        </w:rPr>
        <w:t> with</w:t>
      </w:r>
      <w:r>
        <w:rPr>
          <w:w w:val="110"/>
        </w:rPr>
        <w:t> low</w:t>
      </w:r>
      <w:r>
        <w:rPr>
          <w:w w:val="110"/>
        </w:rPr>
        <w:t> constraint</w:t>
      </w:r>
      <w:r>
        <w:rPr>
          <w:w w:val="110"/>
        </w:rPr>
        <w:t> violation.</w:t>
      </w:r>
      <w:r>
        <w:rPr>
          <w:w w:val="110"/>
        </w:rPr>
        <w:t> These</w:t>
      </w:r>
      <w:r>
        <w:rPr>
          <w:w w:val="110"/>
        </w:rPr>
        <w:t> infeasi- ble</w:t>
      </w:r>
      <w:r>
        <w:rPr>
          <w:w w:val="110"/>
        </w:rPr>
        <w:t> solutions</w:t>
      </w:r>
      <w:r>
        <w:rPr>
          <w:w w:val="110"/>
        </w:rPr>
        <w:t> enable</w:t>
      </w:r>
      <w:r>
        <w:rPr>
          <w:w w:val="110"/>
        </w:rPr>
        <w:t> MOEAs</w:t>
      </w:r>
      <w:r>
        <w:rPr>
          <w:w w:val="110"/>
        </w:rPr>
        <w:t> to</w:t>
      </w:r>
      <w:r>
        <w:rPr>
          <w:w w:val="110"/>
        </w:rPr>
        <w:t> have</w:t>
      </w:r>
      <w:r>
        <w:rPr>
          <w:w w:val="110"/>
        </w:rPr>
        <w:t> the</w:t>
      </w:r>
      <w:r>
        <w:rPr>
          <w:w w:val="110"/>
        </w:rPr>
        <w:t> ability</w:t>
      </w:r>
      <w:r>
        <w:rPr>
          <w:w w:val="110"/>
        </w:rPr>
        <w:t> of</w:t>
      </w:r>
      <w:r>
        <w:rPr>
          <w:w w:val="110"/>
        </w:rPr>
        <w:t> crossing</w:t>
      </w:r>
      <w:r>
        <w:rPr>
          <w:w w:val="110"/>
        </w:rPr>
        <w:t> infeasible regions and eventually converge to the CPF.</w:t>
      </w:r>
    </w:p>
    <w:p>
      <w:pPr>
        <w:pStyle w:val="BodyText"/>
        <w:spacing w:line="280" w:lineRule="auto" w:before="18"/>
        <w:ind w:right="38" w:firstLine="239"/>
        <w:jc w:val="both"/>
      </w:pPr>
      <w:r>
        <w:rPr>
          <w:w w:val="110"/>
        </w:rPr>
        <w:t>The</w:t>
      </w:r>
      <w:r>
        <w:rPr>
          <w:w w:val="110"/>
        </w:rPr>
        <w:t> research</w:t>
      </w:r>
      <w:r>
        <w:rPr>
          <w:w w:val="110"/>
        </w:rPr>
        <w:t> on</w:t>
      </w:r>
      <w:r>
        <w:rPr>
          <w:w w:val="110"/>
        </w:rPr>
        <w:t> CMOEAs</w:t>
      </w:r>
      <w:r>
        <w:rPr>
          <w:w w:val="110"/>
        </w:rPr>
        <w:t> has</w:t>
      </w:r>
      <w:r>
        <w:rPr>
          <w:w w:val="110"/>
        </w:rPr>
        <w:t> attracted</w:t>
      </w:r>
      <w:r>
        <w:rPr>
          <w:w w:val="110"/>
        </w:rPr>
        <w:t> wide</w:t>
      </w:r>
      <w:r>
        <w:rPr>
          <w:w w:val="110"/>
        </w:rPr>
        <w:t> attention</w:t>
      </w:r>
      <w:r>
        <w:rPr>
          <w:w w:val="110"/>
        </w:rPr>
        <w:t> in</w:t>
      </w:r>
      <w:r>
        <w:rPr>
          <w:w w:val="110"/>
        </w:rPr>
        <w:t> the</w:t>
      </w:r>
      <w:r>
        <w:rPr>
          <w:w w:val="110"/>
        </w:rPr>
        <w:t> aca- demic</w:t>
      </w:r>
      <w:r>
        <w:rPr>
          <w:w w:val="110"/>
        </w:rPr>
        <w:t> community</w:t>
      </w:r>
      <w:r>
        <w:rPr>
          <w:w w:val="110"/>
        </w:rPr>
        <w:t> and</w:t>
      </w:r>
      <w:r>
        <w:rPr>
          <w:w w:val="110"/>
        </w:rPr>
        <w:t> has</w:t>
      </w:r>
      <w:r>
        <w:rPr>
          <w:w w:val="110"/>
        </w:rPr>
        <w:t> made</w:t>
      </w:r>
      <w:r>
        <w:rPr>
          <w:w w:val="110"/>
        </w:rPr>
        <w:t> significant</w:t>
      </w:r>
      <w:r>
        <w:rPr>
          <w:w w:val="110"/>
        </w:rPr>
        <w:t> progress</w:t>
      </w:r>
      <w:r>
        <w:rPr>
          <w:w w:val="110"/>
        </w:rPr>
        <w:t> in</w:t>
      </w:r>
      <w:r>
        <w:rPr>
          <w:w w:val="110"/>
        </w:rPr>
        <w:t> recent</w:t>
      </w:r>
      <w:r>
        <w:rPr>
          <w:w w:val="110"/>
        </w:rPr>
        <w:t> years. However,</w:t>
      </w:r>
      <w:r>
        <w:rPr>
          <w:w w:val="110"/>
        </w:rPr>
        <w:t> there</w:t>
      </w:r>
      <w:r>
        <w:rPr>
          <w:w w:val="110"/>
        </w:rPr>
        <w:t> are</w:t>
      </w:r>
      <w:r>
        <w:rPr>
          <w:w w:val="110"/>
        </w:rPr>
        <w:t> still</w:t>
      </w:r>
      <w:r>
        <w:rPr>
          <w:w w:val="110"/>
        </w:rPr>
        <w:t> some</w:t>
      </w:r>
      <w:r>
        <w:rPr>
          <w:w w:val="110"/>
        </w:rPr>
        <w:t> issues</w:t>
      </w:r>
      <w:r>
        <w:rPr>
          <w:w w:val="110"/>
        </w:rPr>
        <w:t> in</w:t>
      </w:r>
      <w:r>
        <w:rPr>
          <w:w w:val="110"/>
        </w:rPr>
        <w:t> this</w:t>
      </w:r>
      <w:r>
        <w:rPr>
          <w:w w:val="110"/>
        </w:rPr>
        <w:t> field</w:t>
      </w:r>
      <w:r>
        <w:rPr>
          <w:w w:val="110"/>
        </w:rPr>
        <w:t> that</w:t>
      </w:r>
      <w:r>
        <w:rPr>
          <w:w w:val="110"/>
        </w:rPr>
        <w:t> need</w:t>
      </w:r>
      <w:r>
        <w:rPr>
          <w:w w:val="110"/>
        </w:rPr>
        <w:t> to</w:t>
      </w:r>
      <w:r>
        <w:rPr>
          <w:w w:val="110"/>
        </w:rPr>
        <w:t> be</w:t>
      </w:r>
      <w:r>
        <w:rPr>
          <w:w w:val="110"/>
        </w:rPr>
        <w:t> ad- dressed. The first issue worth considering is how to better balance the </w:t>
      </w:r>
      <w:bookmarkStart w:name="2.1.2 CMOEAs using infeasible solutions" w:id="10"/>
      <w:bookmarkEnd w:id="10"/>
      <w:r>
        <w:rPr>
          <w:w w:val="110"/>
        </w:rPr>
        <w:t>algorithm’</w:t>
      </w:r>
      <w:r>
        <w:rPr>
          <w:w w:val="110"/>
        </w:rPr>
        <w:t>s</w:t>
      </w:r>
      <w:r>
        <w:rPr>
          <w:spacing w:val="-9"/>
          <w:w w:val="110"/>
        </w:rPr>
        <w:t> </w:t>
      </w:r>
      <w:r>
        <w:rPr>
          <w:w w:val="110"/>
        </w:rPr>
        <w:t>convergence,</w:t>
      </w:r>
      <w:r>
        <w:rPr>
          <w:spacing w:val="-9"/>
          <w:w w:val="110"/>
        </w:rPr>
        <w:t> </w:t>
      </w:r>
      <w:r>
        <w:rPr>
          <w:w w:val="110"/>
        </w:rPr>
        <w:t>diversity,</w:t>
      </w:r>
      <w:r>
        <w:rPr>
          <w:spacing w:val="-9"/>
          <w:w w:val="110"/>
        </w:rPr>
        <w:t> </w:t>
      </w:r>
      <w:r>
        <w:rPr>
          <w:w w:val="110"/>
        </w:rPr>
        <w:t>and</w:t>
      </w:r>
      <w:r>
        <w:rPr>
          <w:spacing w:val="-9"/>
          <w:w w:val="110"/>
        </w:rPr>
        <w:t> </w:t>
      </w:r>
      <w:r>
        <w:rPr>
          <w:w w:val="110"/>
        </w:rPr>
        <w:t>feasibility.</w:t>
      </w:r>
      <w:r>
        <w:rPr>
          <w:spacing w:val="-9"/>
          <w:w w:val="110"/>
        </w:rPr>
        <w:t> </w:t>
      </w:r>
      <w:r>
        <w:rPr>
          <w:w w:val="110"/>
        </w:rPr>
        <w:t>Due</w:t>
      </w:r>
      <w:r>
        <w:rPr>
          <w:spacing w:val="-9"/>
          <w:w w:val="110"/>
        </w:rPr>
        <w:t> </w:t>
      </w:r>
      <w:r>
        <w:rPr>
          <w:w w:val="110"/>
        </w:rPr>
        <w:t>to</w:t>
      </w:r>
      <w:r>
        <w:rPr>
          <w:spacing w:val="-9"/>
          <w:w w:val="110"/>
        </w:rPr>
        <w:t> </w:t>
      </w:r>
      <w:r>
        <w:rPr>
          <w:w w:val="110"/>
        </w:rPr>
        <w:t>the</w:t>
      </w:r>
      <w:r>
        <w:rPr>
          <w:spacing w:val="-9"/>
          <w:w w:val="110"/>
        </w:rPr>
        <w:t> </w:t>
      </w:r>
      <w:r>
        <w:rPr>
          <w:w w:val="110"/>
        </w:rPr>
        <w:t>influence of</w:t>
      </w:r>
      <w:r>
        <w:rPr>
          <w:spacing w:val="-11"/>
          <w:w w:val="110"/>
        </w:rPr>
        <w:t> </w:t>
      </w:r>
      <w:r>
        <w:rPr>
          <w:w w:val="110"/>
        </w:rPr>
        <w:t>constraints,</w:t>
      </w:r>
      <w:r>
        <w:rPr>
          <w:spacing w:val="-11"/>
          <w:w w:val="110"/>
        </w:rPr>
        <w:t> </w:t>
      </w:r>
      <w:r>
        <w:rPr>
          <w:w w:val="110"/>
        </w:rPr>
        <w:t>achieving</w:t>
      </w:r>
      <w:r>
        <w:rPr>
          <w:spacing w:val="-11"/>
          <w:w w:val="110"/>
        </w:rPr>
        <w:t> </w:t>
      </w:r>
      <w:r>
        <w:rPr>
          <w:w w:val="110"/>
        </w:rPr>
        <w:t>a</w:t>
      </w:r>
      <w:r>
        <w:rPr>
          <w:spacing w:val="-11"/>
          <w:w w:val="110"/>
        </w:rPr>
        <w:t> </w:t>
      </w:r>
      <w:r>
        <w:rPr>
          <w:w w:val="110"/>
        </w:rPr>
        <w:t>balance</w:t>
      </w:r>
      <w:r>
        <w:rPr>
          <w:spacing w:val="-11"/>
          <w:w w:val="110"/>
        </w:rPr>
        <w:t> </w:t>
      </w:r>
      <w:r>
        <w:rPr>
          <w:w w:val="110"/>
        </w:rPr>
        <w:t>in</w:t>
      </w:r>
      <w:r>
        <w:rPr>
          <w:spacing w:val="-11"/>
          <w:w w:val="110"/>
        </w:rPr>
        <w:t> </w:t>
      </w:r>
      <w:r>
        <w:rPr>
          <w:w w:val="110"/>
        </w:rPr>
        <w:t>these</w:t>
      </w:r>
      <w:r>
        <w:rPr>
          <w:spacing w:val="-11"/>
          <w:w w:val="110"/>
        </w:rPr>
        <w:t> </w:t>
      </w:r>
      <w:r>
        <w:rPr>
          <w:w w:val="110"/>
        </w:rPr>
        <w:t>characteristics</w:t>
      </w:r>
      <w:r>
        <w:rPr>
          <w:spacing w:val="-11"/>
          <w:w w:val="110"/>
        </w:rPr>
        <w:t> </w:t>
      </w:r>
      <w:r>
        <w:rPr>
          <w:w w:val="110"/>
        </w:rPr>
        <w:t>is</w:t>
      </w:r>
      <w:r>
        <w:rPr>
          <w:spacing w:val="-11"/>
          <w:w w:val="110"/>
        </w:rPr>
        <w:t> </w:t>
      </w:r>
      <w:r>
        <w:rPr>
          <w:w w:val="110"/>
        </w:rPr>
        <w:t>challenging for CMOEAs. Consequently, the algorithm is prone to getting stuck in a</w:t>
      </w:r>
      <w:r>
        <w:rPr>
          <w:spacing w:val="-1"/>
          <w:w w:val="110"/>
        </w:rPr>
        <w:t> </w:t>
      </w:r>
      <w:r>
        <w:rPr>
          <w:w w:val="110"/>
        </w:rPr>
        <w:t>local</w:t>
      </w:r>
      <w:r>
        <w:rPr>
          <w:spacing w:val="-1"/>
          <w:w w:val="110"/>
        </w:rPr>
        <w:t> </w:t>
      </w:r>
      <w:r>
        <w:rPr>
          <w:w w:val="110"/>
        </w:rPr>
        <w:t>feasible or</w:t>
      </w:r>
      <w:r>
        <w:rPr>
          <w:spacing w:val="-1"/>
          <w:w w:val="110"/>
        </w:rPr>
        <w:t> </w:t>
      </w:r>
      <w:r>
        <w:rPr>
          <w:w w:val="110"/>
        </w:rPr>
        <w:t>optimal</w:t>
      </w:r>
      <w:r>
        <w:rPr>
          <w:spacing w:val="-1"/>
          <w:w w:val="110"/>
        </w:rPr>
        <w:t> </w:t>
      </w:r>
      <w:r>
        <w:rPr>
          <w:w w:val="110"/>
        </w:rPr>
        <w:t>region and</w:t>
      </w:r>
      <w:r>
        <w:rPr>
          <w:spacing w:val="-1"/>
          <w:w w:val="110"/>
        </w:rPr>
        <w:t> </w:t>
      </w:r>
      <w:r>
        <w:rPr>
          <w:w w:val="110"/>
        </w:rPr>
        <w:t>failing</w:t>
      </w:r>
      <w:r>
        <w:rPr>
          <w:spacing w:val="-1"/>
          <w:w w:val="110"/>
        </w:rPr>
        <w:t> </w:t>
      </w:r>
      <w:r>
        <w:rPr>
          <w:w w:val="110"/>
        </w:rPr>
        <w:t>to</w:t>
      </w:r>
      <w:r>
        <w:rPr>
          <w:spacing w:val="-1"/>
          <w:w w:val="110"/>
        </w:rPr>
        <w:t> </w:t>
      </w:r>
      <w:r>
        <w:rPr>
          <w:w w:val="110"/>
        </w:rPr>
        <w:t>discover</w:t>
      </w:r>
      <w:r>
        <w:rPr>
          <w:spacing w:val="-1"/>
          <w:w w:val="110"/>
        </w:rPr>
        <w:t> </w:t>
      </w:r>
      <w:r>
        <w:rPr>
          <w:w w:val="110"/>
        </w:rPr>
        <w:t>all</w:t>
      </w:r>
      <w:r>
        <w:rPr>
          <w:spacing w:val="-1"/>
          <w:w w:val="110"/>
        </w:rPr>
        <w:t> </w:t>
      </w:r>
      <w:r>
        <w:rPr>
          <w:w w:val="110"/>
        </w:rPr>
        <w:t>feasible re- gions,</w:t>
      </w:r>
      <w:r>
        <w:rPr>
          <w:spacing w:val="-3"/>
          <w:w w:val="110"/>
        </w:rPr>
        <w:t> </w:t>
      </w:r>
      <w:r>
        <w:rPr>
          <w:w w:val="110"/>
        </w:rPr>
        <w:t>which</w:t>
      </w:r>
      <w:r>
        <w:rPr>
          <w:spacing w:val="-3"/>
          <w:w w:val="110"/>
        </w:rPr>
        <w:t> </w:t>
      </w:r>
      <w:r>
        <w:rPr>
          <w:w w:val="110"/>
        </w:rPr>
        <w:t>hinders</w:t>
      </w:r>
      <w:r>
        <w:rPr>
          <w:spacing w:val="-3"/>
          <w:w w:val="110"/>
        </w:rPr>
        <w:t> </w:t>
      </w:r>
      <w:r>
        <w:rPr>
          <w:w w:val="110"/>
        </w:rPr>
        <w:t>its</w:t>
      </w:r>
      <w:r>
        <w:rPr>
          <w:spacing w:val="-3"/>
          <w:w w:val="110"/>
        </w:rPr>
        <w:t> </w:t>
      </w:r>
      <w:r>
        <w:rPr>
          <w:w w:val="110"/>
        </w:rPr>
        <w:t>convergence</w:t>
      </w:r>
      <w:r>
        <w:rPr>
          <w:spacing w:val="-2"/>
          <w:w w:val="110"/>
        </w:rPr>
        <w:t> </w:t>
      </w:r>
      <w:r>
        <w:rPr>
          <w:w w:val="110"/>
        </w:rPr>
        <w:t>towards</w:t>
      </w:r>
      <w:r>
        <w:rPr>
          <w:spacing w:val="-3"/>
          <w:w w:val="110"/>
        </w:rPr>
        <w:t> </w:t>
      </w:r>
      <w:r>
        <w:rPr>
          <w:w w:val="110"/>
        </w:rPr>
        <w:t>the</w:t>
      </w:r>
      <w:r>
        <w:rPr>
          <w:spacing w:val="-3"/>
          <w:w w:val="110"/>
        </w:rPr>
        <w:t> </w:t>
      </w:r>
      <w:r>
        <w:rPr>
          <w:w w:val="110"/>
        </w:rPr>
        <w:t>CPF</w:t>
      </w:r>
      <w:r>
        <w:rPr>
          <w:spacing w:val="-3"/>
          <w:w w:val="110"/>
        </w:rPr>
        <w:t> </w:t>
      </w:r>
      <w:r>
        <w:rPr>
          <w:w w:val="110"/>
        </w:rPr>
        <w:t>or</w:t>
      </w:r>
      <w:r>
        <w:rPr>
          <w:spacing w:val="-3"/>
          <w:w w:val="110"/>
        </w:rPr>
        <w:t> </w:t>
      </w:r>
      <w:r>
        <w:rPr>
          <w:w w:val="110"/>
        </w:rPr>
        <w:t>only</w:t>
      </w:r>
      <w:r>
        <w:rPr>
          <w:spacing w:val="-3"/>
          <w:w w:val="110"/>
        </w:rPr>
        <w:t> </w:t>
      </w:r>
      <w:r>
        <w:rPr>
          <w:w w:val="110"/>
        </w:rPr>
        <w:t>allows</w:t>
      </w:r>
      <w:r>
        <w:rPr>
          <w:spacing w:val="-3"/>
          <w:w w:val="110"/>
        </w:rPr>
        <w:t> </w:t>
      </w:r>
      <w:r>
        <w:rPr>
          <w:w w:val="110"/>
        </w:rPr>
        <w:t>it to find a portion of it. The second problem is how to effectively utilize information</w:t>
      </w:r>
      <w:r>
        <w:rPr>
          <w:w w:val="110"/>
        </w:rPr>
        <w:t> from</w:t>
      </w:r>
      <w:r>
        <w:rPr>
          <w:w w:val="110"/>
        </w:rPr>
        <w:t> infeasible</w:t>
      </w:r>
      <w:r>
        <w:rPr>
          <w:w w:val="110"/>
        </w:rPr>
        <w:t> solutions.</w:t>
      </w:r>
      <w:r>
        <w:rPr>
          <w:w w:val="110"/>
        </w:rPr>
        <w:t> Specifically,</w:t>
      </w:r>
      <w:r>
        <w:rPr>
          <w:w w:val="110"/>
        </w:rPr>
        <w:t> identifying</w:t>
      </w:r>
      <w:r>
        <w:rPr>
          <w:w w:val="110"/>
        </w:rPr>
        <w:t> infeasi- ble</w:t>
      </w:r>
      <w:r>
        <w:rPr>
          <w:spacing w:val="-11"/>
          <w:w w:val="110"/>
        </w:rPr>
        <w:t> </w:t>
      </w:r>
      <w:r>
        <w:rPr>
          <w:w w:val="110"/>
        </w:rPr>
        <w:t>solutions</w:t>
      </w:r>
      <w:r>
        <w:rPr>
          <w:spacing w:val="-11"/>
          <w:w w:val="110"/>
        </w:rPr>
        <w:t> </w:t>
      </w:r>
      <w:r>
        <w:rPr>
          <w:w w:val="110"/>
        </w:rPr>
        <w:t>located</w:t>
      </w:r>
      <w:r>
        <w:rPr>
          <w:spacing w:val="-11"/>
          <w:w w:val="110"/>
        </w:rPr>
        <w:t> </w:t>
      </w:r>
      <w:r>
        <w:rPr>
          <w:w w:val="110"/>
        </w:rPr>
        <w:t>near</w:t>
      </w:r>
      <w:r>
        <w:rPr>
          <w:spacing w:val="-11"/>
          <w:w w:val="110"/>
        </w:rPr>
        <w:t> </w:t>
      </w:r>
      <w:r>
        <w:rPr>
          <w:w w:val="110"/>
        </w:rPr>
        <w:t>undiscovered</w:t>
      </w:r>
      <w:r>
        <w:rPr>
          <w:spacing w:val="-11"/>
          <w:w w:val="110"/>
        </w:rPr>
        <w:t> </w:t>
      </w:r>
      <w:r>
        <w:rPr>
          <w:w w:val="110"/>
        </w:rPr>
        <w:t>feasible</w:t>
      </w:r>
      <w:r>
        <w:rPr>
          <w:spacing w:val="-11"/>
          <w:w w:val="110"/>
        </w:rPr>
        <w:t> </w:t>
      </w:r>
      <w:r>
        <w:rPr>
          <w:w w:val="110"/>
        </w:rPr>
        <w:t>regions</w:t>
      </w:r>
      <w:r>
        <w:rPr>
          <w:spacing w:val="-11"/>
          <w:w w:val="110"/>
        </w:rPr>
        <w:t> </w:t>
      </w:r>
      <w:r>
        <w:rPr>
          <w:w w:val="110"/>
        </w:rPr>
        <w:t>can</w:t>
      </w:r>
      <w:r>
        <w:rPr>
          <w:spacing w:val="-11"/>
          <w:w w:val="110"/>
        </w:rPr>
        <w:t> </w:t>
      </w:r>
      <w:r>
        <w:rPr>
          <w:w w:val="110"/>
        </w:rPr>
        <w:t>enhance</w:t>
      </w:r>
      <w:r>
        <w:rPr>
          <w:spacing w:val="-11"/>
          <w:w w:val="110"/>
        </w:rPr>
        <w:t> </w:t>
      </w:r>
      <w:r>
        <w:rPr>
          <w:w w:val="110"/>
        </w:rPr>
        <w:t>the </w:t>
      </w:r>
      <w:r>
        <w:rPr>
          <w:spacing w:val="-2"/>
          <w:w w:val="110"/>
        </w:rPr>
        <w:t>algorithm’s exploration ability. Additionally, utilizing high-convergence </w:t>
      </w:r>
      <w:r>
        <w:rPr>
          <w:w w:val="110"/>
        </w:rPr>
        <w:t>infeasible</w:t>
      </w:r>
      <w:r>
        <w:rPr>
          <w:w w:val="110"/>
        </w:rPr>
        <w:t> solutions</w:t>
      </w:r>
      <w:r>
        <w:rPr>
          <w:w w:val="110"/>
        </w:rPr>
        <w:t> located</w:t>
      </w:r>
      <w:r>
        <w:rPr>
          <w:w w:val="110"/>
        </w:rPr>
        <w:t> near</w:t>
      </w:r>
      <w:r>
        <w:rPr>
          <w:w w:val="110"/>
        </w:rPr>
        <w:t> the</w:t>
      </w:r>
      <w:r>
        <w:rPr>
          <w:w w:val="110"/>
        </w:rPr>
        <w:t> feasible</w:t>
      </w:r>
      <w:r>
        <w:rPr>
          <w:w w:val="110"/>
        </w:rPr>
        <w:t> region</w:t>
      </w:r>
      <w:r>
        <w:rPr>
          <w:w w:val="110"/>
        </w:rPr>
        <w:t> can</w:t>
      </w:r>
      <w:r>
        <w:rPr>
          <w:w w:val="110"/>
        </w:rPr>
        <w:t> expedite</w:t>
      </w:r>
      <w:r>
        <w:rPr>
          <w:w w:val="110"/>
        </w:rPr>
        <w:t> the convergence of feasible individuals.</w:t>
      </w:r>
    </w:p>
    <w:p>
      <w:pPr>
        <w:pStyle w:val="BodyText"/>
        <w:spacing w:line="280" w:lineRule="auto" w:before="12"/>
        <w:ind w:right="39" w:firstLine="239"/>
        <w:jc w:val="both"/>
      </w:pPr>
      <w:r>
        <w:rPr>
          <w:w w:val="110"/>
        </w:rPr>
        <w:t>To</w:t>
      </w:r>
      <w:r>
        <w:rPr>
          <w:w w:val="110"/>
        </w:rPr>
        <w:t> address</w:t>
      </w:r>
      <w:r>
        <w:rPr>
          <w:w w:val="110"/>
        </w:rPr>
        <w:t> the</w:t>
      </w:r>
      <w:r>
        <w:rPr>
          <w:w w:val="110"/>
        </w:rPr>
        <w:t> aforementioned</w:t>
      </w:r>
      <w:r>
        <w:rPr>
          <w:w w:val="110"/>
        </w:rPr>
        <w:t> issue,</w:t>
      </w:r>
      <w:r>
        <w:rPr>
          <w:w w:val="110"/>
        </w:rPr>
        <w:t> this</w:t>
      </w:r>
      <w:r>
        <w:rPr>
          <w:w w:val="110"/>
        </w:rPr>
        <w:t> paper</w:t>
      </w:r>
      <w:r>
        <w:rPr>
          <w:w w:val="110"/>
        </w:rPr>
        <w:t> proposes</w:t>
      </w:r>
      <w:r>
        <w:rPr>
          <w:w w:val="110"/>
        </w:rPr>
        <w:t> a</w:t>
      </w:r>
      <w:r>
        <w:rPr>
          <w:w w:val="110"/>
        </w:rPr>
        <w:t> niche- </w:t>
      </w:r>
      <w:bookmarkStart w:name="2.1.3 CMOEA based on a multi-stage strat" w:id="11"/>
      <w:bookmarkEnd w:id="11"/>
      <w:r>
        <w:rPr>
          <w:w w:val="110"/>
        </w:rPr>
        <w:t>base</w:t>
      </w:r>
      <w:r>
        <w:rPr>
          <w:w w:val="110"/>
        </w:rPr>
        <w:t>d</w:t>
      </w:r>
      <w:r>
        <w:rPr>
          <w:spacing w:val="-2"/>
          <w:w w:val="110"/>
        </w:rPr>
        <w:t> </w:t>
      </w:r>
      <w:r>
        <w:rPr>
          <w:w w:val="110"/>
        </w:rPr>
        <w:t>two-stage</w:t>
      </w:r>
      <w:r>
        <w:rPr>
          <w:spacing w:val="-1"/>
          <w:w w:val="110"/>
        </w:rPr>
        <w:t> </w:t>
      </w:r>
      <w:r>
        <w:rPr>
          <w:w w:val="110"/>
        </w:rPr>
        <w:t>evolutionary</w:t>
      </w:r>
      <w:r>
        <w:rPr>
          <w:spacing w:val="-2"/>
          <w:w w:val="110"/>
        </w:rPr>
        <w:t> </w:t>
      </w:r>
      <w:r>
        <w:rPr>
          <w:w w:val="110"/>
        </w:rPr>
        <w:t>algorithm</w:t>
      </w:r>
      <w:r>
        <w:rPr>
          <w:spacing w:val="-2"/>
          <w:w w:val="110"/>
        </w:rPr>
        <w:t> </w:t>
      </w:r>
      <w:r>
        <w:rPr>
          <w:w w:val="110"/>
        </w:rPr>
        <w:t>called</w:t>
      </w:r>
      <w:r>
        <w:rPr>
          <w:spacing w:val="-2"/>
          <w:w w:val="110"/>
        </w:rPr>
        <w:t> </w:t>
      </w:r>
      <w:r>
        <w:rPr>
          <w:w w:val="110"/>
        </w:rPr>
        <w:t>NACMOEA.</w:t>
      </w:r>
      <w:r>
        <w:rPr>
          <w:spacing w:val="-2"/>
          <w:w w:val="110"/>
        </w:rPr>
        <w:t> </w:t>
      </w:r>
      <w:r>
        <w:rPr>
          <w:w w:val="110"/>
        </w:rPr>
        <w:t>This</w:t>
      </w:r>
      <w:r>
        <w:rPr>
          <w:spacing w:val="-2"/>
          <w:w w:val="110"/>
        </w:rPr>
        <w:t> </w:t>
      </w:r>
      <w:r>
        <w:rPr>
          <w:w w:val="110"/>
        </w:rPr>
        <w:t>algo- rithm</w:t>
      </w:r>
      <w:r>
        <w:rPr>
          <w:w w:val="110"/>
        </w:rPr>
        <w:t> is</w:t>
      </w:r>
      <w:r>
        <w:rPr>
          <w:w w:val="110"/>
        </w:rPr>
        <w:t> supported</w:t>
      </w:r>
      <w:r>
        <w:rPr>
          <w:w w:val="110"/>
        </w:rPr>
        <w:t> by</w:t>
      </w:r>
      <w:r>
        <w:rPr>
          <w:w w:val="110"/>
        </w:rPr>
        <w:t> dual</w:t>
      </w:r>
      <w:r>
        <w:rPr>
          <w:w w:val="110"/>
        </w:rPr>
        <w:t> collaborative</w:t>
      </w:r>
      <w:r>
        <w:rPr>
          <w:w w:val="110"/>
        </w:rPr>
        <w:t> archives</w:t>
      </w:r>
      <w:r>
        <w:rPr>
          <w:w w:val="110"/>
        </w:rPr>
        <w:t> and</w:t>
      </w:r>
      <w:r>
        <w:rPr>
          <w:w w:val="110"/>
        </w:rPr>
        <w:t> incorporates</w:t>
      </w:r>
      <w:r>
        <w:rPr>
          <w:w w:val="110"/>
        </w:rPr>
        <w:t> a novel</w:t>
      </w:r>
      <w:r>
        <w:rPr>
          <w:spacing w:val="-1"/>
          <w:w w:val="110"/>
        </w:rPr>
        <w:t> </w:t>
      </w:r>
      <w:r>
        <w:rPr>
          <w:w w:val="110"/>
        </w:rPr>
        <w:t>strategy</w:t>
      </w:r>
      <w:r>
        <w:rPr>
          <w:spacing w:val="-1"/>
          <w:w w:val="110"/>
        </w:rPr>
        <w:t> </w:t>
      </w:r>
      <w:r>
        <w:rPr>
          <w:w w:val="110"/>
        </w:rPr>
        <w:t>for utilizing</w:t>
      </w:r>
      <w:r>
        <w:rPr>
          <w:spacing w:val="-1"/>
          <w:w w:val="110"/>
        </w:rPr>
        <w:t> </w:t>
      </w:r>
      <w:r>
        <w:rPr>
          <w:w w:val="110"/>
        </w:rPr>
        <w:t>infeasible solutions.</w:t>
      </w:r>
      <w:r>
        <w:rPr>
          <w:spacing w:val="-1"/>
          <w:w w:val="110"/>
        </w:rPr>
        <w:t> </w:t>
      </w:r>
      <w:r>
        <w:rPr>
          <w:w w:val="110"/>
        </w:rPr>
        <w:t>The key</w:t>
      </w:r>
      <w:r>
        <w:rPr>
          <w:spacing w:val="-1"/>
          <w:w w:val="110"/>
        </w:rPr>
        <w:t> </w:t>
      </w:r>
      <w:r>
        <w:rPr>
          <w:w w:val="110"/>
        </w:rPr>
        <w:t>characteristics of the proposed approach are outlined below.</w:t>
      </w:r>
    </w:p>
    <w:p>
      <w:pPr>
        <w:pStyle w:val="BodyText"/>
        <w:spacing w:before="29"/>
        <w:ind w:left="0"/>
      </w:pPr>
    </w:p>
    <w:p>
      <w:pPr>
        <w:pStyle w:val="ListParagraph"/>
        <w:numPr>
          <w:ilvl w:val="0"/>
          <w:numId w:val="2"/>
        </w:numPr>
        <w:tabs>
          <w:tab w:pos="429" w:val="left" w:leader="none"/>
          <w:tab w:pos="431" w:val="left" w:leader="none"/>
        </w:tabs>
        <w:spacing w:line="280" w:lineRule="auto" w:before="1" w:after="0"/>
        <w:ind w:left="431" w:right="41" w:hanging="214"/>
        <w:jc w:val="both"/>
        <w:rPr>
          <w:sz w:val="16"/>
        </w:rPr>
      </w:pPr>
      <w:r>
        <w:rPr>
          <w:w w:val="110"/>
          <w:sz w:val="16"/>
        </w:rPr>
        <w:t>The</w:t>
      </w:r>
      <w:r>
        <w:rPr>
          <w:spacing w:val="-10"/>
          <w:w w:val="110"/>
          <w:sz w:val="16"/>
        </w:rPr>
        <w:t> </w:t>
      </w:r>
      <w:r>
        <w:rPr>
          <w:w w:val="110"/>
          <w:sz w:val="16"/>
        </w:rPr>
        <w:t>search</w:t>
      </w:r>
      <w:r>
        <w:rPr>
          <w:spacing w:val="-10"/>
          <w:w w:val="110"/>
          <w:sz w:val="16"/>
        </w:rPr>
        <w:t> </w:t>
      </w:r>
      <w:r>
        <w:rPr>
          <w:w w:val="110"/>
          <w:sz w:val="16"/>
        </w:rPr>
        <w:t>process</w:t>
      </w:r>
      <w:r>
        <w:rPr>
          <w:spacing w:val="-11"/>
          <w:w w:val="110"/>
          <w:sz w:val="16"/>
        </w:rPr>
        <w:t> </w:t>
      </w:r>
      <w:r>
        <w:rPr>
          <w:w w:val="110"/>
          <w:sz w:val="16"/>
        </w:rPr>
        <w:t>of</w:t>
      </w:r>
      <w:r>
        <w:rPr>
          <w:spacing w:val="-11"/>
          <w:w w:val="110"/>
          <w:sz w:val="16"/>
        </w:rPr>
        <w:t> </w:t>
      </w:r>
      <w:r>
        <w:rPr>
          <w:w w:val="110"/>
          <w:sz w:val="16"/>
        </w:rPr>
        <w:t>the</w:t>
      </w:r>
      <w:r>
        <w:rPr>
          <w:spacing w:val="-10"/>
          <w:w w:val="110"/>
          <w:sz w:val="16"/>
        </w:rPr>
        <w:t> </w:t>
      </w:r>
      <w:r>
        <w:rPr>
          <w:w w:val="110"/>
          <w:sz w:val="16"/>
        </w:rPr>
        <w:t>proposed</w:t>
      </w:r>
      <w:r>
        <w:rPr>
          <w:spacing w:val="-11"/>
          <w:w w:val="110"/>
          <w:sz w:val="16"/>
        </w:rPr>
        <w:t> </w:t>
      </w:r>
      <w:r>
        <w:rPr>
          <w:w w:val="110"/>
          <w:sz w:val="16"/>
        </w:rPr>
        <w:t>NACMOEA</w:t>
      </w:r>
      <w:r>
        <w:rPr>
          <w:spacing w:val="-11"/>
          <w:w w:val="110"/>
          <w:sz w:val="16"/>
        </w:rPr>
        <w:t> </w:t>
      </w:r>
      <w:r>
        <w:rPr>
          <w:w w:val="110"/>
          <w:sz w:val="16"/>
        </w:rPr>
        <w:t>is</w:t>
      </w:r>
      <w:r>
        <w:rPr>
          <w:spacing w:val="-11"/>
          <w:w w:val="110"/>
          <w:sz w:val="16"/>
        </w:rPr>
        <w:t> </w:t>
      </w:r>
      <w:r>
        <w:rPr>
          <w:w w:val="110"/>
          <w:sz w:val="16"/>
        </w:rPr>
        <w:t>divided</w:t>
      </w:r>
      <w:r>
        <w:rPr>
          <w:spacing w:val="-11"/>
          <w:w w:val="110"/>
          <w:sz w:val="16"/>
        </w:rPr>
        <w:t> </w:t>
      </w:r>
      <w:r>
        <w:rPr>
          <w:w w:val="110"/>
          <w:sz w:val="16"/>
        </w:rPr>
        <w:t>into</w:t>
      </w:r>
      <w:r>
        <w:rPr>
          <w:spacing w:val="-11"/>
          <w:w w:val="110"/>
          <w:sz w:val="16"/>
        </w:rPr>
        <w:t> </w:t>
      </w:r>
      <w:r>
        <w:rPr>
          <w:w w:val="110"/>
          <w:sz w:val="16"/>
        </w:rPr>
        <w:t>two stages, during which a new dual archive collaboration strategy is </w:t>
      </w:r>
      <w:r>
        <w:rPr>
          <w:spacing w:val="-2"/>
          <w:w w:val="110"/>
          <w:sz w:val="16"/>
        </w:rPr>
        <w:t>developed.</w:t>
      </w:r>
    </w:p>
    <w:p>
      <w:pPr>
        <w:pStyle w:val="ListParagraph"/>
        <w:numPr>
          <w:ilvl w:val="0"/>
          <w:numId w:val="2"/>
        </w:numPr>
        <w:tabs>
          <w:tab w:pos="429" w:val="left" w:leader="none"/>
          <w:tab w:pos="431" w:val="left" w:leader="none"/>
        </w:tabs>
        <w:spacing w:line="280" w:lineRule="auto" w:before="2" w:after="0"/>
        <w:ind w:left="431" w:right="39" w:hanging="214"/>
        <w:jc w:val="both"/>
        <w:rPr>
          <w:sz w:val="16"/>
        </w:rPr>
      </w:pPr>
      <w:r>
        <w:rPr>
          <w:w w:val="110"/>
          <w:sz w:val="16"/>
        </w:rPr>
        <w:t>A</w:t>
      </w:r>
      <w:r>
        <w:rPr>
          <w:w w:val="110"/>
          <w:sz w:val="16"/>
        </w:rPr>
        <w:t> niche-based</w:t>
      </w:r>
      <w:r>
        <w:rPr>
          <w:w w:val="110"/>
          <w:sz w:val="16"/>
        </w:rPr>
        <w:t> individual</w:t>
      </w:r>
      <w:r>
        <w:rPr>
          <w:w w:val="110"/>
          <w:sz w:val="16"/>
        </w:rPr>
        <w:t> selection</w:t>
      </w:r>
      <w:r>
        <w:rPr>
          <w:w w:val="110"/>
          <w:sz w:val="16"/>
        </w:rPr>
        <w:t> and</w:t>
      </w:r>
      <w:r>
        <w:rPr>
          <w:w w:val="110"/>
          <w:sz w:val="16"/>
        </w:rPr>
        <w:t> infeasible</w:t>
      </w:r>
      <w:r>
        <w:rPr>
          <w:w w:val="110"/>
          <w:sz w:val="16"/>
        </w:rPr>
        <w:t> individual</w:t>
      </w:r>
      <w:r>
        <w:rPr>
          <w:w w:val="110"/>
          <w:sz w:val="16"/>
        </w:rPr>
        <w:t> uti- lization</w:t>
      </w:r>
      <w:r>
        <w:rPr>
          <w:w w:val="110"/>
          <w:sz w:val="16"/>
        </w:rPr>
        <w:t> strategy</w:t>
      </w:r>
      <w:r>
        <w:rPr>
          <w:w w:val="110"/>
          <w:sz w:val="16"/>
        </w:rPr>
        <w:t> is</w:t>
      </w:r>
      <w:r>
        <w:rPr>
          <w:w w:val="110"/>
          <w:sz w:val="16"/>
        </w:rPr>
        <w:t> proposed</w:t>
      </w:r>
      <w:r>
        <w:rPr>
          <w:w w:val="110"/>
          <w:sz w:val="16"/>
        </w:rPr>
        <w:t> to</w:t>
      </w:r>
      <w:r>
        <w:rPr>
          <w:w w:val="110"/>
          <w:sz w:val="16"/>
        </w:rPr>
        <w:t> better</w:t>
      </w:r>
      <w:r>
        <w:rPr>
          <w:w w:val="110"/>
          <w:sz w:val="16"/>
        </w:rPr>
        <w:t> balance</w:t>
      </w:r>
      <w:r>
        <w:rPr>
          <w:w w:val="110"/>
          <w:sz w:val="16"/>
        </w:rPr>
        <w:t> the</w:t>
      </w:r>
      <w:r>
        <w:rPr>
          <w:w w:val="110"/>
          <w:sz w:val="16"/>
        </w:rPr>
        <w:t> convergence, diversity,</w:t>
      </w:r>
      <w:r>
        <w:rPr>
          <w:spacing w:val="-1"/>
          <w:w w:val="110"/>
          <w:sz w:val="16"/>
        </w:rPr>
        <w:t> </w:t>
      </w:r>
      <w:r>
        <w:rPr>
          <w:w w:val="110"/>
          <w:sz w:val="16"/>
        </w:rPr>
        <w:t>and</w:t>
      </w:r>
      <w:r>
        <w:rPr>
          <w:spacing w:val="-1"/>
          <w:w w:val="110"/>
          <w:sz w:val="16"/>
        </w:rPr>
        <w:t> </w:t>
      </w:r>
      <w:r>
        <w:rPr>
          <w:w w:val="110"/>
          <w:sz w:val="16"/>
        </w:rPr>
        <w:t>feasibility</w:t>
      </w:r>
      <w:r>
        <w:rPr>
          <w:spacing w:val="-2"/>
          <w:w w:val="110"/>
          <w:sz w:val="16"/>
        </w:rPr>
        <w:t> </w:t>
      </w:r>
      <w:r>
        <w:rPr>
          <w:w w:val="110"/>
          <w:sz w:val="16"/>
        </w:rPr>
        <w:t>of</w:t>
      </w:r>
      <w:r>
        <w:rPr>
          <w:spacing w:val="-1"/>
          <w:w w:val="110"/>
          <w:sz w:val="16"/>
        </w:rPr>
        <w:t> </w:t>
      </w:r>
      <w:r>
        <w:rPr>
          <w:w w:val="110"/>
          <w:sz w:val="16"/>
        </w:rPr>
        <w:t>NACMOEA.</w:t>
      </w:r>
    </w:p>
    <w:p>
      <w:pPr>
        <w:pStyle w:val="ListParagraph"/>
        <w:numPr>
          <w:ilvl w:val="0"/>
          <w:numId w:val="2"/>
        </w:numPr>
        <w:tabs>
          <w:tab w:pos="429" w:val="left" w:leader="none"/>
          <w:tab w:pos="431" w:val="left" w:leader="none"/>
        </w:tabs>
        <w:spacing w:line="280" w:lineRule="auto" w:before="2" w:after="0"/>
        <w:ind w:left="431" w:right="39" w:hanging="214"/>
        <w:jc w:val="both"/>
        <w:rPr>
          <w:sz w:val="16"/>
        </w:rPr>
      </w:pPr>
      <w:r>
        <w:rPr>
          <w:w w:val="110"/>
          <w:sz w:val="16"/>
        </w:rPr>
        <w:t>A</w:t>
      </w:r>
      <w:r>
        <w:rPr>
          <w:spacing w:val="-6"/>
          <w:w w:val="110"/>
          <w:sz w:val="16"/>
        </w:rPr>
        <w:t> </w:t>
      </w:r>
      <w:r>
        <w:rPr>
          <w:w w:val="110"/>
          <w:sz w:val="16"/>
        </w:rPr>
        <w:t>novel</w:t>
      </w:r>
      <w:r>
        <w:rPr>
          <w:spacing w:val="-6"/>
          <w:w w:val="110"/>
          <w:sz w:val="16"/>
        </w:rPr>
        <w:t> </w:t>
      </w:r>
      <w:r>
        <w:rPr>
          <w:w w:val="110"/>
          <w:sz w:val="16"/>
        </w:rPr>
        <w:t>non-dominant</w:t>
      </w:r>
      <w:r>
        <w:rPr>
          <w:spacing w:val="-6"/>
          <w:w w:val="110"/>
          <w:sz w:val="16"/>
        </w:rPr>
        <w:t> </w:t>
      </w:r>
      <w:r>
        <w:rPr>
          <w:w w:val="110"/>
          <w:sz w:val="16"/>
        </w:rPr>
        <w:t>coverage</w:t>
      </w:r>
      <w:r>
        <w:rPr>
          <w:spacing w:val="-5"/>
          <w:w w:val="110"/>
          <w:sz w:val="16"/>
        </w:rPr>
        <w:t> </w:t>
      </w:r>
      <w:r>
        <w:rPr>
          <w:w w:val="110"/>
          <w:sz w:val="16"/>
        </w:rPr>
        <w:t>rate</w:t>
      </w:r>
      <w:r>
        <w:rPr>
          <w:spacing w:val="-6"/>
          <w:w w:val="110"/>
          <w:sz w:val="16"/>
        </w:rPr>
        <w:t> </w:t>
      </w:r>
      <w:r>
        <w:rPr>
          <w:w w:val="110"/>
          <w:sz w:val="16"/>
        </w:rPr>
        <w:t>metric</w:t>
      </w:r>
      <w:r>
        <w:rPr>
          <w:spacing w:val="-6"/>
          <w:w w:val="110"/>
          <w:sz w:val="16"/>
        </w:rPr>
        <w:t> </w:t>
      </w:r>
      <w:r>
        <w:rPr>
          <w:w w:val="110"/>
          <w:sz w:val="16"/>
        </w:rPr>
        <w:t>is</w:t>
      </w:r>
      <w:r>
        <w:rPr>
          <w:spacing w:val="-6"/>
          <w:w w:val="110"/>
          <w:sz w:val="16"/>
        </w:rPr>
        <w:t> </w:t>
      </w:r>
      <w:r>
        <w:rPr>
          <w:w w:val="110"/>
          <w:sz w:val="16"/>
        </w:rPr>
        <w:t>designed</w:t>
      </w:r>
      <w:r>
        <w:rPr>
          <w:spacing w:val="-6"/>
          <w:w w:val="110"/>
          <w:sz w:val="16"/>
        </w:rPr>
        <w:t> </w:t>
      </w:r>
      <w:r>
        <w:rPr>
          <w:w w:val="110"/>
          <w:sz w:val="16"/>
        </w:rPr>
        <w:t>for</w:t>
      </w:r>
      <w:r>
        <w:rPr>
          <w:spacing w:val="-6"/>
          <w:w w:val="110"/>
          <w:sz w:val="16"/>
        </w:rPr>
        <w:t> </w:t>
      </w:r>
      <w:r>
        <w:rPr>
          <w:w w:val="110"/>
          <w:sz w:val="16"/>
        </w:rPr>
        <w:t>switch- ing the search stage.</w:t>
      </w:r>
    </w:p>
    <w:p>
      <w:pPr>
        <w:pStyle w:val="ListParagraph"/>
        <w:numPr>
          <w:ilvl w:val="0"/>
          <w:numId w:val="2"/>
        </w:numPr>
        <w:tabs>
          <w:tab w:pos="429" w:val="left" w:leader="none"/>
          <w:tab w:pos="431" w:val="left" w:leader="none"/>
        </w:tabs>
        <w:spacing w:line="280" w:lineRule="auto" w:before="2" w:after="0"/>
        <w:ind w:left="431" w:right="39" w:hanging="214"/>
        <w:jc w:val="both"/>
        <w:rPr>
          <w:sz w:val="16"/>
        </w:rPr>
      </w:pPr>
      <w:r>
        <w:rPr>
          <w:w w:val="110"/>
          <w:sz w:val="16"/>
        </w:rPr>
        <w:t>The proposed algorithm exhibits competitive</w:t>
      </w:r>
      <w:r>
        <w:rPr>
          <w:w w:val="110"/>
          <w:sz w:val="16"/>
        </w:rPr>
        <w:t> performance</w:t>
      </w:r>
      <w:r>
        <w:rPr>
          <w:w w:val="110"/>
          <w:sz w:val="16"/>
        </w:rPr>
        <w:t> com- pared with other advanced algorithms on a large number of com- plex CMOP test problems.</w:t>
      </w:r>
    </w:p>
    <w:p>
      <w:pPr>
        <w:pStyle w:val="BodyText"/>
        <w:spacing w:before="27"/>
        <w:ind w:left="0"/>
      </w:pPr>
    </w:p>
    <w:p>
      <w:pPr>
        <w:pStyle w:val="BodyText"/>
        <w:spacing w:line="280" w:lineRule="auto" w:before="1"/>
        <w:ind w:right="39"/>
        <w:jc w:val="both"/>
      </w:pPr>
      <w:r>
        <w:rPr>
          <w:w w:val="110"/>
        </w:rPr>
        <w:t>The</w:t>
      </w:r>
      <w:r>
        <w:rPr>
          <w:w w:val="110"/>
        </w:rPr>
        <w:t> remainder</w:t>
      </w:r>
      <w:r>
        <w:rPr>
          <w:w w:val="110"/>
        </w:rPr>
        <w:t> of</w:t>
      </w:r>
      <w:r>
        <w:rPr>
          <w:w w:val="110"/>
        </w:rPr>
        <w:t> the</w:t>
      </w:r>
      <w:r>
        <w:rPr>
          <w:w w:val="110"/>
        </w:rPr>
        <w:t> article</w:t>
      </w:r>
      <w:r>
        <w:rPr>
          <w:w w:val="110"/>
        </w:rPr>
        <w:t> is</w:t>
      </w:r>
      <w:r>
        <w:rPr>
          <w:w w:val="110"/>
        </w:rPr>
        <w:t> organized</w:t>
      </w:r>
      <w:r>
        <w:rPr>
          <w:w w:val="110"/>
        </w:rPr>
        <w:t> as</w:t>
      </w:r>
      <w:r>
        <w:rPr>
          <w:w w:val="110"/>
        </w:rPr>
        <w:t> follows.</w:t>
      </w:r>
      <w:r>
        <w:rPr>
          <w:w w:val="110"/>
        </w:rPr>
        <w:t> In</w:t>
      </w:r>
      <w:r>
        <w:rPr>
          <w:w w:val="110"/>
        </w:rPr>
        <w:t> Section </w:t>
      </w:r>
      <w:hyperlink w:history="true" w:anchor="_bookmark3">
        <w:r>
          <w:rPr>
            <w:color w:val="0080AC"/>
            <w:w w:val="110"/>
          </w:rPr>
          <w:t>2</w:t>
        </w:r>
      </w:hyperlink>
      <w:r>
        <w:rPr>
          <w:w w:val="110"/>
        </w:rPr>
        <w:t>,</w:t>
      </w:r>
      <w:r>
        <w:rPr>
          <w:w w:val="110"/>
        </w:rPr>
        <w:t> we briefly</w:t>
      </w:r>
      <w:r>
        <w:rPr>
          <w:spacing w:val="-4"/>
          <w:w w:val="110"/>
        </w:rPr>
        <w:t> </w:t>
      </w:r>
      <w:r>
        <w:rPr>
          <w:w w:val="110"/>
        </w:rPr>
        <w:t>review</w:t>
      </w:r>
      <w:r>
        <w:rPr>
          <w:spacing w:val="-3"/>
          <w:w w:val="110"/>
        </w:rPr>
        <w:t> </w:t>
      </w:r>
      <w:r>
        <w:rPr>
          <w:w w:val="110"/>
        </w:rPr>
        <w:t>the</w:t>
      </w:r>
      <w:r>
        <w:rPr>
          <w:spacing w:val="-3"/>
          <w:w w:val="110"/>
        </w:rPr>
        <w:t> </w:t>
      </w:r>
      <w:r>
        <w:rPr>
          <w:w w:val="110"/>
        </w:rPr>
        <w:t>recent</w:t>
      </w:r>
      <w:r>
        <w:rPr>
          <w:spacing w:val="-3"/>
          <w:w w:val="110"/>
        </w:rPr>
        <w:t> </w:t>
      </w:r>
      <w:r>
        <w:rPr>
          <w:w w:val="110"/>
        </w:rPr>
        <w:t>literature</w:t>
      </w:r>
      <w:r>
        <w:rPr>
          <w:spacing w:val="-3"/>
          <w:w w:val="110"/>
        </w:rPr>
        <w:t> </w:t>
      </w:r>
      <w:r>
        <w:rPr>
          <w:w w:val="110"/>
        </w:rPr>
        <w:t>of</w:t>
      </w:r>
      <w:r>
        <w:rPr>
          <w:spacing w:val="-3"/>
          <w:w w:val="110"/>
        </w:rPr>
        <w:t> </w:t>
      </w:r>
      <w:r>
        <w:rPr>
          <w:w w:val="110"/>
        </w:rPr>
        <w:t>CMOEAs</w:t>
      </w:r>
      <w:r>
        <w:rPr>
          <w:spacing w:val="-3"/>
          <w:w w:val="110"/>
        </w:rPr>
        <w:t> </w:t>
      </w:r>
      <w:r>
        <w:rPr>
          <w:w w:val="110"/>
        </w:rPr>
        <w:t>and</w:t>
      </w:r>
      <w:r>
        <w:rPr>
          <w:spacing w:val="-3"/>
          <w:w w:val="110"/>
        </w:rPr>
        <w:t> </w:t>
      </w:r>
      <w:r>
        <w:rPr>
          <w:w w:val="110"/>
        </w:rPr>
        <w:t>introduce</w:t>
      </w:r>
      <w:r>
        <w:rPr>
          <w:spacing w:val="-3"/>
          <w:w w:val="110"/>
        </w:rPr>
        <w:t> </w:t>
      </w:r>
      <w:r>
        <w:rPr>
          <w:w w:val="110"/>
        </w:rPr>
        <w:t>the</w:t>
      </w:r>
      <w:r>
        <w:rPr>
          <w:spacing w:val="-3"/>
          <w:w w:val="110"/>
        </w:rPr>
        <w:t> </w:t>
      </w:r>
      <w:r>
        <w:rPr>
          <w:w w:val="110"/>
        </w:rPr>
        <w:t>com- mon CHTs. The motivation for this paper is subsequently elicited. The specific mechanisms of the proposed algorithm are described in detail in</w:t>
      </w:r>
      <w:r>
        <w:rPr>
          <w:w w:val="110"/>
        </w:rPr>
        <w:t> Section</w:t>
      </w:r>
      <w:r>
        <w:rPr>
          <w:w w:val="110"/>
        </w:rPr>
        <w:t> </w:t>
      </w:r>
      <w:hyperlink w:history="true" w:anchor="_bookmark5">
        <w:r>
          <w:rPr>
            <w:color w:val="0080AC"/>
            <w:w w:val="110"/>
          </w:rPr>
          <w:t>3</w:t>
        </w:r>
      </w:hyperlink>
      <w:r>
        <w:rPr>
          <w:w w:val="110"/>
        </w:rPr>
        <w:t>,</w:t>
      </w:r>
      <w:r>
        <w:rPr>
          <w:w w:val="110"/>
        </w:rPr>
        <w:t> followed</w:t>
      </w:r>
      <w:r>
        <w:rPr>
          <w:w w:val="110"/>
        </w:rPr>
        <w:t> by</w:t>
      </w:r>
      <w:r>
        <w:rPr>
          <w:w w:val="110"/>
        </w:rPr>
        <w:t> a</w:t>
      </w:r>
      <w:r>
        <w:rPr>
          <w:w w:val="110"/>
        </w:rPr>
        <w:t> description</w:t>
      </w:r>
      <w:r>
        <w:rPr>
          <w:w w:val="110"/>
        </w:rPr>
        <w:t> of</w:t>
      </w:r>
      <w:r>
        <w:rPr>
          <w:w w:val="110"/>
        </w:rPr>
        <w:t> the</w:t>
      </w:r>
      <w:r>
        <w:rPr>
          <w:w w:val="110"/>
        </w:rPr>
        <w:t> experimental</w:t>
      </w:r>
      <w:r>
        <w:rPr>
          <w:w w:val="110"/>
        </w:rPr>
        <w:t> studies</w:t>
      </w:r>
      <w:r>
        <w:rPr>
          <w:w w:val="110"/>
        </w:rPr>
        <w:t> in Section</w:t>
      </w:r>
      <w:r>
        <w:rPr>
          <w:w w:val="110"/>
        </w:rPr>
        <w:t> </w:t>
      </w:r>
      <w:hyperlink w:history="true" w:anchor="_bookmark18">
        <w:r>
          <w:rPr>
            <w:color w:val="0080AC"/>
            <w:w w:val="110"/>
          </w:rPr>
          <w:t>4</w:t>
        </w:r>
      </w:hyperlink>
      <w:r>
        <w:rPr>
          <w:w w:val="110"/>
        </w:rPr>
        <w:t>.</w:t>
      </w:r>
      <w:r>
        <w:rPr>
          <w:w w:val="110"/>
        </w:rPr>
        <w:t> Finally,</w:t>
      </w:r>
      <w:r>
        <w:rPr>
          <w:w w:val="110"/>
        </w:rPr>
        <w:t> the</w:t>
      </w:r>
      <w:r>
        <w:rPr>
          <w:w w:val="110"/>
        </w:rPr>
        <w:t> conclusions</w:t>
      </w:r>
      <w:r>
        <w:rPr>
          <w:w w:val="110"/>
        </w:rPr>
        <w:t> and</w:t>
      </w:r>
      <w:r>
        <w:rPr>
          <w:w w:val="110"/>
        </w:rPr>
        <w:t> future</w:t>
      </w:r>
      <w:r>
        <w:rPr>
          <w:w w:val="110"/>
        </w:rPr>
        <w:t> work</w:t>
      </w:r>
      <w:r>
        <w:rPr>
          <w:w w:val="110"/>
        </w:rPr>
        <w:t> are</w:t>
      </w:r>
      <w:r>
        <w:rPr>
          <w:w w:val="110"/>
        </w:rPr>
        <w:t> presented</w:t>
      </w:r>
      <w:r>
        <w:rPr>
          <w:w w:val="110"/>
        </w:rPr>
        <w:t> in Section </w:t>
      </w:r>
      <w:hyperlink w:history="true" w:anchor="_bookmark26">
        <w:r>
          <w:rPr>
            <w:color w:val="0080AC"/>
            <w:w w:val="110"/>
          </w:rPr>
          <w:t>5</w:t>
        </w:r>
      </w:hyperlink>
      <w:r>
        <w:rPr>
          <w:w w:val="110"/>
        </w:rPr>
        <w:t>.</w:t>
      </w:r>
    </w:p>
    <w:p>
      <w:pPr>
        <w:pStyle w:val="Heading2"/>
        <w:numPr>
          <w:ilvl w:val="0"/>
          <w:numId w:val="1"/>
        </w:numPr>
        <w:tabs>
          <w:tab w:pos="334" w:val="left" w:leader="none"/>
        </w:tabs>
        <w:spacing w:line="240" w:lineRule="auto" w:before="91" w:after="0"/>
        <w:ind w:left="334" w:right="0" w:hanging="222"/>
        <w:jc w:val="left"/>
      </w:pPr>
      <w:r>
        <w:rPr>
          <w:b w:val="0"/>
        </w:rPr>
        <w:br w:type="column"/>
      </w:r>
      <w:r>
        <w:rPr>
          <w:spacing w:val="-2"/>
          <w:w w:val="105"/>
        </w:rPr>
        <w:t>Background</w:t>
      </w:r>
    </w:p>
    <w:p>
      <w:pPr>
        <w:pStyle w:val="BodyText"/>
        <w:spacing w:before="50"/>
        <w:ind w:left="0"/>
        <w:rPr>
          <w:rFonts w:ascii="Times New Roman"/>
          <w:b/>
        </w:rPr>
      </w:pPr>
    </w:p>
    <w:p>
      <w:pPr>
        <w:pStyle w:val="BodyText"/>
        <w:spacing w:line="273" w:lineRule="auto"/>
        <w:ind w:right="128" w:firstLine="239"/>
        <w:jc w:val="both"/>
      </w:pPr>
      <w:r>
        <w:rPr>
          <w:w w:val="110"/>
        </w:rPr>
        <w:t>This</w:t>
      </w:r>
      <w:r>
        <w:rPr>
          <w:spacing w:val="-10"/>
          <w:w w:val="110"/>
        </w:rPr>
        <w:t> </w:t>
      </w:r>
      <w:r>
        <w:rPr>
          <w:w w:val="110"/>
        </w:rPr>
        <w:t>section</w:t>
      </w:r>
      <w:r>
        <w:rPr>
          <w:spacing w:val="-10"/>
          <w:w w:val="110"/>
        </w:rPr>
        <w:t> </w:t>
      </w:r>
      <w:r>
        <w:rPr>
          <w:w w:val="110"/>
        </w:rPr>
        <w:t>provides</w:t>
      </w:r>
      <w:r>
        <w:rPr>
          <w:spacing w:val="-10"/>
          <w:w w:val="110"/>
        </w:rPr>
        <w:t> </w:t>
      </w:r>
      <w:r>
        <w:rPr>
          <w:w w:val="110"/>
        </w:rPr>
        <w:t>a</w:t>
      </w:r>
      <w:r>
        <w:rPr>
          <w:spacing w:val="-10"/>
          <w:w w:val="110"/>
        </w:rPr>
        <w:t> </w:t>
      </w:r>
      <w:r>
        <w:rPr>
          <w:w w:val="110"/>
        </w:rPr>
        <w:t>review</w:t>
      </w:r>
      <w:r>
        <w:rPr>
          <w:spacing w:val="-10"/>
          <w:w w:val="110"/>
        </w:rPr>
        <w:t> </w:t>
      </w:r>
      <w:r>
        <w:rPr>
          <w:w w:val="110"/>
        </w:rPr>
        <w:t>of</w:t>
      </w:r>
      <w:r>
        <w:rPr>
          <w:spacing w:val="-10"/>
          <w:w w:val="110"/>
        </w:rPr>
        <w:t> </w:t>
      </w:r>
      <w:r>
        <w:rPr>
          <w:w w:val="110"/>
        </w:rPr>
        <w:t>existing</w:t>
      </w:r>
      <w:r>
        <w:rPr>
          <w:spacing w:val="-10"/>
          <w:w w:val="110"/>
        </w:rPr>
        <w:t> </w:t>
      </w:r>
      <w:r>
        <w:rPr>
          <w:w w:val="110"/>
        </w:rPr>
        <w:t>CMOEAs,</w:t>
      </w:r>
      <w:r>
        <w:rPr>
          <w:spacing w:val="-10"/>
          <w:w w:val="110"/>
        </w:rPr>
        <w:t> </w:t>
      </w:r>
      <w:r>
        <w:rPr>
          <w:w w:val="110"/>
        </w:rPr>
        <w:t>with</w:t>
      </w:r>
      <w:r>
        <w:rPr>
          <w:spacing w:val="-10"/>
          <w:w w:val="110"/>
        </w:rPr>
        <w:t> </w:t>
      </w:r>
      <w:r>
        <w:rPr>
          <w:w w:val="110"/>
        </w:rPr>
        <w:t>a</w:t>
      </w:r>
      <w:r>
        <w:rPr>
          <w:spacing w:val="-10"/>
          <w:w w:val="110"/>
        </w:rPr>
        <w:t> </w:t>
      </w:r>
      <w:r>
        <w:rPr>
          <w:w w:val="110"/>
        </w:rPr>
        <w:t>focus</w:t>
      </w:r>
      <w:r>
        <w:rPr>
          <w:spacing w:val="-10"/>
          <w:w w:val="110"/>
        </w:rPr>
        <w:t> </w:t>
      </w:r>
      <w:r>
        <w:rPr>
          <w:w w:val="110"/>
        </w:rPr>
        <w:t>on </w:t>
      </w:r>
      <w:r>
        <w:rPr/>
        <w:t>analyzing</w:t>
      </w:r>
      <w:r>
        <w:rPr>
          <w:spacing w:val="35"/>
        </w:rPr>
        <w:t> </w:t>
      </w:r>
      <w:r>
        <w:rPr/>
        <w:t>CHTs</w:t>
      </w:r>
      <w:r>
        <w:rPr>
          <w:spacing w:val="37"/>
        </w:rPr>
        <w:t> </w:t>
      </w:r>
      <w:r>
        <w:rPr/>
        <w:t>in</w:t>
      </w:r>
      <w:r>
        <w:rPr>
          <w:spacing w:val="37"/>
        </w:rPr>
        <w:t> </w:t>
      </w:r>
      <w:r>
        <w:rPr/>
        <w:t>CMOEAs,</w:t>
      </w:r>
      <w:r>
        <w:rPr>
          <w:spacing w:val="35"/>
        </w:rPr>
        <w:t> </w:t>
      </w:r>
      <w:r>
        <w:rPr/>
        <w:t>comparing</w:t>
      </w:r>
      <w:r>
        <w:rPr>
          <w:spacing w:val="35"/>
        </w:rPr>
        <w:t> </w:t>
      </w:r>
      <w:r>
        <w:rPr/>
        <w:t>the</w:t>
      </w:r>
      <w:r>
        <w:rPr>
          <w:spacing w:val="37"/>
        </w:rPr>
        <w:t> </w:t>
      </w:r>
      <w:r>
        <w:rPr/>
        <w:t>advantages</w:t>
      </w:r>
      <w:r>
        <w:rPr>
          <w:spacing w:val="35"/>
        </w:rPr>
        <w:t> </w:t>
      </w:r>
      <w:r>
        <w:rPr/>
        <w:t>and</w:t>
      </w:r>
      <w:r>
        <w:rPr>
          <w:spacing w:val="35"/>
        </w:rPr>
        <w:t> </w:t>
      </w:r>
      <w:r>
        <w:rPr/>
        <w:t>weaknesses</w:t>
      </w:r>
      <w:r>
        <w:rPr>
          <w:w w:val="110"/>
        </w:rPr>
        <w:t> of</w:t>
      </w:r>
      <w:r>
        <w:rPr>
          <w:spacing w:val="-4"/>
          <w:w w:val="110"/>
        </w:rPr>
        <w:t> </w:t>
      </w:r>
      <w:r>
        <w:rPr>
          <w:w w:val="110"/>
        </w:rPr>
        <w:t>several</w:t>
      </w:r>
      <w:r>
        <w:rPr>
          <w:spacing w:val="-4"/>
          <w:w w:val="110"/>
        </w:rPr>
        <w:t> </w:t>
      </w:r>
      <w:r>
        <w:rPr>
          <w:w w:val="110"/>
        </w:rPr>
        <w:t>common</w:t>
      </w:r>
      <w:r>
        <w:rPr>
          <w:spacing w:val="-4"/>
          <w:w w:val="110"/>
        </w:rPr>
        <w:t> </w:t>
      </w:r>
      <w:r>
        <w:rPr>
          <w:w w:val="110"/>
        </w:rPr>
        <w:t>CHTs,</w:t>
      </w:r>
      <w:r>
        <w:rPr>
          <w:spacing w:val="-4"/>
          <w:w w:val="110"/>
        </w:rPr>
        <w:t> </w:t>
      </w:r>
      <w:r>
        <w:rPr>
          <w:w w:val="110"/>
        </w:rPr>
        <w:t>and</w:t>
      </w:r>
      <w:r>
        <w:rPr>
          <w:spacing w:val="-4"/>
          <w:w w:val="110"/>
        </w:rPr>
        <w:t> </w:t>
      </w:r>
      <w:r>
        <w:rPr>
          <w:w w:val="110"/>
        </w:rPr>
        <w:t>presenting</w:t>
      </w:r>
      <w:r>
        <w:rPr>
          <w:spacing w:val="-4"/>
          <w:w w:val="110"/>
        </w:rPr>
        <w:t> </w:t>
      </w:r>
      <w:r>
        <w:rPr>
          <w:w w:val="110"/>
        </w:rPr>
        <w:t>the</w:t>
      </w:r>
      <w:r>
        <w:rPr>
          <w:spacing w:val="-4"/>
          <w:w w:val="110"/>
        </w:rPr>
        <w:t> </w:t>
      </w:r>
      <w:r>
        <w:rPr>
          <w:w w:val="110"/>
        </w:rPr>
        <w:t>motivation</w:t>
      </w:r>
      <w:r>
        <w:rPr>
          <w:spacing w:val="-4"/>
          <w:w w:val="110"/>
        </w:rPr>
        <w:t> </w:t>
      </w:r>
      <w:r>
        <w:rPr>
          <w:w w:val="110"/>
        </w:rPr>
        <w:t>for</w:t>
      </w:r>
      <w:r>
        <w:rPr>
          <w:spacing w:val="-4"/>
          <w:w w:val="110"/>
        </w:rPr>
        <w:t> </w:t>
      </w:r>
      <w:r>
        <w:rPr>
          <w:w w:val="110"/>
        </w:rPr>
        <w:t>this</w:t>
      </w:r>
      <w:r>
        <w:rPr>
          <w:spacing w:val="-4"/>
          <w:w w:val="110"/>
        </w:rPr>
        <w:t> </w:t>
      </w:r>
      <w:r>
        <w:rPr>
          <w:w w:val="110"/>
        </w:rPr>
        <w:t>paper.</w:t>
      </w:r>
    </w:p>
    <w:p>
      <w:pPr>
        <w:pStyle w:val="BodyText"/>
        <w:spacing w:before="24"/>
        <w:ind w:left="0"/>
      </w:pPr>
    </w:p>
    <w:p>
      <w:pPr>
        <w:pStyle w:val="ListParagraph"/>
        <w:numPr>
          <w:ilvl w:val="1"/>
          <w:numId w:val="1"/>
        </w:numPr>
        <w:tabs>
          <w:tab w:pos="454" w:val="left" w:leader="none"/>
        </w:tabs>
        <w:spacing w:line="240" w:lineRule="auto" w:before="1" w:after="0"/>
        <w:ind w:left="454" w:right="0" w:hanging="342"/>
        <w:jc w:val="left"/>
        <w:rPr>
          <w:rFonts w:ascii="DejaVu Serif Condensed"/>
          <w:i/>
          <w:sz w:val="16"/>
        </w:rPr>
      </w:pPr>
      <w:r>
        <w:rPr>
          <w:rFonts w:ascii="DejaVu Serif Condensed"/>
          <w:i/>
          <w:w w:val="85"/>
          <w:sz w:val="16"/>
        </w:rPr>
        <w:t>Literature</w:t>
      </w:r>
      <w:r>
        <w:rPr>
          <w:rFonts w:ascii="DejaVu Serif Condensed"/>
          <w:i/>
          <w:spacing w:val="-2"/>
          <w:sz w:val="16"/>
        </w:rPr>
        <w:t> </w:t>
      </w:r>
      <w:r>
        <w:rPr>
          <w:rFonts w:ascii="DejaVu Serif Condensed"/>
          <w:i/>
          <w:spacing w:val="-2"/>
          <w:w w:val="95"/>
          <w:sz w:val="16"/>
        </w:rPr>
        <w:t>review</w:t>
      </w:r>
    </w:p>
    <w:p>
      <w:pPr>
        <w:pStyle w:val="BodyText"/>
        <w:spacing w:before="44"/>
        <w:ind w:left="0"/>
        <w:rPr>
          <w:rFonts w:ascii="DejaVu Serif Condensed"/>
          <w:i/>
        </w:rPr>
      </w:pPr>
    </w:p>
    <w:p>
      <w:pPr>
        <w:pStyle w:val="BodyText"/>
        <w:spacing w:line="273" w:lineRule="auto" w:before="1"/>
        <w:ind w:right="127" w:firstLine="239"/>
        <w:jc w:val="both"/>
      </w:pPr>
      <w:r>
        <w:rPr>
          <w:w w:val="110"/>
        </w:rPr>
        <w:t>Significant</w:t>
      </w:r>
      <w:r>
        <w:rPr>
          <w:w w:val="110"/>
        </w:rPr>
        <w:t> progress</w:t>
      </w:r>
      <w:r>
        <w:rPr>
          <w:w w:val="110"/>
        </w:rPr>
        <w:t> has</w:t>
      </w:r>
      <w:r>
        <w:rPr>
          <w:w w:val="110"/>
        </w:rPr>
        <w:t> been</w:t>
      </w:r>
      <w:r>
        <w:rPr>
          <w:w w:val="110"/>
        </w:rPr>
        <w:t> made</w:t>
      </w:r>
      <w:r>
        <w:rPr>
          <w:w w:val="110"/>
        </w:rPr>
        <w:t> in</w:t>
      </w:r>
      <w:r>
        <w:rPr>
          <w:w w:val="110"/>
        </w:rPr>
        <w:t> the</w:t>
      </w:r>
      <w:r>
        <w:rPr>
          <w:w w:val="110"/>
        </w:rPr>
        <w:t> academic</w:t>
      </w:r>
      <w:r>
        <w:rPr>
          <w:w w:val="110"/>
        </w:rPr>
        <w:t> community’s research</w:t>
      </w:r>
      <w:r>
        <w:rPr>
          <w:w w:val="110"/>
        </w:rPr>
        <w:t> on</w:t>
      </w:r>
      <w:r>
        <w:rPr>
          <w:w w:val="110"/>
        </w:rPr>
        <w:t> CMOP,</w:t>
      </w:r>
      <w:r>
        <w:rPr>
          <w:w w:val="110"/>
        </w:rPr>
        <w:t> with</w:t>
      </w:r>
      <w:r>
        <w:rPr>
          <w:w w:val="110"/>
        </w:rPr>
        <w:t> various</w:t>
      </w:r>
      <w:r>
        <w:rPr>
          <w:w w:val="110"/>
        </w:rPr>
        <w:t> approaches</w:t>
      </w:r>
      <w:r>
        <w:rPr>
          <w:w w:val="110"/>
        </w:rPr>
        <w:t> proposed.</w:t>
      </w:r>
      <w:r>
        <w:rPr>
          <w:w w:val="110"/>
        </w:rPr>
        <w:t> These</w:t>
      </w:r>
      <w:r>
        <w:rPr>
          <w:w w:val="110"/>
        </w:rPr>
        <w:t> include those based on multiple populations, utilization of infeasible solutions, multi-stage strategies, and the balancing of objectives and constraints. The</w:t>
      </w:r>
      <w:r>
        <w:rPr>
          <w:spacing w:val="-11"/>
          <w:w w:val="110"/>
        </w:rPr>
        <w:t> </w:t>
      </w:r>
      <w:r>
        <w:rPr>
          <w:w w:val="110"/>
        </w:rPr>
        <w:t>subsequent</w:t>
      </w:r>
      <w:r>
        <w:rPr>
          <w:spacing w:val="-11"/>
          <w:w w:val="110"/>
        </w:rPr>
        <w:t> </w:t>
      </w:r>
      <w:r>
        <w:rPr>
          <w:w w:val="110"/>
        </w:rPr>
        <w:t>section</w:t>
      </w:r>
      <w:r>
        <w:rPr>
          <w:spacing w:val="-11"/>
          <w:w w:val="110"/>
        </w:rPr>
        <w:t> </w:t>
      </w:r>
      <w:r>
        <w:rPr>
          <w:w w:val="110"/>
        </w:rPr>
        <w:t>presents</w:t>
      </w:r>
      <w:r>
        <w:rPr>
          <w:spacing w:val="-11"/>
          <w:w w:val="110"/>
        </w:rPr>
        <w:t> </w:t>
      </w:r>
      <w:r>
        <w:rPr>
          <w:w w:val="110"/>
        </w:rPr>
        <w:t>an</w:t>
      </w:r>
      <w:r>
        <w:rPr>
          <w:spacing w:val="-11"/>
          <w:w w:val="110"/>
        </w:rPr>
        <w:t> </w:t>
      </w:r>
      <w:r>
        <w:rPr>
          <w:w w:val="110"/>
        </w:rPr>
        <w:t>overview</w:t>
      </w:r>
      <w:r>
        <w:rPr>
          <w:spacing w:val="-11"/>
          <w:w w:val="110"/>
        </w:rPr>
        <w:t> </w:t>
      </w:r>
      <w:r>
        <w:rPr>
          <w:w w:val="110"/>
        </w:rPr>
        <w:t>of</w:t>
      </w:r>
      <w:r>
        <w:rPr>
          <w:spacing w:val="-11"/>
          <w:w w:val="110"/>
        </w:rPr>
        <w:t> </w:t>
      </w:r>
      <w:r>
        <w:rPr>
          <w:w w:val="110"/>
        </w:rPr>
        <w:t>representative</w:t>
      </w:r>
      <w:r>
        <w:rPr>
          <w:spacing w:val="-10"/>
          <w:w w:val="110"/>
        </w:rPr>
        <w:t> </w:t>
      </w:r>
      <w:r>
        <w:rPr>
          <w:w w:val="110"/>
        </w:rPr>
        <w:t>literature concerning these methodologies.</w:t>
      </w:r>
    </w:p>
    <w:p>
      <w:pPr>
        <w:pStyle w:val="BodyText"/>
        <w:spacing w:before="22"/>
        <w:ind w:left="0"/>
      </w:pPr>
    </w:p>
    <w:p>
      <w:pPr>
        <w:pStyle w:val="ListParagraph"/>
        <w:numPr>
          <w:ilvl w:val="2"/>
          <w:numId w:val="1"/>
        </w:numPr>
        <w:tabs>
          <w:tab w:pos="591" w:val="left" w:leader="none"/>
        </w:tabs>
        <w:spacing w:line="240" w:lineRule="auto" w:before="1" w:after="0"/>
        <w:ind w:left="591" w:right="0" w:hanging="479"/>
        <w:jc w:val="left"/>
        <w:rPr>
          <w:rFonts w:ascii="DejaVu Serif Condensed"/>
          <w:i/>
          <w:sz w:val="16"/>
        </w:rPr>
      </w:pPr>
      <w:r>
        <w:rPr>
          <w:rFonts w:ascii="DejaVu Serif Condensed"/>
          <w:i/>
          <w:w w:val="90"/>
          <w:sz w:val="16"/>
        </w:rPr>
        <w:t>CMOEAs</w:t>
      </w:r>
      <w:r>
        <w:rPr>
          <w:rFonts w:ascii="DejaVu Serif Condensed"/>
          <w:i/>
          <w:spacing w:val="-1"/>
          <w:sz w:val="16"/>
        </w:rPr>
        <w:t> </w:t>
      </w:r>
      <w:r>
        <w:rPr>
          <w:rFonts w:ascii="DejaVu Serif Condensed"/>
          <w:i/>
          <w:w w:val="90"/>
          <w:sz w:val="16"/>
        </w:rPr>
        <w:t>based</w:t>
      </w:r>
      <w:r>
        <w:rPr>
          <w:rFonts w:ascii="DejaVu Serif Condensed"/>
          <w:i/>
          <w:spacing w:val="-1"/>
          <w:sz w:val="16"/>
        </w:rPr>
        <w:t> </w:t>
      </w:r>
      <w:r>
        <w:rPr>
          <w:rFonts w:ascii="DejaVu Serif Condensed"/>
          <w:i/>
          <w:w w:val="90"/>
          <w:sz w:val="16"/>
        </w:rPr>
        <w:t>on</w:t>
      </w:r>
      <w:r>
        <w:rPr>
          <w:rFonts w:ascii="DejaVu Serif Condensed"/>
          <w:i/>
          <w:spacing w:val="-1"/>
          <w:sz w:val="16"/>
        </w:rPr>
        <w:t> </w:t>
      </w:r>
      <w:r>
        <w:rPr>
          <w:rFonts w:ascii="DejaVu Serif Condensed"/>
          <w:i/>
          <w:w w:val="90"/>
          <w:sz w:val="16"/>
        </w:rPr>
        <w:t>multi-</w:t>
      </w:r>
      <w:r>
        <w:rPr>
          <w:rFonts w:ascii="DejaVu Serif Condensed"/>
          <w:i/>
          <w:spacing w:val="-2"/>
          <w:w w:val="90"/>
          <w:sz w:val="16"/>
        </w:rPr>
        <w:t>population/archive</w:t>
      </w:r>
    </w:p>
    <w:p>
      <w:pPr>
        <w:pStyle w:val="BodyText"/>
        <w:spacing w:line="273" w:lineRule="auto" w:before="22"/>
        <w:ind w:right="127" w:firstLine="239"/>
        <w:jc w:val="both"/>
      </w:pPr>
      <w:r>
        <w:rPr>
          <w:w w:val="110"/>
        </w:rPr>
        <w:t>The</w:t>
      </w:r>
      <w:r>
        <w:rPr>
          <w:w w:val="110"/>
        </w:rPr>
        <w:t> CHT</w:t>
      </w:r>
      <w:r>
        <w:rPr>
          <w:w w:val="110"/>
        </w:rPr>
        <w:t> based</w:t>
      </w:r>
      <w:r>
        <w:rPr>
          <w:w w:val="110"/>
        </w:rPr>
        <w:t> on</w:t>
      </w:r>
      <w:r>
        <w:rPr>
          <w:w w:val="110"/>
        </w:rPr>
        <w:t> a</w:t>
      </w:r>
      <w:r>
        <w:rPr>
          <w:w w:val="110"/>
        </w:rPr>
        <w:t> dual-archive</w:t>
      </w:r>
      <w:r>
        <w:rPr>
          <w:w w:val="110"/>
        </w:rPr>
        <w:t> set</w:t>
      </w:r>
      <w:r>
        <w:rPr>
          <w:w w:val="110"/>
        </w:rPr>
        <w:t> was</w:t>
      </w:r>
      <w:r>
        <w:rPr>
          <w:w w:val="110"/>
        </w:rPr>
        <w:t> first</w:t>
      </w:r>
      <w:r>
        <w:rPr>
          <w:w w:val="110"/>
        </w:rPr>
        <w:t> presented</w:t>
      </w:r>
      <w:r>
        <w:rPr>
          <w:w w:val="110"/>
        </w:rPr>
        <w:t> by</w:t>
      </w:r>
      <w:r>
        <w:rPr>
          <w:w w:val="110"/>
        </w:rPr>
        <w:t> C- TAEA</w:t>
      </w:r>
      <w:r>
        <w:rPr>
          <w:spacing w:val="-4"/>
          <w:w w:val="110"/>
        </w:rPr>
        <w:t> </w:t>
      </w:r>
      <w:r>
        <w:rPr>
          <w:w w:val="110"/>
        </w:rPr>
        <w:t>[</w:t>
      </w:r>
      <w:hyperlink w:history="true" w:anchor="_bookmark57">
        <w:r>
          <w:rPr>
            <w:color w:val="0080AC"/>
            <w:w w:val="110"/>
          </w:rPr>
          <w:t>14</w:t>
        </w:r>
      </w:hyperlink>
      <w:r>
        <w:rPr>
          <w:w w:val="110"/>
        </w:rPr>
        <w:t>].</w:t>
      </w:r>
      <w:r>
        <w:rPr>
          <w:spacing w:val="-4"/>
          <w:w w:val="110"/>
        </w:rPr>
        <w:t> </w:t>
      </w:r>
      <w:r>
        <w:rPr>
          <w:w w:val="110"/>
        </w:rPr>
        <w:t>In</w:t>
      </w:r>
      <w:r>
        <w:rPr>
          <w:spacing w:val="-4"/>
          <w:w w:val="110"/>
        </w:rPr>
        <w:t> </w:t>
      </w:r>
      <w:r>
        <w:rPr>
          <w:w w:val="110"/>
        </w:rPr>
        <w:t>this</w:t>
      </w:r>
      <w:r>
        <w:rPr>
          <w:spacing w:val="-4"/>
          <w:w w:val="110"/>
        </w:rPr>
        <w:t> </w:t>
      </w:r>
      <w:r>
        <w:rPr>
          <w:w w:val="110"/>
        </w:rPr>
        <w:t>approach,</w:t>
      </w:r>
      <w:r>
        <w:rPr>
          <w:spacing w:val="-4"/>
          <w:w w:val="110"/>
        </w:rPr>
        <w:t> </w:t>
      </w:r>
      <w:r>
        <w:rPr>
          <w:w w:val="110"/>
        </w:rPr>
        <w:t>the</w:t>
      </w:r>
      <w:r>
        <w:rPr>
          <w:spacing w:val="-4"/>
          <w:w w:val="110"/>
        </w:rPr>
        <w:t> </w:t>
      </w:r>
      <w:r>
        <w:rPr>
          <w:w w:val="110"/>
        </w:rPr>
        <w:t>two</w:t>
      </w:r>
      <w:r>
        <w:rPr>
          <w:spacing w:val="-4"/>
          <w:w w:val="110"/>
        </w:rPr>
        <w:t> </w:t>
      </w:r>
      <w:r>
        <w:rPr>
          <w:w w:val="110"/>
        </w:rPr>
        <w:t>archive</w:t>
      </w:r>
      <w:r>
        <w:rPr>
          <w:spacing w:val="-4"/>
          <w:w w:val="110"/>
        </w:rPr>
        <w:t> </w:t>
      </w:r>
      <w:r>
        <w:rPr>
          <w:w w:val="110"/>
        </w:rPr>
        <w:t>sets</w:t>
      </w:r>
      <w:r>
        <w:rPr>
          <w:spacing w:val="-4"/>
          <w:w w:val="110"/>
        </w:rPr>
        <w:t> </w:t>
      </w:r>
      <w:r>
        <w:rPr>
          <w:w w:val="110"/>
        </w:rPr>
        <w:t>have</w:t>
      </w:r>
      <w:r>
        <w:rPr>
          <w:spacing w:val="-4"/>
          <w:w w:val="110"/>
        </w:rPr>
        <w:t> </w:t>
      </w:r>
      <w:r>
        <w:rPr>
          <w:w w:val="110"/>
        </w:rPr>
        <w:t>complementary roles</w:t>
      </w:r>
      <w:r>
        <w:rPr>
          <w:w w:val="110"/>
        </w:rPr>
        <w:t> to</w:t>
      </w:r>
      <w:r>
        <w:rPr>
          <w:w w:val="110"/>
        </w:rPr>
        <w:t> ensure</w:t>
      </w:r>
      <w:r>
        <w:rPr>
          <w:w w:val="110"/>
        </w:rPr>
        <w:t> population</w:t>
      </w:r>
      <w:r>
        <w:rPr>
          <w:w w:val="110"/>
        </w:rPr>
        <w:t> diversity</w:t>
      </w:r>
      <w:r>
        <w:rPr>
          <w:w w:val="110"/>
        </w:rPr>
        <w:t> while</w:t>
      </w:r>
      <w:r>
        <w:rPr>
          <w:w w:val="110"/>
        </w:rPr>
        <w:t> promoting</w:t>
      </w:r>
      <w:r>
        <w:rPr>
          <w:w w:val="110"/>
        </w:rPr>
        <w:t> population</w:t>
      </w:r>
      <w:r>
        <w:rPr>
          <w:w w:val="110"/>
        </w:rPr>
        <w:t> con- vergence and feasibility. In CCMO [</w:t>
      </w:r>
      <w:hyperlink w:history="true" w:anchor="_bookmark42">
        <w:r>
          <w:rPr>
            <w:color w:val="0080AC"/>
            <w:w w:val="110"/>
          </w:rPr>
          <w:t>30</w:t>
        </w:r>
      </w:hyperlink>
      <w:r>
        <w:rPr>
          <w:w w:val="110"/>
        </w:rPr>
        <w:t>] framework, a dual-population co-evolutionary</w:t>
      </w:r>
      <w:r>
        <w:rPr>
          <w:w w:val="110"/>
        </w:rPr>
        <w:t> strategy</w:t>
      </w:r>
      <w:r>
        <w:rPr>
          <w:w w:val="110"/>
        </w:rPr>
        <w:t> based</w:t>
      </w:r>
      <w:r>
        <w:rPr>
          <w:w w:val="110"/>
        </w:rPr>
        <w:t> on</w:t>
      </w:r>
      <w:r>
        <w:rPr>
          <w:w w:val="110"/>
        </w:rPr>
        <w:t> a</w:t>
      </w:r>
      <w:r>
        <w:rPr>
          <w:w w:val="110"/>
        </w:rPr>
        <w:t> weak</w:t>
      </w:r>
      <w:r>
        <w:rPr>
          <w:w w:val="110"/>
        </w:rPr>
        <w:t> cooperative</w:t>
      </w:r>
      <w:r>
        <w:rPr>
          <w:w w:val="110"/>
        </w:rPr>
        <w:t> relationship</w:t>
      </w:r>
      <w:r>
        <w:rPr>
          <w:w w:val="110"/>
        </w:rPr>
        <w:t> is provided.</w:t>
      </w:r>
      <w:r>
        <w:rPr>
          <w:w w:val="110"/>
        </w:rPr>
        <w:t> In</w:t>
      </w:r>
      <w:r>
        <w:rPr>
          <w:w w:val="110"/>
        </w:rPr>
        <w:t> this</w:t>
      </w:r>
      <w:r>
        <w:rPr>
          <w:w w:val="110"/>
        </w:rPr>
        <w:t> strategy,</w:t>
      </w:r>
      <w:r>
        <w:rPr>
          <w:w w:val="110"/>
        </w:rPr>
        <w:t> two</w:t>
      </w:r>
      <w:r>
        <w:rPr>
          <w:w w:val="110"/>
        </w:rPr>
        <w:t> sub-populations</w:t>
      </w:r>
      <w:r>
        <w:rPr>
          <w:w w:val="110"/>
        </w:rPr>
        <w:t> evolve</w:t>
      </w:r>
      <w:r>
        <w:rPr>
          <w:w w:val="110"/>
        </w:rPr>
        <w:t> independently and</w:t>
      </w:r>
      <w:r>
        <w:rPr>
          <w:w w:val="110"/>
        </w:rPr>
        <w:t> share</w:t>
      </w:r>
      <w:r>
        <w:rPr>
          <w:w w:val="110"/>
        </w:rPr>
        <w:t> their</w:t>
      </w:r>
      <w:r>
        <w:rPr>
          <w:w w:val="110"/>
        </w:rPr>
        <w:t> offspring</w:t>
      </w:r>
      <w:r>
        <w:rPr>
          <w:w w:val="110"/>
        </w:rPr>
        <w:t> in</w:t>
      </w:r>
      <w:r>
        <w:rPr>
          <w:w w:val="110"/>
        </w:rPr>
        <w:t> their</w:t>
      </w:r>
      <w:r>
        <w:rPr>
          <w:w w:val="110"/>
        </w:rPr>
        <w:t> respective</w:t>
      </w:r>
      <w:r>
        <w:rPr>
          <w:w w:val="110"/>
        </w:rPr>
        <w:t> environmental</w:t>
      </w:r>
      <w:r>
        <w:rPr>
          <w:w w:val="110"/>
        </w:rPr>
        <w:t> selection stages. The dual-population-based evolutionary algorithm proposed in c-DPEA</w:t>
      </w:r>
      <w:r>
        <w:rPr>
          <w:w w:val="110"/>
        </w:rPr>
        <w:t> [</w:t>
      </w:r>
      <w:hyperlink w:history="true" w:anchor="_bookmark27">
        <w:r>
          <w:rPr>
            <w:color w:val="0080AC"/>
            <w:w w:val="110"/>
          </w:rPr>
          <w:t>24</w:t>
        </w:r>
      </w:hyperlink>
      <w:r>
        <w:rPr>
          <w:w w:val="110"/>
        </w:rPr>
        <w:t>]</w:t>
      </w:r>
      <w:r>
        <w:rPr>
          <w:w w:val="110"/>
        </w:rPr>
        <w:t> uses</w:t>
      </w:r>
      <w:r>
        <w:rPr>
          <w:w w:val="110"/>
        </w:rPr>
        <w:t> an</w:t>
      </w:r>
      <w:r>
        <w:rPr>
          <w:w w:val="110"/>
        </w:rPr>
        <w:t> adaptive</w:t>
      </w:r>
      <w:r>
        <w:rPr>
          <w:w w:val="110"/>
        </w:rPr>
        <w:t> penalty</w:t>
      </w:r>
      <w:r>
        <w:rPr>
          <w:w w:val="110"/>
        </w:rPr>
        <w:t> function</w:t>
      </w:r>
      <w:r>
        <w:rPr>
          <w:w w:val="110"/>
        </w:rPr>
        <w:t> to</w:t>
      </w:r>
      <w:r>
        <w:rPr>
          <w:w w:val="110"/>
        </w:rPr>
        <w:t> assist</w:t>
      </w:r>
      <w:r>
        <w:rPr>
          <w:w w:val="110"/>
        </w:rPr>
        <w:t> evolution</w:t>
      </w:r>
      <w:r>
        <w:rPr>
          <w:spacing w:val="40"/>
          <w:w w:val="110"/>
        </w:rPr>
        <w:t> </w:t>
      </w:r>
      <w:r>
        <w:rPr>
          <w:w w:val="110"/>
        </w:rPr>
        <w:t>using</w:t>
      </w:r>
      <w:r>
        <w:rPr>
          <w:w w:val="110"/>
        </w:rPr>
        <w:t> information</w:t>
      </w:r>
      <w:r>
        <w:rPr>
          <w:w w:val="110"/>
        </w:rPr>
        <w:t> from</w:t>
      </w:r>
      <w:r>
        <w:rPr>
          <w:w w:val="110"/>
        </w:rPr>
        <w:t> infeasible</w:t>
      </w:r>
      <w:r>
        <w:rPr>
          <w:w w:val="110"/>
        </w:rPr>
        <w:t> solutions</w:t>
      </w:r>
      <w:r>
        <w:rPr>
          <w:w w:val="110"/>
        </w:rPr>
        <w:t> and</w:t>
      </w:r>
      <w:r>
        <w:rPr>
          <w:w w:val="110"/>
        </w:rPr>
        <w:t> creates</w:t>
      </w:r>
      <w:r>
        <w:rPr>
          <w:w w:val="110"/>
        </w:rPr>
        <w:t> a</w:t>
      </w:r>
      <w:r>
        <w:rPr>
          <w:w w:val="110"/>
        </w:rPr>
        <w:t> new</w:t>
      </w:r>
      <w:r>
        <w:rPr>
          <w:w w:val="110"/>
        </w:rPr>
        <w:t> ob- jective</w:t>
      </w:r>
      <w:r>
        <w:rPr>
          <w:w w:val="110"/>
        </w:rPr>
        <w:t> function</w:t>
      </w:r>
      <w:r>
        <w:rPr>
          <w:w w:val="110"/>
        </w:rPr>
        <w:t> to</w:t>
      </w:r>
      <w:r>
        <w:rPr>
          <w:w w:val="110"/>
        </w:rPr>
        <w:t> balance</w:t>
      </w:r>
      <w:r>
        <w:rPr>
          <w:w w:val="110"/>
        </w:rPr>
        <w:t> population</w:t>
      </w:r>
      <w:r>
        <w:rPr>
          <w:w w:val="110"/>
        </w:rPr>
        <w:t> convergence</w:t>
      </w:r>
      <w:r>
        <w:rPr>
          <w:w w:val="110"/>
        </w:rPr>
        <w:t> and</w:t>
      </w:r>
      <w:r>
        <w:rPr>
          <w:w w:val="110"/>
        </w:rPr>
        <w:t> diversity.</w:t>
      </w:r>
      <w:r>
        <w:rPr>
          <w:w w:val="110"/>
        </w:rPr>
        <w:t> In BiCo [</w:t>
      </w:r>
      <w:hyperlink w:history="true" w:anchor="_bookmark59">
        <w:r>
          <w:rPr>
            <w:color w:val="0080AC"/>
            <w:w w:val="110"/>
          </w:rPr>
          <w:t>15</w:t>
        </w:r>
      </w:hyperlink>
      <w:r>
        <w:rPr>
          <w:w w:val="110"/>
        </w:rPr>
        <w:t>], a bidirectional co-evolutionary strategy is introduced to ap- proximate the</w:t>
      </w:r>
      <w:r>
        <w:rPr>
          <w:w w:val="110"/>
        </w:rPr>
        <w:t> CPF from</w:t>
      </w:r>
      <w:r>
        <w:rPr>
          <w:w w:val="110"/>
        </w:rPr>
        <w:t> both</w:t>
      </w:r>
      <w:r>
        <w:rPr>
          <w:w w:val="110"/>
        </w:rPr>
        <w:t> the</w:t>
      </w:r>
      <w:r>
        <w:rPr>
          <w:w w:val="110"/>
        </w:rPr>
        <w:t> feasible and</w:t>
      </w:r>
      <w:r>
        <w:rPr>
          <w:w w:val="110"/>
        </w:rPr>
        <w:t> infeasible sides.</w:t>
      </w:r>
      <w:r>
        <w:rPr>
          <w:w w:val="110"/>
        </w:rPr>
        <w:t> The CMOCSO</w:t>
      </w:r>
      <w:r>
        <w:rPr>
          <w:w w:val="110"/>
        </w:rPr>
        <w:t> [</w:t>
      </w:r>
      <w:hyperlink w:history="true" w:anchor="_bookmark28">
        <w:r>
          <w:rPr>
            <w:color w:val="0080AC"/>
            <w:w w:val="110"/>
          </w:rPr>
          <w:t>22</w:t>
        </w:r>
      </w:hyperlink>
      <w:r>
        <w:rPr>
          <w:w w:val="110"/>
        </w:rPr>
        <w:t>]</w:t>
      </w:r>
      <w:r>
        <w:rPr>
          <w:w w:val="110"/>
        </w:rPr>
        <w:t> framework</w:t>
      </w:r>
      <w:r>
        <w:rPr>
          <w:w w:val="110"/>
        </w:rPr>
        <w:t> solves</w:t>
      </w:r>
      <w:r>
        <w:rPr>
          <w:w w:val="110"/>
        </w:rPr>
        <w:t> CMOPs</w:t>
      </w:r>
      <w:r>
        <w:rPr>
          <w:w w:val="110"/>
        </w:rPr>
        <w:t> through</w:t>
      </w:r>
      <w:r>
        <w:rPr>
          <w:w w:val="110"/>
        </w:rPr>
        <w:t> a</w:t>
      </w:r>
      <w:r>
        <w:rPr>
          <w:w w:val="110"/>
        </w:rPr>
        <w:t> competition</w:t>
      </w:r>
      <w:r>
        <w:rPr>
          <w:w w:val="110"/>
        </w:rPr>
        <w:t> and cooperation</w:t>
      </w:r>
      <w:r>
        <w:rPr>
          <w:w w:val="110"/>
        </w:rPr>
        <w:t> mechanism</w:t>
      </w:r>
      <w:r>
        <w:rPr>
          <w:w w:val="110"/>
        </w:rPr>
        <w:t> between</w:t>
      </w:r>
      <w:r>
        <w:rPr>
          <w:w w:val="110"/>
        </w:rPr>
        <w:t> two</w:t>
      </w:r>
      <w:r>
        <w:rPr>
          <w:w w:val="110"/>
        </w:rPr>
        <w:t> swarm</w:t>
      </w:r>
      <w:r>
        <w:rPr>
          <w:w w:val="110"/>
        </w:rPr>
        <w:t> optimizers,</w:t>
      </w:r>
      <w:r>
        <w:rPr>
          <w:w w:val="110"/>
        </w:rPr>
        <w:t> effectively improving</w:t>
      </w:r>
      <w:r>
        <w:rPr>
          <w:w w:val="110"/>
        </w:rPr>
        <w:t> convergence.</w:t>
      </w:r>
      <w:r>
        <w:rPr>
          <w:w w:val="110"/>
        </w:rPr>
        <w:t> For</w:t>
      </w:r>
      <w:r>
        <w:rPr>
          <w:w w:val="110"/>
        </w:rPr>
        <w:t> constrained</w:t>
      </w:r>
      <w:r>
        <w:rPr>
          <w:w w:val="110"/>
        </w:rPr>
        <w:t> many-objective</w:t>
      </w:r>
      <w:r>
        <w:rPr>
          <w:w w:val="110"/>
        </w:rPr>
        <w:t> optimization problems,</w:t>
      </w:r>
      <w:r>
        <w:rPr>
          <w:spacing w:val="-10"/>
          <w:w w:val="110"/>
        </w:rPr>
        <w:t> </w:t>
      </w:r>
      <w:r>
        <w:rPr>
          <w:w w:val="110"/>
        </w:rPr>
        <w:t>the</w:t>
      </w:r>
      <w:r>
        <w:rPr>
          <w:spacing w:val="-10"/>
          <w:w w:val="110"/>
        </w:rPr>
        <w:t> </w:t>
      </w:r>
      <w:r>
        <w:rPr>
          <w:w w:val="110"/>
        </w:rPr>
        <w:t>MOEA/D-DAE</w:t>
      </w:r>
      <w:r>
        <w:rPr>
          <w:spacing w:val="-11"/>
          <w:w w:val="110"/>
        </w:rPr>
        <w:t> </w:t>
      </w:r>
      <w:r>
        <w:rPr>
          <w:w w:val="110"/>
        </w:rPr>
        <w:t>[</w:t>
      </w:r>
      <w:hyperlink w:history="true" w:anchor="_bookmark60">
        <w:r>
          <w:rPr>
            <w:color w:val="0080AC"/>
            <w:w w:val="110"/>
          </w:rPr>
          <w:t>39</w:t>
        </w:r>
      </w:hyperlink>
      <w:r>
        <w:rPr>
          <w:w w:val="110"/>
        </w:rPr>
        <w:t>]</w:t>
      </w:r>
      <w:r>
        <w:rPr>
          <w:spacing w:val="-11"/>
          <w:w w:val="110"/>
        </w:rPr>
        <w:t> </w:t>
      </w:r>
      <w:r>
        <w:rPr>
          <w:w w:val="110"/>
        </w:rPr>
        <w:t>framework</w:t>
      </w:r>
      <w:r>
        <w:rPr>
          <w:spacing w:val="-10"/>
          <w:w w:val="110"/>
        </w:rPr>
        <w:t> </w:t>
      </w:r>
      <w:r>
        <w:rPr>
          <w:w w:val="110"/>
        </w:rPr>
        <w:t>offers</w:t>
      </w:r>
      <w:r>
        <w:rPr>
          <w:spacing w:val="-10"/>
          <w:w w:val="110"/>
        </w:rPr>
        <w:t> </w:t>
      </w:r>
      <w:r>
        <w:rPr>
          <w:w w:val="110"/>
        </w:rPr>
        <w:t>a</w:t>
      </w:r>
      <w:r>
        <w:rPr>
          <w:spacing w:val="-10"/>
          <w:w w:val="110"/>
        </w:rPr>
        <w:t> </w:t>
      </w:r>
      <w:r>
        <w:rPr>
          <w:w w:val="110"/>
        </w:rPr>
        <w:t>detection</w:t>
      </w:r>
      <w:r>
        <w:rPr>
          <w:spacing w:val="-10"/>
          <w:w w:val="110"/>
        </w:rPr>
        <w:t> </w:t>
      </w:r>
      <w:r>
        <w:rPr>
          <w:w w:val="110"/>
        </w:rPr>
        <w:t>and</w:t>
      </w:r>
      <w:r>
        <w:rPr>
          <w:spacing w:val="-11"/>
          <w:w w:val="110"/>
        </w:rPr>
        <w:t> </w:t>
      </w:r>
      <w:r>
        <w:rPr>
          <w:w w:val="110"/>
        </w:rPr>
        <w:t>es- cape</w:t>
      </w:r>
      <w:r>
        <w:rPr>
          <w:spacing w:val="-8"/>
          <w:w w:val="110"/>
        </w:rPr>
        <w:t> </w:t>
      </w:r>
      <w:r>
        <w:rPr>
          <w:w w:val="110"/>
        </w:rPr>
        <w:t>mechanism</w:t>
      </w:r>
      <w:r>
        <w:rPr>
          <w:spacing w:val="-8"/>
          <w:w w:val="110"/>
        </w:rPr>
        <w:t> </w:t>
      </w:r>
      <w:r>
        <w:rPr>
          <w:w w:val="110"/>
        </w:rPr>
        <w:t>that</w:t>
      </w:r>
      <w:r>
        <w:rPr>
          <w:spacing w:val="-8"/>
          <w:w w:val="110"/>
        </w:rPr>
        <w:t> </w:t>
      </w:r>
      <w:r>
        <w:rPr>
          <w:w w:val="110"/>
        </w:rPr>
        <w:t>uses</w:t>
      </w:r>
      <w:r>
        <w:rPr>
          <w:spacing w:val="-8"/>
          <w:w w:val="110"/>
        </w:rPr>
        <w:t> </w:t>
      </w:r>
      <w:r>
        <w:rPr>
          <w:w w:val="110"/>
        </w:rPr>
        <w:t>the</w:t>
      </w:r>
      <w:r>
        <w:rPr>
          <w:spacing w:val="-8"/>
          <w:w w:val="110"/>
        </w:rPr>
        <w:t> </w:t>
      </w:r>
      <w:r>
        <w:rPr>
          <w:w w:val="110"/>
        </w:rPr>
        <w:t>overall</w:t>
      </w:r>
      <w:r>
        <w:rPr>
          <w:spacing w:val="-8"/>
          <w:w w:val="110"/>
        </w:rPr>
        <w:t> </w:t>
      </w:r>
      <w:r>
        <w:rPr>
          <w:w w:val="110"/>
        </w:rPr>
        <w:t>constraint</w:t>
      </w:r>
      <w:r>
        <w:rPr>
          <w:spacing w:val="-8"/>
          <w:w w:val="110"/>
        </w:rPr>
        <w:t> </w:t>
      </w:r>
      <w:r>
        <w:rPr>
          <w:w w:val="110"/>
        </w:rPr>
        <w:t>violation</w:t>
      </w:r>
      <w:r>
        <w:rPr>
          <w:spacing w:val="-8"/>
          <w:w w:val="110"/>
        </w:rPr>
        <w:t> </w:t>
      </w:r>
      <w:r>
        <w:rPr>
          <w:w w:val="110"/>
        </w:rPr>
        <w:t>rate</w:t>
      </w:r>
      <w:r>
        <w:rPr>
          <w:spacing w:val="-8"/>
          <w:w w:val="110"/>
        </w:rPr>
        <w:t> </w:t>
      </w:r>
      <w:r>
        <w:rPr>
          <w:w w:val="110"/>
        </w:rPr>
        <w:t>of</w:t>
      </w:r>
      <w:r>
        <w:rPr>
          <w:spacing w:val="-8"/>
          <w:w w:val="110"/>
        </w:rPr>
        <w:t> </w:t>
      </w:r>
      <w:r>
        <w:rPr>
          <w:w w:val="110"/>
        </w:rPr>
        <w:t>change to determine whether the population is trapped in a local optimum. In MFO</w:t>
      </w:r>
      <w:r>
        <w:rPr>
          <w:spacing w:val="-1"/>
          <w:w w:val="110"/>
        </w:rPr>
        <w:t> </w:t>
      </w:r>
      <w:r>
        <w:rPr>
          <w:w w:val="110"/>
        </w:rPr>
        <w:t>[</w:t>
      </w:r>
      <w:hyperlink w:history="true" w:anchor="_bookmark48">
        <w:r>
          <w:rPr>
            <w:color w:val="0080AC"/>
            <w:w w:val="110"/>
          </w:rPr>
          <w:t>10</w:t>
        </w:r>
      </w:hyperlink>
      <w:r>
        <w:rPr>
          <w:w w:val="110"/>
        </w:rPr>
        <w:t>],</w:t>
      </w:r>
      <w:r>
        <w:rPr>
          <w:spacing w:val="-1"/>
          <w:w w:val="110"/>
        </w:rPr>
        <w:t> </w:t>
      </w:r>
      <w:r>
        <w:rPr>
          <w:w w:val="110"/>
        </w:rPr>
        <w:t>the</w:t>
      </w:r>
      <w:r>
        <w:rPr>
          <w:spacing w:val="-1"/>
          <w:w w:val="110"/>
        </w:rPr>
        <w:t> </w:t>
      </w:r>
      <w:r>
        <w:rPr>
          <w:w w:val="110"/>
        </w:rPr>
        <w:t>constraints</w:t>
      </w:r>
      <w:r>
        <w:rPr>
          <w:spacing w:val="-1"/>
          <w:w w:val="110"/>
        </w:rPr>
        <w:t> </w:t>
      </w:r>
      <w:r>
        <w:rPr>
          <w:w w:val="110"/>
        </w:rPr>
        <w:t>of</w:t>
      </w:r>
      <w:r>
        <w:rPr>
          <w:spacing w:val="-1"/>
          <w:w w:val="110"/>
        </w:rPr>
        <w:t> </w:t>
      </w:r>
      <w:r>
        <w:rPr>
          <w:w w:val="110"/>
        </w:rPr>
        <w:t>the</w:t>
      </w:r>
      <w:r>
        <w:rPr>
          <w:spacing w:val="-1"/>
          <w:w w:val="110"/>
        </w:rPr>
        <w:t> </w:t>
      </w:r>
      <w:r>
        <w:rPr>
          <w:w w:val="110"/>
        </w:rPr>
        <w:t>original</w:t>
      </w:r>
      <w:r>
        <w:rPr>
          <w:spacing w:val="-1"/>
          <w:w w:val="110"/>
        </w:rPr>
        <w:t> </w:t>
      </w:r>
      <w:r>
        <w:rPr>
          <w:w w:val="110"/>
        </w:rPr>
        <w:t>CMOP</w:t>
      </w:r>
      <w:r>
        <w:rPr>
          <w:spacing w:val="-1"/>
          <w:w w:val="110"/>
        </w:rPr>
        <w:t> </w:t>
      </w:r>
      <w:r>
        <w:rPr>
          <w:w w:val="110"/>
        </w:rPr>
        <w:t>are</w:t>
      </w:r>
      <w:r>
        <w:rPr>
          <w:spacing w:val="-1"/>
          <w:w w:val="110"/>
        </w:rPr>
        <w:t> </w:t>
      </w:r>
      <w:r>
        <w:rPr>
          <w:w w:val="110"/>
        </w:rPr>
        <w:t>relaxed</w:t>
      </w:r>
      <w:r>
        <w:rPr>
          <w:spacing w:val="-1"/>
          <w:w w:val="110"/>
        </w:rPr>
        <w:t> </w:t>
      </w:r>
      <w:r>
        <w:rPr>
          <w:w w:val="110"/>
        </w:rPr>
        <w:t>to</w:t>
      </w:r>
      <w:r>
        <w:rPr>
          <w:spacing w:val="-1"/>
          <w:w w:val="110"/>
        </w:rPr>
        <w:t> </w:t>
      </w:r>
      <w:r>
        <w:rPr>
          <w:w w:val="110"/>
        </w:rPr>
        <w:t>create</w:t>
      </w:r>
      <w:r>
        <w:rPr>
          <w:spacing w:val="-1"/>
          <w:w w:val="110"/>
        </w:rPr>
        <w:t> </w:t>
      </w:r>
      <w:r>
        <w:rPr>
          <w:w w:val="110"/>
        </w:rPr>
        <w:t>a simpler</w:t>
      </w:r>
      <w:r>
        <w:rPr>
          <w:spacing w:val="-3"/>
          <w:w w:val="110"/>
        </w:rPr>
        <w:t> </w:t>
      </w:r>
      <w:r>
        <w:rPr>
          <w:w w:val="110"/>
        </w:rPr>
        <w:t>auxiliary</w:t>
      </w:r>
      <w:r>
        <w:rPr>
          <w:spacing w:val="-4"/>
          <w:w w:val="110"/>
        </w:rPr>
        <w:t> </w:t>
      </w:r>
      <w:r>
        <w:rPr>
          <w:w w:val="110"/>
        </w:rPr>
        <w:t>problem;</w:t>
      </w:r>
      <w:r>
        <w:rPr>
          <w:spacing w:val="-3"/>
          <w:w w:val="110"/>
        </w:rPr>
        <w:t> </w:t>
      </w:r>
      <w:r>
        <w:rPr>
          <w:w w:val="110"/>
        </w:rPr>
        <w:t>transferring</w:t>
      </w:r>
      <w:r>
        <w:rPr>
          <w:spacing w:val="-4"/>
          <w:w w:val="110"/>
        </w:rPr>
        <w:t> </w:t>
      </w:r>
      <w:r>
        <w:rPr>
          <w:w w:val="110"/>
        </w:rPr>
        <w:t>experience</w:t>
      </w:r>
      <w:r>
        <w:rPr>
          <w:spacing w:val="-3"/>
          <w:w w:val="110"/>
        </w:rPr>
        <w:t> </w:t>
      </w:r>
      <w:r>
        <w:rPr>
          <w:w w:val="110"/>
        </w:rPr>
        <w:t>gained</w:t>
      </w:r>
      <w:r>
        <w:rPr>
          <w:spacing w:val="-3"/>
          <w:w w:val="110"/>
        </w:rPr>
        <w:t> </w:t>
      </w:r>
      <w:r>
        <w:rPr>
          <w:w w:val="110"/>
        </w:rPr>
        <w:t>from</w:t>
      </w:r>
      <w:r>
        <w:rPr>
          <w:spacing w:val="-3"/>
          <w:w w:val="110"/>
        </w:rPr>
        <w:t> </w:t>
      </w:r>
      <w:r>
        <w:rPr>
          <w:w w:val="110"/>
        </w:rPr>
        <w:t>solving this auxiliary problem can be helpful in solving the original problem.</w:t>
      </w:r>
    </w:p>
    <w:p>
      <w:pPr>
        <w:pStyle w:val="BodyText"/>
        <w:spacing w:before="14"/>
        <w:ind w:left="0"/>
      </w:pPr>
    </w:p>
    <w:p>
      <w:pPr>
        <w:pStyle w:val="ListParagraph"/>
        <w:numPr>
          <w:ilvl w:val="2"/>
          <w:numId w:val="1"/>
        </w:numPr>
        <w:tabs>
          <w:tab w:pos="591" w:val="left" w:leader="none"/>
        </w:tabs>
        <w:spacing w:line="240" w:lineRule="auto" w:before="0" w:after="0"/>
        <w:ind w:left="591" w:right="0" w:hanging="479"/>
        <w:jc w:val="left"/>
        <w:rPr>
          <w:rFonts w:ascii="DejaVu Serif Condensed"/>
          <w:i/>
          <w:sz w:val="16"/>
        </w:rPr>
      </w:pPr>
      <w:r>
        <w:rPr>
          <w:rFonts w:ascii="DejaVu Serif Condensed"/>
          <w:i/>
          <w:spacing w:val="-2"/>
          <w:w w:val="90"/>
          <w:sz w:val="16"/>
        </w:rPr>
        <w:t>CMOEAs</w:t>
      </w:r>
      <w:r>
        <w:rPr>
          <w:rFonts w:ascii="DejaVu Serif Condensed"/>
          <w:i/>
          <w:spacing w:val="1"/>
          <w:sz w:val="16"/>
        </w:rPr>
        <w:t> </w:t>
      </w:r>
      <w:r>
        <w:rPr>
          <w:rFonts w:ascii="DejaVu Serif Condensed"/>
          <w:i/>
          <w:spacing w:val="-2"/>
          <w:w w:val="90"/>
          <w:sz w:val="16"/>
        </w:rPr>
        <w:t>using</w:t>
      </w:r>
      <w:r>
        <w:rPr>
          <w:rFonts w:ascii="DejaVu Serif Condensed"/>
          <w:i/>
          <w:spacing w:val="1"/>
          <w:sz w:val="16"/>
        </w:rPr>
        <w:t> </w:t>
      </w:r>
      <w:r>
        <w:rPr>
          <w:rFonts w:ascii="DejaVu Serif Condensed"/>
          <w:i/>
          <w:spacing w:val="-2"/>
          <w:w w:val="90"/>
          <w:sz w:val="16"/>
        </w:rPr>
        <w:t>infeasible</w:t>
      </w:r>
      <w:r>
        <w:rPr>
          <w:rFonts w:ascii="DejaVu Serif Condensed"/>
          <w:i/>
          <w:spacing w:val="1"/>
          <w:sz w:val="16"/>
        </w:rPr>
        <w:t> </w:t>
      </w:r>
      <w:r>
        <w:rPr>
          <w:rFonts w:ascii="DejaVu Serif Condensed"/>
          <w:i/>
          <w:spacing w:val="-2"/>
          <w:w w:val="90"/>
          <w:sz w:val="16"/>
        </w:rPr>
        <w:t>solutions</w:t>
      </w:r>
    </w:p>
    <w:p>
      <w:pPr>
        <w:pStyle w:val="BodyText"/>
        <w:spacing w:line="273" w:lineRule="auto" w:before="22"/>
        <w:ind w:right="127" w:firstLine="239"/>
        <w:jc w:val="both"/>
      </w:pPr>
      <w:r>
        <w:rPr>
          <w:w w:val="110"/>
        </w:rPr>
        <w:t>In</w:t>
      </w:r>
      <w:r>
        <w:rPr>
          <w:spacing w:val="-8"/>
          <w:w w:val="110"/>
        </w:rPr>
        <w:t> </w:t>
      </w:r>
      <w:r>
        <w:rPr>
          <w:w w:val="110"/>
        </w:rPr>
        <w:t>C-AnEA</w:t>
      </w:r>
      <w:r>
        <w:rPr>
          <w:spacing w:val="-8"/>
          <w:w w:val="110"/>
        </w:rPr>
        <w:t> </w:t>
      </w:r>
      <w:r>
        <w:rPr>
          <w:w w:val="110"/>
        </w:rPr>
        <w:t>[</w:t>
      </w:r>
      <w:hyperlink w:history="true" w:anchor="_bookmark49">
        <w:r>
          <w:rPr>
            <w:color w:val="0080AC"/>
            <w:w w:val="110"/>
          </w:rPr>
          <w:t>33</w:t>
        </w:r>
      </w:hyperlink>
      <w:r>
        <w:rPr>
          <w:w w:val="110"/>
        </w:rPr>
        <w:t>],</w:t>
      </w:r>
      <w:r>
        <w:rPr>
          <w:spacing w:val="-7"/>
          <w:w w:val="110"/>
        </w:rPr>
        <w:t> </w:t>
      </w:r>
      <w:r>
        <w:rPr>
          <w:w w:val="110"/>
        </w:rPr>
        <w:t>an</w:t>
      </w:r>
      <w:r>
        <w:rPr>
          <w:spacing w:val="-7"/>
          <w:w w:val="110"/>
        </w:rPr>
        <w:t> </w:t>
      </w:r>
      <w:r>
        <w:rPr>
          <w:w w:val="110"/>
        </w:rPr>
        <w:t>angle-based</w:t>
      </w:r>
      <w:r>
        <w:rPr>
          <w:spacing w:val="-8"/>
          <w:w w:val="110"/>
        </w:rPr>
        <w:t> </w:t>
      </w:r>
      <w:r>
        <w:rPr>
          <w:w w:val="110"/>
        </w:rPr>
        <w:t>constraint</w:t>
      </w:r>
      <w:r>
        <w:rPr>
          <w:spacing w:val="-8"/>
          <w:w w:val="110"/>
        </w:rPr>
        <w:t> </w:t>
      </w:r>
      <w:r>
        <w:rPr>
          <w:w w:val="110"/>
        </w:rPr>
        <w:t>dominance</w:t>
      </w:r>
      <w:r>
        <w:rPr>
          <w:spacing w:val="-7"/>
          <w:w w:val="110"/>
        </w:rPr>
        <w:t> </w:t>
      </w:r>
      <w:r>
        <w:rPr>
          <w:w w:val="110"/>
        </w:rPr>
        <w:t>rule</w:t>
      </w:r>
      <w:r>
        <w:rPr>
          <w:spacing w:val="-7"/>
          <w:w w:val="110"/>
        </w:rPr>
        <w:t> </w:t>
      </w:r>
      <w:r>
        <w:rPr>
          <w:w w:val="110"/>
        </w:rPr>
        <w:t>and</w:t>
      </w:r>
      <w:r>
        <w:rPr>
          <w:spacing w:val="-8"/>
          <w:w w:val="110"/>
        </w:rPr>
        <w:t> </w:t>
      </w:r>
      <w:r>
        <w:rPr>
          <w:w w:val="110"/>
        </w:rPr>
        <w:t>den- sity</w:t>
      </w:r>
      <w:r>
        <w:rPr>
          <w:spacing w:val="-9"/>
          <w:w w:val="110"/>
        </w:rPr>
        <w:t> </w:t>
      </w:r>
      <w:r>
        <w:rPr>
          <w:w w:val="110"/>
        </w:rPr>
        <w:t>estimation</w:t>
      </w:r>
      <w:r>
        <w:rPr>
          <w:spacing w:val="-9"/>
          <w:w w:val="110"/>
        </w:rPr>
        <w:t> </w:t>
      </w:r>
      <w:r>
        <w:rPr>
          <w:w w:val="110"/>
        </w:rPr>
        <w:t>method</w:t>
      </w:r>
      <w:r>
        <w:rPr>
          <w:spacing w:val="-9"/>
          <w:w w:val="110"/>
        </w:rPr>
        <w:t> </w:t>
      </w:r>
      <w:r>
        <w:rPr>
          <w:w w:val="110"/>
        </w:rPr>
        <w:t>are</w:t>
      </w:r>
      <w:r>
        <w:rPr>
          <w:spacing w:val="-9"/>
          <w:w w:val="110"/>
        </w:rPr>
        <w:t> </w:t>
      </w:r>
      <w:r>
        <w:rPr>
          <w:w w:val="110"/>
        </w:rPr>
        <w:t>provided,</w:t>
      </w:r>
      <w:r>
        <w:rPr>
          <w:spacing w:val="-9"/>
          <w:w w:val="110"/>
        </w:rPr>
        <w:t> </w:t>
      </w:r>
      <w:r>
        <w:rPr>
          <w:w w:val="110"/>
        </w:rPr>
        <w:t>which</w:t>
      </w:r>
      <w:r>
        <w:rPr>
          <w:spacing w:val="-9"/>
          <w:w w:val="110"/>
        </w:rPr>
        <w:t> </w:t>
      </w:r>
      <w:r>
        <w:rPr>
          <w:w w:val="110"/>
        </w:rPr>
        <w:t>give</w:t>
      </w:r>
      <w:r>
        <w:rPr>
          <w:spacing w:val="-9"/>
          <w:w w:val="110"/>
        </w:rPr>
        <w:t> </w:t>
      </w:r>
      <w:r>
        <w:rPr>
          <w:w w:val="110"/>
        </w:rPr>
        <w:t>the</w:t>
      </w:r>
      <w:r>
        <w:rPr>
          <w:spacing w:val="-9"/>
          <w:w w:val="110"/>
        </w:rPr>
        <w:t> </w:t>
      </w:r>
      <w:r>
        <w:rPr>
          <w:w w:val="110"/>
        </w:rPr>
        <w:t>infeasible</w:t>
      </w:r>
      <w:r>
        <w:rPr>
          <w:spacing w:val="-8"/>
          <w:w w:val="110"/>
        </w:rPr>
        <w:t> </w:t>
      </w:r>
      <w:r>
        <w:rPr>
          <w:w w:val="110"/>
        </w:rPr>
        <w:t>solutions with excellent convergence a chance to survive. This helps the popula- tion cross the infeasible regions. In ShiP [</w:t>
      </w:r>
      <w:hyperlink w:history="true" w:anchor="_bookmark65">
        <w:r>
          <w:rPr>
            <w:color w:val="0080AC"/>
            <w:w w:val="110"/>
          </w:rPr>
          <w:t>19</w:t>
        </w:r>
      </w:hyperlink>
      <w:r>
        <w:rPr>
          <w:w w:val="110"/>
        </w:rPr>
        <w:t>], a shift-based penalty is imposed</w:t>
      </w:r>
      <w:r>
        <w:rPr>
          <w:spacing w:val="-2"/>
          <w:w w:val="110"/>
        </w:rPr>
        <w:t> </w:t>
      </w:r>
      <w:r>
        <w:rPr>
          <w:w w:val="110"/>
        </w:rPr>
        <w:t>on</w:t>
      </w:r>
      <w:r>
        <w:rPr>
          <w:spacing w:val="-2"/>
          <w:w w:val="110"/>
        </w:rPr>
        <w:t> </w:t>
      </w:r>
      <w:r>
        <w:rPr>
          <w:w w:val="110"/>
        </w:rPr>
        <w:t>infeasible</w:t>
      </w:r>
      <w:r>
        <w:rPr>
          <w:spacing w:val="-2"/>
          <w:w w:val="110"/>
        </w:rPr>
        <w:t> </w:t>
      </w:r>
      <w:r>
        <w:rPr>
          <w:w w:val="110"/>
        </w:rPr>
        <w:t>solutions,</w:t>
      </w:r>
      <w:r>
        <w:rPr>
          <w:spacing w:val="-2"/>
          <w:w w:val="110"/>
        </w:rPr>
        <w:t> </w:t>
      </w:r>
      <w:r>
        <w:rPr>
          <w:w w:val="110"/>
        </w:rPr>
        <w:t>retaining</w:t>
      </w:r>
      <w:r>
        <w:rPr>
          <w:spacing w:val="-2"/>
          <w:w w:val="110"/>
        </w:rPr>
        <w:t> </w:t>
      </w:r>
      <w:r>
        <w:rPr>
          <w:w w:val="110"/>
        </w:rPr>
        <w:t>those</w:t>
      </w:r>
      <w:r>
        <w:rPr>
          <w:spacing w:val="-2"/>
          <w:w w:val="110"/>
        </w:rPr>
        <w:t> </w:t>
      </w:r>
      <w:r>
        <w:rPr>
          <w:w w:val="110"/>
        </w:rPr>
        <w:t>that</w:t>
      </w:r>
      <w:r>
        <w:rPr>
          <w:spacing w:val="-2"/>
          <w:w w:val="110"/>
        </w:rPr>
        <w:t> </w:t>
      </w:r>
      <w:r>
        <w:rPr>
          <w:w w:val="110"/>
        </w:rPr>
        <w:t>do</w:t>
      </w:r>
      <w:r>
        <w:rPr>
          <w:spacing w:val="-2"/>
          <w:w w:val="110"/>
        </w:rPr>
        <w:t> </w:t>
      </w:r>
      <w:r>
        <w:rPr>
          <w:w w:val="110"/>
        </w:rPr>
        <w:t>not</w:t>
      </w:r>
      <w:r>
        <w:rPr>
          <w:spacing w:val="-2"/>
          <w:w w:val="110"/>
        </w:rPr>
        <w:t> </w:t>
      </w:r>
      <w:r>
        <w:rPr>
          <w:w w:val="110"/>
        </w:rPr>
        <w:t>fall</w:t>
      </w:r>
      <w:r>
        <w:rPr>
          <w:spacing w:val="-2"/>
          <w:w w:val="110"/>
        </w:rPr>
        <w:t> </w:t>
      </w:r>
      <w:r>
        <w:rPr>
          <w:w w:val="110"/>
        </w:rPr>
        <w:t>into</w:t>
      </w:r>
      <w:r>
        <w:rPr>
          <w:spacing w:val="-2"/>
          <w:w w:val="110"/>
        </w:rPr>
        <w:t> </w:t>
      </w:r>
      <w:r>
        <w:rPr>
          <w:w w:val="110"/>
        </w:rPr>
        <w:t>the region dominated by Locally Feasible Nadir after the shift. Inspired by multi-task</w:t>
      </w:r>
      <w:r>
        <w:rPr>
          <w:spacing w:val="-10"/>
          <w:w w:val="110"/>
        </w:rPr>
        <w:t> </w:t>
      </w:r>
      <w:r>
        <w:rPr>
          <w:w w:val="110"/>
        </w:rPr>
        <w:t>evolution,</w:t>
      </w:r>
      <w:r>
        <w:rPr>
          <w:spacing w:val="-10"/>
          <w:w w:val="110"/>
        </w:rPr>
        <w:t> </w:t>
      </w:r>
      <w:r>
        <w:rPr>
          <w:w w:val="110"/>
        </w:rPr>
        <w:t>the</w:t>
      </w:r>
      <w:r>
        <w:rPr>
          <w:spacing w:val="-10"/>
          <w:w w:val="110"/>
        </w:rPr>
        <w:t> </w:t>
      </w:r>
      <w:r>
        <w:rPr>
          <w:w w:val="110"/>
        </w:rPr>
        <w:t>MTCMO</w:t>
      </w:r>
      <w:r>
        <w:rPr>
          <w:spacing w:val="-9"/>
          <w:w w:val="110"/>
        </w:rPr>
        <w:t> </w:t>
      </w:r>
      <w:r>
        <w:rPr>
          <w:w w:val="110"/>
        </w:rPr>
        <w:t>[</w:t>
      </w:r>
      <w:hyperlink w:history="true" w:anchor="_bookmark31">
        <w:r>
          <w:rPr>
            <w:color w:val="0080AC"/>
            <w:w w:val="110"/>
          </w:rPr>
          <w:t>26</w:t>
        </w:r>
      </w:hyperlink>
      <w:r>
        <w:rPr>
          <w:w w:val="110"/>
        </w:rPr>
        <w:t>]</w:t>
      </w:r>
      <w:r>
        <w:rPr>
          <w:spacing w:val="-10"/>
          <w:w w:val="110"/>
        </w:rPr>
        <w:t> </w:t>
      </w:r>
      <w:r>
        <w:rPr>
          <w:w w:val="110"/>
        </w:rPr>
        <w:t>framework</w:t>
      </w:r>
      <w:r>
        <w:rPr>
          <w:spacing w:val="-10"/>
          <w:w w:val="110"/>
        </w:rPr>
        <w:t> </w:t>
      </w:r>
      <w:r>
        <w:rPr>
          <w:w w:val="110"/>
        </w:rPr>
        <w:t>uses</w:t>
      </w:r>
      <w:r>
        <w:rPr>
          <w:spacing w:val="-10"/>
          <w:w w:val="110"/>
        </w:rPr>
        <w:t> </w:t>
      </w:r>
      <w:r>
        <w:rPr>
          <w:w w:val="110"/>
        </w:rPr>
        <w:t>a</w:t>
      </w:r>
      <w:r>
        <w:rPr>
          <w:spacing w:val="-10"/>
          <w:w w:val="110"/>
        </w:rPr>
        <w:t> </w:t>
      </w:r>
      <w:r>
        <w:rPr>
          <w:w w:val="110"/>
        </w:rPr>
        <w:t>highly</w:t>
      </w:r>
      <w:r>
        <w:rPr>
          <w:spacing w:val="-10"/>
          <w:w w:val="110"/>
        </w:rPr>
        <w:t> </w:t>
      </w:r>
      <w:r>
        <w:rPr>
          <w:w w:val="110"/>
        </w:rPr>
        <w:t>related dynamic</w:t>
      </w:r>
      <w:r>
        <w:rPr>
          <w:spacing w:val="-8"/>
          <w:w w:val="110"/>
        </w:rPr>
        <w:t> </w:t>
      </w:r>
      <w:r>
        <w:rPr>
          <w:w w:val="110"/>
        </w:rPr>
        <w:t>auxiliary</w:t>
      </w:r>
      <w:r>
        <w:rPr>
          <w:spacing w:val="-8"/>
          <w:w w:val="110"/>
        </w:rPr>
        <w:t> </w:t>
      </w:r>
      <w:r>
        <w:rPr>
          <w:w w:val="110"/>
        </w:rPr>
        <w:t>task</w:t>
      </w:r>
      <w:r>
        <w:rPr>
          <w:spacing w:val="-8"/>
          <w:w w:val="110"/>
        </w:rPr>
        <w:t> </w:t>
      </w:r>
      <w:r>
        <w:rPr>
          <w:w w:val="110"/>
        </w:rPr>
        <w:t>for</w:t>
      </w:r>
      <w:r>
        <w:rPr>
          <w:spacing w:val="-7"/>
          <w:w w:val="110"/>
        </w:rPr>
        <w:t> </w:t>
      </w:r>
      <w:r>
        <w:rPr>
          <w:w w:val="110"/>
        </w:rPr>
        <w:t>the</w:t>
      </w:r>
      <w:r>
        <w:rPr>
          <w:spacing w:val="-7"/>
          <w:w w:val="110"/>
        </w:rPr>
        <w:t> </w:t>
      </w:r>
      <w:r>
        <w:rPr>
          <w:w w:val="110"/>
        </w:rPr>
        <w:t>complex</w:t>
      </w:r>
      <w:r>
        <w:rPr>
          <w:spacing w:val="-8"/>
          <w:w w:val="110"/>
        </w:rPr>
        <w:t> </w:t>
      </w:r>
      <w:r>
        <w:rPr>
          <w:w w:val="110"/>
        </w:rPr>
        <w:t>original</w:t>
      </w:r>
      <w:r>
        <w:rPr>
          <w:spacing w:val="-8"/>
          <w:w w:val="110"/>
        </w:rPr>
        <w:t> </w:t>
      </w:r>
      <w:r>
        <w:rPr>
          <w:w w:val="110"/>
        </w:rPr>
        <w:t>problem</w:t>
      </w:r>
      <w:r>
        <w:rPr>
          <w:spacing w:val="-8"/>
          <w:w w:val="110"/>
        </w:rPr>
        <w:t> </w:t>
      </w:r>
      <w:r>
        <w:rPr>
          <w:w w:val="110"/>
        </w:rPr>
        <w:t>and</w:t>
      </w:r>
      <w:r>
        <w:rPr>
          <w:spacing w:val="-8"/>
          <w:w w:val="110"/>
        </w:rPr>
        <w:t> </w:t>
      </w:r>
      <w:r>
        <w:rPr>
          <w:w w:val="110"/>
        </w:rPr>
        <w:t>designs</w:t>
      </w:r>
      <w:r>
        <w:rPr>
          <w:spacing w:val="-8"/>
          <w:w w:val="110"/>
        </w:rPr>
        <w:t> </w:t>
      </w:r>
      <w:r>
        <w:rPr>
          <w:w w:val="110"/>
        </w:rPr>
        <w:t>an improved</w:t>
      </w:r>
      <w:r>
        <w:rPr>
          <w:spacing w:val="-6"/>
          <w:w w:val="110"/>
        </w:rPr>
        <w:t> </w:t>
      </w:r>
      <w:r>
        <w:rPr>
          <w:w w:val="110"/>
        </w:rPr>
        <w:t>constraint</w:t>
      </w:r>
      <w:r>
        <w:rPr>
          <w:spacing w:val="-6"/>
          <w:w w:val="110"/>
        </w:rPr>
        <w:t> </w:t>
      </w:r>
      <w:r>
        <w:rPr>
          <w:w w:val="110"/>
        </w:rPr>
        <w:t>relaxation</w:t>
      </w:r>
      <w:r>
        <w:rPr>
          <w:spacing w:val="-5"/>
          <w:w w:val="110"/>
        </w:rPr>
        <w:t> </w:t>
      </w:r>
      <w:r>
        <w:rPr>
          <w:w w:val="110"/>
        </w:rPr>
        <w:t>method</w:t>
      </w:r>
      <w:r>
        <w:rPr>
          <w:spacing w:val="-5"/>
          <w:w w:val="110"/>
        </w:rPr>
        <w:t> </w:t>
      </w:r>
      <w:r>
        <w:rPr>
          <w:w w:val="110"/>
        </w:rPr>
        <w:t>to</w:t>
      </w:r>
      <w:r>
        <w:rPr>
          <w:spacing w:val="-6"/>
          <w:w w:val="110"/>
        </w:rPr>
        <w:t> </w:t>
      </w:r>
      <w:r>
        <w:rPr>
          <w:w w:val="110"/>
        </w:rPr>
        <w:t>leverage</w:t>
      </w:r>
      <w:r>
        <w:rPr>
          <w:spacing w:val="-5"/>
          <w:w w:val="110"/>
        </w:rPr>
        <w:t> </w:t>
      </w:r>
      <w:r>
        <w:rPr>
          <w:w w:val="110"/>
        </w:rPr>
        <w:t>high-quality</w:t>
      </w:r>
      <w:r>
        <w:rPr>
          <w:spacing w:val="-6"/>
          <w:w w:val="110"/>
        </w:rPr>
        <w:t> </w:t>
      </w:r>
      <w:r>
        <w:rPr>
          <w:w w:val="110"/>
        </w:rPr>
        <w:t>infeasi- ble solutions.</w:t>
      </w:r>
    </w:p>
    <w:p>
      <w:pPr>
        <w:pStyle w:val="BodyText"/>
        <w:spacing w:before="21"/>
        <w:ind w:left="0"/>
      </w:pPr>
    </w:p>
    <w:p>
      <w:pPr>
        <w:pStyle w:val="ListParagraph"/>
        <w:numPr>
          <w:ilvl w:val="2"/>
          <w:numId w:val="1"/>
        </w:numPr>
        <w:tabs>
          <w:tab w:pos="591" w:val="left" w:leader="none"/>
        </w:tabs>
        <w:spacing w:line="240" w:lineRule="auto" w:before="0" w:after="0"/>
        <w:ind w:left="591" w:right="0" w:hanging="479"/>
        <w:jc w:val="left"/>
        <w:rPr>
          <w:rFonts w:ascii="DejaVu Serif Condensed"/>
          <w:i/>
          <w:sz w:val="16"/>
        </w:rPr>
      </w:pPr>
      <w:r>
        <w:rPr>
          <w:rFonts w:ascii="DejaVu Serif Condensed"/>
          <w:i/>
          <w:w w:val="90"/>
          <w:sz w:val="16"/>
        </w:rPr>
        <w:t>CMOEA</w:t>
      </w:r>
      <w:r>
        <w:rPr>
          <w:rFonts w:ascii="DejaVu Serif Condensed"/>
          <w:i/>
          <w:spacing w:val="-2"/>
          <w:w w:val="90"/>
          <w:sz w:val="16"/>
        </w:rPr>
        <w:t> </w:t>
      </w:r>
      <w:r>
        <w:rPr>
          <w:rFonts w:ascii="DejaVu Serif Condensed"/>
          <w:i/>
          <w:w w:val="90"/>
          <w:sz w:val="16"/>
        </w:rPr>
        <w:t>based</w:t>
      </w:r>
      <w:r>
        <w:rPr>
          <w:rFonts w:ascii="DejaVu Serif Condensed"/>
          <w:i/>
          <w:spacing w:val="-1"/>
          <w:w w:val="90"/>
          <w:sz w:val="16"/>
        </w:rPr>
        <w:t> </w:t>
      </w:r>
      <w:r>
        <w:rPr>
          <w:rFonts w:ascii="DejaVu Serif Condensed"/>
          <w:i/>
          <w:w w:val="90"/>
          <w:sz w:val="16"/>
        </w:rPr>
        <w:t>on</w:t>
      </w:r>
      <w:r>
        <w:rPr>
          <w:rFonts w:ascii="DejaVu Serif Condensed"/>
          <w:i/>
          <w:spacing w:val="-1"/>
          <w:w w:val="90"/>
          <w:sz w:val="16"/>
        </w:rPr>
        <w:t> </w:t>
      </w:r>
      <w:r>
        <w:rPr>
          <w:rFonts w:ascii="DejaVu Serif Condensed"/>
          <w:i/>
          <w:w w:val="90"/>
          <w:sz w:val="16"/>
        </w:rPr>
        <w:t>a</w:t>
      </w:r>
      <w:r>
        <w:rPr>
          <w:rFonts w:ascii="DejaVu Serif Condensed"/>
          <w:i/>
          <w:spacing w:val="-2"/>
          <w:w w:val="90"/>
          <w:sz w:val="16"/>
        </w:rPr>
        <w:t> </w:t>
      </w:r>
      <w:r>
        <w:rPr>
          <w:rFonts w:ascii="DejaVu Serif Condensed"/>
          <w:i/>
          <w:w w:val="90"/>
          <w:sz w:val="16"/>
        </w:rPr>
        <w:t>multi-stage</w:t>
      </w:r>
      <w:r>
        <w:rPr>
          <w:rFonts w:ascii="DejaVu Serif Condensed"/>
          <w:i/>
          <w:spacing w:val="-1"/>
          <w:w w:val="90"/>
          <w:sz w:val="16"/>
        </w:rPr>
        <w:t> </w:t>
      </w:r>
      <w:r>
        <w:rPr>
          <w:rFonts w:ascii="DejaVu Serif Condensed"/>
          <w:i/>
          <w:spacing w:val="-2"/>
          <w:w w:val="90"/>
          <w:sz w:val="16"/>
        </w:rPr>
        <w:t>strategy</w:t>
      </w:r>
    </w:p>
    <w:p>
      <w:pPr>
        <w:pStyle w:val="BodyText"/>
        <w:spacing w:line="105" w:lineRule="auto" w:before="106"/>
        <w:ind w:right="127" w:firstLine="239"/>
        <w:jc w:val="both"/>
      </w:pPr>
      <w:r>
        <w:rPr>
          <w:w w:val="110"/>
        </w:rPr>
        <w:t>while</w:t>
      </w:r>
      <w:r>
        <w:rPr>
          <w:spacing w:val="-5"/>
          <w:w w:val="110"/>
        </w:rPr>
        <w:t> </w:t>
      </w:r>
      <w:r>
        <w:rPr>
          <w:w w:val="110"/>
        </w:rPr>
        <w:t>the</w:t>
      </w:r>
      <w:r>
        <w:rPr>
          <w:spacing w:val="-4"/>
          <w:w w:val="110"/>
        </w:rPr>
        <w:t> </w:t>
      </w:r>
      <w:r>
        <w:rPr>
          <w:rFonts w:ascii="STIX Math" w:eastAsia="STIX Math"/>
          <w:i/>
          <w:w w:val="110"/>
          <w:sz w:val="17"/>
        </w:rPr>
        <w:t>𝜖</w:t>
      </w:r>
      <w:r>
        <w:rPr>
          <w:w w:val="110"/>
        </w:rPr>
        <w:t>-constrained</w:t>
      </w:r>
      <w:r>
        <w:rPr>
          <w:spacing w:val="-5"/>
          <w:w w:val="110"/>
        </w:rPr>
        <w:t> </w:t>
      </w:r>
      <w:r>
        <w:rPr>
          <w:w w:val="110"/>
        </w:rPr>
        <w:t>technique-based</w:t>
      </w:r>
      <w:r>
        <w:rPr>
          <w:spacing w:val="-5"/>
          <w:w w:val="110"/>
        </w:rPr>
        <w:t> </w:t>
      </w:r>
      <w:r>
        <w:rPr>
          <w:w w:val="110"/>
        </w:rPr>
        <w:t>search</w:t>
      </w:r>
      <w:r>
        <w:rPr>
          <w:spacing w:val="-5"/>
          <w:w w:val="110"/>
        </w:rPr>
        <w:t> </w:t>
      </w:r>
      <w:r>
        <w:rPr>
          <w:w w:val="110"/>
        </w:rPr>
        <w:t>is</w:t>
      </w:r>
      <w:r>
        <w:rPr>
          <w:spacing w:val="-5"/>
          <w:w w:val="110"/>
        </w:rPr>
        <w:t> </w:t>
      </w:r>
      <w:r>
        <w:rPr>
          <w:w w:val="110"/>
        </w:rPr>
        <w:t>defined</w:t>
      </w:r>
      <w:r>
        <w:rPr>
          <w:spacing w:val="-5"/>
          <w:w w:val="110"/>
        </w:rPr>
        <w:t> </w:t>
      </w:r>
      <w:r>
        <w:rPr>
          <w:w w:val="110"/>
        </w:rPr>
        <w:t>as</w:t>
      </w:r>
      <w:r>
        <w:rPr>
          <w:spacing w:val="-5"/>
          <w:w w:val="110"/>
        </w:rPr>
        <w:t> </w:t>
      </w:r>
      <w:r>
        <w:rPr>
          <w:w w:val="110"/>
        </w:rPr>
        <w:t>the</w:t>
      </w:r>
      <w:r>
        <w:rPr>
          <w:spacing w:val="-5"/>
          <w:w w:val="110"/>
        </w:rPr>
        <w:t> </w:t>
      </w:r>
      <w:r>
        <w:rPr>
          <w:w w:val="110"/>
        </w:rPr>
        <w:t>pull In</w:t>
      </w:r>
      <w:r>
        <w:rPr>
          <w:w w:val="110"/>
        </w:rPr>
        <w:t> PPS</w:t>
      </w:r>
      <w:r>
        <w:rPr>
          <w:w w:val="110"/>
        </w:rPr>
        <w:t> [</w:t>
      </w:r>
      <w:hyperlink w:history="true" w:anchor="_bookmark44">
        <w:r>
          <w:rPr>
            <w:color w:val="0080AC"/>
            <w:w w:val="110"/>
          </w:rPr>
          <w:t>8</w:t>
        </w:r>
      </w:hyperlink>
      <w:r>
        <w:rPr>
          <w:w w:val="110"/>
        </w:rPr>
        <w:t>],</w:t>
      </w:r>
      <w:r>
        <w:rPr>
          <w:w w:val="110"/>
        </w:rPr>
        <w:t> the</w:t>
      </w:r>
      <w:r>
        <w:rPr>
          <w:w w:val="110"/>
        </w:rPr>
        <w:t> unconstrained</w:t>
      </w:r>
      <w:r>
        <w:rPr>
          <w:w w:val="110"/>
        </w:rPr>
        <w:t> search</w:t>
      </w:r>
      <w:r>
        <w:rPr>
          <w:w w:val="110"/>
        </w:rPr>
        <w:t> is</w:t>
      </w:r>
      <w:r>
        <w:rPr>
          <w:w w:val="110"/>
        </w:rPr>
        <w:t> defined</w:t>
      </w:r>
      <w:r>
        <w:rPr>
          <w:w w:val="110"/>
        </w:rPr>
        <w:t> as</w:t>
      </w:r>
      <w:r>
        <w:rPr>
          <w:w w:val="110"/>
        </w:rPr>
        <w:t> the</w:t>
      </w:r>
      <w:r>
        <w:rPr>
          <w:w w:val="110"/>
        </w:rPr>
        <w:t> push</w:t>
      </w:r>
      <w:r>
        <w:rPr>
          <w:w w:val="110"/>
        </w:rPr>
        <w:t> stage,</w:t>
      </w:r>
    </w:p>
    <w:p>
      <w:pPr>
        <w:pStyle w:val="BodyText"/>
        <w:spacing w:line="273" w:lineRule="auto" w:before="23"/>
        <w:ind w:right="127"/>
        <w:jc w:val="both"/>
      </w:pPr>
      <w:r>
        <w:rPr>
          <w:w w:val="110"/>
        </w:rPr>
        <w:t>stage.</w:t>
      </w:r>
      <w:r>
        <w:rPr>
          <w:w w:val="110"/>
        </w:rPr>
        <w:t> The</w:t>
      </w:r>
      <w:r>
        <w:rPr>
          <w:w w:val="110"/>
        </w:rPr>
        <w:t> PPTA</w:t>
      </w:r>
      <w:r>
        <w:rPr>
          <w:w w:val="110"/>
        </w:rPr>
        <w:t> [</w:t>
      </w:r>
      <w:hyperlink w:history="true" w:anchor="_bookmark34">
        <w:r>
          <w:rPr>
            <w:color w:val="0080AC"/>
            <w:w w:val="110"/>
          </w:rPr>
          <w:t>27</w:t>
        </w:r>
      </w:hyperlink>
      <w:r>
        <w:rPr>
          <w:w w:val="110"/>
        </w:rPr>
        <w:t>]</w:t>
      </w:r>
      <w:r>
        <w:rPr>
          <w:w w:val="110"/>
        </w:rPr>
        <w:t> framework</w:t>
      </w:r>
      <w:r>
        <w:rPr>
          <w:w w:val="110"/>
        </w:rPr>
        <w:t> presents</w:t>
      </w:r>
      <w:r>
        <w:rPr>
          <w:w w:val="110"/>
        </w:rPr>
        <w:t> a</w:t>
      </w:r>
      <w:r>
        <w:rPr>
          <w:w w:val="110"/>
        </w:rPr>
        <w:t> push-pull</w:t>
      </w:r>
      <w:r>
        <w:rPr>
          <w:w w:val="110"/>
        </w:rPr>
        <w:t> search</w:t>
      </w:r>
      <w:r>
        <w:rPr>
          <w:w w:val="110"/>
        </w:rPr>
        <w:t> strategy based</w:t>
      </w:r>
      <w:r>
        <w:rPr>
          <w:spacing w:val="-13"/>
          <w:w w:val="110"/>
        </w:rPr>
        <w:t> </w:t>
      </w:r>
      <w:r>
        <w:rPr>
          <w:w w:val="110"/>
        </w:rPr>
        <w:t>on</w:t>
      </w:r>
      <w:r>
        <w:rPr>
          <w:spacing w:val="-11"/>
          <w:w w:val="110"/>
        </w:rPr>
        <w:t> </w:t>
      </w:r>
      <w:r>
        <w:rPr>
          <w:w w:val="110"/>
        </w:rPr>
        <w:t>the</w:t>
      </w:r>
      <w:r>
        <w:rPr>
          <w:spacing w:val="-11"/>
          <w:w w:val="110"/>
        </w:rPr>
        <w:t> </w:t>
      </w:r>
      <w:r>
        <w:rPr>
          <w:w w:val="110"/>
        </w:rPr>
        <w:t>assistance</w:t>
      </w:r>
      <w:r>
        <w:rPr>
          <w:spacing w:val="-11"/>
          <w:w w:val="110"/>
        </w:rPr>
        <w:t> </w:t>
      </w:r>
      <w:r>
        <w:rPr>
          <w:w w:val="110"/>
        </w:rPr>
        <w:t>of</w:t>
      </w:r>
      <w:r>
        <w:rPr>
          <w:spacing w:val="-11"/>
          <w:w w:val="110"/>
        </w:rPr>
        <w:t> </w:t>
      </w:r>
      <w:r>
        <w:rPr>
          <w:w w:val="110"/>
        </w:rPr>
        <w:t>a</w:t>
      </w:r>
      <w:r>
        <w:rPr>
          <w:spacing w:val="-11"/>
          <w:w w:val="110"/>
        </w:rPr>
        <w:t> </w:t>
      </w:r>
      <w:r>
        <w:rPr>
          <w:w w:val="110"/>
        </w:rPr>
        <w:t>dual</w:t>
      </w:r>
      <w:r>
        <w:rPr>
          <w:spacing w:val="-11"/>
          <w:w w:val="110"/>
        </w:rPr>
        <w:t> </w:t>
      </w:r>
      <w:r>
        <w:rPr>
          <w:w w:val="110"/>
        </w:rPr>
        <w:t>archive,</w:t>
      </w:r>
      <w:r>
        <w:rPr>
          <w:spacing w:val="-11"/>
          <w:w w:val="110"/>
        </w:rPr>
        <w:t> </w:t>
      </w:r>
      <w:r>
        <w:rPr>
          <w:w w:val="110"/>
        </w:rPr>
        <w:t>which</w:t>
      </w:r>
      <w:r>
        <w:rPr>
          <w:spacing w:val="-11"/>
          <w:w w:val="110"/>
        </w:rPr>
        <w:t> </w:t>
      </w:r>
      <w:r>
        <w:rPr>
          <w:w w:val="110"/>
        </w:rPr>
        <w:t>effectively</w:t>
      </w:r>
      <w:r>
        <w:rPr>
          <w:spacing w:val="-11"/>
          <w:w w:val="110"/>
        </w:rPr>
        <w:t> </w:t>
      </w:r>
      <w:r>
        <w:rPr>
          <w:w w:val="110"/>
        </w:rPr>
        <w:t>improves</w:t>
      </w:r>
      <w:r>
        <w:rPr>
          <w:spacing w:val="-11"/>
          <w:w w:val="110"/>
        </w:rPr>
        <w:t> </w:t>
      </w:r>
      <w:r>
        <w:rPr>
          <w:w w:val="110"/>
        </w:rPr>
        <w:t>the performance</w:t>
      </w:r>
      <w:r>
        <w:rPr>
          <w:spacing w:val="-13"/>
          <w:w w:val="110"/>
        </w:rPr>
        <w:t> </w:t>
      </w:r>
      <w:r>
        <w:rPr>
          <w:w w:val="110"/>
        </w:rPr>
        <w:t>of</w:t>
      </w:r>
      <w:r>
        <w:rPr>
          <w:spacing w:val="-11"/>
          <w:w w:val="110"/>
        </w:rPr>
        <w:t> </w:t>
      </w:r>
      <w:r>
        <w:rPr>
          <w:w w:val="110"/>
        </w:rPr>
        <w:t>PPS.</w:t>
      </w:r>
      <w:r>
        <w:rPr>
          <w:spacing w:val="-11"/>
          <w:w w:val="110"/>
        </w:rPr>
        <w:t> </w:t>
      </w:r>
      <w:r>
        <w:rPr>
          <w:w w:val="110"/>
        </w:rPr>
        <w:t>The</w:t>
      </w:r>
      <w:r>
        <w:rPr>
          <w:spacing w:val="-11"/>
          <w:w w:val="110"/>
        </w:rPr>
        <w:t> </w:t>
      </w:r>
      <w:r>
        <w:rPr>
          <w:w w:val="110"/>
        </w:rPr>
        <w:t>DTAEA</w:t>
      </w:r>
      <w:r>
        <w:rPr>
          <w:spacing w:val="-11"/>
          <w:w w:val="110"/>
        </w:rPr>
        <w:t> </w:t>
      </w:r>
      <w:r>
        <w:rPr>
          <w:w w:val="110"/>
        </w:rPr>
        <w:t>[</w:t>
      </w:r>
      <w:hyperlink w:history="true" w:anchor="_bookmark50">
        <w:r>
          <w:rPr>
            <w:color w:val="0080AC"/>
            <w:w w:val="110"/>
          </w:rPr>
          <w:t>34</w:t>
        </w:r>
      </w:hyperlink>
      <w:r>
        <w:rPr>
          <w:w w:val="110"/>
        </w:rPr>
        <w:t>]</w:t>
      </w:r>
      <w:r>
        <w:rPr>
          <w:spacing w:val="-11"/>
          <w:w w:val="110"/>
        </w:rPr>
        <w:t> </w:t>
      </w:r>
      <w:r>
        <w:rPr>
          <w:w w:val="110"/>
        </w:rPr>
        <w:t>framework</w:t>
      </w:r>
      <w:r>
        <w:rPr>
          <w:spacing w:val="-11"/>
          <w:w w:val="110"/>
        </w:rPr>
        <w:t> </w:t>
      </w:r>
      <w:r>
        <w:rPr>
          <w:w w:val="110"/>
        </w:rPr>
        <w:t>suggests</w:t>
      </w:r>
      <w:r>
        <w:rPr>
          <w:spacing w:val="-11"/>
          <w:w w:val="110"/>
        </w:rPr>
        <w:t> </w:t>
      </w:r>
      <w:r>
        <w:rPr>
          <w:w w:val="110"/>
        </w:rPr>
        <w:t>a</w:t>
      </w:r>
      <w:r>
        <w:rPr>
          <w:spacing w:val="-11"/>
          <w:w w:val="110"/>
        </w:rPr>
        <w:t> </w:t>
      </w:r>
      <w:r>
        <w:rPr>
          <w:w w:val="110"/>
        </w:rPr>
        <w:t>two-phase approach,</w:t>
      </w:r>
      <w:r>
        <w:rPr>
          <w:w w:val="110"/>
        </w:rPr>
        <w:t> where</w:t>
      </w:r>
      <w:r>
        <w:rPr>
          <w:w w:val="110"/>
        </w:rPr>
        <w:t> the</w:t>
      </w:r>
      <w:r>
        <w:rPr>
          <w:w w:val="110"/>
        </w:rPr>
        <w:t> first</w:t>
      </w:r>
      <w:r>
        <w:rPr>
          <w:w w:val="110"/>
        </w:rPr>
        <w:t> phase</w:t>
      </w:r>
      <w:r>
        <w:rPr>
          <w:w w:val="110"/>
        </w:rPr>
        <w:t> conducts</w:t>
      </w:r>
      <w:r>
        <w:rPr>
          <w:w w:val="110"/>
        </w:rPr>
        <w:t> a</w:t>
      </w:r>
      <w:r>
        <w:rPr>
          <w:w w:val="110"/>
        </w:rPr>
        <w:t> dual</w:t>
      </w:r>
      <w:r>
        <w:rPr>
          <w:w w:val="110"/>
        </w:rPr>
        <w:t> population</w:t>
      </w:r>
      <w:r>
        <w:rPr>
          <w:w w:val="110"/>
        </w:rPr>
        <w:t> search</w:t>
      </w:r>
      <w:r>
        <w:rPr>
          <w:spacing w:val="40"/>
          <w:w w:val="110"/>
        </w:rPr>
        <w:t> </w:t>
      </w:r>
      <w:r>
        <w:rPr>
          <w:w w:val="110"/>
        </w:rPr>
        <w:t>based</w:t>
      </w:r>
      <w:r>
        <w:rPr>
          <w:spacing w:val="-11"/>
          <w:w w:val="110"/>
        </w:rPr>
        <w:t> </w:t>
      </w:r>
      <w:r>
        <w:rPr>
          <w:w w:val="110"/>
        </w:rPr>
        <w:t>on</w:t>
      </w:r>
      <w:r>
        <w:rPr>
          <w:spacing w:val="-11"/>
          <w:w w:val="110"/>
        </w:rPr>
        <w:t> </w:t>
      </w:r>
      <w:r>
        <w:rPr>
          <w:w w:val="110"/>
        </w:rPr>
        <w:t>weak</w:t>
      </w:r>
      <w:r>
        <w:rPr>
          <w:spacing w:val="-11"/>
          <w:w w:val="110"/>
        </w:rPr>
        <w:t> </w:t>
      </w:r>
      <w:r>
        <w:rPr>
          <w:w w:val="110"/>
        </w:rPr>
        <w:t>co-evolution</w:t>
      </w:r>
      <w:r>
        <w:rPr>
          <w:spacing w:val="-11"/>
          <w:w w:val="110"/>
        </w:rPr>
        <w:t> </w:t>
      </w:r>
      <w:r>
        <w:rPr>
          <w:w w:val="110"/>
        </w:rPr>
        <w:t>and</w:t>
      </w:r>
      <w:r>
        <w:rPr>
          <w:spacing w:val="-11"/>
          <w:w w:val="110"/>
        </w:rPr>
        <w:t> </w:t>
      </w:r>
      <w:r>
        <w:rPr>
          <w:w w:val="110"/>
        </w:rPr>
        <w:t>the</w:t>
      </w:r>
      <w:r>
        <w:rPr>
          <w:spacing w:val="-11"/>
          <w:w w:val="110"/>
        </w:rPr>
        <w:t> </w:t>
      </w:r>
      <w:r>
        <w:rPr>
          <w:w w:val="110"/>
        </w:rPr>
        <w:t>second</w:t>
      </w:r>
      <w:r>
        <w:rPr>
          <w:spacing w:val="-11"/>
          <w:w w:val="110"/>
        </w:rPr>
        <w:t> </w:t>
      </w:r>
      <w:r>
        <w:rPr>
          <w:w w:val="110"/>
        </w:rPr>
        <w:t>phase</w:t>
      </w:r>
      <w:r>
        <w:rPr>
          <w:spacing w:val="-11"/>
          <w:w w:val="110"/>
        </w:rPr>
        <w:t> </w:t>
      </w:r>
      <w:r>
        <w:rPr>
          <w:w w:val="110"/>
        </w:rPr>
        <w:t>conducts</w:t>
      </w:r>
      <w:r>
        <w:rPr>
          <w:spacing w:val="-11"/>
          <w:w w:val="110"/>
        </w:rPr>
        <w:t> </w:t>
      </w:r>
      <w:r>
        <w:rPr>
          <w:w w:val="110"/>
        </w:rPr>
        <w:t>a</w:t>
      </w:r>
      <w:r>
        <w:rPr>
          <w:spacing w:val="-11"/>
          <w:w w:val="110"/>
        </w:rPr>
        <w:t> </w:t>
      </w:r>
      <w:r>
        <w:rPr>
          <w:w w:val="110"/>
        </w:rPr>
        <w:t>feasibility- oriented</w:t>
      </w:r>
      <w:r>
        <w:rPr>
          <w:spacing w:val="-6"/>
          <w:w w:val="110"/>
        </w:rPr>
        <w:t> </w:t>
      </w:r>
      <w:r>
        <w:rPr>
          <w:w w:val="110"/>
        </w:rPr>
        <w:t>single</w:t>
      </w:r>
      <w:r>
        <w:rPr>
          <w:spacing w:val="-5"/>
          <w:w w:val="110"/>
        </w:rPr>
        <w:t> </w:t>
      </w:r>
      <w:r>
        <w:rPr>
          <w:w w:val="110"/>
        </w:rPr>
        <w:t>population</w:t>
      </w:r>
      <w:r>
        <w:rPr>
          <w:spacing w:val="-6"/>
          <w:w w:val="110"/>
        </w:rPr>
        <w:t> </w:t>
      </w:r>
      <w:r>
        <w:rPr>
          <w:w w:val="110"/>
        </w:rPr>
        <w:t>search</w:t>
      </w:r>
      <w:r>
        <w:rPr>
          <w:spacing w:val="-6"/>
          <w:w w:val="110"/>
        </w:rPr>
        <w:t> </w:t>
      </w:r>
      <w:r>
        <w:rPr>
          <w:w w:val="110"/>
        </w:rPr>
        <w:t>that</w:t>
      </w:r>
      <w:r>
        <w:rPr>
          <w:spacing w:val="-6"/>
          <w:w w:val="110"/>
        </w:rPr>
        <w:t> </w:t>
      </w:r>
      <w:r>
        <w:rPr>
          <w:w w:val="110"/>
        </w:rPr>
        <w:t>drives</w:t>
      </w:r>
      <w:r>
        <w:rPr>
          <w:spacing w:val="-6"/>
          <w:w w:val="110"/>
        </w:rPr>
        <w:t> </w:t>
      </w:r>
      <w:r>
        <w:rPr>
          <w:w w:val="110"/>
        </w:rPr>
        <w:t>the</w:t>
      </w:r>
      <w:r>
        <w:rPr>
          <w:spacing w:val="-6"/>
          <w:w w:val="110"/>
        </w:rPr>
        <w:t> </w:t>
      </w:r>
      <w:r>
        <w:rPr>
          <w:w w:val="110"/>
        </w:rPr>
        <w:t>population</w:t>
      </w:r>
      <w:r>
        <w:rPr>
          <w:spacing w:val="-6"/>
          <w:w w:val="110"/>
        </w:rPr>
        <w:t> </w:t>
      </w:r>
      <w:r>
        <w:rPr>
          <w:w w:val="110"/>
        </w:rPr>
        <w:t>to</w:t>
      </w:r>
      <w:r>
        <w:rPr>
          <w:spacing w:val="-6"/>
          <w:w w:val="110"/>
        </w:rPr>
        <w:t> </w:t>
      </w:r>
      <w:r>
        <w:rPr>
          <w:w w:val="110"/>
        </w:rPr>
        <w:t>converge to</w:t>
      </w:r>
      <w:r>
        <w:rPr>
          <w:spacing w:val="-9"/>
          <w:w w:val="110"/>
        </w:rPr>
        <w:t> </w:t>
      </w:r>
      <w:r>
        <w:rPr>
          <w:w w:val="110"/>
        </w:rPr>
        <w:t>the</w:t>
      </w:r>
      <w:r>
        <w:rPr>
          <w:spacing w:val="-9"/>
          <w:w w:val="110"/>
        </w:rPr>
        <w:t> </w:t>
      </w:r>
      <w:r>
        <w:rPr>
          <w:w w:val="110"/>
        </w:rPr>
        <w:t>final</w:t>
      </w:r>
      <w:r>
        <w:rPr>
          <w:spacing w:val="-9"/>
          <w:w w:val="110"/>
        </w:rPr>
        <w:t> </w:t>
      </w:r>
      <w:r>
        <w:rPr>
          <w:w w:val="110"/>
        </w:rPr>
        <w:t>CPF.</w:t>
      </w:r>
      <w:r>
        <w:rPr>
          <w:spacing w:val="-9"/>
          <w:w w:val="110"/>
        </w:rPr>
        <w:t> </w:t>
      </w:r>
      <w:r>
        <w:rPr>
          <w:w w:val="110"/>
        </w:rPr>
        <w:t>In</w:t>
      </w:r>
      <w:r>
        <w:rPr>
          <w:spacing w:val="-9"/>
          <w:w w:val="110"/>
        </w:rPr>
        <w:t> </w:t>
      </w:r>
      <w:r>
        <w:rPr>
          <w:w w:val="110"/>
        </w:rPr>
        <w:t>DD-CMOEA</w:t>
      </w:r>
      <w:r>
        <w:rPr>
          <w:spacing w:val="-9"/>
          <w:w w:val="110"/>
        </w:rPr>
        <w:t> </w:t>
      </w:r>
      <w:r>
        <w:rPr>
          <w:w w:val="110"/>
        </w:rPr>
        <w:t>[</w:t>
      </w:r>
      <w:hyperlink w:history="true" w:anchor="_bookmark32">
        <w:r>
          <w:rPr>
            <w:color w:val="0080AC"/>
            <w:w w:val="110"/>
          </w:rPr>
          <w:t>25</w:t>
        </w:r>
      </w:hyperlink>
      <w:r>
        <w:rPr>
          <w:w w:val="110"/>
        </w:rPr>
        <w:t>],</w:t>
      </w:r>
      <w:r>
        <w:rPr>
          <w:spacing w:val="-9"/>
          <w:w w:val="110"/>
        </w:rPr>
        <w:t> </w:t>
      </w:r>
      <w:r>
        <w:rPr>
          <w:w w:val="110"/>
        </w:rPr>
        <w:t>a</w:t>
      </w:r>
      <w:r>
        <w:rPr>
          <w:spacing w:val="-9"/>
          <w:w w:val="110"/>
        </w:rPr>
        <w:t> </w:t>
      </w:r>
      <w:r>
        <w:rPr>
          <w:w w:val="110"/>
        </w:rPr>
        <w:t>dual-stage</w:t>
      </w:r>
      <w:r>
        <w:rPr>
          <w:spacing w:val="-9"/>
          <w:w w:val="110"/>
        </w:rPr>
        <w:t> </w:t>
      </w:r>
      <w:r>
        <w:rPr>
          <w:w w:val="110"/>
        </w:rPr>
        <w:t>and</w:t>
      </w:r>
      <w:r>
        <w:rPr>
          <w:spacing w:val="-9"/>
          <w:w w:val="110"/>
        </w:rPr>
        <w:t> </w:t>
      </w:r>
      <w:r>
        <w:rPr>
          <w:w w:val="110"/>
        </w:rPr>
        <w:t>dual-population strategy is employed to enhance the search capability of the algorithm by</w:t>
      </w:r>
      <w:r>
        <w:rPr>
          <w:w w:val="110"/>
        </w:rPr>
        <w:t> implementing</w:t>
      </w:r>
      <w:r>
        <w:rPr>
          <w:w w:val="110"/>
        </w:rPr>
        <w:t> different</w:t>
      </w:r>
      <w:r>
        <w:rPr>
          <w:w w:val="110"/>
        </w:rPr>
        <w:t> divisions</w:t>
      </w:r>
      <w:r>
        <w:rPr>
          <w:w w:val="110"/>
        </w:rPr>
        <w:t> of</w:t>
      </w:r>
      <w:r>
        <w:rPr>
          <w:w w:val="110"/>
        </w:rPr>
        <w:t> labor</w:t>
      </w:r>
      <w:r>
        <w:rPr>
          <w:w w:val="110"/>
        </w:rPr>
        <w:t> and</w:t>
      </w:r>
      <w:r>
        <w:rPr>
          <w:w w:val="110"/>
        </w:rPr>
        <w:t> collaboration</w:t>
      </w:r>
      <w:r>
        <w:rPr>
          <w:w w:val="110"/>
        </w:rPr>
        <w:t> strate- gies</w:t>
      </w:r>
      <w:r>
        <w:rPr>
          <w:spacing w:val="-4"/>
          <w:w w:val="110"/>
        </w:rPr>
        <w:t> </w:t>
      </w:r>
      <w:r>
        <w:rPr>
          <w:w w:val="110"/>
        </w:rPr>
        <w:t>for</w:t>
      </w:r>
      <w:r>
        <w:rPr>
          <w:spacing w:val="-4"/>
          <w:w w:val="110"/>
        </w:rPr>
        <w:t> </w:t>
      </w:r>
      <w:r>
        <w:rPr>
          <w:w w:val="110"/>
        </w:rPr>
        <w:t>each</w:t>
      </w:r>
      <w:r>
        <w:rPr>
          <w:spacing w:val="-4"/>
          <w:w w:val="110"/>
        </w:rPr>
        <w:t> </w:t>
      </w:r>
      <w:r>
        <w:rPr>
          <w:w w:val="110"/>
        </w:rPr>
        <w:t>population</w:t>
      </w:r>
      <w:r>
        <w:rPr>
          <w:spacing w:val="-4"/>
          <w:w w:val="110"/>
        </w:rPr>
        <w:t> </w:t>
      </w:r>
      <w:r>
        <w:rPr>
          <w:w w:val="110"/>
        </w:rPr>
        <w:t>in</w:t>
      </w:r>
      <w:r>
        <w:rPr>
          <w:spacing w:val="-4"/>
          <w:w w:val="110"/>
        </w:rPr>
        <w:t> </w:t>
      </w:r>
      <w:r>
        <w:rPr>
          <w:w w:val="110"/>
        </w:rPr>
        <w:t>different</w:t>
      </w:r>
      <w:r>
        <w:rPr>
          <w:spacing w:val="-4"/>
          <w:w w:val="110"/>
        </w:rPr>
        <w:t> </w:t>
      </w:r>
      <w:r>
        <w:rPr>
          <w:w w:val="110"/>
        </w:rPr>
        <w:t>stages.</w:t>
      </w:r>
      <w:r>
        <w:rPr>
          <w:spacing w:val="-4"/>
          <w:w w:val="110"/>
        </w:rPr>
        <w:t> </w:t>
      </w:r>
      <w:r>
        <w:rPr>
          <w:w w:val="110"/>
        </w:rPr>
        <w:t>In</w:t>
      </w:r>
      <w:r>
        <w:rPr>
          <w:spacing w:val="-4"/>
          <w:w w:val="110"/>
        </w:rPr>
        <w:t> </w:t>
      </w:r>
      <w:r>
        <w:rPr>
          <w:w w:val="110"/>
        </w:rPr>
        <w:t>FNDS</w:t>
      </w:r>
      <w:r>
        <w:rPr>
          <w:spacing w:val="-6"/>
          <w:w w:val="110"/>
        </w:rPr>
        <w:t> </w:t>
      </w:r>
      <w:r>
        <w:rPr>
          <w:w w:val="110"/>
        </w:rPr>
        <w:t>[</w:t>
      </w:r>
      <w:hyperlink w:history="true" w:anchor="_bookmark55">
        <w:r>
          <w:rPr>
            <w:color w:val="0080AC"/>
            <w:w w:val="110"/>
          </w:rPr>
          <w:t>36</w:t>
        </w:r>
      </w:hyperlink>
      <w:r>
        <w:rPr>
          <w:w w:val="110"/>
        </w:rPr>
        <w:t>],</w:t>
      </w:r>
      <w:r>
        <w:rPr>
          <w:spacing w:val="-4"/>
          <w:w w:val="110"/>
        </w:rPr>
        <w:t> </w:t>
      </w:r>
      <w:r>
        <w:rPr>
          <w:w w:val="110"/>
        </w:rPr>
        <w:t>a</w:t>
      </w:r>
      <w:r>
        <w:rPr>
          <w:spacing w:val="-4"/>
          <w:w w:val="110"/>
        </w:rPr>
        <w:t> </w:t>
      </w:r>
      <w:r>
        <w:rPr>
          <w:w w:val="110"/>
        </w:rPr>
        <w:t>population partitioning</w:t>
      </w:r>
      <w:r>
        <w:rPr>
          <w:w w:val="110"/>
        </w:rPr>
        <w:t> method</w:t>
      </w:r>
      <w:r>
        <w:rPr>
          <w:w w:val="110"/>
        </w:rPr>
        <w:t> based</w:t>
      </w:r>
      <w:r>
        <w:rPr>
          <w:w w:val="110"/>
        </w:rPr>
        <w:t> on</w:t>
      </w:r>
      <w:r>
        <w:rPr>
          <w:w w:val="110"/>
        </w:rPr>
        <w:t> feasible</w:t>
      </w:r>
      <w:r>
        <w:rPr>
          <w:w w:val="110"/>
        </w:rPr>
        <w:t> non-dominated</w:t>
      </w:r>
      <w:r>
        <w:rPr>
          <w:w w:val="110"/>
        </w:rPr>
        <w:t> solution</w:t>
      </w:r>
      <w:r>
        <w:rPr>
          <w:w w:val="110"/>
        </w:rPr>
        <w:t> sets</w:t>
      </w:r>
      <w:r>
        <w:rPr>
          <w:w w:val="110"/>
        </w:rPr>
        <w:t> is proposed,</w:t>
      </w:r>
      <w:r>
        <w:rPr>
          <w:w w:val="110"/>
        </w:rPr>
        <w:t> which</w:t>
      </w:r>
      <w:r>
        <w:rPr>
          <w:w w:val="110"/>
        </w:rPr>
        <w:t> dynamically</w:t>
      </w:r>
      <w:r>
        <w:rPr>
          <w:w w:val="110"/>
        </w:rPr>
        <w:t> divides</w:t>
      </w:r>
      <w:r>
        <w:rPr>
          <w:w w:val="110"/>
        </w:rPr>
        <w:t> the</w:t>
      </w:r>
      <w:r>
        <w:rPr>
          <w:w w:val="110"/>
        </w:rPr>
        <w:t> entire</w:t>
      </w:r>
      <w:r>
        <w:rPr>
          <w:w w:val="110"/>
        </w:rPr>
        <w:t> population</w:t>
      </w:r>
      <w:r>
        <w:rPr>
          <w:w w:val="110"/>
        </w:rPr>
        <w:t> into</w:t>
      </w:r>
      <w:r>
        <w:rPr>
          <w:w w:val="110"/>
        </w:rPr>
        <w:t> three</w:t>
      </w:r>
    </w:p>
    <w:p>
      <w:pPr>
        <w:spacing w:after="0" w:line="273" w:lineRule="auto"/>
        <w:jc w:val="both"/>
        <w:sectPr>
          <w:type w:val="continuous"/>
          <w:pgSz w:w="11910" w:h="15880"/>
          <w:pgMar w:header="655" w:footer="544" w:top="640" w:bottom="280" w:left="640" w:right="620"/>
          <w:cols w:num="2" w:equalWidth="0">
            <w:col w:w="5178" w:space="202"/>
            <w:col w:w="5270"/>
          </w:cols>
        </w:sectPr>
      </w:pPr>
    </w:p>
    <w:p>
      <w:pPr>
        <w:pStyle w:val="BodyText"/>
        <w:spacing w:before="4"/>
        <w:ind w:left="0"/>
        <w:rPr>
          <w:sz w:val="11"/>
        </w:rPr>
      </w:pPr>
    </w:p>
    <w:p>
      <w:pPr>
        <w:spacing w:after="0"/>
        <w:rPr>
          <w:sz w:val="11"/>
        </w:rPr>
        <w:sectPr>
          <w:pgSz w:w="11910" w:h="15880"/>
          <w:pgMar w:header="655" w:footer="544" w:top="840" w:bottom="740" w:left="640" w:right="620"/>
        </w:sectPr>
      </w:pPr>
    </w:p>
    <w:p>
      <w:pPr>
        <w:pStyle w:val="BodyText"/>
        <w:spacing w:line="273" w:lineRule="auto" w:before="91"/>
        <w:ind w:right="39"/>
        <w:jc w:val="both"/>
      </w:pPr>
      <w:bookmarkStart w:name="2.1.4 CMOEA based on objective and const" w:id="12"/>
      <w:bookmarkEnd w:id="12"/>
      <w:r>
        <w:rPr/>
      </w:r>
      <w:bookmarkStart w:name="2.2.3 Two-rank fitness method" w:id="13"/>
      <w:bookmarkEnd w:id="13"/>
      <w:r>
        <w:rPr/>
      </w:r>
      <w:r>
        <w:rPr>
          <w:w w:val="110"/>
        </w:rPr>
        <w:t>mutually</w:t>
      </w:r>
      <w:r>
        <w:rPr>
          <w:w w:val="110"/>
        </w:rPr>
        <w:t> exclusive</w:t>
      </w:r>
      <w:r>
        <w:rPr>
          <w:w w:val="110"/>
        </w:rPr>
        <w:t> subsets</w:t>
      </w:r>
      <w:r>
        <w:rPr>
          <w:w w:val="110"/>
        </w:rPr>
        <w:t> and</w:t>
      </w:r>
      <w:r>
        <w:rPr>
          <w:w w:val="110"/>
        </w:rPr>
        <w:t> performs</w:t>
      </w:r>
      <w:r>
        <w:rPr>
          <w:w w:val="110"/>
        </w:rPr>
        <w:t> different</w:t>
      </w:r>
      <w:r>
        <w:rPr>
          <w:w w:val="110"/>
        </w:rPr>
        <w:t> tasks</w:t>
      </w:r>
      <w:r>
        <w:rPr>
          <w:w w:val="110"/>
        </w:rPr>
        <w:t> for</w:t>
      </w:r>
      <w:r>
        <w:rPr>
          <w:w w:val="110"/>
        </w:rPr>
        <w:t> these</w:t>
      </w:r>
      <w:r>
        <w:rPr>
          <w:w w:val="110"/>
        </w:rPr>
        <w:t> sub- sets to guide them towards approaching CPF.</w:t>
      </w:r>
    </w:p>
    <w:p>
      <w:pPr>
        <w:pStyle w:val="BodyText"/>
        <w:spacing w:before="36"/>
        <w:ind w:left="0"/>
      </w:pPr>
    </w:p>
    <w:p>
      <w:pPr>
        <w:pStyle w:val="ListParagraph"/>
        <w:numPr>
          <w:ilvl w:val="2"/>
          <w:numId w:val="1"/>
        </w:numPr>
        <w:tabs>
          <w:tab w:pos="591" w:val="left" w:leader="none"/>
        </w:tabs>
        <w:spacing w:line="240" w:lineRule="auto" w:before="0" w:after="0"/>
        <w:ind w:left="591" w:right="0" w:hanging="479"/>
        <w:jc w:val="left"/>
        <w:rPr>
          <w:rFonts w:ascii="DejaVu Serif Condensed"/>
          <w:i/>
          <w:sz w:val="16"/>
        </w:rPr>
      </w:pPr>
      <w:r>
        <w:rPr>
          <w:rFonts w:ascii="DejaVu Serif Condensed"/>
          <w:i/>
          <w:w w:val="90"/>
          <w:sz w:val="16"/>
        </w:rPr>
        <w:t>CMOEA</w:t>
      </w:r>
      <w:r>
        <w:rPr>
          <w:rFonts w:ascii="DejaVu Serif Condensed"/>
          <w:i/>
          <w:spacing w:val="-5"/>
          <w:w w:val="90"/>
          <w:sz w:val="16"/>
        </w:rPr>
        <w:t> </w:t>
      </w:r>
      <w:r>
        <w:rPr>
          <w:rFonts w:ascii="DejaVu Serif Condensed"/>
          <w:i/>
          <w:w w:val="90"/>
          <w:sz w:val="16"/>
        </w:rPr>
        <w:t>based</w:t>
      </w:r>
      <w:r>
        <w:rPr>
          <w:rFonts w:ascii="DejaVu Serif Condensed"/>
          <w:i/>
          <w:spacing w:val="-4"/>
          <w:w w:val="90"/>
          <w:sz w:val="16"/>
        </w:rPr>
        <w:t> </w:t>
      </w:r>
      <w:r>
        <w:rPr>
          <w:rFonts w:ascii="DejaVu Serif Condensed"/>
          <w:i/>
          <w:w w:val="90"/>
          <w:sz w:val="16"/>
        </w:rPr>
        <w:t>on</w:t>
      </w:r>
      <w:r>
        <w:rPr>
          <w:rFonts w:ascii="DejaVu Serif Condensed"/>
          <w:i/>
          <w:spacing w:val="-5"/>
          <w:w w:val="90"/>
          <w:sz w:val="16"/>
        </w:rPr>
        <w:t> </w:t>
      </w:r>
      <w:r>
        <w:rPr>
          <w:rFonts w:ascii="DejaVu Serif Condensed"/>
          <w:i/>
          <w:w w:val="90"/>
          <w:sz w:val="16"/>
        </w:rPr>
        <w:t>objective</w:t>
      </w:r>
      <w:r>
        <w:rPr>
          <w:rFonts w:ascii="DejaVu Serif Condensed"/>
          <w:i/>
          <w:spacing w:val="-4"/>
          <w:w w:val="90"/>
          <w:sz w:val="16"/>
        </w:rPr>
        <w:t> </w:t>
      </w:r>
      <w:r>
        <w:rPr>
          <w:rFonts w:ascii="DejaVu Serif Condensed"/>
          <w:i/>
          <w:w w:val="90"/>
          <w:sz w:val="16"/>
        </w:rPr>
        <w:t>and</w:t>
      </w:r>
      <w:r>
        <w:rPr>
          <w:rFonts w:ascii="DejaVu Serif Condensed"/>
          <w:i/>
          <w:spacing w:val="-5"/>
          <w:w w:val="90"/>
          <w:sz w:val="16"/>
        </w:rPr>
        <w:t> </w:t>
      </w:r>
      <w:r>
        <w:rPr>
          <w:rFonts w:ascii="DejaVu Serif Condensed"/>
          <w:i/>
          <w:w w:val="90"/>
          <w:sz w:val="16"/>
        </w:rPr>
        <w:t>constraint</w:t>
      </w:r>
      <w:r>
        <w:rPr>
          <w:rFonts w:ascii="DejaVu Serif Condensed"/>
          <w:i/>
          <w:spacing w:val="-4"/>
          <w:w w:val="90"/>
          <w:sz w:val="16"/>
        </w:rPr>
        <w:t> </w:t>
      </w:r>
      <w:r>
        <w:rPr>
          <w:rFonts w:ascii="DejaVu Serif Condensed"/>
          <w:i/>
          <w:w w:val="90"/>
          <w:sz w:val="16"/>
        </w:rPr>
        <w:t>balancing</w:t>
      </w:r>
      <w:r>
        <w:rPr>
          <w:rFonts w:ascii="DejaVu Serif Condensed"/>
          <w:i/>
          <w:spacing w:val="-5"/>
          <w:w w:val="90"/>
          <w:sz w:val="16"/>
        </w:rPr>
        <w:t> </w:t>
      </w:r>
      <w:r>
        <w:rPr>
          <w:rFonts w:ascii="DejaVu Serif Condensed"/>
          <w:i/>
          <w:spacing w:val="-2"/>
          <w:w w:val="90"/>
          <w:sz w:val="16"/>
        </w:rPr>
        <w:t>strategies</w:t>
      </w:r>
    </w:p>
    <w:p>
      <w:pPr>
        <w:pStyle w:val="BodyText"/>
        <w:spacing w:line="273" w:lineRule="auto" w:before="22"/>
        <w:ind w:right="38" w:firstLine="239"/>
        <w:jc w:val="both"/>
      </w:pPr>
      <w:r>
        <w:rPr>
          <w:w w:val="110"/>
        </w:rPr>
        <w:t>In</w:t>
      </w:r>
      <w:r>
        <w:rPr>
          <w:w w:val="110"/>
        </w:rPr>
        <w:t> CMOEA-MS</w:t>
      </w:r>
      <w:r>
        <w:rPr>
          <w:w w:val="110"/>
        </w:rPr>
        <w:t> [</w:t>
      </w:r>
      <w:hyperlink w:history="true" w:anchor="_bookmark45">
        <w:r>
          <w:rPr>
            <w:color w:val="0080AC"/>
            <w:w w:val="110"/>
          </w:rPr>
          <w:t>31</w:t>
        </w:r>
      </w:hyperlink>
      <w:r>
        <w:rPr>
          <w:w w:val="110"/>
        </w:rPr>
        <w:t>],</w:t>
      </w:r>
      <w:r>
        <w:rPr>
          <w:w w:val="110"/>
        </w:rPr>
        <w:t> a</w:t>
      </w:r>
      <w:r>
        <w:rPr>
          <w:w w:val="110"/>
        </w:rPr>
        <w:t> new</w:t>
      </w:r>
      <w:r>
        <w:rPr>
          <w:w w:val="110"/>
        </w:rPr>
        <w:t> strategy</w:t>
      </w:r>
      <w:r>
        <w:rPr>
          <w:w w:val="110"/>
        </w:rPr>
        <w:t> for</w:t>
      </w:r>
      <w:r>
        <w:rPr>
          <w:w w:val="110"/>
        </w:rPr>
        <w:t> evaluating</w:t>
      </w:r>
      <w:r>
        <w:rPr>
          <w:w w:val="110"/>
        </w:rPr>
        <w:t> objective</w:t>
      </w:r>
      <w:r>
        <w:rPr>
          <w:w w:val="110"/>
        </w:rPr>
        <w:t> func- tions</w:t>
      </w:r>
      <w:r>
        <w:rPr>
          <w:w w:val="110"/>
        </w:rPr>
        <w:t> is</w:t>
      </w:r>
      <w:r>
        <w:rPr>
          <w:w w:val="110"/>
        </w:rPr>
        <w:t> provided</w:t>
      </w:r>
      <w:r>
        <w:rPr>
          <w:w w:val="110"/>
        </w:rPr>
        <w:t> to</w:t>
      </w:r>
      <w:r>
        <w:rPr>
          <w:w w:val="110"/>
        </w:rPr>
        <w:t> achieve</w:t>
      </w:r>
      <w:r>
        <w:rPr>
          <w:w w:val="110"/>
        </w:rPr>
        <w:t> a</w:t>
      </w:r>
      <w:r>
        <w:rPr>
          <w:w w:val="110"/>
        </w:rPr>
        <w:t> better</w:t>
      </w:r>
      <w:r>
        <w:rPr>
          <w:w w:val="110"/>
        </w:rPr>
        <w:t> balance</w:t>
      </w:r>
      <w:r>
        <w:rPr>
          <w:w w:val="110"/>
        </w:rPr>
        <w:t> between</w:t>
      </w:r>
      <w:r>
        <w:rPr>
          <w:w w:val="110"/>
        </w:rPr>
        <w:t> objectives</w:t>
      </w:r>
      <w:r>
        <w:rPr>
          <w:w w:val="110"/>
        </w:rPr>
        <w:t> and </w:t>
      </w:r>
      <w:bookmarkStart w:name="2.2 Common CHTs" w:id="14"/>
      <w:bookmarkEnd w:id="14"/>
      <w:r>
        <w:rPr>
          <w:w w:val="110"/>
        </w:rPr>
        <w:t>constraint</w:t>
      </w:r>
      <w:r>
        <w:rPr>
          <w:w w:val="110"/>
        </w:rPr>
        <w:t>s</w:t>
      </w:r>
      <w:r>
        <w:rPr>
          <w:w w:val="110"/>
        </w:rPr>
        <w:t> by</w:t>
      </w:r>
      <w:r>
        <w:rPr>
          <w:w w:val="110"/>
        </w:rPr>
        <w:t> assigning</w:t>
      </w:r>
      <w:r>
        <w:rPr>
          <w:w w:val="110"/>
        </w:rPr>
        <w:t> different</w:t>
      </w:r>
      <w:r>
        <w:rPr>
          <w:w w:val="110"/>
        </w:rPr>
        <w:t> priorities</w:t>
      </w:r>
      <w:r>
        <w:rPr>
          <w:w w:val="110"/>
        </w:rPr>
        <w:t> to</w:t>
      </w:r>
      <w:r>
        <w:rPr>
          <w:w w:val="110"/>
        </w:rPr>
        <w:t> them.</w:t>
      </w:r>
      <w:r>
        <w:rPr>
          <w:w w:val="110"/>
        </w:rPr>
        <w:t> The</w:t>
      </w:r>
      <w:r>
        <w:rPr>
          <w:w w:val="110"/>
        </w:rPr>
        <w:t> TOR</w:t>
      </w:r>
      <w:r>
        <w:rPr>
          <w:w w:val="110"/>
        </w:rPr>
        <w:t> [</w:t>
      </w:r>
      <w:hyperlink w:history="true" w:anchor="_bookmark68">
        <w:r>
          <w:rPr>
            <w:color w:val="0080AC"/>
            <w:w w:val="110"/>
          </w:rPr>
          <w:t>20</w:t>
        </w:r>
      </w:hyperlink>
      <w:r>
        <w:rPr>
          <w:w w:val="110"/>
        </w:rPr>
        <w:t>] framework rewrites the original fitness function as a sum of two rank- ings</w:t>
      </w:r>
      <w:r>
        <w:rPr>
          <w:w w:val="110"/>
        </w:rPr>
        <w:t> based</w:t>
      </w:r>
      <w:r>
        <w:rPr>
          <w:w w:val="110"/>
        </w:rPr>
        <w:t> on</w:t>
      </w:r>
      <w:r>
        <w:rPr>
          <w:w w:val="110"/>
        </w:rPr>
        <w:t> CDP</w:t>
      </w:r>
      <w:r>
        <w:rPr>
          <w:w w:val="110"/>
        </w:rPr>
        <w:t> and</w:t>
      </w:r>
      <w:r>
        <w:rPr>
          <w:w w:val="110"/>
        </w:rPr>
        <w:t> Pareto</w:t>
      </w:r>
      <w:r>
        <w:rPr>
          <w:w w:val="110"/>
        </w:rPr>
        <w:t> dominance,</w:t>
      </w:r>
      <w:r>
        <w:rPr>
          <w:w w:val="110"/>
        </w:rPr>
        <w:t> controlling</w:t>
      </w:r>
      <w:r>
        <w:rPr>
          <w:w w:val="110"/>
        </w:rPr>
        <w:t> the</w:t>
      </w:r>
      <w:r>
        <w:rPr>
          <w:w w:val="110"/>
        </w:rPr>
        <w:t> weights through feasible rate to achieve a balance between objectives and con- straints.</w:t>
      </w:r>
      <w:r>
        <w:rPr>
          <w:spacing w:val="26"/>
          <w:w w:val="110"/>
        </w:rPr>
        <w:t> </w:t>
      </w:r>
      <w:r>
        <w:rPr>
          <w:w w:val="110"/>
        </w:rPr>
        <w:t>The</w:t>
      </w:r>
      <w:r>
        <w:rPr>
          <w:spacing w:val="26"/>
          <w:w w:val="110"/>
        </w:rPr>
        <w:t> </w:t>
      </w:r>
      <w:r>
        <w:rPr>
          <w:w w:val="110"/>
        </w:rPr>
        <w:t>CMME</w:t>
      </w:r>
      <w:r>
        <w:rPr>
          <w:spacing w:val="26"/>
          <w:w w:val="110"/>
        </w:rPr>
        <w:t> </w:t>
      </w:r>
      <w:r>
        <w:rPr>
          <w:w w:val="110"/>
        </w:rPr>
        <w:t>[</w:t>
      </w:r>
      <w:hyperlink w:history="true" w:anchor="_bookmark29">
        <w:r>
          <w:rPr>
            <w:color w:val="0080AC"/>
            <w:w w:val="110"/>
          </w:rPr>
          <w:t>23</w:t>
        </w:r>
      </w:hyperlink>
      <w:r>
        <w:rPr>
          <w:w w:val="110"/>
        </w:rPr>
        <w:t>]</w:t>
      </w:r>
      <w:r>
        <w:rPr>
          <w:spacing w:val="26"/>
          <w:w w:val="110"/>
        </w:rPr>
        <w:t> </w:t>
      </w:r>
      <w:r>
        <w:rPr>
          <w:w w:val="110"/>
        </w:rPr>
        <w:t>framework</w:t>
      </w:r>
      <w:r>
        <w:rPr>
          <w:spacing w:val="26"/>
          <w:w w:val="110"/>
        </w:rPr>
        <w:t> </w:t>
      </w:r>
      <w:r>
        <w:rPr>
          <w:w w:val="110"/>
        </w:rPr>
        <w:t>effectively</w:t>
      </w:r>
      <w:r>
        <w:rPr>
          <w:spacing w:val="26"/>
          <w:w w:val="110"/>
        </w:rPr>
        <w:t> </w:t>
      </w:r>
      <w:r>
        <w:rPr>
          <w:w w:val="110"/>
        </w:rPr>
        <w:t>addresses</w:t>
      </w:r>
      <w:r>
        <w:rPr>
          <w:spacing w:val="26"/>
          <w:w w:val="110"/>
        </w:rPr>
        <w:t> </w:t>
      </w:r>
      <w:r>
        <w:rPr>
          <w:w w:val="110"/>
        </w:rPr>
        <w:t>the</w:t>
      </w:r>
      <w:r>
        <w:rPr>
          <w:spacing w:val="26"/>
          <w:w w:val="110"/>
        </w:rPr>
        <w:t> </w:t>
      </w:r>
      <w:r>
        <w:rPr>
          <w:w w:val="110"/>
        </w:rPr>
        <w:t>issue of</w:t>
      </w:r>
      <w:r>
        <w:rPr>
          <w:w w:val="110"/>
        </w:rPr>
        <w:t> decreasing</w:t>
      </w:r>
      <w:r>
        <w:rPr>
          <w:w w:val="110"/>
        </w:rPr>
        <w:t> selection</w:t>
      </w:r>
      <w:r>
        <w:rPr>
          <w:w w:val="110"/>
        </w:rPr>
        <w:t> pressure</w:t>
      </w:r>
      <w:r>
        <w:rPr>
          <w:w w:val="110"/>
        </w:rPr>
        <w:t> on</w:t>
      </w:r>
      <w:r>
        <w:rPr>
          <w:w w:val="110"/>
        </w:rPr>
        <w:t> populations</w:t>
      </w:r>
      <w:r>
        <w:rPr>
          <w:w w:val="110"/>
        </w:rPr>
        <w:t> as</w:t>
      </w:r>
      <w:r>
        <w:rPr>
          <w:w w:val="110"/>
        </w:rPr>
        <w:t> the</w:t>
      </w:r>
      <w:r>
        <w:rPr>
          <w:w w:val="110"/>
        </w:rPr>
        <w:t> number</w:t>
      </w:r>
      <w:r>
        <w:rPr>
          <w:w w:val="110"/>
        </w:rPr>
        <w:t> of</w:t>
      </w:r>
      <w:r>
        <w:rPr>
          <w:w w:val="110"/>
        </w:rPr>
        <w:t> ob- jectives</w:t>
      </w:r>
      <w:r>
        <w:rPr>
          <w:spacing w:val="13"/>
          <w:w w:val="110"/>
        </w:rPr>
        <w:t> </w:t>
      </w:r>
      <w:r>
        <w:rPr>
          <w:w w:val="110"/>
        </w:rPr>
        <w:t>increases</w:t>
      </w:r>
      <w:r>
        <w:rPr>
          <w:spacing w:val="15"/>
          <w:w w:val="110"/>
        </w:rPr>
        <w:t> </w:t>
      </w:r>
      <w:r>
        <w:rPr>
          <w:w w:val="110"/>
        </w:rPr>
        <w:t>by</w:t>
      </w:r>
      <w:r>
        <w:rPr>
          <w:spacing w:val="14"/>
          <w:w w:val="110"/>
        </w:rPr>
        <w:t> </w:t>
      </w:r>
      <w:r>
        <w:rPr>
          <w:w w:val="110"/>
        </w:rPr>
        <w:t>employing</w:t>
      </w:r>
      <w:r>
        <w:rPr>
          <w:spacing w:val="14"/>
          <w:w w:val="110"/>
        </w:rPr>
        <w:t> </w:t>
      </w:r>
      <w:r>
        <w:rPr>
          <w:w w:val="110"/>
        </w:rPr>
        <w:t>two</w:t>
      </w:r>
      <w:r>
        <w:rPr>
          <w:spacing w:val="13"/>
          <w:w w:val="110"/>
        </w:rPr>
        <w:t> </w:t>
      </w:r>
      <w:r>
        <w:rPr>
          <w:w w:val="110"/>
        </w:rPr>
        <w:t>ranking</w:t>
      </w:r>
      <w:r>
        <w:rPr>
          <w:spacing w:val="14"/>
          <w:w w:val="110"/>
        </w:rPr>
        <w:t> </w:t>
      </w:r>
      <w:r>
        <w:rPr>
          <w:w w:val="110"/>
        </w:rPr>
        <w:t>strategies.</w:t>
      </w:r>
      <w:r>
        <w:rPr>
          <w:spacing w:val="14"/>
          <w:w w:val="110"/>
        </w:rPr>
        <w:t> </w:t>
      </w:r>
      <w:r>
        <w:rPr>
          <w:w w:val="110"/>
        </w:rPr>
        <w:t>DPSEA</w:t>
      </w:r>
      <w:r>
        <w:rPr>
          <w:spacing w:val="13"/>
          <w:w w:val="110"/>
        </w:rPr>
        <w:t> </w:t>
      </w:r>
      <w:r>
        <w:rPr>
          <w:spacing w:val="-4"/>
          <w:w w:val="110"/>
        </w:rPr>
        <w:t>[</w:t>
      </w:r>
      <w:hyperlink w:history="true" w:anchor="_bookmark46">
        <w:r>
          <w:rPr>
            <w:color w:val="0080AC"/>
            <w:spacing w:val="-4"/>
            <w:w w:val="110"/>
          </w:rPr>
          <w:t>32</w:t>
        </w:r>
      </w:hyperlink>
      <w:r>
        <w:rPr>
          <w:spacing w:val="-4"/>
          <w:w w:val="110"/>
        </w:rPr>
        <w:t>]</w:t>
      </w:r>
    </w:p>
    <w:p>
      <w:pPr>
        <w:pStyle w:val="BodyText"/>
        <w:spacing w:line="133" w:lineRule="exact"/>
        <w:jc w:val="both"/>
      </w:pPr>
      <w:r>
        <w:rPr>
          <w:w w:val="110"/>
        </w:rPr>
        <w:t>dynamically</w:t>
      </w:r>
      <w:r>
        <w:rPr>
          <w:spacing w:val="22"/>
          <w:w w:val="110"/>
        </w:rPr>
        <w:t> </w:t>
      </w:r>
      <w:r>
        <w:rPr>
          <w:w w:val="110"/>
        </w:rPr>
        <w:t>adjusts</w:t>
      </w:r>
      <w:r>
        <w:rPr>
          <w:spacing w:val="22"/>
          <w:w w:val="110"/>
        </w:rPr>
        <w:t> </w:t>
      </w:r>
      <w:r>
        <w:rPr>
          <w:w w:val="110"/>
        </w:rPr>
        <w:t>the</w:t>
      </w:r>
      <w:r>
        <w:rPr>
          <w:spacing w:val="23"/>
          <w:w w:val="110"/>
        </w:rPr>
        <w:t> </w:t>
      </w:r>
      <w:r>
        <w:rPr>
          <w:w w:val="110"/>
        </w:rPr>
        <w:t>trade-off</w:t>
      </w:r>
      <w:r>
        <w:rPr>
          <w:spacing w:val="22"/>
          <w:w w:val="110"/>
        </w:rPr>
        <w:t> </w:t>
      </w:r>
      <w:r>
        <w:rPr>
          <w:w w:val="110"/>
        </w:rPr>
        <w:t>between</w:t>
      </w:r>
      <w:r>
        <w:rPr>
          <w:spacing w:val="23"/>
          <w:w w:val="110"/>
        </w:rPr>
        <w:t> </w:t>
      </w:r>
      <w:r>
        <w:rPr>
          <w:w w:val="110"/>
        </w:rPr>
        <w:t>objectives</w:t>
      </w:r>
      <w:r>
        <w:rPr>
          <w:spacing w:val="22"/>
          <w:w w:val="110"/>
        </w:rPr>
        <w:t> </w:t>
      </w:r>
      <w:r>
        <w:rPr>
          <w:w w:val="110"/>
        </w:rPr>
        <w:t>and</w:t>
      </w:r>
      <w:r>
        <w:rPr>
          <w:spacing w:val="23"/>
          <w:w w:val="110"/>
        </w:rPr>
        <w:t> </w:t>
      </w:r>
      <w:r>
        <w:rPr>
          <w:spacing w:val="-2"/>
          <w:w w:val="110"/>
        </w:rPr>
        <w:t>constraints</w:t>
      </w:r>
    </w:p>
    <w:p>
      <w:pPr>
        <w:pStyle w:val="BodyText"/>
        <w:spacing w:line="315" w:lineRule="exact"/>
        <w:jc w:val="both"/>
      </w:pPr>
      <w:r>
        <w:rPr/>
        <w:br w:type="column"/>
      </w:r>
      <w:r>
        <w:rPr>
          <w:w w:val="110"/>
        </w:rPr>
        <w:t>violation.</w:t>
      </w:r>
      <w:r>
        <w:rPr>
          <w:spacing w:val="1"/>
          <w:w w:val="110"/>
        </w:rPr>
        <w:t> </w:t>
      </w:r>
      <w:r>
        <w:rPr>
          <w:w w:val="110"/>
        </w:rPr>
        <w:t>The</w:t>
      </w:r>
      <w:r>
        <w:rPr>
          <w:spacing w:val="4"/>
          <w:w w:val="110"/>
        </w:rPr>
        <w:t> </w:t>
      </w:r>
      <w:r>
        <w:rPr>
          <w:rFonts w:ascii="STIX Math" w:eastAsia="STIX Math"/>
          <w:i/>
          <w:w w:val="110"/>
          <w:sz w:val="17"/>
        </w:rPr>
        <w:t>𝜖</w:t>
      </w:r>
      <w:r>
        <w:rPr>
          <w:w w:val="110"/>
        </w:rPr>
        <w:t>-constrained</w:t>
      </w:r>
      <w:r>
        <w:rPr>
          <w:spacing w:val="2"/>
          <w:w w:val="110"/>
        </w:rPr>
        <w:t> </w:t>
      </w:r>
      <w:r>
        <w:rPr>
          <w:w w:val="110"/>
        </w:rPr>
        <w:t>technique</w:t>
      </w:r>
      <w:r>
        <w:rPr>
          <w:spacing w:val="2"/>
          <w:w w:val="110"/>
        </w:rPr>
        <w:t> </w:t>
      </w:r>
      <w:r>
        <w:rPr>
          <w:w w:val="110"/>
        </w:rPr>
        <w:t>overcomes</w:t>
      </w:r>
      <w:r>
        <w:rPr>
          <w:spacing w:val="1"/>
          <w:w w:val="110"/>
        </w:rPr>
        <w:t> </w:t>
      </w:r>
      <w:r>
        <w:rPr>
          <w:w w:val="110"/>
        </w:rPr>
        <w:t>the</w:t>
      </w:r>
      <w:r>
        <w:rPr>
          <w:spacing w:val="2"/>
          <w:w w:val="110"/>
        </w:rPr>
        <w:t> </w:t>
      </w:r>
      <w:r>
        <w:rPr>
          <w:w w:val="110"/>
        </w:rPr>
        <w:t>shortcomings</w:t>
      </w:r>
      <w:r>
        <w:rPr>
          <w:spacing w:val="1"/>
          <w:w w:val="110"/>
        </w:rPr>
        <w:t> </w:t>
      </w:r>
      <w:r>
        <w:rPr>
          <w:spacing w:val="-5"/>
          <w:w w:val="110"/>
        </w:rPr>
        <w:t>of</w:t>
      </w:r>
    </w:p>
    <w:p>
      <w:pPr>
        <w:pStyle w:val="BodyText"/>
        <w:spacing w:line="170" w:lineRule="exact"/>
        <w:jc w:val="both"/>
      </w:pPr>
      <w:r>
        <w:rPr>
          <w:w w:val="110"/>
        </w:rPr>
        <w:t>CDP</w:t>
      </w:r>
      <w:r>
        <w:rPr>
          <w:spacing w:val="7"/>
          <w:w w:val="110"/>
        </w:rPr>
        <w:t> </w:t>
      </w:r>
      <w:r>
        <w:rPr>
          <w:w w:val="110"/>
        </w:rPr>
        <w:t>to</w:t>
      </w:r>
      <w:r>
        <w:rPr>
          <w:spacing w:val="8"/>
          <w:w w:val="110"/>
        </w:rPr>
        <w:t> </w:t>
      </w:r>
      <w:r>
        <w:rPr>
          <w:w w:val="110"/>
        </w:rPr>
        <w:t>a</w:t>
      </w:r>
      <w:r>
        <w:rPr>
          <w:spacing w:val="8"/>
          <w:w w:val="110"/>
        </w:rPr>
        <w:t> </w:t>
      </w:r>
      <w:r>
        <w:rPr>
          <w:w w:val="110"/>
        </w:rPr>
        <w:t>certain</w:t>
      </w:r>
      <w:r>
        <w:rPr>
          <w:spacing w:val="7"/>
          <w:w w:val="110"/>
        </w:rPr>
        <w:t> </w:t>
      </w:r>
      <w:r>
        <w:rPr>
          <w:w w:val="110"/>
        </w:rPr>
        <w:t>extent,</w:t>
      </w:r>
      <w:r>
        <w:rPr>
          <w:spacing w:val="8"/>
          <w:w w:val="110"/>
        </w:rPr>
        <w:t> </w:t>
      </w:r>
      <w:r>
        <w:rPr>
          <w:w w:val="110"/>
        </w:rPr>
        <w:t>enhancing</w:t>
      </w:r>
      <w:r>
        <w:rPr>
          <w:spacing w:val="8"/>
          <w:w w:val="110"/>
        </w:rPr>
        <w:t> </w:t>
      </w:r>
      <w:r>
        <w:rPr>
          <w:w w:val="110"/>
        </w:rPr>
        <w:t>the</w:t>
      </w:r>
      <w:r>
        <w:rPr>
          <w:spacing w:val="7"/>
          <w:w w:val="110"/>
        </w:rPr>
        <w:t> </w:t>
      </w:r>
      <w:r>
        <w:rPr>
          <w:w w:val="110"/>
        </w:rPr>
        <w:t>exploration</w:t>
      </w:r>
      <w:r>
        <w:rPr>
          <w:spacing w:val="8"/>
          <w:w w:val="110"/>
        </w:rPr>
        <w:t> </w:t>
      </w:r>
      <w:r>
        <w:rPr>
          <w:w w:val="110"/>
        </w:rPr>
        <w:t>ability</w:t>
      </w:r>
      <w:r>
        <w:rPr>
          <w:spacing w:val="7"/>
          <w:w w:val="110"/>
        </w:rPr>
        <w:t> </w:t>
      </w:r>
      <w:r>
        <w:rPr>
          <w:w w:val="110"/>
        </w:rPr>
        <w:t>of</w:t>
      </w:r>
      <w:r>
        <w:rPr>
          <w:spacing w:val="7"/>
          <w:w w:val="110"/>
        </w:rPr>
        <w:t> </w:t>
      </w:r>
      <w:r>
        <w:rPr>
          <w:spacing w:val="-2"/>
          <w:w w:val="110"/>
        </w:rPr>
        <w:t>CMOEA,</w:t>
      </w:r>
    </w:p>
    <w:p>
      <w:pPr>
        <w:pStyle w:val="BodyText"/>
        <w:spacing w:line="98" w:lineRule="auto" w:before="113"/>
        <w:ind w:right="129"/>
        <w:jc w:val="both"/>
      </w:pPr>
      <w:r>
        <w:rPr>
          <w:w w:val="110"/>
        </w:rPr>
        <w:t>the parameter </w:t>
      </w:r>
      <w:r>
        <w:rPr>
          <w:rFonts w:ascii="STIX Math" w:eastAsia="STIX Math"/>
          <w:i/>
          <w:w w:val="110"/>
          <w:sz w:val="17"/>
        </w:rPr>
        <w:t>𝜖</w:t>
      </w:r>
      <w:r>
        <w:rPr>
          <w:rFonts w:ascii="STIX Math" w:eastAsia="STIX Math"/>
          <w:i/>
          <w:w w:val="110"/>
          <w:sz w:val="17"/>
        </w:rPr>
        <w:t> </w:t>
      </w:r>
      <w:r>
        <w:rPr>
          <w:w w:val="110"/>
        </w:rPr>
        <w:t>plays a key role in the search process of CMOEA, too and</w:t>
      </w:r>
      <w:r>
        <w:rPr>
          <w:spacing w:val="-6"/>
          <w:w w:val="110"/>
        </w:rPr>
        <w:t> </w:t>
      </w:r>
      <w:r>
        <w:rPr>
          <w:w w:val="110"/>
        </w:rPr>
        <w:t>is</w:t>
      </w:r>
      <w:r>
        <w:rPr>
          <w:spacing w:val="-6"/>
          <w:w w:val="110"/>
        </w:rPr>
        <w:t> </w:t>
      </w:r>
      <w:r>
        <w:rPr>
          <w:w w:val="110"/>
        </w:rPr>
        <w:t>widely</w:t>
      </w:r>
      <w:r>
        <w:rPr>
          <w:spacing w:val="-6"/>
          <w:w w:val="110"/>
        </w:rPr>
        <w:t> </w:t>
      </w:r>
      <w:r>
        <w:rPr>
          <w:w w:val="110"/>
        </w:rPr>
        <w:t>used</w:t>
      </w:r>
      <w:r>
        <w:rPr>
          <w:spacing w:val="-6"/>
          <w:w w:val="110"/>
        </w:rPr>
        <w:t> </w:t>
      </w:r>
      <w:r>
        <w:rPr>
          <w:w w:val="110"/>
        </w:rPr>
        <w:t>in</w:t>
      </w:r>
      <w:r>
        <w:rPr>
          <w:spacing w:val="-6"/>
          <w:w w:val="110"/>
        </w:rPr>
        <w:t> </w:t>
      </w:r>
      <w:r>
        <w:rPr>
          <w:w w:val="110"/>
        </w:rPr>
        <w:t>MOEA/D-DAE</w:t>
      </w:r>
      <w:r>
        <w:rPr>
          <w:spacing w:val="-7"/>
          <w:w w:val="110"/>
        </w:rPr>
        <w:t> </w:t>
      </w:r>
      <w:r>
        <w:rPr>
          <w:w w:val="110"/>
        </w:rPr>
        <w:t>[</w:t>
      </w:r>
      <w:hyperlink w:history="true" w:anchor="_bookmark60">
        <w:r>
          <w:rPr>
            <w:color w:val="0080AC"/>
            <w:w w:val="110"/>
          </w:rPr>
          <w:t>39</w:t>
        </w:r>
      </w:hyperlink>
      <w:r>
        <w:rPr>
          <w:w w:val="110"/>
        </w:rPr>
        <w:t>]</w:t>
      </w:r>
      <w:r>
        <w:rPr>
          <w:spacing w:val="-6"/>
          <w:w w:val="110"/>
        </w:rPr>
        <w:t> </w:t>
      </w:r>
      <w:r>
        <w:rPr>
          <w:w w:val="110"/>
        </w:rPr>
        <w:t>and</w:t>
      </w:r>
      <w:r>
        <w:rPr>
          <w:spacing w:val="-6"/>
          <w:w w:val="110"/>
        </w:rPr>
        <w:t> </w:t>
      </w:r>
      <w:r>
        <w:rPr>
          <w:w w:val="110"/>
        </w:rPr>
        <w:t>I-DBEA</w:t>
      </w:r>
      <w:r>
        <w:rPr>
          <w:spacing w:val="-6"/>
          <w:w w:val="110"/>
        </w:rPr>
        <w:t> </w:t>
      </w:r>
      <w:r>
        <w:rPr>
          <w:w w:val="110"/>
        </w:rPr>
        <w:t>[</w:t>
      </w:r>
      <w:hyperlink w:history="true" w:anchor="_bookmark35">
        <w:r>
          <w:rPr>
            <w:color w:val="0080AC"/>
            <w:w w:val="110"/>
          </w:rPr>
          <w:t>2</w:t>
        </w:r>
      </w:hyperlink>
      <w:r>
        <w:rPr>
          <w:w w:val="110"/>
        </w:rPr>
        <w:t>].</w:t>
      </w:r>
      <w:r>
        <w:rPr>
          <w:spacing w:val="-6"/>
          <w:w w:val="110"/>
        </w:rPr>
        <w:t> </w:t>
      </w:r>
      <w:r>
        <w:rPr>
          <w:w w:val="110"/>
        </w:rPr>
        <w:t>Noting</w:t>
      </w:r>
      <w:r>
        <w:rPr>
          <w:spacing w:val="-6"/>
          <w:w w:val="110"/>
        </w:rPr>
        <w:t> </w:t>
      </w:r>
      <w:r>
        <w:rPr>
          <w:w w:val="110"/>
        </w:rPr>
        <w:t>that large </w:t>
      </w:r>
      <w:r>
        <w:rPr>
          <w:rFonts w:ascii="STIX Math" w:eastAsia="STIX Math"/>
          <w:i/>
          <w:w w:val="110"/>
          <w:sz w:val="17"/>
        </w:rPr>
        <w:t>𝜖 </w:t>
      </w:r>
      <w:r>
        <w:rPr>
          <w:w w:val="110"/>
        </w:rPr>
        <w:t>can cause infeasible solutions far from the feasible region to be selected, and too small value of</w:t>
      </w:r>
      <w:r>
        <w:rPr>
          <w:w w:val="110"/>
        </w:rPr>
        <w:t> </w:t>
      </w:r>
      <w:r>
        <w:rPr>
          <w:rFonts w:ascii="STIX Math" w:eastAsia="STIX Math"/>
          <w:i/>
          <w:w w:val="110"/>
          <w:sz w:val="17"/>
        </w:rPr>
        <w:t>𝜖</w:t>
      </w:r>
      <w:r>
        <w:rPr>
          <w:rFonts w:ascii="STIX Math" w:eastAsia="STIX Math"/>
          <w:i/>
          <w:w w:val="110"/>
          <w:sz w:val="17"/>
        </w:rPr>
        <w:t> </w:t>
      </w:r>
      <w:r>
        <w:rPr>
          <w:w w:val="110"/>
        </w:rPr>
        <w:t>possibly causes similar problems as</w:t>
      </w:r>
    </w:p>
    <w:p>
      <w:pPr>
        <w:pStyle w:val="BodyText"/>
        <w:spacing w:before="29"/>
      </w:pPr>
      <w:r>
        <w:rPr>
          <w:spacing w:val="-4"/>
        </w:rPr>
        <w:t>CDP.</w:t>
      </w:r>
    </w:p>
    <w:p>
      <w:pPr>
        <w:pStyle w:val="BodyText"/>
        <w:spacing w:before="59"/>
        <w:ind w:left="0"/>
      </w:pPr>
    </w:p>
    <w:p>
      <w:pPr>
        <w:spacing w:before="0"/>
        <w:ind w:left="112" w:right="0" w:firstLine="0"/>
        <w:jc w:val="left"/>
        <w:rPr>
          <w:rFonts w:ascii="DejaVu Serif Condensed"/>
          <w:i/>
          <w:sz w:val="16"/>
        </w:rPr>
      </w:pPr>
      <w:r>
        <w:rPr>
          <w:rFonts w:ascii="DejaVu Serif Condensed"/>
          <w:i/>
          <w:w w:val="90"/>
          <w:sz w:val="16"/>
        </w:rPr>
        <w:t>2.2.3.</w:t>
      </w:r>
      <w:r>
        <w:rPr>
          <w:rFonts w:ascii="DejaVu Serif Condensed"/>
          <w:i/>
          <w:spacing w:val="38"/>
          <w:sz w:val="16"/>
        </w:rPr>
        <w:t> </w:t>
      </w:r>
      <w:r>
        <w:rPr>
          <w:rFonts w:ascii="DejaVu Serif Condensed"/>
          <w:i/>
          <w:w w:val="90"/>
          <w:sz w:val="16"/>
        </w:rPr>
        <w:t>Two-rank</w:t>
      </w:r>
      <w:r>
        <w:rPr>
          <w:rFonts w:ascii="DejaVu Serif Condensed"/>
          <w:i/>
          <w:spacing w:val="4"/>
          <w:sz w:val="16"/>
        </w:rPr>
        <w:t> </w:t>
      </w:r>
      <w:r>
        <w:rPr>
          <w:rFonts w:ascii="DejaVu Serif Condensed"/>
          <w:i/>
          <w:w w:val="90"/>
          <w:sz w:val="16"/>
        </w:rPr>
        <w:t>fitness</w:t>
      </w:r>
      <w:r>
        <w:rPr>
          <w:rFonts w:ascii="DejaVu Serif Condensed"/>
          <w:i/>
          <w:spacing w:val="3"/>
          <w:sz w:val="16"/>
        </w:rPr>
        <w:t> </w:t>
      </w:r>
      <w:r>
        <w:rPr>
          <w:rFonts w:ascii="DejaVu Serif Condensed"/>
          <w:i/>
          <w:spacing w:val="-2"/>
          <w:w w:val="90"/>
          <w:sz w:val="16"/>
        </w:rPr>
        <w:t>method</w:t>
      </w:r>
    </w:p>
    <w:p>
      <w:pPr>
        <w:pStyle w:val="BodyText"/>
        <w:spacing w:line="54" w:lineRule="exact" w:before="23"/>
        <w:ind w:left="351"/>
      </w:pPr>
      <w:r>
        <w:rPr>
          <w:w w:val="110"/>
        </w:rPr>
        <w:t>A</w:t>
      </w:r>
      <w:r>
        <w:rPr>
          <w:spacing w:val="14"/>
          <w:w w:val="110"/>
        </w:rPr>
        <w:t> </w:t>
      </w:r>
      <w:r>
        <w:rPr>
          <w:w w:val="110"/>
        </w:rPr>
        <w:t>new</w:t>
      </w:r>
      <w:r>
        <w:rPr>
          <w:spacing w:val="14"/>
          <w:w w:val="110"/>
        </w:rPr>
        <w:t> </w:t>
      </w:r>
      <w:r>
        <w:rPr>
          <w:w w:val="110"/>
        </w:rPr>
        <w:t>fitness</w:t>
      </w:r>
      <w:r>
        <w:rPr>
          <w:spacing w:val="14"/>
          <w:w w:val="110"/>
        </w:rPr>
        <w:t> </w:t>
      </w:r>
      <w:r>
        <w:rPr>
          <w:w w:val="110"/>
        </w:rPr>
        <w:t>is</w:t>
      </w:r>
      <w:r>
        <w:rPr>
          <w:spacing w:val="14"/>
          <w:w w:val="110"/>
        </w:rPr>
        <w:t> </w:t>
      </w:r>
      <w:r>
        <w:rPr>
          <w:w w:val="110"/>
        </w:rPr>
        <w:t>originally</w:t>
      </w:r>
      <w:r>
        <w:rPr>
          <w:spacing w:val="14"/>
          <w:w w:val="110"/>
        </w:rPr>
        <w:t> </w:t>
      </w:r>
      <w:r>
        <w:rPr>
          <w:w w:val="110"/>
        </w:rPr>
        <w:t>created</w:t>
      </w:r>
      <w:r>
        <w:rPr>
          <w:spacing w:val="15"/>
          <w:w w:val="110"/>
        </w:rPr>
        <w:t> </w:t>
      </w:r>
      <w:r>
        <w:rPr>
          <w:w w:val="110"/>
        </w:rPr>
        <w:t>in</w:t>
      </w:r>
      <w:r>
        <w:rPr>
          <w:spacing w:val="14"/>
          <w:w w:val="110"/>
        </w:rPr>
        <w:t> </w:t>
      </w:r>
      <w:r>
        <w:rPr>
          <w:w w:val="110"/>
        </w:rPr>
        <w:t>TOR</w:t>
      </w:r>
      <w:r>
        <w:rPr>
          <w:spacing w:val="13"/>
          <w:w w:val="110"/>
        </w:rPr>
        <w:t> </w:t>
      </w:r>
      <w:r>
        <w:rPr>
          <w:w w:val="110"/>
        </w:rPr>
        <w:t>[</w:t>
      </w:r>
      <w:hyperlink w:history="true" w:anchor="_bookmark68">
        <w:r>
          <w:rPr>
            <w:color w:val="0080AC"/>
            <w:w w:val="110"/>
          </w:rPr>
          <w:t>20</w:t>
        </w:r>
      </w:hyperlink>
      <w:r>
        <w:rPr>
          <w:w w:val="110"/>
        </w:rPr>
        <w:t>],</w:t>
      </w:r>
      <w:r>
        <w:rPr>
          <w:spacing w:val="14"/>
          <w:w w:val="110"/>
        </w:rPr>
        <w:t> </w:t>
      </w:r>
      <w:r>
        <w:rPr>
          <w:w w:val="110"/>
        </w:rPr>
        <w:t>where</w:t>
      </w:r>
      <w:r>
        <w:rPr>
          <w:spacing w:val="14"/>
          <w:w w:val="110"/>
        </w:rPr>
        <w:t> </w:t>
      </w:r>
      <w:r>
        <w:rPr>
          <w:w w:val="110"/>
        </w:rPr>
        <w:t>two</w:t>
      </w:r>
      <w:r>
        <w:rPr>
          <w:spacing w:val="15"/>
          <w:w w:val="110"/>
        </w:rPr>
        <w:t> </w:t>
      </w:r>
      <w:r>
        <w:rPr>
          <w:spacing w:val="-2"/>
          <w:w w:val="110"/>
        </w:rPr>
        <w:t>ranks</w:t>
      </w:r>
    </w:p>
    <w:p>
      <w:pPr>
        <w:spacing w:line="100" w:lineRule="auto" w:before="114"/>
        <w:ind w:left="112" w:right="148" w:firstLine="0"/>
        <w:jc w:val="left"/>
        <w:rPr>
          <w:sz w:val="16"/>
        </w:rPr>
      </w:pPr>
      <w:r>
        <w:rPr>
          <w:rFonts w:ascii="STIX Math" w:hAnsi="STIX Math" w:eastAsia="STIX Math"/>
          <w:i/>
          <w:w w:val="110"/>
          <w:sz w:val="17"/>
        </w:rPr>
        <w:t>𝑅</w:t>
      </w:r>
      <w:r>
        <w:rPr>
          <w:rFonts w:ascii="STIX Math" w:hAnsi="STIX Math" w:eastAsia="STIX Math"/>
          <w:i/>
          <w:w w:val="110"/>
          <w:position w:val="-3"/>
          <w:sz w:val="12"/>
        </w:rPr>
        <w:t>𝑝</w:t>
      </w: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w w:val="110"/>
          <w:sz w:val="17"/>
        </w:rPr>
        <w:t>) </w:t>
      </w:r>
      <w:r>
        <w:rPr>
          <w:w w:val="110"/>
          <w:sz w:val="16"/>
        </w:rPr>
        <w:t>and </w:t>
      </w:r>
      <w:r>
        <w:rPr>
          <w:rFonts w:ascii="STIX Math" w:hAnsi="STIX Math" w:eastAsia="STIX Math"/>
          <w:i/>
          <w:w w:val="110"/>
          <w:sz w:val="17"/>
        </w:rPr>
        <w:t>𝑅</w:t>
      </w:r>
      <w:r>
        <w:rPr>
          <w:rFonts w:ascii="STIX Math" w:hAnsi="STIX Math" w:eastAsia="STIX Math"/>
          <w:i/>
          <w:w w:val="110"/>
          <w:position w:val="-3"/>
          <w:sz w:val="12"/>
        </w:rPr>
        <w:t>𝑐</w:t>
      </w:r>
      <w:r>
        <w:rPr>
          <w:rFonts w:ascii="STIX Math" w:hAnsi="STIX Math" w:eastAsia="STIX Math"/>
          <w:i/>
          <w:spacing w:val="-14"/>
          <w:w w:val="110"/>
          <w:position w:val="-3"/>
          <w:sz w:val="12"/>
        </w:rPr>
        <w:t> </w:t>
      </w: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w w:val="110"/>
          <w:sz w:val="17"/>
        </w:rPr>
        <w:t>) </w:t>
      </w:r>
      <w:r>
        <w:rPr>
          <w:w w:val="110"/>
          <w:sz w:val="16"/>
        </w:rPr>
        <w:t>of solution </w:t>
      </w:r>
      <w:r>
        <w:rPr>
          <w:rFonts w:ascii="STIX Math" w:hAnsi="STIX Math" w:eastAsia="STIX Math"/>
          <w:b/>
          <w:w w:val="110"/>
          <w:sz w:val="17"/>
        </w:rPr>
        <w:t>𝐱 </w:t>
      </w:r>
      <w:r>
        <w:rPr>
          <w:w w:val="110"/>
          <w:sz w:val="16"/>
        </w:rPr>
        <w:t>are calculated based on Pareto dominance</w:t>
      </w:r>
      <w:r>
        <w:rPr>
          <w:spacing w:val="40"/>
          <w:w w:val="110"/>
          <w:sz w:val="16"/>
        </w:rPr>
        <w:t> </w:t>
      </w:r>
      <w:r>
        <w:rPr>
          <w:w w:val="110"/>
          <w:sz w:val="16"/>
        </w:rPr>
        <w:t>and CDP, respectively. Then, a new fitness </w:t>
      </w:r>
      <w:r>
        <w:rPr>
          <w:rFonts w:ascii="STIX Math" w:hAnsi="STIX Math" w:eastAsia="STIX Math"/>
          <w:i/>
          <w:w w:val="110"/>
          <w:sz w:val="17"/>
        </w:rPr>
        <w:t>𝐹</w:t>
      </w:r>
      <w:r>
        <w:rPr>
          <w:rFonts w:ascii="STIX Math" w:hAnsi="STIX Math" w:eastAsia="STIX Math"/>
          <w:i/>
          <w:spacing w:val="-24"/>
          <w:w w:val="110"/>
          <w:sz w:val="17"/>
        </w:rPr>
        <w:t> </w:t>
      </w:r>
      <w:r>
        <w:rPr>
          <w:rFonts w:ascii="STIX Math" w:hAnsi="STIX Math" w:eastAsia="STIX Math"/>
          <w:w w:val="110"/>
          <w:sz w:val="17"/>
        </w:rPr>
        <w:t>(</w:t>
      </w:r>
      <w:r>
        <w:rPr>
          <w:rFonts w:ascii="STIX Math" w:hAnsi="STIX Math" w:eastAsia="STIX Math"/>
          <w:i/>
          <w:w w:val="110"/>
          <w:position w:val="4"/>
          <w:sz w:val="17"/>
        </w:rPr>
        <w:t>̂</w:t>
      </w:r>
      <w:r>
        <w:rPr>
          <w:rFonts w:ascii="STIX Math" w:hAnsi="STIX Math" w:eastAsia="STIX Math"/>
          <w:b/>
          <w:w w:val="110"/>
          <w:sz w:val="17"/>
        </w:rPr>
        <w:t>𝐱</w:t>
      </w:r>
      <w:r>
        <w:rPr>
          <w:rFonts w:ascii="STIX Math" w:hAnsi="STIX Math" w:eastAsia="STIX Math"/>
          <w:w w:val="110"/>
          <w:sz w:val="17"/>
        </w:rPr>
        <w:t>) </w:t>
      </w:r>
      <w:r>
        <w:rPr>
          <w:w w:val="110"/>
          <w:sz w:val="16"/>
        </w:rPr>
        <w:t>is calculated by taking</w:t>
      </w:r>
    </w:p>
    <w:p>
      <w:pPr>
        <w:pStyle w:val="BodyText"/>
        <w:jc w:val="both"/>
      </w:pPr>
      <w:r>
        <w:rPr>
          <w:w w:val="110"/>
        </w:rPr>
        <w:t>the</w:t>
      </w:r>
      <w:r>
        <w:rPr>
          <w:spacing w:val="-2"/>
          <w:w w:val="110"/>
        </w:rPr>
        <w:t> </w:t>
      </w:r>
      <w:r>
        <w:rPr>
          <w:w w:val="110"/>
        </w:rPr>
        <w:t>weighted</w:t>
      </w:r>
      <w:r>
        <w:rPr>
          <w:spacing w:val="-1"/>
          <w:w w:val="110"/>
        </w:rPr>
        <w:t> </w:t>
      </w:r>
      <w:r>
        <w:rPr>
          <w:w w:val="110"/>
        </w:rPr>
        <w:t>sum</w:t>
      </w:r>
      <w:r>
        <w:rPr>
          <w:spacing w:val="-2"/>
          <w:w w:val="110"/>
        </w:rPr>
        <w:t> </w:t>
      </w:r>
      <w:r>
        <w:rPr>
          <w:w w:val="110"/>
        </w:rPr>
        <w:t>of</w:t>
      </w:r>
      <w:r>
        <w:rPr>
          <w:spacing w:val="-1"/>
          <w:w w:val="110"/>
        </w:rPr>
        <w:t> </w:t>
      </w:r>
      <w:r>
        <w:rPr>
          <w:w w:val="110"/>
        </w:rPr>
        <w:t>these</w:t>
      </w:r>
      <w:r>
        <w:rPr>
          <w:spacing w:val="-1"/>
          <w:w w:val="110"/>
        </w:rPr>
        <w:t> </w:t>
      </w:r>
      <w:r>
        <w:rPr>
          <w:w w:val="110"/>
        </w:rPr>
        <w:t>two</w:t>
      </w:r>
      <w:r>
        <w:rPr>
          <w:spacing w:val="-2"/>
          <w:w w:val="110"/>
        </w:rPr>
        <w:t> ranks.</w:t>
      </w:r>
    </w:p>
    <w:p>
      <w:pPr>
        <w:spacing w:after="0"/>
        <w:jc w:val="both"/>
        <w:sectPr>
          <w:type w:val="continuous"/>
          <w:pgSz w:w="11910" w:h="15880"/>
          <w:pgMar w:header="655" w:footer="544" w:top="640" w:bottom="280" w:left="640" w:right="620"/>
          <w:cols w:num="2" w:equalWidth="0">
            <w:col w:w="5177" w:space="203"/>
            <w:col w:w="5270"/>
          </w:cols>
        </w:sectPr>
      </w:pPr>
    </w:p>
    <w:p>
      <w:pPr>
        <w:pStyle w:val="BodyText"/>
        <w:spacing w:before="77"/>
      </w:pPr>
      <w:bookmarkStart w:name="2.2.1 Constraint domination principle (C" w:id="15"/>
      <w:bookmarkEnd w:id="15"/>
      <w:r>
        <w:rPr/>
      </w:r>
      <w:r>
        <w:rPr>
          <w:w w:val="110"/>
        </w:rPr>
        <w:t>through</w:t>
      </w:r>
      <w:r>
        <w:rPr>
          <w:spacing w:val="2"/>
          <w:w w:val="110"/>
        </w:rPr>
        <w:t> </w:t>
      </w:r>
      <w:r>
        <w:rPr>
          <w:w w:val="110"/>
        </w:rPr>
        <w:t>population</w:t>
      </w:r>
      <w:r>
        <w:rPr>
          <w:spacing w:val="3"/>
          <w:w w:val="110"/>
        </w:rPr>
        <w:t> </w:t>
      </w:r>
      <w:r>
        <w:rPr>
          <w:spacing w:val="-2"/>
          <w:w w:val="110"/>
        </w:rPr>
        <w:t>size.</w:t>
      </w:r>
    </w:p>
    <w:p>
      <w:pPr>
        <w:pStyle w:val="BodyText"/>
        <w:spacing w:before="62"/>
        <w:ind w:left="0"/>
      </w:pPr>
    </w:p>
    <w:p>
      <w:pPr>
        <w:pStyle w:val="ListParagraph"/>
        <w:numPr>
          <w:ilvl w:val="1"/>
          <w:numId w:val="1"/>
        </w:numPr>
        <w:tabs>
          <w:tab w:pos="454" w:val="left" w:leader="none"/>
        </w:tabs>
        <w:spacing w:line="158" w:lineRule="exact" w:before="0" w:after="0"/>
        <w:ind w:left="454" w:right="0" w:hanging="342"/>
        <w:jc w:val="left"/>
        <w:rPr>
          <w:rFonts w:ascii="DejaVu Serif Condensed"/>
          <w:i/>
          <w:sz w:val="16"/>
        </w:rPr>
      </w:pPr>
      <w:r>
        <w:rPr>
          <w:rFonts w:ascii="DejaVu Serif Condensed"/>
          <w:i/>
          <w:w w:val="90"/>
          <w:sz w:val="16"/>
        </w:rPr>
        <w:t>Common</w:t>
      </w:r>
      <w:r>
        <w:rPr>
          <w:rFonts w:ascii="DejaVu Serif Condensed"/>
          <w:i/>
          <w:spacing w:val="1"/>
          <w:sz w:val="16"/>
        </w:rPr>
        <w:t> </w:t>
      </w:r>
      <w:r>
        <w:rPr>
          <w:rFonts w:ascii="DejaVu Serif Condensed"/>
          <w:i/>
          <w:spacing w:val="-4"/>
          <w:sz w:val="16"/>
        </w:rPr>
        <w:t>CHTs</w:t>
      </w:r>
    </w:p>
    <w:p>
      <w:pPr>
        <w:spacing w:line="268" w:lineRule="exact" w:before="0"/>
        <w:ind w:left="112" w:right="0" w:firstLine="0"/>
        <w:jc w:val="left"/>
        <w:rPr>
          <w:rFonts w:ascii="STIX Math"/>
          <w:sz w:val="17"/>
        </w:rPr>
      </w:pPr>
      <w:r>
        <w:rPr/>
        <w:br w:type="column"/>
      </w:r>
      <w:r>
        <w:rPr>
          <w:rFonts w:ascii="STIX Math"/>
          <w:spacing w:val="-5"/>
          <w:sz w:val="17"/>
        </w:rPr>
        <w:t>min</w:t>
      </w:r>
    </w:p>
    <w:p>
      <w:pPr>
        <w:spacing w:line="171" w:lineRule="exact" w:before="0"/>
        <w:ind w:left="112" w:right="0" w:firstLine="0"/>
        <w:jc w:val="left"/>
        <w:rPr>
          <w:rFonts w:ascii="STIX Math" w:hAnsi="STIX Math" w:eastAsia="STIX Math"/>
          <w:sz w:val="17"/>
        </w:rPr>
      </w:pPr>
      <w:r>
        <w:rPr/>
        <w:br w:type="column"/>
      </w:r>
      <w:r>
        <w:rPr>
          <w:rFonts w:ascii="STIX Math" w:hAnsi="STIX Math" w:eastAsia="STIX Math"/>
          <w:i/>
          <w:sz w:val="17"/>
        </w:rPr>
        <w:t>𝐹</w:t>
      </w:r>
      <w:r>
        <w:rPr>
          <w:rFonts w:ascii="STIX Math" w:hAnsi="STIX Math" w:eastAsia="STIX Math"/>
          <w:i/>
          <w:position w:val="4"/>
          <w:sz w:val="17"/>
        </w:rPr>
        <w:t>̂</w:t>
      </w:r>
      <w:r>
        <w:rPr>
          <w:rFonts w:ascii="STIX Math" w:hAnsi="STIX Math" w:eastAsia="STIX Math"/>
          <w:sz w:val="17"/>
        </w:rPr>
        <w:t>(</w:t>
      </w:r>
      <w:r>
        <w:rPr>
          <w:rFonts w:ascii="STIX Math" w:hAnsi="STIX Math" w:eastAsia="STIX Math"/>
          <w:b/>
          <w:sz w:val="17"/>
        </w:rPr>
        <w:t>𝐱</w:t>
      </w:r>
      <w:r>
        <w:rPr>
          <w:rFonts w:ascii="STIX Math" w:hAnsi="STIX Math" w:eastAsia="STIX Math"/>
          <w:sz w:val="17"/>
        </w:rPr>
        <w:t>)= </w:t>
      </w:r>
      <w:r>
        <w:rPr>
          <w:rFonts w:ascii="STIX Math" w:hAnsi="STIX Math" w:eastAsia="STIX Math"/>
          <w:i/>
          <w:sz w:val="17"/>
        </w:rPr>
        <w:t>𝛼𝑅</w:t>
      </w:r>
      <w:r>
        <w:rPr>
          <w:rFonts w:ascii="STIX Math" w:hAnsi="STIX Math" w:eastAsia="STIX Math"/>
          <w:i/>
          <w:position w:val="-3"/>
          <w:sz w:val="12"/>
        </w:rPr>
        <w:t>𝑐</w:t>
      </w:r>
      <w:r>
        <w:rPr>
          <w:rFonts w:ascii="STIX Math" w:hAnsi="STIX Math" w:eastAsia="STIX Math"/>
          <w:i/>
          <w:spacing w:val="-9"/>
          <w:position w:val="-3"/>
          <w:sz w:val="12"/>
        </w:rPr>
        <w:t> </w:t>
      </w:r>
      <w:r>
        <w:rPr>
          <w:rFonts w:ascii="STIX Math" w:hAnsi="STIX Math" w:eastAsia="STIX Math"/>
          <w:sz w:val="17"/>
        </w:rPr>
        <w:t>(</w:t>
      </w:r>
      <w:r>
        <w:rPr>
          <w:rFonts w:ascii="STIX Math" w:hAnsi="STIX Math" w:eastAsia="STIX Math"/>
          <w:b/>
          <w:sz w:val="17"/>
        </w:rPr>
        <w:t>𝐱</w:t>
      </w:r>
      <w:r>
        <w:rPr>
          <w:rFonts w:ascii="STIX Math" w:hAnsi="STIX Math" w:eastAsia="STIX Math"/>
          <w:sz w:val="17"/>
        </w:rPr>
        <w:t>)+</w:t>
      </w:r>
      <w:r>
        <w:rPr>
          <w:rFonts w:ascii="STIX Math" w:hAnsi="STIX Math" w:eastAsia="STIX Math"/>
          <w:spacing w:val="-2"/>
          <w:sz w:val="17"/>
        </w:rPr>
        <w:t> </w:t>
      </w:r>
      <w:r>
        <w:rPr>
          <w:rFonts w:ascii="STIX Math" w:hAnsi="STIX Math" w:eastAsia="STIX Math"/>
          <w:sz w:val="17"/>
        </w:rPr>
        <w:t>(1</w:t>
      </w:r>
      <w:r>
        <w:rPr>
          <w:rFonts w:ascii="STIX Math" w:hAnsi="STIX Math" w:eastAsia="STIX Math"/>
          <w:spacing w:val="-2"/>
          <w:sz w:val="17"/>
        </w:rPr>
        <w:t> </w:t>
      </w:r>
      <w:r>
        <w:rPr>
          <w:rFonts w:ascii="STIX Math" w:hAnsi="STIX Math" w:eastAsia="STIX Math"/>
          <w:sz w:val="17"/>
        </w:rPr>
        <w:t>−</w:t>
      </w:r>
      <w:r>
        <w:rPr>
          <w:rFonts w:ascii="STIX Math" w:hAnsi="STIX Math" w:eastAsia="STIX Math"/>
          <w:spacing w:val="-1"/>
          <w:sz w:val="17"/>
        </w:rPr>
        <w:t> </w:t>
      </w:r>
      <w:r>
        <w:rPr>
          <w:rFonts w:ascii="STIX Math" w:hAnsi="STIX Math" w:eastAsia="STIX Math"/>
          <w:i/>
          <w:spacing w:val="-2"/>
          <w:sz w:val="17"/>
        </w:rPr>
        <w:t>𝛼</w:t>
      </w:r>
      <w:r>
        <w:rPr>
          <w:rFonts w:ascii="STIX Math" w:hAnsi="STIX Math" w:eastAsia="STIX Math"/>
          <w:spacing w:val="-2"/>
          <w:sz w:val="17"/>
        </w:rPr>
        <w:t>)</w:t>
      </w:r>
      <w:r>
        <w:rPr>
          <w:rFonts w:ascii="STIX Math" w:hAnsi="STIX Math" w:eastAsia="STIX Math"/>
          <w:i/>
          <w:spacing w:val="-2"/>
          <w:sz w:val="17"/>
        </w:rPr>
        <w:t>𝑅</w:t>
      </w:r>
      <w:r>
        <w:rPr>
          <w:rFonts w:ascii="STIX Math" w:hAnsi="STIX Math" w:eastAsia="STIX Math"/>
          <w:i/>
          <w:spacing w:val="-2"/>
          <w:position w:val="-3"/>
          <w:sz w:val="12"/>
        </w:rPr>
        <w:t>𝑝</w:t>
      </w:r>
      <w:r>
        <w:rPr>
          <w:rFonts w:ascii="STIX Math" w:hAnsi="STIX Math" w:eastAsia="STIX Math"/>
          <w:spacing w:val="-2"/>
          <w:sz w:val="17"/>
        </w:rPr>
        <w:t>(</w:t>
      </w:r>
      <w:r>
        <w:rPr>
          <w:rFonts w:ascii="STIX Math" w:hAnsi="STIX Math" w:eastAsia="STIX Math"/>
          <w:b/>
          <w:spacing w:val="-2"/>
          <w:sz w:val="17"/>
        </w:rPr>
        <w:t>𝐱</w:t>
      </w:r>
      <w:r>
        <w:rPr>
          <w:rFonts w:ascii="STIX Math" w:hAnsi="STIX Math" w:eastAsia="STIX Math"/>
          <w:spacing w:val="-2"/>
          <w:sz w:val="17"/>
        </w:rPr>
        <w:t>)</w:t>
      </w:r>
    </w:p>
    <w:p>
      <w:pPr>
        <w:spacing w:line="429" w:lineRule="exact" w:before="0"/>
        <w:ind w:left="112" w:right="0" w:firstLine="0"/>
        <w:jc w:val="left"/>
        <w:rPr>
          <w:rFonts w:ascii="STIX Math" w:eastAsia="STIX Math"/>
          <w:i/>
          <w:sz w:val="12"/>
        </w:rPr>
      </w:pPr>
      <w:r>
        <w:rPr>
          <w:rFonts w:ascii="STIX Math" w:eastAsia="STIX Math"/>
          <w:i/>
          <w:sz w:val="17"/>
        </w:rPr>
        <w:t>𝛼</w:t>
      </w:r>
      <w:r>
        <w:rPr>
          <w:rFonts w:ascii="STIX Math" w:eastAsia="STIX Math"/>
          <w:i/>
          <w:spacing w:val="9"/>
          <w:sz w:val="17"/>
        </w:rPr>
        <w:t> </w:t>
      </w:r>
      <w:r>
        <w:rPr>
          <w:rFonts w:ascii="STIX Math" w:eastAsia="STIX Math"/>
          <w:sz w:val="17"/>
        </w:rPr>
        <w:t>= 0</w:t>
      </w:r>
      <w:r>
        <w:rPr>
          <w:rFonts w:ascii="STIX Math" w:eastAsia="STIX Math"/>
          <w:i/>
          <w:sz w:val="17"/>
        </w:rPr>
        <w:t>.</w:t>
      </w:r>
      <w:r>
        <w:rPr>
          <w:rFonts w:ascii="STIX Math" w:eastAsia="STIX Math"/>
          <w:sz w:val="17"/>
        </w:rPr>
        <w:t>5+</w:t>
      </w:r>
      <w:r>
        <w:rPr>
          <w:rFonts w:ascii="STIX Math" w:eastAsia="STIX Math"/>
          <w:spacing w:val="-2"/>
          <w:sz w:val="17"/>
        </w:rPr>
        <w:t> 0</w:t>
      </w:r>
      <w:r>
        <w:rPr>
          <w:rFonts w:ascii="STIX Math" w:eastAsia="STIX Math"/>
          <w:i/>
          <w:spacing w:val="-2"/>
          <w:sz w:val="17"/>
        </w:rPr>
        <w:t>.</w:t>
      </w:r>
      <w:r>
        <w:rPr>
          <w:rFonts w:ascii="STIX Math" w:eastAsia="STIX Math"/>
          <w:spacing w:val="-2"/>
          <w:sz w:val="17"/>
        </w:rPr>
        <w:t>5</w:t>
      </w:r>
      <w:r>
        <w:rPr>
          <w:rFonts w:ascii="STIX Math" w:eastAsia="STIX Math"/>
          <w:i/>
          <w:spacing w:val="-2"/>
          <w:sz w:val="17"/>
        </w:rPr>
        <w:t>𝑃</w:t>
      </w:r>
      <w:r>
        <w:rPr>
          <w:rFonts w:ascii="STIX Math" w:eastAsia="STIX Math"/>
          <w:i/>
          <w:spacing w:val="-2"/>
          <w:position w:val="-3"/>
          <w:sz w:val="12"/>
        </w:rPr>
        <w:t>𝑓</w:t>
      </w:r>
    </w:p>
    <w:p>
      <w:pPr>
        <w:spacing w:before="186"/>
        <w:ind w:left="112" w:right="0" w:firstLine="0"/>
        <w:jc w:val="left"/>
        <w:rPr>
          <w:sz w:val="16"/>
        </w:rPr>
      </w:pPr>
      <w:r>
        <w:rPr/>
        <w:br w:type="column"/>
      </w:r>
      <w:r>
        <w:rPr>
          <w:spacing w:val="-5"/>
          <w:w w:val="110"/>
          <w:sz w:val="16"/>
        </w:rPr>
        <w:t>(5)</w:t>
      </w:r>
    </w:p>
    <w:p>
      <w:pPr>
        <w:spacing w:after="0"/>
        <w:jc w:val="left"/>
        <w:rPr>
          <w:sz w:val="16"/>
        </w:rPr>
        <w:sectPr>
          <w:type w:val="continuous"/>
          <w:pgSz w:w="11910" w:h="15880"/>
          <w:pgMar w:header="655" w:footer="544" w:top="640" w:bottom="280" w:left="640" w:right="620"/>
          <w:cols w:num="4" w:equalWidth="0">
            <w:col w:w="1877" w:space="3503"/>
            <w:col w:w="376" w:space="46"/>
            <w:col w:w="2211" w:space="2179"/>
            <w:col w:w="458"/>
          </w:cols>
        </w:sectPr>
      </w:pPr>
    </w:p>
    <w:p>
      <w:pPr>
        <w:pStyle w:val="BodyText"/>
        <w:spacing w:before="86"/>
        <w:ind w:left="0"/>
      </w:pPr>
    </w:p>
    <w:p>
      <w:pPr>
        <w:pStyle w:val="BodyText"/>
        <w:spacing w:line="273" w:lineRule="auto"/>
        <w:ind w:right="38" w:firstLine="239"/>
        <w:jc w:val="both"/>
      </w:pPr>
      <w:r>
        <w:rPr>
          <w:w w:val="110"/>
        </w:rPr>
        <w:t>The</w:t>
      </w:r>
      <w:r>
        <w:rPr>
          <w:w w:val="110"/>
        </w:rPr>
        <w:t> MOEA</w:t>
      </w:r>
      <w:r>
        <w:rPr>
          <w:w w:val="110"/>
        </w:rPr>
        <w:t> research</w:t>
      </w:r>
      <w:r>
        <w:rPr>
          <w:w w:val="110"/>
        </w:rPr>
        <w:t> community</w:t>
      </w:r>
      <w:r>
        <w:rPr>
          <w:w w:val="110"/>
        </w:rPr>
        <w:t> has</w:t>
      </w:r>
      <w:r>
        <w:rPr>
          <w:w w:val="110"/>
        </w:rPr>
        <w:t> recently</w:t>
      </w:r>
      <w:r>
        <w:rPr>
          <w:w w:val="110"/>
        </w:rPr>
        <w:t> attempted</w:t>
      </w:r>
      <w:r>
        <w:rPr>
          <w:w w:val="110"/>
        </w:rPr>
        <w:t> to</w:t>
      </w:r>
      <w:r>
        <w:rPr>
          <w:w w:val="110"/>
        </w:rPr>
        <w:t> eﬃ- ciently</w:t>
      </w:r>
      <w:r>
        <w:rPr>
          <w:w w:val="110"/>
        </w:rPr>
        <w:t> solve</w:t>
      </w:r>
      <w:r>
        <w:rPr>
          <w:w w:val="110"/>
        </w:rPr>
        <w:t> CMOPs</w:t>
      </w:r>
      <w:r>
        <w:rPr>
          <w:w w:val="110"/>
        </w:rPr>
        <w:t> by</w:t>
      </w:r>
      <w:r>
        <w:rPr>
          <w:w w:val="110"/>
        </w:rPr>
        <w:t> combining</w:t>
      </w:r>
      <w:r>
        <w:rPr>
          <w:w w:val="110"/>
        </w:rPr>
        <w:t> different</w:t>
      </w:r>
      <w:r>
        <w:rPr>
          <w:w w:val="110"/>
        </w:rPr>
        <w:t> MOEAs</w:t>
      </w:r>
      <w:r>
        <w:rPr>
          <w:w w:val="110"/>
        </w:rPr>
        <w:t> with</w:t>
      </w:r>
      <w:r>
        <w:rPr>
          <w:w w:val="110"/>
        </w:rPr>
        <w:t> multiple types of CHTs. CHTs, which are a crucial technique for handling con- straints, play a particularly critical role in improving the performance of</w:t>
      </w:r>
      <w:r>
        <w:rPr>
          <w:spacing w:val="-4"/>
          <w:w w:val="110"/>
        </w:rPr>
        <w:t> </w:t>
      </w:r>
      <w:r>
        <w:rPr>
          <w:w w:val="110"/>
        </w:rPr>
        <w:t>CMOEAs.</w:t>
      </w:r>
      <w:r>
        <w:rPr>
          <w:spacing w:val="-4"/>
          <w:w w:val="110"/>
        </w:rPr>
        <w:t> </w:t>
      </w:r>
      <w:r>
        <w:rPr>
          <w:w w:val="110"/>
        </w:rPr>
        <w:t>Some</w:t>
      </w:r>
      <w:r>
        <w:rPr>
          <w:spacing w:val="-4"/>
          <w:w w:val="110"/>
        </w:rPr>
        <w:t> </w:t>
      </w:r>
      <w:r>
        <w:rPr>
          <w:w w:val="110"/>
        </w:rPr>
        <w:t>representative</w:t>
      </w:r>
      <w:r>
        <w:rPr>
          <w:spacing w:val="-4"/>
          <w:w w:val="110"/>
        </w:rPr>
        <w:t> </w:t>
      </w:r>
      <w:r>
        <w:rPr>
          <w:w w:val="110"/>
        </w:rPr>
        <w:t>CHTs</w:t>
      </w:r>
      <w:r>
        <w:rPr>
          <w:spacing w:val="-4"/>
          <w:w w:val="110"/>
        </w:rPr>
        <w:t> </w:t>
      </w:r>
      <w:r>
        <w:rPr>
          <w:w w:val="110"/>
        </w:rPr>
        <w:t>are</w:t>
      </w:r>
      <w:r>
        <w:rPr>
          <w:spacing w:val="-4"/>
          <w:w w:val="110"/>
        </w:rPr>
        <w:t> </w:t>
      </w:r>
      <w:r>
        <w:rPr>
          <w:w w:val="110"/>
        </w:rPr>
        <w:t>introduced</w:t>
      </w:r>
      <w:r>
        <w:rPr>
          <w:spacing w:val="-4"/>
          <w:w w:val="110"/>
        </w:rPr>
        <w:t> </w:t>
      </w:r>
      <w:r>
        <w:rPr>
          <w:w w:val="110"/>
        </w:rPr>
        <w:t>as</w:t>
      </w:r>
      <w:r>
        <w:rPr>
          <w:spacing w:val="-4"/>
          <w:w w:val="110"/>
        </w:rPr>
        <w:t> </w:t>
      </w:r>
      <w:r>
        <w:rPr>
          <w:w w:val="110"/>
        </w:rPr>
        <w:t>follows.</w:t>
      </w:r>
    </w:p>
    <w:p>
      <w:pPr>
        <w:pStyle w:val="BodyText"/>
        <w:spacing w:before="36"/>
        <w:ind w:left="0"/>
      </w:pPr>
    </w:p>
    <w:p>
      <w:pPr>
        <w:pStyle w:val="ListParagraph"/>
        <w:numPr>
          <w:ilvl w:val="2"/>
          <w:numId w:val="1"/>
        </w:numPr>
        <w:tabs>
          <w:tab w:pos="591" w:val="left" w:leader="none"/>
        </w:tabs>
        <w:spacing w:line="240" w:lineRule="auto" w:before="0" w:after="0"/>
        <w:ind w:left="591" w:right="0" w:hanging="479"/>
        <w:jc w:val="left"/>
        <w:rPr>
          <w:rFonts w:ascii="DejaVu Serif Condensed"/>
          <w:i/>
          <w:sz w:val="16"/>
        </w:rPr>
      </w:pPr>
      <w:r>
        <w:rPr>
          <w:rFonts w:ascii="DejaVu Serif Condensed"/>
          <w:i/>
          <w:spacing w:val="-2"/>
          <w:w w:val="90"/>
          <w:sz w:val="16"/>
        </w:rPr>
        <w:t>Constraint</w:t>
      </w:r>
      <w:r>
        <w:rPr>
          <w:rFonts w:ascii="DejaVu Serif Condensed"/>
          <w:i/>
          <w:spacing w:val="7"/>
          <w:sz w:val="16"/>
        </w:rPr>
        <w:t> </w:t>
      </w:r>
      <w:r>
        <w:rPr>
          <w:rFonts w:ascii="DejaVu Serif Condensed"/>
          <w:i/>
          <w:spacing w:val="-2"/>
          <w:w w:val="90"/>
          <w:sz w:val="16"/>
        </w:rPr>
        <w:t>domination</w:t>
      </w:r>
      <w:r>
        <w:rPr>
          <w:rFonts w:ascii="DejaVu Serif Condensed"/>
          <w:i/>
          <w:spacing w:val="7"/>
          <w:sz w:val="16"/>
        </w:rPr>
        <w:t> </w:t>
      </w:r>
      <w:r>
        <w:rPr>
          <w:rFonts w:ascii="DejaVu Serif Condensed"/>
          <w:i/>
          <w:spacing w:val="-2"/>
          <w:w w:val="90"/>
          <w:sz w:val="16"/>
        </w:rPr>
        <w:t>principle</w:t>
      </w:r>
      <w:r>
        <w:rPr>
          <w:rFonts w:ascii="DejaVu Serif Condensed"/>
          <w:i/>
          <w:spacing w:val="7"/>
          <w:sz w:val="16"/>
        </w:rPr>
        <w:t> </w:t>
      </w:r>
      <w:r>
        <w:rPr>
          <w:rFonts w:ascii="DejaVu Serif Condensed"/>
          <w:i/>
          <w:spacing w:val="-2"/>
          <w:w w:val="90"/>
          <w:sz w:val="16"/>
        </w:rPr>
        <w:t>(CDP)</w:t>
      </w:r>
    </w:p>
    <w:p>
      <w:pPr>
        <w:pStyle w:val="BodyText"/>
        <w:spacing w:line="273" w:lineRule="auto" w:before="23"/>
        <w:ind w:right="40" w:firstLine="239"/>
        <w:jc w:val="both"/>
      </w:pPr>
      <w:r>
        <w:rPr>
          <w:w w:val="110"/>
        </w:rPr>
        <w:t>CDP</w:t>
      </w:r>
      <w:r>
        <w:rPr>
          <w:spacing w:val="-2"/>
          <w:w w:val="110"/>
        </w:rPr>
        <w:t> </w:t>
      </w:r>
      <w:r>
        <w:rPr>
          <w:w w:val="110"/>
        </w:rPr>
        <w:t>is</w:t>
      </w:r>
      <w:r>
        <w:rPr>
          <w:spacing w:val="-2"/>
          <w:w w:val="110"/>
        </w:rPr>
        <w:t> </w:t>
      </w:r>
      <w:r>
        <w:rPr>
          <w:w w:val="110"/>
        </w:rPr>
        <w:t>the</w:t>
      </w:r>
      <w:r>
        <w:rPr>
          <w:spacing w:val="-2"/>
          <w:w w:val="110"/>
        </w:rPr>
        <w:t> </w:t>
      </w:r>
      <w:r>
        <w:rPr>
          <w:w w:val="110"/>
        </w:rPr>
        <w:t>most</w:t>
      </w:r>
      <w:r>
        <w:rPr>
          <w:spacing w:val="-2"/>
          <w:w w:val="110"/>
        </w:rPr>
        <w:t> </w:t>
      </w:r>
      <w:r>
        <w:rPr>
          <w:w w:val="110"/>
        </w:rPr>
        <w:t>representative</w:t>
      </w:r>
      <w:r>
        <w:rPr>
          <w:spacing w:val="-2"/>
          <w:w w:val="110"/>
        </w:rPr>
        <w:t> </w:t>
      </w:r>
      <w:r>
        <w:rPr>
          <w:w w:val="110"/>
        </w:rPr>
        <w:t>CHT</w:t>
      </w:r>
      <w:r>
        <w:rPr>
          <w:spacing w:val="-2"/>
          <w:w w:val="110"/>
        </w:rPr>
        <w:t> </w:t>
      </w:r>
      <w:r>
        <w:rPr>
          <w:w w:val="110"/>
        </w:rPr>
        <w:t>employed</w:t>
      </w:r>
      <w:r>
        <w:rPr>
          <w:spacing w:val="-2"/>
          <w:w w:val="110"/>
        </w:rPr>
        <w:t> </w:t>
      </w:r>
      <w:r>
        <w:rPr>
          <w:w w:val="110"/>
        </w:rPr>
        <w:t>in</w:t>
      </w:r>
      <w:r>
        <w:rPr>
          <w:spacing w:val="-2"/>
          <w:w w:val="110"/>
        </w:rPr>
        <w:t> </w:t>
      </w:r>
      <w:r>
        <w:rPr>
          <w:w w:val="110"/>
        </w:rPr>
        <w:t>CMOEAs,</w:t>
      </w:r>
      <w:r>
        <w:rPr>
          <w:spacing w:val="-2"/>
          <w:w w:val="110"/>
        </w:rPr>
        <w:t> </w:t>
      </w:r>
      <w:r>
        <w:rPr>
          <w:w w:val="110"/>
        </w:rPr>
        <w:t>which was</w:t>
      </w:r>
      <w:r>
        <w:rPr>
          <w:w w:val="110"/>
        </w:rPr>
        <w:t> originally</w:t>
      </w:r>
      <w:r>
        <w:rPr>
          <w:w w:val="110"/>
        </w:rPr>
        <w:t> proposed</w:t>
      </w:r>
      <w:r>
        <w:rPr>
          <w:w w:val="110"/>
        </w:rPr>
        <w:t> by</w:t>
      </w:r>
      <w:r>
        <w:rPr>
          <w:w w:val="110"/>
        </w:rPr>
        <w:t> Deb</w:t>
      </w:r>
      <w:r>
        <w:rPr>
          <w:w w:val="110"/>
        </w:rPr>
        <w:t> et</w:t>
      </w:r>
      <w:r>
        <w:rPr>
          <w:w w:val="110"/>
        </w:rPr>
        <w:t> al.</w:t>
      </w:r>
      <w:r>
        <w:rPr>
          <w:w w:val="110"/>
        </w:rPr>
        <w:t> in</w:t>
      </w:r>
      <w:r>
        <w:rPr>
          <w:w w:val="110"/>
        </w:rPr>
        <w:t> NSGA-II</w:t>
      </w:r>
      <w:r>
        <w:rPr>
          <w:w w:val="110"/>
        </w:rPr>
        <w:t> [</w:t>
      </w:r>
      <w:hyperlink w:history="true" w:anchor="_bookmark39">
        <w:r>
          <w:rPr>
            <w:color w:val="0080AC"/>
            <w:w w:val="110"/>
          </w:rPr>
          <w:t>5</w:t>
        </w:r>
      </w:hyperlink>
      <w:r>
        <w:rPr>
          <w:w w:val="110"/>
        </w:rPr>
        <w:t>].</w:t>
      </w:r>
      <w:r>
        <w:rPr>
          <w:w w:val="110"/>
        </w:rPr>
        <w:t> It</w:t>
      </w:r>
      <w:r>
        <w:rPr>
          <w:w w:val="110"/>
        </w:rPr>
        <w:t> classifies</w:t>
      </w:r>
      <w:r>
        <w:rPr>
          <w:w w:val="110"/>
        </w:rPr>
        <w:t> the </w:t>
      </w:r>
      <w:bookmarkStart w:name="2.3 Motivation" w:id="16"/>
      <w:bookmarkEnd w:id="16"/>
      <w:r>
        <w:rPr>
          <w:w w:val="110"/>
        </w:rPr>
        <w:t>populatio</w:t>
      </w:r>
      <w:r>
        <w:rPr>
          <w:w w:val="110"/>
        </w:rPr>
        <w:t>n into three categories and assigns a higher selection priority to solutions with high feasibility and excellent convergence. The ben-</w:t>
      </w:r>
    </w:p>
    <w:p>
      <w:pPr>
        <w:pStyle w:val="BodyText"/>
        <w:spacing w:line="100" w:lineRule="auto" w:before="86"/>
        <w:ind w:right="40"/>
        <w:jc w:val="both"/>
      </w:pPr>
      <w:r>
        <w:rPr>
          <w:w w:val="110"/>
        </w:rPr>
        <w:t>apply.</w:t>
      </w:r>
      <w:r>
        <w:rPr>
          <w:spacing w:val="31"/>
          <w:w w:val="110"/>
        </w:rPr>
        <w:t> </w:t>
      </w:r>
      <w:r>
        <w:rPr>
          <w:w w:val="110"/>
        </w:rPr>
        <w:t>Assuming</w:t>
      </w:r>
      <w:r>
        <w:rPr>
          <w:spacing w:val="30"/>
          <w:w w:val="110"/>
        </w:rPr>
        <w:t> </w:t>
      </w:r>
      <w:r>
        <w:rPr>
          <w:w w:val="110"/>
        </w:rPr>
        <w:t>that</w:t>
      </w:r>
      <w:r>
        <w:rPr>
          <w:spacing w:val="34"/>
          <w:w w:val="110"/>
        </w:rPr>
        <w:t> </w:t>
      </w:r>
      <w:r>
        <w:rPr>
          <w:rFonts w:ascii="STIX Math" w:hAnsi="STIX Math" w:eastAsia="STIX Math"/>
          <w:b/>
          <w:w w:val="110"/>
          <w:sz w:val="17"/>
        </w:rPr>
        <w:t>𝐱</w:t>
      </w:r>
      <w:r>
        <w:rPr>
          <w:rFonts w:ascii="STIX Math" w:hAnsi="STIX Math" w:eastAsia="STIX Math"/>
          <w:b/>
          <w:spacing w:val="32"/>
          <w:w w:val="110"/>
          <w:sz w:val="17"/>
        </w:rPr>
        <w:t> </w:t>
      </w:r>
      <w:r>
        <w:rPr>
          <w:w w:val="110"/>
        </w:rPr>
        <w:t>and</w:t>
      </w:r>
      <w:r>
        <w:rPr>
          <w:spacing w:val="34"/>
          <w:w w:val="110"/>
        </w:rPr>
        <w:t> </w:t>
      </w:r>
      <w:r>
        <w:rPr>
          <w:rFonts w:ascii="STIX Math" w:hAnsi="STIX Math" w:eastAsia="STIX Math"/>
          <w:b/>
          <w:w w:val="110"/>
          <w:sz w:val="17"/>
        </w:rPr>
        <w:t>𝐲</w:t>
      </w:r>
      <w:r>
        <w:rPr>
          <w:rFonts w:ascii="STIX Math" w:hAnsi="STIX Math" w:eastAsia="STIX Math"/>
          <w:b/>
          <w:spacing w:val="34"/>
          <w:w w:val="110"/>
          <w:sz w:val="17"/>
        </w:rPr>
        <w:t> </w:t>
      </w:r>
      <w:r>
        <w:rPr>
          <w:w w:val="110"/>
        </w:rPr>
        <w:t>are</w:t>
      </w:r>
      <w:r>
        <w:rPr>
          <w:spacing w:val="31"/>
          <w:w w:val="110"/>
        </w:rPr>
        <w:t> </w:t>
      </w:r>
      <w:r>
        <w:rPr>
          <w:w w:val="110"/>
        </w:rPr>
        <w:t>two</w:t>
      </w:r>
      <w:r>
        <w:rPr>
          <w:spacing w:val="30"/>
          <w:w w:val="110"/>
        </w:rPr>
        <w:t> </w:t>
      </w:r>
      <w:r>
        <w:rPr>
          <w:w w:val="110"/>
        </w:rPr>
        <w:t>solutions,</w:t>
      </w:r>
      <w:r>
        <w:rPr>
          <w:spacing w:val="30"/>
          <w:w w:val="110"/>
        </w:rPr>
        <w:t> </w:t>
      </w:r>
      <w:r>
        <w:rPr>
          <w:w w:val="110"/>
        </w:rPr>
        <w:t>we</w:t>
      </w:r>
      <w:r>
        <w:rPr>
          <w:spacing w:val="31"/>
          <w:w w:val="110"/>
        </w:rPr>
        <w:t> </w:t>
      </w:r>
      <w:r>
        <w:rPr>
          <w:w w:val="110"/>
        </w:rPr>
        <w:t>say</w:t>
      </w:r>
      <w:r>
        <w:rPr>
          <w:spacing w:val="30"/>
          <w:w w:val="110"/>
        </w:rPr>
        <w:t> </w:t>
      </w:r>
      <w:r>
        <w:rPr>
          <w:w w:val="110"/>
        </w:rPr>
        <w:t>that</w:t>
      </w:r>
      <w:r>
        <w:rPr>
          <w:spacing w:val="34"/>
          <w:w w:val="110"/>
        </w:rPr>
        <w:t> </w:t>
      </w:r>
      <w:r>
        <w:rPr>
          <w:rFonts w:ascii="STIX Math" w:hAnsi="STIX Math" w:eastAsia="STIX Math"/>
          <w:b/>
          <w:w w:val="110"/>
          <w:sz w:val="17"/>
        </w:rPr>
        <w:t>𝐱</w:t>
      </w:r>
      <w:r>
        <w:rPr>
          <w:rFonts w:ascii="STIX Math" w:hAnsi="STIX Math" w:eastAsia="STIX Math"/>
          <w:b/>
          <w:spacing w:val="32"/>
          <w:w w:val="110"/>
          <w:sz w:val="17"/>
        </w:rPr>
        <w:t> </w:t>
      </w:r>
      <w:r>
        <w:rPr>
          <w:w w:val="110"/>
        </w:rPr>
        <w:t>con- efit of CDP is that its driving concept is straightforward and simple to strained dominates </w:t>
      </w:r>
      <w:r>
        <w:rPr>
          <w:rFonts w:ascii="STIX Math" w:hAnsi="STIX Math" w:eastAsia="STIX Math"/>
          <w:b/>
          <w:w w:val="110"/>
          <w:sz w:val="17"/>
        </w:rPr>
        <w:t>𝐲 </w:t>
      </w:r>
      <w:r>
        <w:rPr>
          <w:w w:val="110"/>
        </w:rPr>
        <w:t>(denoted by </w:t>
      </w:r>
      <w:r>
        <w:rPr>
          <w:rFonts w:ascii="STIX Math" w:hAnsi="STIX Math" w:eastAsia="STIX Math"/>
          <w:b/>
          <w:w w:val="110"/>
          <w:sz w:val="17"/>
        </w:rPr>
        <w:t>𝐱</w:t>
      </w:r>
      <w:r>
        <w:rPr>
          <w:rFonts w:ascii="STIX Math" w:hAnsi="STIX Math" w:eastAsia="STIX Math"/>
          <w:b/>
          <w:spacing w:val="-2"/>
          <w:w w:val="110"/>
          <w:sz w:val="17"/>
        </w:rPr>
        <w:t> </w:t>
      </w:r>
      <w:r>
        <w:rPr>
          <w:rFonts w:ascii="STIX Math" w:hAnsi="STIX Math" w:eastAsia="STIX Math"/>
          <w:i/>
          <w:w w:val="110"/>
          <w:sz w:val="17"/>
        </w:rPr>
        <w:t>≺</w:t>
      </w:r>
      <w:r>
        <w:rPr>
          <w:rFonts w:ascii="STIX Math" w:hAnsi="STIX Math" w:eastAsia="STIX Math"/>
          <w:i/>
          <w:w w:val="110"/>
          <w:position w:val="-3"/>
          <w:sz w:val="12"/>
        </w:rPr>
        <w:t>𝐶𝐷𝑃</w:t>
      </w:r>
      <w:r>
        <w:rPr>
          <w:rFonts w:ascii="STIX Math" w:hAnsi="STIX Math" w:eastAsia="STIX Math"/>
          <w:i/>
          <w:spacing w:val="40"/>
          <w:w w:val="110"/>
          <w:position w:val="-3"/>
          <w:sz w:val="12"/>
        </w:rPr>
        <w:t> </w:t>
      </w:r>
      <w:r>
        <w:rPr>
          <w:rFonts w:ascii="STIX Math" w:hAnsi="STIX Math" w:eastAsia="STIX Math"/>
          <w:b/>
          <w:w w:val="110"/>
          <w:sz w:val="17"/>
        </w:rPr>
        <w:t>𝐲</w:t>
      </w:r>
      <w:r>
        <w:rPr>
          <w:w w:val="110"/>
        </w:rPr>
        <w:t>) when one of the following</w:t>
      </w:r>
    </w:p>
    <w:p>
      <w:pPr>
        <w:pStyle w:val="BodyText"/>
        <w:spacing w:line="158" w:lineRule="exact" w:before="11"/>
        <w:jc w:val="both"/>
      </w:pPr>
      <w:r>
        <w:rPr>
          <w:w w:val="105"/>
        </w:rPr>
        <w:t>conditions</w:t>
      </w:r>
      <w:r>
        <w:rPr>
          <w:spacing w:val="11"/>
          <w:w w:val="105"/>
        </w:rPr>
        <w:t> </w:t>
      </w:r>
      <w:r>
        <w:rPr>
          <w:w w:val="105"/>
        </w:rPr>
        <w:t>is</w:t>
      </w:r>
      <w:r>
        <w:rPr>
          <w:spacing w:val="12"/>
          <w:w w:val="105"/>
        </w:rPr>
        <w:t> </w:t>
      </w:r>
      <w:r>
        <w:rPr>
          <w:spacing w:val="-2"/>
          <w:w w:val="105"/>
        </w:rPr>
        <w:t>satisfied.</w:t>
      </w:r>
    </w:p>
    <w:p>
      <w:pPr>
        <w:pStyle w:val="ListParagraph"/>
        <w:numPr>
          <w:ilvl w:val="3"/>
          <w:numId w:val="1"/>
        </w:numPr>
        <w:tabs>
          <w:tab w:pos="432" w:val="left" w:leader="none"/>
        </w:tabs>
        <w:spacing w:line="342" w:lineRule="exact" w:before="0" w:after="0"/>
        <w:ind w:left="432" w:right="0" w:hanging="128"/>
        <w:jc w:val="left"/>
        <w:rPr>
          <w:sz w:val="16"/>
        </w:rPr>
      </w:pPr>
      <w:bookmarkStart w:name="2.2.2 ϵ-constrained technique" w:id="17"/>
      <w:bookmarkEnd w:id="17"/>
      <w:r>
        <w:rPr/>
      </w:r>
      <w:r>
        <w:rPr>
          <w:rFonts w:ascii="STIX Math" w:hAnsi="STIX Math" w:eastAsia="STIX Math"/>
          <w:sz w:val="17"/>
        </w:rPr>
        <w:t>Φ(</w:t>
      </w:r>
      <w:r>
        <w:rPr>
          <w:rFonts w:ascii="STIX Math" w:hAnsi="STIX Math" w:eastAsia="STIX Math"/>
          <w:b/>
          <w:sz w:val="17"/>
        </w:rPr>
        <w:t>𝐱</w:t>
      </w:r>
      <w:r>
        <w:rPr>
          <w:rFonts w:ascii="STIX Math" w:hAnsi="STIX Math" w:eastAsia="STIX Math"/>
          <w:sz w:val="17"/>
        </w:rPr>
        <w:t>)</w:t>
      </w:r>
      <w:r>
        <w:rPr>
          <w:rFonts w:ascii="STIX Math" w:hAnsi="STIX Math" w:eastAsia="STIX Math"/>
          <w:spacing w:val="-5"/>
          <w:sz w:val="17"/>
        </w:rPr>
        <w:t> </w:t>
      </w:r>
      <w:r>
        <w:rPr>
          <w:rFonts w:ascii="STIX Math" w:hAnsi="STIX Math" w:eastAsia="STIX Math"/>
          <w:sz w:val="17"/>
        </w:rPr>
        <w:t>=</w:t>
      </w:r>
      <w:r>
        <w:rPr>
          <w:rFonts w:ascii="STIX Math" w:hAnsi="STIX Math" w:eastAsia="STIX Math"/>
          <w:spacing w:val="-5"/>
          <w:sz w:val="17"/>
        </w:rPr>
        <w:t> </w:t>
      </w:r>
      <w:r>
        <w:rPr>
          <w:rFonts w:ascii="STIX Math" w:hAnsi="STIX Math" w:eastAsia="STIX Math"/>
          <w:sz w:val="17"/>
        </w:rPr>
        <w:t>0</w:t>
      </w:r>
      <w:r>
        <w:rPr>
          <w:rFonts w:ascii="STIX Math" w:hAnsi="STIX Math" w:eastAsia="STIX Math"/>
          <w:i/>
          <w:sz w:val="17"/>
        </w:rPr>
        <w:t>,</w:t>
      </w:r>
      <w:r>
        <w:rPr>
          <w:rFonts w:ascii="STIX Math" w:hAnsi="STIX Math" w:eastAsia="STIX Math"/>
          <w:i/>
          <w:spacing w:val="-17"/>
          <w:sz w:val="17"/>
        </w:rPr>
        <w:t> </w:t>
      </w:r>
      <w:r>
        <w:rPr>
          <w:rFonts w:ascii="STIX Math" w:hAnsi="STIX Math" w:eastAsia="STIX Math"/>
          <w:sz w:val="17"/>
        </w:rPr>
        <w:t>Φ(</w:t>
      </w:r>
      <w:r>
        <w:rPr>
          <w:rFonts w:ascii="STIX Math" w:hAnsi="STIX Math" w:eastAsia="STIX Math"/>
          <w:b/>
          <w:sz w:val="17"/>
        </w:rPr>
        <w:t>𝐲</w:t>
      </w:r>
      <w:r>
        <w:rPr>
          <w:rFonts w:ascii="STIX Math" w:hAnsi="STIX Math" w:eastAsia="STIX Math"/>
          <w:sz w:val="17"/>
        </w:rPr>
        <w:t>)</w:t>
      </w:r>
      <w:r>
        <w:rPr>
          <w:rFonts w:ascii="STIX Math" w:hAnsi="STIX Math" w:eastAsia="STIX Math"/>
          <w:spacing w:val="-5"/>
          <w:sz w:val="17"/>
        </w:rPr>
        <w:t> </w:t>
      </w:r>
      <w:r>
        <w:rPr>
          <w:rFonts w:ascii="Arial" w:hAnsi="Arial" w:eastAsia="Arial"/>
          <w:sz w:val="17"/>
        </w:rPr>
        <w:t>≠</w:t>
      </w:r>
      <w:r>
        <w:rPr>
          <w:rFonts w:ascii="Arial" w:hAnsi="Arial" w:eastAsia="Arial"/>
          <w:spacing w:val="-8"/>
          <w:sz w:val="17"/>
        </w:rPr>
        <w:t> </w:t>
      </w:r>
      <w:r>
        <w:rPr>
          <w:rFonts w:ascii="STIX Math" w:hAnsi="STIX Math" w:eastAsia="STIX Math"/>
          <w:spacing w:val="-5"/>
          <w:sz w:val="17"/>
        </w:rPr>
        <w:t>0</w:t>
      </w:r>
      <w:r>
        <w:rPr>
          <w:spacing w:val="-5"/>
          <w:sz w:val="16"/>
        </w:rPr>
        <w:t>;</w:t>
      </w:r>
    </w:p>
    <w:p>
      <w:pPr>
        <w:pStyle w:val="ListParagraph"/>
        <w:numPr>
          <w:ilvl w:val="3"/>
          <w:numId w:val="1"/>
        </w:numPr>
        <w:tabs>
          <w:tab w:pos="432" w:val="left" w:leader="none"/>
        </w:tabs>
        <w:spacing w:line="210" w:lineRule="exact" w:before="0" w:after="0"/>
        <w:ind w:left="432" w:right="0" w:hanging="128"/>
        <w:jc w:val="left"/>
        <w:rPr>
          <w:sz w:val="16"/>
        </w:rPr>
      </w:pPr>
      <w:r>
        <w:rPr>
          <w:rFonts w:ascii="STIX Math" w:hAnsi="STIX Math" w:eastAsia="STIX Math"/>
          <w:sz w:val="17"/>
        </w:rPr>
        <w:t>Φ(</w:t>
      </w:r>
      <w:r>
        <w:rPr>
          <w:rFonts w:ascii="STIX Math" w:hAnsi="STIX Math" w:eastAsia="STIX Math"/>
          <w:b/>
          <w:sz w:val="17"/>
        </w:rPr>
        <w:t>𝐱</w:t>
      </w:r>
      <w:r>
        <w:rPr>
          <w:rFonts w:ascii="STIX Math" w:hAnsi="STIX Math" w:eastAsia="STIX Math"/>
          <w:sz w:val="17"/>
        </w:rPr>
        <w:t>)</w:t>
      </w:r>
      <w:r>
        <w:rPr>
          <w:rFonts w:ascii="STIX Math" w:hAnsi="STIX Math" w:eastAsia="STIX Math"/>
          <w:spacing w:val="-10"/>
          <w:sz w:val="17"/>
        </w:rPr>
        <w:t> </w:t>
      </w:r>
      <w:r>
        <w:rPr>
          <w:rFonts w:ascii="STIX Math" w:hAnsi="STIX Math" w:eastAsia="STIX Math"/>
          <w:sz w:val="17"/>
        </w:rPr>
        <w:t>=</w:t>
      </w:r>
      <w:r>
        <w:rPr>
          <w:rFonts w:ascii="STIX Math" w:hAnsi="STIX Math" w:eastAsia="STIX Math"/>
          <w:spacing w:val="-9"/>
          <w:sz w:val="17"/>
        </w:rPr>
        <w:t> </w:t>
      </w:r>
      <w:r>
        <w:rPr>
          <w:rFonts w:ascii="STIX Math" w:hAnsi="STIX Math" w:eastAsia="STIX Math"/>
          <w:sz w:val="17"/>
        </w:rPr>
        <w:t>0</w:t>
      </w:r>
      <w:r>
        <w:rPr>
          <w:rFonts w:ascii="STIX Math" w:hAnsi="STIX Math" w:eastAsia="STIX Math"/>
          <w:i/>
          <w:sz w:val="17"/>
        </w:rPr>
        <w:t>,</w:t>
      </w:r>
      <w:r>
        <w:rPr>
          <w:rFonts w:ascii="STIX Math" w:hAnsi="STIX Math" w:eastAsia="STIX Math"/>
          <w:i/>
          <w:spacing w:val="-20"/>
          <w:sz w:val="17"/>
        </w:rPr>
        <w:t> </w:t>
      </w:r>
      <w:r>
        <w:rPr>
          <w:rFonts w:ascii="STIX Math" w:hAnsi="STIX Math" w:eastAsia="STIX Math"/>
          <w:sz w:val="17"/>
        </w:rPr>
        <w:t>Φ(</w:t>
      </w:r>
      <w:r>
        <w:rPr>
          <w:rFonts w:ascii="STIX Math" w:hAnsi="STIX Math" w:eastAsia="STIX Math"/>
          <w:b/>
          <w:sz w:val="17"/>
        </w:rPr>
        <w:t>𝐲</w:t>
      </w:r>
      <w:r>
        <w:rPr>
          <w:rFonts w:ascii="STIX Math" w:hAnsi="STIX Math" w:eastAsia="STIX Math"/>
          <w:sz w:val="17"/>
        </w:rPr>
        <w:t>)</w:t>
      </w:r>
      <w:r>
        <w:rPr>
          <w:rFonts w:ascii="STIX Math" w:hAnsi="STIX Math" w:eastAsia="STIX Math"/>
          <w:spacing w:val="-10"/>
          <w:sz w:val="17"/>
        </w:rPr>
        <w:t> </w:t>
      </w:r>
      <w:r>
        <w:rPr>
          <w:rFonts w:ascii="STIX Math" w:hAnsi="STIX Math" w:eastAsia="STIX Math"/>
          <w:sz w:val="17"/>
        </w:rPr>
        <w:t>=</w:t>
      </w:r>
      <w:r>
        <w:rPr>
          <w:rFonts w:ascii="STIX Math" w:hAnsi="STIX Math" w:eastAsia="STIX Math"/>
          <w:spacing w:val="-9"/>
          <w:sz w:val="17"/>
        </w:rPr>
        <w:t> </w:t>
      </w:r>
      <w:r>
        <w:rPr>
          <w:rFonts w:ascii="STIX Math" w:hAnsi="STIX Math" w:eastAsia="STIX Math"/>
          <w:sz w:val="17"/>
        </w:rPr>
        <w:t>0</w:t>
      </w:r>
      <w:r>
        <w:rPr>
          <w:rFonts w:ascii="STIX Math" w:hAnsi="STIX Math" w:eastAsia="STIX Math"/>
          <w:i/>
          <w:sz w:val="17"/>
        </w:rPr>
        <w:t>,</w:t>
      </w:r>
      <w:r>
        <w:rPr>
          <w:rFonts w:ascii="STIX Math" w:hAnsi="STIX Math" w:eastAsia="STIX Math"/>
          <w:i/>
          <w:spacing w:val="25"/>
          <w:sz w:val="17"/>
        </w:rPr>
        <w:t> </w:t>
      </w:r>
      <w:r>
        <w:rPr>
          <w:rFonts w:ascii="STIX Math" w:hAnsi="STIX Math" w:eastAsia="STIX Math"/>
          <w:i/>
          <w:sz w:val="17"/>
        </w:rPr>
        <w:t>𝑎𝑛𝑑</w:t>
      </w:r>
      <w:r>
        <w:rPr>
          <w:rFonts w:ascii="STIX Math" w:hAnsi="STIX Math" w:eastAsia="STIX Math"/>
          <w:i/>
          <w:spacing w:val="12"/>
          <w:sz w:val="17"/>
        </w:rPr>
        <w:t> </w:t>
      </w:r>
      <w:r>
        <w:rPr>
          <w:rFonts w:ascii="STIX Math" w:hAnsi="STIX Math" w:eastAsia="STIX Math"/>
          <w:b/>
          <w:sz w:val="17"/>
        </w:rPr>
        <w:t>𝐱</w:t>
      </w:r>
      <w:r>
        <w:rPr>
          <w:rFonts w:ascii="STIX Math" w:hAnsi="STIX Math" w:eastAsia="STIX Math"/>
          <w:b/>
          <w:spacing w:val="-6"/>
          <w:sz w:val="17"/>
        </w:rPr>
        <w:t> </w:t>
      </w:r>
      <w:r>
        <w:rPr>
          <w:rFonts w:ascii="STIX Math" w:hAnsi="STIX Math" w:eastAsia="STIX Math"/>
          <w:i/>
          <w:sz w:val="17"/>
        </w:rPr>
        <w:t>≺</w:t>
      </w:r>
      <w:r>
        <w:rPr>
          <w:rFonts w:ascii="STIX Math" w:hAnsi="STIX Math" w:eastAsia="STIX Math"/>
          <w:i/>
          <w:spacing w:val="-9"/>
          <w:sz w:val="17"/>
        </w:rPr>
        <w:t> </w:t>
      </w:r>
      <w:r>
        <w:rPr>
          <w:rFonts w:ascii="STIX Math" w:hAnsi="STIX Math" w:eastAsia="STIX Math"/>
          <w:b/>
          <w:spacing w:val="-5"/>
          <w:sz w:val="17"/>
        </w:rPr>
        <w:t>𝐲</w:t>
      </w:r>
      <w:r>
        <w:rPr>
          <w:spacing w:val="-5"/>
          <w:sz w:val="16"/>
        </w:rPr>
        <w:t>;</w:t>
      </w:r>
    </w:p>
    <w:p>
      <w:pPr>
        <w:pStyle w:val="ListParagraph"/>
        <w:numPr>
          <w:ilvl w:val="3"/>
          <w:numId w:val="1"/>
        </w:numPr>
        <w:tabs>
          <w:tab w:pos="432" w:val="left" w:leader="none"/>
        </w:tabs>
        <w:spacing w:line="367" w:lineRule="exact" w:before="0" w:after="0"/>
        <w:ind w:left="432" w:right="0" w:hanging="128"/>
        <w:jc w:val="left"/>
        <w:rPr>
          <w:sz w:val="16"/>
        </w:rPr>
      </w:pPr>
      <w:r>
        <w:rPr>
          <w:rFonts w:ascii="STIX Math" w:hAnsi="STIX Math" w:eastAsia="STIX Math"/>
          <w:w w:val="105"/>
          <w:sz w:val="17"/>
        </w:rPr>
        <w:t>Φ(</w:t>
      </w:r>
      <w:r>
        <w:rPr>
          <w:rFonts w:ascii="STIX Math" w:hAnsi="STIX Math" w:eastAsia="STIX Math"/>
          <w:b/>
          <w:w w:val="105"/>
          <w:sz w:val="17"/>
        </w:rPr>
        <w:t>𝐱</w:t>
      </w:r>
      <w:r>
        <w:rPr>
          <w:rFonts w:ascii="STIX Math" w:hAnsi="STIX Math" w:eastAsia="STIX Math"/>
          <w:w w:val="105"/>
          <w:sz w:val="17"/>
        </w:rPr>
        <w:t>)</w:t>
      </w:r>
      <w:r>
        <w:rPr>
          <w:rFonts w:ascii="STIX Math" w:hAnsi="STIX Math" w:eastAsia="STIX Math"/>
          <w:spacing w:val="-12"/>
          <w:w w:val="105"/>
          <w:sz w:val="17"/>
        </w:rPr>
        <w:t> </w:t>
      </w:r>
      <w:r>
        <w:rPr>
          <w:rFonts w:ascii="Arial" w:hAnsi="Arial" w:eastAsia="Arial"/>
          <w:w w:val="105"/>
          <w:sz w:val="17"/>
        </w:rPr>
        <w:t>≠</w:t>
      </w:r>
      <w:r>
        <w:rPr>
          <w:rFonts w:ascii="Arial" w:hAnsi="Arial" w:eastAsia="Arial"/>
          <w:spacing w:val="-14"/>
          <w:w w:val="105"/>
          <w:sz w:val="17"/>
        </w:rPr>
        <w:t> </w:t>
      </w:r>
      <w:r>
        <w:rPr>
          <w:rFonts w:ascii="STIX Math" w:hAnsi="STIX Math" w:eastAsia="STIX Math"/>
          <w:w w:val="105"/>
          <w:sz w:val="17"/>
        </w:rPr>
        <w:t>0</w:t>
      </w:r>
      <w:r>
        <w:rPr>
          <w:rFonts w:ascii="STIX Math" w:hAnsi="STIX Math" w:eastAsia="STIX Math"/>
          <w:i/>
          <w:w w:val="105"/>
          <w:sz w:val="17"/>
        </w:rPr>
        <w:t>,</w:t>
      </w:r>
      <w:r>
        <w:rPr>
          <w:rFonts w:ascii="STIX Math" w:hAnsi="STIX Math" w:eastAsia="STIX Math"/>
          <w:i/>
          <w:spacing w:val="-22"/>
          <w:w w:val="105"/>
          <w:sz w:val="17"/>
        </w:rPr>
        <w:t> </w:t>
      </w:r>
      <w:r>
        <w:rPr>
          <w:rFonts w:ascii="STIX Math" w:hAnsi="STIX Math" w:eastAsia="STIX Math"/>
          <w:w w:val="105"/>
          <w:sz w:val="17"/>
        </w:rPr>
        <w:t>Φ(</w:t>
      </w:r>
      <w:r>
        <w:rPr>
          <w:rFonts w:ascii="STIX Math" w:hAnsi="STIX Math" w:eastAsia="STIX Math"/>
          <w:b/>
          <w:w w:val="105"/>
          <w:sz w:val="17"/>
        </w:rPr>
        <w:t>𝐲</w:t>
      </w:r>
      <w:r>
        <w:rPr>
          <w:rFonts w:ascii="STIX Math" w:hAnsi="STIX Math" w:eastAsia="STIX Math"/>
          <w:w w:val="105"/>
          <w:sz w:val="17"/>
        </w:rPr>
        <w:t>)</w:t>
      </w:r>
      <w:r>
        <w:rPr>
          <w:rFonts w:ascii="STIX Math" w:hAnsi="STIX Math" w:eastAsia="STIX Math"/>
          <w:spacing w:val="-11"/>
          <w:w w:val="105"/>
          <w:sz w:val="17"/>
        </w:rPr>
        <w:t> </w:t>
      </w:r>
      <w:r>
        <w:rPr>
          <w:rFonts w:ascii="Arial" w:hAnsi="Arial" w:eastAsia="Arial"/>
          <w:w w:val="105"/>
          <w:sz w:val="17"/>
        </w:rPr>
        <w:t>≠</w:t>
      </w:r>
      <w:r>
        <w:rPr>
          <w:rFonts w:ascii="Arial" w:hAnsi="Arial" w:eastAsia="Arial"/>
          <w:spacing w:val="-15"/>
          <w:w w:val="105"/>
          <w:sz w:val="17"/>
        </w:rPr>
        <w:t> </w:t>
      </w:r>
      <w:r>
        <w:rPr>
          <w:rFonts w:ascii="STIX Math" w:hAnsi="STIX Math" w:eastAsia="STIX Math"/>
          <w:w w:val="105"/>
          <w:sz w:val="17"/>
        </w:rPr>
        <w:t>0</w:t>
      </w:r>
      <w:r>
        <w:rPr>
          <w:rFonts w:ascii="STIX Math" w:hAnsi="STIX Math" w:eastAsia="STIX Math"/>
          <w:i/>
          <w:w w:val="105"/>
          <w:sz w:val="17"/>
        </w:rPr>
        <w:t>,</w:t>
      </w:r>
      <w:r>
        <w:rPr>
          <w:rFonts w:ascii="STIX Math" w:hAnsi="STIX Math" w:eastAsia="STIX Math"/>
          <w:i/>
          <w:spacing w:val="1"/>
          <w:w w:val="105"/>
          <w:sz w:val="17"/>
        </w:rPr>
        <w:t> </w:t>
      </w:r>
      <w:r>
        <w:rPr>
          <w:rFonts w:ascii="STIX Math" w:hAnsi="STIX Math" w:eastAsia="STIX Math"/>
          <w:i/>
          <w:w w:val="105"/>
          <w:sz w:val="17"/>
        </w:rPr>
        <w:t>𝑎𝑛𝑑</w:t>
      </w:r>
      <w:r>
        <w:rPr>
          <w:rFonts w:ascii="STIX Math" w:hAnsi="STIX Math" w:eastAsia="STIX Math"/>
          <w:i/>
          <w:spacing w:val="-3"/>
          <w:w w:val="105"/>
          <w:sz w:val="17"/>
        </w:rPr>
        <w:t> </w:t>
      </w:r>
      <w:r>
        <w:rPr>
          <w:rFonts w:ascii="STIX Math" w:hAnsi="STIX Math" w:eastAsia="STIX Math"/>
          <w:w w:val="105"/>
          <w:sz w:val="17"/>
        </w:rPr>
        <w:t>Φ(</w:t>
      </w:r>
      <w:r>
        <w:rPr>
          <w:rFonts w:ascii="STIX Math" w:hAnsi="STIX Math" w:eastAsia="STIX Math"/>
          <w:b/>
          <w:w w:val="105"/>
          <w:sz w:val="17"/>
        </w:rPr>
        <w:t>𝐱</w:t>
      </w:r>
      <w:r>
        <w:rPr>
          <w:rFonts w:ascii="STIX Math" w:hAnsi="STIX Math" w:eastAsia="STIX Math"/>
          <w:w w:val="105"/>
          <w:sz w:val="17"/>
        </w:rPr>
        <w:t>)</w:t>
      </w:r>
      <w:r>
        <w:rPr>
          <w:rFonts w:ascii="STIX Math" w:hAnsi="STIX Math" w:eastAsia="STIX Math"/>
          <w:spacing w:val="-11"/>
          <w:w w:val="105"/>
          <w:sz w:val="17"/>
        </w:rPr>
        <w:t> </w:t>
      </w:r>
      <w:r>
        <w:rPr>
          <w:rFonts w:ascii="STIX Math" w:hAnsi="STIX Math" w:eastAsia="STIX Math"/>
          <w:i/>
          <w:w w:val="105"/>
          <w:sz w:val="17"/>
        </w:rPr>
        <w:t>&lt;</w:t>
      </w:r>
      <w:r>
        <w:rPr>
          <w:rFonts w:ascii="STIX Math" w:hAnsi="STIX Math" w:eastAsia="STIX Math"/>
          <w:i/>
          <w:spacing w:val="-11"/>
          <w:w w:val="105"/>
          <w:sz w:val="17"/>
        </w:rPr>
        <w:t> </w:t>
      </w:r>
      <w:r>
        <w:rPr>
          <w:rFonts w:ascii="STIX Math" w:hAnsi="STIX Math" w:eastAsia="STIX Math"/>
          <w:spacing w:val="-2"/>
          <w:w w:val="105"/>
          <w:sz w:val="17"/>
        </w:rPr>
        <w:t>Φ(</w:t>
      </w:r>
      <w:r>
        <w:rPr>
          <w:rFonts w:ascii="STIX Math" w:hAnsi="STIX Math" w:eastAsia="STIX Math"/>
          <w:b/>
          <w:spacing w:val="-2"/>
          <w:w w:val="105"/>
          <w:sz w:val="17"/>
        </w:rPr>
        <w:t>𝐲</w:t>
      </w:r>
      <w:r>
        <w:rPr>
          <w:rFonts w:ascii="STIX Math" w:hAnsi="STIX Math" w:eastAsia="STIX Math"/>
          <w:spacing w:val="-2"/>
          <w:w w:val="105"/>
          <w:sz w:val="17"/>
        </w:rPr>
        <w:t>)</w:t>
      </w:r>
      <w:r>
        <w:rPr>
          <w:spacing w:val="-2"/>
          <w:w w:val="105"/>
          <w:sz w:val="16"/>
        </w:rPr>
        <w:t>.</w:t>
      </w:r>
    </w:p>
    <w:p>
      <w:pPr>
        <w:pStyle w:val="BodyText"/>
        <w:spacing w:line="273" w:lineRule="auto" w:before="180"/>
        <w:ind w:right="38"/>
        <w:jc w:val="both"/>
      </w:pPr>
      <w:r>
        <w:rPr/>
        <w:t>CDP is widely used in CMOEAs, such as NSGA-II [</w:t>
      </w:r>
      <w:hyperlink w:history="true" w:anchor="_bookmark39">
        <w:r>
          <w:rPr>
            <w:color w:val="0080AC"/>
          </w:rPr>
          <w:t>5</w:t>
        </w:r>
      </w:hyperlink>
      <w:r>
        <w:rPr/>
        <w:t>] and C-NSGA-III [</w:t>
      </w:r>
      <w:hyperlink w:history="true" w:anchor="_bookmark47">
        <w:r>
          <w:rPr>
            <w:color w:val="0080AC"/>
          </w:rPr>
          <w:t>9</w:t>
        </w:r>
      </w:hyperlink>
      <w:r>
        <w:rPr/>
        <w:t>].</w:t>
      </w:r>
      <w:r>
        <w:rPr>
          <w:w w:val="110"/>
        </w:rPr>
        <w:t> However,</w:t>
      </w:r>
      <w:r>
        <w:rPr>
          <w:spacing w:val="-9"/>
          <w:w w:val="110"/>
        </w:rPr>
        <w:t> </w:t>
      </w:r>
      <w:r>
        <w:rPr>
          <w:w w:val="110"/>
        </w:rPr>
        <w:t>due</w:t>
      </w:r>
      <w:r>
        <w:rPr>
          <w:spacing w:val="-9"/>
          <w:w w:val="110"/>
        </w:rPr>
        <w:t> </w:t>
      </w:r>
      <w:r>
        <w:rPr>
          <w:w w:val="110"/>
        </w:rPr>
        <w:t>to</w:t>
      </w:r>
      <w:r>
        <w:rPr>
          <w:spacing w:val="-9"/>
          <w:w w:val="110"/>
        </w:rPr>
        <w:t> </w:t>
      </w:r>
      <w:r>
        <w:rPr>
          <w:w w:val="110"/>
        </w:rPr>
        <w:t>its</w:t>
      </w:r>
      <w:r>
        <w:rPr>
          <w:spacing w:val="-9"/>
          <w:w w:val="110"/>
        </w:rPr>
        <w:t> </w:t>
      </w:r>
      <w:r>
        <w:rPr>
          <w:w w:val="110"/>
        </w:rPr>
        <w:t>preference</w:t>
      </w:r>
      <w:r>
        <w:rPr>
          <w:spacing w:val="-9"/>
          <w:w w:val="110"/>
        </w:rPr>
        <w:t> </w:t>
      </w:r>
      <w:r>
        <w:rPr>
          <w:w w:val="110"/>
        </w:rPr>
        <w:t>for</w:t>
      </w:r>
      <w:r>
        <w:rPr>
          <w:spacing w:val="-9"/>
          <w:w w:val="110"/>
        </w:rPr>
        <w:t> </w:t>
      </w:r>
      <w:r>
        <w:rPr>
          <w:w w:val="110"/>
        </w:rPr>
        <w:t>feasible</w:t>
      </w:r>
      <w:r>
        <w:rPr>
          <w:spacing w:val="-9"/>
          <w:w w:val="110"/>
        </w:rPr>
        <w:t> </w:t>
      </w:r>
      <w:r>
        <w:rPr>
          <w:w w:val="110"/>
        </w:rPr>
        <w:t>solutions,</w:t>
      </w:r>
      <w:r>
        <w:rPr>
          <w:spacing w:val="-9"/>
          <w:w w:val="110"/>
        </w:rPr>
        <w:t> </w:t>
      </w:r>
      <w:r>
        <w:rPr>
          <w:w w:val="110"/>
        </w:rPr>
        <w:t>the</w:t>
      </w:r>
      <w:r>
        <w:rPr>
          <w:spacing w:val="-9"/>
          <w:w w:val="110"/>
        </w:rPr>
        <w:t> </w:t>
      </w:r>
      <w:r>
        <w:rPr>
          <w:w w:val="110"/>
        </w:rPr>
        <w:t>population</w:t>
      </w:r>
      <w:r>
        <w:rPr>
          <w:spacing w:val="-9"/>
          <w:w w:val="110"/>
        </w:rPr>
        <w:t> </w:t>
      </w:r>
      <w:r>
        <w:rPr>
          <w:w w:val="110"/>
        </w:rPr>
        <w:t>can easily</w:t>
      </w:r>
      <w:r>
        <w:rPr>
          <w:w w:val="110"/>
        </w:rPr>
        <w:t> get</w:t>
      </w:r>
      <w:r>
        <w:rPr>
          <w:w w:val="110"/>
        </w:rPr>
        <w:t> trapped</w:t>
      </w:r>
      <w:r>
        <w:rPr>
          <w:w w:val="110"/>
        </w:rPr>
        <w:t> in</w:t>
      </w:r>
      <w:r>
        <w:rPr>
          <w:w w:val="110"/>
        </w:rPr>
        <w:t> the</w:t>
      </w:r>
      <w:r>
        <w:rPr>
          <w:w w:val="110"/>
        </w:rPr>
        <w:t> local</w:t>
      </w:r>
      <w:r>
        <w:rPr>
          <w:w w:val="110"/>
        </w:rPr>
        <w:t> optimum</w:t>
      </w:r>
      <w:r>
        <w:rPr>
          <w:w w:val="110"/>
        </w:rPr>
        <w:t> region,</w:t>
      </w:r>
      <w:r>
        <w:rPr>
          <w:w w:val="110"/>
        </w:rPr>
        <w:t> thereby</w:t>
      </w:r>
      <w:r>
        <w:rPr>
          <w:w w:val="110"/>
        </w:rPr>
        <w:t> ignoring</w:t>
      </w:r>
      <w:r>
        <w:rPr>
          <w:w w:val="110"/>
        </w:rPr>
        <w:t> the benefits of infeasible solutions.</w:t>
      </w:r>
    </w:p>
    <w:p>
      <w:pPr>
        <w:pStyle w:val="ListParagraph"/>
        <w:numPr>
          <w:ilvl w:val="2"/>
          <w:numId w:val="1"/>
        </w:numPr>
        <w:tabs>
          <w:tab w:pos="593" w:val="left" w:leader="none"/>
        </w:tabs>
        <w:spacing w:line="300" w:lineRule="exact" w:before="0" w:after="0"/>
        <w:ind w:left="593" w:right="0" w:hanging="481"/>
        <w:jc w:val="left"/>
        <w:rPr>
          <w:rFonts w:ascii="DejaVu Serif Condensed" w:eastAsia="DejaVu Serif Condensed"/>
          <w:i/>
          <w:sz w:val="16"/>
        </w:rPr>
      </w:pPr>
      <w:r>
        <w:rPr>
          <w:rFonts w:ascii="STIX Math" w:eastAsia="STIX Math"/>
          <w:i/>
          <w:w w:val="90"/>
          <w:sz w:val="17"/>
        </w:rPr>
        <w:t>𝜖</w:t>
      </w:r>
      <w:r>
        <w:rPr>
          <w:rFonts w:ascii="DejaVu Serif Condensed" w:eastAsia="DejaVu Serif Condensed"/>
          <w:i/>
          <w:w w:val="90"/>
          <w:sz w:val="16"/>
        </w:rPr>
        <w:t>-constrained</w:t>
      </w:r>
      <w:r>
        <w:rPr>
          <w:rFonts w:ascii="DejaVu Serif Condensed" w:eastAsia="DejaVu Serif Condensed"/>
          <w:i/>
          <w:spacing w:val="-4"/>
          <w:w w:val="90"/>
          <w:sz w:val="16"/>
        </w:rPr>
        <w:t> </w:t>
      </w:r>
      <w:r>
        <w:rPr>
          <w:rFonts w:ascii="DejaVu Serif Condensed" w:eastAsia="DejaVu Serif Condensed"/>
          <w:i/>
          <w:spacing w:val="-2"/>
          <w:w w:val="90"/>
          <w:sz w:val="16"/>
        </w:rPr>
        <w:t>technique</w:t>
      </w:r>
    </w:p>
    <w:p>
      <w:pPr>
        <w:pStyle w:val="BodyText"/>
        <w:spacing w:line="353" w:lineRule="exact"/>
        <w:ind w:left="351"/>
      </w:pPr>
      <w:r>
        <w:rPr>
          <w:w w:val="110"/>
        </w:rPr>
        <w:t>The</w:t>
      </w:r>
      <w:r>
        <w:rPr>
          <w:spacing w:val="-4"/>
          <w:w w:val="110"/>
        </w:rPr>
        <w:t> </w:t>
      </w:r>
      <w:r>
        <w:rPr>
          <w:rFonts w:ascii="STIX Math" w:eastAsia="STIX Math"/>
          <w:i/>
          <w:w w:val="110"/>
          <w:sz w:val="17"/>
        </w:rPr>
        <w:t>𝜖</w:t>
      </w:r>
      <w:r>
        <w:rPr>
          <w:w w:val="110"/>
        </w:rPr>
        <w:t>-constrained</w:t>
      </w:r>
      <w:r>
        <w:rPr>
          <w:spacing w:val="-7"/>
          <w:w w:val="110"/>
        </w:rPr>
        <w:t> </w:t>
      </w:r>
      <w:r>
        <w:rPr>
          <w:w w:val="110"/>
        </w:rPr>
        <w:t>technique</w:t>
      </w:r>
      <w:r>
        <w:rPr>
          <w:spacing w:val="-6"/>
          <w:w w:val="110"/>
        </w:rPr>
        <w:t> </w:t>
      </w:r>
      <w:r>
        <w:rPr>
          <w:w w:val="110"/>
        </w:rPr>
        <w:t>is</w:t>
      </w:r>
      <w:r>
        <w:rPr>
          <w:spacing w:val="-5"/>
          <w:w w:val="110"/>
        </w:rPr>
        <w:t> </w:t>
      </w:r>
      <w:r>
        <w:rPr>
          <w:w w:val="110"/>
        </w:rPr>
        <w:t>another</w:t>
      </w:r>
      <w:r>
        <w:rPr>
          <w:spacing w:val="-6"/>
          <w:w w:val="110"/>
        </w:rPr>
        <w:t> </w:t>
      </w:r>
      <w:r>
        <w:rPr>
          <w:w w:val="110"/>
        </w:rPr>
        <w:t>typical</w:t>
      </w:r>
      <w:r>
        <w:rPr>
          <w:spacing w:val="-6"/>
          <w:w w:val="110"/>
        </w:rPr>
        <w:t> </w:t>
      </w:r>
      <w:r>
        <w:rPr>
          <w:w w:val="110"/>
        </w:rPr>
        <w:t>CHT</w:t>
      </w:r>
      <w:r>
        <w:rPr>
          <w:spacing w:val="-6"/>
          <w:w w:val="110"/>
        </w:rPr>
        <w:t> </w:t>
      </w:r>
      <w:r>
        <w:rPr>
          <w:w w:val="110"/>
        </w:rPr>
        <w:t>that</w:t>
      </w:r>
      <w:r>
        <w:rPr>
          <w:spacing w:val="-7"/>
          <w:w w:val="110"/>
        </w:rPr>
        <w:t> </w:t>
      </w:r>
      <w:r>
        <w:rPr>
          <w:w w:val="110"/>
        </w:rPr>
        <w:t>stems</w:t>
      </w:r>
      <w:r>
        <w:rPr>
          <w:spacing w:val="-6"/>
          <w:w w:val="110"/>
        </w:rPr>
        <w:t> </w:t>
      </w:r>
      <w:r>
        <w:rPr>
          <w:spacing w:val="-4"/>
          <w:w w:val="110"/>
        </w:rPr>
        <w:t>from</w:t>
      </w:r>
    </w:p>
    <w:p>
      <w:pPr>
        <w:pStyle w:val="BodyText"/>
        <w:spacing w:line="100" w:lineRule="auto" w:before="73"/>
        <w:ind w:right="39"/>
        <w:jc w:val="both"/>
      </w:pPr>
      <w:r>
        <w:rPr>
          <w:w w:val="110"/>
        </w:rPr>
        <w:t>factor </w:t>
      </w:r>
      <w:r>
        <w:rPr>
          <w:rFonts w:ascii="STIX Math" w:hAnsi="STIX Math" w:eastAsia="STIX Math"/>
          <w:i/>
          <w:w w:val="110"/>
          <w:sz w:val="17"/>
        </w:rPr>
        <w:t>𝜖</w:t>
      </w:r>
      <w:r>
        <w:rPr>
          <w:w w:val="110"/>
        </w:rPr>
        <w:t>. For an infeasible solution </w:t>
      </w:r>
      <w:r>
        <w:rPr>
          <w:rFonts w:ascii="STIX Math" w:hAnsi="STIX Math" w:eastAsia="STIX Math"/>
          <w:b/>
          <w:w w:val="110"/>
          <w:sz w:val="17"/>
        </w:rPr>
        <w:t>𝐱</w:t>
      </w:r>
      <w:r>
        <w:rPr>
          <w:w w:val="110"/>
        </w:rPr>
        <w:t>, if its overall constraint violations</w:t>
      </w:r>
      <w:r>
        <w:rPr>
          <w:spacing w:val="80"/>
          <w:w w:val="110"/>
        </w:rPr>
        <w:t> </w:t>
      </w:r>
      <w:r>
        <w:rPr>
          <w:w w:val="110"/>
        </w:rPr>
        <w:t>a</w:t>
      </w:r>
      <w:r>
        <w:rPr>
          <w:spacing w:val="-5"/>
          <w:w w:val="110"/>
        </w:rPr>
        <w:t> </w:t>
      </w:r>
      <w:r>
        <w:rPr>
          <w:w w:val="110"/>
        </w:rPr>
        <w:t>partial</w:t>
      </w:r>
      <w:r>
        <w:rPr>
          <w:spacing w:val="-6"/>
          <w:w w:val="110"/>
        </w:rPr>
        <w:t> </w:t>
      </w:r>
      <w:r>
        <w:rPr>
          <w:w w:val="110"/>
        </w:rPr>
        <w:t>improvement</w:t>
      </w:r>
      <w:r>
        <w:rPr>
          <w:spacing w:val="-6"/>
          <w:w w:val="110"/>
        </w:rPr>
        <w:t> </w:t>
      </w:r>
      <w:r>
        <w:rPr>
          <w:w w:val="110"/>
        </w:rPr>
        <w:t>of</w:t>
      </w:r>
      <w:r>
        <w:rPr>
          <w:spacing w:val="-5"/>
          <w:w w:val="110"/>
        </w:rPr>
        <w:t> </w:t>
      </w:r>
      <w:r>
        <w:rPr>
          <w:w w:val="110"/>
        </w:rPr>
        <w:t>CDP,</w:t>
      </w:r>
      <w:r>
        <w:rPr>
          <w:spacing w:val="-5"/>
          <w:w w:val="110"/>
        </w:rPr>
        <w:t> </w:t>
      </w:r>
      <w:r>
        <w:rPr>
          <w:w w:val="110"/>
        </w:rPr>
        <w:t>which</w:t>
      </w:r>
      <w:r>
        <w:rPr>
          <w:spacing w:val="-5"/>
          <w:w w:val="110"/>
        </w:rPr>
        <w:t> </w:t>
      </w:r>
      <w:r>
        <w:rPr>
          <w:w w:val="110"/>
        </w:rPr>
        <w:t>introduces</w:t>
      </w:r>
      <w:r>
        <w:rPr>
          <w:spacing w:val="-6"/>
          <w:w w:val="110"/>
        </w:rPr>
        <w:t> </w:t>
      </w:r>
      <w:r>
        <w:rPr>
          <w:w w:val="110"/>
        </w:rPr>
        <w:t>a</w:t>
      </w:r>
      <w:r>
        <w:rPr>
          <w:spacing w:val="-5"/>
          <w:w w:val="110"/>
        </w:rPr>
        <w:t> </w:t>
      </w:r>
      <w:r>
        <w:rPr>
          <w:w w:val="110"/>
        </w:rPr>
        <w:t>constraint</w:t>
      </w:r>
      <w:r>
        <w:rPr>
          <w:spacing w:val="-6"/>
          <w:w w:val="110"/>
        </w:rPr>
        <w:t> </w:t>
      </w:r>
      <w:r>
        <w:rPr>
          <w:w w:val="110"/>
        </w:rPr>
        <w:t>relaxation </w:t>
      </w:r>
      <w:r>
        <w:rPr>
          <w:rFonts w:ascii="STIX Math" w:hAnsi="STIX Math" w:eastAsia="STIX Math"/>
          <w:w w:val="110"/>
          <w:sz w:val="17"/>
        </w:rPr>
        <w:t>Φ(</w:t>
      </w:r>
      <w:r>
        <w:rPr>
          <w:rFonts w:ascii="STIX Math" w:hAnsi="STIX Math" w:eastAsia="STIX Math"/>
          <w:b/>
          <w:w w:val="110"/>
          <w:sz w:val="17"/>
        </w:rPr>
        <w:t>𝐱</w:t>
      </w:r>
      <w:r>
        <w:rPr>
          <w:rFonts w:ascii="STIX Math" w:hAnsi="STIX Math" w:eastAsia="STIX Math"/>
          <w:w w:val="110"/>
          <w:sz w:val="17"/>
        </w:rPr>
        <w:t>) </w:t>
      </w:r>
      <w:r>
        <w:rPr>
          <w:w w:val="110"/>
        </w:rPr>
        <w:t>are less than </w:t>
      </w:r>
      <w:r>
        <w:rPr>
          <w:rFonts w:ascii="STIX Math" w:hAnsi="STIX Math" w:eastAsia="STIX Math"/>
          <w:i/>
          <w:w w:val="110"/>
          <w:sz w:val="17"/>
        </w:rPr>
        <w:t>𝜖</w:t>
      </w:r>
      <w:r>
        <w:rPr>
          <w:w w:val="110"/>
        </w:rPr>
        <w:t>, the solution can still survive, and then these infea-</w:t>
      </w:r>
    </w:p>
    <w:p>
      <w:pPr>
        <w:pStyle w:val="BodyText"/>
        <w:spacing w:line="100" w:lineRule="auto" w:before="110"/>
        <w:ind w:right="39"/>
        <w:jc w:val="both"/>
      </w:pPr>
      <w:r>
        <w:rPr>
          <w:w w:val="110"/>
        </w:rPr>
        <w:t>For</w:t>
      </w:r>
      <w:r>
        <w:rPr>
          <w:spacing w:val="38"/>
          <w:w w:val="110"/>
        </w:rPr>
        <w:t> </w:t>
      </w:r>
      <w:r>
        <w:rPr>
          <w:w w:val="110"/>
        </w:rPr>
        <w:t>two</w:t>
      </w:r>
      <w:r>
        <w:rPr>
          <w:spacing w:val="37"/>
          <w:w w:val="110"/>
        </w:rPr>
        <w:t> </w:t>
      </w:r>
      <w:r>
        <w:rPr>
          <w:w w:val="110"/>
        </w:rPr>
        <w:t>solutions</w:t>
      </w:r>
      <w:r>
        <w:rPr>
          <w:spacing w:val="40"/>
          <w:w w:val="110"/>
        </w:rPr>
        <w:t> </w:t>
      </w:r>
      <w:r>
        <w:rPr>
          <w:rFonts w:ascii="STIX Math" w:hAnsi="STIX Math" w:eastAsia="STIX Math"/>
          <w:b/>
          <w:w w:val="110"/>
          <w:sz w:val="17"/>
        </w:rPr>
        <w:t>𝐱</w:t>
      </w:r>
      <w:r>
        <w:rPr>
          <w:rFonts w:ascii="STIX Math" w:hAnsi="STIX Math" w:eastAsia="STIX Math"/>
          <w:b/>
          <w:spacing w:val="40"/>
          <w:w w:val="110"/>
          <w:sz w:val="17"/>
        </w:rPr>
        <w:t> </w:t>
      </w:r>
      <w:r>
        <w:rPr>
          <w:w w:val="110"/>
        </w:rPr>
        <w:t>and</w:t>
      </w:r>
      <w:r>
        <w:rPr>
          <w:spacing w:val="40"/>
          <w:w w:val="110"/>
        </w:rPr>
        <w:t> </w:t>
      </w:r>
      <w:r>
        <w:rPr>
          <w:rFonts w:ascii="STIX Math" w:hAnsi="STIX Math" w:eastAsia="STIX Math"/>
          <w:b/>
          <w:w w:val="110"/>
          <w:sz w:val="17"/>
        </w:rPr>
        <w:t>𝐲</w:t>
      </w:r>
      <w:r>
        <w:rPr>
          <w:w w:val="110"/>
        </w:rPr>
        <w:t>,</w:t>
      </w:r>
      <w:r>
        <w:rPr>
          <w:spacing w:val="38"/>
          <w:w w:val="110"/>
        </w:rPr>
        <w:t> </w:t>
      </w:r>
      <w:r>
        <w:rPr>
          <w:w w:val="110"/>
        </w:rPr>
        <w:t>we</w:t>
      </w:r>
      <w:r>
        <w:rPr>
          <w:spacing w:val="38"/>
          <w:w w:val="110"/>
        </w:rPr>
        <w:t> </w:t>
      </w:r>
      <w:r>
        <w:rPr>
          <w:w w:val="110"/>
        </w:rPr>
        <w:t>say</w:t>
      </w:r>
      <w:r>
        <w:rPr>
          <w:spacing w:val="37"/>
          <w:w w:val="110"/>
        </w:rPr>
        <w:t> </w:t>
      </w:r>
      <w:r>
        <w:rPr>
          <w:w w:val="110"/>
        </w:rPr>
        <w:t>that</w:t>
      </w:r>
      <w:r>
        <w:rPr>
          <w:spacing w:val="40"/>
          <w:w w:val="110"/>
        </w:rPr>
        <w:t> </w:t>
      </w:r>
      <w:r>
        <w:rPr>
          <w:rFonts w:ascii="STIX Math" w:hAnsi="STIX Math" w:eastAsia="STIX Math"/>
          <w:b/>
          <w:w w:val="110"/>
          <w:sz w:val="17"/>
        </w:rPr>
        <w:t>𝐱</w:t>
      </w:r>
      <w:r>
        <w:rPr>
          <w:rFonts w:ascii="STIX Math" w:hAnsi="STIX Math" w:eastAsia="STIX Math"/>
          <w:b/>
          <w:spacing w:val="40"/>
          <w:w w:val="110"/>
          <w:sz w:val="17"/>
        </w:rPr>
        <w:t> </w:t>
      </w:r>
      <w:r>
        <w:rPr>
          <w:rFonts w:ascii="STIX Math" w:hAnsi="STIX Math" w:eastAsia="STIX Math"/>
          <w:i/>
          <w:w w:val="110"/>
          <w:sz w:val="17"/>
        </w:rPr>
        <w:t>𝜖</w:t>
      </w:r>
      <w:r>
        <w:rPr>
          <w:w w:val="110"/>
        </w:rPr>
        <w:t>-constrained</w:t>
      </w:r>
      <w:r>
        <w:rPr>
          <w:spacing w:val="37"/>
          <w:w w:val="110"/>
        </w:rPr>
        <w:t> </w:t>
      </w:r>
      <w:r>
        <w:rPr>
          <w:w w:val="110"/>
        </w:rPr>
        <w:t>dominates</w:t>
      </w:r>
      <w:r>
        <w:rPr>
          <w:spacing w:val="40"/>
          <w:w w:val="110"/>
        </w:rPr>
        <w:t> </w:t>
      </w:r>
      <w:r>
        <w:rPr>
          <w:rFonts w:ascii="STIX Math" w:hAnsi="STIX Math" w:eastAsia="STIX Math"/>
          <w:b/>
          <w:w w:val="110"/>
          <w:sz w:val="17"/>
        </w:rPr>
        <w:t>𝐲 </w:t>
      </w:r>
      <w:r>
        <w:rPr>
          <w:w w:val="110"/>
        </w:rPr>
        <w:t>sible solutions are thereby incorporated into the evolutionary process. (denoted by </w:t>
      </w:r>
      <w:r>
        <w:rPr>
          <w:rFonts w:ascii="STIX Math" w:hAnsi="STIX Math" w:eastAsia="STIX Math"/>
          <w:b/>
          <w:w w:val="110"/>
          <w:sz w:val="17"/>
        </w:rPr>
        <w:t>𝐱</w:t>
      </w:r>
      <w:r>
        <w:rPr>
          <w:rFonts w:ascii="STIX Math" w:hAnsi="STIX Math" w:eastAsia="STIX Math"/>
          <w:b/>
          <w:spacing w:val="-3"/>
          <w:w w:val="110"/>
          <w:sz w:val="17"/>
        </w:rPr>
        <w:t> </w:t>
      </w:r>
      <w:r>
        <w:rPr>
          <w:rFonts w:ascii="STIX Math" w:hAnsi="STIX Math" w:eastAsia="STIX Math"/>
          <w:i/>
          <w:w w:val="110"/>
          <w:sz w:val="17"/>
        </w:rPr>
        <w:t>≺</w:t>
      </w:r>
      <w:r>
        <w:rPr>
          <w:rFonts w:ascii="STIX Math" w:hAnsi="STIX Math" w:eastAsia="STIX Math"/>
          <w:i/>
          <w:w w:val="110"/>
          <w:position w:val="-3"/>
          <w:sz w:val="12"/>
        </w:rPr>
        <w:t>𝜖</w:t>
      </w:r>
      <w:r>
        <w:rPr>
          <w:rFonts w:ascii="STIX Math" w:hAnsi="STIX Math" w:eastAsia="STIX Math"/>
          <w:i/>
          <w:spacing w:val="23"/>
          <w:w w:val="110"/>
          <w:position w:val="-3"/>
          <w:sz w:val="12"/>
        </w:rPr>
        <w:t> </w:t>
      </w:r>
      <w:r>
        <w:rPr>
          <w:rFonts w:ascii="STIX Math" w:hAnsi="STIX Math" w:eastAsia="STIX Math"/>
          <w:b/>
          <w:w w:val="110"/>
          <w:sz w:val="17"/>
        </w:rPr>
        <w:t>𝐲</w:t>
      </w:r>
      <w:r>
        <w:rPr>
          <w:w w:val="110"/>
        </w:rPr>
        <w:t>) when one of the following conditions is satisfied.</w:t>
      </w:r>
    </w:p>
    <w:p>
      <w:pPr>
        <w:pStyle w:val="ListParagraph"/>
        <w:numPr>
          <w:ilvl w:val="3"/>
          <w:numId w:val="1"/>
        </w:numPr>
        <w:tabs>
          <w:tab w:pos="432" w:val="left" w:leader="none"/>
        </w:tabs>
        <w:spacing w:line="300" w:lineRule="exact" w:before="0" w:after="0"/>
        <w:ind w:left="432" w:right="0" w:hanging="128"/>
        <w:jc w:val="left"/>
        <w:rPr>
          <w:sz w:val="16"/>
        </w:rPr>
      </w:pPr>
      <w:r>
        <w:rPr>
          <w:rFonts w:ascii="STIX Math" w:hAnsi="STIX Math" w:eastAsia="STIX Math"/>
          <w:sz w:val="17"/>
        </w:rPr>
        <w:t>Φ(</w:t>
      </w:r>
      <w:r>
        <w:rPr>
          <w:rFonts w:ascii="STIX Math" w:hAnsi="STIX Math" w:eastAsia="STIX Math"/>
          <w:b/>
          <w:sz w:val="17"/>
        </w:rPr>
        <w:t>𝐱</w:t>
      </w:r>
      <w:r>
        <w:rPr>
          <w:rFonts w:ascii="STIX Math" w:hAnsi="STIX Math" w:eastAsia="STIX Math"/>
          <w:sz w:val="17"/>
        </w:rPr>
        <w:t>)</w:t>
      </w:r>
      <w:r>
        <w:rPr>
          <w:rFonts w:ascii="STIX Math" w:hAnsi="STIX Math" w:eastAsia="STIX Math"/>
          <w:spacing w:val="-8"/>
          <w:sz w:val="17"/>
        </w:rPr>
        <w:t> </w:t>
      </w:r>
      <w:r>
        <w:rPr>
          <w:rFonts w:ascii="STIX Math" w:hAnsi="STIX Math" w:eastAsia="STIX Math"/>
          <w:i/>
          <w:sz w:val="17"/>
        </w:rPr>
        <w:t>&lt;</w:t>
      </w:r>
      <w:r>
        <w:rPr>
          <w:rFonts w:ascii="STIX Math" w:hAnsi="STIX Math" w:eastAsia="STIX Math"/>
          <w:i/>
          <w:spacing w:val="-8"/>
          <w:sz w:val="17"/>
        </w:rPr>
        <w:t> </w:t>
      </w:r>
      <w:r>
        <w:rPr>
          <w:rFonts w:ascii="STIX Math" w:hAnsi="STIX Math" w:eastAsia="STIX Math"/>
          <w:i/>
          <w:sz w:val="17"/>
        </w:rPr>
        <w:t>𝜖,</w:t>
      </w:r>
      <w:r>
        <w:rPr>
          <w:rFonts w:ascii="STIX Math" w:hAnsi="STIX Math" w:eastAsia="STIX Math"/>
          <w:i/>
          <w:spacing w:val="-20"/>
          <w:sz w:val="17"/>
        </w:rPr>
        <w:t> </w:t>
      </w:r>
      <w:r>
        <w:rPr>
          <w:rFonts w:ascii="STIX Math" w:hAnsi="STIX Math" w:eastAsia="STIX Math"/>
          <w:sz w:val="17"/>
        </w:rPr>
        <w:t>Φ(</w:t>
      </w:r>
      <w:r>
        <w:rPr>
          <w:rFonts w:ascii="STIX Math" w:hAnsi="STIX Math" w:eastAsia="STIX Math"/>
          <w:b/>
          <w:sz w:val="17"/>
        </w:rPr>
        <w:t>𝐲</w:t>
      </w:r>
      <w:r>
        <w:rPr>
          <w:rFonts w:ascii="STIX Math" w:hAnsi="STIX Math" w:eastAsia="STIX Math"/>
          <w:sz w:val="17"/>
        </w:rPr>
        <w:t>)</w:t>
      </w:r>
      <w:r>
        <w:rPr>
          <w:rFonts w:ascii="STIX Math" w:hAnsi="STIX Math" w:eastAsia="STIX Math"/>
          <w:spacing w:val="-8"/>
          <w:sz w:val="17"/>
        </w:rPr>
        <w:t> </w:t>
      </w:r>
      <w:r>
        <w:rPr>
          <w:rFonts w:ascii="STIX Math" w:hAnsi="STIX Math" w:eastAsia="STIX Math"/>
          <w:i/>
          <w:sz w:val="17"/>
        </w:rPr>
        <w:t>&lt;</w:t>
      </w:r>
      <w:r>
        <w:rPr>
          <w:rFonts w:ascii="STIX Math" w:hAnsi="STIX Math" w:eastAsia="STIX Math"/>
          <w:i/>
          <w:spacing w:val="-8"/>
          <w:sz w:val="17"/>
        </w:rPr>
        <w:t> </w:t>
      </w:r>
      <w:r>
        <w:rPr>
          <w:rFonts w:ascii="STIX Math" w:hAnsi="STIX Math" w:eastAsia="STIX Math"/>
          <w:i/>
          <w:sz w:val="17"/>
        </w:rPr>
        <w:t>𝜖,</w:t>
      </w:r>
      <w:r>
        <w:rPr>
          <w:rFonts w:ascii="STIX Math" w:hAnsi="STIX Math" w:eastAsia="STIX Math"/>
          <w:i/>
          <w:spacing w:val="27"/>
          <w:sz w:val="17"/>
        </w:rPr>
        <w:t> </w:t>
      </w:r>
      <w:r>
        <w:rPr>
          <w:rFonts w:ascii="STIX Math" w:hAnsi="STIX Math" w:eastAsia="STIX Math"/>
          <w:i/>
          <w:sz w:val="17"/>
        </w:rPr>
        <w:t>𝑎𝑛𝑑</w:t>
      </w:r>
      <w:r>
        <w:rPr>
          <w:rFonts w:ascii="STIX Math" w:hAnsi="STIX Math" w:eastAsia="STIX Math"/>
          <w:i/>
          <w:spacing w:val="14"/>
          <w:sz w:val="17"/>
        </w:rPr>
        <w:t> </w:t>
      </w:r>
      <w:r>
        <w:rPr>
          <w:rFonts w:ascii="STIX Math" w:hAnsi="STIX Math" w:eastAsia="STIX Math"/>
          <w:b/>
          <w:sz w:val="17"/>
        </w:rPr>
        <w:t>𝐱</w:t>
      </w:r>
      <w:r>
        <w:rPr>
          <w:rFonts w:ascii="STIX Math" w:hAnsi="STIX Math" w:eastAsia="STIX Math"/>
          <w:b/>
          <w:spacing w:val="-5"/>
          <w:sz w:val="17"/>
        </w:rPr>
        <w:t> </w:t>
      </w:r>
      <w:r>
        <w:rPr>
          <w:rFonts w:ascii="STIX Math" w:hAnsi="STIX Math" w:eastAsia="STIX Math"/>
          <w:i/>
          <w:sz w:val="17"/>
        </w:rPr>
        <w:t>≺</w:t>
      </w:r>
      <w:r>
        <w:rPr>
          <w:rFonts w:ascii="STIX Math" w:hAnsi="STIX Math" w:eastAsia="STIX Math"/>
          <w:i/>
          <w:spacing w:val="-8"/>
          <w:sz w:val="17"/>
        </w:rPr>
        <w:t> </w:t>
      </w:r>
      <w:r>
        <w:rPr>
          <w:rFonts w:ascii="STIX Math" w:hAnsi="STIX Math" w:eastAsia="STIX Math"/>
          <w:b/>
          <w:spacing w:val="-5"/>
          <w:sz w:val="17"/>
        </w:rPr>
        <w:t>𝐲</w:t>
      </w:r>
      <w:r>
        <w:rPr>
          <w:spacing w:val="-5"/>
          <w:sz w:val="16"/>
        </w:rPr>
        <w:t>;</w:t>
      </w:r>
    </w:p>
    <w:p>
      <w:pPr>
        <w:pStyle w:val="ListParagraph"/>
        <w:numPr>
          <w:ilvl w:val="3"/>
          <w:numId w:val="1"/>
        </w:numPr>
        <w:tabs>
          <w:tab w:pos="432" w:val="left" w:leader="none"/>
        </w:tabs>
        <w:spacing w:line="210" w:lineRule="exact" w:before="0" w:after="0"/>
        <w:ind w:left="432" w:right="0" w:hanging="128"/>
        <w:jc w:val="left"/>
        <w:rPr>
          <w:sz w:val="16"/>
        </w:rPr>
      </w:pPr>
      <w:r>
        <w:rPr>
          <w:rFonts w:ascii="STIX Math" w:hAnsi="STIX Math" w:eastAsia="STIX Math"/>
          <w:sz w:val="17"/>
        </w:rPr>
        <w:t>Φ(</w:t>
      </w:r>
      <w:r>
        <w:rPr>
          <w:rFonts w:ascii="STIX Math" w:hAnsi="STIX Math" w:eastAsia="STIX Math"/>
          <w:b/>
          <w:sz w:val="17"/>
        </w:rPr>
        <w:t>𝐱</w:t>
      </w:r>
      <w:r>
        <w:rPr>
          <w:rFonts w:ascii="STIX Math" w:hAnsi="STIX Math" w:eastAsia="STIX Math"/>
          <w:sz w:val="17"/>
        </w:rPr>
        <w:t>)</w:t>
      </w:r>
      <w:r>
        <w:rPr>
          <w:rFonts w:ascii="STIX Math" w:hAnsi="STIX Math" w:eastAsia="STIX Math"/>
          <w:spacing w:val="-9"/>
          <w:sz w:val="17"/>
        </w:rPr>
        <w:t> </w:t>
      </w:r>
      <w:r>
        <w:rPr>
          <w:rFonts w:ascii="STIX Math" w:hAnsi="STIX Math" w:eastAsia="STIX Math"/>
          <w:sz w:val="17"/>
        </w:rPr>
        <w:t>=</w:t>
      </w:r>
      <w:r>
        <w:rPr>
          <w:rFonts w:ascii="STIX Math" w:hAnsi="STIX Math" w:eastAsia="STIX Math"/>
          <w:spacing w:val="-9"/>
          <w:sz w:val="17"/>
        </w:rPr>
        <w:t> </w:t>
      </w:r>
      <w:r>
        <w:rPr>
          <w:rFonts w:ascii="STIX Math" w:hAnsi="STIX Math" w:eastAsia="STIX Math"/>
          <w:sz w:val="17"/>
        </w:rPr>
        <w:t>Φ(</w:t>
      </w:r>
      <w:r>
        <w:rPr>
          <w:rFonts w:ascii="STIX Math" w:hAnsi="STIX Math" w:eastAsia="STIX Math"/>
          <w:b/>
          <w:sz w:val="17"/>
        </w:rPr>
        <w:t>𝐲</w:t>
      </w:r>
      <w:r>
        <w:rPr>
          <w:rFonts w:ascii="STIX Math" w:hAnsi="STIX Math" w:eastAsia="STIX Math"/>
          <w:sz w:val="17"/>
        </w:rPr>
        <w:t>)</w:t>
      </w:r>
      <w:r>
        <w:rPr>
          <w:rFonts w:ascii="STIX Math" w:hAnsi="STIX Math" w:eastAsia="STIX Math"/>
          <w:spacing w:val="-9"/>
          <w:sz w:val="17"/>
        </w:rPr>
        <w:t> </w:t>
      </w:r>
      <w:r>
        <w:rPr>
          <w:rFonts w:ascii="STIX Math" w:hAnsi="STIX Math" w:eastAsia="STIX Math"/>
          <w:sz w:val="17"/>
        </w:rPr>
        <w:t>=</w:t>
      </w:r>
      <w:r>
        <w:rPr>
          <w:rFonts w:ascii="STIX Math" w:hAnsi="STIX Math" w:eastAsia="STIX Math"/>
          <w:spacing w:val="-8"/>
          <w:sz w:val="17"/>
        </w:rPr>
        <w:t> </w:t>
      </w:r>
      <w:r>
        <w:rPr>
          <w:rFonts w:ascii="STIX Math" w:hAnsi="STIX Math" w:eastAsia="STIX Math"/>
          <w:i/>
          <w:sz w:val="17"/>
        </w:rPr>
        <w:t>𝜖,</w:t>
      </w:r>
      <w:r>
        <w:rPr>
          <w:rFonts w:ascii="STIX Math" w:hAnsi="STIX Math" w:eastAsia="STIX Math"/>
          <w:i/>
          <w:spacing w:val="25"/>
          <w:sz w:val="17"/>
        </w:rPr>
        <w:t> </w:t>
      </w:r>
      <w:r>
        <w:rPr>
          <w:rFonts w:ascii="STIX Math" w:hAnsi="STIX Math" w:eastAsia="STIX Math"/>
          <w:i/>
          <w:sz w:val="17"/>
        </w:rPr>
        <w:t>𝑎𝑛𝑑</w:t>
      </w:r>
      <w:r>
        <w:rPr>
          <w:rFonts w:ascii="STIX Math" w:hAnsi="STIX Math" w:eastAsia="STIX Math"/>
          <w:i/>
          <w:spacing w:val="12"/>
          <w:sz w:val="17"/>
        </w:rPr>
        <w:t> </w:t>
      </w:r>
      <w:r>
        <w:rPr>
          <w:rFonts w:ascii="STIX Math" w:hAnsi="STIX Math" w:eastAsia="STIX Math"/>
          <w:b/>
          <w:sz w:val="17"/>
        </w:rPr>
        <w:t>𝐱</w:t>
      </w:r>
      <w:r>
        <w:rPr>
          <w:rFonts w:ascii="STIX Math" w:hAnsi="STIX Math" w:eastAsia="STIX Math"/>
          <w:b/>
          <w:spacing w:val="-6"/>
          <w:sz w:val="17"/>
        </w:rPr>
        <w:t> </w:t>
      </w:r>
      <w:r>
        <w:rPr>
          <w:rFonts w:ascii="STIX Math" w:hAnsi="STIX Math" w:eastAsia="STIX Math"/>
          <w:i/>
          <w:sz w:val="17"/>
        </w:rPr>
        <w:t>≺</w:t>
      </w:r>
      <w:r>
        <w:rPr>
          <w:rFonts w:ascii="STIX Math" w:hAnsi="STIX Math" w:eastAsia="STIX Math"/>
          <w:i/>
          <w:spacing w:val="-8"/>
          <w:sz w:val="17"/>
        </w:rPr>
        <w:t> </w:t>
      </w:r>
      <w:r>
        <w:rPr>
          <w:rFonts w:ascii="STIX Math" w:hAnsi="STIX Math" w:eastAsia="STIX Math"/>
          <w:b/>
          <w:spacing w:val="-5"/>
          <w:sz w:val="17"/>
        </w:rPr>
        <w:t>𝐲</w:t>
      </w:r>
      <w:r>
        <w:rPr>
          <w:spacing w:val="-5"/>
          <w:sz w:val="16"/>
        </w:rPr>
        <w:t>;</w:t>
      </w:r>
    </w:p>
    <w:p>
      <w:pPr>
        <w:pStyle w:val="ListParagraph"/>
        <w:numPr>
          <w:ilvl w:val="3"/>
          <w:numId w:val="1"/>
        </w:numPr>
        <w:tabs>
          <w:tab w:pos="432" w:val="left" w:leader="none"/>
        </w:tabs>
        <w:spacing w:line="314" w:lineRule="exact" w:before="0" w:after="0"/>
        <w:ind w:left="432" w:right="0" w:hanging="128"/>
        <w:jc w:val="left"/>
        <w:rPr>
          <w:sz w:val="16"/>
        </w:rPr>
      </w:pPr>
      <w:r>
        <w:rPr>
          <w:rFonts w:ascii="STIX Math" w:hAnsi="STIX Math" w:eastAsia="STIX Math"/>
          <w:sz w:val="17"/>
        </w:rPr>
        <w:t>Φ(</w:t>
      </w:r>
      <w:r>
        <w:rPr>
          <w:rFonts w:ascii="STIX Math" w:hAnsi="STIX Math" w:eastAsia="STIX Math"/>
          <w:b/>
          <w:sz w:val="17"/>
        </w:rPr>
        <w:t>𝐱</w:t>
      </w:r>
      <w:r>
        <w:rPr>
          <w:rFonts w:ascii="STIX Math" w:hAnsi="STIX Math" w:eastAsia="STIX Math"/>
          <w:sz w:val="17"/>
        </w:rPr>
        <w:t>)</w:t>
      </w:r>
      <w:r>
        <w:rPr>
          <w:rFonts w:ascii="STIX Math" w:hAnsi="STIX Math" w:eastAsia="STIX Math"/>
          <w:spacing w:val="-8"/>
          <w:sz w:val="17"/>
        </w:rPr>
        <w:t> </w:t>
      </w:r>
      <w:r>
        <w:rPr>
          <w:rFonts w:ascii="STIX Math" w:hAnsi="STIX Math" w:eastAsia="STIX Math"/>
          <w:i/>
          <w:sz w:val="17"/>
        </w:rPr>
        <w:t>&gt;</w:t>
      </w:r>
      <w:r>
        <w:rPr>
          <w:rFonts w:ascii="STIX Math" w:hAnsi="STIX Math" w:eastAsia="STIX Math"/>
          <w:i/>
          <w:spacing w:val="-8"/>
          <w:sz w:val="17"/>
        </w:rPr>
        <w:t> </w:t>
      </w:r>
      <w:r>
        <w:rPr>
          <w:rFonts w:ascii="STIX Math" w:hAnsi="STIX Math" w:eastAsia="STIX Math"/>
          <w:i/>
          <w:sz w:val="17"/>
        </w:rPr>
        <w:t>𝜖,</w:t>
      </w:r>
      <w:r>
        <w:rPr>
          <w:rFonts w:ascii="STIX Math" w:hAnsi="STIX Math" w:eastAsia="STIX Math"/>
          <w:i/>
          <w:spacing w:val="-20"/>
          <w:sz w:val="17"/>
        </w:rPr>
        <w:t> </w:t>
      </w:r>
      <w:r>
        <w:rPr>
          <w:rFonts w:ascii="STIX Math" w:hAnsi="STIX Math" w:eastAsia="STIX Math"/>
          <w:sz w:val="17"/>
        </w:rPr>
        <w:t>Φ(</w:t>
      </w:r>
      <w:r>
        <w:rPr>
          <w:rFonts w:ascii="STIX Math" w:hAnsi="STIX Math" w:eastAsia="STIX Math"/>
          <w:b/>
          <w:sz w:val="17"/>
        </w:rPr>
        <w:t>𝐲</w:t>
      </w:r>
      <w:r>
        <w:rPr>
          <w:rFonts w:ascii="STIX Math" w:hAnsi="STIX Math" w:eastAsia="STIX Math"/>
          <w:sz w:val="17"/>
        </w:rPr>
        <w:t>)</w:t>
      </w:r>
      <w:r>
        <w:rPr>
          <w:rFonts w:ascii="STIX Math" w:hAnsi="STIX Math" w:eastAsia="STIX Math"/>
          <w:spacing w:val="-9"/>
          <w:sz w:val="17"/>
        </w:rPr>
        <w:t> </w:t>
      </w:r>
      <w:r>
        <w:rPr>
          <w:rFonts w:ascii="STIX Math" w:hAnsi="STIX Math" w:eastAsia="STIX Math"/>
          <w:i/>
          <w:sz w:val="17"/>
        </w:rPr>
        <w:t>&gt;</w:t>
      </w:r>
      <w:r>
        <w:rPr>
          <w:rFonts w:ascii="STIX Math" w:hAnsi="STIX Math" w:eastAsia="STIX Math"/>
          <w:i/>
          <w:spacing w:val="-8"/>
          <w:sz w:val="17"/>
        </w:rPr>
        <w:t> </w:t>
      </w:r>
      <w:r>
        <w:rPr>
          <w:rFonts w:ascii="STIX Math" w:hAnsi="STIX Math" w:eastAsia="STIX Math"/>
          <w:i/>
          <w:sz w:val="17"/>
        </w:rPr>
        <w:t>𝜖,</w:t>
      </w:r>
      <w:r>
        <w:rPr>
          <w:rFonts w:ascii="STIX Math" w:hAnsi="STIX Math" w:eastAsia="STIX Math"/>
          <w:i/>
          <w:spacing w:val="27"/>
          <w:sz w:val="17"/>
        </w:rPr>
        <w:t> </w:t>
      </w:r>
      <w:r>
        <w:rPr>
          <w:rFonts w:ascii="STIX Math" w:hAnsi="STIX Math" w:eastAsia="STIX Math"/>
          <w:i/>
          <w:sz w:val="17"/>
        </w:rPr>
        <w:t>𝑎𝑛𝑑</w:t>
      </w:r>
      <w:r>
        <w:rPr>
          <w:rFonts w:ascii="STIX Math" w:hAnsi="STIX Math" w:eastAsia="STIX Math"/>
          <w:i/>
          <w:spacing w:val="13"/>
          <w:sz w:val="17"/>
        </w:rPr>
        <w:t> </w:t>
      </w:r>
      <w:r>
        <w:rPr>
          <w:rFonts w:ascii="STIX Math" w:hAnsi="STIX Math" w:eastAsia="STIX Math"/>
          <w:sz w:val="17"/>
        </w:rPr>
        <w:t>Φ(</w:t>
      </w:r>
      <w:r>
        <w:rPr>
          <w:rFonts w:ascii="STIX Math" w:hAnsi="STIX Math" w:eastAsia="STIX Math"/>
          <w:b/>
          <w:sz w:val="17"/>
        </w:rPr>
        <w:t>𝐱</w:t>
      </w:r>
      <w:r>
        <w:rPr>
          <w:rFonts w:ascii="STIX Math" w:hAnsi="STIX Math" w:eastAsia="STIX Math"/>
          <w:sz w:val="17"/>
        </w:rPr>
        <w:t>)</w:t>
      </w:r>
      <w:r>
        <w:rPr>
          <w:rFonts w:ascii="STIX Math" w:hAnsi="STIX Math" w:eastAsia="STIX Math"/>
          <w:spacing w:val="-8"/>
          <w:sz w:val="17"/>
        </w:rPr>
        <w:t> </w:t>
      </w:r>
      <w:r>
        <w:rPr>
          <w:rFonts w:ascii="STIX Math" w:hAnsi="STIX Math" w:eastAsia="STIX Math"/>
          <w:i/>
          <w:sz w:val="17"/>
        </w:rPr>
        <w:t>&lt;</w:t>
      </w:r>
      <w:r>
        <w:rPr>
          <w:rFonts w:ascii="STIX Math" w:hAnsi="STIX Math" w:eastAsia="STIX Math"/>
          <w:i/>
          <w:spacing w:val="-8"/>
          <w:sz w:val="17"/>
        </w:rPr>
        <w:t> </w:t>
      </w:r>
      <w:r>
        <w:rPr>
          <w:rFonts w:ascii="STIX Math" w:hAnsi="STIX Math" w:eastAsia="STIX Math"/>
          <w:spacing w:val="-4"/>
          <w:sz w:val="17"/>
        </w:rPr>
        <w:t>Φ(</w:t>
      </w:r>
      <w:r>
        <w:rPr>
          <w:rFonts w:ascii="STIX Math" w:hAnsi="STIX Math" w:eastAsia="STIX Math"/>
          <w:b/>
          <w:spacing w:val="-4"/>
          <w:sz w:val="17"/>
        </w:rPr>
        <w:t>𝐲</w:t>
      </w:r>
      <w:r>
        <w:rPr>
          <w:rFonts w:ascii="STIX Math" w:hAnsi="STIX Math" w:eastAsia="STIX Math"/>
          <w:spacing w:val="-4"/>
          <w:sz w:val="17"/>
        </w:rPr>
        <w:t>)</w:t>
      </w:r>
      <w:r>
        <w:rPr>
          <w:spacing w:val="-4"/>
          <w:sz w:val="16"/>
        </w:rPr>
        <w:t>.</w:t>
      </w:r>
    </w:p>
    <w:p>
      <w:pPr>
        <w:pStyle w:val="BodyText"/>
        <w:spacing w:line="211" w:lineRule="auto"/>
        <w:ind w:right="40"/>
        <w:jc w:val="both"/>
      </w:pPr>
      <w:r>
        <w:rPr>
          <w:w w:val="110"/>
        </w:rPr>
        <w:t>An improved strategy to adaptively control </w:t>
      </w:r>
      <w:r>
        <w:rPr>
          <w:rFonts w:ascii="STIX Math" w:eastAsia="STIX Math"/>
          <w:i/>
          <w:w w:val="110"/>
          <w:sz w:val="17"/>
        </w:rPr>
        <w:t>𝜖 </w:t>
      </w:r>
      <w:r>
        <w:rPr>
          <w:w w:val="110"/>
        </w:rPr>
        <w:t>is designed in [</w:t>
      </w:r>
      <w:hyperlink w:history="true" w:anchor="_bookmark44">
        <w:r>
          <w:rPr>
            <w:color w:val="0080AC"/>
            <w:w w:val="110"/>
          </w:rPr>
          <w:t>8</w:t>
        </w:r>
      </w:hyperlink>
      <w:r>
        <w:rPr>
          <w:w w:val="110"/>
        </w:rPr>
        <w:t>], which is formulated as:</w:t>
      </w:r>
    </w:p>
    <w:p>
      <w:pPr>
        <w:spacing w:line="53" w:lineRule="exact" w:before="0"/>
        <w:ind w:left="584" w:right="0" w:firstLine="0"/>
        <w:jc w:val="left"/>
        <w:rPr>
          <w:rFonts w:ascii="WenQuanYi Micro Hei Mono"/>
          <w:sz w:val="17"/>
        </w:rPr>
      </w:pPr>
      <w:r>
        <w:rPr>
          <w:rFonts w:ascii="WenQuanYi Micro Hei Mono"/>
          <w:spacing w:val="-10"/>
          <w:w w:val="180"/>
          <w:sz w:val="17"/>
        </w:rPr>
        <w:t>{</w:t>
      </w:r>
    </w:p>
    <w:p>
      <w:pPr>
        <w:tabs>
          <w:tab w:pos="2116" w:val="left" w:leader="none"/>
        </w:tabs>
        <w:spacing w:line="215" w:lineRule="exact" w:before="0"/>
        <w:ind w:left="766" w:right="0" w:firstLine="0"/>
        <w:jc w:val="left"/>
        <w:rPr>
          <w:rFonts w:ascii="STIX Math" w:hAnsi="STIX Math" w:eastAsia="STIX Math"/>
          <w:i/>
          <w:sz w:val="17"/>
        </w:rPr>
      </w:pPr>
      <w:r>
        <w:rPr>
          <w:rFonts w:ascii="STIX Math" w:hAnsi="STIX Math" w:eastAsia="STIX Math"/>
          <w:sz w:val="17"/>
        </w:rPr>
        <w:t>(1</w:t>
      </w:r>
      <w:r>
        <w:rPr>
          <w:rFonts w:ascii="STIX Math" w:hAnsi="STIX Math" w:eastAsia="STIX Math"/>
          <w:spacing w:val="-10"/>
          <w:sz w:val="17"/>
        </w:rPr>
        <w:t> </w:t>
      </w:r>
      <w:r>
        <w:rPr>
          <w:rFonts w:ascii="STIX Math" w:hAnsi="STIX Math" w:eastAsia="STIX Math"/>
          <w:sz w:val="17"/>
        </w:rPr>
        <w:t>−</w:t>
      </w:r>
      <w:r>
        <w:rPr>
          <w:rFonts w:ascii="STIX Math" w:hAnsi="STIX Math" w:eastAsia="STIX Math"/>
          <w:spacing w:val="-10"/>
          <w:sz w:val="17"/>
        </w:rPr>
        <w:t> </w:t>
      </w:r>
      <w:r>
        <w:rPr>
          <w:rFonts w:ascii="STIX Math" w:hAnsi="STIX Math" w:eastAsia="STIX Math"/>
          <w:i/>
          <w:sz w:val="17"/>
        </w:rPr>
        <w:t>𝜏</w:t>
      </w:r>
      <w:r>
        <w:rPr>
          <w:rFonts w:ascii="STIX Math" w:hAnsi="STIX Math" w:eastAsia="STIX Math"/>
          <w:sz w:val="17"/>
        </w:rPr>
        <w:t>)</w:t>
      </w:r>
      <w:r>
        <w:rPr>
          <w:rFonts w:ascii="STIX Math" w:hAnsi="STIX Math" w:eastAsia="STIX Math"/>
          <w:i/>
          <w:sz w:val="17"/>
        </w:rPr>
        <w:t>𝜀</w:t>
      </w:r>
      <w:r>
        <w:rPr>
          <w:rFonts w:ascii="STIX Math" w:hAnsi="STIX Math" w:eastAsia="STIX Math"/>
          <w:sz w:val="17"/>
        </w:rPr>
        <w:t>(</w:t>
      </w:r>
      <w:r>
        <w:rPr>
          <w:rFonts w:ascii="STIX Math" w:hAnsi="STIX Math" w:eastAsia="STIX Math"/>
          <w:i/>
          <w:sz w:val="17"/>
        </w:rPr>
        <w:t>𝑘</w:t>
      </w:r>
      <w:r>
        <w:rPr>
          <w:rFonts w:ascii="STIX Math" w:hAnsi="STIX Math" w:eastAsia="STIX Math"/>
          <w:i/>
          <w:spacing w:val="-10"/>
          <w:sz w:val="17"/>
        </w:rPr>
        <w:t> </w:t>
      </w:r>
      <w:r>
        <w:rPr>
          <w:rFonts w:ascii="STIX Math" w:hAnsi="STIX Math" w:eastAsia="STIX Math"/>
          <w:sz w:val="17"/>
        </w:rPr>
        <w:t>−</w:t>
      </w:r>
      <w:r>
        <w:rPr>
          <w:rFonts w:ascii="STIX Math" w:hAnsi="STIX Math" w:eastAsia="STIX Math"/>
          <w:spacing w:val="-10"/>
          <w:sz w:val="17"/>
        </w:rPr>
        <w:t> </w:t>
      </w:r>
      <w:r>
        <w:rPr>
          <w:rFonts w:ascii="STIX Math" w:hAnsi="STIX Math" w:eastAsia="STIX Math"/>
          <w:spacing w:val="-5"/>
          <w:sz w:val="17"/>
        </w:rPr>
        <w:t>1)</w:t>
      </w:r>
      <w:r>
        <w:rPr>
          <w:rFonts w:ascii="STIX Math" w:hAnsi="STIX Math" w:eastAsia="STIX Math"/>
          <w:i/>
          <w:spacing w:val="-5"/>
          <w:sz w:val="17"/>
        </w:rPr>
        <w:t>,</w:t>
      </w:r>
      <w:r>
        <w:rPr>
          <w:rFonts w:ascii="STIX Math" w:hAnsi="STIX Math" w:eastAsia="STIX Math"/>
          <w:i/>
          <w:sz w:val="17"/>
        </w:rPr>
        <w:tab/>
      </w:r>
      <w:r>
        <w:rPr>
          <w:sz w:val="16"/>
        </w:rPr>
        <w:t>if</w:t>
      </w:r>
      <w:r>
        <w:rPr>
          <w:spacing w:val="5"/>
          <w:sz w:val="16"/>
        </w:rPr>
        <w:t> </w:t>
      </w:r>
      <w:r>
        <w:rPr>
          <w:rFonts w:ascii="STIX Math" w:hAnsi="STIX Math" w:eastAsia="STIX Math"/>
          <w:i/>
          <w:sz w:val="17"/>
        </w:rPr>
        <w:t>𝑟</w:t>
      </w:r>
      <w:r>
        <w:rPr>
          <w:rFonts w:ascii="STIX Math" w:hAnsi="STIX Math" w:eastAsia="STIX Math"/>
          <w:i/>
          <w:position w:val="-3"/>
          <w:sz w:val="12"/>
        </w:rPr>
        <w:t>𝑘</w:t>
      </w:r>
      <w:r>
        <w:rPr>
          <w:rFonts w:ascii="STIX Math" w:hAnsi="STIX Math" w:eastAsia="STIX Math"/>
          <w:i/>
          <w:spacing w:val="15"/>
          <w:position w:val="-3"/>
          <w:sz w:val="12"/>
        </w:rPr>
        <w:t> </w:t>
      </w:r>
      <w:r>
        <w:rPr>
          <w:rFonts w:ascii="STIX Math" w:hAnsi="STIX Math" w:eastAsia="STIX Math"/>
          <w:i/>
          <w:sz w:val="17"/>
        </w:rPr>
        <w:t>&lt;</w:t>
      </w:r>
      <w:r>
        <w:rPr>
          <w:rFonts w:ascii="STIX Math" w:hAnsi="STIX Math" w:eastAsia="STIX Math"/>
          <w:i/>
          <w:spacing w:val="-8"/>
          <w:sz w:val="17"/>
        </w:rPr>
        <w:t> </w:t>
      </w:r>
      <w:r>
        <w:rPr>
          <w:rFonts w:ascii="STIX Math" w:hAnsi="STIX Math" w:eastAsia="STIX Math"/>
          <w:i/>
          <w:spacing w:val="-10"/>
          <w:sz w:val="17"/>
        </w:rPr>
        <w:t>𝛼</w:t>
      </w:r>
      <w:r>
        <w:rPr>
          <w:rFonts w:ascii="STIX Math" w:hAnsi="STIX Math" w:eastAsia="STIX Math"/>
          <w:i/>
          <w:sz w:val="17"/>
        </w:rPr>
        <w:t> </w:t>
      </w:r>
    </w:p>
    <w:p>
      <w:pPr>
        <w:pStyle w:val="BodyText"/>
        <w:spacing w:line="222" w:lineRule="exact"/>
      </w:pPr>
      <w:r>
        <w:rPr/>
        <w:br w:type="column"/>
      </w:r>
      <w:r>
        <w:rPr>
          <w:w w:val="110"/>
        </w:rPr>
        <w:t>The</w:t>
      </w:r>
      <w:r>
        <w:rPr>
          <w:spacing w:val="7"/>
          <w:w w:val="110"/>
        </w:rPr>
        <w:t> </w:t>
      </w:r>
      <w:r>
        <w:rPr>
          <w:w w:val="110"/>
        </w:rPr>
        <w:t>weight</w:t>
      </w:r>
      <w:r>
        <w:rPr>
          <w:spacing w:val="8"/>
          <w:w w:val="110"/>
        </w:rPr>
        <w:t> </w:t>
      </w:r>
      <w:r>
        <w:rPr>
          <w:w w:val="110"/>
        </w:rPr>
        <w:t>is</w:t>
      </w:r>
      <w:r>
        <w:rPr>
          <w:spacing w:val="8"/>
          <w:w w:val="110"/>
        </w:rPr>
        <w:t> </w:t>
      </w:r>
      <w:r>
        <w:rPr>
          <w:w w:val="110"/>
        </w:rPr>
        <w:t>adaptively</w:t>
      </w:r>
      <w:r>
        <w:rPr>
          <w:spacing w:val="8"/>
          <w:w w:val="110"/>
        </w:rPr>
        <w:t> </w:t>
      </w:r>
      <w:r>
        <w:rPr>
          <w:w w:val="110"/>
        </w:rPr>
        <w:t>controlled</w:t>
      </w:r>
      <w:r>
        <w:rPr>
          <w:spacing w:val="8"/>
          <w:w w:val="110"/>
        </w:rPr>
        <w:t> </w:t>
      </w:r>
      <w:r>
        <w:rPr>
          <w:w w:val="110"/>
        </w:rPr>
        <w:t>by</w:t>
      </w:r>
      <w:r>
        <w:rPr>
          <w:spacing w:val="8"/>
          <w:w w:val="110"/>
        </w:rPr>
        <w:t> </w:t>
      </w:r>
      <w:r>
        <w:rPr>
          <w:w w:val="110"/>
        </w:rPr>
        <w:t>the</w:t>
      </w:r>
      <w:r>
        <w:rPr>
          <w:spacing w:val="9"/>
          <w:w w:val="110"/>
        </w:rPr>
        <w:t> </w:t>
      </w:r>
      <w:r>
        <w:rPr>
          <w:w w:val="110"/>
        </w:rPr>
        <w:t>feasible</w:t>
      </w:r>
      <w:r>
        <w:rPr>
          <w:spacing w:val="8"/>
          <w:w w:val="110"/>
        </w:rPr>
        <w:t> </w:t>
      </w:r>
      <w:r>
        <w:rPr>
          <w:w w:val="110"/>
        </w:rPr>
        <w:t>rate</w:t>
      </w:r>
      <w:r>
        <w:rPr>
          <w:spacing w:val="10"/>
          <w:w w:val="110"/>
        </w:rPr>
        <w:t> </w:t>
      </w:r>
      <w:r>
        <w:rPr>
          <w:rFonts w:ascii="STIX Math" w:eastAsia="STIX Math"/>
          <w:i/>
          <w:w w:val="110"/>
          <w:sz w:val="17"/>
        </w:rPr>
        <w:t>𝑃</w:t>
      </w:r>
      <w:r>
        <w:rPr>
          <w:rFonts w:ascii="STIX Math" w:eastAsia="STIX Math"/>
          <w:i/>
          <w:w w:val="110"/>
          <w:position w:val="-3"/>
          <w:sz w:val="12"/>
        </w:rPr>
        <w:t>𝑓</w:t>
      </w:r>
      <w:r>
        <w:rPr>
          <w:rFonts w:ascii="STIX Math" w:eastAsia="STIX Math"/>
          <w:i/>
          <w:spacing w:val="-8"/>
          <w:w w:val="110"/>
          <w:position w:val="-3"/>
          <w:sz w:val="12"/>
        </w:rPr>
        <w:t> </w:t>
      </w:r>
      <w:r>
        <w:rPr>
          <w:w w:val="110"/>
        </w:rPr>
        <w:t>.</w:t>
      </w:r>
      <w:r>
        <w:rPr>
          <w:spacing w:val="8"/>
          <w:w w:val="110"/>
        </w:rPr>
        <w:t> </w:t>
      </w:r>
      <w:r>
        <w:rPr>
          <w:spacing w:val="-2"/>
          <w:w w:val="110"/>
        </w:rPr>
        <w:t>However,</w:t>
      </w:r>
    </w:p>
    <w:p>
      <w:pPr>
        <w:pStyle w:val="BodyText"/>
        <w:spacing w:line="163" w:lineRule="exact"/>
      </w:pPr>
      <w:r>
        <w:rPr>
          <w:w w:val="110"/>
        </w:rPr>
        <w:t>when</w:t>
      </w:r>
      <w:r>
        <w:rPr>
          <w:spacing w:val="20"/>
          <w:w w:val="110"/>
        </w:rPr>
        <w:t> </w:t>
      </w:r>
      <w:r>
        <w:rPr>
          <w:w w:val="110"/>
        </w:rPr>
        <w:t>the</w:t>
      </w:r>
      <w:r>
        <w:rPr>
          <w:spacing w:val="21"/>
          <w:w w:val="110"/>
        </w:rPr>
        <w:t> </w:t>
      </w:r>
      <w:r>
        <w:rPr>
          <w:w w:val="110"/>
        </w:rPr>
        <w:t>proportion</w:t>
      </w:r>
      <w:r>
        <w:rPr>
          <w:spacing w:val="21"/>
          <w:w w:val="110"/>
        </w:rPr>
        <w:t> </w:t>
      </w:r>
      <w:r>
        <w:rPr>
          <w:w w:val="110"/>
        </w:rPr>
        <w:t>of</w:t>
      </w:r>
      <w:r>
        <w:rPr>
          <w:spacing w:val="20"/>
          <w:w w:val="110"/>
        </w:rPr>
        <w:t> </w:t>
      </w:r>
      <w:r>
        <w:rPr>
          <w:w w:val="110"/>
        </w:rPr>
        <w:t>feasible</w:t>
      </w:r>
      <w:r>
        <w:rPr>
          <w:spacing w:val="21"/>
          <w:w w:val="110"/>
        </w:rPr>
        <w:t> </w:t>
      </w:r>
      <w:r>
        <w:rPr>
          <w:w w:val="110"/>
        </w:rPr>
        <w:t>solutions</w:t>
      </w:r>
      <w:r>
        <w:rPr>
          <w:spacing w:val="21"/>
          <w:w w:val="110"/>
        </w:rPr>
        <w:t> </w:t>
      </w:r>
      <w:r>
        <w:rPr>
          <w:w w:val="110"/>
        </w:rPr>
        <w:t>is</w:t>
      </w:r>
      <w:r>
        <w:rPr>
          <w:spacing w:val="20"/>
          <w:w w:val="110"/>
        </w:rPr>
        <w:t> </w:t>
      </w:r>
      <w:r>
        <w:rPr>
          <w:w w:val="110"/>
        </w:rPr>
        <w:t>very</w:t>
      </w:r>
      <w:r>
        <w:rPr>
          <w:spacing w:val="21"/>
          <w:w w:val="110"/>
        </w:rPr>
        <w:t> </w:t>
      </w:r>
      <w:r>
        <w:rPr>
          <w:w w:val="110"/>
        </w:rPr>
        <w:t>low,</w:t>
      </w:r>
      <w:r>
        <w:rPr>
          <w:spacing w:val="21"/>
          <w:w w:val="110"/>
        </w:rPr>
        <w:t> </w:t>
      </w:r>
      <w:r>
        <w:rPr>
          <w:w w:val="110"/>
        </w:rPr>
        <w:t>this</w:t>
      </w:r>
      <w:r>
        <w:rPr>
          <w:spacing w:val="20"/>
          <w:w w:val="110"/>
        </w:rPr>
        <w:t> </w:t>
      </w:r>
      <w:r>
        <w:rPr>
          <w:spacing w:val="-2"/>
          <w:w w:val="110"/>
        </w:rPr>
        <w:t>approach</w:t>
      </w:r>
    </w:p>
    <w:p>
      <w:pPr>
        <w:pStyle w:val="BodyText"/>
        <w:spacing w:line="273" w:lineRule="auto" w:before="26"/>
      </w:pPr>
      <w:r>
        <w:rPr>
          <w:w w:val="110"/>
        </w:rPr>
        <w:t>functions</w:t>
      </w:r>
      <w:r>
        <w:rPr>
          <w:spacing w:val="-1"/>
          <w:w w:val="110"/>
        </w:rPr>
        <w:t> </w:t>
      </w:r>
      <w:r>
        <w:rPr>
          <w:w w:val="110"/>
        </w:rPr>
        <w:t>similarly</w:t>
      </w:r>
      <w:r>
        <w:rPr>
          <w:spacing w:val="-1"/>
          <w:w w:val="110"/>
        </w:rPr>
        <w:t> </w:t>
      </w:r>
      <w:r>
        <w:rPr>
          <w:w w:val="110"/>
        </w:rPr>
        <w:t>to</w:t>
      </w:r>
      <w:r>
        <w:rPr>
          <w:spacing w:val="-1"/>
          <w:w w:val="110"/>
        </w:rPr>
        <w:t> </w:t>
      </w:r>
      <w:r>
        <w:rPr>
          <w:w w:val="110"/>
        </w:rPr>
        <w:t>CDP. Consequently,</w:t>
      </w:r>
      <w:r>
        <w:rPr>
          <w:spacing w:val="-1"/>
          <w:w w:val="110"/>
        </w:rPr>
        <w:t> </w:t>
      </w:r>
      <w:r>
        <w:rPr>
          <w:w w:val="110"/>
        </w:rPr>
        <w:t>the algorithm can easily</w:t>
      </w:r>
      <w:r>
        <w:rPr>
          <w:spacing w:val="-1"/>
          <w:w w:val="110"/>
        </w:rPr>
        <w:t> </w:t>
      </w:r>
      <w:r>
        <w:rPr>
          <w:w w:val="110"/>
        </w:rPr>
        <w:t>be- come trapped in a local optimum.</w:t>
      </w:r>
    </w:p>
    <w:p>
      <w:pPr>
        <w:pStyle w:val="BodyText"/>
        <w:spacing w:line="273" w:lineRule="auto"/>
        <w:ind w:right="127" w:firstLine="239"/>
        <w:jc w:val="both"/>
      </w:pPr>
      <w:r>
        <w:rPr>
          <w:w w:val="110"/>
        </w:rPr>
        <w:t>The</w:t>
      </w:r>
      <w:r>
        <w:rPr>
          <w:w w:val="110"/>
        </w:rPr>
        <w:t> academic</w:t>
      </w:r>
      <w:r>
        <w:rPr>
          <w:w w:val="110"/>
        </w:rPr>
        <w:t> community</w:t>
      </w:r>
      <w:r>
        <w:rPr>
          <w:w w:val="110"/>
        </w:rPr>
        <w:t> has</w:t>
      </w:r>
      <w:r>
        <w:rPr>
          <w:w w:val="110"/>
        </w:rPr>
        <w:t> also</w:t>
      </w:r>
      <w:r>
        <w:rPr>
          <w:w w:val="110"/>
        </w:rPr>
        <w:t> recommended</w:t>
      </w:r>
      <w:r>
        <w:rPr>
          <w:w w:val="110"/>
        </w:rPr>
        <w:t> some</w:t>
      </w:r>
      <w:r>
        <w:rPr>
          <w:w w:val="110"/>
        </w:rPr>
        <w:t> additional CHTs</w:t>
      </w:r>
      <w:r>
        <w:rPr>
          <w:spacing w:val="-13"/>
          <w:w w:val="110"/>
        </w:rPr>
        <w:t> </w:t>
      </w:r>
      <w:r>
        <w:rPr>
          <w:w w:val="110"/>
        </w:rPr>
        <w:t>besides</w:t>
      </w:r>
      <w:r>
        <w:rPr>
          <w:spacing w:val="-11"/>
          <w:w w:val="110"/>
        </w:rPr>
        <w:t> </w:t>
      </w:r>
      <w:r>
        <w:rPr>
          <w:w w:val="110"/>
        </w:rPr>
        <w:t>the</w:t>
      </w:r>
      <w:r>
        <w:rPr>
          <w:spacing w:val="-11"/>
          <w:w w:val="110"/>
        </w:rPr>
        <w:t> </w:t>
      </w:r>
      <w:r>
        <w:rPr>
          <w:w w:val="110"/>
        </w:rPr>
        <w:t>previously</w:t>
      </w:r>
      <w:r>
        <w:rPr>
          <w:spacing w:val="-11"/>
          <w:w w:val="110"/>
        </w:rPr>
        <w:t> </w:t>
      </w:r>
      <w:r>
        <w:rPr>
          <w:w w:val="110"/>
        </w:rPr>
        <w:t>mentioned</w:t>
      </w:r>
      <w:r>
        <w:rPr>
          <w:spacing w:val="-11"/>
          <w:w w:val="110"/>
        </w:rPr>
        <w:t> </w:t>
      </w:r>
      <w:r>
        <w:rPr>
          <w:w w:val="110"/>
        </w:rPr>
        <w:t>ones.</w:t>
      </w:r>
      <w:r>
        <w:rPr>
          <w:spacing w:val="-11"/>
          <w:w w:val="110"/>
        </w:rPr>
        <w:t> </w:t>
      </w:r>
      <w:r>
        <w:rPr>
          <w:w w:val="110"/>
        </w:rPr>
        <w:t>The</w:t>
      </w:r>
      <w:r>
        <w:rPr>
          <w:spacing w:val="-11"/>
          <w:w w:val="110"/>
        </w:rPr>
        <w:t> </w:t>
      </w:r>
      <w:r>
        <w:rPr>
          <w:w w:val="110"/>
        </w:rPr>
        <w:t>C3M</w:t>
      </w:r>
      <w:r>
        <w:rPr>
          <w:spacing w:val="-11"/>
          <w:w w:val="110"/>
        </w:rPr>
        <w:t> </w:t>
      </w:r>
      <w:r>
        <w:rPr>
          <w:w w:val="110"/>
        </w:rPr>
        <w:t>[</w:t>
      </w:r>
      <w:hyperlink w:history="true" w:anchor="_bookmark37">
        <w:r>
          <w:rPr>
            <w:color w:val="0080AC"/>
            <w:w w:val="110"/>
          </w:rPr>
          <w:t>28</w:t>
        </w:r>
      </w:hyperlink>
      <w:r>
        <w:rPr>
          <w:w w:val="110"/>
        </w:rPr>
        <w:t>]</w:t>
      </w:r>
      <w:r>
        <w:rPr>
          <w:spacing w:val="-11"/>
          <w:w w:val="110"/>
        </w:rPr>
        <w:t> </w:t>
      </w:r>
      <w:r>
        <w:rPr>
          <w:w w:val="110"/>
        </w:rPr>
        <w:t>framework determines the priority of constraints by analyzing the relationship be- tween</w:t>
      </w:r>
      <w:r>
        <w:rPr>
          <w:spacing w:val="-8"/>
          <w:w w:val="110"/>
        </w:rPr>
        <w:t> </w:t>
      </w:r>
      <w:r>
        <w:rPr>
          <w:w w:val="110"/>
        </w:rPr>
        <w:t>multiple</w:t>
      </w:r>
      <w:r>
        <w:rPr>
          <w:spacing w:val="-7"/>
          <w:w w:val="110"/>
        </w:rPr>
        <w:t> </w:t>
      </w:r>
      <w:r>
        <w:rPr>
          <w:w w:val="110"/>
        </w:rPr>
        <w:t>constraints,</w:t>
      </w:r>
      <w:r>
        <w:rPr>
          <w:spacing w:val="-8"/>
          <w:w w:val="110"/>
        </w:rPr>
        <w:t> </w:t>
      </w:r>
      <w:r>
        <w:rPr>
          <w:w w:val="110"/>
        </w:rPr>
        <w:t>and</w:t>
      </w:r>
      <w:r>
        <w:rPr>
          <w:spacing w:val="-8"/>
          <w:w w:val="110"/>
        </w:rPr>
        <w:t> </w:t>
      </w:r>
      <w:r>
        <w:rPr>
          <w:w w:val="110"/>
        </w:rPr>
        <w:t>deals</w:t>
      </w:r>
      <w:r>
        <w:rPr>
          <w:spacing w:val="-8"/>
          <w:w w:val="110"/>
        </w:rPr>
        <w:t> </w:t>
      </w:r>
      <w:r>
        <w:rPr>
          <w:w w:val="110"/>
        </w:rPr>
        <w:t>with</w:t>
      </w:r>
      <w:r>
        <w:rPr>
          <w:spacing w:val="-7"/>
          <w:w w:val="110"/>
        </w:rPr>
        <w:t> </w:t>
      </w:r>
      <w:r>
        <w:rPr>
          <w:w w:val="110"/>
        </w:rPr>
        <w:t>constraints</w:t>
      </w:r>
      <w:r>
        <w:rPr>
          <w:spacing w:val="-8"/>
          <w:w w:val="110"/>
        </w:rPr>
        <w:t> </w:t>
      </w:r>
      <w:r>
        <w:rPr>
          <w:w w:val="110"/>
        </w:rPr>
        <w:t>according</w:t>
      </w:r>
      <w:r>
        <w:rPr>
          <w:spacing w:val="-8"/>
          <w:w w:val="110"/>
        </w:rPr>
        <w:t> </w:t>
      </w:r>
      <w:r>
        <w:rPr>
          <w:w w:val="110"/>
        </w:rPr>
        <w:t>to</w:t>
      </w:r>
      <w:r>
        <w:rPr>
          <w:spacing w:val="-8"/>
          <w:w w:val="110"/>
        </w:rPr>
        <w:t> </w:t>
      </w:r>
      <w:r>
        <w:rPr>
          <w:w w:val="110"/>
        </w:rPr>
        <w:t>their priority. The NRC [</w:t>
      </w:r>
      <w:hyperlink w:history="true" w:anchor="_bookmark61">
        <w:r>
          <w:rPr>
            <w:color w:val="0080AC"/>
            <w:w w:val="110"/>
          </w:rPr>
          <w:t>16</w:t>
        </w:r>
      </w:hyperlink>
      <w:r>
        <w:rPr>
          <w:w w:val="110"/>
        </w:rPr>
        <w:t>] framework proposed a multi-objective method based CHT, which uses three procedures of non-dominated sorting, re- versed</w:t>
      </w:r>
      <w:r>
        <w:rPr>
          <w:spacing w:val="-1"/>
          <w:w w:val="110"/>
        </w:rPr>
        <w:t> </w:t>
      </w:r>
      <w:r>
        <w:rPr>
          <w:w w:val="110"/>
        </w:rPr>
        <w:t>non-dominated</w:t>
      </w:r>
      <w:r>
        <w:rPr>
          <w:spacing w:val="-1"/>
          <w:w w:val="110"/>
        </w:rPr>
        <w:t> </w:t>
      </w:r>
      <w:r>
        <w:rPr>
          <w:w w:val="110"/>
        </w:rPr>
        <w:t>sorting,</w:t>
      </w:r>
      <w:r>
        <w:rPr>
          <w:spacing w:val="-1"/>
          <w:w w:val="110"/>
        </w:rPr>
        <w:t> </w:t>
      </w:r>
      <w:r>
        <w:rPr>
          <w:w w:val="110"/>
        </w:rPr>
        <w:t>and</w:t>
      </w:r>
      <w:r>
        <w:rPr>
          <w:spacing w:val="-1"/>
          <w:w w:val="110"/>
        </w:rPr>
        <w:t> </w:t>
      </w:r>
      <w:r>
        <w:rPr>
          <w:w w:val="110"/>
        </w:rPr>
        <w:t>constrained</w:t>
      </w:r>
      <w:r>
        <w:rPr>
          <w:spacing w:val="-1"/>
          <w:w w:val="110"/>
        </w:rPr>
        <w:t> </w:t>
      </w:r>
      <w:r>
        <w:rPr>
          <w:w w:val="110"/>
        </w:rPr>
        <w:t>crowding</w:t>
      </w:r>
      <w:r>
        <w:rPr>
          <w:spacing w:val="-1"/>
          <w:w w:val="110"/>
        </w:rPr>
        <w:t> </w:t>
      </w:r>
      <w:r>
        <w:rPr>
          <w:w w:val="110"/>
        </w:rPr>
        <w:t>distance sort- ing</w:t>
      </w:r>
      <w:r>
        <w:rPr>
          <w:w w:val="110"/>
        </w:rPr>
        <w:t> to</w:t>
      </w:r>
      <w:r>
        <w:rPr>
          <w:w w:val="110"/>
        </w:rPr>
        <w:t> move</w:t>
      </w:r>
      <w:r>
        <w:rPr>
          <w:w w:val="110"/>
        </w:rPr>
        <w:t> the</w:t>
      </w:r>
      <w:r>
        <w:rPr>
          <w:w w:val="110"/>
        </w:rPr>
        <w:t> population</w:t>
      </w:r>
      <w:r>
        <w:rPr>
          <w:w w:val="110"/>
        </w:rPr>
        <w:t> toward</w:t>
      </w:r>
      <w:r>
        <w:rPr>
          <w:w w:val="110"/>
        </w:rPr>
        <w:t> to</w:t>
      </w:r>
      <w:r>
        <w:rPr>
          <w:w w:val="110"/>
        </w:rPr>
        <w:t> CPF.</w:t>
      </w:r>
      <w:r>
        <w:rPr>
          <w:w w:val="110"/>
        </w:rPr>
        <w:t> In</w:t>
      </w:r>
      <w:r>
        <w:rPr>
          <w:w w:val="110"/>
        </w:rPr>
        <w:t> MOEA/D-DPF</w:t>
      </w:r>
      <w:r>
        <w:rPr>
          <w:w w:val="110"/>
        </w:rPr>
        <w:t> [</w:t>
      </w:r>
      <w:hyperlink w:history="true" w:anchor="_bookmark30">
        <w:r>
          <w:rPr>
            <w:color w:val="0080AC"/>
            <w:w w:val="110"/>
          </w:rPr>
          <w:t>21</w:t>
        </w:r>
      </w:hyperlink>
      <w:r>
        <w:rPr>
          <w:w w:val="110"/>
        </w:rPr>
        <w:t>],</w:t>
      </w:r>
      <w:r>
        <w:rPr>
          <w:w w:val="110"/>
        </w:rPr>
        <w:t> a dynamic penalty function approach is developed to solve CMOPs that is</w:t>
      </w:r>
      <w:r>
        <w:rPr>
          <w:w w:val="110"/>
        </w:rPr>
        <w:t> integrated</w:t>
      </w:r>
      <w:r>
        <w:rPr>
          <w:w w:val="110"/>
        </w:rPr>
        <w:t> into</w:t>
      </w:r>
      <w:r>
        <w:rPr>
          <w:w w:val="110"/>
        </w:rPr>
        <w:t> the</w:t>
      </w:r>
      <w:r>
        <w:rPr>
          <w:w w:val="110"/>
        </w:rPr>
        <w:t> MOEA/D</w:t>
      </w:r>
      <w:r>
        <w:rPr>
          <w:w w:val="110"/>
        </w:rPr>
        <w:t> framework</w:t>
      </w:r>
      <w:r>
        <w:rPr>
          <w:w w:val="110"/>
        </w:rPr>
        <w:t> in</w:t>
      </w:r>
      <w:r>
        <w:rPr>
          <w:w w:val="110"/>
        </w:rPr>
        <w:t> which</w:t>
      </w:r>
      <w:r>
        <w:rPr>
          <w:w w:val="110"/>
        </w:rPr>
        <w:t> the</w:t>
      </w:r>
      <w:r>
        <w:rPr>
          <w:w w:val="110"/>
        </w:rPr>
        <w:t> parameters gradually</w:t>
      </w:r>
      <w:r>
        <w:rPr>
          <w:w w:val="110"/>
        </w:rPr>
        <w:t> change</w:t>
      </w:r>
      <w:r>
        <w:rPr>
          <w:w w:val="110"/>
        </w:rPr>
        <w:t> with</w:t>
      </w:r>
      <w:r>
        <w:rPr>
          <w:w w:val="110"/>
        </w:rPr>
        <w:t> generation</w:t>
      </w:r>
      <w:r>
        <w:rPr>
          <w:w w:val="110"/>
        </w:rPr>
        <w:t> number.</w:t>
      </w:r>
      <w:r>
        <w:rPr>
          <w:w w:val="110"/>
        </w:rPr>
        <w:t> In</w:t>
      </w:r>
      <w:r>
        <w:rPr>
          <w:w w:val="110"/>
        </w:rPr>
        <w:t> TiGE-2</w:t>
      </w:r>
      <w:r>
        <w:rPr>
          <w:w w:val="110"/>
        </w:rPr>
        <w:t> [</w:t>
      </w:r>
      <w:hyperlink w:history="true" w:anchor="_bookmark58">
        <w:r>
          <w:rPr>
            <w:color w:val="0080AC"/>
            <w:w w:val="110"/>
          </w:rPr>
          <w:t>38</w:t>
        </w:r>
      </w:hyperlink>
      <w:r>
        <w:rPr>
          <w:w w:val="110"/>
        </w:rPr>
        <w:t>],</w:t>
      </w:r>
      <w:r>
        <w:rPr>
          <w:w w:val="110"/>
        </w:rPr>
        <w:t> with</w:t>
      </w:r>
      <w:r>
        <w:rPr>
          <w:w w:val="110"/>
        </w:rPr>
        <w:t> the</w:t>
      </w:r>
      <w:r>
        <w:rPr>
          <w:spacing w:val="40"/>
          <w:w w:val="110"/>
        </w:rPr>
        <w:t> </w:t>
      </w:r>
      <w:r>
        <w:rPr>
          <w:w w:val="110"/>
        </w:rPr>
        <w:t>aim of achieving the balance of performances, three distinct indicators are</w:t>
      </w:r>
      <w:r>
        <w:rPr>
          <w:w w:val="110"/>
        </w:rPr>
        <w:t> developed</w:t>
      </w:r>
      <w:r>
        <w:rPr>
          <w:w w:val="110"/>
        </w:rPr>
        <w:t> while</w:t>
      </w:r>
      <w:r>
        <w:rPr>
          <w:w w:val="110"/>
        </w:rPr>
        <w:t> considering</w:t>
      </w:r>
      <w:r>
        <w:rPr>
          <w:w w:val="110"/>
        </w:rPr>
        <w:t> the</w:t>
      </w:r>
      <w:r>
        <w:rPr>
          <w:w w:val="110"/>
        </w:rPr>
        <w:t> convergence,</w:t>
      </w:r>
      <w:r>
        <w:rPr>
          <w:w w:val="110"/>
        </w:rPr>
        <w:t> diversity,</w:t>
      </w:r>
      <w:r>
        <w:rPr>
          <w:w w:val="110"/>
        </w:rPr>
        <w:t> and</w:t>
      </w:r>
      <w:r>
        <w:rPr>
          <w:w w:val="110"/>
        </w:rPr>
        <w:t> fea- sibility.</w:t>
      </w:r>
      <w:r>
        <w:rPr>
          <w:w w:val="110"/>
        </w:rPr>
        <w:t> These</w:t>
      </w:r>
      <w:r>
        <w:rPr>
          <w:w w:val="110"/>
        </w:rPr>
        <w:t> indicators</w:t>
      </w:r>
      <w:r>
        <w:rPr>
          <w:w w:val="110"/>
        </w:rPr>
        <w:t> are</w:t>
      </w:r>
      <w:r>
        <w:rPr>
          <w:w w:val="110"/>
        </w:rPr>
        <w:t> then</w:t>
      </w:r>
      <w:r>
        <w:rPr>
          <w:w w:val="110"/>
        </w:rPr>
        <w:t> co-optimized</w:t>
      </w:r>
      <w:r>
        <w:rPr>
          <w:w w:val="110"/>
        </w:rPr>
        <w:t> using</w:t>
      </w:r>
      <w:r>
        <w:rPr>
          <w:w w:val="110"/>
        </w:rPr>
        <w:t> multi-objective </w:t>
      </w:r>
      <w:r>
        <w:rPr>
          <w:spacing w:val="-2"/>
          <w:w w:val="110"/>
        </w:rPr>
        <w:t>techniques.</w:t>
      </w:r>
    </w:p>
    <w:p>
      <w:pPr>
        <w:pStyle w:val="BodyText"/>
        <w:spacing w:before="30"/>
        <w:ind w:left="0"/>
      </w:pPr>
    </w:p>
    <w:p>
      <w:pPr>
        <w:pStyle w:val="ListParagraph"/>
        <w:numPr>
          <w:ilvl w:val="1"/>
          <w:numId w:val="1"/>
        </w:numPr>
        <w:tabs>
          <w:tab w:pos="454" w:val="left" w:leader="none"/>
        </w:tabs>
        <w:spacing w:line="240" w:lineRule="auto" w:before="0" w:after="0"/>
        <w:ind w:left="454" w:right="0" w:hanging="342"/>
        <w:jc w:val="left"/>
        <w:rPr>
          <w:rFonts w:ascii="DejaVu Serif Condensed"/>
          <w:i/>
          <w:sz w:val="16"/>
        </w:rPr>
      </w:pPr>
      <w:r>
        <w:rPr>
          <w:rFonts w:ascii="DejaVu Serif Condensed"/>
          <w:i/>
          <w:spacing w:val="-2"/>
          <w:sz w:val="16"/>
        </w:rPr>
        <w:t>Motivation</w:t>
      </w:r>
    </w:p>
    <w:p>
      <w:pPr>
        <w:pStyle w:val="BodyText"/>
        <w:spacing w:before="53"/>
        <w:ind w:left="0"/>
        <w:rPr>
          <w:rFonts w:ascii="DejaVu Serif Condensed"/>
          <w:i/>
        </w:rPr>
      </w:pPr>
    </w:p>
    <w:p>
      <w:pPr>
        <w:pStyle w:val="BodyText"/>
        <w:spacing w:line="273" w:lineRule="auto"/>
        <w:ind w:right="127" w:firstLine="239"/>
        <w:jc w:val="both"/>
      </w:pPr>
      <w:r>
        <w:rPr>
          <w:w w:val="110"/>
        </w:rPr>
        <w:t>From the literature survey conducted above, it is evident that cur- rent</w:t>
      </w:r>
      <w:r>
        <w:rPr>
          <w:w w:val="110"/>
        </w:rPr>
        <w:t> CMOEAs</w:t>
      </w:r>
      <w:r>
        <w:rPr>
          <w:w w:val="110"/>
        </w:rPr>
        <w:t> only</w:t>
      </w:r>
      <w:r>
        <w:rPr>
          <w:w w:val="110"/>
        </w:rPr>
        <w:t> focus</w:t>
      </w:r>
      <w:r>
        <w:rPr>
          <w:w w:val="110"/>
        </w:rPr>
        <w:t> on</w:t>
      </w:r>
      <w:r>
        <w:rPr>
          <w:w w:val="110"/>
        </w:rPr>
        <w:t> either</w:t>
      </w:r>
      <w:r>
        <w:rPr>
          <w:w w:val="110"/>
        </w:rPr>
        <w:t> the</w:t>
      </w:r>
      <w:r>
        <w:rPr>
          <w:w w:val="110"/>
        </w:rPr>
        <w:t> algorithm’s</w:t>
      </w:r>
      <w:r>
        <w:rPr>
          <w:w w:val="110"/>
        </w:rPr>
        <w:t> balance</w:t>
      </w:r>
      <w:r>
        <w:rPr>
          <w:w w:val="110"/>
        </w:rPr>
        <w:t> scheme</w:t>
      </w:r>
      <w:r>
        <w:rPr>
          <w:w w:val="110"/>
        </w:rPr>
        <w:t> or the</w:t>
      </w:r>
      <w:r>
        <w:rPr>
          <w:spacing w:val="-3"/>
          <w:w w:val="110"/>
        </w:rPr>
        <w:t> </w:t>
      </w:r>
      <w:r>
        <w:rPr>
          <w:w w:val="110"/>
        </w:rPr>
        <w:t>utilization</w:t>
      </w:r>
      <w:r>
        <w:rPr>
          <w:spacing w:val="-3"/>
          <w:w w:val="110"/>
        </w:rPr>
        <w:t> </w:t>
      </w:r>
      <w:r>
        <w:rPr>
          <w:w w:val="110"/>
        </w:rPr>
        <w:t>of</w:t>
      </w:r>
      <w:r>
        <w:rPr>
          <w:spacing w:val="-3"/>
          <w:w w:val="110"/>
        </w:rPr>
        <w:t> </w:t>
      </w:r>
      <w:r>
        <w:rPr>
          <w:w w:val="110"/>
        </w:rPr>
        <w:t>infeasible</w:t>
      </w:r>
      <w:r>
        <w:rPr>
          <w:spacing w:val="-2"/>
          <w:w w:val="110"/>
        </w:rPr>
        <w:t> </w:t>
      </w:r>
      <w:r>
        <w:rPr>
          <w:w w:val="110"/>
        </w:rPr>
        <w:t>solutions</w:t>
      </w:r>
      <w:r>
        <w:rPr>
          <w:spacing w:val="-3"/>
          <w:w w:val="110"/>
        </w:rPr>
        <w:t> </w:t>
      </w:r>
      <w:r>
        <w:rPr>
          <w:w w:val="110"/>
        </w:rPr>
        <w:t>when</w:t>
      </w:r>
      <w:r>
        <w:rPr>
          <w:spacing w:val="-3"/>
          <w:w w:val="110"/>
        </w:rPr>
        <w:t> </w:t>
      </w:r>
      <w:r>
        <w:rPr>
          <w:w w:val="110"/>
        </w:rPr>
        <w:t>dealing</w:t>
      </w:r>
      <w:r>
        <w:rPr>
          <w:spacing w:val="-3"/>
          <w:w w:val="110"/>
        </w:rPr>
        <w:t> </w:t>
      </w:r>
      <w:r>
        <w:rPr>
          <w:w w:val="110"/>
        </w:rPr>
        <w:t>with</w:t>
      </w:r>
      <w:r>
        <w:rPr>
          <w:spacing w:val="-2"/>
          <w:w w:val="110"/>
        </w:rPr>
        <w:t> </w:t>
      </w:r>
      <w:r>
        <w:rPr>
          <w:w w:val="110"/>
        </w:rPr>
        <w:t>CMOPs.</w:t>
      </w:r>
      <w:r>
        <w:rPr>
          <w:spacing w:val="-3"/>
          <w:w w:val="110"/>
        </w:rPr>
        <w:t> </w:t>
      </w:r>
      <w:r>
        <w:rPr>
          <w:w w:val="110"/>
        </w:rPr>
        <w:t>How- ever,</w:t>
      </w:r>
      <w:r>
        <w:rPr>
          <w:spacing w:val="-5"/>
          <w:w w:val="110"/>
        </w:rPr>
        <w:t> </w:t>
      </w:r>
      <w:r>
        <w:rPr>
          <w:w w:val="110"/>
        </w:rPr>
        <w:t>they</w:t>
      </w:r>
      <w:r>
        <w:rPr>
          <w:spacing w:val="-5"/>
          <w:w w:val="110"/>
        </w:rPr>
        <w:t> </w:t>
      </w:r>
      <w:r>
        <w:rPr>
          <w:w w:val="110"/>
        </w:rPr>
        <w:t>fail</w:t>
      </w:r>
      <w:r>
        <w:rPr>
          <w:spacing w:val="-5"/>
          <w:w w:val="110"/>
        </w:rPr>
        <w:t> </w:t>
      </w:r>
      <w:r>
        <w:rPr>
          <w:w w:val="110"/>
        </w:rPr>
        <w:t>to</w:t>
      </w:r>
      <w:r>
        <w:rPr>
          <w:spacing w:val="-5"/>
          <w:w w:val="110"/>
        </w:rPr>
        <w:t> </w:t>
      </w:r>
      <w:r>
        <w:rPr>
          <w:w w:val="110"/>
        </w:rPr>
        <w:t>effectively</w:t>
      </w:r>
      <w:r>
        <w:rPr>
          <w:spacing w:val="-5"/>
          <w:w w:val="110"/>
        </w:rPr>
        <w:t> </w:t>
      </w:r>
      <w:r>
        <w:rPr>
          <w:w w:val="110"/>
        </w:rPr>
        <w:t>combine</w:t>
      </w:r>
      <w:r>
        <w:rPr>
          <w:spacing w:val="-5"/>
          <w:w w:val="110"/>
        </w:rPr>
        <w:t> </w:t>
      </w:r>
      <w:r>
        <w:rPr>
          <w:w w:val="110"/>
        </w:rPr>
        <w:t>these</w:t>
      </w:r>
      <w:r>
        <w:rPr>
          <w:spacing w:val="-5"/>
          <w:w w:val="110"/>
        </w:rPr>
        <w:t> </w:t>
      </w:r>
      <w:r>
        <w:rPr>
          <w:w w:val="110"/>
        </w:rPr>
        <w:t>two</w:t>
      </w:r>
      <w:r>
        <w:rPr>
          <w:spacing w:val="-5"/>
          <w:w w:val="110"/>
        </w:rPr>
        <w:t> </w:t>
      </w:r>
      <w:r>
        <w:rPr>
          <w:w w:val="110"/>
        </w:rPr>
        <w:t>strategies.</w:t>
      </w:r>
      <w:r>
        <w:rPr>
          <w:spacing w:val="-5"/>
          <w:w w:val="110"/>
        </w:rPr>
        <w:t> </w:t>
      </w:r>
      <w:r>
        <w:rPr>
          <w:w w:val="110"/>
        </w:rPr>
        <w:t>Furthermore, existing CMOEAs lack the capability to explore extensively within the infeasible</w:t>
      </w:r>
      <w:r>
        <w:rPr>
          <w:spacing w:val="-2"/>
          <w:w w:val="110"/>
        </w:rPr>
        <w:t> </w:t>
      </w:r>
      <w:r>
        <w:rPr>
          <w:w w:val="110"/>
        </w:rPr>
        <w:t>region</w:t>
      </w:r>
      <w:r>
        <w:rPr>
          <w:spacing w:val="-3"/>
          <w:w w:val="110"/>
        </w:rPr>
        <w:t> </w:t>
      </w:r>
      <w:r>
        <w:rPr>
          <w:w w:val="110"/>
        </w:rPr>
        <w:t>and</w:t>
      </w:r>
      <w:r>
        <w:rPr>
          <w:spacing w:val="-3"/>
          <w:w w:val="110"/>
        </w:rPr>
        <w:t> </w:t>
      </w:r>
      <w:r>
        <w:rPr>
          <w:w w:val="110"/>
        </w:rPr>
        <w:t>obtain</w:t>
      </w:r>
      <w:r>
        <w:rPr>
          <w:spacing w:val="-3"/>
          <w:w w:val="110"/>
        </w:rPr>
        <w:t> </w:t>
      </w:r>
      <w:r>
        <w:rPr>
          <w:w w:val="110"/>
        </w:rPr>
        <w:t>a</w:t>
      </w:r>
      <w:r>
        <w:rPr>
          <w:spacing w:val="-3"/>
          <w:w w:val="110"/>
        </w:rPr>
        <w:t> </w:t>
      </w:r>
      <w:r>
        <w:rPr>
          <w:w w:val="110"/>
        </w:rPr>
        <w:t>comprehensive</w:t>
      </w:r>
      <w:r>
        <w:rPr>
          <w:spacing w:val="-2"/>
          <w:w w:val="110"/>
        </w:rPr>
        <w:t> </w:t>
      </w:r>
      <w:r>
        <w:rPr>
          <w:w w:val="110"/>
        </w:rPr>
        <w:t>CPF.</w:t>
      </w:r>
      <w:r>
        <w:rPr>
          <w:spacing w:val="-3"/>
          <w:w w:val="110"/>
        </w:rPr>
        <w:t> </w:t>
      </w:r>
      <w:r>
        <w:rPr>
          <w:w w:val="110"/>
        </w:rPr>
        <w:t>Infeasible</w:t>
      </w:r>
      <w:r>
        <w:rPr>
          <w:spacing w:val="-2"/>
          <w:w w:val="110"/>
        </w:rPr>
        <w:t> </w:t>
      </w:r>
      <w:r>
        <w:rPr>
          <w:w w:val="110"/>
        </w:rPr>
        <w:t>solutions play</w:t>
      </w:r>
      <w:r>
        <w:rPr>
          <w:spacing w:val="-5"/>
          <w:w w:val="110"/>
        </w:rPr>
        <w:t> </w:t>
      </w:r>
      <w:r>
        <w:rPr>
          <w:w w:val="110"/>
        </w:rPr>
        <w:t>a</w:t>
      </w:r>
      <w:r>
        <w:rPr>
          <w:spacing w:val="-5"/>
          <w:w w:val="110"/>
        </w:rPr>
        <w:t> </w:t>
      </w:r>
      <w:r>
        <w:rPr>
          <w:w w:val="110"/>
        </w:rPr>
        <w:t>vital</w:t>
      </w:r>
      <w:r>
        <w:rPr>
          <w:spacing w:val="-5"/>
          <w:w w:val="110"/>
        </w:rPr>
        <w:t> </w:t>
      </w:r>
      <w:r>
        <w:rPr>
          <w:w w:val="110"/>
        </w:rPr>
        <w:t>role</w:t>
      </w:r>
      <w:r>
        <w:rPr>
          <w:spacing w:val="-5"/>
          <w:w w:val="110"/>
        </w:rPr>
        <w:t> </w:t>
      </w:r>
      <w:r>
        <w:rPr>
          <w:w w:val="110"/>
        </w:rPr>
        <w:t>in</w:t>
      </w:r>
      <w:r>
        <w:rPr>
          <w:spacing w:val="-5"/>
          <w:w w:val="110"/>
        </w:rPr>
        <w:t> </w:t>
      </w:r>
      <w:r>
        <w:rPr>
          <w:w w:val="110"/>
        </w:rPr>
        <w:t>discovering</w:t>
      </w:r>
      <w:r>
        <w:rPr>
          <w:spacing w:val="-5"/>
          <w:w w:val="110"/>
        </w:rPr>
        <w:t> </w:t>
      </w:r>
      <w:r>
        <w:rPr>
          <w:w w:val="110"/>
        </w:rPr>
        <w:t>unexplored</w:t>
      </w:r>
      <w:r>
        <w:rPr>
          <w:spacing w:val="-6"/>
          <w:w w:val="110"/>
        </w:rPr>
        <w:t> </w:t>
      </w:r>
      <w:r>
        <w:rPr>
          <w:w w:val="110"/>
        </w:rPr>
        <w:t>feasible</w:t>
      </w:r>
      <w:r>
        <w:rPr>
          <w:spacing w:val="-5"/>
          <w:w w:val="110"/>
        </w:rPr>
        <w:t> </w:t>
      </w:r>
      <w:r>
        <w:rPr>
          <w:w w:val="110"/>
        </w:rPr>
        <w:t>regions</w:t>
      </w:r>
      <w:r>
        <w:rPr>
          <w:spacing w:val="-5"/>
          <w:w w:val="110"/>
        </w:rPr>
        <w:t> </w:t>
      </w:r>
      <w:r>
        <w:rPr>
          <w:w w:val="110"/>
        </w:rPr>
        <w:t>and</w:t>
      </w:r>
      <w:r>
        <w:rPr>
          <w:spacing w:val="-5"/>
          <w:w w:val="110"/>
        </w:rPr>
        <w:t> </w:t>
      </w:r>
      <w:r>
        <w:rPr>
          <w:w w:val="110"/>
        </w:rPr>
        <w:t>enhanc- ing</w:t>
      </w:r>
      <w:r>
        <w:rPr>
          <w:spacing w:val="-4"/>
          <w:w w:val="110"/>
        </w:rPr>
        <w:t> </w:t>
      </w:r>
      <w:r>
        <w:rPr>
          <w:w w:val="110"/>
        </w:rPr>
        <w:t>algorithm</w:t>
      </w:r>
      <w:r>
        <w:rPr>
          <w:spacing w:val="-4"/>
          <w:w w:val="110"/>
        </w:rPr>
        <w:t> </w:t>
      </w:r>
      <w:r>
        <w:rPr>
          <w:w w:val="110"/>
        </w:rPr>
        <w:t>convergence;</w:t>
      </w:r>
      <w:r>
        <w:rPr>
          <w:spacing w:val="-4"/>
          <w:w w:val="110"/>
        </w:rPr>
        <w:t> </w:t>
      </w:r>
      <w:r>
        <w:rPr>
          <w:w w:val="110"/>
        </w:rPr>
        <w:t>however,</w:t>
      </w:r>
      <w:r>
        <w:rPr>
          <w:spacing w:val="-4"/>
          <w:w w:val="110"/>
        </w:rPr>
        <w:t> </w:t>
      </w:r>
      <w:r>
        <w:rPr>
          <w:w w:val="110"/>
        </w:rPr>
        <w:t>their</w:t>
      </w:r>
      <w:r>
        <w:rPr>
          <w:spacing w:val="-4"/>
          <w:w w:val="110"/>
        </w:rPr>
        <w:t> </w:t>
      </w:r>
      <w:r>
        <w:rPr>
          <w:w w:val="110"/>
        </w:rPr>
        <w:t>potential</w:t>
      </w:r>
      <w:r>
        <w:rPr>
          <w:spacing w:val="-4"/>
          <w:w w:val="110"/>
        </w:rPr>
        <w:t> </w:t>
      </w:r>
      <w:r>
        <w:rPr>
          <w:w w:val="110"/>
        </w:rPr>
        <w:t>advantage</w:t>
      </w:r>
      <w:r>
        <w:rPr>
          <w:spacing w:val="-3"/>
          <w:w w:val="110"/>
        </w:rPr>
        <w:t> </w:t>
      </w:r>
      <w:r>
        <w:rPr>
          <w:w w:val="110"/>
        </w:rPr>
        <w:t>remains underutilized.</w:t>
      </w:r>
      <w:r>
        <w:rPr>
          <w:w w:val="110"/>
        </w:rPr>
        <w:t> Based</w:t>
      </w:r>
      <w:r>
        <w:rPr>
          <w:w w:val="110"/>
        </w:rPr>
        <w:t> on</w:t>
      </w:r>
      <w:r>
        <w:rPr>
          <w:w w:val="110"/>
        </w:rPr>
        <w:t> the</w:t>
      </w:r>
      <w:r>
        <w:rPr>
          <w:w w:val="110"/>
        </w:rPr>
        <w:t> above</w:t>
      </w:r>
      <w:r>
        <w:rPr>
          <w:w w:val="110"/>
        </w:rPr>
        <w:t> discussions,</w:t>
      </w:r>
      <w:r>
        <w:rPr>
          <w:w w:val="110"/>
        </w:rPr>
        <w:t> we</w:t>
      </w:r>
      <w:r>
        <w:rPr>
          <w:w w:val="110"/>
        </w:rPr>
        <w:t> propose</w:t>
      </w:r>
      <w:r>
        <w:rPr>
          <w:w w:val="110"/>
        </w:rPr>
        <w:t> employing the</w:t>
      </w:r>
      <w:r>
        <w:rPr>
          <w:spacing w:val="-7"/>
          <w:w w:val="110"/>
        </w:rPr>
        <w:t> </w:t>
      </w:r>
      <w:r>
        <w:rPr>
          <w:w w:val="110"/>
        </w:rPr>
        <w:t>following</w:t>
      </w:r>
      <w:r>
        <w:rPr>
          <w:spacing w:val="-7"/>
          <w:w w:val="110"/>
        </w:rPr>
        <w:t> </w:t>
      </w:r>
      <w:r>
        <w:rPr>
          <w:w w:val="110"/>
        </w:rPr>
        <w:t>strategies</w:t>
      </w:r>
      <w:r>
        <w:rPr>
          <w:spacing w:val="-7"/>
          <w:w w:val="110"/>
        </w:rPr>
        <w:t> </w:t>
      </w:r>
      <w:r>
        <w:rPr>
          <w:w w:val="110"/>
        </w:rPr>
        <w:t>to</w:t>
      </w:r>
      <w:r>
        <w:rPr>
          <w:spacing w:val="-7"/>
          <w:w w:val="110"/>
        </w:rPr>
        <w:t> </w:t>
      </w:r>
      <w:r>
        <w:rPr>
          <w:w w:val="110"/>
        </w:rPr>
        <w:t>address</w:t>
      </w:r>
      <w:r>
        <w:rPr>
          <w:spacing w:val="-7"/>
          <w:w w:val="110"/>
        </w:rPr>
        <w:t> </w:t>
      </w:r>
      <w:r>
        <w:rPr>
          <w:w w:val="110"/>
        </w:rPr>
        <w:t>the</w:t>
      </w:r>
      <w:r>
        <w:rPr>
          <w:spacing w:val="-7"/>
          <w:w w:val="110"/>
        </w:rPr>
        <w:t> </w:t>
      </w:r>
      <w:r>
        <w:rPr>
          <w:w w:val="110"/>
        </w:rPr>
        <w:t>limitations</w:t>
      </w:r>
      <w:r>
        <w:rPr>
          <w:spacing w:val="-7"/>
          <w:w w:val="110"/>
        </w:rPr>
        <w:t> </w:t>
      </w:r>
      <w:r>
        <w:rPr>
          <w:w w:val="110"/>
        </w:rPr>
        <w:t>of</w:t>
      </w:r>
      <w:r>
        <w:rPr>
          <w:spacing w:val="-7"/>
          <w:w w:val="110"/>
        </w:rPr>
        <w:t> </w:t>
      </w:r>
      <w:r>
        <w:rPr>
          <w:w w:val="110"/>
        </w:rPr>
        <w:t>existing</w:t>
      </w:r>
      <w:r>
        <w:rPr>
          <w:spacing w:val="-7"/>
          <w:w w:val="110"/>
        </w:rPr>
        <w:t> </w:t>
      </w:r>
      <w:r>
        <w:rPr>
          <w:w w:val="110"/>
        </w:rPr>
        <w:t>CMOEAs:</w:t>
      </w:r>
    </w:p>
    <w:p>
      <w:pPr>
        <w:pStyle w:val="BodyText"/>
        <w:spacing w:before="24"/>
        <w:ind w:left="0"/>
      </w:pPr>
    </w:p>
    <w:p>
      <w:pPr>
        <w:pStyle w:val="ListParagraph"/>
        <w:numPr>
          <w:ilvl w:val="0"/>
          <w:numId w:val="3"/>
        </w:numPr>
        <w:tabs>
          <w:tab w:pos="429" w:val="left" w:leader="none"/>
          <w:tab w:pos="431" w:val="left" w:leader="none"/>
        </w:tabs>
        <w:spacing w:line="273" w:lineRule="auto" w:before="0" w:after="0"/>
        <w:ind w:left="431" w:right="127" w:hanging="214"/>
        <w:jc w:val="both"/>
        <w:rPr>
          <w:sz w:val="16"/>
        </w:rPr>
      </w:pPr>
      <w:r>
        <w:rPr>
          <w:w w:val="110"/>
          <w:sz w:val="16"/>
        </w:rPr>
        <w:t>A</w:t>
      </w:r>
      <w:r>
        <w:rPr>
          <w:spacing w:val="-11"/>
          <w:w w:val="110"/>
          <w:sz w:val="16"/>
        </w:rPr>
        <w:t> </w:t>
      </w:r>
      <w:r>
        <w:rPr>
          <w:w w:val="110"/>
          <w:sz w:val="16"/>
        </w:rPr>
        <w:t>dual</w:t>
      </w:r>
      <w:r>
        <w:rPr>
          <w:spacing w:val="-11"/>
          <w:w w:val="110"/>
          <w:sz w:val="16"/>
        </w:rPr>
        <w:t> </w:t>
      </w:r>
      <w:r>
        <w:rPr>
          <w:w w:val="110"/>
          <w:sz w:val="16"/>
        </w:rPr>
        <w:t>archive</w:t>
      </w:r>
      <w:r>
        <w:rPr>
          <w:spacing w:val="-11"/>
          <w:w w:val="110"/>
          <w:sz w:val="16"/>
        </w:rPr>
        <w:t> </w:t>
      </w:r>
      <w:r>
        <w:rPr>
          <w:w w:val="110"/>
          <w:sz w:val="16"/>
        </w:rPr>
        <w:t>procedure,</w:t>
      </w:r>
      <w:r>
        <w:rPr>
          <w:spacing w:val="-11"/>
          <w:w w:val="110"/>
          <w:sz w:val="16"/>
        </w:rPr>
        <w:t> </w:t>
      </w:r>
      <w:r>
        <w:rPr>
          <w:w w:val="110"/>
          <w:sz w:val="16"/>
        </w:rPr>
        <w:t>consisting</w:t>
      </w:r>
      <w:r>
        <w:rPr>
          <w:spacing w:val="-11"/>
          <w:w w:val="110"/>
          <w:sz w:val="16"/>
        </w:rPr>
        <w:t> </w:t>
      </w:r>
      <w:r>
        <w:rPr>
          <w:w w:val="110"/>
          <w:sz w:val="16"/>
        </w:rPr>
        <w:t>of</w:t>
      </w:r>
      <w:r>
        <w:rPr>
          <w:spacing w:val="-11"/>
          <w:w w:val="110"/>
          <w:sz w:val="16"/>
        </w:rPr>
        <w:t> </w:t>
      </w:r>
      <w:r>
        <w:rPr>
          <w:w w:val="110"/>
          <w:sz w:val="16"/>
        </w:rPr>
        <w:t>a</w:t>
      </w:r>
      <w:r>
        <w:rPr>
          <w:spacing w:val="-11"/>
          <w:w w:val="110"/>
          <w:sz w:val="16"/>
        </w:rPr>
        <w:t> </w:t>
      </w:r>
      <w:r>
        <w:rPr>
          <w:w w:val="110"/>
          <w:sz w:val="16"/>
        </w:rPr>
        <w:t>convergence</w:t>
      </w:r>
      <w:r>
        <w:rPr>
          <w:spacing w:val="-11"/>
          <w:w w:val="110"/>
          <w:sz w:val="16"/>
        </w:rPr>
        <w:t> </w:t>
      </w:r>
      <w:r>
        <w:rPr>
          <w:w w:val="110"/>
          <w:sz w:val="16"/>
        </w:rPr>
        <w:t>archive</w:t>
      </w:r>
      <w:r>
        <w:rPr>
          <w:spacing w:val="-11"/>
          <w:w w:val="110"/>
          <w:sz w:val="16"/>
        </w:rPr>
        <w:t> </w:t>
      </w:r>
      <w:r>
        <w:rPr>
          <w:w w:val="110"/>
          <w:sz w:val="16"/>
        </w:rPr>
        <w:t>(CA) and</w:t>
      </w:r>
      <w:r>
        <w:rPr>
          <w:spacing w:val="-11"/>
          <w:w w:val="110"/>
          <w:sz w:val="16"/>
        </w:rPr>
        <w:t> </w:t>
      </w:r>
      <w:r>
        <w:rPr>
          <w:w w:val="110"/>
          <w:sz w:val="16"/>
        </w:rPr>
        <w:t>a</w:t>
      </w:r>
      <w:r>
        <w:rPr>
          <w:spacing w:val="-11"/>
          <w:w w:val="110"/>
          <w:sz w:val="16"/>
        </w:rPr>
        <w:t> </w:t>
      </w:r>
      <w:r>
        <w:rPr>
          <w:w w:val="110"/>
          <w:sz w:val="16"/>
        </w:rPr>
        <w:t>feasibility</w:t>
      </w:r>
      <w:r>
        <w:rPr>
          <w:spacing w:val="-11"/>
          <w:w w:val="110"/>
          <w:sz w:val="16"/>
        </w:rPr>
        <w:t> </w:t>
      </w:r>
      <w:r>
        <w:rPr>
          <w:w w:val="110"/>
          <w:sz w:val="16"/>
        </w:rPr>
        <w:t>archive</w:t>
      </w:r>
      <w:r>
        <w:rPr>
          <w:spacing w:val="-11"/>
          <w:w w:val="110"/>
          <w:sz w:val="16"/>
        </w:rPr>
        <w:t> </w:t>
      </w:r>
      <w:r>
        <w:rPr>
          <w:w w:val="110"/>
          <w:sz w:val="16"/>
        </w:rPr>
        <w:t>(FA),</w:t>
      </w:r>
      <w:r>
        <w:rPr>
          <w:spacing w:val="-11"/>
          <w:w w:val="110"/>
          <w:sz w:val="16"/>
        </w:rPr>
        <w:t> </w:t>
      </w:r>
      <w:r>
        <w:rPr>
          <w:w w:val="110"/>
          <w:sz w:val="16"/>
        </w:rPr>
        <w:t>is</w:t>
      </w:r>
      <w:r>
        <w:rPr>
          <w:spacing w:val="-11"/>
          <w:w w:val="110"/>
          <w:sz w:val="16"/>
        </w:rPr>
        <w:t> </w:t>
      </w:r>
      <w:r>
        <w:rPr>
          <w:w w:val="110"/>
          <w:sz w:val="16"/>
        </w:rPr>
        <w:t>established</w:t>
      </w:r>
      <w:r>
        <w:rPr>
          <w:spacing w:val="-11"/>
          <w:w w:val="110"/>
          <w:sz w:val="16"/>
        </w:rPr>
        <w:t> </w:t>
      </w:r>
      <w:r>
        <w:rPr>
          <w:w w:val="110"/>
          <w:sz w:val="16"/>
        </w:rPr>
        <w:t>for</w:t>
      </w:r>
      <w:r>
        <w:rPr>
          <w:spacing w:val="-11"/>
          <w:w w:val="110"/>
          <w:sz w:val="16"/>
        </w:rPr>
        <w:t> </w:t>
      </w:r>
      <w:r>
        <w:rPr>
          <w:w w:val="110"/>
          <w:sz w:val="16"/>
        </w:rPr>
        <w:t>assignment</w:t>
      </w:r>
      <w:r>
        <w:rPr>
          <w:spacing w:val="-11"/>
          <w:w w:val="110"/>
          <w:sz w:val="16"/>
        </w:rPr>
        <w:t> </w:t>
      </w:r>
      <w:r>
        <w:rPr>
          <w:w w:val="110"/>
          <w:sz w:val="16"/>
        </w:rPr>
        <w:t>division and</w:t>
      </w:r>
      <w:r>
        <w:rPr>
          <w:spacing w:val="-5"/>
          <w:w w:val="110"/>
          <w:sz w:val="16"/>
        </w:rPr>
        <w:t> </w:t>
      </w:r>
      <w:r>
        <w:rPr>
          <w:w w:val="110"/>
          <w:sz w:val="16"/>
        </w:rPr>
        <w:t>collaboration</w:t>
      </w:r>
      <w:r>
        <w:rPr>
          <w:spacing w:val="-4"/>
          <w:w w:val="110"/>
          <w:sz w:val="16"/>
        </w:rPr>
        <w:t> </w:t>
      </w:r>
      <w:r>
        <w:rPr>
          <w:w w:val="110"/>
          <w:sz w:val="16"/>
        </w:rPr>
        <w:t>purposes.</w:t>
      </w:r>
      <w:r>
        <w:rPr>
          <w:spacing w:val="-5"/>
          <w:w w:val="110"/>
          <w:sz w:val="16"/>
        </w:rPr>
        <w:t> </w:t>
      </w:r>
      <w:r>
        <w:rPr>
          <w:w w:val="110"/>
          <w:sz w:val="16"/>
        </w:rPr>
        <w:t>The</w:t>
      </w:r>
      <w:r>
        <w:rPr>
          <w:spacing w:val="-4"/>
          <w:w w:val="110"/>
          <w:sz w:val="16"/>
        </w:rPr>
        <w:t> </w:t>
      </w:r>
      <w:r>
        <w:rPr>
          <w:w w:val="110"/>
          <w:sz w:val="16"/>
        </w:rPr>
        <w:t>CA</w:t>
      </w:r>
      <w:r>
        <w:rPr>
          <w:spacing w:val="-5"/>
          <w:w w:val="110"/>
          <w:sz w:val="16"/>
        </w:rPr>
        <w:t> </w:t>
      </w:r>
      <w:r>
        <w:rPr>
          <w:w w:val="110"/>
          <w:sz w:val="16"/>
        </w:rPr>
        <w:t>retains</w:t>
      </w:r>
      <w:r>
        <w:rPr>
          <w:spacing w:val="-5"/>
          <w:w w:val="110"/>
          <w:sz w:val="16"/>
        </w:rPr>
        <w:t> </w:t>
      </w:r>
      <w:r>
        <w:rPr>
          <w:w w:val="110"/>
          <w:sz w:val="16"/>
        </w:rPr>
        <w:t>the</w:t>
      </w:r>
      <w:r>
        <w:rPr>
          <w:spacing w:val="-4"/>
          <w:w w:val="110"/>
          <w:sz w:val="16"/>
        </w:rPr>
        <w:t> </w:t>
      </w:r>
      <w:r>
        <w:rPr>
          <w:w w:val="110"/>
          <w:sz w:val="16"/>
        </w:rPr>
        <w:t>UPF</w:t>
      </w:r>
      <w:r>
        <w:rPr>
          <w:spacing w:val="-4"/>
          <w:w w:val="110"/>
          <w:sz w:val="16"/>
        </w:rPr>
        <w:t> </w:t>
      </w:r>
      <w:r>
        <w:rPr>
          <w:w w:val="110"/>
          <w:sz w:val="16"/>
        </w:rPr>
        <w:t>discovered</w:t>
      </w:r>
      <w:r>
        <w:rPr>
          <w:spacing w:val="-5"/>
          <w:w w:val="110"/>
          <w:sz w:val="16"/>
        </w:rPr>
        <w:t> </w:t>
      </w:r>
      <w:r>
        <w:rPr>
          <w:w w:val="110"/>
          <w:sz w:val="16"/>
        </w:rPr>
        <w:t>by the</w:t>
      </w:r>
      <w:r>
        <w:rPr>
          <w:spacing w:val="-6"/>
          <w:w w:val="110"/>
          <w:sz w:val="16"/>
        </w:rPr>
        <w:t> </w:t>
      </w:r>
      <w:r>
        <w:rPr>
          <w:w w:val="110"/>
          <w:sz w:val="16"/>
        </w:rPr>
        <w:t>algorithm,</w:t>
      </w:r>
      <w:r>
        <w:rPr>
          <w:spacing w:val="-6"/>
          <w:w w:val="110"/>
          <w:sz w:val="16"/>
        </w:rPr>
        <w:t> </w:t>
      </w:r>
      <w:r>
        <w:rPr>
          <w:w w:val="110"/>
          <w:sz w:val="16"/>
        </w:rPr>
        <w:t>which</w:t>
      </w:r>
      <w:r>
        <w:rPr>
          <w:spacing w:val="-6"/>
          <w:w w:val="110"/>
          <w:sz w:val="16"/>
        </w:rPr>
        <w:t> </w:t>
      </w:r>
      <w:r>
        <w:rPr>
          <w:w w:val="110"/>
          <w:sz w:val="16"/>
        </w:rPr>
        <w:t>is</w:t>
      </w:r>
      <w:r>
        <w:rPr>
          <w:spacing w:val="-6"/>
          <w:w w:val="110"/>
          <w:sz w:val="16"/>
        </w:rPr>
        <w:t> </w:t>
      </w:r>
      <w:r>
        <w:rPr>
          <w:w w:val="110"/>
          <w:sz w:val="16"/>
        </w:rPr>
        <w:t>utilized</w:t>
      </w:r>
      <w:r>
        <w:rPr>
          <w:spacing w:val="-6"/>
          <w:w w:val="110"/>
          <w:sz w:val="16"/>
        </w:rPr>
        <w:t> </w:t>
      </w:r>
      <w:r>
        <w:rPr>
          <w:w w:val="110"/>
          <w:sz w:val="16"/>
        </w:rPr>
        <w:t>to</w:t>
      </w:r>
      <w:r>
        <w:rPr>
          <w:spacing w:val="-6"/>
          <w:w w:val="110"/>
          <w:sz w:val="16"/>
        </w:rPr>
        <w:t> </w:t>
      </w:r>
      <w:r>
        <w:rPr>
          <w:w w:val="110"/>
          <w:sz w:val="16"/>
        </w:rPr>
        <w:t>create</w:t>
      </w:r>
      <w:r>
        <w:rPr>
          <w:spacing w:val="-6"/>
          <w:w w:val="110"/>
          <w:sz w:val="16"/>
        </w:rPr>
        <w:t> </w:t>
      </w:r>
      <w:r>
        <w:rPr>
          <w:w w:val="110"/>
          <w:sz w:val="16"/>
        </w:rPr>
        <w:t>angle-based</w:t>
      </w:r>
      <w:r>
        <w:rPr>
          <w:spacing w:val="-6"/>
          <w:w w:val="110"/>
          <w:sz w:val="16"/>
        </w:rPr>
        <w:t> </w:t>
      </w:r>
      <w:r>
        <w:rPr>
          <w:w w:val="110"/>
          <w:sz w:val="16"/>
        </w:rPr>
        <w:t>niches.</w:t>
      </w:r>
      <w:r>
        <w:rPr>
          <w:spacing w:val="-6"/>
          <w:w w:val="110"/>
          <w:sz w:val="16"/>
        </w:rPr>
        <w:t> </w:t>
      </w:r>
      <w:r>
        <w:rPr>
          <w:w w:val="110"/>
          <w:sz w:val="16"/>
        </w:rPr>
        <w:t>These niches are then employed to partition the objective space and de- termine the spatial relationship between individuals. As for FA, it functions as the output population responsible for storing elite so- lutions</w:t>
      </w:r>
      <w:r>
        <w:rPr>
          <w:spacing w:val="-4"/>
          <w:w w:val="110"/>
          <w:sz w:val="16"/>
        </w:rPr>
        <w:t> </w:t>
      </w:r>
      <w:r>
        <w:rPr>
          <w:w w:val="110"/>
          <w:sz w:val="16"/>
        </w:rPr>
        <w:t>near</w:t>
      </w:r>
      <w:r>
        <w:rPr>
          <w:spacing w:val="-3"/>
          <w:w w:val="110"/>
          <w:sz w:val="16"/>
        </w:rPr>
        <w:t> </w:t>
      </w:r>
      <w:r>
        <w:rPr>
          <w:w w:val="110"/>
          <w:sz w:val="16"/>
        </w:rPr>
        <w:t>the</w:t>
      </w:r>
      <w:r>
        <w:rPr>
          <w:spacing w:val="-3"/>
          <w:w w:val="110"/>
          <w:sz w:val="16"/>
        </w:rPr>
        <w:t> </w:t>
      </w:r>
      <w:r>
        <w:rPr>
          <w:w w:val="110"/>
          <w:sz w:val="16"/>
        </w:rPr>
        <w:t>CPF.</w:t>
      </w:r>
      <w:r>
        <w:rPr>
          <w:spacing w:val="-4"/>
          <w:w w:val="110"/>
          <w:sz w:val="16"/>
        </w:rPr>
        <w:t> </w:t>
      </w:r>
      <w:r>
        <w:rPr>
          <w:w w:val="110"/>
          <w:sz w:val="16"/>
        </w:rPr>
        <w:t>It</w:t>
      </w:r>
      <w:r>
        <w:rPr>
          <w:spacing w:val="-4"/>
          <w:w w:val="110"/>
          <w:sz w:val="16"/>
        </w:rPr>
        <w:t> </w:t>
      </w:r>
      <w:r>
        <w:rPr>
          <w:w w:val="110"/>
          <w:sz w:val="16"/>
        </w:rPr>
        <w:t>employs</w:t>
      </w:r>
      <w:r>
        <w:rPr>
          <w:spacing w:val="-4"/>
          <w:w w:val="110"/>
          <w:sz w:val="16"/>
        </w:rPr>
        <w:t> </w:t>
      </w:r>
      <w:r>
        <w:rPr>
          <w:w w:val="110"/>
          <w:sz w:val="16"/>
        </w:rPr>
        <w:t>a</w:t>
      </w:r>
      <w:r>
        <w:rPr>
          <w:spacing w:val="-4"/>
          <w:w w:val="110"/>
          <w:sz w:val="16"/>
        </w:rPr>
        <w:t> </w:t>
      </w:r>
      <w:r>
        <w:rPr>
          <w:w w:val="110"/>
          <w:sz w:val="16"/>
        </w:rPr>
        <w:t>niche-based</w:t>
      </w:r>
      <w:r>
        <w:rPr>
          <w:spacing w:val="-4"/>
          <w:w w:val="110"/>
          <w:sz w:val="16"/>
        </w:rPr>
        <w:t> </w:t>
      </w:r>
      <w:r>
        <w:rPr>
          <w:w w:val="110"/>
          <w:sz w:val="16"/>
        </w:rPr>
        <w:t>individual</w:t>
      </w:r>
      <w:r>
        <w:rPr>
          <w:spacing w:val="-4"/>
          <w:w w:val="110"/>
          <w:sz w:val="16"/>
        </w:rPr>
        <w:t> </w:t>
      </w:r>
      <w:r>
        <w:rPr>
          <w:w w:val="110"/>
          <w:sz w:val="16"/>
        </w:rPr>
        <w:t>updating strategy</w:t>
      </w:r>
      <w:r>
        <w:rPr>
          <w:spacing w:val="-4"/>
          <w:w w:val="110"/>
          <w:sz w:val="16"/>
        </w:rPr>
        <w:t> </w:t>
      </w:r>
      <w:r>
        <w:rPr>
          <w:w w:val="110"/>
          <w:sz w:val="16"/>
        </w:rPr>
        <w:t>to</w:t>
      </w:r>
      <w:r>
        <w:rPr>
          <w:spacing w:val="-4"/>
          <w:w w:val="110"/>
          <w:sz w:val="16"/>
        </w:rPr>
        <w:t> </w:t>
      </w:r>
      <w:r>
        <w:rPr>
          <w:w w:val="110"/>
          <w:sz w:val="16"/>
        </w:rPr>
        <w:t>strike</w:t>
      </w:r>
      <w:r>
        <w:rPr>
          <w:spacing w:val="-4"/>
          <w:w w:val="110"/>
          <w:sz w:val="16"/>
        </w:rPr>
        <w:t> </w:t>
      </w:r>
      <w:r>
        <w:rPr>
          <w:w w:val="110"/>
          <w:sz w:val="16"/>
        </w:rPr>
        <w:t>a</w:t>
      </w:r>
      <w:r>
        <w:rPr>
          <w:spacing w:val="-4"/>
          <w:w w:val="110"/>
          <w:sz w:val="16"/>
        </w:rPr>
        <w:t> </w:t>
      </w:r>
      <w:r>
        <w:rPr>
          <w:w w:val="110"/>
          <w:sz w:val="16"/>
        </w:rPr>
        <w:t>balance</w:t>
      </w:r>
      <w:r>
        <w:rPr>
          <w:spacing w:val="-4"/>
          <w:w w:val="110"/>
          <w:sz w:val="16"/>
        </w:rPr>
        <w:t> </w:t>
      </w:r>
      <w:r>
        <w:rPr>
          <w:w w:val="110"/>
          <w:sz w:val="16"/>
        </w:rPr>
        <w:t>among</w:t>
      </w:r>
      <w:r>
        <w:rPr>
          <w:spacing w:val="-4"/>
          <w:w w:val="110"/>
          <w:sz w:val="16"/>
        </w:rPr>
        <w:t> </w:t>
      </w:r>
      <w:r>
        <w:rPr>
          <w:w w:val="110"/>
          <w:sz w:val="16"/>
        </w:rPr>
        <w:t>convergence,</w:t>
      </w:r>
      <w:r>
        <w:rPr>
          <w:spacing w:val="-4"/>
          <w:w w:val="110"/>
          <w:sz w:val="16"/>
        </w:rPr>
        <w:t> </w:t>
      </w:r>
      <w:r>
        <w:rPr>
          <w:w w:val="110"/>
          <w:sz w:val="16"/>
        </w:rPr>
        <w:t>feasibility,</w:t>
      </w:r>
      <w:r>
        <w:rPr>
          <w:spacing w:val="-4"/>
          <w:w w:val="110"/>
          <w:sz w:val="16"/>
        </w:rPr>
        <w:t> </w:t>
      </w:r>
      <w:r>
        <w:rPr>
          <w:w w:val="110"/>
          <w:sz w:val="16"/>
        </w:rPr>
        <w:t>and</w:t>
      </w:r>
      <w:r>
        <w:rPr>
          <w:spacing w:val="-4"/>
          <w:w w:val="110"/>
          <w:sz w:val="16"/>
        </w:rPr>
        <w:t> </w:t>
      </w:r>
      <w:r>
        <w:rPr>
          <w:w w:val="110"/>
          <w:sz w:val="16"/>
        </w:rPr>
        <w:t>di-</w:t>
      </w:r>
    </w:p>
    <w:p>
      <w:pPr>
        <w:pStyle w:val="BodyText"/>
        <w:spacing w:line="105" w:lineRule="exact"/>
        <w:ind w:left="431"/>
        <w:jc w:val="both"/>
      </w:pPr>
      <w:r>
        <w:rPr>
          <w:w w:val="110"/>
        </w:rPr>
        <w:t>versity</w:t>
      </w:r>
      <w:r>
        <w:rPr>
          <w:spacing w:val="-9"/>
          <w:w w:val="110"/>
        </w:rPr>
        <w:t> </w:t>
      </w:r>
      <w:r>
        <w:rPr>
          <w:spacing w:val="-2"/>
          <w:w w:val="110"/>
        </w:rPr>
        <w:t>objectives.</w:t>
      </w:r>
    </w:p>
    <w:p>
      <w:pPr>
        <w:spacing w:after="0" w:line="105" w:lineRule="exact"/>
        <w:jc w:val="both"/>
        <w:sectPr>
          <w:type w:val="continuous"/>
          <w:pgSz w:w="11910" w:h="15880"/>
          <w:pgMar w:header="655" w:footer="544" w:top="640" w:bottom="280" w:left="640" w:right="620"/>
          <w:cols w:num="2" w:equalWidth="0">
            <w:col w:w="5177" w:space="202"/>
            <w:col w:w="5271"/>
          </w:cols>
        </w:sectPr>
      </w:pPr>
    </w:p>
    <w:p>
      <w:pPr>
        <w:spacing w:line="273" w:lineRule="exact" w:before="0"/>
        <w:ind w:left="112" w:right="0" w:firstLine="0"/>
        <w:jc w:val="left"/>
        <w:rPr>
          <w:rFonts w:ascii="STIX Math" w:eastAsia="STIX Math"/>
          <w:sz w:val="17"/>
        </w:rPr>
      </w:pPr>
      <w:r>
        <w:rPr>
          <w:rFonts w:ascii="STIX Math" w:eastAsia="STIX Math"/>
          <w:i/>
          <w:spacing w:val="-2"/>
          <w:sz w:val="17"/>
        </w:rPr>
        <w:t>𝜀</w:t>
      </w:r>
      <w:r>
        <w:rPr>
          <w:rFonts w:ascii="STIX Math" w:eastAsia="STIX Math"/>
          <w:spacing w:val="-2"/>
          <w:sz w:val="17"/>
        </w:rPr>
        <w:t>(</w:t>
      </w:r>
      <w:r>
        <w:rPr>
          <w:rFonts w:ascii="STIX Math" w:eastAsia="STIX Math"/>
          <w:i/>
          <w:spacing w:val="-2"/>
          <w:sz w:val="17"/>
        </w:rPr>
        <w:t>𝑘</w:t>
      </w:r>
      <w:r>
        <w:rPr>
          <w:rFonts w:ascii="STIX Math" w:eastAsia="STIX Math"/>
          <w:spacing w:val="-2"/>
          <w:sz w:val="17"/>
        </w:rPr>
        <w:t>)= </w:t>
      </w:r>
    </w:p>
    <w:p>
      <w:pPr>
        <w:spacing w:line="402" w:lineRule="exact" w:before="0"/>
        <w:ind w:left="112" w:right="0" w:firstLine="0"/>
        <w:jc w:val="left"/>
        <w:rPr>
          <w:rFonts w:ascii="STIX Math" w:eastAsia="STIX Math"/>
          <w:sz w:val="17"/>
        </w:rPr>
      </w:pPr>
      <w:r>
        <w:rPr/>
        <w:br w:type="column"/>
      </w:r>
      <w:r>
        <w:rPr>
          <w:rFonts w:ascii="STIX Math" w:eastAsia="STIX Math"/>
          <w:i/>
          <w:spacing w:val="-4"/>
          <w:sz w:val="17"/>
        </w:rPr>
        <w:t>𝜀</w:t>
      </w:r>
      <w:r>
        <w:rPr>
          <w:rFonts w:ascii="STIX Math" w:eastAsia="STIX Math"/>
          <w:spacing w:val="-4"/>
          <w:sz w:val="17"/>
        </w:rPr>
        <w:t>(0)</w:t>
      </w:r>
    </w:p>
    <w:p>
      <w:pPr>
        <w:spacing w:line="81" w:lineRule="auto" w:before="43"/>
        <w:ind w:left="0" w:right="0" w:firstLine="0"/>
        <w:jc w:val="left"/>
        <w:rPr>
          <w:rFonts w:ascii="STIX Math" w:hAnsi="STIX Math" w:eastAsia="STIX Math"/>
          <w:i/>
          <w:sz w:val="12"/>
        </w:rPr>
      </w:pPr>
      <w:r>
        <w:rPr/>
        <w:br w:type="column"/>
      </w:r>
      <w:r>
        <w:rPr>
          <w:rFonts w:ascii="WenQuanYi Micro Hei Mono" w:hAnsi="WenQuanYi Micro Hei Mono" w:eastAsia="WenQuanYi Micro Hei Mono" w:hint="eastAsia"/>
          <w:spacing w:val="10"/>
          <w:position w:val="4"/>
          <w:sz w:val="17"/>
        </w:rPr>
        <w:t>(</w:t>
      </w:r>
      <w:r>
        <w:rPr>
          <w:rFonts w:ascii="STIX Math" w:hAnsi="STIX Math" w:eastAsia="STIX Math"/>
          <w:spacing w:val="10"/>
          <w:position w:val="-14"/>
          <w:sz w:val="17"/>
        </w:rPr>
        <w:t>1−</w:t>
      </w:r>
      <w:r>
        <w:rPr>
          <w:rFonts w:ascii="STIX Math" w:hAnsi="STIX Math" w:eastAsia="STIX Math"/>
          <w:spacing w:val="11"/>
          <w:w w:val="105"/>
          <w:position w:val="-14"/>
          <w:sz w:val="17"/>
        </w:rPr>
        <w:t> </w:t>
      </w:r>
      <w:r>
        <w:rPr>
          <w:rFonts w:ascii="Times New Roman" w:hAnsi="Times New Roman" w:eastAsia="Times New Roman"/>
          <w:spacing w:val="-3"/>
          <w:w w:val="105"/>
          <w:position w:val="-6"/>
          <w:sz w:val="12"/>
          <w:u w:val="single"/>
        </w:rPr>
        <w:t> </w:t>
      </w:r>
      <w:r>
        <w:rPr>
          <w:rFonts w:ascii="STIX Math" w:hAnsi="STIX Math" w:eastAsia="STIX Math"/>
          <w:i/>
          <w:position w:val="-6"/>
          <w:sz w:val="12"/>
          <w:u w:val="single"/>
        </w:rPr>
        <w:t>𝑘</w:t>
      </w:r>
      <w:r>
        <w:rPr>
          <w:rFonts w:ascii="STIX Math" w:hAnsi="STIX Math" w:eastAsia="STIX Math"/>
          <w:i/>
          <w:spacing w:val="24"/>
          <w:position w:val="-6"/>
          <w:sz w:val="12"/>
          <w:u w:val="none"/>
        </w:rPr>
        <w:t> </w:t>
      </w:r>
      <w:r>
        <w:rPr>
          <w:rFonts w:ascii="WenQuanYi Micro Hei Mono" w:hAnsi="WenQuanYi Micro Hei Mono" w:eastAsia="WenQuanYi Micro Hei Mono" w:hint="eastAsia"/>
          <w:spacing w:val="-5"/>
          <w:position w:val="4"/>
          <w:sz w:val="17"/>
          <w:u w:val="none"/>
        </w:rPr>
        <w:t>)</w:t>
      </w:r>
      <w:r>
        <w:rPr>
          <w:rFonts w:ascii="STIX Math" w:hAnsi="STIX Math" w:eastAsia="STIX Math"/>
          <w:i/>
          <w:spacing w:val="-5"/>
          <w:sz w:val="12"/>
          <w:u w:val="none"/>
        </w:rPr>
        <w:t>𝑐𝑝</w:t>
      </w:r>
    </w:p>
    <w:p>
      <w:pPr>
        <w:spacing w:line="233" w:lineRule="exact" w:before="0"/>
        <w:ind w:left="123" w:right="0" w:firstLine="0"/>
        <w:jc w:val="center"/>
        <w:rPr>
          <w:rFonts w:ascii="STIX Math" w:eastAsia="STIX Math"/>
          <w:i/>
          <w:sz w:val="10"/>
        </w:rPr>
      </w:pPr>
      <w:r>
        <w:rPr>
          <w:rFonts w:ascii="STIX Math" w:eastAsia="STIX Math"/>
          <w:i/>
          <w:spacing w:val="-5"/>
          <w:w w:val="105"/>
          <w:sz w:val="12"/>
        </w:rPr>
        <w:t>𝑇</w:t>
      </w:r>
      <w:r>
        <w:rPr>
          <w:rFonts w:ascii="STIX Math" w:eastAsia="STIX Math"/>
          <w:i/>
          <w:spacing w:val="-5"/>
          <w:w w:val="105"/>
          <w:position w:val="-2"/>
          <w:sz w:val="10"/>
        </w:rPr>
        <w:t>𝑐</w:t>
      </w:r>
    </w:p>
    <w:p>
      <w:pPr>
        <w:tabs>
          <w:tab w:pos="247" w:val="left" w:leader="none"/>
        </w:tabs>
        <w:spacing w:line="416" w:lineRule="exact" w:before="0"/>
        <w:ind w:left="0" w:right="0" w:firstLine="0"/>
        <w:jc w:val="left"/>
        <w:rPr>
          <w:rFonts w:ascii="STIX Math" w:hAnsi="STIX Math" w:eastAsia="STIX Math"/>
          <w:i/>
          <w:sz w:val="17"/>
        </w:rPr>
      </w:pPr>
      <w:r>
        <w:rPr/>
        <w:br w:type="column"/>
      </w:r>
      <w:r>
        <w:rPr>
          <w:rFonts w:ascii="STIX Math" w:hAnsi="STIX Math" w:eastAsia="STIX Math"/>
          <w:i/>
          <w:spacing w:val="-10"/>
          <w:w w:val="110"/>
          <w:sz w:val="17"/>
        </w:rPr>
        <w:t>,</w:t>
      </w:r>
      <w:r>
        <w:rPr>
          <w:rFonts w:ascii="STIX Math" w:hAnsi="STIX Math" w:eastAsia="STIX Math"/>
          <w:i/>
          <w:sz w:val="17"/>
        </w:rPr>
        <w:tab/>
      </w:r>
      <w:r>
        <w:rPr>
          <w:w w:val="110"/>
          <w:sz w:val="16"/>
        </w:rPr>
        <w:t>if </w:t>
      </w:r>
      <w:r>
        <w:rPr>
          <w:rFonts w:ascii="STIX Math" w:hAnsi="STIX Math" w:eastAsia="STIX Math"/>
          <w:i/>
          <w:w w:val="110"/>
          <w:sz w:val="17"/>
        </w:rPr>
        <w:t>𝑟</w:t>
      </w:r>
      <w:r>
        <w:rPr>
          <w:rFonts w:ascii="STIX Math" w:hAnsi="STIX Math" w:eastAsia="STIX Math"/>
          <w:i/>
          <w:w w:val="110"/>
          <w:position w:val="-3"/>
          <w:sz w:val="12"/>
        </w:rPr>
        <w:t>𝑘</w:t>
      </w:r>
      <w:r>
        <w:rPr>
          <w:rFonts w:ascii="STIX Math" w:hAnsi="STIX Math" w:eastAsia="STIX Math"/>
          <w:i/>
          <w:spacing w:val="11"/>
          <w:w w:val="110"/>
          <w:position w:val="-3"/>
          <w:sz w:val="12"/>
        </w:rPr>
        <w:t> </w:t>
      </w:r>
      <w:r>
        <w:rPr>
          <w:rFonts w:ascii="Arial" w:hAnsi="Arial" w:eastAsia="Arial"/>
          <w:w w:val="110"/>
          <w:sz w:val="17"/>
        </w:rPr>
        <w:t>≥</w:t>
      </w:r>
      <w:r>
        <w:rPr>
          <w:rFonts w:ascii="Arial" w:hAnsi="Arial" w:eastAsia="Arial"/>
          <w:spacing w:val="-18"/>
          <w:w w:val="110"/>
          <w:sz w:val="17"/>
        </w:rPr>
        <w:t> </w:t>
      </w:r>
      <w:r>
        <w:rPr>
          <w:rFonts w:ascii="STIX Math" w:hAnsi="STIX Math" w:eastAsia="STIX Math"/>
          <w:i/>
          <w:spacing w:val="-10"/>
          <w:w w:val="110"/>
          <w:sz w:val="17"/>
        </w:rPr>
        <w:t>𝛼</w:t>
      </w:r>
    </w:p>
    <w:p>
      <w:pPr>
        <w:spacing w:before="34"/>
        <w:ind w:left="112" w:right="0" w:firstLine="0"/>
        <w:jc w:val="left"/>
        <w:rPr>
          <w:sz w:val="16"/>
        </w:rPr>
      </w:pPr>
      <w:r>
        <w:rPr/>
        <w:br w:type="column"/>
      </w:r>
      <w:r>
        <w:rPr>
          <w:spacing w:val="-5"/>
          <w:w w:val="110"/>
          <w:sz w:val="16"/>
        </w:rPr>
        <w:t>(4)</w:t>
      </w:r>
    </w:p>
    <w:p>
      <w:pPr>
        <w:pStyle w:val="ListParagraph"/>
        <w:numPr>
          <w:ilvl w:val="0"/>
          <w:numId w:val="3"/>
        </w:numPr>
        <w:tabs>
          <w:tab w:pos="324" w:val="left" w:leader="none"/>
          <w:tab w:pos="326" w:val="left" w:leader="none"/>
        </w:tabs>
        <w:spacing w:line="273" w:lineRule="auto" w:before="102" w:after="0"/>
        <w:ind w:left="326" w:right="129" w:hanging="214"/>
        <w:jc w:val="left"/>
        <w:rPr>
          <w:sz w:val="16"/>
        </w:rPr>
      </w:pPr>
      <w:r>
        <w:rPr/>
        <w:br w:type="column"/>
      </w:r>
      <w:r>
        <w:rPr>
          <w:w w:val="110"/>
          <w:sz w:val="16"/>
        </w:rPr>
        <w:t>The precise utilization of infeasible solutions facilitates the explo- ration of unknown feasible regions and enhances the convergence</w:t>
      </w:r>
    </w:p>
    <w:p>
      <w:pPr>
        <w:spacing w:after="0" w:line="273" w:lineRule="auto"/>
        <w:jc w:val="left"/>
        <w:rPr>
          <w:sz w:val="16"/>
        </w:rPr>
        <w:sectPr>
          <w:type w:val="continuous"/>
          <w:pgSz w:w="11910" w:h="15880"/>
          <w:pgMar w:header="655" w:footer="544" w:top="640" w:bottom="280" w:left="640" w:right="620"/>
          <w:cols w:num="6" w:equalWidth="0">
            <w:col w:w="586" w:space="68"/>
            <w:col w:w="392" w:space="23"/>
            <w:col w:w="770" w:space="29"/>
            <w:col w:w="858" w:space="2086"/>
            <w:col w:w="363" w:space="310"/>
            <w:col w:w="5165"/>
          </w:cols>
        </w:sectPr>
      </w:pPr>
    </w:p>
    <w:p>
      <w:pPr>
        <w:pStyle w:val="BodyText"/>
        <w:spacing w:line="231" w:lineRule="exact"/>
        <w:jc w:val="both"/>
        <w:rPr>
          <w:rFonts w:ascii="STIX Math" w:eastAsia="STIX Math"/>
          <w:i/>
          <w:sz w:val="17"/>
        </w:rPr>
      </w:pPr>
      <w:r>
        <w:rPr>
          <w:w w:val="110"/>
        </w:rPr>
        <w:t>where</w:t>
      </w:r>
      <w:r>
        <w:rPr>
          <w:spacing w:val="6"/>
          <w:w w:val="110"/>
        </w:rPr>
        <w:t> </w:t>
      </w:r>
      <w:r>
        <w:rPr>
          <w:rFonts w:ascii="STIX Math" w:eastAsia="STIX Math"/>
          <w:i/>
          <w:w w:val="110"/>
          <w:sz w:val="17"/>
        </w:rPr>
        <w:t>𝑘</w:t>
      </w:r>
      <w:r>
        <w:rPr>
          <w:rFonts w:ascii="STIX Math" w:eastAsia="STIX Math"/>
          <w:i/>
          <w:spacing w:val="4"/>
          <w:w w:val="110"/>
          <w:sz w:val="17"/>
        </w:rPr>
        <w:t> </w:t>
      </w:r>
      <w:r>
        <w:rPr>
          <w:w w:val="110"/>
        </w:rPr>
        <w:t>represents</w:t>
      </w:r>
      <w:r>
        <w:rPr>
          <w:spacing w:val="4"/>
          <w:w w:val="110"/>
        </w:rPr>
        <w:t> </w:t>
      </w:r>
      <w:r>
        <w:rPr>
          <w:w w:val="110"/>
        </w:rPr>
        <w:t>the</w:t>
      </w:r>
      <w:r>
        <w:rPr>
          <w:spacing w:val="6"/>
          <w:w w:val="110"/>
        </w:rPr>
        <w:t> </w:t>
      </w:r>
      <w:r>
        <w:rPr>
          <w:rFonts w:ascii="STIX Math" w:eastAsia="STIX Math"/>
          <w:i/>
          <w:w w:val="110"/>
          <w:sz w:val="17"/>
        </w:rPr>
        <w:t>𝑘</w:t>
      </w:r>
      <w:r>
        <w:rPr>
          <w:w w:val="110"/>
        </w:rPr>
        <w:t>th</w:t>
      </w:r>
      <w:r>
        <w:rPr>
          <w:spacing w:val="5"/>
          <w:w w:val="110"/>
        </w:rPr>
        <w:t> </w:t>
      </w:r>
      <w:r>
        <w:rPr>
          <w:w w:val="110"/>
        </w:rPr>
        <w:t>generation,</w:t>
      </w:r>
      <w:r>
        <w:rPr>
          <w:spacing w:val="5"/>
          <w:w w:val="110"/>
        </w:rPr>
        <w:t> </w:t>
      </w:r>
      <w:r>
        <w:rPr>
          <w:rFonts w:ascii="STIX Math" w:eastAsia="STIX Math"/>
          <w:i/>
          <w:w w:val="110"/>
          <w:sz w:val="17"/>
        </w:rPr>
        <w:t>𝑟</w:t>
      </w:r>
      <w:r>
        <w:rPr>
          <w:rFonts w:ascii="STIX Math" w:eastAsia="STIX Math"/>
          <w:i/>
          <w:w w:val="110"/>
          <w:position w:val="-3"/>
          <w:sz w:val="12"/>
        </w:rPr>
        <w:t>𝑘</w:t>
      </w:r>
      <w:r>
        <w:rPr>
          <w:rFonts w:ascii="STIX Math" w:eastAsia="STIX Math"/>
          <w:i/>
          <w:spacing w:val="26"/>
          <w:w w:val="110"/>
          <w:position w:val="-3"/>
          <w:sz w:val="12"/>
        </w:rPr>
        <w:t> </w:t>
      </w:r>
      <w:r>
        <w:rPr>
          <w:w w:val="110"/>
        </w:rPr>
        <w:t>is</w:t>
      </w:r>
      <w:r>
        <w:rPr>
          <w:spacing w:val="5"/>
          <w:w w:val="110"/>
        </w:rPr>
        <w:t> </w:t>
      </w:r>
      <w:r>
        <w:rPr>
          <w:w w:val="110"/>
        </w:rPr>
        <w:t>the</w:t>
      </w:r>
      <w:r>
        <w:rPr>
          <w:spacing w:val="5"/>
          <w:w w:val="110"/>
        </w:rPr>
        <w:t> </w:t>
      </w:r>
      <w:r>
        <w:rPr>
          <w:w w:val="110"/>
        </w:rPr>
        <w:t>feasible</w:t>
      </w:r>
      <w:r>
        <w:rPr>
          <w:spacing w:val="5"/>
          <w:w w:val="110"/>
        </w:rPr>
        <w:t> </w:t>
      </w:r>
      <w:r>
        <w:rPr>
          <w:w w:val="110"/>
        </w:rPr>
        <w:t>ratio,</w:t>
      </w:r>
      <w:r>
        <w:rPr>
          <w:spacing w:val="5"/>
          <w:w w:val="110"/>
        </w:rPr>
        <w:t> </w:t>
      </w:r>
      <w:r>
        <w:rPr>
          <w:rFonts w:ascii="STIX Math" w:eastAsia="STIX Math"/>
          <w:i/>
          <w:w w:val="110"/>
          <w:sz w:val="17"/>
        </w:rPr>
        <w:t>𝜏</w:t>
      </w:r>
      <w:r>
        <w:rPr>
          <w:rFonts w:ascii="STIX Math" w:eastAsia="STIX Math"/>
          <w:i/>
          <w:spacing w:val="13"/>
          <w:w w:val="110"/>
          <w:sz w:val="17"/>
        </w:rPr>
        <w:t> </w:t>
      </w:r>
      <w:r>
        <w:rPr>
          <w:w w:val="110"/>
        </w:rPr>
        <w:t>and</w:t>
      </w:r>
      <w:r>
        <w:rPr>
          <w:spacing w:val="6"/>
          <w:w w:val="110"/>
        </w:rPr>
        <w:t> </w:t>
      </w:r>
      <w:r>
        <w:rPr>
          <w:rFonts w:ascii="STIX Math" w:eastAsia="STIX Math"/>
          <w:i/>
          <w:spacing w:val="-12"/>
          <w:w w:val="110"/>
          <w:sz w:val="17"/>
        </w:rPr>
        <w:t>𝛼</w:t>
      </w:r>
    </w:p>
    <w:p>
      <w:pPr>
        <w:pStyle w:val="BodyText"/>
        <w:spacing w:line="100" w:lineRule="auto" w:before="65"/>
        <w:ind w:right="38"/>
        <w:jc w:val="both"/>
      </w:pPr>
      <w:r>
        <w:rPr>
          <w:w w:val="110"/>
        </w:rPr>
        <w:t>respectively. </w:t>
      </w:r>
      <w:r>
        <w:rPr>
          <w:rFonts w:ascii="STIX Math" w:hAnsi="STIX Math" w:eastAsia="STIX Math"/>
          <w:i/>
          <w:w w:val="110"/>
          <w:sz w:val="17"/>
        </w:rPr>
        <w:t>𝑐𝑝</w:t>
      </w:r>
      <w:r>
        <w:rPr>
          <w:w w:val="110"/>
        </w:rPr>
        <w:t>, usually assigned 2, is used to control the speed of re- are two control parameters which are usually assigned 0.05 and 0.95, ducing </w:t>
      </w:r>
      <w:r>
        <w:rPr>
          <w:rFonts w:ascii="STIX Math" w:hAnsi="STIX Math" w:eastAsia="STIX Math"/>
          <w:i/>
          <w:w w:val="110"/>
          <w:sz w:val="17"/>
        </w:rPr>
        <w:t>𝜖 </w:t>
      </w:r>
      <w:r>
        <w:rPr>
          <w:w w:val="110"/>
        </w:rPr>
        <w:t>value in the case of </w:t>
      </w:r>
      <w:r>
        <w:rPr>
          <w:rFonts w:ascii="STIX Math" w:hAnsi="STIX Math" w:eastAsia="STIX Math"/>
          <w:i/>
          <w:w w:val="110"/>
          <w:sz w:val="17"/>
        </w:rPr>
        <w:t>𝑟</w:t>
      </w:r>
      <w:r>
        <w:rPr>
          <w:rFonts w:ascii="STIX Math" w:hAnsi="STIX Math" w:eastAsia="STIX Math"/>
          <w:i/>
          <w:w w:val="110"/>
          <w:position w:val="-3"/>
          <w:sz w:val="12"/>
        </w:rPr>
        <w:t>𝑘</w:t>
      </w:r>
      <w:r>
        <w:rPr>
          <w:rFonts w:ascii="STIX Math" w:hAnsi="STIX Math" w:eastAsia="STIX Math"/>
          <w:i/>
          <w:w w:val="110"/>
          <w:position w:val="-3"/>
          <w:sz w:val="12"/>
        </w:rPr>
        <w:t> </w:t>
      </w:r>
      <w:r>
        <w:rPr>
          <w:rFonts w:ascii="Arial" w:hAnsi="Arial" w:eastAsia="Arial"/>
          <w:w w:val="110"/>
          <w:sz w:val="17"/>
        </w:rPr>
        <w:t>≥</w:t>
      </w:r>
      <w:r>
        <w:rPr>
          <w:rFonts w:ascii="Arial" w:hAnsi="Arial" w:eastAsia="Arial"/>
          <w:spacing w:val="-11"/>
          <w:w w:val="110"/>
          <w:sz w:val="17"/>
        </w:rPr>
        <w:t> </w:t>
      </w:r>
      <w:r>
        <w:rPr>
          <w:rFonts w:ascii="STIX Math" w:hAnsi="STIX Math" w:eastAsia="STIX Math"/>
          <w:i/>
          <w:w w:val="110"/>
          <w:sz w:val="17"/>
        </w:rPr>
        <w:t>𝛼</w:t>
      </w:r>
      <w:r>
        <w:rPr>
          <w:w w:val="110"/>
        </w:rPr>
        <w:t>, and </w:t>
      </w:r>
      <w:r>
        <w:rPr>
          <w:rFonts w:ascii="STIX Math" w:hAnsi="STIX Math" w:eastAsia="STIX Math"/>
          <w:i/>
          <w:w w:val="110"/>
          <w:sz w:val="17"/>
        </w:rPr>
        <w:t>𝜖</w:t>
      </w:r>
      <w:r>
        <w:rPr>
          <w:rFonts w:ascii="STIX Math" w:hAnsi="STIX Math" w:eastAsia="STIX Math"/>
          <w:w w:val="110"/>
          <w:sz w:val="17"/>
        </w:rPr>
        <w:t>(0) </w:t>
      </w:r>
      <w:r>
        <w:rPr>
          <w:w w:val="110"/>
        </w:rPr>
        <w:t>is the maximal constraint</w:t>
      </w:r>
    </w:p>
    <w:p>
      <w:pPr>
        <w:pStyle w:val="BodyText"/>
        <w:spacing w:line="273" w:lineRule="auto"/>
        <w:ind w:right="129"/>
        <w:jc w:val="both"/>
      </w:pPr>
      <w:r>
        <w:rPr/>
        <w:br w:type="column"/>
      </w:r>
      <w:r>
        <w:rPr>
          <w:w w:val="110"/>
        </w:rPr>
        <w:t>of</w:t>
      </w:r>
      <w:r>
        <w:rPr>
          <w:spacing w:val="-9"/>
          <w:w w:val="110"/>
        </w:rPr>
        <w:t> </w:t>
      </w:r>
      <w:r>
        <w:rPr>
          <w:w w:val="110"/>
        </w:rPr>
        <w:t>feasible</w:t>
      </w:r>
      <w:r>
        <w:rPr>
          <w:spacing w:val="-9"/>
          <w:w w:val="110"/>
        </w:rPr>
        <w:t> </w:t>
      </w:r>
      <w:r>
        <w:rPr>
          <w:w w:val="110"/>
        </w:rPr>
        <w:t>solutions.</w:t>
      </w:r>
      <w:r>
        <w:rPr>
          <w:spacing w:val="-9"/>
          <w:w w:val="110"/>
        </w:rPr>
        <w:t> </w:t>
      </w:r>
      <w:r>
        <w:rPr>
          <w:w w:val="110"/>
        </w:rPr>
        <w:t>We</w:t>
      </w:r>
      <w:r>
        <w:rPr>
          <w:spacing w:val="-9"/>
          <w:w w:val="110"/>
        </w:rPr>
        <w:t> </w:t>
      </w:r>
      <w:r>
        <w:rPr>
          <w:w w:val="110"/>
        </w:rPr>
        <w:t>strategically</w:t>
      </w:r>
      <w:r>
        <w:rPr>
          <w:spacing w:val="-9"/>
          <w:w w:val="110"/>
        </w:rPr>
        <w:t> </w:t>
      </w:r>
      <w:r>
        <w:rPr>
          <w:w w:val="110"/>
        </w:rPr>
        <w:t>pair</w:t>
      </w:r>
      <w:r>
        <w:rPr>
          <w:spacing w:val="-9"/>
          <w:w w:val="110"/>
        </w:rPr>
        <w:t> </w:t>
      </w:r>
      <w:r>
        <w:rPr>
          <w:w w:val="110"/>
        </w:rPr>
        <w:t>infeasible</w:t>
      </w:r>
      <w:r>
        <w:rPr>
          <w:spacing w:val="-9"/>
          <w:w w:val="110"/>
        </w:rPr>
        <w:t> </w:t>
      </w:r>
      <w:r>
        <w:rPr>
          <w:w w:val="110"/>
        </w:rPr>
        <w:t>solutions</w:t>
      </w:r>
      <w:r>
        <w:rPr>
          <w:spacing w:val="-9"/>
          <w:w w:val="110"/>
        </w:rPr>
        <w:t> </w:t>
      </w:r>
      <w:r>
        <w:rPr>
          <w:w w:val="110"/>
        </w:rPr>
        <w:t>with optimal</w:t>
      </w:r>
      <w:r>
        <w:rPr>
          <w:spacing w:val="-9"/>
          <w:w w:val="110"/>
        </w:rPr>
        <w:t> </w:t>
      </w:r>
      <w:r>
        <w:rPr>
          <w:w w:val="110"/>
        </w:rPr>
        <w:t>feasibility</w:t>
      </w:r>
      <w:r>
        <w:rPr>
          <w:spacing w:val="-9"/>
          <w:w w:val="110"/>
        </w:rPr>
        <w:t> </w:t>
      </w:r>
      <w:r>
        <w:rPr>
          <w:w w:val="110"/>
        </w:rPr>
        <w:t>and</w:t>
      </w:r>
      <w:r>
        <w:rPr>
          <w:spacing w:val="-9"/>
          <w:w w:val="110"/>
        </w:rPr>
        <w:t> </w:t>
      </w:r>
      <w:r>
        <w:rPr>
          <w:w w:val="110"/>
        </w:rPr>
        <w:t>feasible</w:t>
      </w:r>
      <w:r>
        <w:rPr>
          <w:spacing w:val="-8"/>
          <w:w w:val="110"/>
        </w:rPr>
        <w:t> </w:t>
      </w:r>
      <w:r>
        <w:rPr>
          <w:w w:val="110"/>
        </w:rPr>
        <w:t>solutions</w:t>
      </w:r>
      <w:r>
        <w:rPr>
          <w:spacing w:val="-9"/>
          <w:w w:val="110"/>
        </w:rPr>
        <w:t> </w:t>
      </w:r>
      <w:r>
        <w:rPr>
          <w:w w:val="110"/>
        </w:rPr>
        <w:t>with</w:t>
      </w:r>
      <w:r>
        <w:rPr>
          <w:spacing w:val="-9"/>
          <w:w w:val="110"/>
        </w:rPr>
        <w:t> </w:t>
      </w:r>
      <w:r>
        <w:rPr>
          <w:w w:val="110"/>
        </w:rPr>
        <w:t>optimal</w:t>
      </w:r>
      <w:r>
        <w:rPr>
          <w:spacing w:val="-9"/>
          <w:w w:val="110"/>
        </w:rPr>
        <w:t> </w:t>
      </w:r>
      <w:r>
        <w:rPr>
          <w:w w:val="110"/>
        </w:rPr>
        <w:t>convergence within</w:t>
      </w:r>
      <w:r>
        <w:rPr>
          <w:w w:val="110"/>
        </w:rPr>
        <w:t> the</w:t>
      </w:r>
      <w:r>
        <w:rPr>
          <w:w w:val="110"/>
        </w:rPr>
        <w:t> same</w:t>
      </w:r>
      <w:r>
        <w:rPr>
          <w:w w:val="110"/>
        </w:rPr>
        <w:t> niche,</w:t>
      </w:r>
      <w:r>
        <w:rPr>
          <w:w w:val="110"/>
        </w:rPr>
        <w:t> followed</w:t>
      </w:r>
      <w:r>
        <w:rPr>
          <w:w w:val="110"/>
        </w:rPr>
        <w:t> by</w:t>
      </w:r>
      <w:r>
        <w:rPr>
          <w:w w:val="110"/>
        </w:rPr>
        <w:t> executing</w:t>
      </w:r>
      <w:r>
        <w:rPr>
          <w:w w:val="110"/>
        </w:rPr>
        <w:t> a</w:t>
      </w:r>
      <w:r>
        <w:rPr>
          <w:w w:val="110"/>
        </w:rPr>
        <w:t> crossover</w:t>
      </w:r>
      <w:r>
        <w:rPr>
          <w:w w:val="110"/>
        </w:rPr>
        <w:t> opera- tion for these matched individuals. The resulting offspring exhibit</w:t>
      </w:r>
    </w:p>
    <w:p>
      <w:pPr>
        <w:spacing w:after="0" w:line="273" w:lineRule="auto"/>
        <w:jc w:val="both"/>
        <w:sectPr>
          <w:type w:val="continuous"/>
          <w:pgSz w:w="11910" w:h="15880"/>
          <w:pgMar w:header="655" w:footer="544" w:top="640" w:bottom="280" w:left="640" w:right="620"/>
          <w:cols w:num="2" w:equalWidth="0">
            <w:col w:w="5177" w:space="521"/>
            <w:col w:w="4952"/>
          </w:cols>
        </w:sectPr>
      </w:pPr>
    </w:p>
    <w:p>
      <w:pPr>
        <w:pStyle w:val="BodyText"/>
        <w:spacing w:before="4"/>
        <w:ind w:left="0"/>
        <w:rPr>
          <w:sz w:val="11"/>
        </w:rPr>
      </w:pPr>
    </w:p>
    <w:p>
      <w:pPr>
        <w:spacing w:after="0"/>
        <w:rPr>
          <w:sz w:val="11"/>
        </w:rPr>
        <w:sectPr>
          <w:pgSz w:w="11910" w:h="15880"/>
          <w:pgMar w:header="655" w:footer="544" w:top="840" w:bottom="740" w:left="640" w:right="620"/>
        </w:sectPr>
      </w:pPr>
    </w:p>
    <w:p>
      <w:pPr>
        <w:pStyle w:val="BodyText"/>
        <w:spacing w:line="271" w:lineRule="auto" w:before="91"/>
        <w:ind w:left="431"/>
      </w:pPr>
      <w:bookmarkStart w:name="_bookmark4" w:id="18"/>
      <w:bookmarkEnd w:id="18"/>
      <w:r>
        <w:rPr/>
      </w:r>
      <w:r>
        <w:rPr>
          <w:w w:val="110"/>
        </w:rPr>
        <w:t>promising</w:t>
      </w:r>
      <w:r>
        <w:rPr>
          <w:spacing w:val="-5"/>
          <w:w w:val="110"/>
        </w:rPr>
        <w:t> </w:t>
      </w:r>
      <w:r>
        <w:rPr>
          <w:w w:val="110"/>
        </w:rPr>
        <w:t>potential</w:t>
      </w:r>
      <w:r>
        <w:rPr>
          <w:spacing w:val="-5"/>
          <w:w w:val="110"/>
        </w:rPr>
        <w:t> </w:t>
      </w:r>
      <w:r>
        <w:rPr>
          <w:w w:val="110"/>
        </w:rPr>
        <w:t>to</w:t>
      </w:r>
      <w:r>
        <w:rPr>
          <w:spacing w:val="-5"/>
          <w:w w:val="110"/>
        </w:rPr>
        <w:t> </w:t>
      </w:r>
      <w:r>
        <w:rPr>
          <w:w w:val="110"/>
        </w:rPr>
        <w:t>simultaneously</w:t>
      </w:r>
      <w:r>
        <w:rPr>
          <w:spacing w:val="-5"/>
          <w:w w:val="110"/>
        </w:rPr>
        <w:t> </w:t>
      </w:r>
      <w:r>
        <w:rPr>
          <w:w w:val="110"/>
        </w:rPr>
        <w:t>improve</w:t>
      </w:r>
      <w:r>
        <w:rPr>
          <w:spacing w:val="-4"/>
          <w:w w:val="110"/>
        </w:rPr>
        <w:t> </w:t>
      </w:r>
      <w:r>
        <w:rPr>
          <w:w w:val="110"/>
        </w:rPr>
        <w:t>both</w:t>
      </w:r>
      <w:r>
        <w:rPr>
          <w:spacing w:val="-4"/>
          <w:w w:val="110"/>
        </w:rPr>
        <w:t> </w:t>
      </w:r>
      <w:r>
        <w:rPr>
          <w:w w:val="110"/>
        </w:rPr>
        <w:t>solution</w:t>
      </w:r>
      <w:r>
        <w:rPr>
          <w:spacing w:val="-4"/>
          <w:w w:val="110"/>
        </w:rPr>
        <w:t> </w:t>
      </w:r>
      <w:r>
        <w:rPr>
          <w:w w:val="110"/>
        </w:rPr>
        <w:t>feasi- bility and convergence.</w:t>
      </w:r>
    </w:p>
    <w:p>
      <w:pPr>
        <w:pStyle w:val="BodyText"/>
        <w:spacing w:before="27"/>
        <w:ind w:left="0"/>
      </w:pPr>
    </w:p>
    <w:p>
      <w:pPr>
        <w:pStyle w:val="BodyText"/>
        <w:spacing w:line="273" w:lineRule="auto"/>
        <w:ind w:right="50" w:firstLine="239"/>
        <w:jc w:val="both"/>
      </w:pPr>
      <w:r>
        <w:rPr>
          <w:w w:val="110"/>
        </w:rPr>
        <w:t>The</w:t>
      </w:r>
      <w:r>
        <w:rPr>
          <w:spacing w:val="-2"/>
          <w:w w:val="110"/>
        </w:rPr>
        <w:t> </w:t>
      </w:r>
      <w:r>
        <w:rPr>
          <w:w w:val="110"/>
        </w:rPr>
        <w:t>algorithm</w:t>
      </w:r>
      <w:r>
        <w:rPr>
          <w:spacing w:val="-2"/>
          <w:w w:val="110"/>
        </w:rPr>
        <w:t> </w:t>
      </w:r>
      <w:r>
        <w:rPr>
          <w:w w:val="110"/>
        </w:rPr>
        <w:t>effectively</w:t>
      </w:r>
      <w:r>
        <w:rPr>
          <w:spacing w:val="-2"/>
          <w:w w:val="110"/>
        </w:rPr>
        <w:t> </w:t>
      </w:r>
      <w:r>
        <w:rPr>
          <w:w w:val="110"/>
        </w:rPr>
        <w:t>achieves</w:t>
      </w:r>
      <w:r>
        <w:rPr>
          <w:spacing w:val="-2"/>
          <w:w w:val="110"/>
        </w:rPr>
        <w:t> </w:t>
      </w:r>
      <w:r>
        <w:rPr>
          <w:w w:val="110"/>
        </w:rPr>
        <w:t>a</w:t>
      </w:r>
      <w:r>
        <w:rPr>
          <w:spacing w:val="-2"/>
          <w:w w:val="110"/>
        </w:rPr>
        <w:t> </w:t>
      </w:r>
      <w:r>
        <w:rPr>
          <w:w w:val="110"/>
        </w:rPr>
        <w:t>balance</w:t>
      </w:r>
      <w:r>
        <w:rPr>
          <w:spacing w:val="-1"/>
          <w:w w:val="110"/>
        </w:rPr>
        <w:t> </w:t>
      </w:r>
      <w:r>
        <w:rPr>
          <w:w w:val="110"/>
        </w:rPr>
        <w:t>between</w:t>
      </w:r>
      <w:r>
        <w:rPr>
          <w:spacing w:val="-2"/>
          <w:w w:val="110"/>
        </w:rPr>
        <w:t> </w:t>
      </w:r>
      <w:r>
        <w:rPr>
          <w:w w:val="110"/>
        </w:rPr>
        <w:t>convergence, diversity, and feasibility while eﬃciently utilizing infeasible solutions. The</w:t>
      </w:r>
      <w:r>
        <w:rPr>
          <w:w w:val="110"/>
        </w:rPr>
        <w:t> subsequent</w:t>
      </w:r>
      <w:r>
        <w:rPr>
          <w:w w:val="110"/>
        </w:rPr>
        <w:t> section</w:t>
      </w:r>
      <w:r>
        <w:rPr>
          <w:w w:val="110"/>
        </w:rPr>
        <w:t> presents</w:t>
      </w:r>
      <w:r>
        <w:rPr>
          <w:w w:val="110"/>
        </w:rPr>
        <w:t> a</w:t>
      </w:r>
      <w:r>
        <w:rPr>
          <w:w w:val="110"/>
        </w:rPr>
        <w:t> comprehensive</w:t>
      </w:r>
      <w:r>
        <w:rPr>
          <w:w w:val="110"/>
        </w:rPr>
        <w:t> account</w:t>
      </w:r>
      <w:r>
        <w:rPr>
          <w:w w:val="110"/>
        </w:rPr>
        <w:t> of</w:t>
      </w:r>
      <w:r>
        <w:rPr>
          <w:w w:val="110"/>
        </w:rPr>
        <w:t> the</w:t>
      </w:r>
      <w:r>
        <w:rPr>
          <w:w w:val="110"/>
        </w:rPr>
        <w:t> pro- posed NACMOEA algorithm.</w:t>
      </w:r>
    </w:p>
    <w:p>
      <w:pPr>
        <w:pStyle w:val="BodyText"/>
        <w:spacing w:before="11"/>
        <w:ind w:left="0"/>
        <w:rPr>
          <w:sz w:val="18"/>
        </w:rPr>
      </w:pPr>
      <w:r>
        <w:rPr/>
        <mc:AlternateContent>
          <mc:Choice Requires="wps">
            <w:drawing>
              <wp:anchor distT="0" distB="0" distL="0" distR="0" allowOverlap="1" layoutInCell="1" locked="0" behindDoc="1" simplePos="0" relativeHeight="487596032">
                <wp:simplePos x="0" y="0"/>
                <wp:positionH relativeFrom="page">
                  <wp:posOffset>478053</wp:posOffset>
                </wp:positionH>
                <wp:positionV relativeFrom="paragraph">
                  <wp:posOffset>153923</wp:posOffset>
                </wp:positionV>
                <wp:extent cx="3188970" cy="10795"/>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12.119947pt;width:251.064pt;height:.81006pt;mso-position-horizontal-relative:page;mso-position-vertical-relative:paragraph;z-index:-15720448;mso-wrap-distance-left:0;mso-wrap-distance-right:0" id="docshape22" filled="true" fillcolor="#000000" stroked="false">
                <v:fill type="solid"/>
                <w10:wrap type="topAndBottom"/>
              </v:rect>
            </w:pict>
          </mc:Fallback>
        </mc:AlternateContent>
      </w:r>
    </w:p>
    <w:p>
      <w:pPr>
        <w:spacing w:line="113" w:lineRule="exact" w:before="9"/>
        <w:ind w:left="232" w:right="0" w:firstLine="0"/>
        <w:jc w:val="left"/>
        <w:rPr>
          <w:sz w:val="16"/>
        </w:rPr>
      </w:pPr>
      <w:r>
        <w:rPr>
          <w:rFonts w:ascii="Times New Roman"/>
          <w:b/>
          <w:w w:val="105"/>
          <w:sz w:val="16"/>
        </w:rPr>
        <w:t>Algorithm</w:t>
      </w:r>
      <w:r>
        <w:rPr>
          <w:rFonts w:ascii="Times New Roman"/>
          <w:b/>
          <w:spacing w:val="10"/>
          <w:w w:val="105"/>
          <w:sz w:val="16"/>
        </w:rPr>
        <w:t> </w:t>
      </w:r>
      <w:r>
        <w:rPr>
          <w:rFonts w:ascii="Times New Roman"/>
          <w:b/>
          <w:w w:val="105"/>
          <w:sz w:val="16"/>
        </w:rPr>
        <w:t>1:</w:t>
      </w:r>
      <w:r>
        <w:rPr>
          <w:rFonts w:ascii="Times New Roman"/>
          <w:b/>
          <w:spacing w:val="11"/>
          <w:w w:val="105"/>
          <w:sz w:val="16"/>
        </w:rPr>
        <w:t> </w:t>
      </w:r>
      <w:r>
        <w:rPr>
          <w:w w:val="105"/>
          <w:sz w:val="16"/>
        </w:rPr>
        <w:t>Framework</w:t>
      </w:r>
      <w:r>
        <w:rPr>
          <w:spacing w:val="11"/>
          <w:w w:val="105"/>
          <w:sz w:val="16"/>
        </w:rPr>
        <w:t> </w:t>
      </w:r>
      <w:r>
        <w:rPr>
          <w:w w:val="105"/>
          <w:sz w:val="16"/>
        </w:rPr>
        <w:t>of</w:t>
      </w:r>
      <w:r>
        <w:rPr>
          <w:spacing w:val="11"/>
          <w:w w:val="105"/>
          <w:sz w:val="16"/>
        </w:rPr>
        <w:t> </w:t>
      </w:r>
      <w:r>
        <w:rPr>
          <w:spacing w:val="-2"/>
          <w:w w:val="105"/>
          <w:sz w:val="16"/>
        </w:rPr>
        <w:t>NACMOEA.</w:t>
      </w:r>
    </w:p>
    <w:p>
      <w:pPr>
        <w:pStyle w:val="BodyText"/>
        <w:spacing w:before="7"/>
        <w:ind w:left="0"/>
        <w:rPr>
          <w:sz w:val="7"/>
        </w:rPr>
      </w:pPr>
      <w:r>
        <w:rPr/>
        <mc:AlternateContent>
          <mc:Choice Requires="wps">
            <w:drawing>
              <wp:anchor distT="0" distB="0" distL="0" distR="0" allowOverlap="1" layoutInCell="1" locked="0" behindDoc="1" simplePos="0" relativeHeight="487596544">
                <wp:simplePos x="0" y="0"/>
                <wp:positionH relativeFrom="page">
                  <wp:posOffset>478053</wp:posOffset>
                </wp:positionH>
                <wp:positionV relativeFrom="paragraph">
                  <wp:posOffset>71278</wp:posOffset>
                </wp:positionV>
                <wp:extent cx="3188970" cy="1079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3188970" cy="10795"/>
                        </a:xfrm>
                        <a:custGeom>
                          <a:avLst/>
                          <a:gdLst/>
                          <a:ahLst/>
                          <a:cxnLst/>
                          <a:rect l="l" t="t" r="r" b="b"/>
                          <a:pathLst>
                            <a:path w="3188970" h="10795">
                              <a:moveTo>
                                <a:pt x="3188512" y="0"/>
                              </a:moveTo>
                              <a:lnTo>
                                <a:pt x="0" y="0"/>
                              </a:lnTo>
                              <a:lnTo>
                                <a:pt x="0" y="10286"/>
                              </a:lnTo>
                              <a:lnTo>
                                <a:pt x="3188512" y="10286"/>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5.612505pt;width:251.064pt;height:.81pt;mso-position-horizontal-relative:page;mso-position-vertical-relative:paragraph;z-index:-15719936;mso-wrap-distance-left:0;mso-wrap-distance-right:0" id="docshape23" filled="true" fillcolor="#000000" stroked="false">
                <v:fill type="solid"/>
                <w10:wrap type="topAndBottom"/>
              </v:rect>
            </w:pict>
          </mc:Fallback>
        </mc:AlternateContent>
      </w:r>
    </w:p>
    <w:p>
      <w:pPr>
        <w:spacing w:line="100" w:lineRule="auto" w:before="0"/>
        <w:ind w:left="759" w:right="145" w:hanging="408"/>
        <w:jc w:val="left"/>
        <w:rPr>
          <w:sz w:val="12"/>
        </w:rPr>
      </w:pPr>
      <w:r>
        <w:rPr>
          <w:rFonts w:ascii="Times New Roman" w:eastAsia="Times New Roman"/>
          <w:b/>
          <w:w w:val="115"/>
          <w:sz w:val="12"/>
        </w:rPr>
        <w:t>Input: </w:t>
      </w:r>
      <w:r>
        <w:rPr>
          <w:w w:val="115"/>
          <w:sz w:val="12"/>
        </w:rPr>
        <w:t>population size: </w:t>
      </w:r>
      <w:r>
        <w:rPr>
          <w:rFonts w:ascii="STIX Math" w:eastAsia="STIX Math"/>
          <w:i/>
          <w:w w:val="115"/>
          <w:sz w:val="13"/>
        </w:rPr>
        <w:t>𝑁</w:t>
      </w:r>
      <w:r>
        <w:rPr>
          <w:rFonts w:ascii="STIX Math" w:eastAsia="STIX Math"/>
          <w:i/>
          <w:spacing w:val="-18"/>
          <w:w w:val="115"/>
          <w:sz w:val="13"/>
        </w:rPr>
        <w:t> </w:t>
      </w:r>
      <w:r>
        <w:rPr>
          <w:w w:val="115"/>
          <w:sz w:val="12"/>
        </w:rPr>
        <w:t>; maximum generation: </w:t>
      </w:r>
      <w:r>
        <w:rPr>
          <w:rFonts w:ascii="STIX Math" w:eastAsia="STIX Math"/>
          <w:i/>
          <w:w w:val="115"/>
          <w:sz w:val="13"/>
        </w:rPr>
        <w:t>𝐺</w:t>
      </w:r>
      <w:r>
        <w:rPr>
          <w:rFonts w:ascii="STIX Math" w:eastAsia="STIX Math"/>
          <w:i/>
          <w:w w:val="115"/>
          <w:position w:val="-2"/>
          <w:sz w:val="9"/>
        </w:rPr>
        <w:t>𝑚</w:t>
      </w:r>
      <w:r>
        <w:rPr>
          <w:rFonts w:ascii="STIX Math" w:eastAsia="STIX Math"/>
          <w:i/>
          <w:spacing w:val="-9"/>
          <w:w w:val="115"/>
          <w:position w:val="-2"/>
          <w:sz w:val="9"/>
        </w:rPr>
        <w:t> </w:t>
      </w:r>
      <w:r>
        <w:rPr>
          <w:w w:val="115"/>
          <w:sz w:val="12"/>
        </w:rPr>
        <w:t>; non-dominant coverage</w:t>
      </w:r>
      <w:r>
        <w:rPr>
          <w:spacing w:val="40"/>
          <w:w w:val="115"/>
          <w:sz w:val="12"/>
        </w:rPr>
        <w:t> </w:t>
      </w:r>
      <w:r>
        <w:rPr>
          <w:w w:val="115"/>
          <w:sz w:val="12"/>
        </w:rPr>
        <w:t>threshold: </w:t>
      </w:r>
      <w:r>
        <w:rPr>
          <w:rFonts w:ascii="STIX Math" w:eastAsia="STIX Math"/>
          <w:i/>
          <w:w w:val="115"/>
          <w:sz w:val="13"/>
        </w:rPr>
        <w:t>𝐶</w:t>
      </w:r>
      <w:r>
        <w:rPr>
          <w:rFonts w:ascii="STIX Math" w:eastAsia="STIX Math"/>
          <w:i/>
          <w:w w:val="115"/>
          <w:position w:val="-2"/>
          <w:sz w:val="9"/>
        </w:rPr>
        <w:t>𝑡</w:t>
      </w:r>
      <w:r>
        <w:rPr>
          <w:rFonts w:ascii="STIX Math" w:eastAsia="STIX Math"/>
          <w:i/>
          <w:spacing w:val="-6"/>
          <w:w w:val="115"/>
          <w:position w:val="-2"/>
          <w:sz w:val="9"/>
        </w:rPr>
        <w:t> </w:t>
      </w:r>
      <w:r>
        <w:rPr>
          <w:w w:val="115"/>
          <w:sz w:val="12"/>
        </w:rPr>
        <w:t>; generation gap: </w:t>
      </w:r>
      <w:r>
        <w:rPr>
          <w:rFonts w:ascii="STIX Math" w:eastAsia="STIX Math"/>
          <w:i/>
          <w:w w:val="115"/>
          <w:sz w:val="13"/>
        </w:rPr>
        <w:t>𝐺</w:t>
      </w:r>
      <w:r>
        <w:rPr>
          <w:rFonts w:ascii="STIX Math" w:eastAsia="STIX Math"/>
          <w:i/>
          <w:w w:val="115"/>
          <w:position w:val="-2"/>
          <w:sz w:val="9"/>
        </w:rPr>
        <w:t>𝑝</w:t>
      </w:r>
      <w:r>
        <w:rPr>
          <w:rFonts w:ascii="STIX Math" w:eastAsia="STIX Math"/>
          <w:i/>
          <w:spacing w:val="-8"/>
          <w:w w:val="115"/>
          <w:position w:val="-2"/>
          <w:sz w:val="9"/>
        </w:rPr>
        <w:t> </w:t>
      </w:r>
      <w:r>
        <w:rPr>
          <w:w w:val="115"/>
          <w:sz w:val="12"/>
        </w:rPr>
        <w:t>;</w:t>
      </w:r>
    </w:p>
    <w:p>
      <w:pPr>
        <w:spacing w:line="86" w:lineRule="exact" w:before="0"/>
        <w:ind w:left="351" w:right="0" w:firstLine="0"/>
        <w:jc w:val="left"/>
        <w:rPr>
          <w:rFonts w:ascii="STIX Math" w:eastAsia="STIX Math"/>
          <w:i/>
          <w:sz w:val="13"/>
        </w:rPr>
      </w:pPr>
      <w:bookmarkStart w:name="3.2 Decision of search stage" w:id="19"/>
      <w:bookmarkEnd w:id="19"/>
      <w:r>
        <w:rPr/>
      </w:r>
      <w:r>
        <w:rPr>
          <w:rFonts w:ascii="Times New Roman" w:eastAsia="Times New Roman"/>
          <w:b/>
          <w:w w:val="110"/>
          <w:sz w:val="12"/>
        </w:rPr>
        <w:t>Output:</w:t>
      </w:r>
      <w:r>
        <w:rPr>
          <w:rFonts w:ascii="Times New Roman" w:eastAsia="Times New Roman"/>
          <w:b/>
          <w:spacing w:val="17"/>
          <w:w w:val="110"/>
          <w:sz w:val="12"/>
        </w:rPr>
        <w:t> </w:t>
      </w:r>
      <w:r>
        <w:rPr>
          <w:rFonts w:ascii="STIX Math" w:eastAsia="STIX Math"/>
          <w:i/>
          <w:spacing w:val="-5"/>
          <w:w w:val="110"/>
          <w:sz w:val="13"/>
        </w:rPr>
        <w:t>𝐹𝐴</w:t>
      </w:r>
    </w:p>
    <w:p>
      <w:pPr>
        <w:spacing w:line="171" w:lineRule="exact" w:before="0"/>
        <w:ind w:left="202" w:right="0" w:firstLine="0"/>
        <w:jc w:val="left"/>
        <w:rPr>
          <w:sz w:val="12"/>
        </w:rPr>
      </w:pPr>
      <w:r>
        <w:rPr>
          <w:rFonts w:ascii="Times New Roman" w:hAnsi="Times New Roman" w:eastAsia="Times New Roman"/>
          <w:b/>
          <w:w w:val="105"/>
          <w:sz w:val="12"/>
        </w:rPr>
        <w:t>1</w:t>
      </w:r>
      <w:r>
        <w:rPr>
          <w:rFonts w:ascii="Times New Roman" w:hAnsi="Times New Roman" w:eastAsia="Times New Roman"/>
          <w:b/>
          <w:spacing w:val="41"/>
          <w:w w:val="105"/>
          <w:sz w:val="12"/>
        </w:rPr>
        <w:t> </w:t>
      </w:r>
      <w:r>
        <w:rPr>
          <w:rFonts w:ascii="STIX Math" w:hAnsi="STIX Math" w:eastAsia="STIX Math"/>
          <w:i/>
          <w:w w:val="105"/>
          <w:sz w:val="13"/>
        </w:rPr>
        <w:t>𝑡</w:t>
      </w:r>
      <w:r>
        <w:rPr>
          <w:rFonts w:ascii="STIX Math" w:hAnsi="STIX Math" w:eastAsia="STIX Math"/>
          <w:i/>
          <w:spacing w:val="-9"/>
          <w:w w:val="105"/>
          <w:sz w:val="13"/>
        </w:rPr>
        <w:t> </w:t>
      </w:r>
      <w:r>
        <w:rPr>
          <w:rFonts w:ascii="Arial" w:hAnsi="Arial" w:eastAsia="Arial"/>
          <w:w w:val="105"/>
          <w:sz w:val="13"/>
        </w:rPr>
        <w:t>←</w:t>
      </w:r>
      <w:r>
        <w:rPr>
          <w:rFonts w:ascii="Arial" w:hAnsi="Arial" w:eastAsia="Arial"/>
          <w:spacing w:val="-10"/>
          <w:w w:val="105"/>
          <w:sz w:val="13"/>
        </w:rPr>
        <w:t> </w:t>
      </w:r>
      <w:r>
        <w:rPr>
          <w:rFonts w:ascii="STIX Math" w:hAnsi="STIX Math" w:eastAsia="STIX Math"/>
          <w:w w:val="105"/>
          <w:sz w:val="13"/>
        </w:rPr>
        <w:t>1</w:t>
      </w:r>
      <w:r>
        <w:rPr>
          <w:w w:val="105"/>
          <w:sz w:val="12"/>
        </w:rPr>
        <w:t>,</w:t>
      </w:r>
      <w:r>
        <w:rPr>
          <w:spacing w:val="5"/>
          <w:w w:val="105"/>
          <w:sz w:val="12"/>
        </w:rPr>
        <w:t> </w:t>
      </w:r>
      <w:r>
        <w:rPr>
          <w:rFonts w:ascii="STIX Math" w:hAnsi="STIX Math" w:eastAsia="STIX Math"/>
          <w:i/>
          <w:w w:val="105"/>
          <w:sz w:val="13"/>
        </w:rPr>
        <w:t>𝑠𝑡𝑎𝑔𝑒</w:t>
      </w:r>
      <w:r>
        <w:rPr>
          <w:rFonts w:ascii="STIX Math" w:hAnsi="STIX Math" w:eastAsia="STIX Math"/>
          <w:i/>
          <w:spacing w:val="-9"/>
          <w:w w:val="105"/>
          <w:sz w:val="13"/>
        </w:rPr>
        <w:t> </w:t>
      </w:r>
      <w:r>
        <w:rPr>
          <w:rFonts w:ascii="Arial" w:hAnsi="Arial" w:eastAsia="Arial"/>
          <w:w w:val="105"/>
          <w:sz w:val="13"/>
        </w:rPr>
        <w:t>←</w:t>
      </w:r>
      <w:r>
        <w:rPr>
          <w:rFonts w:ascii="Arial" w:hAnsi="Arial" w:eastAsia="Arial"/>
          <w:spacing w:val="-9"/>
          <w:w w:val="105"/>
          <w:sz w:val="13"/>
        </w:rPr>
        <w:t> </w:t>
      </w:r>
      <w:r>
        <w:rPr>
          <w:rFonts w:ascii="STIX Math" w:hAnsi="STIX Math" w:eastAsia="STIX Math"/>
          <w:spacing w:val="-5"/>
          <w:w w:val="105"/>
          <w:sz w:val="13"/>
        </w:rPr>
        <w:t>1</w:t>
      </w:r>
      <w:r>
        <w:rPr>
          <w:spacing w:val="-5"/>
          <w:w w:val="105"/>
          <w:sz w:val="12"/>
        </w:rPr>
        <w:t>;</w:t>
      </w:r>
    </w:p>
    <w:p>
      <w:pPr>
        <w:spacing w:line="171" w:lineRule="exact" w:before="0"/>
        <w:ind w:left="202" w:right="0" w:firstLine="0"/>
        <w:jc w:val="left"/>
        <w:rPr>
          <w:sz w:val="12"/>
        </w:rPr>
      </w:pPr>
      <w:r>
        <w:rPr>
          <w:rFonts w:ascii="Times New Roman" w:hAnsi="Times New Roman" w:eastAsia="Times New Roman"/>
          <w:b/>
          <w:w w:val="110"/>
          <w:sz w:val="12"/>
        </w:rPr>
        <w:t>2</w:t>
      </w:r>
      <w:r>
        <w:rPr>
          <w:rFonts w:ascii="Times New Roman" w:hAnsi="Times New Roman" w:eastAsia="Times New Roman"/>
          <w:b/>
          <w:spacing w:val="57"/>
          <w:w w:val="110"/>
          <w:sz w:val="12"/>
        </w:rPr>
        <w:t> </w:t>
      </w:r>
      <w:r>
        <w:rPr>
          <w:rFonts w:ascii="STIX Math" w:hAnsi="STIX Math" w:eastAsia="STIX Math"/>
          <w:i/>
          <w:w w:val="110"/>
          <w:sz w:val="13"/>
        </w:rPr>
        <w:t>𝑃</w:t>
      </w:r>
      <w:r>
        <w:rPr>
          <w:rFonts w:ascii="STIX Math" w:hAnsi="STIX Math" w:eastAsia="STIX Math"/>
          <w:i/>
          <w:spacing w:val="17"/>
          <w:w w:val="110"/>
          <w:sz w:val="13"/>
        </w:rPr>
        <w:t> </w:t>
      </w:r>
      <w:r>
        <w:rPr>
          <w:rFonts w:ascii="Arial" w:hAnsi="Arial" w:eastAsia="Arial"/>
          <w:w w:val="110"/>
          <w:sz w:val="13"/>
        </w:rPr>
        <w:t>←</w:t>
      </w:r>
      <w:r>
        <w:rPr>
          <w:rFonts w:ascii="Arial" w:hAnsi="Arial" w:eastAsia="Arial"/>
          <w:spacing w:val="5"/>
          <w:w w:val="110"/>
          <w:sz w:val="13"/>
        </w:rPr>
        <w:t> </w:t>
      </w:r>
      <w:r>
        <w:rPr>
          <w:w w:val="110"/>
          <w:sz w:val="12"/>
        </w:rPr>
        <w:t>Random</w:t>
      </w:r>
      <w:r>
        <w:rPr>
          <w:spacing w:val="8"/>
          <w:w w:val="110"/>
          <w:sz w:val="12"/>
        </w:rPr>
        <w:t> </w:t>
      </w:r>
      <w:r>
        <w:rPr>
          <w:w w:val="110"/>
          <w:sz w:val="12"/>
        </w:rPr>
        <w:t>initialize</w:t>
      </w:r>
      <w:r>
        <w:rPr>
          <w:spacing w:val="8"/>
          <w:w w:val="110"/>
          <w:sz w:val="12"/>
        </w:rPr>
        <w:t> </w:t>
      </w:r>
      <w:r>
        <w:rPr>
          <w:w w:val="110"/>
          <w:sz w:val="12"/>
        </w:rPr>
        <w:t>{</w:t>
      </w:r>
      <w:r>
        <w:rPr>
          <w:rFonts w:ascii="STIX Math" w:hAnsi="STIX Math" w:eastAsia="STIX Math"/>
          <w:b/>
          <w:w w:val="110"/>
          <w:sz w:val="13"/>
        </w:rPr>
        <w:t>𝐱</w:t>
      </w:r>
      <w:r>
        <w:rPr>
          <w:rFonts w:ascii="STIX Math" w:hAnsi="STIX Math" w:eastAsia="STIX Math"/>
          <w:w w:val="110"/>
          <w:sz w:val="13"/>
          <w:vertAlign w:val="subscript"/>
        </w:rPr>
        <w:t>1</w:t>
      </w:r>
      <w:r>
        <w:rPr>
          <w:rFonts w:ascii="STIX Math" w:hAnsi="STIX Math" w:eastAsia="STIX Math"/>
          <w:i/>
          <w:w w:val="110"/>
          <w:sz w:val="13"/>
          <w:vertAlign w:val="baseline"/>
        </w:rPr>
        <w:t>,</w:t>
      </w:r>
      <w:r>
        <w:rPr>
          <w:rFonts w:ascii="STIX Math" w:hAnsi="STIX Math" w:eastAsia="STIX Math"/>
          <w:i/>
          <w:spacing w:val="-15"/>
          <w:w w:val="110"/>
          <w:sz w:val="13"/>
          <w:vertAlign w:val="baseline"/>
        </w:rPr>
        <w:t> </w:t>
      </w:r>
      <w:r>
        <w:rPr>
          <w:rFonts w:ascii="STIX Math" w:hAnsi="STIX Math" w:eastAsia="STIX Math"/>
          <w:b/>
          <w:w w:val="110"/>
          <w:sz w:val="13"/>
          <w:vertAlign w:val="baseline"/>
        </w:rPr>
        <w:t>𝐱</w:t>
      </w:r>
      <w:r>
        <w:rPr>
          <w:rFonts w:ascii="STIX Math" w:hAnsi="STIX Math" w:eastAsia="STIX Math"/>
          <w:w w:val="110"/>
          <w:sz w:val="13"/>
          <w:vertAlign w:val="subscript"/>
        </w:rPr>
        <w:t>2</w:t>
      </w:r>
      <w:r>
        <w:rPr>
          <w:rFonts w:ascii="STIX Math" w:hAnsi="STIX Math" w:eastAsia="STIX Math"/>
          <w:i/>
          <w:w w:val="110"/>
          <w:sz w:val="13"/>
          <w:vertAlign w:val="baseline"/>
        </w:rPr>
        <w:t>,</w:t>
      </w:r>
      <w:r>
        <w:rPr>
          <w:rFonts w:ascii="STIX Math" w:hAnsi="STIX Math" w:eastAsia="STIX Math"/>
          <w:i/>
          <w:spacing w:val="-15"/>
          <w:w w:val="110"/>
          <w:sz w:val="13"/>
          <w:vertAlign w:val="baseline"/>
        </w:rPr>
        <w:t> </w:t>
      </w:r>
      <w:r>
        <w:rPr>
          <w:rFonts w:ascii="STIX Math" w:hAnsi="STIX Math" w:eastAsia="STIX Math"/>
          <w:i/>
          <w:w w:val="110"/>
          <w:sz w:val="13"/>
          <w:vertAlign w:val="baseline"/>
        </w:rPr>
        <w:t>...,</w:t>
      </w:r>
      <w:r>
        <w:rPr>
          <w:rFonts w:ascii="STIX Math" w:hAnsi="STIX Math" w:eastAsia="STIX Math"/>
          <w:i/>
          <w:spacing w:val="-15"/>
          <w:w w:val="110"/>
          <w:sz w:val="13"/>
          <w:vertAlign w:val="baseline"/>
        </w:rPr>
        <w:t> </w:t>
      </w:r>
      <w:r>
        <w:rPr>
          <w:rFonts w:ascii="STIX Math" w:hAnsi="STIX Math" w:eastAsia="STIX Math"/>
          <w:b/>
          <w:w w:val="110"/>
          <w:sz w:val="13"/>
          <w:vertAlign w:val="baseline"/>
        </w:rPr>
        <w:t>𝐱</w:t>
      </w:r>
      <w:r>
        <w:rPr>
          <w:rFonts w:ascii="STIX Math" w:hAnsi="STIX Math" w:eastAsia="STIX Math"/>
          <w:i/>
          <w:w w:val="110"/>
          <w:sz w:val="13"/>
          <w:vertAlign w:val="subscript"/>
        </w:rPr>
        <w:t>𝑁</w:t>
      </w:r>
      <w:r>
        <w:rPr>
          <w:rFonts w:ascii="STIX Math" w:hAnsi="STIX Math" w:eastAsia="STIX Math"/>
          <w:i/>
          <w:spacing w:val="-14"/>
          <w:w w:val="110"/>
          <w:sz w:val="13"/>
          <w:vertAlign w:val="baseline"/>
        </w:rPr>
        <w:t> </w:t>
      </w:r>
      <w:r>
        <w:rPr>
          <w:w w:val="110"/>
          <w:sz w:val="12"/>
          <w:vertAlign w:val="baseline"/>
        </w:rPr>
        <w:t>}</w:t>
      </w:r>
      <w:r>
        <w:rPr>
          <w:spacing w:val="9"/>
          <w:w w:val="110"/>
          <w:sz w:val="12"/>
          <w:vertAlign w:val="baseline"/>
        </w:rPr>
        <w:t> </w:t>
      </w:r>
      <w:r>
        <w:rPr>
          <w:spacing w:val="-10"/>
          <w:w w:val="110"/>
          <w:sz w:val="12"/>
          <w:vertAlign w:val="baseline"/>
        </w:rPr>
        <w:t>;</w:t>
      </w:r>
    </w:p>
    <w:p>
      <w:pPr>
        <w:spacing w:line="171" w:lineRule="exact" w:before="0"/>
        <w:ind w:left="202" w:right="0" w:firstLine="0"/>
        <w:jc w:val="left"/>
        <w:rPr>
          <w:sz w:val="12"/>
        </w:rPr>
      </w:pPr>
      <w:r>
        <w:rPr>
          <w:rFonts w:ascii="Times New Roman" w:hAnsi="Times New Roman" w:eastAsia="Times New Roman"/>
          <w:b/>
          <w:w w:val="105"/>
          <w:sz w:val="12"/>
        </w:rPr>
        <w:t>3</w:t>
      </w:r>
      <w:r>
        <w:rPr>
          <w:rFonts w:ascii="Times New Roman" w:hAnsi="Times New Roman" w:eastAsia="Times New Roman"/>
          <w:b/>
          <w:spacing w:val="48"/>
          <w:w w:val="105"/>
          <w:sz w:val="12"/>
        </w:rPr>
        <w:t> </w:t>
      </w:r>
      <w:r>
        <w:rPr>
          <w:rFonts w:ascii="STIX Math" w:hAnsi="STIX Math" w:eastAsia="STIX Math"/>
          <w:i/>
          <w:w w:val="105"/>
          <w:sz w:val="13"/>
        </w:rPr>
        <w:t>𝐶𝐴,</w:t>
      </w:r>
      <w:r>
        <w:rPr>
          <w:rFonts w:ascii="STIX Math" w:hAnsi="STIX Math" w:eastAsia="STIX Math"/>
          <w:i/>
          <w:spacing w:val="-15"/>
          <w:w w:val="105"/>
          <w:sz w:val="13"/>
        </w:rPr>
        <w:t> </w:t>
      </w:r>
      <w:r>
        <w:rPr>
          <w:rFonts w:ascii="STIX Math" w:hAnsi="STIX Math" w:eastAsia="STIX Math"/>
          <w:i/>
          <w:w w:val="105"/>
          <w:sz w:val="13"/>
        </w:rPr>
        <w:t>𝐹𝐴</w:t>
      </w:r>
      <w:r>
        <w:rPr>
          <w:rFonts w:ascii="STIX Math" w:hAnsi="STIX Math" w:eastAsia="STIX Math"/>
          <w:i/>
          <w:spacing w:val="-17"/>
          <w:w w:val="105"/>
          <w:sz w:val="13"/>
        </w:rPr>
        <w:t> </w:t>
      </w:r>
      <w:r>
        <w:rPr>
          <w:rFonts w:ascii="Arial" w:hAnsi="Arial" w:eastAsia="Arial"/>
          <w:w w:val="105"/>
          <w:sz w:val="13"/>
        </w:rPr>
        <w:t>←</w:t>
      </w:r>
      <w:r>
        <w:rPr>
          <w:rFonts w:ascii="Arial" w:hAnsi="Arial" w:eastAsia="Arial"/>
          <w:spacing w:val="-10"/>
          <w:w w:val="105"/>
          <w:sz w:val="13"/>
        </w:rPr>
        <w:t> </w:t>
      </w:r>
      <w:r>
        <w:rPr>
          <w:rFonts w:ascii="STIX Math" w:hAnsi="STIX Math" w:eastAsia="STIX Math"/>
          <w:i/>
          <w:w w:val="105"/>
          <w:sz w:val="13"/>
        </w:rPr>
        <w:t>𝑃</w:t>
      </w:r>
      <w:r>
        <w:rPr>
          <w:rFonts w:ascii="STIX Math" w:hAnsi="STIX Math" w:eastAsia="STIX Math"/>
          <w:i/>
          <w:spacing w:val="24"/>
          <w:w w:val="105"/>
          <w:sz w:val="13"/>
        </w:rPr>
        <w:t> </w:t>
      </w:r>
      <w:r>
        <w:rPr>
          <w:spacing w:val="-12"/>
          <w:w w:val="105"/>
          <w:sz w:val="12"/>
        </w:rPr>
        <w:t>;</w:t>
      </w:r>
    </w:p>
    <w:p>
      <w:pPr>
        <w:spacing w:line="176" w:lineRule="exact" w:before="0"/>
        <w:ind w:left="202" w:right="0" w:firstLine="0"/>
        <w:jc w:val="left"/>
        <w:rPr>
          <w:rFonts w:ascii="Times New Roman" w:hAnsi="Times New Roman" w:eastAsia="Times New Roman"/>
          <w:b/>
          <w:sz w:val="12"/>
        </w:rPr>
      </w:pPr>
      <w:r>
        <w:rPr>
          <w:rFonts w:ascii="Times New Roman" w:hAnsi="Times New Roman" w:eastAsia="Times New Roman"/>
          <w:b/>
          <w:w w:val="115"/>
          <w:sz w:val="12"/>
        </w:rPr>
        <w:t>4</w:t>
      </w:r>
      <w:r>
        <w:rPr>
          <w:rFonts w:ascii="Times New Roman" w:hAnsi="Times New Roman" w:eastAsia="Times New Roman"/>
          <w:b/>
          <w:spacing w:val="53"/>
          <w:w w:val="115"/>
          <w:sz w:val="12"/>
        </w:rPr>
        <w:t> </w:t>
      </w:r>
      <w:r>
        <w:rPr>
          <w:rFonts w:ascii="Times New Roman" w:hAnsi="Times New Roman" w:eastAsia="Times New Roman"/>
          <w:b/>
          <w:w w:val="115"/>
          <w:sz w:val="12"/>
        </w:rPr>
        <w:t>while</w:t>
      </w:r>
      <w:r>
        <w:rPr>
          <w:rFonts w:ascii="Times New Roman" w:hAnsi="Times New Roman" w:eastAsia="Times New Roman"/>
          <w:b/>
          <w:spacing w:val="9"/>
          <w:w w:val="115"/>
          <w:sz w:val="12"/>
        </w:rPr>
        <w:t> </w:t>
      </w:r>
      <w:r>
        <w:rPr>
          <w:rFonts w:ascii="STIX Math" w:hAnsi="STIX Math" w:eastAsia="STIX Math"/>
          <w:i/>
          <w:w w:val="115"/>
          <w:sz w:val="13"/>
        </w:rPr>
        <w:t>𝑡</w:t>
      </w:r>
      <w:r>
        <w:rPr>
          <w:rFonts w:ascii="STIX Math" w:hAnsi="STIX Math" w:eastAsia="STIX Math"/>
          <w:i/>
          <w:spacing w:val="-7"/>
          <w:w w:val="115"/>
          <w:sz w:val="13"/>
        </w:rPr>
        <w:t> </w:t>
      </w:r>
      <w:r>
        <w:rPr>
          <w:rFonts w:ascii="Arial" w:hAnsi="Arial" w:eastAsia="Arial"/>
          <w:w w:val="115"/>
          <w:sz w:val="13"/>
        </w:rPr>
        <w:t>≤</w:t>
      </w:r>
      <w:r>
        <w:rPr>
          <w:rFonts w:ascii="Arial" w:hAnsi="Arial" w:eastAsia="Arial"/>
          <w:spacing w:val="-11"/>
          <w:w w:val="115"/>
          <w:sz w:val="13"/>
        </w:rPr>
        <w:t> </w:t>
      </w:r>
      <w:r>
        <w:rPr>
          <w:rFonts w:ascii="STIX Math" w:hAnsi="STIX Math" w:eastAsia="STIX Math"/>
          <w:i/>
          <w:w w:val="115"/>
          <w:sz w:val="13"/>
        </w:rPr>
        <w:t>𝐺</w:t>
      </w:r>
      <w:r>
        <w:rPr>
          <w:rFonts w:ascii="STIX Math" w:hAnsi="STIX Math" w:eastAsia="STIX Math"/>
          <w:i/>
          <w:w w:val="115"/>
          <w:position w:val="-2"/>
          <w:sz w:val="9"/>
        </w:rPr>
        <w:t>𝑚</w:t>
      </w:r>
      <w:r>
        <w:rPr>
          <w:rFonts w:ascii="STIX Math" w:hAnsi="STIX Math" w:eastAsia="STIX Math"/>
          <w:i/>
          <w:spacing w:val="28"/>
          <w:w w:val="115"/>
          <w:position w:val="-2"/>
          <w:sz w:val="9"/>
        </w:rPr>
        <w:t> </w:t>
      </w:r>
      <w:r>
        <w:rPr>
          <w:rFonts w:ascii="Times New Roman" w:hAnsi="Times New Roman" w:eastAsia="Times New Roman"/>
          <w:b/>
          <w:spacing w:val="-5"/>
          <w:w w:val="115"/>
          <w:sz w:val="12"/>
        </w:rPr>
        <w:t>do</w:t>
      </w:r>
    </w:p>
    <w:p>
      <w:pPr>
        <w:tabs>
          <w:tab w:pos="599" w:val="left" w:leader="none"/>
        </w:tabs>
        <w:spacing w:line="171" w:lineRule="exact" w:before="0"/>
        <w:ind w:left="210" w:right="0" w:firstLine="0"/>
        <w:jc w:val="left"/>
        <w:rPr>
          <w:rFonts w:ascii="Times New Roman" w:eastAsia="Times New Roman"/>
          <w:b/>
          <w:sz w:val="12"/>
        </w:rPr>
      </w:pPr>
      <w:r>
        <w:rPr/>
        <mc:AlternateContent>
          <mc:Choice Requires="wps">
            <w:drawing>
              <wp:anchor distT="0" distB="0" distL="0" distR="0" allowOverlap="1" layoutInCell="1" locked="0" behindDoc="1" simplePos="0" relativeHeight="485678080">
                <wp:simplePos x="0" y="0"/>
                <wp:positionH relativeFrom="page">
                  <wp:posOffset>680593</wp:posOffset>
                </wp:positionH>
                <wp:positionV relativeFrom="paragraph">
                  <wp:posOffset>52668</wp:posOffset>
                </wp:positionV>
                <wp:extent cx="46355" cy="22491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46355" cy="2249170"/>
                        </a:xfrm>
                        <a:custGeom>
                          <a:avLst/>
                          <a:gdLst/>
                          <a:ahLst/>
                          <a:cxnLst/>
                          <a:rect l="l" t="t" r="r" b="b"/>
                          <a:pathLst>
                            <a:path w="46355" h="2249170">
                              <a:moveTo>
                                <a:pt x="5245" y="0"/>
                              </a:moveTo>
                              <a:lnTo>
                                <a:pt x="0" y="0"/>
                              </a:lnTo>
                              <a:lnTo>
                                <a:pt x="0" y="2248966"/>
                              </a:lnTo>
                              <a:lnTo>
                                <a:pt x="5245" y="2248966"/>
                              </a:lnTo>
                              <a:lnTo>
                                <a:pt x="5245" y="0"/>
                              </a:lnTo>
                              <a:close/>
                            </a:path>
                            <a:path w="46355" h="2249170">
                              <a:moveTo>
                                <a:pt x="45948" y="2243721"/>
                              </a:moveTo>
                              <a:lnTo>
                                <a:pt x="5257" y="2243721"/>
                              </a:lnTo>
                              <a:lnTo>
                                <a:pt x="5257" y="2248966"/>
                              </a:lnTo>
                              <a:lnTo>
                                <a:pt x="45948" y="2248966"/>
                              </a:lnTo>
                              <a:lnTo>
                                <a:pt x="45948" y="22437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3.590004pt;margin-top:4.147146pt;width:3.65pt;height:177.1pt;mso-position-horizontal-relative:page;mso-position-vertical-relative:paragraph;z-index:-17638400" id="docshape24" coordorigin="1072,83" coordsize="73,3542" path="m1080,83l1072,83,1072,3625,1080,3625,1080,83xm1144,3616l1080,3616,1080,3625,1144,3625,1144,3616xe" filled="true" fillcolor="#000000" stroked="false">
                <v:path arrowok="t"/>
                <v:fill type="solid"/>
                <w10:wrap type="none"/>
              </v:shape>
            </w:pict>
          </mc:Fallback>
        </mc:AlternateContent>
      </w:r>
      <w:r>
        <w:rPr>
          <w:rFonts w:ascii="Times New Roman" w:eastAsia="Times New Roman"/>
          <w:b/>
          <w:spacing w:val="-10"/>
          <w:w w:val="115"/>
          <w:sz w:val="12"/>
        </w:rPr>
        <w:t>5</w:t>
      </w:r>
      <w:r>
        <w:rPr>
          <w:rFonts w:ascii="Times New Roman" w:eastAsia="Times New Roman"/>
          <w:b/>
          <w:sz w:val="12"/>
        </w:rPr>
        <w:tab/>
      </w:r>
      <w:r>
        <w:rPr>
          <w:rFonts w:ascii="Times New Roman" w:eastAsia="Times New Roman"/>
          <w:b/>
          <w:w w:val="115"/>
          <w:sz w:val="12"/>
        </w:rPr>
        <w:t>if</w:t>
      </w:r>
      <w:r>
        <w:rPr>
          <w:rFonts w:ascii="Times New Roman" w:eastAsia="Times New Roman"/>
          <w:b/>
          <w:spacing w:val="-9"/>
          <w:w w:val="115"/>
          <w:sz w:val="12"/>
        </w:rPr>
        <w:t> </w:t>
      </w:r>
      <w:r>
        <w:rPr>
          <w:rFonts w:ascii="STIX Math" w:eastAsia="STIX Math"/>
          <w:i/>
          <w:w w:val="115"/>
          <w:sz w:val="13"/>
        </w:rPr>
        <w:t>𝑡</w:t>
      </w:r>
      <w:r>
        <w:rPr>
          <w:rFonts w:ascii="STIX Math" w:eastAsia="STIX Math"/>
          <w:i/>
          <w:spacing w:val="-10"/>
          <w:w w:val="115"/>
          <w:sz w:val="13"/>
        </w:rPr>
        <w:t> </w:t>
      </w:r>
      <w:r>
        <w:rPr>
          <w:rFonts w:ascii="STIX Math" w:eastAsia="STIX Math"/>
          <w:i/>
          <w:w w:val="115"/>
          <w:sz w:val="13"/>
        </w:rPr>
        <w:t>&gt;</w:t>
      </w:r>
      <w:r>
        <w:rPr>
          <w:rFonts w:ascii="STIX Math" w:eastAsia="STIX Math"/>
          <w:i/>
          <w:spacing w:val="-10"/>
          <w:w w:val="115"/>
          <w:sz w:val="13"/>
        </w:rPr>
        <w:t> </w:t>
      </w:r>
      <w:r>
        <w:rPr>
          <w:rFonts w:ascii="STIX Math" w:eastAsia="STIX Math"/>
          <w:i/>
          <w:w w:val="115"/>
          <w:sz w:val="13"/>
        </w:rPr>
        <w:t>𝐺</w:t>
      </w:r>
      <w:r>
        <w:rPr>
          <w:rFonts w:ascii="STIX Math" w:eastAsia="STIX Math"/>
          <w:i/>
          <w:w w:val="115"/>
          <w:position w:val="-2"/>
          <w:sz w:val="9"/>
        </w:rPr>
        <w:t>𝑝</w:t>
      </w:r>
      <w:r>
        <w:rPr>
          <w:rFonts w:ascii="STIX Math" w:eastAsia="STIX Math"/>
          <w:i/>
          <w:spacing w:val="15"/>
          <w:w w:val="115"/>
          <w:position w:val="-2"/>
          <w:sz w:val="9"/>
        </w:rPr>
        <w:t> </w:t>
      </w:r>
      <w:r>
        <w:rPr>
          <w:rFonts w:ascii="Times New Roman" w:eastAsia="Times New Roman"/>
          <w:b/>
          <w:spacing w:val="-4"/>
          <w:w w:val="115"/>
          <w:sz w:val="12"/>
        </w:rPr>
        <w:t>then</w:t>
      </w:r>
    </w:p>
    <w:p>
      <w:pPr>
        <w:pStyle w:val="ListParagraph"/>
        <w:numPr>
          <w:ilvl w:val="0"/>
          <w:numId w:val="4"/>
        </w:numPr>
        <w:tabs>
          <w:tab w:pos="678" w:val="left" w:leader="none"/>
        </w:tabs>
        <w:spacing w:line="202" w:lineRule="exact" w:before="0" w:after="0"/>
        <w:ind w:left="678" w:right="0" w:hanging="460"/>
        <w:jc w:val="left"/>
        <w:rPr>
          <w:sz w:val="12"/>
        </w:rPr>
      </w:pPr>
      <w:r>
        <w:rPr>
          <w:rFonts w:ascii="Times New Roman" w:hAnsi="Times New Roman" w:eastAsia="Times New Roman"/>
          <w:b/>
          <w:position w:val="-5"/>
          <w:sz w:val="12"/>
        </w:rPr>
        <w:drawing>
          <wp:inline distT="0" distB="0" distL="0" distR="0">
            <wp:extent cx="45948" cy="114071"/>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6" cstate="print"/>
                    <a:stretch>
                      <a:fillRect/>
                    </a:stretch>
                  </pic:blipFill>
                  <pic:spPr>
                    <a:xfrm>
                      <a:off x="0" y="0"/>
                      <a:ext cx="45948" cy="114071"/>
                    </a:xfrm>
                    <a:prstGeom prst="rect">
                      <a:avLst/>
                    </a:prstGeom>
                  </pic:spPr>
                </pic:pic>
              </a:graphicData>
            </a:graphic>
          </wp:inline>
        </w:drawing>
      </w:r>
      <w:r>
        <w:rPr>
          <w:rFonts w:ascii="Times New Roman" w:hAnsi="Times New Roman" w:eastAsia="Times New Roman"/>
          <w:b/>
          <w:position w:val="-5"/>
          <w:sz w:val="12"/>
        </w:rPr>
      </w:r>
      <w:r>
        <w:rPr>
          <w:rFonts w:ascii="Times New Roman" w:hAnsi="Times New Roman" w:eastAsia="Times New Roman"/>
          <w:spacing w:val="70"/>
          <w:w w:val="115"/>
          <w:sz w:val="12"/>
        </w:rPr>
        <w:t> </w:t>
      </w:r>
      <w:r>
        <w:rPr>
          <w:rFonts w:ascii="STIX Math" w:hAnsi="STIX Math" w:eastAsia="STIX Math"/>
          <w:i/>
          <w:w w:val="115"/>
          <w:sz w:val="13"/>
        </w:rPr>
        <w:t>𝐶 </w:t>
      </w:r>
      <w:r>
        <w:rPr>
          <w:rFonts w:ascii="Arial" w:hAnsi="Arial" w:eastAsia="Arial"/>
          <w:w w:val="115"/>
          <w:sz w:val="13"/>
        </w:rPr>
        <w:t>←</w:t>
      </w:r>
      <w:r>
        <w:rPr>
          <w:rFonts w:ascii="Arial" w:hAnsi="Arial" w:eastAsia="Arial"/>
          <w:spacing w:val="-1"/>
          <w:w w:val="115"/>
          <w:sz w:val="13"/>
        </w:rPr>
        <w:t> </w:t>
      </w:r>
      <w:r>
        <w:rPr>
          <w:w w:val="115"/>
          <w:sz w:val="12"/>
        </w:rPr>
        <w:t>nondominant coverage of </w:t>
      </w:r>
      <w:r>
        <w:rPr>
          <w:rFonts w:ascii="STIX Math" w:hAnsi="STIX Math" w:eastAsia="STIX Math"/>
          <w:i/>
          <w:w w:val="115"/>
          <w:sz w:val="13"/>
        </w:rPr>
        <w:t>𝑃</w:t>
      </w:r>
      <w:r>
        <w:rPr>
          <w:rFonts w:ascii="STIX Math" w:hAnsi="STIX Math" w:eastAsia="STIX Math"/>
          <w:i/>
          <w:spacing w:val="27"/>
          <w:w w:val="115"/>
          <w:sz w:val="13"/>
        </w:rPr>
        <w:t> </w:t>
      </w:r>
      <w:r>
        <w:rPr>
          <w:w w:val="115"/>
          <w:sz w:val="12"/>
        </w:rPr>
        <w:t>by Equation (</w:t>
      </w:r>
      <w:hyperlink w:history="true" w:anchor="_bookmark6">
        <w:r>
          <w:rPr>
            <w:color w:val="0080AC"/>
            <w:w w:val="115"/>
            <w:sz w:val="12"/>
          </w:rPr>
          <w:t>6</w:t>
        </w:r>
      </w:hyperlink>
      <w:r>
        <w:rPr>
          <w:w w:val="115"/>
          <w:sz w:val="12"/>
        </w:rPr>
        <w:t>)</w:t>
      </w:r>
      <w:r>
        <w:rPr>
          <w:spacing w:val="-2"/>
          <w:w w:val="115"/>
          <w:sz w:val="12"/>
        </w:rPr>
        <w:t> </w:t>
      </w:r>
      <w:r>
        <w:rPr>
          <w:w w:val="115"/>
          <w:sz w:val="12"/>
        </w:rPr>
        <w:t>;</w:t>
      </w:r>
      <w:r>
        <w:rPr>
          <w:spacing w:val="40"/>
          <w:w w:val="115"/>
          <w:sz w:val="12"/>
        </w:rPr>
        <w:t> </w:t>
      </w:r>
    </w:p>
    <w:p>
      <w:pPr>
        <w:pStyle w:val="ListParagraph"/>
        <w:numPr>
          <w:ilvl w:val="0"/>
          <w:numId w:val="4"/>
        </w:numPr>
        <w:tabs>
          <w:tab w:pos="599" w:val="left" w:leader="none"/>
        </w:tabs>
        <w:spacing w:line="211" w:lineRule="exact" w:before="0" w:after="0"/>
        <w:ind w:left="599" w:right="0" w:hanging="389"/>
        <w:jc w:val="left"/>
        <w:rPr>
          <w:rFonts w:ascii="Times New Roman" w:hAnsi="Times New Roman" w:eastAsia="Times New Roman"/>
          <w:b/>
          <w:sz w:val="12"/>
        </w:rPr>
      </w:pPr>
      <w:r>
        <w:rPr>
          <w:rFonts w:ascii="Times New Roman" w:hAnsi="Times New Roman" w:eastAsia="Times New Roman"/>
          <w:b/>
          <w:w w:val="110"/>
          <w:sz w:val="12"/>
        </w:rPr>
        <w:t>if</w:t>
      </w:r>
      <w:r>
        <w:rPr>
          <w:rFonts w:ascii="Times New Roman" w:hAnsi="Times New Roman" w:eastAsia="Times New Roman"/>
          <w:b/>
          <w:spacing w:val="-8"/>
          <w:w w:val="110"/>
          <w:sz w:val="12"/>
        </w:rPr>
        <w:t> </w:t>
      </w:r>
      <w:r>
        <w:rPr>
          <w:rFonts w:ascii="STIX Math" w:hAnsi="STIX Math" w:eastAsia="STIX Math"/>
          <w:i/>
          <w:w w:val="110"/>
          <w:sz w:val="13"/>
        </w:rPr>
        <w:t>𝐶</w:t>
      </w:r>
      <w:r>
        <w:rPr>
          <w:rFonts w:ascii="STIX Math" w:hAnsi="STIX Math" w:eastAsia="STIX Math"/>
          <w:i/>
          <w:spacing w:val="-1"/>
          <w:w w:val="110"/>
          <w:sz w:val="13"/>
        </w:rPr>
        <w:t> </w:t>
      </w:r>
      <w:r>
        <w:rPr>
          <w:rFonts w:ascii="Arial" w:hAnsi="Arial" w:eastAsia="Arial"/>
          <w:w w:val="110"/>
          <w:sz w:val="13"/>
        </w:rPr>
        <w:t>≥</w:t>
      </w:r>
      <w:r>
        <w:rPr>
          <w:rFonts w:ascii="Arial" w:hAnsi="Arial" w:eastAsia="Arial"/>
          <w:spacing w:val="-13"/>
          <w:w w:val="110"/>
          <w:sz w:val="13"/>
        </w:rPr>
        <w:t> </w:t>
      </w:r>
      <w:r>
        <w:rPr>
          <w:rFonts w:ascii="STIX Math" w:hAnsi="STIX Math" w:eastAsia="STIX Math"/>
          <w:i/>
          <w:w w:val="110"/>
          <w:sz w:val="13"/>
        </w:rPr>
        <w:t>𝐶</w:t>
      </w:r>
      <w:r>
        <w:rPr>
          <w:rFonts w:ascii="STIX Math" w:hAnsi="STIX Math" w:eastAsia="STIX Math"/>
          <w:i/>
          <w:w w:val="110"/>
          <w:position w:val="-2"/>
          <w:sz w:val="9"/>
        </w:rPr>
        <w:t>𝑡</w:t>
      </w:r>
      <w:r>
        <w:rPr>
          <w:rFonts w:ascii="STIX Math" w:hAnsi="STIX Math" w:eastAsia="STIX Math"/>
          <w:i/>
          <w:spacing w:val="-15"/>
          <w:w w:val="110"/>
          <w:position w:val="-2"/>
          <w:sz w:val="9"/>
        </w:rPr>
        <w:t> </w:t>
      </w:r>
      <w:r>
        <w:rPr>
          <w:rFonts w:ascii="STIX Math" w:hAnsi="STIX Math" w:eastAsia="STIX Math"/>
          <w:w w:val="110"/>
          <w:sz w:val="13"/>
        </w:rPr>
        <w:t>&amp;</w:t>
      </w:r>
      <w:r>
        <w:rPr>
          <w:rFonts w:ascii="STIX Math" w:hAnsi="STIX Math" w:eastAsia="STIX Math"/>
          <w:i/>
          <w:w w:val="110"/>
          <w:sz w:val="13"/>
        </w:rPr>
        <w:t>𝑠𝑡𝑎𝑔𝑒</w:t>
      </w:r>
      <w:r>
        <w:rPr>
          <w:rFonts w:ascii="STIX Math" w:hAnsi="STIX Math" w:eastAsia="STIX Math"/>
          <w:i/>
          <w:spacing w:val="-9"/>
          <w:w w:val="110"/>
          <w:sz w:val="13"/>
        </w:rPr>
        <w:t> </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1</w:t>
      </w:r>
      <w:r>
        <w:rPr>
          <w:rFonts w:ascii="STIX Math" w:hAnsi="STIX Math" w:eastAsia="STIX Math"/>
          <w:spacing w:val="-1"/>
          <w:w w:val="110"/>
          <w:sz w:val="13"/>
        </w:rPr>
        <w:t> </w:t>
      </w:r>
      <w:r>
        <w:rPr>
          <w:rFonts w:ascii="Times New Roman" w:hAnsi="Times New Roman" w:eastAsia="Times New Roman"/>
          <w:b/>
          <w:spacing w:val="-4"/>
          <w:w w:val="110"/>
          <w:sz w:val="12"/>
        </w:rPr>
        <w:t>then</w:t>
      </w:r>
    </w:p>
    <w:p>
      <w:pPr>
        <w:pStyle w:val="ListParagraph"/>
        <w:numPr>
          <w:ilvl w:val="0"/>
          <w:numId w:val="4"/>
        </w:numPr>
        <w:tabs>
          <w:tab w:pos="678" w:val="left" w:leader="none"/>
        </w:tabs>
        <w:spacing w:line="202" w:lineRule="exact" w:before="0" w:after="0"/>
        <w:ind w:left="678" w:right="0" w:hanging="460"/>
        <w:jc w:val="left"/>
        <w:rPr>
          <w:sz w:val="12"/>
        </w:rPr>
      </w:pPr>
      <w:r>
        <w:rPr>
          <w:rFonts w:ascii="Times New Roman" w:hAnsi="Times New Roman" w:eastAsia="Times New Roman"/>
          <w:b/>
          <w:position w:val="-5"/>
          <w:sz w:val="12"/>
        </w:rPr>
        <w:drawing>
          <wp:inline distT="0" distB="0" distL="0" distR="0">
            <wp:extent cx="45948" cy="114071"/>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6" cstate="print"/>
                    <a:stretch>
                      <a:fillRect/>
                    </a:stretch>
                  </pic:blipFill>
                  <pic:spPr>
                    <a:xfrm>
                      <a:off x="0" y="0"/>
                      <a:ext cx="45948" cy="114071"/>
                    </a:xfrm>
                    <a:prstGeom prst="rect">
                      <a:avLst/>
                    </a:prstGeom>
                  </pic:spPr>
                </pic:pic>
              </a:graphicData>
            </a:graphic>
          </wp:inline>
        </w:drawing>
      </w:r>
      <w:r>
        <w:rPr>
          <w:rFonts w:ascii="Times New Roman" w:hAnsi="Times New Roman" w:eastAsia="Times New Roman"/>
          <w:b/>
          <w:position w:val="-5"/>
          <w:sz w:val="12"/>
        </w:rPr>
      </w:r>
      <w:r>
        <w:rPr>
          <w:rFonts w:ascii="Times New Roman" w:hAnsi="Times New Roman" w:eastAsia="Times New Roman"/>
          <w:spacing w:val="80"/>
          <w:w w:val="105"/>
          <w:sz w:val="12"/>
        </w:rPr>
        <w:t> </w:t>
      </w:r>
      <w:r>
        <w:rPr>
          <w:rFonts w:ascii="STIX Math" w:hAnsi="STIX Math" w:eastAsia="STIX Math"/>
          <w:i/>
          <w:w w:val="105"/>
          <w:sz w:val="13"/>
        </w:rPr>
        <w:t>𝑠𝑡𝑎𝑔𝑒 </w:t>
      </w:r>
      <w:r>
        <w:rPr>
          <w:rFonts w:ascii="Arial" w:hAnsi="Arial" w:eastAsia="Arial"/>
          <w:w w:val="105"/>
          <w:sz w:val="13"/>
        </w:rPr>
        <w:t>← </w:t>
      </w:r>
      <w:r>
        <w:rPr>
          <w:w w:val="105"/>
          <w:sz w:val="12"/>
        </w:rPr>
        <w:t>2 ;</w:t>
      </w:r>
    </w:p>
    <w:p>
      <w:pPr>
        <w:pStyle w:val="ListParagraph"/>
        <w:numPr>
          <w:ilvl w:val="0"/>
          <w:numId w:val="4"/>
        </w:numPr>
        <w:tabs>
          <w:tab w:pos="599" w:val="left" w:leader="none"/>
        </w:tabs>
        <w:spacing w:line="206" w:lineRule="exact" w:before="0" w:after="0"/>
        <w:ind w:left="599" w:right="0" w:hanging="389"/>
        <w:jc w:val="left"/>
        <w:rPr>
          <w:rFonts w:ascii="Times New Roman" w:eastAsia="Times New Roman"/>
          <w:b/>
          <w:sz w:val="12"/>
        </w:rPr>
      </w:pPr>
      <w:r>
        <w:rPr>
          <w:rFonts w:ascii="Times New Roman" w:eastAsia="Times New Roman"/>
          <w:b/>
          <w:w w:val="115"/>
          <w:sz w:val="12"/>
        </w:rPr>
        <w:t>if</w:t>
      </w:r>
      <w:r>
        <w:rPr>
          <w:rFonts w:ascii="Times New Roman" w:eastAsia="Times New Roman"/>
          <w:b/>
          <w:spacing w:val="14"/>
          <w:w w:val="115"/>
          <w:sz w:val="12"/>
        </w:rPr>
        <w:t> </w:t>
      </w:r>
      <w:r>
        <w:rPr>
          <w:rFonts w:ascii="STIX Math" w:eastAsia="STIX Math"/>
          <w:i/>
          <w:w w:val="115"/>
          <w:sz w:val="13"/>
        </w:rPr>
        <w:t>𝑠𝑡𝑎𝑔𝑒</w:t>
      </w:r>
      <w:r>
        <w:rPr>
          <w:rFonts w:ascii="DejaVu Serif Condensed" w:eastAsia="DejaVu Serif Condensed"/>
          <w:i/>
          <w:w w:val="115"/>
          <w:sz w:val="12"/>
        </w:rPr>
        <w:t>==1</w:t>
      </w:r>
      <w:r>
        <w:rPr>
          <w:rFonts w:ascii="DejaVu Serif Condensed" w:eastAsia="DejaVu Serif Condensed"/>
          <w:i/>
          <w:spacing w:val="9"/>
          <w:w w:val="115"/>
          <w:sz w:val="12"/>
        </w:rPr>
        <w:t> </w:t>
      </w:r>
      <w:r>
        <w:rPr>
          <w:rFonts w:ascii="Times New Roman" w:eastAsia="Times New Roman"/>
          <w:b/>
          <w:spacing w:val="-4"/>
          <w:w w:val="115"/>
          <w:sz w:val="12"/>
        </w:rPr>
        <w:t>then</w:t>
      </w:r>
    </w:p>
    <w:p>
      <w:pPr>
        <w:pStyle w:val="ListParagraph"/>
        <w:numPr>
          <w:ilvl w:val="0"/>
          <w:numId w:val="4"/>
        </w:numPr>
        <w:tabs>
          <w:tab w:pos="848" w:val="left" w:leader="none"/>
        </w:tabs>
        <w:spacing w:line="176" w:lineRule="exact" w:before="0" w:after="0"/>
        <w:ind w:left="848" w:right="0" w:hanging="700"/>
        <w:jc w:val="left"/>
        <w:rPr>
          <w:sz w:val="12"/>
        </w:rPr>
      </w:pPr>
      <w:r>
        <w:rPr/>
        <mc:AlternateContent>
          <mc:Choice Requires="wps">
            <w:drawing>
              <wp:anchor distT="0" distB="0" distL="0" distR="0" allowOverlap="1" layoutInCell="1" locked="0" behindDoc="1" simplePos="0" relativeHeight="485678592">
                <wp:simplePos x="0" y="0"/>
                <wp:positionH relativeFrom="page">
                  <wp:posOffset>837412</wp:posOffset>
                </wp:positionH>
                <wp:positionV relativeFrom="paragraph">
                  <wp:posOffset>55539</wp:posOffset>
                </wp:positionV>
                <wp:extent cx="46355" cy="54991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46355" cy="549910"/>
                        </a:xfrm>
                        <a:custGeom>
                          <a:avLst/>
                          <a:gdLst/>
                          <a:ahLst/>
                          <a:cxnLst/>
                          <a:rect l="l" t="t" r="r" b="b"/>
                          <a:pathLst>
                            <a:path w="46355" h="549910">
                              <a:moveTo>
                                <a:pt x="5245" y="0"/>
                              </a:moveTo>
                              <a:lnTo>
                                <a:pt x="0" y="0"/>
                              </a:lnTo>
                              <a:lnTo>
                                <a:pt x="0" y="549325"/>
                              </a:lnTo>
                              <a:lnTo>
                                <a:pt x="5245" y="549325"/>
                              </a:lnTo>
                              <a:lnTo>
                                <a:pt x="5245" y="0"/>
                              </a:lnTo>
                              <a:close/>
                            </a:path>
                            <a:path w="46355" h="549910">
                              <a:moveTo>
                                <a:pt x="45935" y="544068"/>
                              </a:moveTo>
                              <a:lnTo>
                                <a:pt x="5257" y="544068"/>
                              </a:lnTo>
                              <a:lnTo>
                                <a:pt x="5257" y="549325"/>
                              </a:lnTo>
                              <a:lnTo>
                                <a:pt x="45935" y="549325"/>
                              </a:lnTo>
                              <a:lnTo>
                                <a:pt x="45935" y="5440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5.938004pt;margin-top:4.373154pt;width:3.65pt;height:43.3pt;mso-position-horizontal-relative:page;mso-position-vertical-relative:paragraph;z-index:-17637888" id="docshape25" coordorigin="1319,87" coordsize="73,866" path="m1327,87l1319,87,1319,953,1327,953,1327,87xm1391,944l1327,944,1327,953,1391,953,1391,944xe" filled="true" fillcolor="#000000" stroked="false">
                <v:path arrowok="t"/>
                <v:fill type="solid"/>
                <w10:wrap type="none"/>
              </v:shape>
            </w:pict>
          </mc:Fallback>
        </mc:AlternateContent>
      </w:r>
      <w:r>
        <w:rPr>
          <w:rFonts w:ascii="STIX Math" w:hAnsi="STIX Math" w:eastAsia="STIX Math"/>
          <w:i/>
          <w:w w:val="110"/>
          <w:sz w:val="13"/>
        </w:rPr>
        <w:t>𝑂</w:t>
      </w:r>
      <w:r>
        <w:rPr>
          <w:rFonts w:ascii="STIX Math" w:hAnsi="STIX Math" w:eastAsia="STIX Math"/>
          <w:i/>
          <w:w w:val="110"/>
          <w:position w:val="-2"/>
          <w:sz w:val="9"/>
        </w:rPr>
        <w:t>𝑝</w:t>
      </w:r>
      <w:r>
        <w:rPr>
          <w:rFonts w:ascii="STIX Math" w:hAnsi="STIX Math" w:eastAsia="STIX Math"/>
          <w:i/>
          <w:spacing w:val="19"/>
          <w:w w:val="110"/>
          <w:position w:val="-2"/>
          <w:sz w:val="9"/>
        </w:rPr>
        <w:t> </w:t>
      </w:r>
      <w:r>
        <w:rPr>
          <w:rFonts w:ascii="Arial" w:hAnsi="Arial" w:eastAsia="Arial"/>
          <w:w w:val="110"/>
          <w:sz w:val="13"/>
        </w:rPr>
        <w:t>←</w:t>
      </w:r>
      <w:r>
        <w:rPr>
          <w:rFonts w:ascii="Arial" w:hAnsi="Arial" w:eastAsia="Arial"/>
          <w:spacing w:val="6"/>
          <w:w w:val="110"/>
          <w:sz w:val="13"/>
        </w:rPr>
        <w:t> </w:t>
      </w:r>
      <w:r>
        <w:rPr>
          <w:w w:val="110"/>
          <w:sz w:val="12"/>
        </w:rPr>
        <w:t>Select</w:t>
      </w:r>
      <w:r>
        <w:rPr>
          <w:spacing w:val="12"/>
          <w:w w:val="110"/>
          <w:sz w:val="12"/>
        </w:rPr>
        <w:t> </w:t>
      </w:r>
      <w:r>
        <w:rPr>
          <w:w w:val="110"/>
          <w:sz w:val="12"/>
        </w:rPr>
        <w:t>mating</w:t>
      </w:r>
      <w:r>
        <w:rPr>
          <w:spacing w:val="12"/>
          <w:w w:val="110"/>
          <w:sz w:val="12"/>
        </w:rPr>
        <w:t> </w:t>
      </w:r>
      <w:r>
        <w:rPr>
          <w:w w:val="110"/>
          <w:sz w:val="12"/>
        </w:rPr>
        <w:t>parents</w:t>
      </w:r>
      <w:r>
        <w:rPr>
          <w:spacing w:val="11"/>
          <w:w w:val="110"/>
          <w:sz w:val="12"/>
        </w:rPr>
        <w:t> </w:t>
      </w:r>
      <w:r>
        <w:rPr>
          <w:w w:val="110"/>
          <w:sz w:val="12"/>
        </w:rPr>
        <w:t>from</w:t>
      </w:r>
      <w:r>
        <w:rPr>
          <w:spacing w:val="14"/>
          <w:w w:val="110"/>
          <w:sz w:val="12"/>
        </w:rPr>
        <w:t> </w:t>
      </w:r>
      <w:r>
        <w:rPr>
          <w:rFonts w:ascii="STIX Math" w:hAnsi="STIX Math" w:eastAsia="STIX Math"/>
          <w:i/>
          <w:w w:val="110"/>
          <w:sz w:val="13"/>
        </w:rPr>
        <w:t>𝑃</w:t>
      </w:r>
      <w:r>
        <w:rPr>
          <w:rFonts w:ascii="STIX Math" w:hAnsi="STIX Math" w:eastAsia="STIX Math"/>
          <w:i/>
          <w:spacing w:val="34"/>
          <w:w w:val="110"/>
          <w:sz w:val="13"/>
        </w:rPr>
        <w:t> </w:t>
      </w:r>
      <w:r>
        <w:rPr>
          <w:w w:val="110"/>
          <w:sz w:val="12"/>
        </w:rPr>
        <w:t>and</w:t>
      </w:r>
      <w:r>
        <w:rPr>
          <w:spacing w:val="12"/>
          <w:w w:val="110"/>
          <w:sz w:val="12"/>
        </w:rPr>
        <w:t> </w:t>
      </w:r>
      <w:r>
        <w:rPr>
          <w:w w:val="110"/>
          <w:sz w:val="12"/>
        </w:rPr>
        <w:t>generate</w:t>
      </w:r>
      <w:r>
        <w:rPr>
          <w:spacing w:val="14"/>
          <w:w w:val="110"/>
          <w:sz w:val="12"/>
        </w:rPr>
        <w:t> </w:t>
      </w:r>
      <w:r>
        <w:rPr>
          <w:rFonts w:ascii="STIX Math" w:hAnsi="STIX Math" w:eastAsia="STIX Math"/>
          <w:i/>
          <w:w w:val="110"/>
          <w:sz w:val="13"/>
        </w:rPr>
        <w:t>𝑁</w:t>
      </w:r>
      <w:r>
        <w:rPr>
          <w:rFonts w:ascii="STIX Math" w:hAnsi="STIX Math" w:eastAsia="STIX Math"/>
          <w:i/>
          <w:spacing w:val="24"/>
          <w:w w:val="110"/>
          <w:sz w:val="13"/>
        </w:rPr>
        <w:t> </w:t>
      </w:r>
      <w:r>
        <w:rPr>
          <w:w w:val="110"/>
          <w:sz w:val="12"/>
        </w:rPr>
        <w:t>offspring</w:t>
      </w:r>
      <w:r>
        <w:rPr>
          <w:spacing w:val="12"/>
          <w:w w:val="110"/>
          <w:sz w:val="12"/>
        </w:rPr>
        <w:t> </w:t>
      </w:r>
      <w:r>
        <w:rPr>
          <w:spacing w:val="-10"/>
          <w:w w:val="110"/>
          <w:sz w:val="12"/>
        </w:rPr>
        <w:t>;</w:t>
      </w:r>
    </w:p>
    <w:p>
      <w:pPr>
        <w:pStyle w:val="ListParagraph"/>
        <w:numPr>
          <w:ilvl w:val="0"/>
          <w:numId w:val="4"/>
        </w:numPr>
        <w:tabs>
          <w:tab w:pos="848" w:val="left" w:leader="none"/>
        </w:tabs>
        <w:spacing w:line="171" w:lineRule="exact" w:before="0" w:after="0"/>
        <w:ind w:left="848" w:right="0" w:hanging="700"/>
        <w:jc w:val="left"/>
        <w:rPr>
          <w:sz w:val="12"/>
        </w:rPr>
      </w:pPr>
      <w:r>
        <w:rPr>
          <w:rFonts w:ascii="STIX Math" w:hAnsi="STIX Math" w:eastAsia="STIX Math"/>
          <w:i/>
          <w:w w:val="105"/>
          <w:sz w:val="13"/>
        </w:rPr>
        <w:t>𝑃</w:t>
      </w:r>
      <w:r>
        <w:rPr>
          <w:rFonts w:ascii="STIX Math" w:hAnsi="STIX Math" w:eastAsia="STIX Math"/>
          <w:i/>
          <w:spacing w:val="38"/>
          <w:w w:val="105"/>
          <w:sz w:val="13"/>
        </w:rPr>
        <w:t> </w:t>
      </w:r>
      <w:r>
        <w:rPr>
          <w:rFonts w:ascii="Arial" w:hAnsi="Arial" w:eastAsia="Arial"/>
          <w:w w:val="105"/>
          <w:sz w:val="13"/>
        </w:rPr>
        <w:t>←</w:t>
      </w:r>
      <w:r>
        <w:rPr>
          <w:rFonts w:ascii="Arial" w:hAnsi="Arial" w:eastAsia="Arial"/>
          <w:spacing w:val="21"/>
          <w:w w:val="105"/>
          <w:sz w:val="13"/>
        </w:rPr>
        <w:t> </w:t>
      </w:r>
      <w:r>
        <w:rPr>
          <w:w w:val="105"/>
          <w:sz w:val="12"/>
        </w:rPr>
        <w:t>EnvironmentalSelection(</w:t>
      </w:r>
      <w:r>
        <w:rPr>
          <w:rFonts w:ascii="STIX Math" w:hAnsi="STIX Math" w:eastAsia="STIX Math"/>
          <w:w w:val="105"/>
          <w:sz w:val="13"/>
        </w:rPr>
        <w:t>[</w:t>
      </w:r>
      <w:r>
        <w:rPr>
          <w:rFonts w:ascii="STIX Math" w:hAnsi="STIX Math" w:eastAsia="STIX Math"/>
          <w:i/>
          <w:w w:val="105"/>
          <w:sz w:val="13"/>
        </w:rPr>
        <w:t>𝑃</w:t>
      </w:r>
      <w:r>
        <w:rPr>
          <w:rFonts w:ascii="STIX Math" w:hAnsi="STIX Math" w:eastAsia="STIX Math"/>
          <w:i/>
          <w:spacing w:val="-19"/>
          <w:w w:val="105"/>
          <w:sz w:val="13"/>
        </w:rPr>
        <w:t> </w:t>
      </w:r>
      <w:r>
        <w:rPr>
          <w:rFonts w:ascii="STIX Math" w:hAnsi="STIX Math" w:eastAsia="STIX Math"/>
          <w:i/>
          <w:w w:val="105"/>
          <w:sz w:val="13"/>
        </w:rPr>
        <w:t>,</w:t>
      </w:r>
      <w:r>
        <w:rPr>
          <w:rFonts w:ascii="STIX Math" w:hAnsi="STIX Math" w:eastAsia="STIX Math"/>
          <w:i/>
          <w:spacing w:val="-6"/>
          <w:w w:val="105"/>
          <w:sz w:val="13"/>
        </w:rPr>
        <w:t> </w:t>
      </w:r>
      <w:r>
        <w:rPr>
          <w:rFonts w:ascii="STIX Math" w:hAnsi="STIX Math" w:eastAsia="STIX Math"/>
          <w:i/>
          <w:w w:val="105"/>
          <w:sz w:val="13"/>
        </w:rPr>
        <w:t>𝑂</w:t>
      </w:r>
      <w:r>
        <w:rPr>
          <w:rFonts w:ascii="STIX Math" w:hAnsi="STIX Math" w:eastAsia="STIX Math"/>
          <w:i/>
          <w:w w:val="105"/>
          <w:position w:val="-2"/>
          <w:sz w:val="9"/>
        </w:rPr>
        <w:t>𝑝</w:t>
      </w:r>
      <w:r>
        <w:rPr>
          <w:rFonts w:ascii="STIX Math" w:hAnsi="STIX Math" w:eastAsia="STIX Math"/>
          <w:i/>
          <w:spacing w:val="-10"/>
          <w:w w:val="105"/>
          <w:position w:val="-2"/>
          <w:sz w:val="9"/>
        </w:rPr>
        <w:t> </w:t>
      </w:r>
      <w:r>
        <w:rPr>
          <w:rFonts w:ascii="STIX Math" w:hAnsi="STIX Math" w:eastAsia="STIX Math"/>
          <w:w w:val="105"/>
          <w:sz w:val="13"/>
        </w:rPr>
        <w:t>]</w:t>
      </w:r>
      <w:r>
        <w:rPr>
          <w:rFonts w:ascii="STIX Math" w:hAnsi="STIX Math" w:eastAsia="STIX Math"/>
          <w:i/>
          <w:w w:val="105"/>
          <w:sz w:val="13"/>
        </w:rPr>
        <w:t>,</w:t>
      </w:r>
      <w:r>
        <w:rPr>
          <w:rFonts w:ascii="STIX Math" w:hAnsi="STIX Math" w:eastAsia="STIX Math"/>
          <w:i/>
          <w:spacing w:val="-6"/>
          <w:w w:val="105"/>
          <w:sz w:val="13"/>
        </w:rPr>
        <w:t> </w:t>
      </w:r>
      <w:r>
        <w:rPr>
          <w:rFonts w:ascii="STIX Math" w:hAnsi="STIX Math" w:eastAsia="STIX Math"/>
          <w:i/>
          <w:w w:val="105"/>
          <w:sz w:val="13"/>
        </w:rPr>
        <w:t>𝑁,</w:t>
      </w:r>
      <w:r>
        <w:rPr>
          <w:rFonts w:ascii="STIX Math" w:hAnsi="STIX Math" w:eastAsia="STIX Math"/>
          <w:i/>
          <w:spacing w:val="-6"/>
          <w:w w:val="105"/>
          <w:sz w:val="13"/>
        </w:rPr>
        <w:t> </w:t>
      </w:r>
      <w:r>
        <w:rPr>
          <w:rFonts w:ascii="STIX Math" w:hAnsi="STIX Math" w:eastAsia="STIX Math"/>
          <w:i/>
          <w:w w:val="105"/>
          <w:sz w:val="13"/>
        </w:rPr>
        <w:t>𝑠𝑡𝑎𝑔𝑒</w:t>
      </w:r>
      <w:r>
        <w:rPr>
          <w:w w:val="105"/>
          <w:sz w:val="12"/>
        </w:rPr>
        <w:t>)</w:t>
      </w:r>
      <w:r>
        <w:rPr>
          <w:spacing w:val="25"/>
          <w:w w:val="105"/>
          <w:sz w:val="12"/>
        </w:rPr>
        <w:t> </w:t>
      </w:r>
      <w:r>
        <w:rPr>
          <w:spacing w:val="-10"/>
          <w:w w:val="105"/>
          <w:sz w:val="12"/>
        </w:rPr>
        <w:t>;</w:t>
      </w:r>
    </w:p>
    <w:p>
      <w:pPr>
        <w:pStyle w:val="ListParagraph"/>
        <w:numPr>
          <w:ilvl w:val="0"/>
          <w:numId w:val="4"/>
        </w:numPr>
        <w:tabs>
          <w:tab w:pos="848" w:val="left" w:leader="none"/>
        </w:tabs>
        <w:spacing w:line="167" w:lineRule="exact" w:before="0" w:after="0"/>
        <w:ind w:left="848" w:right="0" w:hanging="700"/>
        <w:jc w:val="left"/>
        <w:rPr>
          <w:sz w:val="12"/>
        </w:rPr>
      </w:pPr>
      <w:r>
        <w:rPr>
          <w:rFonts w:ascii="STIX Math" w:hAnsi="STIX Math" w:eastAsia="STIX Math"/>
          <w:i/>
          <w:w w:val="110"/>
          <w:sz w:val="13"/>
        </w:rPr>
        <w:t>𝐶𝐴</w:t>
      </w:r>
      <w:r>
        <w:rPr>
          <w:rFonts w:ascii="STIX Math" w:hAnsi="STIX Math" w:eastAsia="STIX Math"/>
          <w:i/>
          <w:spacing w:val="-14"/>
          <w:w w:val="110"/>
          <w:sz w:val="13"/>
        </w:rPr>
        <w:t> </w:t>
      </w:r>
      <w:r>
        <w:rPr>
          <w:rFonts w:ascii="Arial" w:hAnsi="Arial" w:eastAsia="Arial"/>
          <w:w w:val="110"/>
          <w:sz w:val="13"/>
        </w:rPr>
        <w:t>←</w:t>
      </w:r>
      <w:r>
        <w:rPr>
          <w:rFonts w:ascii="Arial" w:hAnsi="Arial" w:eastAsia="Arial"/>
          <w:spacing w:val="-4"/>
          <w:w w:val="110"/>
          <w:sz w:val="13"/>
        </w:rPr>
        <w:t> </w:t>
      </w:r>
      <w:r>
        <w:rPr>
          <w:w w:val="110"/>
          <w:sz w:val="12"/>
        </w:rPr>
        <w:t>UpdateCA([</w:t>
      </w:r>
      <w:r>
        <w:rPr>
          <w:rFonts w:ascii="STIX Math" w:hAnsi="STIX Math" w:eastAsia="STIX Math"/>
          <w:i/>
          <w:w w:val="110"/>
          <w:sz w:val="13"/>
        </w:rPr>
        <w:t>𝐶𝐴,</w:t>
      </w:r>
      <w:r>
        <w:rPr>
          <w:rFonts w:ascii="STIX Math" w:hAnsi="STIX Math" w:eastAsia="STIX Math"/>
          <w:i/>
          <w:spacing w:val="-18"/>
          <w:w w:val="110"/>
          <w:sz w:val="13"/>
        </w:rPr>
        <w:t> </w:t>
      </w:r>
      <w:r>
        <w:rPr>
          <w:rFonts w:ascii="STIX Math" w:hAnsi="STIX Math" w:eastAsia="STIX Math"/>
          <w:i/>
          <w:w w:val="110"/>
          <w:sz w:val="13"/>
        </w:rPr>
        <w:t>𝑃</w:t>
      </w:r>
      <w:r>
        <w:rPr>
          <w:rFonts w:ascii="STIX Math" w:hAnsi="STIX Math" w:eastAsia="STIX Math"/>
          <w:i/>
          <w:spacing w:val="-14"/>
          <w:w w:val="110"/>
          <w:sz w:val="13"/>
        </w:rPr>
        <w:t> </w:t>
      </w:r>
      <w:r>
        <w:rPr>
          <w:w w:val="110"/>
          <w:sz w:val="12"/>
        </w:rPr>
        <w:t>],</w:t>
      </w:r>
      <w:r>
        <w:rPr>
          <w:spacing w:val="5"/>
          <w:w w:val="110"/>
          <w:sz w:val="12"/>
        </w:rPr>
        <w:t> </w:t>
      </w:r>
      <w:r>
        <w:rPr>
          <w:rFonts w:ascii="STIX Math" w:hAnsi="STIX Math" w:eastAsia="STIX Math"/>
          <w:i/>
          <w:w w:val="110"/>
          <w:sz w:val="13"/>
        </w:rPr>
        <w:t>𝑁</w:t>
      </w:r>
      <w:r>
        <w:rPr>
          <w:rFonts w:ascii="STIX Math" w:hAnsi="STIX Math" w:eastAsia="STIX Math"/>
          <w:i/>
          <w:spacing w:val="-22"/>
          <w:w w:val="110"/>
          <w:sz w:val="13"/>
        </w:rPr>
        <w:t> </w:t>
      </w:r>
      <w:r>
        <w:rPr>
          <w:w w:val="110"/>
          <w:sz w:val="12"/>
        </w:rPr>
        <w:t>)</w:t>
      </w:r>
      <w:r>
        <w:rPr>
          <w:spacing w:val="3"/>
          <w:w w:val="110"/>
          <w:sz w:val="12"/>
        </w:rPr>
        <w:t> </w:t>
      </w:r>
      <w:r>
        <w:rPr>
          <w:spacing w:val="-10"/>
          <w:w w:val="110"/>
          <w:sz w:val="12"/>
        </w:rPr>
        <w:t>;</w:t>
      </w:r>
    </w:p>
    <w:p>
      <w:pPr>
        <w:pStyle w:val="ListParagraph"/>
        <w:numPr>
          <w:ilvl w:val="0"/>
          <w:numId w:val="4"/>
        </w:numPr>
        <w:tabs>
          <w:tab w:pos="848" w:val="left" w:leader="none"/>
        </w:tabs>
        <w:spacing w:line="171" w:lineRule="exact" w:before="0" w:after="0"/>
        <w:ind w:left="848" w:right="0" w:hanging="700"/>
        <w:jc w:val="left"/>
        <w:rPr>
          <w:sz w:val="12"/>
        </w:rPr>
      </w:pPr>
      <w:r>
        <w:rPr>
          <w:rFonts w:ascii="STIX Math" w:hAnsi="STIX Math" w:eastAsia="STIX Math"/>
          <w:i/>
          <w:w w:val="110"/>
          <w:sz w:val="13"/>
        </w:rPr>
        <w:t>𝐹𝐴</w:t>
      </w:r>
      <w:r>
        <w:rPr>
          <w:rFonts w:ascii="STIX Math" w:hAnsi="STIX Math" w:eastAsia="STIX Math"/>
          <w:i/>
          <w:spacing w:val="-19"/>
          <w:w w:val="110"/>
          <w:sz w:val="13"/>
        </w:rPr>
        <w:t> </w:t>
      </w:r>
      <w:r>
        <w:rPr>
          <w:rFonts w:ascii="Arial" w:hAnsi="Arial" w:eastAsia="Arial"/>
          <w:w w:val="110"/>
          <w:sz w:val="13"/>
        </w:rPr>
        <w:t>←</w:t>
      </w:r>
      <w:r>
        <w:rPr>
          <w:rFonts w:ascii="Arial" w:hAnsi="Arial" w:eastAsia="Arial"/>
          <w:spacing w:val="-1"/>
          <w:w w:val="110"/>
          <w:sz w:val="13"/>
        </w:rPr>
        <w:t> </w:t>
      </w:r>
      <w:r>
        <w:rPr>
          <w:w w:val="110"/>
          <w:sz w:val="12"/>
        </w:rPr>
        <w:t>UpdateFA([</w:t>
      </w:r>
      <w:r>
        <w:rPr>
          <w:rFonts w:ascii="STIX Math" w:hAnsi="STIX Math" w:eastAsia="STIX Math"/>
          <w:i/>
          <w:w w:val="110"/>
          <w:sz w:val="13"/>
        </w:rPr>
        <w:t>𝐹𝐴,</w:t>
      </w:r>
      <w:r>
        <w:rPr>
          <w:rFonts w:ascii="STIX Math" w:hAnsi="STIX Math" w:eastAsia="STIX Math"/>
          <w:i/>
          <w:spacing w:val="-17"/>
          <w:w w:val="110"/>
          <w:sz w:val="13"/>
        </w:rPr>
        <w:t> </w:t>
      </w:r>
      <w:r>
        <w:rPr>
          <w:rFonts w:ascii="STIX Math" w:hAnsi="STIX Math" w:eastAsia="STIX Math"/>
          <w:i/>
          <w:w w:val="110"/>
          <w:sz w:val="13"/>
        </w:rPr>
        <w:t>𝑃</w:t>
      </w:r>
      <w:r>
        <w:rPr>
          <w:rFonts w:ascii="STIX Math" w:hAnsi="STIX Math" w:eastAsia="STIX Math"/>
          <w:i/>
          <w:spacing w:val="-14"/>
          <w:w w:val="110"/>
          <w:sz w:val="13"/>
        </w:rPr>
        <w:t> </w:t>
      </w:r>
      <w:r>
        <w:rPr>
          <w:w w:val="110"/>
          <w:sz w:val="12"/>
        </w:rPr>
        <w:t>],</w:t>
      </w:r>
      <w:r>
        <w:rPr>
          <w:spacing w:val="6"/>
          <w:w w:val="110"/>
          <w:sz w:val="12"/>
        </w:rPr>
        <w:t> </w:t>
      </w:r>
      <w:r>
        <w:rPr>
          <w:rFonts w:ascii="STIX Math" w:hAnsi="STIX Math" w:eastAsia="STIX Math"/>
          <w:i/>
          <w:w w:val="110"/>
          <w:sz w:val="13"/>
        </w:rPr>
        <w:t>𝑁</w:t>
      </w:r>
      <w:r>
        <w:rPr>
          <w:rFonts w:ascii="STIX Math" w:hAnsi="STIX Math" w:eastAsia="STIX Math"/>
          <w:i/>
          <w:spacing w:val="-23"/>
          <w:w w:val="110"/>
          <w:sz w:val="13"/>
        </w:rPr>
        <w:t> </w:t>
      </w:r>
      <w:r>
        <w:rPr>
          <w:w w:val="110"/>
          <w:sz w:val="12"/>
        </w:rPr>
        <w:t>,</w:t>
      </w:r>
      <w:r>
        <w:rPr>
          <w:spacing w:val="6"/>
          <w:w w:val="110"/>
          <w:sz w:val="12"/>
        </w:rPr>
        <w:t> </w:t>
      </w:r>
      <w:r>
        <w:rPr>
          <w:rFonts w:ascii="STIX Math" w:hAnsi="STIX Math" w:eastAsia="STIX Math"/>
          <w:i/>
          <w:w w:val="110"/>
          <w:sz w:val="13"/>
        </w:rPr>
        <w:t>𝑠𝑡𝑎𝑔𝑒</w:t>
      </w:r>
      <w:r>
        <w:rPr>
          <w:w w:val="110"/>
          <w:sz w:val="12"/>
        </w:rPr>
        <w:t>)</w:t>
      </w:r>
      <w:r>
        <w:rPr>
          <w:spacing w:val="4"/>
          <w:w w:val="110"/>
          <w:sz w:val="12"/>
        </w:rPr>
        <w:t> </w:t>
      </w:r>
      <w:r>
        <w:rPr>
          <w:spacing w:val="-10"/>
          <w:w w:val="110"/>
          <w:sz w:val="12"/>
        </w:rPr>
        <w:t>;</w:t>
      </w:r>
    </w:p>
    <w:p>
      <w:pPr>
        <w:pStyle w:val="ListParagraph"/>
        <w:numPr>
          <w:ilvl w:val="0"/>
          <w:numId w:val="4"/>
        </w:numPr>
        <w:tabs>
          <w:tab w:pos="848" w:val="left" w:leader="none"/>
        </w:tabs>
        <w:spacing w:line="206" w:lineRule="exact" w:before="0" w:after="0"/>
        <w:ind w:left="848" w:right="0" w:hanging="700"/>
        <w:jc w:val="left"/>
        <w:rPr>
          <w:sz w:val="12"/>
        </w:rPr>
      </w:pPr>
      <w:r>
        <w:rPr>
          <w:rFonts w:ascii="STIX Math" w:hAnsi="STIX Math" w:eastAsia="STIX Math"/>
          <w:i/>
          <w:sz w:val="13"/>
        </w:rPr>
        <w:t>𝑡</w:t>
      </w:r>
      <w:r>
        <w:rPr>
          <w:rFonts w:ascii="STIX Math" w:hAnsi="STIX Math" w:eastAsia="STIX Math"/>
          <w:i/>
          <w:spacing w:val="-5"/>
          <w:sz w:val="13"/>
        </w:rPr>
        <w:t> </w:t>
      </w:r>
      <w:r>
        <w:rPr>
          <w:rFonts w:ascii="Arial" w:hAnsi="Arial" w:eastAsia="Arial"/>
          <w:sz w:val="13"/>
        </w:rPr>
        <w:t>←</w:t>
      </w:r>
      <w:r>
        <w:rPr>
          <w:rFonts w:ascii="Arial" w:hAnsi="Arial" w:eastAsia="Arial"/>
          <w:spacing w:val="-9"/>
          <w:sz w:val="13"/>
        </w:rPr>
        <w:t> </w:t>
      </w:r>
      <w:r>
        <w:rPr>
          <w:rFonts w:ascii="STIX Math" w:hAnsi="STIX Math" w:eastAsia="STIX Math"/>
          <w:i/>
          <w:sz w:val="13"/>
        </w:rPr>
        <w:t>𝑡</w:t>
      </w:r>
      <w:r>
        <w:rPr>
          <w:rFonts w:ascii="STIX Math" w:hAnsi="STIX Math" w:eastAsia="STIX Math"/>
          <w:i/>
          <w:spacing w:val="-7"/>
          <w:sz w:val="13"/>
        </w:rPr>
        <w:t> </w:t>
      </w:r>
      <w:r>
        <w:rPr>
          <w:rFonts w:ascii="STIX Math" w:hAnsi="STIX Math" w:eastAsia="STIX Math"/>
          <w:spacing w:val="13"/>
          <w:sz w:val="13"/>
        </w:rPr>
        <w:t>+1</w:t>
      </w:r>
      <w:r>
        <w:rPr>
          <w:rFonts w:ascii="STIX Math" w:hAnsi="STIX Math" w:eastAsia="STIX Math"/>
          <w:spacing w:val="7"/>
          <w:sz w:val="13"/>
        </w:rPr>
        <w:t> </w:t>
      </w:r>
      <w:r>
        <w:rPr>
          <w:spacing w:val="-10"/>
          <w:sz w:val="12"/>
        </w:rPr>
        <w:t>;</w:t>
      </w:r>
    </w:p>
    <w:p>
      <w:pPr>
        <w:tabs>
          <w:tab w:pos="599" w:val="left" w:leader="none"/>
        </w:tabs>
        <w:spacing w:line="206" w:lineRule="exact" w:before="0"/>
        <w:ind w:left="140" w:right="0" w:firstLine="0"/>
        <w:jc w:val="left"/>
        <w:rPr>
          <w:rFonts w:ascii="Times New Roman" w:eastAsia="Times New Roman"/>
          <w:b/>
          <w:sz w:val="12"/>
        </w:rPr>
      </w:pPr>
      <w:r>
        <w:rPr>
          <w:rFonts w:ascii="Times New Roman" w:eastAsia="Times New Roman"/>
          <w:b/>
          <w:spacing w:val="-5"/>
          <w:w w:val="115"/>
          <w:sz w:val="12"/>
        </w:rPr>
        <w:t>15</w:t>
      </w:r>
      <w:r>
        <w:rPr>
          <w:rFonts w:ascii="Times New Roman" w:eastAsia="Times New Roman"/>
          <w:b/>
          <w:sz w:val="12"/>
        </w:rPr>
        <w:tab/>
      </w:r>
      <w:r>
        <w:rPr>
          <w:rFonts w:ascii="Times New Roman" w:eastAsia="Times New Roman"/>
          <w:b/>
          <w:w w:val="115"/>
          <w:sz w:val="12"/>
        </w:rPr>
        <w:t>if</w:t>
      </w:r>
      <w:r>
        <w:rPr>
          <w:rFonts w:ascii="Times New Roman" w:eastAsia="Times New Roman"/>
          <w:b/>
          <w:spacing w:val="14"/>
          <w:w w:val="115"/>
          <w:sz w:val="12"/>
        </w:rPr>
        <w:t> </w:t>
      </w:r>
      <w:r>
        <w:rPr>
          <w:rFonts w:ascii="STIX Math" w:eastAsia="STIX Math"/>
          <w:i/>
          <w:w w:val="115"/>
          <w:sz w:val="13"/>
        </w:rPr>
        <w:t>𝑠𝑡𝑎𝑔𝑒</w:t>
      </w:r>
      <w:r>
        <w:rPr>
          <w:rFonts w:ascii="DejaVu Serif Condensed" w:eastAsia="DejaVu Serif Condensed"/>
          <w:i/>
          <w:w w:val="115"/>
          <w:sz w:val="12"/>
        </w:rPr>
        <w:t>==2</w:t>
      </w:r>
      <w:r>
        <w:rPr>
          <w:rFonts w:ascii="DejaVu Serif Condensed" w:eastAsia="DejaVu Serif Condensed"/>
          <w:i/>
          <w:spacing w:val="9"/>
          <w:w w:val="115"/>
          <w:sz w:val="12"/>
        </w:rPr>
        <w:t> </w:t>
      </w:r>
      <w:r>
        <w:rPr>
          <w:rFonts w:ascii="Times New Roman" w:eastAsia="Times New Roman"/>
          <w:b/>
          <w:spacing w:val="-4"/>
          <w:w w:val="115"/>
          <w:sz w:val="12"/>
        </w:rPr>
        <w:t>then</w:t>
      </w:r>
    </w:p>
    <w:p>
      <w:pPr>
        <w:pStyle w:val="ListParagraph"/>
        <w:numPr>
          <w:ilvl w:val="0"/>
          <w:numId w:val="5"/>
        </w:numPr>
        <w:tabs>
          <w:tab w:pos="848" w:val="left" w:leader="none"/>
        </w:tabs>
        <w:spacing w:line="176" w:lineRule="exact" w:before="0" w:after="0"/>
        <w:ind w:left="848" w:right="0" w:hanging="700"/>
        <w:jc w:val="left"/>
        <w:rPr>
          <w:sz w:val="12"/>
        </w:rPr>
      </w:pPr>
      <w:r>
        <w:rPr/>
        <mc:AlternateContent>
          <mc:Choice Requires="wps">
            <w:drawing>
              <wp:anchor distT="0" distB="0" distL="0" distR="0" allowOverlap="1" layoutInCell="1" locked="0" behindDoc="1" simplePos="0" relativeHeight="485679104">
                <wp:simplePos x="0" y="0"/>
                <wp:positionH relativeFrom="page">
                  <wp:posOffset>837412</wp:posOffset>
                </wp:positionH>
                <wp:positionV relativeFrom="paragraph">
                  <wp:posOffset>55310</wp:posOffset>
                </wp:positionV>
                <wp:extent cx="46355" cy="87630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46355" cy="876300"/>
                        </a:xfrm>
                        <a:custGeom>
                          <a:avLst/>
                          <a:gdLst/>
                          <a:ahLst/>
                          <a:cxnLst/>
                          <a:rect l="l" t="t" r="r" b="b"/>
                          <a:pathLst>
                            <a:path w="46355" h="876300">
                              <a:moveTo>
                                <a:pt x="5245" y="0"/>
                              </a:moveTo>
                              <a:lnTo>
                                <a:pt x="0" y="0"/>
                              </a:lnTo>
                              <a:lnTo>
                                <a:pt x="0" y="875766"/>
                              </a:lnTo>
                              <a:lnTo>
                                <a:pt x="5245" y="875766"/>
                              </a:lnTo>
                              <a:lnTo>
                                <a:pt x="5245" y="0"/>
                              </a:lnTo>
                              <a:close/>
                            </a:path>
                            <a:path w="46355" h="876300">
                              <a:moveTo>
                                <a:pt x="45935" y="870508"/>
                              </a:moveTo>
                              <a:lnTo>
                                <a:pt x="5257" y="870508"/>
                              </a:lnTo>
                              <a:lnTo>
                                <a:pt x="5257" y="875766"/>
                              </a:lnTo>
                              <a:lnTo>
                                <a:pt x="45935" y="875766"/>
                              </a:lnTo>
                              <a:lnTo>
                                <a:pt x="45935" y="87050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5.938004pt;margin-top:4.355153pt;width:3.65pt;height:69pt;mso-position-horizontal-relative:page;mso-position-vertical-relative:paragraph;z-index:-17637376" id="docshape26" coordorigin="1319,87" coordsize="73,1380" path="m1327,87l1319,87,1319,1466,1327,1466,1327,87xm1391,1458l1327,1458,1327,1466,1391,1466,1391,1458xe" filled="true" fillcolor="#000000" stroked="false">
                <v:path arrowok="t"/>
                <v:fill type="solid"/>
                <w10:wrap type="none"/>
              </v:shape>
            </w:pict>
          </mc:Fallback>
        </mc:AlternateContent>
      </w:r>
      <w:bookmarkStart w:name="3 Our approach" w:id="20"/>
      <w:bookmarkEnd w:id="20"/>
      <w:r>
        <w:rPr/>
      </w:r>
      <w:r>
        <w:rPr>
          <w:rFonts w:ascii="STIX Math" w:hAnsi="STIX Math" w:eastAsia="STIX Math"/>
          <w:i/>
          <w:w w:val="110"/>
          <w:sz w:val="13"/>
        </w:rPr>
        <w:t>𝑂</w:t>
      </w:r>
      <w:r>
        <w:rPr>
          <w:rFonts w:ascii="STIX Math" w:hAnsi="STIX Math" w:eastAsia="STIX Math"/>
          <w:i/>
          <w:w w:val="110"/>
          <w:position w:val="-2"/>
          <w:sz w:val="9"/>
        </w:rPr>
        <w:t>𝑝</w:t>
      </w:r>
      <w:r>
        <w:rPr>
          <w:rFonts w:ascii="STIX Math" w:hAnsi="STIX Math" w:eastAsia="STIX Math"/>
          <w:i/>
          <w:spacing w:val="19"/>
          <w:w w:val="110"/>
          <w:position w:val="-2"/>
          <w:sz w:val="9"/>
        </w:rPr>
        <w:t> </w:t>
      </w:r>
      <w:r>
        <w:rPr>
          <w:rFonts w:ascii="Arial" w:hAnsi="Arial" w:eastAsia="Arial"/>
          <w:w w:val="110"/>
          <w:sz w:val="13"/>
        </w:rPr>
        <w:t>←</w:t>
      </w:r>
      <w:r>
        <w:rPr>
          <w:rFonts w:ascii="Arial" w:hAnsi="Arial" w:eastAsia="Arial"/>
          <w:spacing w:val="6"/>
          <w:w w:val="110"/>
          <w:sz w:val="13"/>
        </w:rPr>
        <w:t> </w:t>
      </w:r>
      <w:r>
        <w:rPr>
          <w:w w:val="110"/>
          <w:sz w:val="12"/>
        </w:rPr>
        <w:t>Select</w:t>
      </w:r>
      <w:r>
        <w:rPr>
          <w:spacing w:val="12"/>
          <w:w w:val="110"/>
          <w:sz w:val="12"/>
        </w:rPr>
        <w:t> </w:t>
      </w:r>
      <w:r>
        <w:rPr>
          <w:w w:val="110"/>
          <w:sz w:val="12"/>
        </w:rPr>
        <w:t>mating</w:t>
      </w:r>
      <w:r>
        <w:rPr>
          <w:spacing w:val="12"/>
          <w:w w:val="110"/>
          <w:sz w:val="12"/>
        </w:rPr>
        <w:t> </w:t>
      </w:r>
      <w:r>
        <w:rPr>
          <w:w w:val="110"/>
          <w:sz w:val="12"/>
        </w:rPr>
        <w:t>parents</w:t>
      </w:r>
      <w:r>
        <w:rPr>
          <w:spacing w:val="11"/>
          <w:w w:val="110"/>
          <w:sz w:val="12"/>
        </w:rPr>
        <w:t> </w:t>
      </w:r>
      <w:r>
        <w:rPr>
          <w:w w:val="110"/>
          <w:sz w:val="12"/>
        </w:rPr>
        <w:t>from</w:t>
      </w:r>
      <w:r>
        <w:rPr>
          <w:spacing w:val="14"/>
          <w:w w:val="110"/>
          <w:sz w:val="12"/>
        </w:rPr>
        <w:t> </w:t>
      </w:r>
      <w:r>
        <w:rPr>
          <w:rFonts w:ascii="STIX Math" w:hAnsi="STIX Math" w:eastAsia="STIX Math"/>
          <w:i/>
          <w:w w:val="110"/>
          <w:sz w:val="13"/>
        </w:rPr>
        <w:t>𝑃</w:t>
      </w:r>
      <w:r>
        <w:rPr>
          <w:rFonts w:ascii="STIX Math" w:hAnsi="STIX Math" w:eastAsia="STIX Math"/>
          <w:i/>
          <w:spacing w:val="34"/>
          <w:w w:val="110"/>
          <w:sz w:val="13"/>
        </w:rPr>
        <w:t> </w:t>
      </w:r>
      <w:r>
        <w:rPr>
          <w:w w:val="110"/>
          <w:sz w:val="12"/>
        </w:rPr>
        <w:t>and</w:t>
      </w:r>
      <w:r>
        <w:rPr>
          <w:spacing w:val="12"/>
          <w:w w:val="110"/>
          <w:sz w:val="12"/>
        </w:rPr>
        <w:t> </w:t>
      </w:r>
      <w:r>
        <w:rPr>
          <w:w w:val="110"/>
          <w:sz w:val="12"/>
        </w:rPr>
        <w:t>generate</w:t>
      </w:r>
      <w:r>
        <w:rPr>
          <w:spacing w:val="14"/>
          <w:w w:val="110"/>
          <w:sz w:val="12"/>
        </w:rPr>
        <w:t> </w:t>
      </w:r>
      <w:r>
        <w:rPr>
          <w:rFonts w:ascii="STIX Math" w:hAnsi="STIX Math" w:eastAsia="STIX Math"/>
          <w:i/>
          <w:w w:val="110"/>
          <w:sz w:val="13"/>
        </w:rPr>
        <w:t>𝑁</w:t>
      </w:r>
      <w:r>
        <w:rPr>
          <w:rFonts w:ascii="STIX Math" w:hAnsi="STIX Math" w:eastAsia="STIX Math"/>
          <w:i/>
          <w:spacing w:val="24"/>
          <w:w w:val="110"/>
          <w:sz w:val="13"/>
        </w:rPr>
        <w:t> </w:t>
      </w:r>
      <w:r>
        <w:rPr>
          <w:w w:val="110"/>
          <w:sz w:val="12"/>
        </w:rPr>
        <w:t>offspring</w:t>
      </w:r>
      <w:r>
        <w:rPr>
          <w:spacing w:val="12"/>
          <w:w w:val="110"/>
          <w:sz w:val="12"/>
        </w:rPr>
        <w:t> </w:t>
      </w:r>
      <w:r>
        <w:rPr>
          <w:spacing w:val="-10"/>
          <w:w w:val="110"/>
          <w:sz w:val="12"/>
        </w:rPr>
        <w:t>;</w:t>
      </w:r>
    </w:p>
    <w:p>
      <w:pPr>
        <w:pStyle w:val="ListParagraph"/>
        <w:numPr>
          <w:ilvl w:val="0"/>
          <w:numId w:val="5"/>
        </w:numPr>
        <w:tabs>
          <w:tab w:pos="848" w:val="left" w:leader="none"/>
        </w:tabs>
        <w:spacing w:line="171" w:lineRule="exact" w:before="0" w:after="0"/>
        <w:ind w:left="848" w:right="0" w:hanging="700"/>
        <w:jc w:val="left"/>
        <w:rPr>
          <w:sz w:val="12"/>
        </w:rPr>
      </w:pPr>
      <w:r>
        <w:rPr>
          <w:rFonts w:ascii="STIX Math" w:hAnsi="STIX Math" w:eastAsia="STIX Math"/>
          <w:i/>
          <w:w w:val="110"/>
          <w:sz w:val="13"/>
        </w:rPr>
        <w:t>𝑂</w:t>
      </w:r>
      <w:r>
        <w:rPr>
          <w:rFonts w:ascii="STIX Math" w:hAnsi="STIX Math" w:eastAsia="STIX Math"/>
          <w:i/>
          <w:w w:val="110"/>
          <w:position w:val="-2"/>
          <w:sz w:val="9"/>
        </w:rPr>
        <w:t>𝑓𝑎</w:t>
      </w:r>
      <w:r>
        <w:rPr>
          <w:rFonts w:ascii="STIX Math" w:hAnsi="STIX Math" w:eastAsia="STIX Math"/>
          <w:i/>
          <w:spacing w:val="13"/>
          <w:w w:val="110"/>
          <w:position w:val="-2"/>
          <w:sz w:val="9"/>
        </w:rPr>
        <w:t> </w:t>
      </w:r>
      <w:r>
        <w:rPr>
          <w:rFonts w:ascii="Arial" w:hAnsi="Arial" w:eastAsia="Arial"/>
          <w:w w:val="110"/>
          <w:sz w:val="13"/>
        </w:rPr>
        <w:t>←</w:t>
      </w:r>
      <w:r>
        <w:rPr>
          <w:rFonts w:ascii="Arial" w:hAnsi="Arial" w:eastAsia="Arial"/>
          <w:spacing w:val="9"/>
          <w:w w:val="110"/>
          <w:sz w:val="13"/>
        </w:rPr>
        <w:t> </w:t>
      </w:r>
      <w:r>
        <w:rPr>
          <w:w w:val="110"/>
          <w:sz w:val="12"/>
        </w:rPr>
        <w:t>Select</w:t>
      </w:r>
      <w:r>
        <w:rPr>
          <w:spacing w:val="12"/>
          <w:w w:val="110"/>
          <w:sz w:val="12"/>
        </w:rPr>
        <w:t> </w:t>
      </w:r>
      <w:r>
        <w:rPr>
          <w:w w:val="110"/>
          <w:sz w:val="12"/>
        </w:rPr>
        <w:t>mating</w:t>
      </w:r>
      <w:r>
        <w:rPr>
          <w:spacing w:val="12"/>
          <w:w w:val="110"/>
          <w:sz w:val="12"/>
        </w:rPr>
        <w:t> </w:t>
      </w:r>
      <w:r>
        <w:rPr>
          <w:w w:val="110"/>
          <w:sz w:val="12"/>
        </w:rPr>
        <w:t>parents</w:t>
      </w:r>
      <w:r>
        <w:rPr>
          <w:spacing w:val="13"/>
          <w:w w:val="110"/>
          <w:sz w:val="12"/>
        </w:rPr>
        <w:t> </w:t>
      </w:r>
      <w:r>
        <w:rPr>
          <w:w w:val="110"/>
          <w:sz w:val="12"/>
        </w:rPr>
        <w:t>from</w:t>
      </w:r>
      <w:r>
        <w:rPr>
          <w:spacing w:val="14"/>
          <w:w w:val="110"/>
          <w:sz w:val="12"/>
        </w:rPr>
        <w:t> </w:t>
      </w:r>
      <w:r>
        <w:rPr>
          <w:rFonts w:ascii="STIX Math" w:hAnsi="STIX Math" w:eastAsia="STIX Math"/>
          <w:i/>
          <w:w w:val="110"/>
          <w:sz w:val="13"/>
        </w:rPr>
        <w:t>𝐹𝐴 </w:t>
      </w:r>
      <w:r>
        <w:rPr>
          <w:w w:val="110"/>
          <w:sz w:val="12"/>
        </w:rPr>
        <w:t>and</w:t>
      </w:r>
      <w:r>
        <w:rPr>
          <w:spacing w:val="12"/>
          <w:w w:val="110"/>
          <w:sz w:val="12"/>
        </w:rPr>
        <w:t> </w:t>
      </w:r>
      <w:r>
        <w:rPr>
          <w:w w:val="110"/>
          <w:sz w:val="12"/>
        </w:rPr>
        <w:t>generate</w:t>
      </w:r>
      <w:r>
        <w:rPr>
          <w:spacing w:val="15"/>
          <w:w w:val="110"/>
          <w:sz w:val="12"/>
        </w:rPr>
        <w:t> </w:t>
      </w:r>
      <w:r>
        <w:rPr>
          <w:rFonts w:ascii="STIX Math" w:hAnsi="STIX Math" w:eastAsia="STIX Math"/>
          <w:i/>
          <w:w w:val="110"/>
          <w:sz w:val="13"/>
        </w:rPr>
        <w:t>𝑁</w:t>
      </w:r>
      <w:r>
        <w:rPr>
          <w:rFonts w:ascii="STIX Math" w:hAnsi="STIX Math" w:eastAsia="STIX Math"/>
          <w:i/>
          <w:spacing w:val="-22"/>
          <w:w w:val="110"/>
          <w:sz w:val="13"/>
        </w:rPr>
        <w:t> </w:t>
      </w:r>
      <w:r>
        <w:rPr>
          <w:rFonts w:ascii="STIX Math" w:hAnsi="STIX Math" w:eastAsia="STIX Math"/>
          <w:w w:val="110"/>
          <w:sz w:val="13"/>
        </w:rPr>
        <w:t>∕2</w:t>
      </w:r>
      <w:r>
        <w:rPr>
          <w:rFonts w:ascii="STIX Math" w:hAnsi="STIX Math" w:eastAsia="STIX Math"/>
          <w:spacing w:val="11"/>
          <w:w w:val="110"/>
          <w:sz w:val="13"/>
        </w:rPr>
        <w:t> </w:t>
      </w:r>
      <w:r>
        <w:rPr>
          <w:w w:val="110"/>
          <w:sz w:val="12"/>
        </w:rPr>
        <w:t>offspring</w:t>
      </w:r>
      <w:r>
        <w:rPr>
          <w:spacing w:val="13"/>
          <w:w w:val="110"/>
          <w:sz w:val="12"/>
        </w:rPr>
        <w:t> </w:t>
      </w:r>
      <w:r>
        <w:rPr>
          <w:spacing w:val="-10"/>
          <w:w w:val="110"/>
          <w:sz w:val="12"/>
        </w:rPr>
        <w:t>;</w:t>
      </w:r>
    </w:p>
    <w:p>
      <w:pPr>
        <w:pStyle w:val="ListParagraph"/>
        <w:numPr>
          <w:ilvl w:val="0"/>
          <w:numId w:val="5"/>
        </w:numPr>
        <w:tabs>
          <w:tab w:pos="848" w:val="left" w:leader="none"/>
          <w:tab w:pos="925" w:val="left" w:leader="none"/>
        </w:tabs>
        <w:spacing w:line="100" w:lineRule="auto" w:before="58" w:after="0"/>
        <w:ind w:left="925" w:right="385" w:hanging="778"/>
        <w:jc w:val="left"/>
        <w:rPr>
          <w:sz w:val="12"/>
        </w:rPr>
      </w:pPr>
      <w:bookmarkStart w:name="_bookmark5" w:id="21"/>
      <w:bookmarkEnd w:id="21"/>
      <w:r>
        <w:rPr/>
      </w:r>
      <w:r>
        <w:rPr>
          <w:rFonts w:ascii="STIX Math" w:hAnsi="STIX Math" w:eastAsia="STIX Math"/>
          <w:i/>
          <w:w w:val="110"/>
          <w:sz w:val="13"/>
        </w:rPr>
        <w:t>𝑂</w:t>
      </w:r>
      <w:r>
        <w:rPr>
          <w:rFonts w:ascii="STIX Math" w:hAnsi="STIX Math" w:eastAsia="STIX Math"/>
          <w:i/>
          <w:w w:val="110"/>
          <w:position w:val="-2"/>
          <w:sz w:val="9"/>
        </w:rPr>
        <w:t>𝑟</w:t>
      </w:r>
      <w:r>
        <w:rPr>
          <w:rFonts w:ascii="STIX Math" w:hAnsi="STIX Math" w:eastAsia="STIX Math"/>
          <w:i/>
          <w:spacing w:val="48"/>
          <w:w w:val="110"/>
          <w:position w:val="-2"/>
          <w:sz w:val="9"/>
        </w:rPr>
        <w:t> </w:t>
      </w:r>
      <w:r>
        <w:rPr>
          <w:rFonts w:ascii="Arial" w:hAnsi="Arial" w:eastAsia="Arial"/>
          <w:w w:val="110"/>
          <w:sz w:val="13"/>
        </w:rPr>
        <w:t>←</w:t>
      </w:r>
      <w:r>
        <w:rPr>
          <w:rFonts w:ascii="Arial" w:hAnsi="Arial" w:eastAsia="Arial"/>
          <w:spacing w:val="38"/>
          <w:w w:val="110"/>
          <w:sz w:val="13"/>
        </w:rPr>
        <w:t> </w:t>
      </w:r>
      <w:r>
        <w:rPr>
          <w:w w:val="110"/>
          <w:sz w:val="12"/>
        </w:rPr>
        <w:t>using</w:t>
      </w:r>
      <w:r>
        <w:rPr>
          <w:spacing w:val="42"/>
          <w:w w:val="110"/>
          <w:sz w:val="12"/>
        </w:rPr>
        <w:t> </w:t>
      </w:r>
      <w:r>
        <w:rPr>
          <w:w w:val="110"/>
          <w:sz w:val="12"/>
        </w:rPr>
        <w:t>InfeasibleUtilization(</w:t>
      </w:r>
      <w:r>
        <w:rPr>
          <w:rFonts w:ascii="STIX Math" w:hAnsi="STIX Math" w:eastAsia="STIX Math"/>
          <w:i/>
          <w:w w:val="110"/>
          <w:sz w:val="13"/>
        </w:rPr>
        <w:t>𝐶𝐴,</w:t>
      </w:r>
      <w:r>
        <w:rPr>
          <w:rFonts w:ascii="STIX Math" w:hAnsi="STIX Math" w:eastAsia="STIX Math"/>
          <w:i/>
          <w:spacing w:val="1"/>
          <w:w w:val="110"/>
          <w:sz w:val="13"/>
        </w:rPr>
        <w:t> </w:t>
      </w:r>
      <w:r>
        <w:rPr>
          <w:rFonts w:ascii="STIX Math" w:hAnsi="STIX Math" w:eastAsia="STIX Math"/>
          <w:i/>
          <w:w w:val="110"/>
          <w:sz w:val="13"/>
        </w:rPr>
        <w:t>𝐹𝐴,</w:t>
      </w:r>
      <w:r>
        <w:rPr>
          <w:rFonts w:ascii="STIX Math" w:hAnsi="STIX Math" w:eastAsia="STIX Math"/>
          <w:i/>
          <w:spacing w:val="1"/>
          <w:w w:val="110"/>
          <w:sz w:val="13"/>
        </w:rPr>
        <w:t> </w:t>
      </w:r>
      <w:r>
        <w:rPr>
          <w:rFonts w:ascii="STIX Math" w:hAnsi="STIX Math" w:eastAsia="STIX Math"/>
          <w:i/>
          <w:w w:val="110"/>
          <w:sz w:val="13"/>
        </w:rPr>
        <w:t>𝑃,</w:t>
      </w:r>
      <w:r>
        <w:rPr>
          <w:rFonts w:ascii="STIX Math" w:hAnsi="STIX Math" w:eastAsia="STIX Math"/>
          <w:i/>
          <w:spacing w:val="1"/>
          <w:w w:val="110"/>
          <w:sz w:val="13"/>
        </w:rPr>
        <w:t> </w:t>
      </w:r>
      <w:r>
        <w:rPr>
          <w:rFonts w:ascii="STIX Math" w:hAnsi="STIX Math" w:eastAsia="STIX Math"/>
          <w:i/>
          <w:w w:val="110"/>
          <w:sz w:val="13"/>
        </w:rPr>
        <w:t>𝑁</w:t>
      </w:r>
      <w:r>
        <w:rPr>
          <w:rFonts w:ascii="STIX Math" w:hAnsi="STIX Math" w:eastAsia="STIX Math"/>
          <w:i/>
          <w:spacing w:val="-8"/>
          <w:w w:val="110"/>
          <w:sz w:val="13"/>
        </w:rPr>
        <w:t> </w:t>
      </w:r>
      <w:r>
        <w:rPr>
          <w:w w:val="110"/>
          <w:sz w:val="12"/>
        </w:rPr>
        <w:t>)</w:t>
      </w:r>
      <w:r>
        <w:rPr>
          <w:spacing w:val="41"/>
          <w:w w:val="110"/>
          <w:sz w:val="12"/>
        </w:rPr>
        <w:t> </w:t>
      </w:r>
      <w:r>
        <w:rPr>
          <w:w w:val="110"/>
          <w:sz w:val="12"/>
        </w:rPr>
        <w:t>Select</w:t>
      </w:r>
      <w:r>
        <w:rPr>
          <w:spacing w:val="41"/>
          <w:w w:val="110"/>
          <w:sz w:val="12"/>
        </w:rPr>
        <w:t> </w:t>
      </w:r>
      <w:r>
        <w:rPr>
          <w:w w:val="110"/>
          <w:sz w:val="12"/>
        </w:rPr>
        <w:t>mating</w:t>
      </w:r>
      <w:r>
        <w:rPr>
          <w:spacing w:val="41"/>
          <w:w w:val="110"/>
          <w:sz w:val="12"/>
        </w:rPr>
        <w:t> </w:t>
      </w:r>
      <w:r>
        <w:rPr>
          <w:w w:val="110"/>
          <w:sz w:val="12"/>
        </w:rPr>
        <w:t>parents</w:t>
      </w:r>
      <w:r>
        <w:rPr>
          <w:spacing w:val="80"/>
          <w:w w:val="110"/>
          <w:sz w:val="12"/>
        </w:rPr>
        <w:t> </w:t>
      </w:r>
      <w:r>
        <w:rPr>
          <w:w w:val="110"/>
          <w:sz w:val="12"/>
        </w:rPr>
        <w:t>from </w:t>
      </w:r>
      <w:r>
        <w:rPr>
          <w:rFonts w:ascii="STIX Math" w:hAnsi="STIX Math" w:eastAsia="STIX Math"/>
          <w:i/>
          <w:w w:val="110"/>
          <w:sz w:val="13"/>
        </w:rPr>
        <w:t>𝑃</w:t>
      </w:r>
      <w:r>
        <w:rPr>
          <w:rFonts w:ascii="STIX Math" w:hAnsi="STIX Math" w:eastAsia="STIX Math"/>
          <w:i/>
          <w:spacing w:val="40"/>
          <w:w w:val="110"/>
          <w:sz w:val="13"/>
        </w:rPr>
        <w:t> </w:t>
      </w:r>
      <w:r>
        <w:rPr>
          <w:w w:val="110"/>
          <w:sz w:val="12"/>
        </w:rPr>
        <w:t>and </w:t>
      </w:r>
      <w:r>
        <w:rPr>
          <w:rFonts w:ascii="STIX Math" w:hAnsi="STIX Math" w:eastAsia="STIX Math"/>
          <w:i/>
          <w:w w:val="110"/>
          <w:sz w:val="13"/>
        </w:rPr>
        <w:t>𝐹𝐴 </w:t>
      </w:r>
      <w:r>
        <w:rPr>
          <w:w w:val="110"/>
          <w:sz w:val="12"/>
        </w:rPr>
        <w:t>and generate </w:t>
      </w:r>
      <w:r>
        <w:rPr>
          <w:rFonts w:ascii="STIX Math" w:hAnsi="STIX Math" w:eastAsia="STIX Math"/>
          <w:i/>
          <w:w w:val="110"/>
          <w:sz w:val="13"/>
        </w:rPr>
        <w:t>𝑁</w:t>
      </w:r>
      <w:r>
        <w:rPr>
          <w:rFonts w:ascii="STIX Math" w:hAnsi="STIX Math" w:eastAsia="STIX Math"/>
          <w:i/>
          <w:spacing w:val="-16"/>
          <w:w w:val="110"/>
          <w:sz w:val="13"/>
        </w:rPr>
        <w:t> </w:t>
      </w:r>
      <w:r>
        <w:rPr>
          <w:rFonts w:ascii="STIX Math" w:hAnsi="STIX Math" w:eastAsia="STIX Math"/>
          <w:w w:val="110"/>
          <w:sz w:val="13"/>
        </w:rPr>
        <w:t>∕2 </w:t>
      </w:r>
      <w:r>
        <w:rPr>
          <w:w w:val="110"/>
          <w:sz w:val="12"/>
        </w:rPr>
        <w:t>offspring ;</w:t>
      </w:r>
    </w:p>
    <w:p>
      <w:pPr>
        <w:pStyle w:val="ListParagraph"/>
        <w:numPr>
          <w:ilvl w:val="0"/>
          <w:numId w:val="5"/>
        </w:numPr>
        <w:tabs>
          <w:tab w:pos="848" w:val="left" w:leader="none"/>
        </w:tabs>
        <w:spacing w:line="99" w:lineRule="exact" w:before="0" w:after="0"/>
        <w:ind w:left="848" w:right="0" w:hanging="700"/>
        <w:jc w:val="left"/>
        <w:rPr>
          <w:sz w:val="12"/>
        </w:rPr>
      </w:pPr>
      <w:r>
        <w:rPr>
          <w:rFonts w:ascii="STIX Math" w:hAnsi="STIX Math" w:eastAsia="STIX Math"/>
          <w:i/>
          <w:w w:val="105"/>
          <w:sz w:val="13"/>
        </w:rPr>
        <w:t>𝑂</w:t>
      </w:r>
      <w:r>
        <w:rPr>
          <w:rFonts w:ascii="STIX Math" w:hAnsi="STIX Math" w:eastAsia="STIX Math"/>
          <w:i/>
          <w:w w:val="105"/>
          <w:position w:val="-2"/>
          <w:sz w:val="9"/>
        </w:rPr>
        <w:t>𝑡</w:t>
      </w:r>
      <w:r>
        <w:rPr>
          <w:rFonts w:ascii="STIX Math" w:hAnsi="STIX Math" w:eastAsia="STIX Math"/>
          <w:i/>
          <w:spacing w:val="8"/>
          <w:w w:val="105"/>
          <w:position w:val="-2"/>
          <w:sz w:val="9"/>
        </w:rPr>
        <w:t> </w:t>
      </w:r>
      <w:r>
        <w:rPr>
          <w:rFonts w:ascii="Arial" w:hAnsi="Arial" w:eastAsia="Arial"/>
          <w:w w:val="105"/>
          <w:sz w:val="13"/>
        </w:rPr>
        <w:t>←</w:t>
      </w:r>
      <w:r>
        <w:rPr>
          <w:rFonts w:ascii="Arial" w:hAnsi="Arial" w:eastAsia="Arial"/>
          <w:spacing w:val="1"/>
          <w:w w:val="105"/>
          <w:sz w:val="13"/>
        </w:rPr>
        <w:t> </w:t>
      </w:r>
      <w:r>
        <w:rPr>
          <w:rFonts w:ascii="STIX Math" w:hAnsi="STIX Math" w:eastAsia="STIX Math"/>
          <w:i/>
          <w:w w:val="105"/>
          <w:sz w:val="13"/>
        </w:rPr>
        <w:t>𝑂</w:t>
      </w:r>
      <w:r>
        <w:rPr>
          <w:rFonts w:ascii="STIX Math" w:hAnsi="STIX Math" w:eastAsia="STIX Math"/>
          <w:i/>
          <w:w w:val="105"/>
          <w:position w:val="-2"/>
          <w:sz w:val="9"/>
        </w:rPr>
        <w:t>𝑝</w:t>
      </w:r>
      <w:r>
        <w:rPr>
          <w:rFonts w:ascii="STIX Math" w:hAnsi="STIX Math" w:eastAsia="STIX Math"/>
          <w:i/>
          <w:spacing w:val="10"/>
          <w:w w:val="105"/>
          <w:position w:val="-2"/>
          <w:sz w:val="9"/>
        </w:rPr>
        <w:t> </w:t>
      </w:r>
      <w:r>
        <w:rPr>
          <w:rFonts w:ascii="STIX Math" w:hAnsi="STIX Math" w:eastAsia="STIX Math"/>
          <w:w w:val="105"/>
          <w:sz w:val="13"/>
        </w:rPr>
        <w:t>∪</w:t>
      </w:r>
      <w:r>
        <w:rPr>
          <w:rFonts w:ascii="STIX Math" w:hAnsi="STIX Math" w:eastAsia="STIX Math"/>
          <w:spacing w:val="-9"/>
          <w:w w:val="105"/>
          <w:sz w:val="13"/>
        </w:rPr>
        <w:t> </w:t>
      </w:r>
      <w:r>
        <w:rPr>
          <w:rFonts w:ascii="STIX Math" w:hAnsi="STIX Math" w:eastAsia="STIX Math"/>
          <w:i/>
          <w:w w:val="105"/>
          <w:sz w:val="13"/>
        </w:rPr>
        <w:t>𝑂</w:t>
      </w:r>
      <w:r>
        <w:rPr>
          <w:rFonts w:ascii="STIX Math" w:hAnsi="STIX Math" w:eastAsia="STIX Math"/>
          <w:i/>
          <w:w w:val="105"/>
          <w:position w:val="-2"/>
          <w:sz w:val="9"/>
        </w:rPr>
        <w:t>𝑓𝑎</w:t>
      </w:r>
      <w:r>
        <w:rPr>
          <w:rFonts w:ascii="STIX Math" w:hAnsi="STIX Math" w:eastAsia="STIX Math"/>
          <w:i/>
          <w:spacing w:val="5"/>
          <w:w w:val="105"/>
          <w:position w:val="-2"/>
          <w:sz w:val="9"/>
        </w:rPr>
        <w:t> </w:t>
      </w:r>
      <w:r>
        <w:rPr>
          <w:rFonts w:ascii="STIX Math" w:hAnsi="STIX Math" w:eastAsia="STIX Math"/>
          <w:w w:val="105"/>
          <w:sz w:val="13"/>
        </w:rPr>
        <w:t>∪</w:t>
      </w:r>
      <w:r>
        <w:rPr>
          <w:rFonts w:ascii="STIX Math" w:hAnsi="STIX Math" w:eastAsia="STIX Math"/>
          <w:spacing w:val="-9"/>
          <w:w w:val="105"/>
          <w:sz w:val="13"/>
        </w:rPr>
        <w:t> </w:t>
      </w:r>
      <w:r>
        <w:rPr>
          <w:rFonts w:ascii="STIX Math" w:hAnsi="STIX Math" w:eastAsia="STIX Math"/>
          <w:i/>
          <w:w w:val="105"/>
          <w:sz w:val="13"/>
        </w:rPr>
        <w:t>𝑂</w:t>
      </w:r>
      <w:r>
        <w:rPr>
          <w:rFonts w:ascii="STIX Math" w:hAnsi="STIX Math" w:eastAsia="STIX Math"/>
          <w:i/>
          <w:w w:val="105"/>
          <w:position w:val="-2"/>
          <w:sz w:val="9"/>
        </w:rPr>
        <w:t>𝑟</w:t>
      </w:r>
      <w:r>
        <w:rPr>
          <w:rFonts w:ascii="STIX Math" w:hAnsi="STIX Math" w:eastAsia="STIX Math"/>
          <w:i/>
          <w:spacing w:val="22"/>
          <w:w w:val="105"/>
          <w:position w:val="-2"/>
          <w:sz w:val="9"/>
        </w:rPr>
        <w:t> </w:t>
      </w:r>
      <w:r>
        <w:rPr>
          <w:spacing w:val="-10"/>
          <w:w w:val="105"/>
          <w:sz w:val="12"/>
        </w:rPr>
        <w:t>;</w:t>
      </w:r>
    </w:p>
    <w:p>
      <w:pPr>
        <w:pStyle w:val="ListParagraph"/>
        <w:numPr>
          <w:ilvl w:val="0"/>
          <w:numId w:val="5"/>
        </w:numPr>
        <w:tabs>
          <w:tab w:pos="848" w:val="left" w:leader="none"/>
        </w:tabs>
        <w:spacing w:line="171" w:lineRule="exact" w:before="0" w:after="0"/>
        <w:ind w:left="848" w:right="0" w:hanging="700"/>
        <w:jc w:val="left"/>
        <w:rPr>
          <w:sz w:val="12"/>
        </w:rPr>
      </w:pPr>
      <w:r>
        <w:rPr>
          <w:rFonts w:ascii="STIX Math" w:hAnsi="STIX Math" w:eastAsia="STIX Math"/>
          <w:i/>
          <w:w w:val="110"/>
          <w:sz w:val="13"/>
        </w:rPr>
        <w:t>𝑃</w:t>
      </w:r>
      <w:r>
        <w:rPr>
          <w:rFonts w:ascii="STIX Math" w:hAnsi="STIX Math" w:eastAsia="STIX Math"/>
          <w:i/>
          <w:spacing w:val="17"/>
          <w:w w:val="110"/>
          <w:sz w:val="13"/>
        </w:rPr>
        <w:t> </w:t>
      </w:r>
      <w:r>
        <w:rPr>
          <w:rFonts w:ascii="Arial" w:hAnsi="Arial" w:eastAsia="Arial"/>
          <w:w w:val="110"/>
          <w:sz w:val="13"/>
        </w:rPr>
        <w:t>←</w:t>
      </w:r>
      <w:r>
        <w:rPr>
          <w:rFonts w:ascii="Arial" w:hAnsi="Arial" w:eastAsia="Arial"/>
          <w:spacing w:val="4"/>
          <w:w w:val="110"/>
          <w:sz w:val="13"/>
        </w:rPr>
        <w:t> </w:t>
      </w:r>
      <w:r>
        <w:rPr>
          <w:w w:val="110"/>
          <w:sz w:val="12"/>
        </w:rPr>
        <w:t>EnvironmentalSelection([</w:t>
      </w:r>
      <w:r>
        <w:rPr>
          <w:rFonts w:ascii="STIX Math" w:hAnsi="STIX Math" w:eastAsia="STIX Math"/>
          <w:i/>
          <w:w w:val="110"/>
          <w:sz w:val="13"/>
        </w:rPr>
        <w:t>𝑃</w:t>
      </w:r>
      <w:r>
        <w:rPr>
          <w:rFonts w:ascii="STIX Math" w:hAnsi="STIX Math" w:eastAsia="STIX Math"/>
          <w:i/>
          <w:spacing w:val="-25"/>
          <w:w w:val="110"/>
          <w:sz w:val="13"/>
        </w:rPr>
        <w:t> </w:t>
      </w:r>
      <w:r>
        <w:rPr>
          <w:rFonts w:ascii="STIX Math" w:hAnsi="STIX Math" w:eastAsia="STIX Math"/>
          <w:i/>
          <w:w w:val="110"/>
          <w:sz w:val="13"/>
        </w:rPr>
        <w:t>,</w:t>
      </w:r>
      <w:r>
        <w:rPr>
          <w:rFonts w:ascii="STIX Math" w:hAnsi="STIX Math" w:eastAsia="STIX Math"/>
          <w:i/>
          <w:spacing w:val="-15"/>
          <w:w w:val="110"/>
          <w:sz w:val="13"/>
        </w:rPr>
        <w:t> </w:t>
      </w:r>
      <w:r>
        <w:rPr>
          <w:rFonts w:ascii="STIX Math" w:hAnsi="STIX Math" w:eastAsia="STIX Math"/>
          <w:i/>
          <w:w w:val="110"/>
          <w:sz w:val="13"/>
        </w:rPr>
        <w:t>𝑂</w:t>
      </w:r>
      <w:r>
        <w:rPr>
          <w:rFonts w:ascii="STIX Math" w:hAnsi="STIX Math" w:eastAsia="STIX Math"/>
          <w:i/>
          <w:w w:val="110"/>
          <w:position w:val="-2"/>
          <w:sz w:val="9"/>
        </w:rPr>
        <w:t>𝑝</w:t>
      </w:r>
      <w:r>
        <w:rPr>
          <w:rFonts w:ascii="STIX Math" w:hAnsi="STIX Math" w:eastAsia="STIX Math"/>
          <w:i/>
          <w:spacing w:val="-12"/>
          <w:w w:val="110"/>
          <w:position w:val="-2"/>
          <w:sz w:val="9"/>
        </w:rPr>
        <w:t> </w:t>
      </w:r>
      <w:r>
        <w:rPr>
          <w:w w:val="110"/>
          <w:sz w:val="12"/>
        </w:rPr>
        <w:t>],</w:t>
      </w:r>
      <w:r>
        <w:rPr>
          <w:spacing w:val="11"/>
          <w:w w:val="110"/>
          <w:sz w:val="12"/>
        </w:rPr>
        <w:t> </w:t>
      </w:r>
      <w:r>
        <w:rPr>
          <w:rFonts w:ascii="STIX Math" w:hAnsi="STIX Math" w:eastAsia="STIX Math"/>
          <w:i/>
          <w:w w:val="110"/>
          <w:sz w:val="13"/>
        </w:rPr>
        <w:t>𝑁</w:t>
      </w:r>
      <w:r>
        <w:rPr>
          <w:rFonts w:ascii="STIX Math" w:hAnsi="STIX Math" w:eastAsia="STIX Math"/>
          <w:i/>
          <w:spacing w:val="-21"/>
          <w:w w:val="110"/>
          <w:sz w:val="13"/>
        </w:rPr>
        <w:t> </w:t>
      </w:r>
      <w:r>
        <w:rPr>
          <w:w w:val="110"/>
          <w:sz w:val="12"/>
        </w:rPr>
        <w:t>,</w:t>
      </w:r>
      <w:r>
        <w:rPr>
          <w:spacing w:val="11"/>
          <w:w w:val="110"/>
          <w:sz w:val="12"/>
        </w:rPr>
        <w:t> </w:t>
      </w:r>
      <w:r>
        <w:rPr>
          <w:rFonts w:ascii="STIX Math" w:hAnsi="STIX Math" w:eastAsia="STIX Math"/>
          <w:i/>
          <w:w w:val="110"/>
          <w:sz w:val="13"/>
        </w:rPr>
        <w:t>𝑠𝑡𝑎𝑔𝑒</w:t>
      </w:r>
      <w:r>
        <w:rPr>
          <w:w w:val="110"/>
          <w:sz w:val="12"/>
        </w:rPr>
        <w:t>)</w:t>
      </w:r>
      <w:r>
        <w:rPr>
          <w:spacing w:val="9"/>
          <w:w w:val="110"/>
          <w:sz w:val="12"/>
        </w:rPr>
        <w:t> </w:t>
      </w:r>
      <w:r>
        <w:rPr>
          <w:spacing w:val="-10"/>
          <w:w w:val="110"/>
          <w:sz w:val="12"/>
        </w:rPr>
        <w:t>;</w:t>
      </w:r>
    </w:p>
    <w:p>
      <w:pPr>
        <w:pStyle w:val="ListParagraph"/>
        <w:numPr>
          <w:ilvl w:val="0"/>
          <w:numId w:val="5"/>
        </w:numPr>
        <w:tabs>
          <w:tab w:pos="848" w:val="left" w:leader="none"/>
        </w:tabs>
        <w:spacing w:line="171" w:lineRule="exact" w:before="0" w:after="0"/>
        <w:ind w:left="848" w:right="0" w:hanging="700"/>
        <w:jc w:val="left"/>
        <w:rPr>
          <w:sz w:val="12"/>
        </w:rPr>
      </w:pPr>
      <w:bookmarkStart w:name="3.1 Framework of NACMOEA" w:id="22"/>
      <w:bookmarkEnd w:id="22"/>
      <w:r>
        <w:rPr/>
      </w:r>
      <w:r>
        <w:rPr>
          <w:rFonts w:ascii="STIX Math" w:hAnsi="STIX Math" w:eastAsia="STIX Math"/>
          <w:i/>
          <w:w w:val="110"/>
          <w:sz w:val="13"/>
        </w:rPr>
        <w:t>𝐹𝐴</w:t>
      </w:r>
      <w:r>
        <w:rPr>
          <w:rFonts w:ascii="STIX Math" w:hAnsi="STIX Math" w:eastAsia="STIX Math"/>
          <w:i/>
          <w:spacing w:val="-19"/>
          <w:w w:val="110"/>
          <w:sz w:val="13"/>
        </w:rPr>
        <w:t> </w:t>
      </w:r>
      <w:r>
        <w:rPr>
          <w:rFonts w:ascii="Arial" w:hAnsi="Arial" w:eastAsia="Arial"/>
          <w:w w:val="110"/>
          <w:sz w:val="13"/>
        </w:rPr>
        <w:t>←</w:t>
      </w:r>
      <w:r>
        <w:rPr>
          <w:rFonts w:ascii="Arial" w:hAnsi="Arial" w:eastAsia="Arial"/>
          <w:spacing w:val="-1"/>
          <w:w w:val="110"/>
          <w:sz w:val="13"/>
        </w:rPr>
        <w:t> </w:t>
      </w:r>
      <w:r>
        <w:rPr>
          <w:w w:val="110"/>
          <w:sz w:val="12"/>
        </w:rPr>
        <w:t>UpdateFA(</w:t>
      </w:r>
      <w:r>
        <w:rPr>
          <w:rFonts w:ascii="STIX Math" w:hAnsi="STIX Math" w:eastAsia="STIX Math"/>
          <w:i/>
          <w:w w:val="110"/>
          <w:sz w:val="13"/>
        </w:rPr>
        <w:t>𝐶𝐴</w:t>
      </w:r>
      <w:r>
        <w:rPr>
          <w:w w:val="110"/>
          <w:sz w:val="12"/>
        </w:rPr>
        <w:t>,</w:t>
      </w:r>
      <w:r>
        <w:rPr>
          <w:spacing w:val="3"/>
          <w:w w:val="110"/>
          <w:sz w:val="12"/>
        </w:rPr>
        <w:t> </w:t>
      </w:r>
      <w:r>
        <w:rPr>
          <w:w w:val="110"/>
          <w:sz w:val="12"/>
        </w:rPr>
        <w:t>[</w:t>
      </w:r>
      <w:r>
        <w:rPr>
          <w:rFonts w:ascii="STIX Math" w:hAnsi="STIX Math" w:eastAsia="STIX Math"/>
          <w:i/>
          <w:w w:val="110"/>
          <w:sz w:val="13"/>
        </w:rPr>
        <w:t>𝐹𝐴,</w:t>
      </w:r>
      <w:r>
        <w:rPr>
          <w:rFonts w:ascii="STIX Math" w:hAnsi="STIX Math" w:eastAsia="STIX Math"/>
          <w:i/>
          <w:spacing w:val="-17"/>
          <w:w w:val="110"/>
          <w:sz w:val="13"/>
        </w:rPr>
        <w:t> </w:t>
      </w:r>
      <w:r>
        <w:rPr>
          <w:rFonts w:ascii="STIX Math" w:hAnsi="STIX Math" w:eastAsia="STIX Math"/>
          <w:i/>
          <w:w w:val="110"/>
          <w:sz w:val="13"/>
        </w:rPr>
        <w:t>𝑂</w:t>
      </w:r>
      <w:r>
        <w:rPr>
          <w:rFonts w:ascii="STIX Math" w:hAnsi="STIX Math" w:eastAsia="STIX Math"/>
          <w:i/>
          <w:w w:val="110"/>
          <w:position w:val="-2"/>
          <w:sz w:val="9"/>
        </w:rPr>
        <w:t>𝑡</w:t>
      </w:r>
      <w:r>
        <w:rPr>
          <w:rFonts w:ascii="STIX Math" w:hAnsi="STIX Math" w:eastAsia="STIX Math"/>
          <w:i/>
          <w:spacing w:val="-14"/>
          <w:w w:val="110"/>
          <w:position w:val="-2"/>
          <w:sz w:val="9"/>
        </w:rPr>
        <w:t> </w:t>
      </w:r>
      <w:r>
        <w:rPr>
          <w:w w:val="110"/>
          <w:sz w:val="12"/>
        </w:rPr>
        <w:t>],</w:t>
      </w:r>
      <w:r>
        <w:rPr>
          <w:spacing w:val="5"/>
          <w:w w:val="110"/>
          <w:sz w:val="12"/>
        </w:rPr>
        <w:t> </w:t>
      </w:r>
      <w:r>
        <w:rPr>
          <w:rFonts w:ascii="STIX Math" w:hAnsi="STIX Math" w:eastAsia="STIX Math"/>
          <w:i/>
          <w:w w:val="110"/>
          <w:sz w:val="13"/>
        </w:rPr>
        <w:t>𝑁</w:t>
      </w:r>
      <w:r>
        <w:rPr>
          <w:rFonts w:ascii="STIX Math" w:hAnsi="STIX Math" w:eastAsia="STIX Math"/>
          <w:i/>
          <w:spacing w:val="-22"/>
          <w:w w:val="110"/>
          <w:sz w:val="13"/>
        </w:rPr>
        <w:t> </w:t>
      </w:r>
      <w:r>
        <w:rPr>
          <w:w w:val="110"/>
          <w:sz w:val="12"/>
        </w:rPr>
        <w:t>,</w:t>
      </w:r>
      <w:r>
        <w:rPr>
          <w:spacing w:val="6"/>
          <w:w w:val="110"/>
          <w:sz w:val="12"/>
        </w:rPr>
        <w:t> </w:t>
      </w:r>
      <w:r>
        <w:rPr>
          <w:rFonts w:ascii="STIX Math" w:hAnsi="STIX Math" w:eastAsia="STIX Math"/>
          <w:i/>
          <w:w w:val="110"/>
          <w:sz w:val="13"/>
        </w:rPr>
        <w:t>𝑠𝑡𝑎𝑔𝑒</w:t>
      </w:r>
      <w:r>
        <w:rPr>
          <w:w w:val="110"/>
          <w:sz w:val="12"/>
        </w:rPr>
        <w:t>)</w:t>
      </w:r>
      <w:r>
        <w:rPr>
          <w:spacing w:val="3"/>
          <w:w w:val="110"/>
          <w:sz w:val="12"/>
        </w:rPr>
        <w:t> </w:t>
      </w:r>
      <w:r>
        <w:rPr>
          <w:spacing w:val="-10"/>
          <w:w w:val="110"/>
          <w:sz w:val="12"/>
        </w:rPr>
        <w:t>;</w:t>
      </w:r>
    </w:p>
    <w:p>
      <w:pPr>
        <w:pStyle w:val="ListParagraph"/>
        <w:numPr>
          <w:ilvl w:val="0"/>
          <w:numId w:val="5"/>
        </w:numPr>
        <w:tabs>
          <w:tab w:pos="848" w:val="left" w:leader="none"/>
        </w:tabs>
        <w:spacing w:line="236" w:lineRule="exact" w:before="0" w:after="0"/>
        <w:ind w:left="848" w:right="0" w:hanging="700"/>
        <w:jc w:val="left"/>
        <w:rPr>
          <w:sz w:val="12"/>
        </w:rPr>
      </w:pPr>
      <w:r>
        <w:rPr>
          <w:rFonts w:ascii="STIX Math" w:hAnsi="STIX Math" w:eastAsia="STIX Math"/>
          <w:i/>
          <w:sz w:val="13"/>
        </w:rPr>
        <w:t>𝑡</w:t>
      </w:r>
      <w:r>
        <w:rPr>
          <w:rFonts w:ascii="STIX Math" w:hAnsi="STIX Math" w:eastAsia="STIX Math"/>
          <w:i/>
          <w:spacing w:val="-5"/>
          <w:sz w:val="13"/>
        </w:rPr>
        <w:t> </w:t>
      </w:r>
      <w:r>
        <w:rPr>
          <w:rFonts w:ascii="Arial" w:hAnsi="Arial" w:eastAsia="Arial"/>
          <w:sz w:val="13"/>
        </w:rPr>
        <w:t>←</w:t>
      </w:r>
      <w:r>
        <w:rPr>
          <w:rFonts w:ascii="Arial" w:hAnsi="Arial" w:eastAsia="Arial"/>
          <w:spacing w:val="-9"/>
          <w:sz w:val="13"/>
        </w:rPr>
        <w:t> </w:t>
      </w:r>
      <w:r>
        <w:rPr>
          <w:rFonts w:ascii="STIX Math" w:hAnsi="STIX Math" w:eastAsia="STIX Math"/>
          <w:i/>
          <w:sz w:val="13"/>
        </w:rPr>
        <w:t>𝑡</w:t>
      </w:r>
      <w:r>
        <w:rPr>
          <w:rFonts w:ascii="STIX Math" w:hAnsi="STIX Math" w:eastAsia="STIX Math"/>
          <w:i/>
          <w:spacing w:val="-7"/>
          <w:sz w:val="13"/>
        </w:rPr>
        <w:t> </w:t>
      </w:r>
      <w:r>
        <w:rPr>
          <w:rFonts w:ascii="STIX Math" w:hAnsi="STIX Math" w:eastAsia="STIX Math"/>
          <w:spacing w:val="13"/>
          <w:sz w:val="13"/>
        </w:rPr>
        <w:t>+2</w:t>
      </w:r>
      <w:r>
        <w:rPr>
          <w:rFonts w:ascii="STIX Math" w:hAnsi="STIX Math" w:eastAsia="STIX Math"/>
          <w:spacing w:val="7"/>
          <w:sz w:val="13"/>
        </w:rPr>
        <w:t> </w:t>
      </w:r>
      <w:r>
        <w:rPr>
          <w:spacing w:val="-10"/>
          <w:sz w:val="12"/>
        </w:rPr>
        <w:t>;</w:t>
      </w:r>
    </w:p>
    <w:p>
      <w:pPr>
        <w:pStyle w:val="ListParagraph"/>
        <w:numPr>
          <w:ilvl w:val="0"/>
          <w:numId w:val="5"/>
        </w:numPr>
        <w:tabs>
          <w:tab w:pos="351" w:val="left" w:leader="none"/>
        </w:tabs>
        <w:spacing w:line="356" w:lineRule="exact" w:before="0" w:after="0"/>
        <w:ind w:left="351" w:right="0" w:hanging="219"/>
        <w:jc w:val="left"/>
        <w:rPr>
          <w:sz w:val="12"/>
        </w:rPr>
      </w:pPr>
      <w:r>
        <w:rPr>
          <w:rFonts w:ascii="Times New Roman" w:eastAsia="Times New Roman"/>
          <w:b/>
          <w:w w:val="110"/>
          <w:sz w:val="12"/>
        </w:rPr>
        <w:t>return</w:t>
      </w:r>
      <w:r>
        <w:rPr>
          <w:rFonts w:ascii="Times New Roman" w:eastAsia="Times New Roman"/>
          <w:b/>
          <w:spacing w:val="18"/>
          <w:w w:val="110"/>
          <w:sz w:val="12"/>
        </w:rPr>
        <w:t> </w:t>
      </w:r>
      <w:r>
        <w:rPr>
          <w:rFonts w:ascii="STIX Math" w:eastAsia="STIX Math"/>
          <w:i/>
          <w:w w:val="110"/>
          <w:sz w:val="13"/>
        </w:rPr>
        <w:t>𝐹𝐴</w:t>
      </w:r>
      <w:r>
        <w:rPr>
          <w:rFonts w:ascii="STIX Math" w:eastAsia="STIX Math"/>
          <w:i/>
          <w:spacing w:val="2"/>
          <w:w w:val="110"/>
          <w:sz w:val="13"/>
        </w:rPr>
        <w:t> </w:t>
      </w:r>
      <w:r>
        <w:rPr>
          <w:spacing w:val="-10"/>
          <w:w w:val="110"/>
          <w:sz w:val="12"/>
        </w:rPr>
        <w:t>;</w:t>
      </w:r>
    </w:p>
    <w:p>
      <w:pPr>
        <w:pStyle w:val="BodyText"/>
        <w:spacing w:line="20" w:lineRule="exact"/>
        <w:rPr>
          <w:sz w:val="2"/>
        </w:rPr>
      </w:pPr>
      <w:r>
        <w:rPr>
          <w:sz w:val="2"/>
        </w:rPr>
        <mc:AlternateContent>
          <mc:Choice Requires="wps">
            <w:drawing>
              <wp:inline distT="0" distB="0" distL="0" distR="0">
                <wp:extent cx="3188970" cy="10795"/>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88970" cy="10795"/>
                          <a:chExt cx="3188970" cy="10795"/>
                        </a:xfrm>
                      </wpg:grpSpPr>
                      <wps:wsp>
                        <wps:cNvPr id="33" name="Graphic 33"/>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85pt;mso-position-horizontal-relative:char;mso-position-vertical-relative:line" id="docshapegroup27" coordorigin="0,0" coordsize="5022,17">
                <v:rect style="position:absolute;left:0;top:0;width:5022;height:17" id="docshape28" filled="true" fillcolor="#000000" stroked="false">
                  <v:fill type="solid"/>
                </v:rect>
              </v:group>
            </w:pict>
          </mc:Fallback>
        </mc:AlternateContent>
      </w:r>
      <w:r>
        <w:rPr>
          <w:sz w:val="2"/>
        </w:rPr>
      </w:r>
    </w:p>
    <w:p>
      <w:pPr>
        <w:pStyle w:val="BodyText"/>
        <w:ind w:left="0"/>
        <w:rPr>
          <w:sz w:val="12"/>
        </w:rPr>
      </w:pPr>
    </w:p>
    <w:p>
      <w:pPr>
        <w:pStyle w:val="BodyText"/>
        <w:spacing w:before="62"/>
        <w:ind w:left="0"/>
        <w:rPr>
          <w:sz w:val="12"/>
        </w:rPr>
      </w:pPr>
    </w:p>
    <w:p>
      <w:pPr>
        <w:pStyle w:val="Heading2"/>
        <w:numPr>
          <w:ilvl w:val="0"/>
          <w:numId w:val="1"/>
        </w:numPr>
        <w:tabs>
          <w:tab w:pos="334" w:val="left" w:leader="none"/>
        </w:tabs>
        <w:spacing w:line="240" w:lineRule="auto" w:before="0" w:after="0"/>
        <w:ind w:left="334" w:right="0" w:hanging="222"/>
        <w:jc w:val="left"/>
      </w:pPr>
      <w:r>
        <w:rPr>
          <w:w w:val="105"/>
        </w:rPr>
        <w:t>Our</w:t>
      </w:r>
      <w:r>
        <w:rPr>
          <w:spacing w:val="-10"/>
          <w:w w:val="105"/>
        </w:rPr>
        <w:t> </w:t>
      </w:r>
      <w:r>
        <w:rPr>
          <w:spacing w:val="-2"/>
          <w:w w:val="105"/>
        </w:rPr>
        <w:t>approach</w:t>
      </w:r>
    </w:p>
    <w:p>
      <w:pPr>
        <w:pStyle w:val="BodyText"/>
        <w:spacing w:before="47"/>
        <w:ind w:left="0"/>
        <w:rPr>
          <w:rFonts w:ascii="Times New Roman"/>
          <w:b/>
        </w:rPr>
      </w:pPr>
    </w:p>
    <w:p>
      <w:pPr>
        <w:pStyle w:val="BodyText"/>
        <w:spacing w:line="271" w:lineRule="auto" w:before="1"/>
        <w:ind w:right="53" w:firstLine="239"/>
        <w:jc w:val="both"/>
      </w:pPr>
      <w:r>
        <w:rPr>
          <w:w w:val="110"/>
        </w:rPr>
        <w:t>This section provides a detailed introduction to the framework and various algorithm components of NACMOEA.</w:t>
      </w:r>
    </w:p>
    <w:p>
      <w:pPr>
        <w:pStyle w:val="BodyText"/>
        <w:spacing w:before="25"/>
        <w:ind w:left="0"/>
      </w:pPr>
    </w:p>
    <w:p>
      <w:pPr>
        <w:pStyle w:val="ListParagraph"/>
        <w:numPr>
          <w:ilvl w:val="1"/>
          <w:numId w:val="1"/>
        </w:numPr>
        <w:tabs>
          <w:tab w:pos="454" w:val="left" w:leader="none"/>
        </w:tabs>
        <w:spacing w:line="240" w:lineRule="auto" w:before="0" w:after="0"/>
        <w:ind w:left="454" w:right="0" w:hanging="342"/>
        <w:jc w:val="left"/>
        <w:rPr>
          <w:rFonts w:ascii="DejaVu Serif Condensed"/>
          <w:i/>
          <w:sz w:val="16"/>
        </w:rPr>
      </w:pPr>
      <w:r>
        <w:rPr>
          <w:rFonts w:ascii="DejaVu Serif Condensed"/>
          <w:i/>
          <w:w w:val="90"/>
          <w:sz w:val="16"/>
        </w:rPr>
        <w:t>Framework</w:t>
      </w:r>
      <w:r>
        <w:rPr>
          <w:rFonts w:ascii="DejaVu Serif Condensed"/>
          <w:i/>
          <w:spacing w:val="-2"/>
          <w:sz w:val="16"/>
        </w:rPr>
        <w:t> </w:t>
      </w:r>
      <w:r>
        <w:rPr>
          <w:rFonts w:ascii="DejaVu Serif Condensed"/>
          <w:i/>
          <w:w w:val="90"/>
          <w:sz w:val="16"/>
        </w:rPr>
        <w:t>of</w:t>
      </w:r>
      <w:r>
        <w:rPr>
          <w:rFonts w:ascii="DejaVu Serif Condensed"/>
          <w:i/>
          <w:spacing w:val="-1"/>
          <w:sz w:val="16"/>
        </w:rPr>
        <w:t> </w:t>
      </w:r>
      <w:r>
        <w:rPr>
          <w:rFonts w:ascii="DejaVu Serif Condensed"/>
          <w:i/>
          <w:spacing w:val="-2"/>
          <w:w w:val="90"/>
          <w:sz w:val="16"/>
        </w:rPr>
        <w:t>NACMOEA</w:t>
      </w:r>
    </w:p>
    <w:p>
      <w:pPr>
        <w:pStyle w:val="BodyText"/>
        <w:spacing w:before="130"/>
        <w:ind w:left="0"/>
        <w:rPr>
          <w:rFonts w:ascii="DejaVu Serif Condensed"/>
          <w:i/>
        </w:rPr>
      </w:pPr>
    </w:p>
    <w:p>
      <w:pPr>
        <w:pStyle w:val="BodyText"/>
        <w:spacing w:line="98" w:lineRule="auto"/>
        <w:ind w:right="38" w:firstLine="239"/>
        <w:jc w:val="both"/>
      </w:pPr>
      <w:bookmarkStart w:name="_bookmark6" w:id="23"/>
      <w:bookmarkEnd w:id="23"/>
      <w:r>
        <w:rPr/>
      </w:r>
      <w:r>
        <w:rPr>
          <w:w w:val="110"/>
        </w:rPr>
        <w:t>the</w:t>
      </w:r>
      <w:r>
        <w:rPr>
          <w:w w:val="110"/>
        </w:rPr>
        <w:t> generation</w:t>
      </w:r>
      <w:r>
        <w:rPr>
          <w:w w:val="110"/>
        </w:rPr>
        <w:t> counter</w:t>
      </w:r>
      <w:r>
        <w:rPr>
          <w:w w:val="110"/>
        </w:rPr>
        <w:t> </w:t>
      </w:r>
      <w:r>
        <w:rPr>
          <w:rFonts w:ascii="STIX Math" w:eastAsia="STIX Math"/>
          <w:i/>
          <w:w w:val="110"/>
          <w:sz w:val="17"/>
        </w:rPr>
        <w:t>𝑡</w:t>
      </w:r>
      <w:r>
        <w:rPr>
          <w:rFonts w:ascii="STIX Math" w:eastAsia="STIX Math"/>
          <w:i/>
          <w:w w:val="110"/>
          <w:sz w:val="17"/>
        </w:rPr>
        <w:t> </w:t>
      </w:r>
      <w:r>
        <w:rPr>
          <w:w w:val="110"/>
        </w:rPr>
        <w:t>and</w:t>
      </w:r>
      <w:r>
        <w:rPr>
          <w:w w:val="110"/>
        </w:rPr>
        <w:t> search</w:t>
      </w:r>
      <w:r>
        <w:rPr>
          <w:w w:val="110"/>
        </w:rPr>
        <w:t> stage</w:t>
      </w:r>
      <w:r>
        <w:rPr>
          <w:w w:val="110"/>
        </w:rPr>
        <w:t> are</w:t>
      </w:r>
      <w:r>
        <w:rPr>
          <w:w w:val="110"/>
        </w:rPr>
        <w:t> set</w:t>
      </w:r>
      <w:r>
        <w:rPr>
          <w:w w:val="110"/>
        </w:rPr>
        <w:t> to</w:t>
      </w:r>
      <w:r>
        <w:rPr>
          <w:w w:val="110"/>
        </w:rPr>
        <w:t> 1.</w:t>
      </w:r>
      <w:r>
        <w:rPr>
          <w:w w:val="110"/>
        </w:rPr>
        <w:t> The</w:t>
      </w:r>
      <w:r>
        <w:rPr>
          <w:w w:val="110"/>
        </w:rPr>
        <w:t> </w:t>
      </w:r>
      <w:r>
        <w:rPr>
          <w:w w:val="110"/>
        </w:rPr>
        <w:t>popula- The</w:t>
      </w:r>
      <w:r>
        <w:rPr>
          <w:spacing w:val="37"/>
          <w:w w:val="110"/>
        </w:rPr>
        <w:t> </w:t>
      </w:r>
      <w:r>
        <w:rPr>
          <w:w w:val="110"/>
        </w:rPr>
        <w:t>framework</w:t>
      </w:r>
      <w:r>
        <w:rPr>
          <w:spacing w:val="37"/>
          <w:w w:val="110"/>
        </w:rPr>
        <w:t> </w:t>
      </w:r>
      <w:r>
        <w:rPr>
          <w:w w:val="110"/>
        </w:rPr>
        <w:t>of</w:t>
      </w:r>
      <w:r>
        <w:rPr>
          <w:spacing w:val="37"/>
          <w:w w:val="110"/>
        </w:rPr>
        <w:t> </w:t>
      </w:r>
      <w:r>
        <w:rPr>
          <w:w w:val="110"/>
        </w:rPr>
        <w:t>NACMOEA</w:t>
      </w:r>
      <w:r>
        <w:rPr>
          <w:spacing w:val="37"/>
          <w:w w:val="110"/>
        </w:rPr>
        <w:t> </w:t>
      </w:r>
      <w:r>
        <w:rPr>
          <w:w w:val="110"/>
        </w:rPr>
        <w:t>is</w:t>
      </w:r>
      <w:r>
        <w:rPr>
          <w:spacing w:val="37"/>
          <w:w w:val="110"/>
        </w:rPr>
        <w:t> </w:t>
      </w:r>
      <w:r>
        <w:rPr>
          <w:w w:val="110"/>
        </w:rPr>
        <w:t>shown</w:t>
      </w:r>
      <w:r>
        <w:rPr>
          <w:spacing w:val="37"/>
          <w:w w:val="110"/>
        </w:rPr>
        <w:t> </w:t>
      </w:r>
      <w:r>
        <w:rPr>
          <w:w w:val="110"/>
        </w:rPr>
        <w:t>in</w:t>
      </w:r>
      <w:r>
        <w:rPr>
          <w:spacing w:val="37"/>
          <w:w w:val="110"/>
        </w:rPr>
        <w:t> </w:t>
      </w:r>
      <w:r>
        <w:rPr>
          <w:w w:val="110"/>
        </w:rPr>
        <w:t>Algorithm</w:t>
      </w:r>
      <w:r>
        <w:rPr>
          <w:spacing w:val="39"/>
          <w:w w:val="110"/>
        </w:rPr>
        <w:t> </w:t>
      </w:r>
      <w:hyperlink w:history="true" w:anchor="_bookmark4">
        <w:r>
          <w:rPr>
            <w:color w:val="0080AC"/>
            <w:w w:val="110"/>
          </w:rPr>
          <w:t>1</w:t>
        </w:r>
      </w:hyperlink>
      <w:r>
        <w:rPr>
          <w:w w:val="110"/>
        </w:rPr>
        <w:t>.</w:t>
      </w:r>
      <w:r>
        <w:rPr>
          <w:spacing w:val="37"/>
          <w:w w:val="110"/>
        </w:rPr>
        <w:t> </w:t>
      </w:r>
      <w:r>
        <w:rPr>
          <w:w w:val="110"/>
        </w:rPr>
        <w:t>Initially, tion</w:t>
      </w:r>
      <w:r>
        <w:rPr>
          <w:spacing w:val="40"/>
          <w:w w:val="110"/>
        </w:rPr>
        <w:t> </w:t>
      </w:r>
      <w:r>
        <w:rPr>
          <w:rFonts w:ascii="STIX Math" w:eastAsia="STIX Math"/>
          <w:i/>
          <w:w w:val="110"/>
          <w:sz w:val="17"/>
        </w:rPr>
        <w:t>𝑃</w:t>
      </w:r>
      <w:r>
        <w:rPr>
          <w:rFonts w:ascii="STIX Math" w:eastAsia="STIX Math"/>
          <w:i/>
          <w:spacing w:val="80"/>
          <w:w w:val="110"/>
          <w:sz w:val="17"/>
        </w:rPr>
        <w:t> </w:t>
      </w:r>
      <w:r>
        <w:rPr>
          <w:w w:val="110"/>
        </w:rPr>
        <w:t>is</w:t>
      </w:r>
      <w:r>
        <w:rPr>
          <w:spacing w:val="40"/>
          <w:w w:val="110"/>
        </w:rPr>
        <w:t> </w:t>
      </w:r>
      <w:r>
        <w:rPr>
          <w:w w:val="110"/>
        </w:rPr>
        <w:t>randomly</w:t>
      </w:r>
      <w:r>
        <w:rPr>
          <w:spacing w:val="40"/>
          <w:w w:val="110"/>
        </w:rPr>
        <w:t> </w:t>
      </w:r>
      <w:r>
        <w:rPr>
          <w:w w:val="110"/>
        </w:rPr>
        <w:t>initialized</w:t>
      </w:r>
      <w:r>
        <w:rPr>
          <w:spacing w:val="40"/>
          <w:w w:val="110"/>
        </w:rPr>
        <w:t> </w:t>
      </w:r>
      <w:r>
        <w:rPr>
          <w:w w:val="110"/>
        </w:rPr>
        <w:t>with</w:t>
      </w:r>
      <w:r>
        <w:rPr>
          <w:spacing w:val="40"/>
          <w:w w:val="110"/>
        </w:rPr>
        <w:t> </w:t>
      </w:r>
      <w:r>
        <w:rPr>
          <w:rFonts w:ascii="STIX Math" w:eastAsia="STIX Math"/>
          <w:i/>
          <w:w w:val="110"/>
          <w:sz w:val="17"/>
        </w:rPr>
        <w:t>𝑁</w:t>
      </w:r>
      <w:r>
        <w:rPr>
          <w:rFonts w:ascii="STIX Math" w:eastAsia="STIX Math"/>
          <w:i/>
          <w:spacing w:val="40"/>
          <w:w w:val="110"/>
          <w:sz w:val="17"/>
        </w:rPr>
        <w:t> </w:t>
      </w:r>
      <w:r>
        <w:rPr>
          <w:w w:val="110"/>
        </w:rPr>
        <w:t>individuals.</w:t>
      </w:r>
      <w:r>
        <w:rPr>
          <w:spacing w:val="40"/>
          <w:w w:val="110"/>
        </w:rPr>
        <w:t> </w:t>
      </w:r>
      <w:r>
        <w:rPr>
          <w:w w:val="110"/>
        </w:rPr>
        <w:t>Subsequently,</w:t>
      </w:r>
      <w:r>
        <w:rPr>
          <w:spacing w:val="40"/>
          <w:w w:val="110"/>
        </w:rPr>
        <w:t> </w:t>
      </w:r>
      <w:r>
        <w:rPr>
          <w:rFonts w:ascii="STIX Math" w:eastAsia="STIX Math"/>
          <w:i/>
          <w:w w:val="110"/>
          <w:sz w:val="17"/>
        </w:rPr>
        <w:t>𝐶𝐴 </w:t>
      </w:r>
      <w:r>
        <w:rPr>
          <w:w w:val="110"/>
        </w:rPr>
        <w:t>and</w:t>
      </w:r>
      <w:r>
        <w:rPr>
          <w:spacing w:val="40"/>
          <w:w w:val="110"/>
        </w:rPr>
        <w:t> </w:t>
      </w:r>
      <w:r>
        <w:rPr>
          <w:rFonts w:ascii="STIX Math" w:eastAsia="STIX Math"/>
          <w:i/>
          <w:w w:val="110"/>
          <w:sz w:val="17"/>
        </w:rPr>
        <w:t>𝐹𝐴</w:t>
      </w:r>
      <w:r>
        <w:rPr>
          <w:rFonts w:ascii="STIX Math" w:eastAsia="STIX Math"/>
          <w:i/>
          <w:spacing w:val="34"/>
          <w:w w:val="110"/>
          <w:sz w:val="17"/>
        </w:rPr>
        <w:t> </w:t>
      </w:r>
      <w:r>
        <w:rPr>
          <w:w w:val="110"/>
        </w:rPr>
        <w:t>are</w:t>
      </w:r>
      <w:r>
        <w:rPr>
          <w:spacing w:val="40"/>
          <w:w w:val="110"/>
        </w:rPr>
        <w:t> </w:t>
      </w:r>
      <w:r>
        <w:rPr>
          <w:w w:val="110"/>
        </w:rPr>
        <w:t>initialized</w:t>
      </w:r>
      <w:r>
        <w:rPr>
          <w:spacing w:val="40"/>
          <w:w w:val="110"/>
        </w:rPr>
        <w:t> </w:t>
      </w:r>
      <w:r>
        <w:rPr>
          <w:w w:val="110"/>
        </w:rPr>
        <w:t>by</w:t>
      </w:r>
      <w:r>
        <w:rPr>
          <w:spacing w:val="40"/>
          <w:w w:val="110"/>
        </w:rPr>
        <w:t> </w:t>
      </w:r>
      <w:r>
        <w:rPr>
          <w:rFonts w:ascii="STIX Math" w:eastAsia="STIX Math"/>
          <w:i/>
          <w:w w:val="110"/>
          <w:sz w:val="17"/>
        </w:rPr>
        <w:t>𝑃</w:t>
      </w:r>
      <w:r>
        <w:rPr>
          <w:rFonts w:ascii="STIX Math" w:eastAsia="STIX Math"/>
          <w:i/>
          <w:spacing w:val="-17"/>
          <w:w w:val="110"/>
          <w:sz w:val="17"/>
        </w:rPr>
        <w:t> </w:t>
      </w:r>
      <w:r>
        <w:rPr>
          <w:w w:val="110"/>
        </w:rPr>
        <w:t>.</w:t>
      </w:r>
      <w:r>
        <w:rPr>
          <w:spacing w:val="40"/>
          <w:w w:val="110"/>
        </w:rPr>
        <w:t> </w:t>
      </w:r>
      <w:r>
        <w:rPr>
          <w:w w:val="110"/>
        </w:rPr>
        <w:t>The</w:t>
      </w:r>
      <w:r>
        <w:rPr>
          <w:spacing w:val="40"/>
          <w:w w:val="110"/>
        </w:rPr>
        <w:t> </w:t>
      </w:r>
      <w:r>
        <w:rPr>
          <w:w w:val="110"/>
        </w:rPr>
        <w:t>algorithm</w:t>
      </w:r>
      <w:r>
        <w:rPr>
          <w:spacing w:val="40"/>
          <w:w w:val="110"/>
        </w:rPr>
        <w:t> </w:t>
      </w:r>
      <w:r>
        <w:rPr>
          <w:w w:val="110"/>
        </w:rPr>
        <w:t>starts</w:t>
      </w:r>
      <w:r>
        <w:rPr>
          <w:spacing w:val="40"/>
          <w:w w:val="110"/>
        </w:rPr>
        <w:t> </w:t>
      </w:r>
      <w:r>
        <w:rPr>
          <w:w w:val="110"/>
        </w:rPr>
        <w:t>from</w:t>
      </w:r>
      <w:r>
        <w:rPr>
          <w:spacing w:val="40"/>
          <w:w w:val="110"/>
        </w:rPr>
        <w:t> </w:t>
      </w:r>
      <w:r>
        <w:rPr>
          <w:w w:val="110"/>
        </w:rPr>
        <w:t>stage</w:t>
      </w:r>
      <w:r>
        <w:rPr>
          <w:spacing w:val="40"/>
          <w:w w:val="110"/>
        </w:rPr>
        <w:t> </w:t>
      </w:r>
      <w:r>
        <w:rPr>
          <w:w w:val="110"/>
        </w:rPr>
        <w:t>one,</w:t>
      </w:r>
    </w:p>
    <w:p>
      <w:pPr>
        <w:pStyle w:val="BodyText"/>
        <w:spacing w:line="271" w:lineRule="auto" w:before="26"/>
        <w:ind w:right="53"/>
        <w:jc w:val="both"/>
      </w:pPr>
      <w:r>
        <w:rPr>
          <w:w w:val="110"/>
        </w:rPr>
        <w:t>and</w:t>
      </w:r>
      <w:r>
        <w:rPr>
          <w:spacing w:val="24"/>
          <w:w w:val="110"/>
        </w:rPr>
        <w:t> </w:t>
      </w:r>
      <w:r>
        <w:rPr>
          <w:w w:val="110"/>
        </w:rPr>
        <w:t>the</w:t>
      </w:r>
      <w:r>
        <w:rPr>
          <w:spacing w:val="26"/>
          <w:w w:val="110"/>
        </w:rPr>
        <w:t> </w:t>
      </w:r>
      <w:r>
        <w:rPr>
          <w:w w:val="110"/>
        </w:rPr>
        <w:t>subsequent</w:t>
      </w:r>
      <w:r>
        <w:rPr>
          <w:spacing w:val="24"/>
          <w:w w:val="110"/>
        </w:rPr>
        <w:t> </w:t>
      </w:r>
      <w:r>
        <w:rPr>
          <w:w w:val="110"/>
        </w:rPr>
        <w:t>steps</w:t>
      </w:r>
      <w:r>
        <w:rPr>
          <w:spacing w:val="26"/>
          <w:w w:val="110"/>
        </w:rPr>
        <w:t> </w:t>
      </w:r>
      <w:r>
        <w:rPr>
          <w:w w:val="110"/>
        </w:rPr>
        <w:t>are</w:t>
      </w:r>
      <w:r>
        <w:rPr>
          <w:spacing w:val="26"/>
          <w:w w:val="110"/>
        </w:rPr>
        <w:t> </w:t>
      </w:r>
      <w:r>
        <w:rPr>
          <w:w w:val="110"/>
        </w:rPr>
        <w:t>iterated</w:t>
      </w:r>
      <w:r>
        <w:rPr>
          <w:spacing w:val="24"/>
          <w:w w:val="110"/>
        </w:rPr>
        <w:t> </w:t>
      </w:r>
      <w:r>
        <w:rPr>
          <w:w w:val="110"/>
        </w:rPr>
        <w:t>until</w:t>
      </w:r>
      <w:r>
        <w:rPr>
          <w:spacing w:val="24"/>
          <w:w w:val="110"/>
        </w:rPr>
        <w:t> </w:t>
      </w:r>
      <w:r>
        <w:rPr>
          <w:w w:val="110"/>
        </w:rPr>
        <w:t>the</w:t>
      </w:r>
      <w:r>
        <w:rPr>
          <w:spacing w:val="26"/>
          <w:w w:val="110"/>
        </w:rPr>
        <w:t> </w:t>
      </w:r>
      <w:r>
        <w:rPr>
          <w:w w:val="110"/>
        </w:rPr>
        <w:t>termination</w:t>
      </w:r>
      <w:r>
        <w:rPr>
          <w:spacing w:val="24"/>
          <w:w w:val="110"/>
        </w:rPr>
        <w:t> </w:t>
      </w:r>
      <w:r>
        <w:rPr>
          <w:w w:val="110"/>
        </w:rPr>
        <w:t>condition is</w:t>
      </w:r>
      <w:r>
        <w:rPr>
          <w:spacing w:val="-1"/>
          <w:w w:val="110"/>
        </w:rPr>
        <w:t> </w:t>
      </w:r>
      <w:r>
        <w:rPr>
          <w:w w:val="110"/>
        </w:rPr>
        <w:t>met.</w:t>
      </w:r>
      <w:r>
        <w:rPr>
          <w:spacing w:val="-1"/>
          <w:w w:val="110"/>
        </w:rPr>
        <w:t> </w:t>
      </w:r>
      <w:r>
        <w:rPr>
          <w:w w:val="110"/>
        </w:rPr>
        <w:t>Initially,</w:t>
      </w:r>
      <w:r>
        <w:rPr>
          <w:spacing w:val="-1"/>
          <w:w w:val="110"/>
        </w:rPr>
        <w:t> </w:t>
      </w:r>
      <w:r>
        <w:rPr>
          <w:w w:val="110"/>
        </w:rPr>
        <w:t>to</w:t>
      </w:r>
      <w:r>
        <w:rPr>
          <w:spacing w:val="-2"/>
          <w:w w:val="110"/>
        </w:rPr>
        <w:t> </w:t>
      </w:r>
      <w:r>
        <w:rPr>
          <w:w w:val="110"/>
        </w:rPr>
        <w:t>determine</w:t>
      </w:r>
      <w:r>
        <w:rPr>
          <w:spacing w:val="-1"/>
          <w:w w:val="110"/>
        </w:rPr>
        <w:t> </w:t>
      </w:r>
      <w:r>
        <w:rPr>
          <w:w w:val="110"/>
        </w:rPr>
        <w:t>if</w:t>
      </w:r>
      <w:r>
        <w:rPr>
          <w:spacing w:val="-1"/>
          <w:w w:val="110"/>
        </w:rPr>
        <w:t> </w:t>
      </w:r>
      <w:r>
        <w:rPr>
          <w:w w:val="110"/>
        </w:rPr>
        <w:t>the</w:t>
      </w:r>
      <w:r>
        <w:rPr>
          <w:spacing w:val="-1"/>
          <w:w w:val="110"/>
        </w:rPr>
        <w:t> </w:t>
      </w:r>
      <w:r>
        <w:rPr>
          <w:w w:val="110"/>
        </w:rPr>
        <w:t>algorithm</w:t>
      </w:r>
      <w:r>
        <w:rPr>
          <w:spacing w:val="-1"/>
          <w:w w:val="110"/>
        </w:rPr>
        <w:t> </w:t>
      </w:r>
      <w:r>
        <w:rPr>
          <w:w w:val="110"/>
        </w:rPr>
        <w:t>reaches</w:t>
      </w:r>
      <w:r>
        <w:rPr>
          <w:spacing w:val="-1"/>
          <w:w w:val="110"/>
        </w:rPr>
        <w:t> </w:t>
      </w:r>
      <w:r>
        <w:rPr>
          <w:w w:val="110"/>
        </w:rPr>
        <w:t>a</w:t>
      </w:r>
      <w:r>
        <w:rPr>
          <w:spacing w:val="-1"/>
          <w:w w:val="110"/>
        </w:rPr>
        <w:t> </w:t>
      </w:r>
      <w:r>
        <w:rPr>
          <w:w w:val="110"/>
        </w:rPr>
        <w:t>stable</w:t>
      </w:r>
      <w:r>
        <w:rPr>
          <w:spacing w:val="-1"/>
          <w:w w:val="110"/>
        </w:rPr>
        <w:t> </w:t>
      </w:r>
      <w:r>
        <w:rPr>
          <w:w w:val="110"/>
        </w:rPr>
        <w:t>state,</w:t>
      </w:r>
      <w:r>
        <w:rPr>
          <w:spacing w:val="-1"/>
          <w:w w:val="110"/>
        </w:rPr>
        <w:t> </w:t>
      </w:r>
      <w:r>
        <w:rPr>
          <w:w w:val="110"/>
        </w:rPr>
        <w:t>we</w:t>
      </w:r>
    </w:p>
    <w:p>
      <w:pPr>
        <w:pStyle w:val="BodyText"/>
        <w:spacing w:line="82" w:lineRule="exact"/>
        <w:jc w:val="both"/>
      </w:pPr>
      <w:r>
        <w:rPr>
          <w:w w:val="110"/>
        </w:rPr>
        <w:t>compute</w:t>
      </w:r>
      <w:r>
        <w:rPr>
          <w:spacing w:val="12"/>
          <w:w w:val="110"/>
        </w:rPr>
        <w:t> </w:t>
      </w:r>
      <w:r>
        <w:rPr>
          <w:w w:val="110"/>
        </w:rPr>
        <w:t>the</w:t>
      </w:r>
      <w:r>
        <w:rPr>
          <w:spacing w:val="12"/>
          <w:w w:val="110"/>
        </w:rPr>
        <w:t> </w:t>
      </w:r>
      <w:r>
        <w:rPr>
          <w:w w:val="110"/>
        </w:rPr>
        <w:t>non-dominant</w:t>
      </w:r>
      <w:r>
        <w:rPr>
          <w:spacing w:val="12"/>
          <w:w w:val="110"/>
        </w:rPr>
        <w:t> </w:t>
      </w:r>
      <w:r>
        <w:rPr>
          <w:w w:val="110"/>
        </w:rPr>
        <w:t>coverage</w:t>
      </w:r>
      <w:r>
        <w:rPr>
          <w:spacing w:val="12"/>
          <w:w w:val="110"/>
        </w:rPr>
        <w:t> </w:t>
      </w:r>
      <w:r>
        <w:rPr>
          <w:w w:val="110"/>
        </w:rPr>
        <w:t>rate</w:t>
      </w:r>
      <w:r>
        <w:rPr>
          <w:spacing w:val="14"/>
          <w:w w:val="110"/>
        </w:rPr>
        <w:t> </w:t>
      </w:r>
      <w:r>
        <w:rPr>
          <w:rFonts w:ascii="STIX Math" w:eastAsia="STIX Math"/>
          <w:i/>
          <w:w w:val="110"/>
          <w:sz w:val="17"/>
        </w:rPr>
        <w:t>𝐶</w:t>
      </w:r>
      <w:r>
        <w:rPr>
          <w:rFonts w:ascii="STIX Math" w:eastAsia="STIX Math"/>
          <w:i/>
          <w:spacing w:val="25"/>
          <w:w w:val="110"/>
          <w:sz w:val="17"/>
        </w:rPr>
        <w:t> </w:t>
      </w:r>
      <w:r>
        <w:rPr>
          <w:w w:val="110"/>
        </w:rPr>
        <w:t>of</w:t>
      </w:r>
      <w:r>
        <w:rPr>
          <w:spacing w:val="12"/>
          <w:w w:val="110"/>
        </w:rPr>
        <w:t> </w:t>
      </w:r>
      <w:r>
        <w:rPr>
          <w:w w:val="110"/>
        </w:rPr>
        <w:t>the</w:t>
      </w:r>
      <w:r>
        <w:rPr>
          <w:spacing w:val="13"/>
          <w:w w:val="110"/>
        </w:rPr>
        <w:t> </w:t>
      </w:r>
      <w:r>
        <w:rPr>
          <w:w w:val="110"/>
        </w:rPr>
        <w:t>current</w:t>
      </w:r>
      <w:r>
        <w:rPr>
          <w:spacing w:val="12"/>
          <w:w w:val="110"/>
        </w:rPr>
        <w:t> </w:t>
      </w:r>
      <w:r>
        <w:rPr>
          <w:spacing w:val="-2"/>
          <w:w w:val="110"/>
        </w:rPr>
        <w:t>population</w:t>
      </w:r>
    </w:p>
    <w:p>
      <w:pPr>
        <w:pStyle w:val="BodyText"/>
        <w:spacing w:line="238" w:lineRule="exact"/>
        <w:jc w:val="both"/>
      </w:pPr>
      <w:r>
        <w:rPr>
          <w:w w:val="110"/>
        </w:rPr>
        <w:t>using</w:t>
      </w:r>
      <w:r>
        <w:rPr>
          <w:spacing w:val="4"/>
          <w:w w:val="110"/>
        </w:rPr>
        <w:t> </w:t>
      </w:r>
      <w:r>
        <w:rPr>
          <w:w w:val="110"/>
        </w:rPr>
        <w:t>Equation</w:t>
      </w:r>
      <w:r>
        <w:rPr>
          <w:spacing w:val="8"/>
          <w:w w:val="110"/>
        </w:rPr>
        <w:t> </w:t>
      </w:r>
      <w:r>
        <w:rPr>
          <w:w w:val="110"/>
        </w:rPr>
        <w:t>(</w:t>
      </w:r>
      <w:hyperlink w:history="true" w:anchor="_bookmark6">
        <w:r>
          <w:rPr>
            <w:color w:val="0080AC"/>
            <w:w w:val="110"/>
          </w:rPr>
          <w:t>6</w:t>
        </w:r>
      </w:hyperlink>
      <w:r>
        <w:rPr>
          <w:w w:val="110"/>
        </w:rPr>
        <w:t>).</w:t>
      </w:r>
      <w:r>
        <w:rPr>
          <w:spacing w:val="6"/>
          <w:w w:val="110"/>
        </w:rPr>
        <w:t> </w:t>
      </w:r>
      <w:r>
        <w:rPr>
          <w:w w:val="110"/>
        </w:rPr>
        <w:t>If</w:t>
      </w:r>
      <w:r>
        <w:rPr>
          <w:spacing w:val="6"/>
          <w:w w:val="110"/>
        </w:rPr>
        <w:t> </w:t>
      </w:r>
      <w:r>
        <w:rPr>
          <w:w w:val="110"/>
        </w:rPr>
        <w:t>this</w:t>
      </w:r>
      <w:r>
        <w:rPr>
          <w:spacing w:val="6"/>
          <w:w w:val="110"/>
        </w:rPr>
        <w:t> </w:t>
      </w:r>
      <w:r>
        <w:rPr>
          <w:w w:val="110"/>
        </w:rPr>
        <w:t>metric</w:t>
      </w:r>
      <w:r>
        <w:rPr>
          <w:spacing w:val="7"/>
          <w:w w:val="110"/>
        </w:rPr>
        <w:t> </w:t>
      </w:r>
      <w:r>
        <w:rPr>
          <w:w w:val="110"/>
        </w:rPr>
        <w:t>surpasses</w:t>
      </w:r>
      <w:r>
        <w:rPr>
          <w:spacing w:val="6"/>
          <w:w w:val="110"/>
        </w:rPr>
        <w:t> </w:t>
      </w:r>
      <w:r>
        <w:rPr>
          <w:w w:val="110"/>
        </w:rPr>
        <w:t>a</w:t>
      </w:r>
      <w:r>
        <w:rPr>
          <w:spacing w:val="6"/>
          <w:w w:val="110"/>
        </w:rPr>
        <w:t> </w:t>
      </w:r>
      <w:r>
        <w:rPr>
          <w:w w:val="110"/>
        </w:rPr>
        <w:t>predefined</w:t>
      </w:r>
      <w:r>
        <w:rPr>
          <w:spacing w:val="6"/>
          <w:w w:val="110"/>
        </w:rPr>
        <w:t> </w:t>
      </w:r>
      <w:r>
        <w:rPr>
          <w:w w:val="110"/>
        </w:rPr>
        <w:t>threshold</w:t>
      </w:r>
      <w:r>
        <w:rPr>
          <w:spacing w:val="8"/>
          <w:w w:val="110"/>
        </w:rPr>
        <w:t> </w:t>
      </w:r>
      <w:r>
        <w:rPr>
          <w:rFonts w:ascii="STIX Math" w:eastAsia="STIX Math"/>
          <w:i/>
          <w:w w:val="110"/>
          <w:sz w:val="17"/>
        </w:rPr>
        <w:t>𝐶</w:t>
      </w:r>
      <w:r>
        <w:rPr>
          <w:rFonts w:ascii="STIX Math" w:eastAsia="STIX Math"/>
          <w:i/>
          <w:w w:val="110"/>
          <w:position w:val="-3"/>
          <w:sz w:val="12"/>
        </w:rPr>
        <w:t>𝑡</w:t>
      </w:r>
      <w:r>
        <w:rPr>
          <w:rFonts w:ascii="STIX Math" w:eastAsia="STIX Math"/>
          <w:i/>
          <w:spacing w:val="-22"/>
          <w:w w:val="110"/>
          <w:position w:val="-3"/>
          <w:sz w:val="12"/>
        </w:rPr>
        <w:t> </w:t>
      </w:r>
      <w:r>
        <w:rPr>
          <w:spacing w:val="-10"/>
          <w:w w:val="110"/>
        </w:rPr>
        <w:t>,</w:t>
      </w:r>
    </w:p>
    <w:p>
      <w:pPr>
        <w:pStyle w:val="BodyText"/>
        <w:spacing w:line="315" w:lineRule="exact"/>
        <w:jc w:val="both"/>
      </w:pPr>
      <w:r>
        <w:rPr/>
        <w:br w:type="column"/>
      </w:r>
      <w:r>
        <w:rPr>
          <w:w w:val="110"/>
        </w:rPr>
        <w:t>which</w:t>
      </w:r>
      <w:r>
        <w:rPr>
          <w:spacing w:val="17"/>
          <w:w w:val="110"/>
        </w:rPr>
        <w:t> </w:t>
      </w:r>
      <w:r>
        <w:rPr>
          <w:w w:val="110"/>
        </w:rPr>
        <w:t>is</w:t>
      </w:r>
      <w:r>
        <w:rPr>
          <w:spacing w:val="17"/>
          <w:w w:val="110"/>
        </w:rPr>
        <w:t> </w:t>
      </w:r>
      <w:r>
        <w:rPr>
          <w:w w:val="110"/>
        </w:rPr>
        <w:t>described</w:t>
      </w:r>
      <w:r>
        <w:rPr>
          <w:spacing w:val="17"/>
          <w:w w:val="110"/>
        </w:rPr>
        <w:t> </w:t>
      </w:r>
      <w:r>
        <w:rPr>
          <w:w w:val="110"/>
        </w:rPr>
        <w:t>later.</w:t>
      </w:r>
      <w:r>
        <w:rPr>
          <w:spacing w:val="18"/>
          <w:w w:val="110"/>
        </w:rPr>
        <w:t> </w:t>
      </w:r>
      <w:r>
        <w:rPr>
          <w:w w:val="110"/>
        </w:rPr>
        <w:t>The</w:t>
      </w:r>
      <w:r>
        <w:rPr>
          <w:spacing w:val="19"/>
          <w:w w:val="110"/>
        </w:rPr>
        <w:t> </w:t>
      </w:r>
      <w:r>
        <w:rPr>
          <w:rFonts w:ascii="STIX Math" w:eastAsia="STIX Math"/>
          <w:i/>
          <w:w w:val="110"/>
          <w:sz w:val="17"/>
        </w:rPr>
        <w:t>𝜖</w:t>
      </w:r>
      <w:r>
        <w:rPr>
          <w:w w:val="110"/>
        </w:rPr>
        <w:t>-constrained</w:t>
      </w:r>
      <w:r>
        <w:rPr>
          <w:spacing w:val="17"/>
          <w:w w:val="110"/>
        </w:rPr>
        <w:t> </w:t>
      </w:r>
      <w:r>
        <w:rPr>
          <w:w w:val="110"/>
        </w:rPr>
        <w:t>technique-based</w:t>
      </w:r>
      <w:r>
        <w:rPr>
          <w:spacing w:val="17"/>
          <w:w w:val="110"/>
        </w:rPr>
        <w:t> </w:t>
      </w:r>
      <w:r>
        <w:rPr>
          <w:spacing w:val="-2"/>
          <w:w w:val="110"/>
        </w:rPr>
        <w:t>environ-</w:t>
      </w:r>
    </w:p>
    <w:p>
      <w:pPr>
        <w:pStyle w:val="BodyText"/>
        <w:spacing w:line="108" w:lineRule="auto" w:before="67"/>
        <w:ind w:right="128"/>
        <w:jc w:val="both"/>
      </w:pPr>
      <w:r>
        <w:rPr>
          <w:w w:val="110"/>
        </w:rPr>
        <w:t>to</w:t>
      </w:r>
      <w:r>
        <w:rPr>
          <w:w w:val="110"/>
        </w:rPr>
        <w:t> form</w:t>
      </w:r>
      <w:r>
        <w:rPr>
          <w:w w:val="110"/>
        </w:rPr>
        <w:t> the</w:t>
      </w:r>
      <w:r>
        <w:rPr>
          <w:w w:val="110"/>
        </w:rPr>
        <w:t> next</w:t>
      </w:r>
      <w:r>
        <w:rPr>
          <w:w w:val="110"/>
        </w:rPr>
        <w:t> generation</w:t>
      </w:r>
      <w:r>
        <w:rPr>
          <w:w w:val="110"/>
        </w:rPr>
        <w:t> </w:t>
      </w:r>
      <w:r>
        <w:rPr>
          <w:rFonts w:ascii="STIX Math" w:eastAsia="STIX Math"/>
          <w:i/>
          <w:w w:val="110"/>
          <w:sz w:val="17"/>
        </w:rPr>
        <w:t>𝑃</w:t>
      </w:r>
      <w:r>
        <w:rPr>
          <w:rFonts w:ascii="STIX Math" w:eastAsia="STIX Math"/>
          <w:i/>
          <w:spacing w:val="-12"/>
          <w:w w:val="110"/>
          <w:sz w:val="17"/>
        </w:rPr>
        <w:t> </w:t>
      </w:r>
      <w:r>
        <w:rPr>
          <w:w w:val="110"/>
        </w:rPr>
        <w:t>.</w:t>
      </w:r>
      <w:r>
        <w:rPr>
          <w:w w:val="110"/>
        </w:rPr>
        <w:t> With</w:t>
      </w:r>
      <w:r>
        <w:rPr>
          <w:w w:val="110"/>
        </w:rPr>
        <w:t> the</w:t>
      </w:r>
      <w:r>
        <w:rPr>
          <w:w w:val="110"/>
        </w:rPr>
        <w:t> aim</w:t>
      </w:r>
      <w:r>
        <w:rPr>
          <w:w w:val="110"/>
        </w:rPr>
        <w:t> of</w:t>
      </w:r>
      <w:r>
        <w:rPr>
          <w:w w:val="110"/>
        </w:rPr>
        <w:t> discovering</w:t>
      </w:r>
      <w:r>
        <w:rPr>
          <w:w w:val="110"/>
        </w:rPr>
        <w:t> the</w:t>
      </w:r>
      <w:r>
        <w:rPr>
          <w:w w:val="110"/>
        </w:rPr>
        <w:t> com- mental selection is implemented on the combined offspring population</w:t>
      </w:r>
    </w:p>
    <w:p>
      <w:pPr>
        <w:pStyle w:val="BodyText"/>
        <w:spacing w:line="108" w:lineRule="auto" w:before="101"/>
        <w:ind w:right="127"/>
        <w:jc w:val="both"/>
      </w:pPr>
      <w:r>
        <w:rPr>
          <w:w w:val="110"/>
        </w:rPr>
        <w:t>for updating </w:t>
      </w:r>
      <w:r>
        <w:rPr>
          <w:rFonts w:ascii="STIX Math" w:eastAsia="STIX Math"/>
          <w:i/>
          <w:w w:val="110"/>
          <w:sz w:val="17"/>
        </w:rPr>
        <w:t>𝐹𝐴</w:t>
      </w:r>
      <w:r>
        <w:rPr>
          <w:w w:val="110"/>
        </w:rPr>
        <w:t>. In each iteration of stage two, since a total of </w:t>
      </w:r>
      <w:r>
        <w:rPr>
          <w:rFonts w:ascii="STIX Math" w:eastAsia="STIX Math"/>
          <w:w w:val="110"/>
          <w:sz w:val="17"/>
        </w:rPr>
        <w:t>2</w:t>
      </w:r>
      <w:r>
        <w:rPr>
          <w:rFonts w:ascii="STIX Math" w:eastAsia="STIX Math"/>
          <w:i/>
          <w:w w:val="110"/>
          <w:sz w:val="17"/>
        </w:rPr>
        <w:t>𝑁</w:t>
      </w:r>
      <w:r>
        <w:rPr>
          <w:rFonts w:ascii="STIX Math" w:eastAsia="STIX Math"/>
          <w:i/>
          <w:spacing w:val="37"/>
          <w:w w:val="110"/>
          <w:sz w:val="17"/>
        </w:rPr>
        <w:t> </w:t>
      </w:r>
      <w:r>
        <w:rPr>
          <w:w w:val="110"/>
        </w:rPr>
        <w:t>in- plete</w:t>
      </w:r>
      <w:r>
        <w:rPr>
          <w:spacing w:val="-1"/>
          <w:w w:val="110"/>
        </w:rPr>
        <w:t> </w:t>
      </w:r>
      <w:r>
        <w:rPr>
          <w:w w:val="110"/>
        </w:rPr>
        <w:t>CPF,</w:t>
      </w:r>
      <w:r>
        <w:rPr>
          <w:spacing w:val="-1"/>
          <w:w w:val="110"/>
        </w:rPr>
        <w:t> </w:t>
      </w:r>
      <w:r>
        <w:rPr>
          <w:w w:val="110"/>
        </w:rPr>
        <w:t>a</w:t>
      </w:r>
      <w:r>
        <w:rPr>
          <w:spacing w:val="-1"/>
          <w:w w:val="110"/>
        </w:rPr>
        <w:t> </w:t>
      </w:r>
      <w:r>
        <w:rPr>
          <w:w w:val="110"/>
        </w:rPr>
        <w:t>niche-based</w:t>
      </w:r>
      <w:r>
        <w:rPr>
          <w:spacing w:val="-2"/>
          <w:w w:val="110"/>
        </w:rPr>
        <w:t> </w:t>
      </w:r>
      <w:r>
        <w:rPr>
          <w:w w:val="110"/>
        </w:rPr>
        <w:t>environmental</w:t>
      </w:r>
      <w:r>
        <w:rPr>
          <w:spacing w:val="-1"/>
          <w:w w:val="110"/>
        </w:rPr>
        <w:t> </w:t>
      </w:r>
      <w:r>
        <w:rPr>
          <w:w w:val="110"/>
        </w:rPr>
        <w:t>selection</w:t>
      </w:r>
      <w:r>
        <w:rPr>
          <w:spacing w:val="-1"/>
          <w:w w:val="110"/>
        </w:rPr>
        <w:t> </w:t>
      </w:r>
      <w:r>
        <w:rPr>
          <w:w w:val="110"/>
        </w:rPr>
        <w:t>strategy</w:t>
      </w:r>
      <w:r>
        <w:rPr>
          <w:spacing w:val="-1"/>
          <w:w w:val="110"/>
        </w:rPr>
        <w:t> </w:t>
      </w:r>
      <w:r>
        <w:rPr>
          <w:w w:val="110"/>
        </w:rPr>
        <w:t>is</w:t>
      </w:r>
      <w:r>
        <w:rPr>
          <w:spacing w:val="-2"/>
          <w:w w:val="110"/>
        </w:rPr>
        <w:t> employed</w:t>
      </w:r>
    </w:p>
    <w:p>
      <w:pPr>
        <w:pStyle w:val="BodyText"/>
        <w:spacing w:line="54" w:lineRule="exact" w:before="18"/>
        <w:jc w:val="both"/>
      </w:pPr>
      <w:r>
        <w:rPr>
          <w:w w:val="110"/>
        </w:rPr>
        <w:t>dividuals</w:t>
      </w:r>
      <w:r>
        <w:rPr>
          <w:spacing w:val="1"/>
          <w:w w:val="110"/>
        </w:rPr>
        <w:t> </w:t>
      </w:r>
      <w:r>
        <w:rPr>
          <w:w w:val="110"/>
        </w:rPr>
        <w:t>are</w:t>
      </w:r>
      <w:r>
        <w:rPr>
          <w:spacing w:val="2"/>
          <w:w w:val="110"/>
        </w:rPr>
        <w:t> </w:t>
      </w:r>
      <w:r>
        <w:rPr>
          <w:w w:val="110"/>
        </w:rPr>
        <w:t>generated</w:t>
      </w:r>
      <w:r>
        <w:rPr>
          <w:spacing w:val="2"/>
          <w:w w:val="110"/>
        </w:rPr>
        <w:t> </w:t>
      </w:r>
      <w:r>
        <w:rPr>
          <w:w w:val="110"/>
        </w:rPr>
        <w:t>and</w:t>
      </w:r>
      <w:r>
        <w:rPr>
          <w:spacing w:val="2"/>
          <w:w w:val="110"/>
        </w:rPr>
        <w:t> </w:t>
      </w:r>
      <w:r>
        <w:rPr>
          <w:w w:val="110"/>
        </w:rPr>
        <w:t>evaluated,</w:t>
      </w:r>
      <w:r>
        <w:rPr>
          <w:spacing w:val="2"/>
          <w:w w:val="110"/>
        </w:rPr>
        <w:t> </w:t>
      </w:r>
      <w:r>
        <w:rPr>
          <w:w w:val="110"/>
        </w:rPr>
        <w:t>resulting</w:t>
      </w:r>
      <w:r>
        <w:rPr>
          <w:spacing w:val="2"/>
          <w:w w:val="110"/>
        </w:rPr>
        <w:t> </w:t>
      </w:r>
      <w:r>
        <w:rPr>
          <w:w w:val="110"/>
        </w:rPr>
        <w:t>in</w:t>
      </w:r>
      <w:r>
        <w:rPr>
          <w:spacing w:val="2"/>
          <w:w w:val="110"/>
        </w:rPr>
        <w:t> </w:t>
      </w:r>
      <w:r>
        <w:rPr>
          <w:w w:val="110"/>
        </w:rPr>
        <w:t>an</w:t>
      </w:r>
      <w:r>
        <w:rPr>
          <w:spacing w:val="2"/>
          <w:w w:val="110"/>
        </w:rPr>
        <w:t> </w:t>
      </w:r>
      <w:r>
        <w:rPr>
          <w:w w:val="110"/>
        </w:rPr>
        <w:t>increase</w:t>
      </w:r>
      <w:r>
        <w:rPr>
          <w:spacing w:val="2"/>
          <w:w w:val="110"/>
        </w:rPr>
        <w:t> </w:t>
      </w:r>
      <w:r>
        <w:rPr>
          <w:w w:val="110"/>
        </w:rPr>
        <w:t>of</w:t>
      </w:r>
      <w:r>
        <w:rPr>
          <w:spacing w:val="2"/>
          <w:w w:val="110"/>
        </w:rPr>
        <w:t> </w:t>
      </w:r>
      <w:r>
        <w:rPr>
          <w:w w:val="110"/>
        </w:rPr>
        <w:t>2</w:t>
      </w:r>
      <w:r>
        <w:rPr>
          <w:spacing w:val="2"/>
          <w:w w:val="110"/>
        </w:rPr>
        <w:t> </w:t>
      </w:r>
      <w:r>
        <w:rPr>
          <w:spacing w:val="-5"/>
          <w:w w:val="110"/>
        </w:rPr>
        <w:t>for</w:t>
      </w:r>
    </w:p>
    <w:p>
      <w:pPr>
        <w:pStyle w:val="BodyText"/>
        <w:spacing w:line="381" w:lineRule="exact"/>
        <w:jc w:val="both"/>
      </w:pPr>
      <w:r>
        <w:rPr>
          <w:rFonts w:ascii="STIX Math" w:eastAsia="STIX Math"/>
          <w:i/>
          <w:w w:val="110"/>
          <w:sz w:val="17"/>
        </w:rPr>
        <w:t>𝑡</w:t>
      </w:r>
      <w:r>
        <w:rPr>
          <w:rFonts w:ascii="STIX Math" w:eastAsia="STIX Math"/>
          <w:i/>
          <w:spacing w:val="3"/>
          <w:w w:val="110"/>
          <w:sz w:val="17"/>
        </w:rPr>
        <w:t> </w:t>
      </w:r>
      <w:r>
        <w:rPr>
          <w:w w:val="110"/>
        </w:rPr>
        <w:t>in</w:t>
      </w:r>
      <w:r>
        <w:rPr>
          <w:spacing w:val="5"/>
          <w:w w:val="110"/>
        </w:rPr>
        <w:t> </w:t>
      </w:r>
      <w:r>
        <w:rPr>
          <w:w w:val="110"/>
        </w:rPr>
        <w:t>each</w:t>
      </w:r>
      <w:r>
        <w:rPr>
          <w:spacing w:val="5"/>
          <w:w w:val="110"/>
        </w:rPr>
        <w:t> </w:t>
      </w:r>
      <w:r>
        <w:rPr>
          <w:w w:val="110"/>
        </w:rPr>
        <w:t>iteration.</w:t>
      </w:r>
      <w:r>
        <w:rPr>
          <w:spacing w:val="3"/>
          <w:w w:val="110"/>
        </w:rPr>
        <w:t> </w:t>
      </w:r>
      <w:r>
        <w:rPr>
          <w:w w:val="110"/>
        </w:rPr>
        <w:t>At</w:t>
      </w:r>
      <w:r>
        <w:rPr>
          <w:spacing w:val="5"/>
          <w:w w:val="110"/>
        </w:rPr>
        <w:t> </w:t>
      </w:r>
      <w:r>
        <w:rPr>
          <w:w w:val="110"/>
        </w:rPr>
        <w:t>the</w:t>
      </w:r>
      <w:r>
        <w:rPr>
          <w:spacing w:val="5"/>
          <w:w w:val="110"/>
        </w:rPr>
        <w:t> </w:t>
      </w:r>
      <w:r>
        <w:rPr>
          <w:w w:val="110"/>
        </w:rPr>
        <w:t>end</w:t>
      </w:r>
      <w:r>
        <w:rPr>
          <w:spacing w:val="5"/>
          <w:w w:val="110"/>
        </w:rPr>
        <w:t> </w:t>
      </w:r>
      <w:r>
        <w:rPr>
          <w:w w:val="110"/>
        </w:rPr>
        <w:t>of</w:t>
      </w:r>
      <w:r>
        <w:rPr>
          <w:spacing w:val="4"/>
          <w:w w:val="110"/>
        </w:rPr>
        <w:t> </w:t>
      </w:r>
      <w:r>
        <w:rPr>
          <w:w w:val="110"/>
        </w:rPr>
        <w:t>iteration,</w:t>
      </w:r>
      <w:r>
        <w:rPr>
          <w:spacing w:val="6"/>
          <w:w w:val="110"/>
        </w:rPr>
        <w:t> </w:t>
      </w:r>
      <w:r>
        <w:rPr>
          <w:rFonts w:ascii="STIX Math" w:eastAsia="STIX Math"/>
          <w:i/>
          <w:w w:val="110"/>
          <w:sz w:val="17"/>
        </w:rPr>
        <w:t>𝐹𝐴</w:t>
      </w:r>
      <w:r>
        <w:rPr>
          <w:rFonts w:ascii="STIX Math" w:eastAsia="STIX Math"/>
          <w:i/>
          <w:spacing w:val="-9"/>
          <w:w w:val="110"/>
          <w:sz w:val="17"/>
        </w:rPr>
        <w:t> </w:t>
      </w:r>
      <w:r>
        <w:rPr>
          <w:w w:val="110"/>
        </w:rPr>
        <w:t>is</w:t>
      </w:r>
      <w:r>
        <w:rPr>
          <w:spacing w:val="4"/>
          <w:w w:val="110"/>
        </w:rPr>
        <w:t> </w:t>
      </w:r>
      <w:r>
        <w:rPr>
          <w:w w:val="110"/>
        </w:rPr>
        <w:t>outputted</w:t>
      </w:r>
      <w:r>
        <w:rPr>
          <w:spacing w:val="5"/>
          <w:w w:val="110"/>
        </w:rPr>
        <w:t> </w:t>
      </w:r>
      <w:r>
        <w:rPr>
          <w:w w:val="110"/>
        </w:rPr>
        <w:t>as</w:t>
      </w:r>
      <w:r>
        <w:rPr>
          <w:spacing w:val="5"/>
          <w:w w:val="110"/>
        </w:rPr>
        <w:t> </w:t>
      </w:r>
      <w:r>
        <w:rPr>
          <w:w w:val="110"/>
        </w:rPr>
        <w:t>the</w:t>
      </w:r>
      <w:r>
        <w:rPr>
          <w:spacing w:val="5"/>
          <w:w w:val="110"/>
        </w:rPr>
        <w:t> </w:t>
      </w:r>
      <w:r>
        <w:rPr>
          <w:spacing w:val="-2"/>
          <w:w w:val="110"/>
        </w:rPr>
        <w:t>final</w:t>
      </w:r>
    </w:p>
    <w:p>
      <w:pPr>
        <w:pStyle w:val="BodyText"/>
        <w:spacing w:line="170" w:lineRule="exact"/>
        <w:jc w:val="both"/>
      </w:pPr>
      <w:r>
        <w:rPr>
          <w:w w:val="105"/>
        </w:rPr>
        <w:t>CPF found</w:t>
      </w:r>
      <w:r>
        <w:rPr>
          <w:spacing w:val="1"/>
          <w:w w:val="105"/>
        </w:rPr>
        <w:t> </w:t>
      </w:r>
      <w:r>
        <w:rPr>
          <w:w w:val="105"/>
        </w:rPr>
        <w:t>by</w:t>
      </w:r>
      <w:r>
        <w:rPr>
          <w:spacing w:val="1"/>
          <w:w w:val="105"/>
        </w:rPr>
        <w:t> </w:t>
      </w:r>
      <w:r>
        <w:rPr>
          <w:spacing w:val="-2"/>
          <w:w w:val="105"/>
        </w:rPr>
        <w:t>NACMOEA.</w:t>
      </w:r>
    </w:p>
    <w:p>
      <w:pPr>
        <w:pStyle w:val="BodyText"/>
        <w:spacing w:line="273" w:lineRule="auto" w:before="25"/>
        <w:ind w:right="127" w:firstLine="239"/>
        <w:jc w:val="both"/>
      </w:pPr>
      <w:r>
        <w:rPr>
          <w:w w:val="110"/>
        </w:rPr>
        <w:t>Note</w:t>
      </w:r>
      <w:r>
        <w:rPr>
          <w:w w:val="110"/>
        </w:rPr>
        <w:t> that</w:t>
      </w:r>
      <w:r>
        <w:rPr>
          <w:w w:val="110"/>
        </w:rPr>
        <w:t> our</w:t>
      </w:r>
      <w:r>
        <w:rPr>
          <w:w w:val="110"/>
        </w:rPr>
        <w:t> proposed</w:t>
      </w:r>
      <w:r>
        <w:rPr>
          <w:w w:val="110"/>
        </w:rPr>
        <w:t> framework</w:t>
      </w:r>
      <w:r>
        <w:rPr>
          <w:w w:val="110"/>
        </w:rPr>
        <w:t> employs</w:t>
      </w:r>
      <w:r>
        <w:rPr>
          <w:w w:val="110"/>
        </w:rPr>
        <w:t> a</w:t>
      </w:r>
      <w:r>
        <w:rPr>
          <w:w w:val="110"/>
        </w:rPr>
        <w:t> unique</w:t>
      </w:r>
      <w:r>
        <w:rPr>
          <w:w w:val="110"/>
        </w:rPr>
        <w:t> two-stage search strategy, distinct from existing approaches. In the convergence- oriented</w:t>
      </w:r>
      <w:r>
        <w:rPr>
          <w:w w:val="110"/>
        </w:rPr>
        <w:t> search</w:t>
      </w:r>
      <w:r>
        <w:rPr>
          <w:w w:val="110"/>
        </w:rPr>
        <w:t> stage,</w:t>
      </w:r>
      <w:r>
        <w:rPr>
          <w:w w:val="110"/>
        </w:rPr>
        <w:t> constraints</w:t>
      </w:r>
      <w:r>
        <w:rPr>
          <w:w w:val="110"/>
        </w:rPr>
        <w:t> are</w:t>
      </w:r>
      <w:r>
        <w:rPr>
          <w:w w:val="110"/>
        </w:rPr>
        <w:t> not</w:t>
      </w:r>
      <w:r>
        <w:rPr>
          <w:w w:val="110"/>
        </w:rPr>
        <w:t> entirely</w:t>
      </w:r>
      <w:r>
        <w:rPr>
          <w:w w:val="110"/>
        </w:rPr>
        <w:t> ignored</w:t>
      </w:r>
      <w:r>
        <w:rPr>
          <w:w w:val="110"/>
        </w:rPr>
        <w:t> but</w:t>
      </w:r>
      <w:r>
        <w:rPr>
          <w:w w:val="110"/>
        </w:rPr>
        <w:t> rather assigned</w:t>
      </w:r>
      <w:r>
        <w:rPr>
          <w:w w:val="110"/>
        </w:rPr>
        <w:t> a</w:t>
      </w:r>
      <w:r>
        <w:rPr>
          <w:w w:val="110"/>
        </w:rPr>
        <w:t> small</w:t>
      </w:r>
      <w:r>
        <w:rPr>
          <w:w w:val="110"/>
        </w:rPr>
        <w:t> weight.</w:t>
      </w:r>
      <w:r>
        <w:rPr>
          <w:w w:val="110"/>
        </w:rPr>
        <w:t> Consequently,</w:t>
      </w:r>
      <w:r>
        <w:rPr>
          <w:w w:val="110"/>
        </w:rPr>
        <w:t> feasible</w:t>
      </w:r>
      <w:r>
        <w:rPr>
          <w:w w:val="110"/>
        </w:rPr>
        <w:t> solutions</w:t>
      </w:r>
      <w:r>
        <w:rPr>
          <w:w w:val="110"/>
        </w:rPr>
        <w:t> with</w:t>
      </w:r>
      <w:r>
        <w:rPr>
          <w:w w:val="110"/>
        </w:rPr>
        <w:t> good convergence</w:t>
      </w:r>
      <w:r>
        <w:rPr>
          <w:w w:val="110"/>
        </w:rPr>
        <w:t> have</w:t>
      </w:r>
      <w:r>
        <w:rPr>
          <w:w w:val="110"/>
        </w:rPr>
        <w:t> the</w:t>
      </w:r>
      <w:r>
        <w:rPr>
          <w:w w:val="110"/>
        </w:rPr>
        <w:t> potential</w:t>
      </w:r>
      <w:r>
        <w:rPr>
          <w:w w:val="110"/>
        </w:rPr>
        <w:t> to</w:t>
      </w:r>
      <w:r>
        <w:rPr>
          <w:w w:val="110"/>
        </w:rPr>
        <w:t> be</w:t>
      </w:r>
      <w:r>
        <w:rPr>
          <w:w w:val="110"/>
        </w:rPr>
        <w:t> retained,</w:t>
      </w:r>
      <w:r>
        <w:rPr>
          <w:w w:val="110"/>
        </w:rPr>
        <w:t> facilitating</w:t>
      </w:r>
      <w:r>
        <w:rPr>
          <w:w w:val="110"/>
        </w:rPr>
        <w:t> the</w:t>
      </w:r>
      <w:r>
        <w:rPr>
          <w:w w:val="110"/>
        </w:rPr>
        <w:t> explo- ration</w:t>
      </w:r>
      <w:r>
        <w:rPr>
          <w:spacing w:val="35"/>
          <w:w w:val="110"/>
        </w:rPr>
        <w:t> </w:t>
      </w:r>
      <w:r>
        <w:rPr>
          <w:w w:val="110"/>
        </w:rPr>
        <w:t>of</w:t>
      </w:r>
      <w:r>
        <w:rPr>
          <w:spacing w:val="35"/>
          <w:w w:val="110"/>
        </w:rPr>
        <w:t> </w:t>
      </w:r>
      <w:r>
        <w:rPr>
          <w:w w:val="110"/>
        </w:rPr>
        <w:t>the</w:t>
      </w:r>
      <w:r>
        <w:rPr>
          <w:spacing w:val="35"/>
          <w:w w:val="110"/>
        </w:rPr>
        <w:t> </w:t>
      </w:r>
      <w:r>
        <w:rPr>
          <w:w w:val="110"/>
        </w:rPr>
        <w:t>optimal</w:t>
      </w:r>
      <w:r>
        <w:rPr>
          <w:spacing w:val="35"/>
          <w:w w:val="110"/>
        </w:rPr>
        <w:t> </w:t>
      </w:r>
      <w:r>
        <w:rPr>
          <w:w w:val="110"/>
        </w:rPr>
        <w:t>feasible</w:t>
      </w:r>
      <w:r>
        <w:rPr>
          <w:spacing w:val="35"/>
          <w:w w:val="110"/>
        </w:rPr>
        <w:t> </w:t>
      </w:r>
      <w:r>
        <w:rPr>
          <w:w w:val="110"/>
        </w:rPr>
        <w:t>region</w:t>
      </w:r>
      <w:r>
        <w:rPr>
          <w:spacing w:val="35"/>
          <w:w w:val="110"/>
        </w:rPr>
        <w:t> </w:t>
      </w:r>
      <w:r>
        <w:rPr>
          <w:w w:val="110"/>
        </w:rPr>
        <w:t>for</w:t>
      </w:r>
      <w:r>
        <w:rPr>
          <w:spacing w:val="35"/>
          <w:w w:val="110"/>
        </w:rPr>
        <w:t> </w:t>
      </w:r>
      <w:r>
        <w:rPr>
          <w:w w:val="110"/>
        </w:rPr>
        <w:t>the</w:t>
      </w:r>
      <w:r>
        <w:rPr>
          <w:spacing w:val="35"/>
          <w:w w:val="110"/>
        </w:rPr>
        <w:t> </w:t>
      </w:r>
      <w:r>
        <w:rPr>
          <w:w w:val="110"/>
        </w:rPr>
        <w:t>problem.</w:t>
      </w:r>
      <w:r>
        <w:rPr>
          <w:spacing w:val="35"/>
          <w:w w:val="110"/>
        </w:rPr>
        <w:t> </w:t>
      </w:r>
      <w:r>
        <w:rPr>
          <w:w w:val="110"/>
        </w:rPr>
        <w:t>Similarly,</w:t>
      </w:r>
      <w:r>
        <w:rPr>
          <w:spacing w:val="35"/>
          <w:w w:val="110"/>
        </w:rPr>
        <w:t> </w:t>
      </w:r>
      <w:r>
        <w:rPr>
          <w:w w:val="110"/>
        </w:rPr>
        <w:t>in the</w:t>
      </w:r>
      <w:r>
        <w:rPr>
          <w:spacing w:val="-2"/>
          <w:w w:val="110"/>
        </w:rPr>
        <w:t> </w:t>
      </w:r>
      <w:r>
        <w:rPr>
          <w:w w:val="110"/>
        </w:rPr>
        <w:t>feasibility-oriented</w:t>
      </w:r>
      <w:r>
        <w:rPr>
          <w:spacing w:val="-2"/>
          <w:w w:val="110"/>
        </w:rPr>
        <w:t> </w:t>
      </w:r>
      <w:r>
        <w:rPr>
          <w:w w:val="110"/>
        </w:rPr>
        <w:t>search</w:t>
      </w:r>
      <w:r>
        <w:rPr>
          <w:spacing w:val="-2"/>
          <w:w w:val="110"/>
        </w:rPr>
        <w:t> </w:t>
      </w:r>
      <w:r>
        <w:rPr>
          <w:w w:val="110"/>
        </w:rPr>
        <w:t>stage,</w:t>
      </w:r>
      <w:r>
        <w:rPr>
          <w:spacing w:val="-2"/>
          <w:w w:val="110"/>
        </w:rPr>
        <w:t> </w:t>
      </w:r>
      <w:r>
        <w:rPr>
          <w:w w:val="110"/>
        </w:rPr>
        <w:t>convergence</w:t>
      </w:r>
      <w:r>
        <w:rPr>
          <w:spacing w:val="-1"/>
          <w:w w:val="110"/>
        </w:rPr>
        <w:t> </w:t>
      </w:r>
      <w:r>
        <w:rPr>
          <w:w w:val="110"/>
        </w:rPr>
        <w:t>is</w:t>
      </w:r>
      <w:r>
        <w:rPr>
          <w:spacing w:val="-2"/>
          <w:w w:val="110"/>
        </w:rPr>
        <w:t> </w:t>
      </w:r>
      <w:r>
        <w:rPr>
          <w:w w:val="110"/>
        </w:rPr>
        <w:t>not</w:t>
      </w:r>
      <w:r>
        <w:rPr>
          <w:spacing w:val="-2"/>
          <w:w w:val="110"/>
        </w:rPr>
        <w:t> </w:t>
      </w:r>
      <w:r>
        <w:rPr>
          <w:w w:val="110"/>
        </w:rPr>
        <w:t>completely</w:t>
      </w:r>
      <w:r>
        <w:rPr>
          <w:spacing w:val="-2"/>
          <w:w w:val="110"/>
        </w:rPr>
        <w:t> </w:t>
      </w:r>
      <w:r>
        <w:rPr>
          <w:w w:val="110"/>
        </w:rPr>
        <w:t>ne- glected</w:t>
      </w:r>
      <w:r>
        <w:rPr>
          <w:w w:val="110"/>
        </w:rPr>
        <w:t> but</w:t>
      </w:r>
      <w:r>
        <w:rPr>
          <w:w w:val="110"/>
        </w:rPr>
        <w:t> also</w:t>
      </w:r>
      <w:r>
        <w:rPr>
          <w:w w:val="110"/>
        </w:rPr>
        <w:t> given</w:t>
      </w:r>
      <w:r>
        <w:rPr>
          <w:w w:val="110"/>
        </w:rPr>
        <w:t> less</w:t>
      </w:r>
      <w:r>
        <w:rPr>
          <w:w w:val="110"/>
        </w:rPr>
        <w:t> emphasis.</w:t>
      </w:r>
      <w:r>
        <w:rPr>
          <w:w w:val="110"/>
        </w:rPr>
        <w:t> At</w:t>
      </w:r>
      <w:r>
        <w:rPr>
          <w:w w:val="110"/>
        </w:rPr>
        <w:t> this</w:t>
      </w:r>
      <w:r>
        <w:rPr>
          <w:w w:val="110"/>
        </w:rPr>
        <w:t> juncture,</w:t>
      </w:r>
      <w:r>
        <w:rPr>
          <w:w w:val="110"/>
        </w:rPr>
        <w:t> infeasible</w:t>
      </w:r>
      <w:r>
        <w:rPr>
          <w:w w:val="110"/>
        </w:rPr>
        <w:t> so- lutions</w:t>
      </w:r>
      <w:r>
        <w:rPr>
          <w:w w:val="110"/>
        </w:rPr>
        <w:t> with</w:t>
      </w:r>
      <w:r>
        <w:rPr>
          <w:w w:val="110"/>
        </w:rPr>
        <w:t> good</w:t>
      </w:r>
      <w:r>
        <w:rPr>
          <w:w w:val="110"/>
        </w:rPr>
        <w:t> convergence</w:t>
      </w:r>
      <w:r>
        <w:rPr>
          <w:w w:val="110"/>
        </w:rPr>
        <w:t> and</w:t>
      </w:r>
      <w:r>
        <w:rPr>
          <w:w w:val="110"/>
        </w:rPr>
        <w:t> low</w:t>
      </w:r>
      <w:r>
        <w:rPr>
          <w:w w:val="110"/>
        </w:rPr>
        <w:t> constraint</w:t>
      </w:r>
      <w:r>
        <w:rPr>
          <w:w w:val="110"/>
        </w:rPr>
        <w:t> violation</w:t>
      </w:r>
      <w:r>
        <w:rPr>
          <w:w w:val="110"/>
        </w:rPr>
        <w:t> may</w:t>
      </w:r>
      <w:r>
        <w:rPr>
          <w:w w:val="110"/>
        </w:rPr>
        <w:t> be preserved.</w:t>
      </w:r>
      <w:r>
        <w:rPr>
          <w:w w:val="110"/>
        </w:rPr>
        <w:t> Since</w:t>
      </w:r>
      <w:r>
        <w:rPr>
          <w:w w:val="110"/>
        </w:rPr>
        <w:t> these</w:t>
      </w:r>
      <w:r>
        <w:rPr>
          <w:w w:val="110"/>
        </w:rPr>
        <w:t> solutions</w:t>
      </w:r>
      <w:r>
        <w:rPr>
          <w:w w:val="110"/>
        </w:rPr>
        <w:t> are</w:t>
      </w:r>
      <w:r>
        <w:rPr>
          <w:w w:val="110"/>
        </w:rPr>
        <w:t> located</w:t>
      </w:r>
      <w:r>
        <w:rPr>
          <w:w w:val="110"/>
        </w:rPr>
        <w:t> near</w:t>
      </w:r>
      <w:r>
        <w:rPr>
          <w:w w:val="110"/>
        </w:rPr>
        <w:t> the</w:t>
      </w:r>
      <w:r>
        <w:rPr>
          <w:w w:val="110"/>
        </w:rPr>
        <w:t> feasible</w:t>
      </w:r>
      <w:r>
        <w:rPr>
          <w:w w:val="110"/>
        </w:rPr>
        <w:t> region</w:t>
      </w:r>
      <w:r>
        <w:rPr>
          <w:spacing w:val="40"/>
          <w:w w:val="110"/>
        </w:rPr>
        <w:t> </w:t>
      </w:r>
      <w:r>
        <w:rPr>
          <w:w w:val="110"/>
        </w:rPr>
        <w:t>and</w:t>
      </w:r>
      <w:r>
        <w:rPr>
          <w:w w:val="110"/>
        </w:rPr>
        <w:t> closer</w:t>
      </w:r>
      <w:r>
        <w:rPr>
          <w:w w:val="110"/>
        </w:rPr>
        <w:t> to</w:t>
      </w:r>
      <w:r>
        <w:rPr>
          <w:w w:val="110"/>
        </w:rPr>
        <w:t> the</w:t>
      </w:r>
      <w:r>
        <w:rPr>
          <w:w w:val="110"/>
        </w:rPr>
        <w:t> ideal</w:t>
      </w:r>
      <w:r>
        <w:rPr>
          <w:w w:val="110"/>
        </w:rPr>
        <w:t> point,</w:t>
      </w:r>
      <w:r>
        <w:rPr>
          <w:w w:val="110"/>
        </w:rPr>
        <w:t> they</w:t>
      </w:r>
      <w:r>
        <w:rPr>
          <w:w w:val="110"/>
        </w:rPr>
        <w:t> have</w:t>
      </w:r>
      <w:r>
        <w:rPr>
          <w:w w:val="110"/>
        </w:rPr>
        <w:t> the</w:t>
      </w:r>
      <w:r>
        <w:rPr>
          <w:w w:val="110"/>
        </w:rPr>
        <w:t> potential</w:t>
      </w:r>
      <w:r>
        <w:rPr>
          <w:w w:val="110"/>
        </w:rPr>
        <w:t> to</w:t>
      </w:r>
      <w:r>
        <w:rPr>
          <w:w w:val="110"/>
        </w:rPr>
        <w:t> improve</w:t>
      </w:r>
      <w:r>
        <w:rPr>
          <w:w w:val="110"/>
        </w:rPr>
        <w:t> the convergence of feasible solutions.</w:t>
      </w:r>
    </w:p>
    <w:p>
      <w:pPr>
        <w:pStyle w:val="BodyText"/>
        <w:spacing w:before="36"/>
        <w:ind w:left="0"/>
      </w:pPr>
    </w:p>
    <w:p>
      <w:pPr>
        <w:pStyle w:val="ListParagraph"/>
        <w:numPr>
          <w:ilvl w:val="1"/>
          <w:numId w:val="1"/>
        </w:numPr>
        <w:tabs>
          <w:tab w:pos="454" w:val="left" w:leader="none"/>
        </w:tabs>
        <w:spacing w:line="240" w:lineRule="auto" w:before="0" w:after="0"/>
        <w:ind w:left="454" w:right="0" w:hanging="342"/>
        <w:jc w:val="left"/>
        <w:rPr>
          <w:rFonts w:ascii="DejaVu Serif Condensed"/>
          <w:i/>
          <w:sz w:val="16"/>
        </w:rPr>
      </w:pPr>
      <w:r>
        <w:rPr>
          <w:rFonts w:ascii="DejaVu Serif Condensed"/>
          <w:i/>
          <w:w w:val="90"/>
          <w:sz w:val="16"/>
        </w:rPr>
        <w:t>Decision</w:t>
      </w:r>
      <w:r>
        <w:rPr>
          <w:rFonts w:ascii="DejaVu Serif Condensed"/>
          <w:i/>
          <w:spacing w:val="-3"/>
          <w:w w:val="90"/>
          <w:sz w:val="16"/>
        </w:rPr>
        <w:t> </w:t>
      </w:r>
      <w:r>
        <w:rPr>
          <w:rFonts w:ascii="DejaVu Serif Condensed"/>
          <w:i/>
          <w:w w:val="90"/>
          <w:sz w:val="16"/>
        </w:rPr>
        <w:t>of</w:t>
      </w:r>
      <w:r>
        <w:rPr>
          <w:rFonts w:ascii="DejaVu Serif Condensed"/>
          <w:i/>
          <w:spacing w:val="-3"/>
          <w:w w:val="90"/>
          <w:sz w:val="16"/>
        </w:rPr>
        <w:t> </w:t>
      </w:r>
      <w:r>
        <w:rPr>
          <w:rFonts w:ascii="DejaVu Serif Condensed"/>
          <w:i/>
          <w:w w:val="90"/>
          <w:sz w:val="16"/>
        </w:rPr>
        <w:t>search</w:t>
      </w:r>
      <w:r>
        <w:rPr>
          <w:rFonts w:ascii="DejaVu Serif Condensed"/>
          <w:i/>
          <w:spacing w:val="-2"/>
          <w:w w:val="90"/>
          <w:sz w:val="16"/>
        </w:rPr>
        <w:t> stage</w:t>
      </w:r>
    </w:p>
    <w:p>
      <w:pPr>
        <w:pStyle w:val="BodyText"/>
        <w:spacing w:before="55"/>
        <w:ind w:left="0"/>
        <w:rPr>
          <w:rFonts w:ascii="DejaVu Serif Condensed"/>
          <w:i/>
        </w:rPr>
      </w:pPr>
    </w:p>
    <w:p>
      <w:pPr>
        <w:pStyle w:val="BodyText"/>
        <w:spacing w:line="273" w:lineRule="auto" w:before="1"/>
        <w:ind w:right="126" w:firstLine="239"/>
        <w:jc w:val="both"/>
      </w:pPr>
      <w:r>
        <w:rPr>
          <w:w w:val="110"/>
        </w:rPr>
        <w:t>Switching</w:t>
      </w:r>
      <w:r>
        <w:rPr>
          <w:w w:val="110"/>
        </w:rPr>
        <w:t> between</w:t>
      </w:r>
      <w:r>
        <w:rPr>
          <w:w w:val="110"/>
        </w:rPr>
        <w:t> search</w:t>
      </w:r>
      <w:r>
        <w:rPr>
          <w:w w:val="110"/>
        </w:rPr>
        <w:t> stages</w:t>
      </w:r>
      <w:r>
        <w:rPr>
          <w:w w:val="110"/>
        </w:rPr>
        <w:t> is</w:t>
      </w:r>
      <w:r>
        <w:rPr>
          <w:w w:val="110"/>
        </w:rPr>
        <w:t> crucial</w:t>
      </w:r>
      <w:r>
        <w:rPr>
          <w:w w:val="110"/>
        </w:rPr>
        <w:t> because</w:t>
      </w:r>
      <w:r>
        <w:rPr>
          <w:w w:val="110"/>
        </w:rPr>
        <w:t> the</w:t>
      </w:r>
      <w:r>
        <w:rPr>
          <w:w w:val="110"/>
        </w:rPr>
        <w:t> proposed NACMOEA</w:t>
      </w:r>
      <w:r>
        <w:rPr>
          <w:w w:val="110"/>
        </w:rPr>
        <w:t> employs</w:t>
      </w:r>
      <w:r>
        <w:rPr>
          <w:w w:val="110"/>
        </w:rPr>
        <w:t> different</w:t>
      </w:r>
      <w:r>
        <w:rPr>
          <w:w w:val="110"/>
        </w:rPr>
        <w:t> search</w:t>
      </w:r>
      <w:r>
        <w:rPr>
          <w:w w:val="110"/>
        </w:rPr>
        <w:t> strategies</w:t>
      </w:r>
      <w:r>
        <w:rPr>
          <w:w w:val="110"/>
        </w:rPr>
        <w:t> during</w:t>
      </w:r>
      <w:r>
        <w:rPr>
          <w:w w:val="110"/>
        </w:rPr>
        <w:t> each</w:t>
      </w:r>
      <w:r>
        <w:rPr>
          <w:w w:val="110"/>
        </w:rPr>
        <w:t> stage.</w:t>
      </w:r>
      <w:r>
        <w:rPr>
          <w:w w:val="110"/>
        </w:rPr>
        <w:t> As the</w:t>
      </w:r>
      <w:r>
        <w:rPr>
          <w:w w:val="110"/>
        </w:rPr>
        <w:t> main</w:t>
      </w:r>
      <w:r>
        <w:rPr>
          <w:w w:val="110"/>
        </w:rPr>
        <w:t> population</w:t>
      </w:r>
      <w:r>
        <w:rPr>
          <w:w w:val="110"/>
        </w:rPr>
        <w:t> approaches</w:t>
      </w:r>
      <w:r>
        <w:rPr>
          <w:w w:val="110"/>
        </w:rPr>
        <w:t> the</w:t>
      </w:r>
      <w:r>
        <w:rPr>
          <w:w w:val="110"/>
        </w:rPr>
        <w:t> UPF</w:t>
      </w:r>
      <w:r>
        <w:rPr>
          <w:w w:val="110"/>
        </w:rPr>
        <w:t> and</w:t>
      </w:r>
      <w:r>
        <w:rPr>
          <w:w w:val="110"/>
        </w:rPr>
        <w:t> reaches</w:t>
      </w:r>
      <w:r>
        <w:rPr>
          <w:w w:val="110"/>
        </w:rPr>
        <w:t> a</w:t>
      </w:r>
      <w:r>
        <w:rPr>
          <w:w w:val="110"/>
        </w:rPr>
        <w:t> steady</w:t>
      </w:r>
      <w:r>
        <w:rPr>
          <w:w w:val="110"/>
        </w:rPr>
        <w:t> state, NACMOEA</w:t>
      </w:r>
      <w:r>
        <w:rPr>
          <w:spacing w:val="-4"/>
          <w:w w:val="110"/>
        </w:rPr>
        <w:t> </w:t>
      </w:r>
      <w:r>
        <w:rPr>
          <w:w w:val="110"/>
        </w:rPr>
        <w:t>switches</w:t>
      </w:r>
      <w:r>
        <w:rPr>
          <w:spacing w:val="-4"/>
          <w:w w:val="110"/>
        </w:rPr>
        <w:t> </w:t>
      </w:r>
      <w:r>
        <w:rPr>
          <w:w w:val="110"/>
        </w:rPr>
        <w:t>its</w:t>
      </w:r>
      <w:r>
        <w:rPr>
          <w:spacing w:val="-4"/>
          <w:w w:val="110"/>
        </w:rPr>
        <w:t> </w:t>
      </w:r>
      <w:r>
        <w:rPr>
          <w:w w:val="110"/>
        </w:rPr>
        <w:t>focus</w:t>
      </w:r>
      <w:r>
        <w:rPr>
          <w:spacing w:val="-4"/>
          <w:w w:val="110"/>
        </w:rPr>
        <w:t> </w:t>
      </w:r>
      <w:r>
        <w:rPr>
          <w:w w:val="110"/>
        </w:rPr>
        <w:t>to</w:t>
      </w:r>
      <w:r>
        <w:rPr>
          <w:spacing w:val="-4"/>
          <w:w w:val="110"/>
        </w:rPr>
        <w:t> </w:t>
      </w:r>
      <w:r>
        <w:rPr>
          <w:w w:val="110"/>
        </w:rPr>
        <w:t>finding</w:t>
      </w:r>
      <w:r>
        <w:rPr>
          <w:spacing w:val="-4"/>
          <w:w w:val="110"/>
        </w:rPr>
        <w:t> </w:t>
      </w:r>
      <w:r>
        <w:rPr>
          <w:w w:val="110"/>
        </w:rPr>
        <w:t>the</w:t>
      </w:r>
      <w:r>
        <w:rPr>
          <w:spacing w:val="-4"/>
          <w:w w:val="110"/>
        </w:rPr>
        <w:t> </w:t>
      </w:r>
      <w:r>
        <w:rPr>
          <w:w w:val="110"/>
        </w:rPr>
        <w:t>CPF.</w:t>
      </w:r>
      <w:r>
        <w:rPr>
          <w:spacing w:val="-4"/>
          <w:w w:val="110"/>
        </w:rPr>
        <w:t> </w:t>
      </w:r>
      <w:r>
        <w:rPr>
          <w:w w:val="110"/>
        </w:rPr>
        <w:t>Previous</w:t>
      </w:r>
      <w:r>
        <w:rPr>
          <w:spacing w:val="-4"/>
          <w:w w:val="110"/>
        </w:rPr>
        <w:t> </w:t>
      </w:r>
      <w:r>
        <w:rPr>
          <w:w w:val="110"/>
        </w:rPr>
        <w:t>algorithms used metrics based on representative points like ideal and nadir points to</w:t>
      </w:r>
      <w:r>
        <w:rPr>
          <w:spacing w:val="-1"/>
          <w:w w:val="110"/>
        </w:rPr>
        <w:t> </w:t>
      </w:r>
      <w:r>
        <w:rPr>
          <w:w w:val="110"/>
        </w:rPr>
        <w:t>reflect</w:t>
      </w:r>
      <w:r>
        <w:rPr>
          <w:spacing w:val="-1"/>
          <w:w w:val="110"/>
        </w:rPr>
        <w:t> </w:t>
      </w:r>
      <w:r>
        <w:rPr>
          <w:w w:val="110"/>
        </w:rPr>
        <w:t>evolutionary</w:t>
      </w:r>
      <w:r>
        <w:rPr>
          <w:spacing w:val="-2"/>
          <w:w w:val="110"/>
        </w:rPr>
        <w:t> </w:t>
      </w:r>
      <w:r>
        <w:rPr>
          <w:w w:val="110"/>
        </w:rPr>
        <w:t>state,</w:t>
      </w:r>
      <w:r>
        <w:rPr>
          <w:spacing w:val="-1"/>
          <w:w w:val="110"/>
        </w:rPr>
        <w:t> </w:t>
      </w:r>
      <w:r>
        <w:rPr>
          <w:w w:val="110"/>
        </w:rPr>
        <w:t>but</w:t>
      </w:r>
      <w:r>
        <w:rPr>
          <w:spacing w:val="-1"/>
          <w:w w:val="110"/>
        </w:rPr>
        <w:t> </w:t>
      </w:r>
      <w:r>
        <w:rPr>
          <w:w w:val="110"/>
        </w:rPr>
        <w:t>this</w:t>
      </w:r>
      <w:r>
        <w:rPr>
          <w:spacing w:val="-1"/>
          <w:w w:val="110"/>
        </w:rPr>
        <w:t> </w:t>
      </w:r>
      <w:r>
        <w:rPr>
          <w:w w:val="110"/>
        </w:rPr>
        <w:t>strategy</w:t>
      </w:r>
      <w:r>
        <w:rPr>
          <w:spacing w:val="-1"/>
          <w:w w:val="110"/>
        </w:rPr>
        <w:t> </w:t>
      </w:r>
      <w:r>
        <w:rPr>
          <w:w w:val="110"/>
        </w:rPr>
        <w:t>has</w:t>
      </w:r>
      <w:r>
        <w:rPr>
          <w:spacing w:val="-1"/>
          <w:w w:val="110"/>
        </w:rPr>
        <w:t> </w:t>
      </w:r>
      <w:r>
        <w:rPr>
          <w:w w:val="110"/>
        </w:rPr>
        <w:t>a</w:t>
      </w:r>
      <w:r>
        <w:rPr>
          <w:spacing w:val="-1"/>
          <w:w w:val="110"/>
        </w:rPr>
        <w:t> </w:t>
      </w:r>
      <w:r>
        <w:rPr>
          <w:w w:val="110"/>
        </w:rPr>
        <w:t>disadvantage</w:t>
      </w:r>
      <w:r>
        <w:rPr>
          <w:spacing w:val="-1"/>
          <w:w w:val="110"/>
        </w:rPr>
        <w:t> </w:t>
      </w:r>
      <w:r>
        <w:rPr>
          <w:w w:val="110"/>
        </w:rPr>
        <w:t>in</w:t>
      </w:r>
      <w:r>
        <w:rPr>
          <w:spacing w:val="-1"/>
          <w:w w:val="110"/>
        </w:rPr>
        <w:t> </w:t>
      </w:r>
      <w:r>
        <w:rPr>
          <w:w w:val="110"/>
        </w:rPr>
        <w:t>that nadir points are unstable and can change with each generation, leading to inaccurate estimations of evolutionary state. In this paper, we intro- duce a non-dominant coverage rate-based metric that overcomes these </w:t>
      </w:r>
      <w:r>
        <w:rPr>
          <w:spacing w:val="-2"/>
          <w:w w:val="110"/>
        </w:rPr>
        <w:t>shortcomings.</w:t>
      </w:r>
    </w:p>
    <w:p>
      <w:pPr>
        <w:pStyle w:val="BodyText"/>
        <w:spacing w:line="273" w:lineRule="auto"/>
        <w:ind w:right="127" w:firstLine="239"/>
        <w:jc w:val="both"/>
      </w:pPr>
      <w:r>
        <w:rPr>
          <w:w w:val="110"/>
        </w:rPr>
        <w:t>The</w:t>
      </w:r>
      <w:r>
        <w:rPr>
          <w:w w:val="110"/>
        </w:rPr>
        <w:t> main</w:t>
      </w:r>
      <w:r>
        <w:rPr>
          <w:w w:val="110"/>
        </w:rPr>
        <w:t> idea</w:t>
      </w:r>
      <w:r>
        <w:rPr>
          <w:w w:val="110"/>
        </w:rPr>
        <w:t> of</w:t>
      </w:r>
      <w:r>
        <w:rPr>
          <w:w w:val="110"/>
        </w:rPr>
        <w:t> our</w:t>
      </w:r>
      <w:r>
        <w:rPr>
          <w:w w:val="110"/>
        </w:rPr>
        <w:t> proposed</w:t>
      </w:r>
      <w:r>
        <w:rPr>
          <w:w w:val="110"/>
        </w:rPr>
        <w:t> metric</w:t>
      </w:r>
      <w:r>
        <w:rPr>
          <w:w w:val="110"/>
        </w:rPr>
        <w:t> is</w:t>
      </w:r>
      <w:r>
        <w:rPr>
          <w:w w:val="110"/>
        </w:rPr>
        <w:t> that,</w:t>
      </w:r>
      <w:r>
        <w:rPr>
          <w:w w:val="110"/>
        </w:rPr>
        <w:t> according</w:t>
      </w:r>
      <w:r>
        <w:rPr>
          <w:w w:val="110"/>
        </w:rPr>
        <w:t> to</w:t>
      </w:r>
      <w:r>
        <w:rPr>
          <w:w w:val="110"/>
        </w:rPr>
        <w:t> the definition</w:t>
      </w:r>
      <w:r>
        <w:rPr>
          <w:w w:val="110"/>
        </w:rPr>
        <w:t> of</w:t>
      </w:r>
      <w:r>
        <w:rPr>
          <w:w w:val="110"/>
        </w:rPr>
        <w:t> Pareto</w:t>
      </w:r>
      <w:r>
        <w:rPr>
          <w:w w:val="110"/>
        </w:rPr>
        <w:t> dominance,</w:t>
      </w:r>
      <w:r>
        <w:rPr>
          <w:w w:val="110"/>
        </w:rPr>
        <w:t> when</w:t>
      </w:r>
      <w:r>
        <w:rPr>
          <w:w w:val="110"/>
        </w:rPr>
        <w:t> the</w:t>
      </w:r>
      <w:r>
        <w:rPr>
          <w:w w:val="110"/>
        </w:rPr>
        <w:t> population</w:t>
      </w:r>
      <w:r>
        <w:rPr>
          <w:w w:val="110"/>
        </w:rPr>
        <w:t> evolves</w:t>
      </w:r>
      <w:r>
        <w:rPr>
          <w:w w:val="110"/>
        </w:rPr>
        <w:t> into</w:t>
      </w:r>
      <w:r>
        <w:rPr>
          <w:w w:val="110"/>
        </w:rPr>
        <w:t> a steady</w:t>
      </w:r>
      <w:r>
        <w:rPr>
          <w:w w:val="110"/>
        </w:rPr>
        <w:t> state,</w:t>
      </w:r>
      <w:r>
        <w:rPr>
          <w:w w:val="110"/>
        </w:rPr>
        <w:t> the</w:t>
      </w:r>
      <w:r>
        <w:rPr>
          <w:w w:val="110"/>
        </w:rPr>
        <w:t> majority</w:t>
      </w:r>
      <w:r>
        <w:rPr>
          <w:w w:val="110"/>
        </w:rPr>
        <w:t> of</w:t>
      </w:r>
      <w:r>
        <w:rPr>
          <w:w w:val="110"/>
        </w:rPr>
        <w:t> individuals</w:t>
      </w:r>
      <w:r>
        <w:rPr>
          <w:w w:val="110"/>
        </w:rPr>
        <w:t> will</w:t>
      </w:r>
      <w:r>
        <w:rPr>
          <w:w w:val="110"/>
        </w:rPr>
        <w:t> become</w:t>
      </w:r>
      <w:r>
        <w:rPr>
          <w:w w:val="110"/>
        </w:rPr>
        <w:t> non-dominated and</w:t>
      </w:r>
      <w:r>
        <w:rPr>
          <w:spacing w:val="12"/>
          <w:w w:val="110"/>
        </w:rPr>
        <w:t> </w:t>
      </w:r>
      <w:r>
        <w:rPr>
          <w:w w:val="110"/>
        </w:rPr>
        <w:t>evenly</w:t>
      </w:r>
      <w:r>
        <w:rPr>
          <w:spacing w:val="12"/>
          <w:w w:val="110"/>
        </w:rPr>
        <w:t> </w:t>
      </w:r>
      <w:r>
        <w:rPr>
          <w:w w:val="110"/>
        </w:rPr>
        <w:t>distributed</w:t>
      </w:r>
      <w:r>
        <w:rPr>
          <w:spacing w:val="12"/>
          <w:w w:val="110"/>
        </w:rPr>
        <w:t> </w:t>
      </w:r>
      <w:r>
        <w:rPr>
          <w:w w:val="110"/>
        </w:rPr>
        <w:t>on</w:t>
      </w:r>
      <w:r>
        <w:rPr>
          <w:spacing w:val="13"/>
          <w:w w:val="110"/>
        </w:rPr>
        <w:t> </w:t>
      </w:r>
      <w:r>
        <w:rPr>
          <w:w w:val="110"/>
        </w:rPr>
        <w:t>the</w:t>
      </w:r>
      <w:r>
        <w:rPr>
          <w:spacing w:val="12"/>
          <w:w w:val="110"/>
        </w:rPr>
        <w:t> </w:t>
      </w:r>
      <w:r>
        <w:rPr>
          <w:w w:val="110"/>
        </w:rPr>
        <w:t>PF.</w:t>
      </w:r>
      <w:r>
        <w:rPr>
          <w:spacing w:val="13"/>
          <w:w w:val="110"/>
        </w:rPr>
        <w:t> </w:t>
      </w:r>
      <w:r>
        <w:rPr>
          <w:w w:val="110"/>
        </w:rPr>
        <w:t>Therefore,</w:t>
      </w:r>
      <w:r>
        <w:rPr>
          <w:spacing w:val="12"/>
          <w:w w:val="110"/>
        </w:rPr>
        <w:t> </w:t>
      </w:r>
      <w:r>
        <w:rPr>
          <w:w w:val="110"/>
        </w:rPr>
        <w:t>by</w:t>
      </w:r>
      <w:r>
        <w:rPr>
          <w:spacing w:val="13"/>
          <w:w w:val="110"/>
        </w:rPr>
        <w:t> </w:t>
      </w:r>
      <w:r>
        <w:rPr>
          <w:w w:val="110"/>
        </w:rPr>
        <w:t>comparing</w:t>
      </w:r>
      <w:r>
        <w:rPr>
          <w:spacing w:val="13"/>
          <w:w w:val="110"/>
        </w:rPr>
        <w:t> </w:t>
      </w:r>
      <w:r>
        <w:rPr>
          <w:w w:val="110"/>
        </w:rPr>
        <w:t>the</w:t>
      </w:r>
      <w:r>
        <w:rPr>
          <w:spacing w:val="12"/>
          <w:w w:val="110"/>
        </w:rPr>
        <w:t> </w:t>
      </w:r>
      <w:r>
        <w:rPr>
          <w:spacing w:val="-2"/>
          <w:w w:val="110"/>
        </w:rPr>
        <w:t>domi-</w:t>
      </w:r>
    </w:p>
    <w:p>
      <w:pPr>
        <w:pStyle w:val="BodyText"/>
        <w:spacing w:line="80" w:lineRule="exact"/>
        <w:jc w:val="both"/>
      </w:pPr>
      <w:r>
        <w:rPr>
          <w:w w:val="110"/>
        </w:rPr>
        <w:t>nance</w:t>
      </w:r>
      <w:r>
        <w:rPr>
          <w:spacing w:val="19"/>
          <w:w w:val="110"/>
        </w:rPr>
        <w:t> </w:t>
      </w:r>
      <w:r>
        <w:rPr>
          <w:w w:val="110"/>
        </w:rPr>
        <w:t>relationship</w:t>
      </w:r>
      <w:r>
        <w:rPr>
          <w:spacing w:val="19"/>
          <w:w w:val="110"/>
        </w:rPr>
        <w:t> </w:t>
      </w:r>
      <w:r>
        <w:rPr>
          <w:w w:val="110"/>
        </w:rPr>
        <w:t>between</w:t>
      </w:r>
      <w:r>
        <w:rPr>
          <w:spacing w:val="19"/>
          <w:w w:val="110"/>
        </w:rPr>
        <w:t> </w:t>
      </w:r>
      <w:r>
        <w:rPr>
          <w:w w:val="110"/>
        </w:rPr>
        <w:t>the</w:t>
      </w:r>
      <w:r>
        <w:rPr>
          <w:spacing w:val="19"/>
          <w:w w:val="110"/>
        </w:rPr>
        <w:t> </w:t>
      </w:r>
      <w:r>
        <w:rPr>
          <w:w w:val="110"/>
        </w:rPr>
        <w:t>current</w:t>
      </w:r>
      <w:r>
        <w:rPr>
          <w:spacing w:val="18"/>
          <w:w w:val="110"/>
        </w:rPr>
        <w:t> </w:t>
      </w:r>
      <w:r>
        <w:rPr>
          <w:w w:val="110"/>
        </w:rPr>
        <w:t>generation</w:t>
      </w:r>
      <w:r>
        <w:rPr>
          <w:spacing w:val="19"/>
          <w:w w:val="110"/>
        </w:rPr>
        <w:t> </w:t>
      </w:r>
      <w:r>
        <w:rPr>
          <w:w w:val="110"/>
        </w:rPr>
        <w:t>(</w:t>
      </w:r>
      <w:r>
        <w:rPr>
          <w:rFonts w:ascii="STIX Math" w:eastAsia="STIX Math"/>
          <w:i/>
          <w:w w:val="110"/>
          <w:sz w:val="17"/>
        </w:rPr>
        <w:t>𝑡</w:t>
      </w:r>
      <w:r>
        <w:rPr>
          <w:w w:val="110"/>
        </w:rPr>
        <w:t>)</w:t>
      </w:r>
      <w:r>
        <w:rPr>
          <w:spacing w:val="19"/>
          <w:w w:val="110"/>
        </w:rPr>
        <w:t> </w:t>
      </w:r>
      <w:r>
        <w:rPr>
          <w:w w:val="110"/>
        </w:rPr>
        <w:t>population</w:t>
      </w:r>
      <w:r>
        <w:rPr>
          <w:spacing w:val="20"/>
          <w:w w:val="110"/>
        </w:rPr>
        <w:t> </w:t>
      </w:r>
      <w:r>
        <w:rPr>
          <w:spacing w:val="-5"/>
          <w:w w:val="110"/>
        </w:rPr>
        <w:t>and</w:t>
      </w:r>
    </w:p>
    <w:p>
      <w:pPr>
        <w:pStyle w:val="BodyText"/>
        <w:spacing w:line="217" w:lineRule="exact"/>
        <w:jc w:val="both"/>
      </w:pPr>
      <w:r>
        <w:rPr>
          <w:w w:val="110"/>
        </w:rPr>
        <w:t>its</w:t>
      </w:r>
      <w:r>
        <w:rPr>
          <w:spacing w:val="-11"/>
          <w:w w:val="110"/>
        </w:rPr>
        <w:t> </w:t>
      </w:r>
      <w:r>
        <w:rPr>
          <w:w w:val="110"/>
        </w:rPr>
        <w:t>previous</w:t>
      </w:r>
      <w:r>
        <w:rPr>
          <w:spacing w:val="-3"/>
          <w:w w:val="110"/>
        </w:rPr>
        <w:t> </w:t>
      </w:r>
      <w:r>
        <w:rPr>
          <w:w w:val="110"/>
        </w:rPr>
        <w:t>generation</w:t>
      </w:r>
      <w:r>
        <w:rPr>
          <w:spacing w:val="-1"/>
          <w:w w:val="110"/>
        </w:rPr>
        <w:t> </w:t>
      </w:r>
      <w:r>
        <w:rPr>
          <w:w w:val="110"/>
        </w:rPr>
        <w:t>(</w:t>
      </w:r>
      <w:r>
        <w:rPr>
          <w:rFonts w:ascii="STIX Math" w:hAnsi="STIX Math" w:eastAsia="STIX Math"/>
          <w:i/>
          <w:w w:val="110"/>
          <w:sz w:val="17"/>
        </w:rPr>
        <w:t>𝑡</w:t>
      </w:r>
      <w:r>
        <w:rPr>
          <w:rFonts w:ascii="STIX Math" w:hAnsi="STIX Math" w:eastAsia="STIX Math"/>
          <w:i/>
          <w:spacing w:val="-13"/>
          <w:w w:val="110"/>
          <w:sz w:val="17"/>
        </w:rPr>
        <w:t> </w:t>
      </w:r>
      <w:r>
        <w:rPr>
          <w:rFonts w:ascii="STIX Math" w:hAnsi="STIX Math" w:eastAsia="STIX Math"/>
          <w:w w:val="110"/>
          <w:sz w:val="17"/>
        </w:rPr>
        <w:t>−</w:t>
      </w:r>
      <w:r>
        <w:rPr>
          <w:rFonts w:ascii="STIX Math" w:hAnsi="STIX Math" w:eastAsia="STIX Math"/>
          <w:spacing w:val="-14"/>
          <w:w w:val="110"/>
          <w:sz w:val="17"/>
        </w:rPr>
        <w:t> </w:t>
      </w:r>
      <w:r>
        <w:rPr>
          <w:rFonts w:ascii="STIX Math" w:hAnsi="STIX Math" w:eastAsia="STIX Math"/>
          <w:i/>
          <w:w w:val="110"/>
          <w:sz w:val="17"/>
        </w:rPr>
        <w:t>𝐺</w:t>
      </w:r>
      <w:r>
        <w:rPr>
          <w:rFonts w:ascii="STIX Math" w:hAnsi="STIX Math" w:eastAsia="STIX Math"/>
          <w:i/>
          <w:w w:val="110"/>
          <w:position w:val="-3"/>
          <w:sz w:val="12"/>
        </w:rPr>
        <w:t>𝑝</w:t>
      </w:r>
      <w:r>
        <w:rPr>
          <w:rFonts w:ascii="STIX Math" w:hAnsi="STIX Math" w:eastAsia="STIX Math"/>
          <w:i/>
          <w:spacing w:val="-22"/>
          <w:w w:val="110"/>
          <w:position w:val="-3"/>
          <w:sz w:val="12"/>
        </w:rPr>
        <w:t> </w:t>
      </w:r>
      <w:r>
        <w:rPr>
          <w:w w:val="110"/>
        </w:rPr>
        <w:t>),</w:t>
      </w:r>
      <w:r>
        <w:rPr>
          <w:spacing w:val="-2"/>
          <w:w w:val="110"/>
        </w:rPr>
        <w:t> </w:t>
      </w:r>
      <w:r>
        <w:rPr>
          <w:w w:val="110"/>
        </w:rPr>
        <w:t>if</w:t>
      </w:r>
      <w:r>
        <w:rPr>
          <w:spacing w:val="-1"/>
          <w:w w:val="110"/>
        </w:rPr>
        <w:t> </w:t>
      </w:r>
      <w:r>
        <w:rPr>
          <w:w w:val="110"/>
        </w:rPr>
        <w:t>a</w:t>
      </w:r>
      <w:r>
        <w:rPr>
          <w:spacing w:val="-2"/>
          <w:w w:val="110"/>
        </w:rPr>
        <w:t> </w:t>
      </w:r>
      <w:r>
        <w:rPr>
          <w:w w:val="110"/>
        </w:rPr>
        <w:t>larger</w:t>
      </w:r>
      <w:r>
        <w:rPr>
          <w:spacing w:val="-1"/>
          <w:w w:val="110"/>
        </w:rPr>
        <w:t> </w:t>
      </w:r>
      <w:r>
        <w:rPr>
          <w:w w:val="110"/>
        </w:rPr>
        <w:t>proportion</w:t>
      </w:r>
      <w:r>
        <w:rPr>
          <w:spacing w:val="-2"/>
          <w:w w:val="110"/>
        </w:rPr>
        <w:t> </w:t>
      </w:r>
      <w:r>
        <w:rPr>
          <w:w w:val="110"/>
        </w:rPr>
        <w:t>of</w:t>
      </w:r>
      <w:r>
        <w:rPr>
          <w:spacing w:val="-1"/>
          <w:w w:val="110"/>
        </w:rPr>
        <w:t> </w:t>
      </w:r>
      <w:r>
        <w:rPr>
          <w:w w:val="110"/>
        </w:rPr>
        <w:t>individuals</w:t>
      </w:r>
      <w:r>
        <w:rPr>
          <w:spacing w:val="-2"/>
          <w:w w:val="110"/>
        </w:rPr>
        <w:t> </w:t>
      </w:r>
      <w:r>
        <w:rPr>
          <w:spacing w:val="-5"/>
          <w:w w:val="110"/>
        </w:rPr>
        <w:t>in</w:t>
      </w:r>
    </w:p>
    <w:p>
      <w:pPr>
        <w:pStyle w:val="BodyText"/>
        <w:spacing w:line="210" w:lineRule="exact"/>
        <w:jc w:val="both"/>
      </w:pPr>
      <w:r>
        <w:rPr>
          <w:rFonts w:ascii="STIX Math" w:hAnsi="STIX Math" w:eastAsia="STIX Math"/>
          <w:i/>
          <w:w w:val="110"/>
          <w:sz w:val="17"/>
        </w:rPr>
        <w:t>𝑡</w:t>
      </w:r>
      <w:r>
        <w:rPr>
          <w:rFonts w:ascii="STIX Math" w:hAnsi="STIX Math" w:eastAsia="STIX Math"/>
          <w:i/>
          <w:spacing w:val="5"/>
          <w:w w:val="110"/>
          <w:sz w:val="17"/>
        </w:rPr>
        <w:t> </w:t>
      </w:r>
      <w:r>
        <w:rPr>
          <w:w w:val="110"/>
        </w:rPr>
        <w:t>are</w:t>
      </w:r>
      <w:r>
        <w:rPr>
          <w:spacing w:val="8"/>
          <w:w w:val="110"/>
        </w:rPr>
        <w:t> </w:t>
      </w:r>
      <w:r>
        <w:rPr>
          <w:w w:val="110"/>
        </w:rPr>
        <w:t>non-dominated</w:t>
      </w:r>
      <w:r>
        <w:rPr>
          <w:spacing w:val="7"/>
          <w:w w:val="110"/>
        </w:rPr>
        <w:t> </w:t>
      </w:r>
      <w:r>
        <w:rPr>
          <w:w w:val="110"/>
        </w:rPr>
        <w:t>compared</w:t>
      </w:r>
      <w:r>
        <w:rPr>
          <w:spacing w:val="8"/>
          <w:w w:val="110"/>
        </w:rPr>
        <w:t> </w:t>
      </w:r>
      <w:r>
        <w:rPr>
          <w:w w:val="110"/>
        </w:rPr>
        <w:t>to</w:t>
      </w:r>
      <w:r>
        <w:rPr>
          <w:spacing w:val="7"/>
          <w:w w:val="110"/>
        </w:rPr>
        <w:t> </w:t>
      </w:r>
      <w:r>
        <w:rPr>
          <w:w w:val="110"/>
        </w:rPr>
        <w:t>those</w:t>
      </w:r>
      <w:r>
        <w:rPr>
          <w:spacing w:val="8"/>
          <w:w w:val="110"/>
        </w:rPr>
        <w:t> </w:t>
      </w:r>
      <w:r>
        <w:rPr>
          <w:w w:val="110"/>
        </w:rPr>
        <w:t>in</w:t>
      </w:r>
      <w:r>
        <w:rPr>
          <w:spacing w:val="9"/>
          <w:w w:val="110"/>
        </w:rPr>
        <w:t> </w:t>
      </w:r>
      <w:r>
        <w:rPr>
          <w:rFonts w:ascii="STIX Math" w:hAnsi="STIX Math" w:eastAsia="STIX Math"/>
          <w:i/>
          <w:w w:val="110"/>
          <w:sz w:val="17"/>
        </w:rPr>
        <w:t>𝑡</w:t>
      </w:r>
      <w:r>
        <w:rPr>
          <w:rFonts w:ascii="STIX Math" w:hAnsi="STIX Math" w:eastAsia="STIX Math"/>
          <w:i/>
          <w:spacing w:val="-11"/>
          <w:w w:val="110"/>
          <w:sz w:val="17"/>
        </w:rPr>
        <w:t> </w:t>
      </w:r>
      <w:r>
        <w:rPr>
          <w:rFonts w:ascii="STIX Math" w:hAnsi="STIX Math" w:eastAsia="STIX Math"/>
          <w:w w:val="110"/>
          <w:sz w:val="17"/>
        </w:rPr>
        <w:t>−</w:t>
      </w:r>
      <w:r>
        <w:rPr>
          <w:rFonts w:ascii="STIX Math" w:hAnsi="STIX Math" w:eastAsia="STIX Math"/>
          <w:spacing w:val="-12"/>
          <w:w w:val="110"/>
          <w:sz w:val="17"/>
        </w:rPr>
        <w:t> </w:t>
      </w:r>
      <w:r>
        <w:rPr>
          <w:rFonts w:ascii="STIX Math" w:hAnsi="STIX Math" w:eastAsia="STIX Math"/>
          <w:i/>
          <w:w w:val="110"/>
          <w:sz w:val="17"/>
        </w:rPr>
        <w:t>𝐺</w:t>
      </w:r>
      <w:r>
        <w:rPr>
          <w:rFonts w:ascii="STIX Math" w:hAnsi="STIX Math" w:eastAsia="STIX Math"/>
          <w:i/>
          <w:w w:val="110"/>
          <w:position w:val="-3"/>
          <w:sz w:val="12"/>
        </w:rPr>
        <w:t>𝑝</w:t>
      </w:r>
      <w:r>
        <w:rPr>
          <w:rFonts w:ascii="STIX Math" w:hAnsi="STIX Math" w:eastAsia="STIX Math"/>
          <w:i/>
          <w:spacing w:val="-22"/>
          <w:w w:val="110"/>
          <w:position w:val="-3"/>
          <w:sz w:val="12"/>
        </w:rPr>
        <w:t> </w:t>
      </w:r>
      <w:r>
        <w:rPr>
          <w:w w:val="110"/>
        </w:rPr>
        <w:t>,</w:t>
      </w:r>
      <w:r>
        <w:rPr>
          <w:spacing w:val="8"/>
          <w:w w:val="110"/>
        </w:rPr>
        <w:t> </w:t>
      </w:r>
      <w:r>
        <w:rPr>
          <w:w w:val="110"/>
        </w:rPr>
        <w:t>it</w:t>
      </w:r>
      <w:r>
        <w:rPr>
          <w:spacing w:val="7"/>
          <w:w w:val="110"/>
        </w:rPr>
        <w:t> </w:t>
      </w:r>
      <w:r>
        <w:rPr>
          <w:w w:val="110"/>
        </w:rPr>
        <w:t>indicates</w:t>
      </w:r>
      <w:r>
        <w:rPr>
          <w:spacing w:val="8"/>
          <w:w w:val="110"/>
        </w:rPr>
        <w:t> </w:t>
      </w:r>
      <w:r>
        <w:rPr>
          <w:w w:val="110"/>
        </w:rPr>
        <w:t>that</w:t>
      </w:r>
      <w:r>
        <w:rPr>
          <w:spacing w:val="7"/>
          <w:w w:val="110"/>
        </w:rPr>
        <w:t> </w:t>
      </w:r>
      <w:r>
        <w:rPr>
          <w:spacing w:val="-5"/>
          <w:w w:val="110"/>
        </w:rPr>
        <w:t>the</w:t>
      </w:r>
    </w:p>
    <w:p>
      <w:pPr>
        <w:pStyle w:val="BodyText"/>
        <w:spacing w:line="346" w:lineRule="exact"/>
        <w:jc w:val="both"/>
      </w:pPr>
      <w:r>
        <w:rPr>
          <w:rFonts w:ascii="STIX Math" w:eastAsia="STIX Math"/>
          <w:i/>
          <w:w w:val="110"/>
          <w:sz w:val="17"/>
        </w:rPr>
        <w:t>𝑡</w:t>
      </w:r>
      <w:r>
        <w:rPr>
          <w:rFonts w:ascii="STIX Math" w:eastAsia="STIX Math"/>
          <w:i/>
          <w:spacing w:val="4"/>
          <w:w w:val="110"/>
          <w:sz w:val="17"/>
        </w:rPr>
        <w:t> </w:t>
      </w:r>
      <w:r>
        <w:rPr>
          <w:w w:val="110"/>
        </w:rPr>
        <w:t>generation</w:t>
      </w:r>
      <w:r>
        <w:rPr>
          <w:spacing w:val="6"/>
          <w:w w:val="110"/>
        </w:rPr>
        <w:t> </w:t>
      </w:r>
      <w:r>
        <w:rPr>
          <w:w w:val="110"/>
        </w:rPr>
        <w:t>population</w:t>
      </w:r>
      <w:r>
        <w:rPr>
          <w:spacing w:val="5"/>
          <w:w w:val="110"/>
        </w:rPr>
        <w:t> </w:t>
      </w:r>
      <w:r>
        <w:rPr>
          <w:w w:val="110"/>
        </w:rPr>
        <w:t>has</w:t>
      </w:r>
      <w:r>
        <w:rPr>
          <w:spacing w:val="6"/>
          <w:w w:val="110"/>
        </w:rPr>
        <w:t> </w:t>
      </w:r>
      <w:r>
        <w:rPr>
          <w:w w:val="110"/>
        </w:rPr>
        <w:t>already</w:t>
      </w:r>
      <w:r>
        <w:rPr>
          <w:spacing w:val="6"/>
          <w:w w:val="110"/>
        </w:rPr>
        <w:t> </w:t>
      </w:r>
      <w:r>
        <w:rPr>
          <w:w w:val="110"/>
        </w:rPr>
        <w:t>converged</w:t>
      </w:r>
      <w:r>
        <w:rPr>
          <w:spacing w:val="6"/>
          <w:w w:val="110"/>
        </w:rPr>
        <w:t> </w:t>
      </w:r>
      <w:r>
        <w:rPr>
          <w:w w:val="110"/>
        </w:rPr>
        <w:t>to</w:t>
      </w:r>
      <w:r>
        <w:rPr>
          <w:spacing w:val="6"/>
          <w:w w:val="110"/>
        </w:rPr>
        <w:t> </w:t>
      </w:r>
      <w:r>
        <w:rPr>
          <w:w w:val="110"/>
        </w:rPr>
        <w:t>the</w:t>
      </w:r>
      <w:r>
        <w:rPr>
          <w:spacing w:val="5"/>
          <w:w w:val="110"/>
        </w:rPr>
        <w:t> </w:t>
      </w:r>
      <w:r>
        <w:rPr>
          <w:w w:val="110"/>
        </w:rPr>
        <w:t>PF</w:t>
      </w:r>
      <w:r>
        <w:rPr>
          <w:spacing w:val="6"/>
          <w:w w:val="110"/>
        </w:rPr>
        <w:t> </w:t>
      </w:r>
      <w:r>
        <w:rPr>
          <w:w w:val="110"/>
        </w:rPr>
        <w:t>and</w:t>
      </w:r>
      <w:r>
        <w:rPr>
          <w:spacing w:val="6"/>
          <w:w w:val="110"/>
        </w:rPr>
        <w:t> </w:t>
      </w:r>
      <w:r>
        <w:rPr>
          <w:spacing w:val="-2"/>
          <w:w w:val="110"/>
        </w:rPr>
        <w:t>achieved</w:t>
      </w:r>
    </w:p>
    <w:p>
      <w:pPr>
        <w:pStyle w:val="BodyText"/>
        <w:spacing w:line="170" w:lineRule="exact"/>
        <w:jc w:val="both"/>
      </w:pPr>
      <w:r>
        <w:rPr>
          <w:w w:val="110"/>
        </w:rPr>
        <w:t>a</w:t>
      </w:r>
      <w:r>
        <w:rPr>
          <w:spacing w:val="-2"/>
          <w:w w:val="110"/>
        </w:rPr>
        <w:t> </w:t>
      </w:r>
      <w:r>
        <w:rPr>
          <w:w w:val="110"/>
        </w:rPr>
        <w:t>steady</w:t>
      </w:r>
      <w:r>
        <w:rPr>
          <w:spacing w:val="-3"/>
          <w:w w:val="110"/>
        </w:rPr>
        <w:t> </w:t>
      </w:r>
      <w:r>
        <w:rPr>
          <w:w w:val="110"/>
        </w:rPr>
        <w:t>state.</w:t>
      </w:r>
      <w:r>
        <w:rPr>
          <w:spacing w:val="-3"/>
          <w:w w:val="110"/>
        </w:rPr>
        <w:t> </w:t>
      </w:r>
      <w:r>
        <w:rPr>
          <w:w w:val="110"/>
        </w:rPr>
        <w:t>Conversely,</w:t>
      </w:r>
      <w:r>
        <w:rPr>
          <w:spacing w:val="-2"/>
          <w:w w:val="110"/>
        </w:rPr>
        <w:t> </w:t>
      </w:r>
      <w:r>
        <w:rPr>
          <w:w w:val="110"/>
        </w:rPr>
        <w:t>if</w:t>
      </w:r>
      <w:r>
        <w:rPr>
          <w:spacing w:val="-2"/>
          <w:w w:val="110"/>
        </w:rPr>
        <w:t> </w:t>
      </w:r>
      <w:r>
        <w:rPr>
          <w:w w:val="110"/>
        </w:rPr>
        <w:t>there</w:t>
      </w:r>
      <w:r>
        <w:rPr>
          <w:spacing w:val="-2"/>
          <w:w w:val="110"/>
        </w:rPr>
        <w:t> </w:t>
      </w:r>
      <w:r>
        <w:rPr>
          <w:w w:val="110"/>
        </w:rPr>
        <w:t>still</w:t>
      </w:r>
      <w:r>
        <w:rPr>
          <w:spacing w:val="-3"/>
          <w:w w:val="110"/>
        </w:rPr>
        <w:t> </w:t>
      </w:r>
      <w:r>
        <w:rPr>
          <w:w w:val="110"/>
        </w:rPr>
        <w:t>exist</w:t>
      </w:r>
      <w:r>
        <w:rPr>
          <w:spacing w:val="-2"/>
          <w:w w:val="110"/>
        </w:rPr>
        <w:t> </w:t>
      </w:r>
      <w:r>
        <w:rPr>
          <w:w w:val="110"/>
        </w:rPr>
        <w:t>some</w:t>
      </w:r>
      <w:r>
        <w:rPr>
          <w:spacing w:val="-2"/>
          <w:w w:val="110"/>
        </w:rPr>
        <w:t> </w:t>
      </w:r>
      <w:r>
        <w:rPr>
          <w:w w:val="110"/>
        </w:rPr>
        <w:t>dominance</w:t>
      </w:r>
      <w:r>
        <w:rPr>
          <w:spacing w:val="-2"/>
          <w:w w:val="110"/>
        </w:rPr>
        <w:t> relation-</w:t>
      </w:r>
    </w:p>
    <w:p>
      <w:pPr>
        <w:pStyle w:val="BodyText"/>
        <w:spacing w:line="273" w:lineRule="auto" w:before="25"/>
        <w:ind w:right="126"/>
        <w:jc w:val="both"/>
      </w:pPr>
      <w:r>
        <w:rPr>
          <w:w w:val="110"/>
        </w:rPr>
        <w:t>ships between individuals in both populations, it suggests that further search should be continued as the evolution of the population has not yet</w:t>
      </w:r>
      <w:r>
        <w:rPr>
          <w:spacing w:val="-9"/>
          <w:w w:val="110"/>
        </w:rPr>
        <w:t> </w:t>
      </w:r>
      <w:r>
        <w:rPr>
          <w:w w:val="110"/>
        </w:rPr>
        <w:t>stagnated</w:t>
      </w:r>
      <w:r>
        <w:rPr>
          <w:spacing w:val="-9"/>
          <w:w w:val="110"/>
        </w:rPr>
        <w:t> </w:t>
      </w:r>
      <w:r>
        <w:rPr>
          <w:w w:val="110"/>
        </w:rPr>
        <w:t>at</w:t>
      </w:r>
      <w:r>
        <w:rPr>
          <w:spacing w:val="-9"/>
          <w:w w:val="110"/>
        </w:rPr>
        <w:t> </w:t>
      </w:r>
      <w:r>
        <w:rPr>
          <w:w w:val="110"/>
        </w:rPr>
        <w:t>this</w:t>
      </w:r>
      <w:r>
        <w:rPr>
          <w:spacing w:val="-9"/>
          <w:w w:val="110"/>
        </w:rPr>
        <w:t> </w:t>
      </w:r>
      <w:r>
        <w:rPr>
          <w:w w:val="110"/>
        </w:rPr>
        <w:t>stage.</w:t>
      </w:r>
      <w:r>
        <w:rPr>
          <w:spacing w:val="-9"/>
          <w:w w:val="110"/>
        </w:rPr>
        <w:t> </w:t>
      </w:r>
      <w:r>
        <w:rPr>
          <w:w w:val="110"/>
        </w:rPr>
        <w:t>Our</w:t>
      </w:r>
      <w:r>
        <w:rPr>
          <w:spacing w:val="-9"/>
          <w:w w:val="110"/>
        </w:rPr>
        <w:t> </w:t>
      </w:r>
      <w:r>
        <w:rPr>
          <w:w w:val="110"/>
        </w:rPr>
        <w:t>proposed</w:t>
      </w:r>
      <w:r>
        <w:rPr>
          <w:spacing w:val="-9"/>
          <w:w w:val="110"/>
        </w:rPr>
        <w:t> </w:t>
      </w:r>
      <w:r>
        <w:rPr>
          <w:w w:val="110"/>
        </w:rPr>
        <w:t>metric</w:t>
      </w:r>
      <w:r>
        <w:rPr>
          <w:spacing w:val="-9"/>
          <w:w w:val="110"/>
        </w:rPr>
        <w:t> </w:t>
      </w:r>
      <w:r>
        <w:rPr>
          <w:w w:val="110"/>
        </w:rPr>
        <w:t>has</w:t>
      </w:r>
      <w:r>
        <w:rPr>
          <w:spacing w:val="-9"/>
          <w:w w:val="110"/>
        </w:rPr>
        <w:t> </w:t>
      </w:r>
      <w:r>
        <w:rPr>
          <w:w w:val="110"/>
        </w:rPr>
        <w:t>better</w:t>
      </w:r>
      <w:r>
        <w:rPr>
          <w:spacing w:val="-9"/>
          <w:w w:val="110"/>
        </w:rPr>
        <w:t> </w:t>
      </w:r>
      <w:r>
        <w:rPr>
          <w:w w:val="110"/>
        </w:rPr>
        <w:t>stability</w:t>
      </w:r>
      <w:r>
        <w:rPr>
          <w:spacing w:val="-10"/>
          <w:w w:val="110"/>
        </w:rPr>
        <w:t> </w:t>
      </w:r>
      <w:r>
        <w:rPr>
          <w:w w:val="110"/>
        </w:rPr>
        <w:t>com- pared to the metric based on representative points, but it also incurs a relatively</w:t>
      </w:r>
      <w:r>
        <w:rPr>
          <w:w w:val="110"/>
        </w:rPr>
        <w:t> higher</w:t>
      </w:r>
      <w:r>
        <w:rPr>
          <w:w w:val="110"/>
        </w:rPr>
        <w:t> computational</w:t>
      </w:r>
      <w:r>
        <w:rPr>
          <w:w w:val="110"/>
        </w:rPr>
        <w:t> cost</w:t>
      </w:r>
      <w:r>
        <w:rPr>
          <w:w w:val="110"/>
        </w:rPr>
        <w:t> due</w:t>
      </w:r>
      <w:r>
        <w:rPr>
          <w:w w:val="110"/>
        </w:rPr>
        <w:t> to</w:t>
      </w:r>
      <w:r>
        <w:rPr>
          <w:w w:val="110"/>
        </w:rPr>
        <w:t> the</w:t>
      </w:r>
      <w:r>
        <w:rPr>
          <w:w w:val="110"/>
        </w:rPr>
        <w:t> introduction</w:t>
      </w:r>
      <w:r>
        <w:rPr>
          <w:w w:val="110"/>
        </w:rPr>
        <w:t> of</w:t>
      </w:r>
      <w:r>
        <w:rPr>
          <w:w w:val="110"/>
        </w:rPr>
        <w:t> non- dominated sorting. The metric is shown as follows:</w:t>
      </w:r>
    </w:p>
    <w:p>
      <w:pPr>
        <w:spacing w:line="280" w:lineRule="exact" w:before="0"/>
        <w:ind w:left="449" w:right="0" w:firstLine="0"/>
        <w:jc w:val="left"/>
        <w:rPr>
          <w:rFonts w:ascii="WenQuanYi Micro Hei Mono" w:hAnsi="WenQuanYi Micro Hei Mono" w:eastAsia="WenQuanYi Micro Hei Mono" w:hint="eastAsia"/>
          <w:sz w:val="17"/>
        </w:rPr>
      </w:pPr>
      <w:r>
        <w:rPr/>
        <mc:AlternateContent>
          <mc:Choice Requires="wps">
            <w:drawing>
              <wp:anchor distT="0" distB="0" distL="0" distR="0" allowOverlap="1" layoutInCell="1" locked="0" behindDoc="1" simplePos="0" relativeHeight="485679616">
                <wp:simplePos x="0" y="0"/>
                <wp:positionH relativeFrom="page">
                  <wp:posOffset>4108227</wp:posOffset>
                </wp:positionH>
                <wp:positionV relativeFrom="paragraph">
                  <wp:posOffset>119144</wp:posOffset>
                </wp:positionV>
                <wp:extent cx="34925" cy="107314"/>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4925" cy="107314"/>
                        </a:xfrm>
                        <a:prstGeom prst="rect">
                          <a:avLst/>
                        </a:prstGeom>
                      </wps:spPr>
                      <wps:txbx>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wps:txbx>
                      <wps:bodyPr wrap="square" lIns="0" tIns="0" rIns="0" bIns="0" rtlCol="0">
                        <a:noAutofit/>
                      </wps:bodyPr>
                    </wps:wsp>
                  </a:graphicData>
                </a:graphic>
              </wp:anchor>
            </w:drawing>
          </mc:Choice>
          <mc:Fallback>
            <w:pict>
              <v:shape style="position:absolute;margin-left:323.482452pt;margin-top:9.381437pt;width:2.75pt;height:8.450pt;mso-position-horizontal-relative:page;mso-position-vertical-relative:paragraph;z-index:-17636864" type="#_x0000_t202" id="docshape29" filled="false" stroked="false">
                <v:textbox inset="0,0,0,0">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680128">
                <wp:simplePos x="0" y="0"/>
                <wp:positionH relativeFrom="page">
                  <wp:posOffset>5359799</wp:posOffset>
                </wp:positionH>
                <wp:positionV relativeFrom="paragraph">
                  <wp:posOffset>119138</wp:posOffset>
                </wp:positionV>
                <wp:extent cx="34925" cy="107314"/>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4925" cy="107314"/>
                        </a:xfrm>
                        <a:prstGeom prst="rect">
                          <a:avLst/>
                        </a:prstGeom>
                      </wps:spPr>
                      <wps:txbx>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wps:txbx>
                      <wps:bodyPr wrap="square" lIns="0" tIns="0" rIns="0" bIns="0" rtlCol="0">
                        <a:noAutofit/>
                      </wps:bodyPr>
                    </wps:wsp>
                  </a:graphicData>
                </a:graphic>
              </wp:anchor>
            </w:drawing>
          </mc:Choice>
          <mc:Fallback>
            <w:pict>
              <v:shape style="position:absolute;margin-left:422.031433pt;margin-top:9.381014pt;width:2.75pt;height:8.450pt;mso-position-horizontal-relative:page;mso-position-vertical-relative:paragraph;z-index:-17636352" type="#_x0000_t202" id="docshape30" filled="false" stroked="false">
                <v:textbox inset="0,0,0,0">
                  <w:txbxContent>
                    <w:p>
                      <w:pPr>
                        <w:spacing w:line="169" w:lineRule="exact" w:before="0"/>
                        <w:ind w:left="0" w:right="0" w:firstLine="0"/>
                        <w:jc w:val="left"/>
                        <w:rPr>
                          <w:rFonts w:ascii="WenQuanYi Micro Hei Mono"/>
                          <w:sz w:val="17"/>
                        </w:rPr>
                      </w:pPr>
                      <w:r>
                        <w:rPr>
                          <w:rFonts w:ascii="WenQuanYi Micro Hei Mono"/>
                          <w:spacing w:val="-10"/>
                          <w:w w:val="50"/>
                          <w:sz w:val="17"/>
                        </w:rPr>
                        <w:t>|</w:t>
                      </w:r>
                    </w:p>
                  </w:txbxContent>
                </v:textbox>
                <w10:wrap type="none"/>
              </v:shape>
            </w:pict>
          </mc:Fallback>
        </mc:AlternateContent>
      </w:r>
      <w:r>
        <w:rPr>
          <w:rFonts w:ascii="WenQuanYi Micro Hei Mono" w:hAnsi="WenQuanYi Micro Hei Mono" w:eastAsia="WenQuanYi Micro Hei Mono" w:hint="eastAsia"/>
          <w:position w:val="9"/>
          <w:sz w:val="17"/>
        </w:rPr>
        <w:t>|</w:t>
      </w:r>
      <w:r>
        <w:rPr>
          <w:rFonts w:ascii="STIX Math" w:hAnsi="STIX Math" w:eastAsia="STIX Math"/>
          <w:sz w:val="17"/>
        </w:rPr>
        <w:t>{</w:t>
      </w:r>
      <w:r>
        <w:rPr>
          <w:rFonts w:ascii="STIX Math" w:hAnsi="STIX Math" w:eastAsia="STIX Math"/>
          <w:i/>
          <w:sz w:val="17"/>
        </w:rPr>
        <w:t>𝑎</w:t>
      </w:r>
      <w:r>
        <w:rPr>
          <w:rFonts w:ascii="STIX Math" w:hAnsi="STIX Math" w:eastAsia="STIX Math"/>
          <w:i/>
          <w:spacing w:val="-11"/>
          <w:sz w:val="17"/>
        </w:rPr>
        <w:t> </w:t>
      </w:r>
      <w:r>
        <w:rPr>
          <w:rFonts w:ascii="STIX Math" w:hAnsi="STIX Math" w:eastAsia="STIX Math"/>
          <w:sz w:val="17"/>
        </w:rPr>
        <w:t>∈</w:t>
      </w:r>
      <w:r>
        <w:rPr>
          <w:rFonts w:ascii="STIX Math" w:hAnsi="STIX Math" w:eastAsia="STIX Math"/>
          <w:spacing w:val="-11"/>
          <w:sz w:val="17"/>
        </w:rPr>
        <w:t> </w:t>
      </w:r>
      <w:r>
        <w:rPr>
          <w:rFonts w:ascii="STIX Math" w:hAnsi="STIX Math" w:eastAsia="STIX Math"/>
          <w:i/>
          <w:sz w:val="17"/>
        </w:rPr>
        <w:t>𝑃</w:t>
      </w:r>
      <w:r>
        <w:rPr>
          <w:rFonts w:ascii="STIX Math" w:hAnsi="STIX Math" w:eastAsia="STIX Math"/>
          <w:i/>
          <w:spacing w:val="-18"/>
          <w:sz w:val="17"/>
        </w:rPr>
        <w:t> </w:t>
      </w:r>
      <w:r>
        <w:rPr>
          <w:rFonts w:ascii="STIX Math" w:hAnsi="STIX Math" w:eastAsia="STIX Math"/>
          <w:i/>
          <w:w w:val="115"/>
          <w:sz w:val="17"/>
          <w:vertAlign w:val="superscript"/>
        </w:rPr>
        <w:t>𝑡</w:t>
      </w:r>
      <w:r>
        <w:rPr>
          <w:rFonts w:ascii="STIX Math" w:hAnsi="STIX Math" w:eastAsia="STIX Math"/>
          <w:i/>
          <w:spacing w:val="-12"/>
          <w:w w:val="115"/>
          <w:sz w:val="17"/>
          <w:vertAlign w:val="baseline"/>
        </w:rPr>
        <w:t> </w:t>
      </w:r>
      <w:r>
        <w:rPr>
          <w:rFonts w:ascii="STIX Math" w:hAnsi="STIX Math" w:eastAsia="STIX Math"/>
          <w:sz w:val="17"/>
          <w:vertAlign w:val="baseline"/>
        </w:rPr>
        <w:t>∣</w:t>
      </w:r>
      <w:r>
        <w:rPr>
          <w:rFonts w:ascii="STIX Math" w:hAnsi="STIX Math" w:eastAsia="STIX Math"/>
          <w:spacing w:val="-10"/>
          <w:sz w:val="17"/>
          <w:vertAlign w:val="baseline"/>
        </w:rPr>
        <w:t> </w:t>
      </w:r>
      <w:r>
        <w:rPr>
          <w:rFonts w:ascii="STIX Math" w:hAnsi="STIX Math" w:eastAsia="STIX Math"/>
          <w:sz w:val="17"/>
          <w:vertAlign w:val="baseline"/>
        </w:rPr>
        <w:t>∀</w:t>
      </w:r>
      <w:r>
        <w:rPr>
          <w:rFonts w:ascii="STIX Math" w:hAnsi="STIX Math" w:eastAsia="STIX Math"/>
          <w:i/>
          <w:sz w:val="17"/>
          <w:vertAlign w:val="baseline"/>
        </w:rPr>
        <w:t>𝑏</w:t>
      </w:r>
      <w:r>
        <w:rPr>
          <w:rFonts w:ascii="STIX Math" w:hAnsi="STIX Math" w:eastAsia="STIX Math"/>
          <w:i/>
          <w:spacing w:val="-10"/>
          <w:sz w:val="17"/>
          <w:vertAlign w:val="baseline"/>
        </w:rPr>
        <w:t> </w:t>
      </w:r>
      <w:r>
        <w:rPr>
          <w:rFonts w:ascii="STIX Math" w:hAnsi="STIX Math" w:eastAsia="STIX Math"/>
          <w:sz w:val="17"/>
          <w:vertAlign w:val="baseline"/>
        </w:rPr>
        <w:t>∈</w:t>
      </w:r>
      <w:r>
        <w:rPr>
          <w:rFonts w:ascii="STIX Math" w:hAnsi="STIX Math" w:eastAsia="STIX Math"/>
          <w:spacing w:val="-10"/>
          <w:sz w:val="17"/>
          <w:vertAlign w:val="baseline"/>
        </w:rPr>
        <w:t> </w:t>
      </w:r>
      <w:r>
        <w:rPr>
          <w:rFonts w:ascii="STIX Math" w:hAnsi="STIX Math" w:eastAsia="STIX Math"/>
          <w:i/>
          <w:sz w:val="17"/>
          <w:vertAlign w:val="baseline"/>
        </w:rPr>
        <w:t>𝑃</w:t>
      </w:r>
      <w:r>
        <w:rPr>
          <w:rFonts w:ascii="STIX Math" w:hAnsi="STIX Math" w:eastAsia="STIX Math"/>
          <w:i/>
          <w:spacing w:val="-18"/>
          <w:sz w:val="17"/>
          <w:vertAlign w:val="baseline"/>
        </w:rPr>
        <w:t> </w:t>
      </w:r>
      <w:r>
        <w:rPr>
          <w:rFonts w:ascii="STIX Math" w:hAnsi="STIX Math" w:eastAsia="STIX Math"/>
          <w:i/>
          <w:w w:val="115"/>
          <w:sz w:val="17"/>
          <w:vertAlign w:val="superscript"/>
        </w:rPr>
        <w:t>𝑡</w:t>
      </w:r>
      <w:r>
        <w:rPr>
          <w:rFonts w:ascii="STIX Math" w:hAnsi="STIX Math" w:eastAsia="STIX Math"/>
          <w:w w:val="115"/>
          <w:sz w:val="17"/>
          <w:vertAlign w:val="superscript"/>
        </w:rPr>
        <w:t>−</w:t>
      </w:r>
      <w:r>
        <w:rPr>
          <w:rFonts w:ascii="STIX Math" w:hAnsi="STIX Math" w:eastAsia="STIX Math"/>
          <w:i/>
          <w:w w:val="115"/>
          <w:sz w:val="17"/>
          <w:vertAlign w:val="superscript"/>
        </w:rPr>
        <w:t>𝐺</w:t>
      </w:r>
      <w:r>
        <w:rPr>
          <w:rFonts w:ascii="STIX Math" w:hAnsi="STIX Math" w:eastAsia="STIX Math"/>
          <w:i/>
          <w:w w:val="115"/>
          <w:position w:val="4"/>
          <w:sz w:val="10"/>
          <w:vertAlign w:val="baseline"/>
        </w:rPr>
        <w:t>𝑝</w:t>
      </w:r>
      <w:r>
        <w:rPr>
          <w:rFonts w:ascii="STIX Math" w:hAnsi="STIX Math" w:eastAsia="STIX Math"/>
          <w:i/>
          <w:spacing w:val="-9"/>
          <w:w w:val="115"/>
          <w:position w:val="4"/>
          <w:sz w:val="10"/>
          <w:vertAlign w:val="baseline"/>
        </w:rPr>
        <w:t> </w:t>
      </w:r>
      <w:r>
        <w:rPr>
          <w:rFonts w:ascii="STIX Math" w:hAnsi="STIX Math" w:eastAsia="STIX Math"/>
          <w:i/>
          <w:sz w:val="17"/>
          <w:vertAlign w:val="baseline"/>
        </w:rPr>
        <w:t>,</w:t>
      </w:r>
      <w:r>
        <w:rPr>
          <w:rFonts w:ascii="STIX Math" w:hAnsi="STIX Math" w:eastAsia="STIX Math"/>
          <w:i/>
          <w:spacing w:val="-20"/>
          <w:sz w:val="17"/>
          <w:vertAlign w:val="baseline"/>
        </w:rPr>
        <w:t> </w:t>
      </w:r>
      <w:r>
        <w:rPr>
          <w:rFonts w:ascii="STIX Math" w:hAnsi="STIX Math" w:eastAsia="STIX Math"/>
          <w:i/>
          <w:sz w:val="17"/>
          <w:vertAlign w:val="baseline"/>
        </w:rPr>
        <w:t>𝑎</w:t>
      </w:r>
      <w:r>
        <w:rPr>
          <w:rFonts w:ascii="STIX Math" w:hAnsi="STIX Math" w:eastAsia="STIX Math"/>
          <w:i/>
          <w:spacing w:val="-19"/>
          <w:sz w:val="17"/>
          <w:vertAlign w:val="baseline"/>
        </w:rPr>
        <w:t> </w:t>
      </w:r>
      <w:r>
        <w:rPr>
          <w:rFonts w:ascii="STIX Math" w:hAnsi="STIX Math" w:eastAsia="STIX Math"/>
          <w:i/>
          <w:sz w:val="17"/>
          <w:vertAlign w:val="baseline"/>
        </w:rPr>
        <w:t>⊁</w:t>
      </w:r>
      <w:r>
        <w:rPr>
          <w:rFonts w:ascii="STIX Math" w:hAnsi="STIX Math" w:eastAsia="STIX Math"/>
          <w:i/>
          <w:spacing w:val="-10"/>
          <w:sz w:val="17"/>
          <w:vertAlign w:val="baseline"/>
        </w:rPr>
        <w:t> </w:t>
      </w:r>
      <w:r>
        <w:rPr>
          <w:rFonts w:ascii="STIX Math" w:hAnsi="STIX Math" w:eastAsia="STIX Math"/>
          <w:i/>
          <w:spacing w:val="-5"/>
          <w:sz w:val="17"/>
          <w:vertAlign w:val="baseline"/>
        </w:rPr>
        <w:t>𝑏</w:t>
      </w:r>
      <w:r>
        <w:rPr>
          <w:rFonts w:ascii="STIX Math" w:hAnsi="STIX Math" w:eastAsia="STIX Math"/>
          <w:spacing w:val="-5"/>
          <w:sz w:val="17"/>
          <w:vertAlign w:val="baseline"/>
        </w:rPr>
        <w:t>}</w:t>
      </w:r>
      <w:r>
        <w:rPr>
          <w:rFonts w:ascii="WenQuanYi Micro Hei Mono" w:hAnsi="WenQuanYi Micro Hei Mono" w:eastAsia="WenQuanYi Micro Hei Mono" w:hint="eastAsia"/>
          <w:spacing w:val="-5"/>
          <w:position w:val="9"/>
          <w:sz w:val="17"/>
          <w:vertAlign w:val="baseline"/>
        </w:rPr>
        <w:t>|</w:t>
      </w:r>
    </w:p>
    <w:p>
      <w:pPr>
        <w:spacing w:after="0" w:line="280" w:lineRule="exact"/>
        <w:jc w:val="left"/>
        <w:rPr>
          <w:rFonts w:ascii="WenQuanYi Micro Hei Mono" w:hAnsi="WenQuanYi Micro Hei Mono" w:eastAsia="WenQuanYi Micro Hei Mono" w:hint="eastAsia"/>
          <w:sz w:val="17"/>
        </w:rPr>
        <w:sectPr>
          <w:type w:val="continuous"/>
          <w:pgSz w:w="11910" w:h="15880"/>
          <w:pgMar w:header="655" w:footer="544" w:top="640" w:bottom="280" w:left="640" w:right="620"/>
          <w:cols w:num="2" w:equalWidth="0">
            <w:col w:w="5190" w:space="190"/>
            <w:col w:w="5270"/>
          </w:cols>
        </w:sectPr>
      </w:pPr>
    </w:p>
    <w:p>
      <w:pPr>
        <w:pStyle w:val="BodyText"/>
        <w:spacing w:line="210" w:lineRule="atLeast" w:before="38"/>
      </w:pPr>
      <w:bookmarkStart w:name="3.3 Environmental selection" w:id="24"/>
      <w:bookmarkEnd w:id="24"/>
      <w:r>
        <w:rPr/>
      </w:r>
      <w:r>
        <w:rPr>
          <w:w w:val="110"/>
        </w:rPr>
        <w:t>the</w:t>
      </w:r>
      <w:r>
        <w:rPr>
          <w:w w:val="110"/>
        </w:rPr>
        <w:t> algorithm</w:t>
      </w:r>
      <w:r>
        <w:rPr>
          <w:w w:val="110"/>
        </w:rPr>
        <w:t> proceeds</w:t>
      </w:r>
      <w:r>
        <w:rPr>
          <w:w w:val="110"/>
        </w:rPr>
        <w:t> to</w:t>
      </w:r>
      <w:r>
        <w:rPr>
          <w:w w:val="110"/>
        </w:rPr>
        <w:t> stage</w:t>
      </w:r>
      <w:r>
        <w:rPr>
          <w:w w:val="110"/>
        </w:rPr>
        <w:t> two.</w:t>
      </w:r>
      <w:r>
        <w:rPr>
          <w:w w:val="110"/>
        </w:rPr>
        <w:t> In</w:t>
      </w:r>
      <w:r>
        <w:rPr>
          <w:w w:val="110"/>
        </w:rPr>
        <w:t> stage</w:t>
      </w:r>
      <w:r>
        <w:rPr>
          <w:w w:val="110"/>
        </w:rPr>
        <w:t> one,</w:t>
      </w:r>
      <w:r>
        <w:rPr>
          <w:w w:val="110"/>
        </w:rPr>
        <w:t> NACMOEA</w:t>
      </w:r>
      <w:r>
        <w:rPr>
          <w:w w:val="110"/>
        </w:rPr>
        <w:t> under- takes</w:t>
      </w:r>
      <w:r>
        <w:rPr>
          <w:spacing w:val="5"/>
          <w:w w:val="110"/>
        </w:rPr>
        <w:t> </w:t>
      </w:r>
      <w:r>
        <w:rPr>
          <w:w w:val="110"/>
        </w:rPr>
        <w:t>a</w:t>
      </w:r>
      <w:r>
        <w:rPr>
          <w:spacing w:val="6"/>
          <w:w w:val="110"/>
        </w:rPr>
        <w:t> </w:t>
      </w:r>
      <w:r>
        <w:rPr>
          <w:w w:val="110"/>
        </w:rPr>
        <w:t>convergence-oriented</w:t>
      </w:r>
      <w:r>
        <w:rPr>
          <w:spacing w:val="6"/>
          <w:w w:val="110"/>
        </w:rPr>
        <w:t> </w:t>
      </w:r>
      <w:r>
        <w:rPr>
          <w:w w:val="110"/>
        </w:rPr>
        <w:t>search</w:t>
      </w:r>
      <w:r>
        <w:rPr>
          <w:spacing w:val="6"/>
          <w:w w:val="110"/>
        </w:rPr>
        <w:t> </w:t>
      </w:r>
      <w:r>
        <w:rPr>
          <w:w w:val="110"/>
        </w:rPr>
        <w:t>to</w:t>
      </w:r>
      <w:r>
        <w:rPr>
          <w:spacing w:val="5"/>
          <w:w w:val="110"/>
        </w:rPr>
        <w:t> </w:t>
      </w:r>
      <w:r>
        <w:rPr>
          <w:w w:val="110"/>
        </w:rPr>
        <w:t>derive</w:t>
      </w:r>
      <w:r>
        <w:rPr>
          <w:spacing w:val="6"/>
          <w:w w:val="110"/>
        </w:rPr>
        <w:t> </w:t>
      </w:r>
      <w:r>
        <w:rPr>
          <w:w w:val="110"/>
        </w:rPr>
        <w:t>the</w:t>
      </w:r>
      <w:r>
        <w:rPr>
          <w:spacing w:val="6"/>
          <w:w w:val="110"/>
        </w:rPr>
        <w:t> </w:t>
      </w:r>
      <w:r>
        <w:rPr>
          <w:w w:val="110"/>
        </w:rPr>
        <w:t>UPF.</w:t>
      </w:r>
      <w:r>
        <w:rPr>
          <w:spacing w:val="5"/>
          <w:w w:val="110"/>
        </w:rPr>
        <w:t> </w:t>
      </w:r>
      <w:r>
        <w:rPr>
          <w:w w:val="110"/>
        </w:rPr>
        <w:t>A</w:t>
      </w:r>
      <w:r>
        <w:rPr>
          <w:spacing w:val="6"/>
          <w:w w:val="110"/>
        </w:rPr>
        <w:t> </w:t>
      </w:r>
      <w:r>
        <w:rPr>
          <w:spacing w:val="-2"/>
          <w:w w:val="110"/>
        </w:rPr>
        <w:t>tournament</w:t>
      </w:r>
    </w:p>
    <w:p>
      <w:pPr>
        <w:tabs>
          <w:tab w:pos="2420" w:val="left" w:leader="none"/>
        </w:tabs>
        <w:spacing w:line="94" w:lineRule="exact" w:before="0"/>
        <w:ind w:left="112" w:right="0" w:firstLine="0"/>
        <w:jc w:val="left"/>
        <w:rPr>
          <w:rFonts w:ascii="WenQuanYi Micro Hei Mono" w:eastAsia="WenQuanYi Micro Hei Mono" w:hint="eastAsia"/>
          <w:sz w:val="17"/>
        </w:rPr>
      </w:pPr>
      <w:r>
        <w:rPr/>
        <w:br w:type="column"/>
      </w:r>
      <w:r>
        <w:rPr>
          <w:rFonts w:ascii="STIX Math" w:eastAsia="STIX Math"/>
          <w:i/>
          <w:w w:val="90"/>
          <w:sz w:val="17"/>
        </w:rPr>
        <w:t>𝐶</w:t>
      </w:r>
      <w:r>
        <w:rPr>
          <w:rFonts w:ascii="STIX Math" w:eastAsia="STIX Math"/>
          <w:i/>
          <w:spacing w:val="12"/>
          <w:sz w:val="17"/>
        </w:rPr>
        <w:t> </w:t>
      </w:r>
      <w:r>
        <w:rPr>
          <w:rFonts w:ascii="STIX Math" w:eastAsia="STIX Math"/>
          <w:w w:val="90"/>
          <w:sz w:val="17"/>
        </w:rPr>
        <w:t>=</w:t>
      </w:r>
      <w:r>
        <w:rPr>
          <w:rFonts w:ascii="STIX Math" w:eastAsia="STIX Math"/>
          <w:spacing w:val="24"/>
          <w:sz w:val="17"/>
        </w:rPr>
        <w:t> </w:t>
      </w:r>
      <w:r>
        <w:rPr>
          <w:rFonts w:ascii="WenQuanYi Micro Hei Mono" w:eastAsia="WenQuanYi Micro Hei Mono" w:hint="eastAsia"/>
          <w:spacing w:val="-10"/>
          <w:w w:val="85"/>
          <w:position w:val="8"/>
          <w:sz w:val="17"/>
          <w:u w:val="single"/>
        </w:rPr>
        <w:t>|</w:t>
      </w:r>
      <w:r>
        <w:rPr>
          <w:rFonts w:ascii="WenQuanYi Micro Hei Mono" w:eastAsia="WenQuanYi Micro Hei Mono" w:hint="eastAsia"/>
          <w:position w:val="8"/>
          <w:sz w:val="17"/>
          <w:u w:val="single"/>
        </w:rPr>
        <w:tab/>
      </w:r>
      <w:r>
        <w:rPr>
          <w:rFonts w:ascii="WenQuanYi Micro Hei Mono" w:eastAsia="WenQuanYi Micro Hei Mono" w:hint="eastAsia"/>
          <w:spacing w:val="-10"/>
          <w:w w:val="85"/>
          <w:position w:val="8"/>
          <w:sz w:val="17"/>
          <w:u w:val="single"/>
        </w:rPr>
        <w:t>|</w:t>
      </w:r>
    </w:p>
    <w:p>
      <w:pPr>
        <w:spacing w:line="322" w:lineRule="exact" w:before="0"/>
        <w:ind w:left="409" w:right="0" w:firstLine="0"/>
        <w:jc w:val="center"/>
        <w:rPr>
          <w:rFonts w:ascii="WenQuanYi Micro Hei Mono" w:eastAsia="WenQuanYi Micro Hei Mono" w:hint="eastAsia"/>
          <w:sz w:val="17"/>
        </w:rPr>
      </w:pPr>
      <w:r>
        <w:rPr>
          <w:rFonts w:ascii="WenQuanYi Micro Hei Mono" w:eastAsia="WenQuanYi Micro Hei Mono" w:hint="eastAsia"/>
          <w:w w:val="65"/>
          <w:sz w:val="17"/>
        </w:rPr>
        <w:t>|</w:t>
      </w:r>
      <w:r>
        <w:rPr>
          <w:rFonts w:ascii="STIX Math" w:eastAsia="STIX Math"/>
          <w:i/>
          <w:w w:val="65"/>
          <w:sz w:val="17"/>
        </w:rPr>
        <w:t>𝑃</w:t>
      </w:r>
      <w:r>
        <w:rPr>
          <w:rFonts w:ascii="STIX Math" w:eastAsia="STIX Math"/>
          <w:i/>
          <w:spacing w:val="-2"/>
          <w:w w:val="65"/>
          <w:sz w:val="17"/>
        </w:rPr>
        <w:t> </w:t>
      </w:r>
      <w:r>
        <w:rPr>
          <w:rFonts w:ascii="STIX Math" w:eastAsia="STIX Math"/>
          <w:i/>
          <w:spacing w:val="-5"/>
          <w:w w:val="90"/>
          <w:position w:val="5"/>
          <w:sz w:val="12"/>
        </w:rPr>
        <w:t>𝑡</w:t>
      </w:r>
      <w:r>
        <w:rPr>
          <w:rFonts w:ascii="WenQuanYi Micro Hei Mono" w:eastAsia="WenQuanYi Micro Hei Mono" w:hint="eastAsia"/>
          <w:spacing w:val="-5"/>
          <w:w w:val="90"/>
          <w:sz w:val="17"/>
        </w:rPr>
        <w:t>|</w:t>
      </w:r>
    </w:p>
    <w:p>
      <w:pPr>
        <w:spacing w:before="58"/>
        <w:ind w:left="112" w:right="0" w:firstLine="0"/>
        <w:jc w:val="left"/>
        <w:rPr>
          <w:sz w:val="16"/>
        </w:rPr>
      </w:pPr>
      <w:r>
        <w:rPr/>
        <w:br w:type="column"/>
      </w:r>
      <w:r>
        <w:rPr>
          <w:spacing w:val="-5"/>
          <w:w w:val="110"/>
          <w:sz w:val="16"/>
        </w:rPr>
        <w:t>(6)</w:t>
      </w:r>
    </w:p>
    <w:p>
      <w:pPr>
        <w:spacing w:after="0"/>
        <w:jc w:val="left"/>
        <w:rPr>
          <w:sz w:val="16"/>
        </w:rPr>
        <w:sectPr>
          <w:type w:val="continuous"/>
          <w:pgSz w:w="11910" w:h="15880"/>
          <w:pgMar w:header="655" w:footer="544" w:top="640" w:bottom="280" w:left="640" w:right="620"/>
          <w:cols w:num="3" w:equalWidth="0">
            <w:col w:w="5177" w:space="203"/>
            <w:col w:w="2515" w:space="2297"/>
            <w:col w:w="458"/>
          </w:cols>
        </w:sectPr>
      </w:pPr>
    </w:p>
    <w:p>
      <w:pPr>
        <w:pStyle w:val="BodyText"/>
        <w:spacing w:line="283" w:lineRule="exact"/>
        <w:jc w:val="both"/>
      </w:pPr>
      <w:r>
        <w:rPr>
          <w:w w:val="110"/>
        </w:rPr>
        <w:t>selection</w:t>
      </w:r>
      <w:r>
        <w:rPr>
          <w:spacing w:val="-8"/>
          <w:w w:val="110"/>
        </w:rPr>
        <w:t> </w:t>
      </w:r>
      <w:r>
        <w:rPr>
          <w:w w:val="110"/>
        </w:rPr>
        <w:t>is</w:t>
      </w:r>
      <w:r>
        <w:rPr>
          <w:spacing w:val="-7"/>
          <w:w w:val="110"/>
        </w:rPr>
        <w:t> </w:t>
      </w:r>
      <w:r>
        <w:rPr>
          <w:w w:val="110"/>
        </w:rPr>
        <w:t>performed</w:t>
      </w:r>
      <w:r>
        <w:rPr>
          <w:spacing w:val="-7"/>
          <w:w w:val="110"/>
        </w:rPr>
        <w:t> </w:t>
      </w:r>
      <w:r>
        <w:rPr>
          <w:w w:val="110"/>
        </w:rPr>
        <w:t>on</w:t>
      </w:r>
      <w:r>
        <w:rPr>
          <w:spacing w:val="-5"/>
          <w:w w:val="110"/>
        </w:rPr>
        <w:t> </w:t>
      </w:r>
      <w:r>
        <w:rPr>
          <w:rFonts w:ascii="STIX Math" w:eastAsia="STIX Math"/>
          <w:i/>
          <w:w w:val="110"/>
          <w:sz w:val="17"/>
        </w:rPr>
        <w:t>𝑃</w:t>
      </w:r>
      <w:r>
        <w:rPr>
          <w:rFonts w:ascii="STIX Math" w:eastAsia="STIX Math"/>
          <w:i/>
          <w:spacing w:val="14"/>
          <w:w w:val="110"/>
          <w:sz w:val="17"/>
        </w:rPr>
        <w:t> </w:t>
      </w:r>
      <w:r>
        <w:rPr>
          <w:w w:val="110"/>
        </w:rPr>
        <w:t>to</w:t>
      </w:r>
      <w:r>
        <w:rPr>
          <w:spacing w:val="-7"/>
          <w:w w:val="110"/>
        </w:rPr>
        <w:t> </w:t>
      </w:r>
      <w:r>
        <w:rPr>
          <w:w w:val="110"/>
        </w:rPr>
        <w:t>select</w:t>
      </w:r>
      <w:r>
        <w:rPr>
          <w:spacing w:val="-7"/>
          <w:w w:val="110"/>
        </w:rPr>
        <w:t> </w:t>
      </w:r>
      <w:r>
        <w:rPr>
          <w:w w:val="110"/>
        </w:rPr>
        <w:t>elite</w:t>
      </w:r>
      <w:r>
        <w:rPr>
          <w:spacing w:val="-7"/>
          <w:w w:val="110"/>
        </w:rPr>
        <w:t> </w:t>
      </w:r>
      <w:r>
        <w:rPr>
          <w:w w:val="110"/>
        </w:rPr>
        <w:t>parents,</w:t>
      </w:r>
      <w:r>
        <w:rPr>
          <w:spacing w:val="-7"/>
          <w:w w:val="110"/>
        </w:rPr>
        <w:t> </w:t>
      </w:r>
      <w:r>
        <w:rPr>
          <w:w w:val="110"/>
        </w:rPr>
        <w:t>and</w:t>
      </w:r>
      <w:r>
        <w:rPr>
          <w:spacing w:val="-7"/>
          <w:w w:val="110"/>
        </w:rPr>
        <w:t> </w:t>
      </w:r>
      <w:r>
        <w:rPr>
          <w:w w:val="110"/>
        </w:rPr>
        <w:t>the</w:t>
      </w:r>
      <w:r>
        <w:rPr>
          <w:spacing w:val="-7"/>
          <w:w w:val="110"/>
        </w:rPr>
        <w:t> </w:t>
      </w:r>
      <w:r>
        <w:rPr>
          <w:w w:val="110"/>
        </w:rPr>
        <w:t>simulated</w:t>
      </w:r>
      <w:r>
        <w:rPr>
          <w:spacing w:val="-8"/>
          <w:w w:val="110"/>
        </w:rPr>
        <w:t> </w:t>
      </w:r>
      <w:r>
        <w:rPr>
          <w:spacing w:val="-5"/>
          <w:w w:val="110"/>
        </w:rPr>
        <w:t>bi-</w:t>
      </w:r>
    </w:p>
    <w:p>
      <w:pPr>
        <w:pStyle w:val="BodyText"/>
        <w:spacing w:line="105" w:lineRule="auto" w:before="69"/>
        <w:ind w:right="39"/>
        <w:jc w:val="both"/>
      </w:pPr>
      <w:r>
        <w:rPr>
          <w:w w:val="110"/>
        </w:rPr>
        <w:t>on</w:t>
      </w:r>
      <w:r>
        <w:rPr>
          <w:spacing w:val="28"/>
          <w:w w:val="110"/>
        </w:rPr>
        <w:t> </w:t>
      </w:r>
      <w:r>
        <w:rPr>
          <w:w w:val="110"/>
        </w:rPr>
        <w:t>selected</w:t>
      </w:r>
      <w:r>
        <w:rPr>
          <w:spacing w:val="37"/>
          <w:w w:val="110"/>
        </w:rPr>
        <w:t> </w:t>
      </w:r>
      <w:r>
        <w:rPr>
          <w:w w:val="110"/>
        </w:rPr>
        <w:t>parents</w:t>
      </w:r>
      <w:r>
        <w:rPr>
          <w:spacing w:val="38"/>
          <w:w w:val="110"/>
        </w:rPr>
        <w:t> </w:t>
      </w:r>
      <w:r>
        <w:rPr>
          <w:w w:val="110"/>
        </w:rPr>
        <w:t>to</w:t>
      </w:r>
      <w:r>
        <w:rPr>
          <w:spacing w:val="37"/>
          <w:w w:val="110"/>
        </w:rPr>
        <w:t> </w:t>
      </w:r>
      <w:r>
        <w:rPr>
          <w:w w:val="110"/>
        </w:rPr>
        <w:t>generate</w:t>
      </w:r>
      <w:r>
        <w:rPr>
          <w:spacing w:val="40"/>
          <w:w w:val="110"/>
        </w:rPr>
        <w:t> </w:t>
      </w:r>
      <w:r>
        <w:rPr>
          <w:rFonts w:ascii="STIX Math" w:eastAsia="STIX Math"/>
          <w:i/>
          <w:w w:val="110"/>
          <w:sz w:val="17"/>
        </w:rPr>
        <w:t>𝑁</w:t>
      </w:r>
      <w:r>
        <w:rPr>
          <w:rFonts w:ascii="STIX Math" w:eastAsia="STIX Math"/>
          <w:i/>
          <w:spacing w:val="40"/>
          <w:w w:val="110"/>
          <w:sz w:val="17"/>
        </w:rPr>
        <w:t> </w:t>
      </w:r>
      <w:r>
        <w:rPr>
          <w:w w:val="110"/>
        </w:rPr>
        <w:t>offspring</w:t>
      </w:r>
      <w:r>
        <w:rPr>
          <w:spacing w:val="40"/>
          <w:w w:val="110"/>
        </w:rPr>
        <w:t> </w:t>
      </w:r>
      <w:r>
        <w:rPr>
          <w:rFonts w:ascii="STIX Math" w:eastAsia="STIX Math"/>
          <w:i/>
          <w:w w:val="110"/>
          <w:sz w:val="17"/>
        </w:rPr>
        <w:t>𝑂</w:t>
      </w:r>
      <w:r>
        <w:rPr>
          <w:rFonts w:ascii="STIX Math" w:eastAsia="STIX Math"/>
          <w:i/>
          <w:w w:val="110"/>
          <w:position w:val="-3"/>
          <w:sz w:val="12"/>
        </w:rPr>
        <w:t>𝑝</w:t>
      </w:r>
      <w:r>
        <w:rPr>
          <w:rFonts w:ascii="STIX Math" w:eastAsia="STIX Math"/>
          <w:i/>
          <w:spacing w:val="-9"/>
          <w:w w:val="110"/>
          <w:position w:val="-3"/>
          <w:sz w:val="12"/>
        </w:rPr>
        <w:t> </w:t>
      </w:r>
      <w:r>
        <w:rPr>
          <w:w w:val="110"/>
        </w:rPr>
        <w:t>.</w:t>
      </w:r>
      <w:r>
        <w:rPr>
          <w:spacing w:val="39"/>
          <w:w w:val="110"/>
        </w:rPr>
        <w:t> </w:t>
      </w:r>
      <w:r>
        <w:rPr>
          <w:w w:val="110"/>
        </w:rPr>
        <w:t>The</w:t>
      </w:r>
      <w:r>
        <w:rPr>
          <w:spacing w:val="38"/>
          <w:w w:val="110"/>
        </w:rPr>
        <w:t> </w:t>
      </w:r>
      <w:r>
        <w:rPr>
          <w:w w:val="110"/>
        </w:rPr>
        <w:t>next</w:t>
      </w:r>
      <w:r>
        <w:rPr>
          <w:spacing w:val="38"/>
          <w:w w:val="110"/>
        </w:rPr>
        <w:t> </w:t>
      </w:r>
      <w:r>
        <w:rPr>
          <w:w w:val="110"/>
        </w:rPr>
        <w:t>generation nary crossover operator and polynomial mutation operator are applied</w:t>
      </w:r>
    </w:p>
    <w:p>
      <w:pPr>
        <w:pStyle w:val="BodyText"/>
        <w:spacing w:line="105" w:lineRule="auto" w:before="92"/>
        <w:ind w:right="40"/>
        <w:jc w:val="both"/>
      </w:pPr>
      <w:r>
        <w:rPr>
          <w:w w:val="110"/>
        </w:rPr>
        <w:t>ronmental selection on combined </w:t>
      </w:r>
      <w:r>
        <w:rPr>
          <w:rFonts w:ascii="STIX Math" w:eastAsia="STIX Math"/>
          <w:i/>
          <w:w w:val="110"/>
          <w:sz w:val="17"/>
        </w:rPr>
        <w:t>𝑃</w:t>
      </w:r>
      <w:r>
        <w:rPr>
          <w:rFonts w:ascii="STIX Math" w:eastAsia="STIX Math"/>
          <w:i/>
          <w:spacing w:val="40"/>
          <w:w w:val="110"/>
          <w:sz w:val="17"/>
        </w:rPr>
        <w:t> </w:t>
      </w:r>
      <w:r>
        <w:rPr>
          <w:w w:val="110"/>
        </w:rPr>
        <w:t>and </w:t>
      </w:r>
      <w:r>
        <w:rPr>
          <w:rFonts w:ascii="STIX Math" w:eastAsia="STIX Math"/>
          <w:i/>
          <w:w w:val="110"/>
          <w:sz w:val="17"/>
        </w:rPr>
        <w:t>𝑂</w:t>
      </w:r>
      <w:r>
        <w:rPr>
          <w:rFonts w:ascii="STIX Math" w:eastAsia="STIX Math"/>
          <w:i/>
          <w:w w:val="110"/>
          <w:position w:val="-3"/>
          <w:sz w:val="12"/>
        </w:rPr>
        <w:t>𝑝</w:t>
      </w:r>
      <w:r>
        <w:rPr>
          <w:rFonts w:ascii="STIX Math" w:eastAsia="STIX Math"/>
          <w:i/>
          <w:spacing w:val="-9"/>
          <w:w w:val="110"/>
          <w:position w:val="-3"/>
          <w:sz w:val="12"/>
        </w:rPr>
        <w:t> </w:t>
      </w:r>
      <w:r>
        <w:rPr>
          <w:w w:val="110"/>
        </w:rPr>
        <w:t>. The </w:t>
      </w:r>
      <w:r>
        <w:rPr>
          <w:rFonts w:ascii="STIX Math" w:eastAsia="STIX Math"/>
          <w:i/>
          <w:w w:val="110"/>
          <w:sz w:val="17"/>
        </w:rPr>
        <w:t>𝐶𝐴 </w:t>
      </w:r>
      <w:r>
        <w:rPr>
          <w:w w:val="110"/>
        </w:rPr>
        <w:t>and </w:t>
      </w:r>
      <w:r>
        <w:rPr>
          <w:rFonts w:ascii="STIX Math" w:eastAsia="STIX Math"/>
          <w:i/>
          <w:w w:val="110"/>
          <w:sz w:val="17"/>
        </w:rPr>
        <w:t>𝐹𝐴 </w:t>
      </w:r>
      <w:r>
        <w:rPr>
          <w:w w:val="110"/>
        </w:rPr>
        <w:t>employ population</w:t>
      </w:r>
      <w:r>
        <w:rPr>
          <w:spacing w:val="-5"/>
          <w:w w:val="110"/>
        </w:rPr>
        <w:t> </w:t>
      </w:r>
      <w:r>
        <w:rPr>
          <w:w w:val="110"/>
        </w:rPr>
        <w:t>is</w:t>
      </w:r>
      <w:r>
        <w:rPr>
          <w:spacing w:val="-6"/>
          <w:w w:val="110"/>
        </w:rPr>
        <w:t> </w:t>
      </w:r>
      <w:r>
        <w:rPr>
          <w:w w:val="110"/>
        </w:rPr>
        <w:t>then</w:t>
      </w:r>
      <w:r>
        <w:rPr>
          <w:spacing w:val="-6"/>
          <w:w w:val="110"/>
        </w:rPr>
        <w:t> </w:t>
      </w:r>
      <w:r>
        <w:rPr>
          <w:w w:val="110"/>
        </w:rPr>
        <w:t>generated</w:t>
      </w:r>
      <w:r>
        <w:rPr>
          <w:spacing w:val="-6"/>
          <w:w w:val="110"/>
        </w:rPr>
        <w:t> </w:t>
      </w:r>
      <w:r>
        <w:rPr>
          <w:w w:val="110"/>
        </w:rPr>
        <w:t>by</w:t>
      </w:r>
      <w:r>
        <w:rPr>
          <w:spacing w:val="-6"/>
          <w:w w:val="110"/>
        </w:rPr>
        <w:t> </w:t>
      </w:r>
      <w:r>
        <w:rPr>
          <w:w w:val="110"/>
        </w:rPr>
        <w:t>performing</w:t>
      </w:r>
      <w:r>
        <w:rPr>
          <w:spacing w:val="-6"/>
          <w:w w:val="110"/>
        </w:rPr>
        <w:t> </w:t>
      </w:r>
      <w:r>
        <w:rPr>
          <w:w w:val="110"/>
        </w:rPr>
        <w:t>convergence-oriented</w:t>
      </w:r>
      <w:r>
        <w:rPr>
          <w:spacing w:val="-6"/>
          <w:w w:val="110"/>
        </w:rPr>
        <w:t> </w:t>
      </w:r>
      <w:r>
        <w:rPr>
          <w:w w:val="110"/>
        </w:rPr>
        <w:t>envi-</w:t>
      </w:r>
    </w:p>
    <w:p>
      <w:pPr>
        <w:pStyle w:val="BodyText"/>
        <w:spacing w:line="273" w:lineRule="auto" w:before="8"/>
        <w:ind w:right="40"/>
        <w:jc w:val="both"/>
      </w:pPr>
      <w:r>
        <w:rPr>
          <w:w w:val="110"/>
        </w:rPr>
        <w:t>the</w:t>
      </w:r>
      <w:r>
        <w:rPr>
          <w:w w:val="110"/>
        </w:rPr>
        <w:t> convergence-oriented</w:t>
      </w:r>
      <w:r>
        <w:rPr>
          <w:w w:val="110"/>
        </w:rPr>
        <w:t> and</w:t>
      </w:r>
      <w:r>
        <w:rPr>
          <w:w w:val="110"/>
        </w:rPr>
        <w:t> feasibility-oriented</w:t>
      </w:r>
      <w:r>
        <w:rPr>
          <w:w w:val="110"/>
        </w:rPr>
        <w:t> update</w:t>
      </w:r>
      <w:r>
        <w:rPr>
          <w:w w:val="110"/>
        </w:rPr>
        <w:t> strategy,</w:t>
      </w:r>
      <w:r>
        <w:rPr>
          <w:w w:val="110"/>
        </w:rPr>
        <w:t> re- spectively, to collect solutions that are close to the UPF and solutions near the optimal feasible region. In stage two, NACMOEA aims to ap-</w:t>
      </w:r>
    </w:p>
    <w:p>
      <w:pPr>
        <w:pStyle w:val="BodyText"/>
        <w:spacing w:line="98" w:lineRule="auto" w:before="86"/>
        <w:ind w:right="39"/>
        <w:jc w:val="both"/>
        <w:rPr>
          <w:rFonts w:ascii="STIX Math" w:hAnsi="STIX Math" w:eastAsia="STIX Math"/>
          <w:sz w:val="17"/>
        </w:rPr>
      </w:pPr>
      <w:r>
        <w:rPr>
          <w:w w:val="110"/>
        </w:rPr>
        <w:t>selecting parents from </w:t>
      </w:r>
      <w:r>
        <w:rPr>
          <w:rFonts w:ascii="STIX Math" w:hAnsi="STIX Math" w:eastAsia="STIX Math"/>
          <w:i/>
          <w:w w:val="110"/>
          <w:sz w:val="17"/>
        </w:rPr>
        <w:t>𝑃</w:t>
      </w:r>
      <w:r>
        <w:rPr>
          <w:rFonts w:ascii="STIX Math" w:hAnsi="STIX Math" w:eastAsia="STIX Math"/>
          <w:i/>
          <w:spacing w:val="-11"/>
          <w:w w:val="110"/>
          <w:sz w:val="17"/>
        </w:rPr>
        <w:t> </w:t>
      </w:r>
      <w:r>
        <w:rPr>
          <w:w w:val="110"/>
        </w:rPr>
        <w:t>, </w:t>
      </w:r>
      <w:r>
        <w:rPr>
          <w:rFonts w:ascii="STIX Math" w:hAnsi="STIX Math" w:eastAsia="STIX Math"/>
          <w:i/>
          <w:w w:val="110"/>
          <w:sz w:val="17"/>
        </w:rPr>
        <w:t>𝑁</w:t>
      </w:r>
      <w:r>
        <w:rPr>
          <w:rFonts w:ascii="STIX Math" w:hAnsi="STIX Math" w:eastAsia="STIX Math"/>
          <w:i/>
          <w:w w:val="110"/>
          <w:sz w:val="17"/>
        </w:rPr>
        <w:t> </w:t>
      </w:r>
      <w:r>
        <w:rPr>
          <w:w w:val="110"/>
        </w:rPr>
        <w:t>Offspring </w:t>
      </w:r>
      <w:r>
        <w:rPr>
          <w:rFonts w:ascii="STIX Math" w:hAnsi="STIX Math" w:eastAsia="STIX Math"/>
          <w:i/>
          <w:w w:val="110"/>
          <w:sz w:val="17"/>
        </w:rPr>
        <w:t>𝑂</w:t>
      </w:r>
      <w:r>
        <w:rPr>
          <w:rFonts w:ascii="STIX Math" w:hAnsi="STIX Math" w:eastAsia="STIX Math"/>
          <w:i/>
          <w:w w:val="110"/>
          <w:position w:val="-3"/>
          <w:sz w:val="12"/>
        </w:rPr>
        <w:t>𝑝</w:t>
      </w:r>
      <w:r>
        <w:rPr>
          <w:rFonts w:ascii="STIX Math" w:hAnsi="STIX Math" w:eastAsia="STIX Math"/>
          <w:i/>
          <w:spacing w:val="40"/>
          <w:w w:val="110"/>
          <w:position w:val="-3"/>
          <w:sz w:val="12"/>
        </w:rPr>
        <w:t> </w:t>
      </w:r>
      <w:r>
        <w:rPr>
          <w:w w:val="110"/>
        </w:rPr>
        <w:t>are generated. Since individ- proximate</w:t>
      </w:r>
      <w:r>
        <w:rPr>
          <w:spacing w:val="-9"/>
          <w:w w:val="110"/>
        </w:rPr>
        <w:t> </w:t>
      </w:r>
      <w:r>
        <w:rPr>
          <w:w w:val="110"/>
        </w:rPr>
        <w:t>the</w:t>
      </w:r>
      <w:r>
        <w:rPr>
          <w:spacing w:val="-9"/>
          <w:w w:val="110"/>
        </w:rPr>
        <w:t> </w:t>
      </w:r>
      <w:r>
        <w:rPr>
          <w:w w:val="110"/>
        </w:rPr>
        <w:t>complete</w:t>
      </w:r>
      <w:r>
        <w:rPr>
          <w:spacing w:val="-9"/>
          <w:w w:val="110"/>
        </w:rPr>
        <w:t> </w:t>
      </w:r>
      <w:r>
        <w:rPr>
          <w:w w:val="110"/>
        </w:rPr>
        <w:t>CPF</w:t>
      </w:r>
      <w:r>
        <w:rPr>
          <w:spacing w:val="-9"/>
          <w:w w:val="110"/>
        </w:rPr>
        <w:t> </w:t>
      </w:r>
      <w:r>
        <w:rPr>
          <w:w w:val="110"/>
        </w:rPr>
        <w:t>from</w:t>
      </w:r>
      <w:r>
        <w:rPr>
          <w:spacing w:val="-9"/>
          <w:w w:val="110"/>
        </w:rPr>
        <w:t> </w:t>
      </w:r>
      <w:r>
        <w:rPr>
          <w:w w:val="110"/>
        </w:rPr>
        <w:t>both</w:t>
      </w:r>
      <w:r>
        <w:rPr>
          <w:spacing w:val="-9"/>
          <w:w w:val="110"/>
        </w:rPr>
        <w:t> </w:t>
      </w:r>
      <w:r>
        <w:rPr>
          <w:w w:val="110"/>
        </w:rPr>
        <w:t>feasible</w:t>
      </w:r>
      <w:r>
        <w:rPr>
          <w:spacing w:val="-9"/>
          <w:w w:val="110"/>
        </w:rPr>
        <w:t> </w:t>
      </w:r>
      <w:r>
        <w:rPr>
          <w:w w:val="110"/>
        </w:rPr>
        <w:t>and</w:t>
      </w:r>
      <w:r>
        <w:rPr>
          <w:spacing w:val="-9"/>
          <w:w w:val="110"/>
        </w:rPr>
        <w:t> </w:t>
      </w:r>
      <w:r>
        <w:rPr>
          <w:w w:val="110"/>
        </w:rPr>
        <w:t>infeasible</w:t>
      </w:r>
      <w:r>
        <w:rPr>
          <w:spacing w:val="-9"/>
          <w:w w:val="110"/>
        </w:rPr>
        <w:t> </w:t>
      </w:r>
      <w:r>
        <w:rPr>
          <w:w w:val="110"/>
        </w:rPr>
        <w:t>sides.</w:t>
      </w:r>
      <w:r>
        <w:rPr>
          <w:spacing w:val="-9"/>
          <w:w w:val="110"/>
        </w:rPr>
        <w:t> </w:t>
      </w:r>
      <w:r>
        <w:rPr>
          <w:w w:val="110"/>
        </w:rPr>
        <w:t>By uals in </w:t>
      </w:r>
      <w:r>
        <w:rPr>
          <w:rFonts w:ascii="STIX Math" w:hAnsi="STIX Math" w:eastAsia="STIX Math"/>
          <w:i/>
          <w:w w:val="110"/>
          <w:sz w:val="17"/>
        </w:rPr>
        <w:t>𝐹𝐴 </w:t>
      </w:r>
      <w:r>
        <w:rPr>
          <w:w w:val="110"/>
        </w:rPr>
        <w:t>are located inside or near the optimal feasible region, their generated</w:t>
      </w:r>
      <w:r>
        <w:rPr>
          <w:spacing w:val="-11"/>
          <w:w w:val="110"/>
        </w:rPr>
        <w:t> </w:t>
      </w:r>
      <w:r>
        <w:rPr>
          <w:w w:val="110"/>
        </w:rPr>
        <w:t>offspring</w:t>
      </w:r>
      <w:r>
        <w:rPr>
          <w:spacing w:val="-4"/>
          <w:w w:val="110"/>
        </w:rPr>
        <w:t> </w:t>
      </w:r>
      <w:r>
        <w:rPr>
          <w:w w:val="110"/>
        </w:rPr>
        <w:t>can further explore the feasible region, so </w:t>
      </w:r>
      <w:r>
        <w:rPr>
          <w:rFonts w:ascii="STIX Math" w:hAnsi="STIX Math" w:eastAsia="STIX Math"/>
          <w:i/>
          <w:w w:val="110"/>
          <w:sz w:val="17"/>
        </w:rPr>
        <w:t>𝑁</w:t>
      </w:r>
      <w:r>
        <w:rPr>
          <w:rFonts w:ascii="STIX Math" w:hAnsi="STIX Math" w:eastAsia="STIX Math"/>
          <w:i/>
          <w:spacing w:val="-12"/>
          <w:w w:val="110"/>
          <w:sz w:val="17"/>
        </w:rPr>
        <w:t> </w:t>
      </w:r>
      <w:r>
        <w:rPr>
          <w:rFonts w:ascii="STIX Math" w:hAnsi="STIX Math" w:eastAsia="STIX Math"/>
          <w:w w:val="110"/>
          <w:sz w:val="17"/>
        </w:rPr>
        <w:t>∕2 </w:t>
      </w:r>
      <w:r>
        <w:rPr>
          <w:w w:val="110"/>
        </w:rPr>
        <w:t>off- spring </w:t>
      </w:r>
      <w:r>
        <w:rPr>
          <w:rFonts w:ascii="STIX Math" w:hAnsi="STIX Math" w:eastAsia="STIX Math"/>
          <w:i/>
          <w:w w:val="110"/>
          <w:sz w:val="17"/>
        </w:rPr>
        <w:t>𝑂</w:t>
      </w:r>
      <w:r>
        <w:rPr>
          <w:rFonts w:ascii="STIX Math" w:hAnsi="STIX Math" w:eastAsia="STIX Math"/>
          <w:i/>
          <w:w w:val="110"/>
          <w:position w:val="-3"/>
          <w:sz w:val="12"/>
        </w:rPr>
        <w:t>𝐹𝐴</w:t>
      </w:r>
      <w:r>
        <w:rPr>
          <w:rFonts w:ascii="STIX Math" w:hAnsi="STIX Math" w:eastAsia="STIX Math"/>
          <w:i/>
          <w:spacing w:val="34"/>
          <w:w w:val="110"/>
          <w:position w:val="-3"/>
          <w:sz w:val="12"/>
        </w:rPr>
        <w:t> </w:t>
      </w:r>
      <w:r>
        <w:rPr>
          <w:w w:val="110"/>
        </w:rPr>
        <w:t>are generated by the elite parents from </w:t>
      </w:r>
      <w:r>
        <w:rPr>
          <w:rFonts w:ascii="STIX Math" w:hAnsi="STIX Math" w:eastAsia="STIX Math"/>
          <w:i/>
          <w:w w:val="110"/>
          <w:sz w:val="17"/>
        </w:rPr>
        <w:t>𝐹𝐴</w:t>
      </w:r>
      <w:r>
        <w:rPr>
          <w:w w:val="110"/>
        </w:rPr>
        <w:t>. Another </w:t>
      </w:r>
      <w:r>
        <w:rPr>
          <w:rFonts w:ascii="STIX Math" w:hAnsi="STIX Math" w:eastAsia="STIX Math"/>
          <w:i/>
          <w:w w:val="110"/>
          <w:sz w:val="17"/>
        </w:rPr>
        <w:t>𝑁</w:t>
      </w:r>
      <w:r>
        <w:rPr>
          <w:rFonts w:ascii="STIX Math" w:hAnsi="STIX Math" w:eastAsia="STIX Math"/>
          <w:i/>
          <w:spacing w:val="-29"/>
          <w:w w:val="110"/>
          <w:sz w:val="17"/>
        </w:rPr>
        <w:t> </w:t>
      </w:r>
      <w:r>
        <w:rPr>
          <w:rFonts w:ascii="STIX Math" w:hAnsi="STIX Math" w:eastAsia="STIX Math"/>
          <w:w w:val="110"/>
          <w:sz w:val="17"/>
        </w:rPr>
        <w:t>∕2</w:t>
      </w:r>
    </w:p>
    <w:p>
      <w:pPr>
        <w:pStyle w:val="BodyText"/>
        <w:spacing w:line="176" w:lineRule="exact"/>
        <w:jc w:val="both"/>
      </w:pPr>
      <w:r>
        <w:rPr>
          <w:spacing w:val="-2"/>
          <w:w w:val="110"/>
        </w:rPr>
        <w:t>offspring</w:t>
      </w:r>
      <w:r>
        <w:rPr>
          <w:w w:val="110"/>
        </w:rPr>
        <w:t> </w:t>
      </w:r>
      <w:r>
        <w:rPr>
          <w:spacing w:val="-2"/>
          <w:w w:val="110"/>
        </w:rPr>
        <w:t>are</w:t>
      </w:r>
      <w:r>
        <w:rPr>
          <w:spacing w:val="1"/>
          <w:w w:val="110"/>
        </w:rPr>
        <w:t> </w:t>
      </w:r>
      <w:r>
        <w:rPr>
          <w:spacing w:val="-2"/>
          <w:w w:val="110"/>
        </w:rPr>
        <w:t>generated</w:t>
      </w:r>
      <w:r>
        <w:rPr>
          <w:spacing w:val="1"/>
          <w:w w:val="110"/>
        </w:rPr>
        <w:t> </w:t>
      </w:r>
      <w:r>
        <w:rPr>
          <w:spacing w:val="-2"/>
          <w:w w:val="110"/>
        </w:rPr>
        <w:t>using</w:t>
      </w:r>
      <w:r>
        <w:rPr>
          <w:spacing w:val="1"/>
          <w:w w:val="110"/>
        </w:rPr>
        <w:t> </w:t>
      </w:r>
      <w:r>
        <w:rPr>
          <w:spacing w:val="-2"/>
          <w:w w:val="110"/>
        </w:rPr>
        <w:t>the</w:t>
      </w:r>
      <w:r>
        <w:rPr>
          <w:spacing w:val="1"/>
          <w:w w:val="110"/>
        </w:rPr>
        <w:t> </w:t>
      </w:r>
      <w:r>
        <w:rPr>
          <w:spacing w:val="-2"/>
          <w:w w:val="110"/>
        </w:rPr>
        <w:t>infeasible</w:t>
      </w:r>
      <w:r>
        <w:rPr>
          <w:spacing w:val="2"/>
          <w:w w:val="110"/>
        </w:rPr>
        <w:t> </w:t>
      </w:r>
      <w:r>
        <w:rPr>
          <w:spacing w:val="-2"/>
          <w:w w:val="110"/>
        </w:rPr>
        <w:t>solution</w:t>
      </w:r>
      <w:r>
        <w:rPr>
          <w:spacing w:val="1"/>
          <w:w w:val="110"/>
        </w:rPr>
        <w:t> </w:t>
      </w:r>
      <w:r>
        <w:rPr>
          <w:spacing w:val="-2"/>
          <w:w w:val="110"/>
        </w:rPr>
        <w:t>utilization</w:t>
      </w:r>
      <w:r>
        <w:rPr>
          <w:spacing w:val="1"/>
          <w:w w:val="110"/>
        </w:rPr>
        <w:t> </w:t>
      </w:r>
      <w:r>
        <w:rPr>
          <w:spacing w:val="-2"/>
          <w:w w:val="110"/>
        </w:rPr>
        <w:t>strategy,</w:t>
      </w:r>
    </w:p>
    <w:p>
      <w:pPr>
        <w:spacing w:line="111" w:lineRule="exact" w:before="0"/>
        <w:ind w:left="112" w:right="0" w:firstLine="0"/>
        <w:jc w:val="both"/>
        <w:rPr>
          <w:rFonts w:ascii="STIX Math" w:hAnsi="STIX Math" w:eastAsia="STIX Math"/>
          <w:sz w:val="17"/>
        </w:rPr>
      </w:pPr>
      <w:r>
        <w:rPr/>
        <w:br w:type="column"/>
      </w:r>
      <w:r>
        <w:rPr>
          <w:w w:val="110"/>
          <w:sz w:val="16"/>
        </w:rPr>
        <w:t>where</w:t>
      </w:r>
      <w:r>
        <w:rPr>
          <w:spacing w:val="28"/>
          <w:w w:val="110"/>
          <w:sz w:val="16"/>
        </w:rPr>
        <w:t> </w:t>
      </w:r>
      <w:r>
        <w:rPr>
          <w:rFonts w:ascii="STIX Math" w:hAnsi="STIX Math" w:eastAsia="STIX Math"/>
          <w:i/>
          <w:w w:val="110"/>
          <w:sz w:val="17"/>
        </w:rPr>
        <w:t>𝑃</w:t>
      </w:r>
      <w:r>
        <w:rPr>
          <w:rFonts w:ascii="STIX Math" w:hAnsi="STIX Math" w:eastAsia="STIX Math"/>
          <w:i/>
          <w:spacing w:val="-22"/>
          <w:w w:val="110"/>
          <w:sz w:val="17"/>
        </w:rPr>
        <w:t> </w:t>
      </w:r>
      <w:r>
        <w:rPr>
          <w:rFonts w:ascii="STIX Math" w:hAnsi="STIX Math" w:eastAsia="STIX Math"/>
          <w:i/>
          <w:w w:val="125"/>
          <w:sz w:val="17"/>
          <w:vertAlign w:val="superscript"/>
        </w:rPr>
        <w:t>𝑡</w:t>
      </w:r>
      <w:r>
        <w:rPr>
          <w:rFonts w:ascii="STIX Math" w:hAnsi="STIX Math" w:eastAsia="STIX Math"/>
          <w:i/>
          <w:spacing w:val="30"/>
          <w:w w:val="125"/>
          <w:sz w:val="17"/>
          <w:vertAlign w:val="baseline"/>
        </w:rPr>
        <w:t> </w:t>
      </w:r>
      <w:r>
        <w:rPr>
          <w:w w:val="110"/>
          <w:sz w:val="16"/>
          <w:vertAlign w:val="baseline"/>
        </w:rPr>
        <w:t>is</w:t>
      </w:r>
      <w:r>
        <w:rPr>
          <w:spacing w:val="27"/>
          <w:w w:val="110"/>
          <w:sz w:val="16"/>
          <w:vertAlign w:val="baseline"/>
        </w:rPr>
        <w:t> </w:t>
      </w:r>
      <w:r>
        <w:rPr>
          <w:w w:val="110"/>
          <w:sz w:val="16"/>
          <w:vertAlign w:val="baseline"/>
        </w:rPr>
        <w:t>the</w:t>
      </w:r>
      <w:r>
        <w:rPr>
          <w:spacing w:val="26"/>
          <w:w w:val="110"/>
          <w:sz w:val="16"/>
          <w:vertAlign w:val="baseline"/>
        </w:rPr>
        <w:t> </w:t>
      </w:r>
      <w:r>
        <w:rPr>
          <w:w w:val="110"/>
          <w:sz w:val="16"/>
          <w:vertAlign w:val="baseline"/>
        </w:rPr>
        <w:t>current</w:t>
      </w:r>
      <w:r>
        <w:rPr>
          <w:spacing w:val="28"/>
          <w:w w:val="110"/>
          <w:sz w:val="16"/>
          <w:vertAlign w:val="baseline"/>
        </w:rPr>
        <w:t> </w:t>
      </w:r>
      <w:r>
        <w:rPr>
          <w:rFonts w:ascii="STIX Math" w:hAnsi="STIX Math" w:eastAsia="STIX Math"/>
          <w:i/>
          <w:w w:val="110"/>
          <w:sz w:val="17"/>
          <w:vertAlign w:val="baseline"/>
        </w:rPr>
        <w:t>𝑡</w:t>
      </w:r>
      <w:r>
        <w:rPr>
          <w:w w:val="110"/>
          <w:sz w:val="16"/>
          <w:vertAlign w:val="baseline"/>
        </w:rPr>
        <w:t>th</w:t>
      </w:r>
      <w:r>
        <w:rPr>
          <w:spacing w:val="27"/>
          <w:w w:val="110"/>
          <w:sz w:val="16"/>
          <w:vertAlign w:val="baseline"/>
        </w:rPr>
        <w:t> </w:t>
      </w:r>
      <w:r>
        <w:rPr>
          <w:w w:val="110"/>
          <w:sz w:val="16"/>
          <w:vertAlign w:val="baseline"/>
        </w:rPr>
        <w:t>generation</w:t>
      </w:r>
      <w:r>
        <w:rPr>
          <w:spacing w:val="27"/>
          <w:w w:val="110"/>
          <w:sz w:val="16"/>
          <w:vertAlign w:val="baseline"/>
        </w:rPr>
        <w:t> </w:t>
      </w:r>
      <w:r>
        <w:rPr>
          <w:w w:val="110"/>
          <w:sz w:val="16"/>
          <w:vertAlign w:val="baseline"/>
        </w:rPr>
        <w:t>population,</w:t>
      </w:r>
      <w:r>
        <w:rPr>
          <w:spacing w:val="28"/>
          <w:w w:val="110"/>
          <w:sz w:val="16"/>
          <w:vertAlign w:val="baseline"/>
        </w:rPr>
        <w:t> </w:t>
      </w:r>
      <w:r>
        <w:rPr>
          <w:rFonts w:ascii="STIX Math" w:hAnsi="STIX Math" w:eastAsia="STIX Math"/>
          <w:i/>
          <w:w w:val="110"/>
          <w:sz w:val="17"/>
          <w:vertAlign w:val="baseline"/>
        </w:rPr>
        <w:t>𝑃</w:t>
      </w:r>
      <w:r>
        <w:rPr>
          <w:rFonts w:ascii="STIX Math" w:hAnsi="STIX Math" w:eastAsia="STIX Math"/>
          <w:i/>
          <w:spacing w:val="-22"/>
          <w:w w:val="110"/>
          <w:sz w:val="17"/>
          <w:vertAlign w:val="baseline"/>
        </w:rPr>
        <w:t> </w:t>
      </w:r>
      <w:r>
        <w:rPr>
          <w:rFonts w:ascii="STIX Math" w:hAnsi="STIX Math" w:eastAsia="STIX Math"/>
          <w:i/>
          <w:w w:val="125"/>
          <w:sz w:val="17"/>
          <w:vertAlign w:val="superscript"/>
        </w:rPr>
        <w:t>𝑡</w:t>
      </w:r>
      <w:r>
        <w:rPr>
          <w:rFonts w:ascii="STIX Math" w:hAnsi="STIX Math" w:eastAsia="STIX Math"/>
          <w:w w:val="125"/>
          <w:sz w:val="17"/>
          <w:vertAlign w:val="superscript"/>
        </w:rPr>
        <w:t>−</w:t>
      </w:r>
      <w:r>
        <w:rPr>
          <w:rFonts w:ascii="STIX Math" w:hAnsi="STIX Math" w:eastAsia="STIX Math"/>
          <w:i/>
          <w:w w:val="125"/>
          <w:sz w:val="17"/>
          <w:vertAlign w:val="superscript"/>
        </w:rPr>
        <w:t>𝐺</w:t>
      </w:r>
      <w:r>
        <w:rPr>
          <w:rFonts w:ascii="STIX Math" w:hAnsi="STIX Math" w:eastAsia="STIX Math"/>
          <w:i/>
          <w:w w:val="125"/>
          <w:position w:val="4"/>
          <w:sz w:val="10"/>
          <w:vertAlign w:val="baseline"/>
        </w:rPr>
        <w:t>𝑝</w:t>
      </w:r>
      <w:r>
        <w:rPr>
          <w:rFonts w:ascii="STIX Math" w:hAnsi="STIX Math" w:eastAsia="STIX Math"/>
          <w:i/>
          <w:spacing w:val="61"/>
          <w:w w:val="125"/>
          <w:position w:val="4"/>
          <w:sz w:val="10"/>
          <w:vertAlign w:val="baseline"/>
        </w:rPr>
        <w:t> </w:t>
      </w:r>
      <w:r>
        <w:rPr>
          <w:w w:val="110"/>
          <w:sz w:val="16"/>
          <w:vertAlign w:val="baseline"/>
        </w:rPr>
        <w:t>is</w:t>
      </w:r>
      <w:r>
        <w:rPr>
          <w:spacing w:val="27"/>
          <w:w w:val="110"/>
          <w:sz w:val="16"/>
          <w:vertAlign w:val="baseline"/>
        </w:rPr>
        <w:t> </w:t>
      </w:r>
      <w:r>
        <w:rPr>
          <w:w w:val="110"/>
          <w:sz w:val="16"/>
          <w:vertAlign w:val="baseline"/>
        </w:rPr>
        <w:t>the</w:t>
      </w:r>
      <w:r>
        <w:rPr>
          <w:spacing w:val="28"/>
          <w:w w:val="110"/>
          <w:sz w:val="16"/>
          <w:vertAlign w:val="baseline"/>
        </w:rPr>
        <w:t> </w:t>
      </w:r>
      <w:r>
        <w:rPr>
          <w:rFonts w:ascii="STIX Math" w:hAnsi="STIX Math" w:eastAsia="STIX Math"/>
          <w:w w:val="110"/>
          <w:sz w:val="17"/>
          <w:vertAlign w:val="baseline"/>
        </w:rPr>
        <w:t>(</w:t>
      </w:r>
      <w:r>
        <w:rPr>
          <w:rFonts w:ascii="STIX Math" w:hAnsi="STIX Math" w:eastAsia="STIX Math"/>
          <w:i/>
          <w:w w:val="110"/>
          <w:sz w:val="17"/>
          <w:vertAlign w:val="baseline"/>
        </w:rPr>
        <w:t>𝑡</w:t>
      </w:r>
      <w:r>
        <w:rPr>
          <w:rFonts w:ascii="STIX Math" w:hAnsi="STIX Math" w:eastAsia="STIX Math"/>
          <w:i/>
          <w:spacing w:val="-1"/>
          <w:w w:val="110"/>
          <w:sz w:val="17"/>
          <w:vertAlign w:val="baseline"/>
        </w:rPr>
        <w:t> </w:t>
      </w:r>
      <w:r>
        <w:rPr>
          <w:rFonts w:ascii="STIX Math" w:hAnsi="STIX Math" w:eastAsia="STIX Math"/>
          <w:spacing w:val="-12"/>
          <w:w w:val="110"/>
          <w:sz w:val="17"/>
          <w:vertAlign w:val="baseline"/>
        </w:rPr>
        <w:t>−</w:t>
      </w:r>
    </w:p>
    <w:p>
      <w:pPr>
        <w:pStyle w:val="BodyText"/>
        <w:spacing w:line="93" w:lineRule="auto" w:before="99"/>
        <w:ind w:right="128"/>
        <w:jc w:val="both"/>
      </w:pPr>
      <w:r>
        <w:rPr>
          <w:rFonts w:ascii="STIX Math" w:eastAsia="STIX Math"/>
          <w:i/>
          <w:w w:val="110"/>
          <w:sz w:val="17"/>
        </w:rPr>
        <w:t>𝐺</w:t>
      </w:r>
      <w:r>
        <w:rPr>
          <w:rFonts w:ascii="STIX Math" w:eastAsia="STIX Math"/>
          <w:i/>
          <w:w w:val="110"/>
          <w:position w:val="-3"/>
          <w:sz w:val="12"/>
        </w:rPr>
        <w:t>𝑝</w:t>
      </w:r>
      <w:r>
        <w:rPr>
          <w:rFonts w:ascii="STIX Math" w:eastAsia="STIX Math"/>
          <w:w w:val="110"/>
          <w:sz w:val="17"/>
        </w:rPr>
        <w:t>)</w:t>
      </w:r>
      <w:r>
        <w:rPr>
          <w:w w:val="110"/>
        </w:rPr>
        <w:t>th historical generation population. When this metric is higher than the predefined threshold </w:t>
      </w:r>
      <w:r>
        <w:rPr>
          <w:rFonts w:ascii="STIX Math" w:eastAsia="STIX Math"/>
          <w:i/>
          <w:w w:val="110"/>
          <w:sz w:val="17"/>
        </w:rPr>
        <w:t>𝐶</w:t>
      </w:r>
      <w:r>
        <w:rPr>
          <w:rFonts w:ascii="STIX Math" w:eastAsia="STIX Math"/>
          <w:i/>
          <w:w w:val="110"/>
          <w:position w:val="-3"/>
          <w:sz w:val="12"/>
        </w:rPr>
        <w:t>𝑡</w:t>
      </w:r>
      <w:r>
        <w:rPr>
          <w:rFonts w:ascii="STIX Math" w:eastAsia="STIX Math"/>
          <w:i/>
          <w:spacing w:val="-17"/>
          <w:w w:val="110"/>
          <w:position w:val="-3"/>
          <w:sz w:val="12"/>
        </w:rPr>
        <w:t> </w:t>
      </w:r>
      <w:r>
        <w:rPr>
          <w:w w:val="110"/>
        </w:rPr>
        <w:t>, it indicates that more than </w:t>
      </w:r>
      <w:r>
        <w:rPr>
          <w:rFonts w:ascii="STIX Math" w:eastAsia="STIX Math"/>
          <w:i/>
          <w:w w:val="110"/>
          <w:sz w:val="17"/>
        </w:rPr>
        <w:t>𝐶</w:t>
      </w:r>
      <w:r>
        <w:rPr>
          <w:rFonts w:ascii="STIX Math" w:eastAsia="STIX Math"/>
          <w:i/>
          <w:w w:val="110"/>
          <w:position w:val="-3"/>
          <w:sz w:val="12"/>
        </w:rPr>
        <w:t>𝑡</w:t>
      </w:r>
      <w:r>
        <w:rPr>
          <w:rFonts w:ascii="STIX Math" w:eastAsia="STIX Math"/>
          <w:w w:val="110"/>
          <w:sz w:val="17"/>
        </w:rPr>
        <w:t>% </w:t>
      </w:r>
      <w:r>
        <w:rPr>
          <w:w w:val="110"/>
        </w:rPr>
        <w:t>individuals</w:t>
      </w:r>
    </w:p>
    <w:p>
      <w:pPr>
        <w:pStyle w:val="BodyText"/>
        <w:spacing w:line="100" w:lineRule="auto" w:before="98"/>
        <w:ind w:right="127"/>
        <w:jc w:val="both"/>
      </w:pPr>
      <w:r>
        <w:rPr>
          <w:w w:val="110"/>
        </w:rPr>
        <w:t>ical populations, implying that the </w:t>
      </w:r>
      <w:r>
        <w:rPr>
          <w:rFonts w:ascii="STIX Math" w:hAnsi="STIX Math" w:eastAsia="STIX Math"/>
          <w:i/>
          <w:w w:val="110"/>
          <w:sz w:val="17"/>
        </w:rPr>
        <w:t>𝑡</w:t>
      </w:r>
      <w:r>
        <w:rPr>
          <w:w w:val="110"/>
        </w:rPr>
        <w:t>th generation population has been</w:t>
      </w:r>
      <w:r>
        <w:rPr>
          <w:spacing w:val="40"/>
          <w:w w:val="110"/>
        </w:rPr>
        <w:t> </w:t>
      </w:r>
      <w:r>
        <w:rPr>
          <w:w w:val="110"/>
        </w:rPr>
        <w:t>in the current population are non-dominated with respect to the histor- improved slightly when compared to the </w:t>
      </w:r>
      <w:r>
        <w:rPr>
          <w:rFonts w:ascii="STIX Math" w:hAnsi="STIX Math" w:eastAsia="STIX Math"/>
          <w:w w:val="110"/>
          <w:sz w:val="17"/>
        </w:rPr>
        <w:t>(</w:t>
      </w:r>
      <w:r>
        <w:rPr>
          <w:rFonts w:ascii="STIX Math" w:hAnsi="STIX Math" w:eastAsia="STIX Math"/>
          <w:i/>
          <w:w w:val="110"/>
          <w:sz w:val="17"/>
        </w:rPr>
        <w:t>𝑡</w:t>
      </w:r>
      <w:r>
        <w:rPr>
          <w:rFonts w:ascii="STIX Math" w:hAnsi="STIX Math" w:eastAsia="STIX Math"/>
          <w:i/>
          <w:spacing w:val="-6"/>
          <w:w w:val="110"/>
          <w:sz w:val="17"/>
        </w:rPr>
        <w:t> </w:t>
      </w:r>
      <w:r>
        <w:rPr>
          <w:rFonts w:ascii="STIX Math" w:hAnsi="STIX Math" w:eastAsia="STIX Math"/>
          <w:w w:val="110"/>
          <w:sz w:val="17"/>
        </w:rPr>
        <w:t>−</w:t>
      </w:r>
      <w:r>
        <w:rPr>
          <w:rFonts w:ascii="STIX Math" w:hAnsi="STIX Math" w:eastAsia="STIX Math"/>
          <w:spacing w:val="-6"/>
          <w:w w:val="110"/>
          <w:sz w:val="17"/>
        </w:rPr>
        <w:t> </w:t>
      </w:r>
      <w:r>
        <w:rPr>
          <w:rFonts w:ascii="STIX Math" w:hAnsi="STIX Math" w:eastAsia="STIX Math"/>
          <w:i/>
          <w:w w:val="110"/>
          <w:sz w:val="17"/>
        </w:rPr>
        <w:t>𝐺</w:t>
      </w:r>
      <w:r>
        <w:rPr>
          <w:rFonts w:ascii="STIX Math" w:hAnsi="STIX Math" w:eastAsia="STIX Math"/>
          <w:i/>
          <w:w w:val="110"/>
          <w:position w:val="-3"/>
          <w:sz w:val="12"/>
        </w:rPr>
        <w:t>𝑝</w:t>
      </w:r>
      <w:r>
        <w:rPr>
          <w:rFonts w:ascii="STIX Math" w:hAnsi="STIX Math" w:eastAsia="STIX Math"/>
          <w:w w:val="110"/>
          <w:sz w:val="17"/>
        </w:rPr>
        <w:t>)</w:t>
      </w:r>
      <w:r>
        <w:rPr>
          <w:w w:val="110"/>
        </w:rPr>
        <w:t>th generation. Hence,</w:t>
      </w:r>
    </w:p>
    <w:p>
      <w:pPr>
        <w:pStyle w:val="BodyText"/>
        <w:spacing w:before="11"/>
        <w:jc w:val="both"/>
      </w:pPr>
      <w:r>
        <w:rPr>
          <w:w w:val="110"/>
        </w:rPr>
        <w:t>a</w:t>
      </w:r>
      <w:r>
        <w:rPr>
          <w:spacing w:val="-2"/>
          <w:w w:val="110"/>
        </w:rPr>
        <w:t> </w:t>
      </w:r>
      <w:r>
        <w:rPr>
          <w:w w:val="110"/>
        </w:rPr>
        <w:t>stage</w:t>
      </w:r>
      <w:r>
        <w:rPr>
          <w:spacing w:val="-2"/>
          <w:w w:val="110"/>
        </w:rPr>
        <w:t> </w:t>
      </w:r>
      <w:r>
        <w:rPr>
          <w:w w:val="110"/>
        </w:rPr>
        <w:t>switch</w:t>
      </w:r>
      <w:r>
        <w:rPr>
          <w:spacing w:val="-2"/>
          <w:w w:val="110"/>
        </w:rPr>
        <w:t> </w:t>
      </w:r>
      <w:r>
        <w:rPr>
          <w:w w:val="110"/>
        </w:rPr>
        <w:t>should</w:t>
      </w:r>
      <w:r>
        <w:rPr>
          <w:spacing w:val="-1"/>
          <w:w w:val="110"/>
        </w:rPr>
        <w:t> </w:t>
      </w:r>
      <w:r>
        <w:rPr>
          <w:w w:val="110"/>
        </w:rPr>
        <w:t>be</w:t>
      </w:r>
      <w:r>
        <w:rPr>
          <w:spacing w:val="-2"/>
          <w:w w:val="110"/>
        </w:rPr>
        <w:t> executed.</w:t>
      </w:r>
    </w:p>
    <w:p>
      <w:pPr>
        <w:pStyle w:val="BodyText"/>
        <w:spacing w:before="61"/>
        <w:ind w:left="0"/>
      </w:pPr>
    </w:p>
    <w:p>
      <w:pPr>
        <w:pStyle w:val="ListParagraph"/>
        <w:numPr>
          <w:ilvl w:val="1"/>
          <w:numId w:val="1"/>
        </w:numPr>
        <w:tabs>
          <w:tab w:pos="454" w:val="left" w:leader="none"/>
        </w:tabs>
        <w:spacing w:line="240" w:lineRule="auto" w:before="1" w:after="0"/>
        <w:ind w:left="454" w:right="0" w:hanging="342"/>
        <w:jc w:val="left"/>
        <w:rPr>
          <w:rFonts w:ascii="DejaVu Serif Condensed"/>
          <w:i/>
          <w:sz w:val="16"/>
        </w:rPr>
      </w:pPr>
      <w:r>
        <w:rPr>
          <w:rFonts w:ascii="DejaVu Serif Condensed"/>
          <w:i/>
          <w:w w:val="85"/>
          <w:sz w:val="16"/>
        </w:rPr>
        <w:t>Environmental</w:t>
      </w:r>
      <w:r>
        <w:rPr>
          <w:rFonts w:ascii="DejaVu Serif Condensed"/>
          <w:i/>
          <w:spacing w:val="31"/>
          <w:sz w:val="16"/>
        </w:rPr>
        <w:t> </w:t>
      </w:r>
      <w:r>
        <w:rPr>
          <w:rFonts w:ascii="DejaVu Serif Condensed"/>
          <w:i/>
          <w:spacing w:val="-2"/>
          <w:sz w:val="16"/>
        </w:rPr>
        <w:t>selection</w:t>
      </w:r>
    </w:p>
    <w:p>
      <w:pPr>
        <w:pStyle w:val="BodyText"/>
        <w:spacing w:before="137"/>
        <w:ind w:left="0"/>
        <w:rPr>
          <w:rFonts w:ascii="DejaVu Serif Condensed"/>
          <w:i/>
        </w:rPr>
      </w:pPr>
    </w:p>
    <w:p>
      <w:pPr>
        <w:pStyle w:val="BodyText"/>
        <w:spacing w:line="108" w:lineRule="auto"/>
        <w:ind w:right="125" w:firstLine="239"/>
      </w:pPr>
      <w:r>
        <w:rPr>
          <w:w w:val="110"/>
        </w:rPr>
        <w:t>generation</w:t>
      </w:r>
      <w:r>
        <w:rPr>
          <w:spacing w:val="-9"/>
          <w:w w:val="110"/>
        </w:rPr>
        <w:t> </w:t>
      </w:r>
      <w:r>
        <w:rPr>
          <w:w w:val="110"/>
        </w:rPr>
        <w:t>population</w:t>
      </w:r>
      <w:r>
        <w:rPr>
          <w:spacing w:val="-9"/>
          <w:w w:val="110"/>
        </w:rPr>
        <w:t> </w:t>
      </w:r>
      <w:r>
        <w:rPr>
          <w:w w:val="110"/>
        </w:rPr>
        <w:t>for</w:t>
      </w:r>
      <w:r>
        <w:rPr>
          <w:spacing w:val="-9"/>
          <w:w w:val="110"/>
        </w:rPr>
        <w:t> </w:t>
      </w:r>
      <w:r>
        <w:rPr>
          <w:w w:val="110"/>
        </w:rPr>
        <w:t>the</w:t>
      </w:r>
      <w:r>
        <w:rPr>
          <w:spacing w:val="-9"/>
          <w:w w:val="110"/>
        </w:rPr>
        <w:t> </w:t>
      </w:r>
      <w:r>
        <w:rPr>
          <w:w w:val="110"/>
        </w:rPr>
        <w:t>main</w:t>
      </w:r>
      <w:r>
        <w:rPr>
          <w:spacing w:val="-9"/>
          <w:w w:val="110"/>
        </w:rPr>
        <w:t> </w:t>
      </w:r>
      <w:r>
        <w:rPr>
          <w:w w:val="110"/>
        </w:rPr>
        <w:t>population</w:t>
      </w:r>
      <w:r>
        <w:rPr>
          <w:spacing w:val="-8"/>
          <w:w w:val="110"/>
        </w:rPr>
        <w:t> </w:t>
      </w:r>
      <w:r>
        <w:rPr>
          <w:rFonts w:ascii="STIX Math" w:eastAsia="STIX Math"/>
          <w:i/>
          <w:w w:val="110"/>
          <w:sz w:val="17"/>
        </w:rPr>
        <w:t>𝑃</w:t>
      </w:r>
      <w:r>
        <w:rPr>
          <w:rFonts w:ascii="STIX Math" w:eastAsia="STIX Math"/>
          <w:i/>
          <w:spacing w:val="-20"/>
          <w:w w:val="110"/>
          <w:sz w:val="17"/>
        </w:rPr>
        <w:t> </w:t>
      </w:r>
      <w:r>
        <w:rPr>
          <w:w w:val="110"/>
        </w:rPr>
        <w:t>.</w:t>
      </w:r>
      <w:r>
        <w:rPr>
          <w:spacing w:val="-9"/>
          <w:w w:val="110"/>
        </w:rPr>
        <w:t> </w:t>
      </w:r>
      <w:r>
        <w:rPr>
          <w:w w:val="110"/>
        </w:rPr>
        <w:t>The</w:t>
      </w:r>
      <w:r>
        <w:rPr>
          <w:spacing w:val="-9"/>
          <w:w w:val="110"/>
        </w:rPr>
        <w:t> </w:t>
      </w:r>
      <w:r>
        <w:rPr>
          <w:w w:val="110"/>
        </w:rPr>
        <w:t>fitness</w:t>
      </w:r>
      <w:r>
        <w:rPr>
          <w:spacing w:val="-9"/>
          <w:w w:val="110"/>
        </w:rPr>
        <w:t> </w:t>
      </w:r>
      <w:r>
        <w:rPr>
          <w:w w:val="110"/>
        </w:rPr>
        <w:t>function In this paper, environmental selection is employed to select the next</w:t>
      </w:r>
    </w:p>
    <w:p>
      <w:pPr>
        <w:pStyle w:val="BodyText"/>
        <w:spacing w:line="273" w:lineRule="auto" w:before="18"/>
        <w:ind w:right="126"/>
        <w:jc w:val="both"/>
      </w:pPr>
      <w:r>
        <w:rPr>
          <w:w w:val="110"/>
        </w:rPr>
        <w:t>used</w:t>
      </w:r>
      <w:r>
        <w:rPr>
          <w:w w:val="110"/>
        </w:rPr>
        <w:t> in</w:t>
      </w:r>
      <w:r>
        <w:rPr>
          <w:w w:val="110"/>
        </w:rPr>
        <w:t> this</w:t>
      </w:r>
      <w:r>
        <w:rPr>
          <w:w w:val="110"/>
        </w:rPr>
        <w:t> paper</w:t>
      </w:r>
      <w:r>
        <w:rPr>
          <w:w w:val="110"/>
        </w:rPr>
        <w:t> is</w:t>
      </w:r>
      <w:r>
        <w:rPr>
          <w:w w:val="110"/>
        </w:rPr>
        <w:t> defined</w:t>
      </w:r>
      <w:r>
        <w:rPr>
          <w:w w:val="110"/>
        </w:rPr>
        <w:t> as</w:t>
      </w:r>
      <w:r>
        <w:rPr>
          <w:w w:val="110"/>
        </w:rPr>
        <w:t> fellow,</w:t>
      </w:r>
      <w:r>
        <w:rPr>
          <w:w w:val="110"/>
        </w:rPr>
        <w:t> which</w:t>
      </w:r>
      <w:r>
        <w:rPr>
          <w:w w:val="110"/>
        </w:rPr>
        <w:t> is</w:t>
      </w:r>
      <w:r>
        <w:rPr>
          <w:w w:val="110"/>
        </w:rPr>
        <w:t> the</w:t>
      </w:r>
      <w:r>
        <w:rPr>
          <w:w w:val="110"/>
        </w:rPr>
        <w:t> same</w:t>
      </w:r>
      <w:r>
        <w:rPr>
          <w:w w:val="110"/>
        </w:rPr>
        <w:t> as</w:t>
      </w:r>
      <w:r>
        <w:rPr>
          <w:w w:val="110"/>
        </w:rPr>
        <w:t> that</w:t>
      </w:r>
      <w:r>
        <w:rPr>
          <w:w w:val="110"/>
        </w:rPr>
        <w:t> in SPEA2 [</w:t>
      </w:r>
      <w:hyperlink w:history="true" w:anchor="_bookmark64">
        <w:r>
          <w:rPr>
            <w:color w:val="0080AC"/>
            <w:w w:val="110"/>
          </w:rPr>
          <w:t>41</w:t>
        </w:r>
      </w:hyperlink>
      <w:r>
        <w:rPr>
          <w:w w:val="110"/>
        </w:rPr>
        <w:t>].</w:t>
      </w:r>
    </w:p>
    <w:p>
      <w:pPr>
        <w:spacing w:after="0" w:line="273" w:lineRule="auto"/>
        <w:jc w:val="both"/>
        <w:sectPr>
          <w:type w:val="continuous"/>
          <w:pgSz w:w="11910" w:h="15880"/>
          <w:pgMar w:header="655" w:footer="544" w:top="640" w:bottom="280" w:left="640" w:right="620"/>
          <w:cols w:num="2" w:equalWidth="0">
            <w:col w:w="5177" w:space="203"/>
            <w:col w:w="5270"/>
          </w:cols>
        </w:sectPr>
      </w:pPr>
    </w:p>
    <w:p>
      <w:pPr>
        <w:spacing w:line="78" w:lineRule="exact" w:before="43"/>
        <w:ind w:left="774" w:right="0" w:firstLine="0"/>
        <w:jc w:val="left"/>
        <w:rPr>
          <w:rFonts w:ascii="WenQuanYi Micro Hei Mono" w:hAnsi="WenQuanYi Micro Hei Mono"/>
          <w:sz w:val="17"/>
        </w:rPr>
      </w:pPr>
      <w:bookmarkStart w:name="_bookmark7" w:id="25"/>
      <w:bookmarkEnd w:id="25"/>
      <w:r>
        <w:rPr/>
      </w:r>
      <w:bookmarkStart w:name="_bookmark8" w:id="26"/>
      <w:bookmarkEnd w:id="26"/>
      <w:r>
        <w:rPr/>
      </w:r>
      <w:r>
        <w:rPr>
          <w:rFonts w:ascii="WenQuanYi Micro Hei Mono" w:hAnsi="WenQuanYi Micro Hei Mono"/>
          <w:spacing w:val="-10"/>
          <w:w w:val="215"/>
          <w:sz w:val="17"/>
        </w:rPr>
        <w:t>∑</w:t>
      </w:r>
    </w:p>
    <w:p>
      <w:pPr>
        <w:tabs>
          <w:tab w:pos="1068" w:val="left" w:leader="none"/>
        </w:tabs>
        <w:spacing w:line="163" w:lineRule="exact" w:before="0"/>
        <w:ind w:left="112" w:right="0" w:firstLine="0"/>
        <w:jc w:val="left"/>
        <w:rPr>
          <w:rFonts w:ascii="STIX Math" w:hAnsi="STIX Math" w:eastAsia="STIX Math"/>
          <w:i/>
          <w:sz w:val="17"/>
        </w:rPr>
      </w:pPr>
      <w:r>
        <w:rPr>
          <w:rFonts w:ascii="STIX Math" w:hAnsi="STIX Math" w:eastAsia="STIX Math"/>
          <w:i/>
          <w:spacing w:val="-2"/>
          <w:sz w:val="17"/>
        </w:rPr>
        <w:t>𝐹𝑖𝑡</w:t>
      </w:r>
      <w:r>
        <w:rPr>
          <w:rFonts w:ascii="STIX Math" w:hAnsi="STIX Math" w:eastAsia="STIX Math"/>
          <w:spacing w:val="-2"/>
          <w:sz w:val="17"/>
        </w:rPr>
        <w:t>(</w:t>
      </w:r>
      <w:r>
        <w:rPr>
          <w:rFonts w:ascii="STIX Math" w:hAnsi="STIX Math" w:eastAsia="STIX Math"/>
          <w:b/>
          <w:spacing w:val="-2"/>
          <w:sz w:val="17"/>
        </w:rPr>
        <w:t>𝐱</w:t>
      </w:r>
      <w:r>
        <w:rPr>
          <w:rFonts w:ascii="STIX Math" w:hAnsi="STIX Math" w:eastAsia="STIX Math"/>
          <w:spacing w:val="-2"/>
          <w:sz w:val="17"/>
        </w:rPr>
        <w:t>)=</w:t>
      </w:r>
      <w:r>
        <w:rPr>
          <w:rFonts w:ascii="STIX Math" w:hAnsi="STIX Math" w:eastAsia="STIX Math"/>
          <w:sz w:val="17"/>
        </w:rPr>
        <w:tab/>
        <w:t>∣</w:t>
      </w:r>
      <w:r>
        <w:rPr>
          <w:rFonts w:ascii="STIX Math" w:hAnsi="STIX Math" w:eastAsia="STIX Math"/>
          <w:spacing w:val="-9"/>
          <w:sz w:val="17"/>
        </w:rPr>
        <w:t> </w:t>
      </w:r>
      <w:r>
        <w:rPr>
          <w:rFonts w:ascii="STIX Math" w:hAnsi="STIX Math" w:eastAsia="STIX Math"/>
          <w:i/>
          <w:spacing w:val="-10"/>
          <w:sz w:val="17"/>
        </w:rPr>
        <w:t>𝑅</w:t>
      </w:r>
    </w:p>
    <w:p>
      <w:pPr>
        <w:pStyle w:val="Heading1"/>
        <w:tabs>
          <w:tab w:pos="725" w:val="left" w:leader="none"/>
          <w:tab w:pos="1243" w:val="left" w:leader="none"/>
        </w:tabs>
        <w:spacing w:line="285" w:lineRule="exact"/>
        <w:ind w:left="71"/>
      </w:pPr>
      <w:r>
        <w:rPr/>
        <w:br w:type="column"/>
      </w:r>
      <w:r>
        <w:rPr>
          <w:spacing w:val="17"/>
          <w:position w:val="-9"/>
        </w:rPr>
        <w:t>∣+</w:t>
      </w:r>
      <w:r>
        <w:rPr>
          <w:spacing w:val="-19"/>
          <w:position w:val="-9"/>
        </w:rPr>
        <w:t> </w:t>
      </w:r>
      <w:r>
        <w:rPr>
          <w:rFonts w:ascii="Times New Roman" w:hAnsi="Times New Roman"/>
          <w:u w:val="single"/>
        </w:rPr>
        <w:tab/>
      </w:r>
      <w:r>
        <w:rPr>
          <w:spacing w:val="-10"/>
          <w:u w:val="single"/>
        </w:rPr>
        <w:t>1</w:t>
      </w:r>
      <w:r>
        <w:rPr>
          <w:u w:val="single"/>
        </w:rPr>
        <w:tab/>
      </w:r>
    </w:p>
    <w:p>
      <w:pPr>
        <w:spacing w:line="58" w:lineRule="exact" w:before="227"/>
        <w:ind w:left="112" w:right="0" w:firstLine="0"/>
        <w:jc w:val="left"/>
        <w:rPr>
          <w:sz w:val="16"/>
        </w:rPr>
      </w:pPr>
      <w:r>
        <w:rPr/>
        <w:br w:type="column"/>
      </w:r>
      <w:r>
        <w:rPr>
          <w:spacing w:val="-5"/>
          <w:w w:val="110"/>
          <w:sz w:val="16"/>
        </w:rPr>
        <w:t>(7)</w:t>
      </w:r>
    </w:p>
    <w:p>
      <w:pPr>
        <w:spacing w:line="240" w:lineRule="auto" w:before="2" w:after="1"/>
        <w:rPr>
          <w:sz w:val="19"/>
        </w:rPr>
      </w:pPr>
      <w:r>
        <w:rPr/>
        <w:br w:type="column"/>
      </w:r>
      <w:r>
        <w:rPr>
          <w:sz w:val="19"/>
        </w:rPr>
      </w:r>
    </w:p>
    <w:p>
      <w:pPr>
        <w:pStyle w:val="BodyText"/>
        <w:spacing w:line="20" w:lineRule="exact"/>
        <w:ind w:left="-7"/>
        <w:rPr>
          <w:sz w:val="2"/>
        </w:rPr>
      </w:pPr>
      <w:r>
        <w:rPr>
          <w:sz w:val="2"/>
        </w:rPr>
        <mc:AlternateContent>
          <mc:Choice Requires="wps">
            <w:drawing>
              <wp:inline distT="0" distB="0" distL="0" distR="0">
                <wp:extent cx="3188970" cy="10795"/>
                <wp:effectExtent l="0" t="0" r="0" b="0"/>
                <wp:docPr id="36" name="Group 36"/>
                <wp:cNvGraphicFramePr>
                  <a:graphicFrameLocks/>
                </wp:cNvGraphicFramePr>
                <a:graphic>
                  <a:graphicData uri="http://schemas.microsoft.com/office/word/2010/wordprocessingGroup">
                    <wpg:wgp>
                      <wpg:cNvPr id="36" name="Group 36"/>
                      <wpg:cNvGrpSpPr/>
                      <wpg:grpSpPr>
                        <a:xfrm>
                          <a:off x="0" y="0"/>
                          <a:ext cx="3188970" cy="10795"/>
                          <a:chExt cx="3188970" cy="10795"/>
                        </a:xfrm>
                      </wpg:grpSpPr>
                      <wps:wsp>
                        <wps:cNvPr id="37" name="Graphic 37"/>
                        <wps:cNvSpPr/>
                        <wps:spPr>
                          <a:xfrm>
                            <a:off x="0" y="0"/>
                            <a:ext cx="3188970" cy="10795"/>
                          </a:xfrm>
                          <a:custGeom>
                            <a:avLst/>
                            <a:gdLst/>
                            <a:ahLst/>
                            <a:cxnLst/>
                            <a:rect l="l" t="t" r="r" b="b"/>
                            <a:pathLst>
                              <a:path w="3188970" h="10795">
                                <a:moveTo>
                                  <a:pt x="3188512" y="0"/>
                                </a:moveTo>
                                <a:lnTo>
                                  <a:pt x="0" y="0"/>
                                </a:lnTo>
                                <a:lnTo>
                                  <a:pt x="0" y="10286"/>
                                </a:lnTo>
                                <a:lnTo>
                                  <a:pt x="3188512" y="10286"/>
                                </a:lnTo>
                                <a:lnTo>
                                  <a:pt x="31885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85pt;mso-position-horizontal-relative:char;mso-position-vertical-relative:line" id="docshapegroup31" coordorigin="0,0" coordsize="5022,17">
                <v:rect style="position:absolute;left:0;top:0;width:5022;height:17" id="docshape32" filled="true" fillcolor="#000000" stroked="false">
                  <v:fill type="solid"/>
                </v:rect>
              </v:group>
            </w:pict>
          </mc:Fallback>
        </mc:AlternateContent>
      </w:r>
      <w:r>
        <w:rPr>
          <w:sz w:val="2"/>
        </w:rPr>
      </w:r>
    </w:p>
    <w:p>
      <w:pPr>
        <w:spacing w:line="38" w:lineRule="exact" w:before="5"/>
        <w:ind w:left="112" w:right="0" w:firstLine="0"/>
        <w:jc w:val="left"/>
        <w:rPr>
          <w:sz w:val="16"/>
        </w:rPr>
      </w:pPr>
      <w:r>
        <w:rPr/>
        <mc:AlternateContent>
          <mc:Choice Requires="wps">
            <w:drawing>
              <wp:anchor distT="0" distB="0" distL="0" distR="0" allowOverlap="1" layoutInCell="1" locked="0" behindDoc="1" simplePos="0" relativeHeight="485685248">
                <wp:simplePos x="0" y="0"/>
                <wp:positionH relativeFrom="page">
                  <wp:posOffset>3894251</wp:posOffset>
                </wp:positionH>
                <wp:positionV relativeFrom="paragraph">
                  <wp:posOffset>146404</wp:posOffset>
                </wp:positionV>
                <wp:extent cx="3188970" cy="1079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11.52794pt;width:251.064pt;height:.81006pt;mso-position-horizontal-relative:page;mso-position-vertical-relative:paragraph;z-index:-17631232" id="docshape33" filled="true" fillcolor="#000000" stroked="false">
                <v:fill type="solid"/>
                <w10:wrap type="none"/>
              </v:rect>
            </w:pict>
          </mc:Fallback>
        </mc:AlternateContent>
      </w:r>
      <w:r>
        <w:rPr>
          <w:rFonts w:ascii="Times New Roman"/>
          <w:b/>
          <w:w w:val="105"/>
          <w:sz w:val="16"/>
        </w:rPr>
        <w:t>Algorithm</w:t>
      </w:r>
      <w:r>
        <w:rPr>
          <w:rFonts w:ascii="Times New Roman"/>
          <w:b/>
          <w:spacing w:val="11"/>
          <w:w w:val="105"/>
          <w:sz w:val="16"/>
        </w:rPr>
        <w:t> </w:t>
      </w:r>
      <w:r>
        <w:rPr>
          <w:rFonts w:ascii="Times New Roman"/>
          <w:b/>
          <w:w w:val="105"/>
          <w:sz w:val="16"/>
        </w:rPr>
        <w:t>3:</w:t>
      </w:r>
      <w:r>
        <w:rPr>
          <w:rFonts w:ascii="Times New Roman"/>
          <w:b/>
          <w:spacing w:val="12"/>
          <w:w w:val="105"/>
          <w:sz w:val="16"/>
        </w:rPr>
        <w:t> </w:t>
      </w:r>
      <w:r>
        <w:rPr>
          <w:spacing w:val="-2"/>
          <w:w w:val="105"/>
          <w:sz w:val="16"/>
        </w:rPr>
        <w:t>UpdateCA.</w:t>
      </w:r>
    </w:p>
    <w:p>
      <w:pPr>
        <w:spacing w:after="0" w:line="38" w:lineRule="exact"/>
        <w:jc w:val="left"/>
        <w:rPr>
          <w:sz w:val="16"/>
        </w:rPr>
        <w:sectPr>
          <w:pgSz w:w="11910" w:h="15880"/>
          <w:pgMar w:header="655" w:footer="544" w:top="840" w:bottom="740" w:left="640" w:right="620"/>
          <w:cols w:num="4" w:equalWidth="0">
            <w:col w:w="1274" w:space="40"/>
            <w:col w:w="1285" w:space="2214"/>
            <w:col w:w="363" w:space="324"/>
            <w:col w:w="5150"/>
          </w:cols>
        </w:sectPr>
      </w:pPr>
    </w:p>
    <w:p>
      <w:pPr>
        <w:spacing w:line="86" w:lineRule="exact" w:before="0"/>
        <w:ind w:left="0" w:right="0" w:firstLine="0"/>
        <w:jc w:val="right"/>
        <w:rPr>
          <w:rFonts w:ascii="STIX Math" w:eastAsia="STIX Math"/>
          <w:b/>
          <w:sz w:val="12"/>
        </w:rPr>
      </w:pPr>
      <w:r>
        <w:rPr>
          <w:rFonts w:ascii="STIX Math" w:eastAsia="STIX Math"/>
          <w:b/>
          <w:spacing w:val="-10"/>
          <w:w w:val="105"/>
          <w:sz w:val="12"/>
        </w:rPr>
        <w:t>𝐲</w:t>
      </w:r>
    </w:p>
    <w:p>
      <w:pPr>
        <w:spacing w:line="279" w:lineRule="exact" w:before="0"/>
        <w:ind w:left="733" w:right="0" w:firstLine="0"/>
        <w:jc w:val="left"/>
        <w:rPr>
          <w:rFonts w:ascii="STIX Math" w:hAnsi="STIX Math" w:eastAsia="STIX Math"/>
          <w:b/>
          <w:sz w:val="10"/>
        </w:rPr>
      </w:pPr>
      <w:r>
        <w:rPr>
          <w:rFonts w:ascii="STIX Math" w:hAnsi="STIX Math" w:eastAsia="STIX Math"/>
          <w:b/>
          <w:spacing w:val="-4"/>
          <w:w w:val="105"/>
          <w:sz w:val="12"/>
        </w:rPr>
        <w:t>𝐲</w:t>
      </w:r>
      <w:r>
        <w:rPr>
          <w:rFonts w:ascii="STIX Math" w:hAnsi="STIX Math" w:eastAsia="STIX Math"/>
          <w:spacing w:val="-4"/>
          <w:w w:val="105"/>
          <w:sz w:val="12"/>
        </w:rPr>
        <w:t>∈</w:t>
      </w:r>
      <w:r>
        <w:rPr>
          <w:rFonts w:ascii="STIX Math" w:hAnsi="STIX Math" w:eastAsia="STIX Math"/>
          <w:i/>
          <w:spacing w:val="-4"/>
          <w:w w:val="105"/>
          <w:sz w:val="12"/>
        </w:rPr>
        <w:t>𝑆</w:t>
      </w:r>
      <w:r>
        <w:rPr>
          <w:rFonts w:ascii="STIX Math" w:hAnsi="STIX Math" w:eastAsia="STIX Math"/>
          <w:b/>
          <w:spacing w:val="-4"/>
          <w:w w:val="105"/>
          <w:position w:val="-2"/>
          <w:sz w:val="10"/>
        </w:rPr>
        <w:t>𝐱</w:t>
      </w:r>
    </w:p>
    <w:p>
      <w:pPr>
        <w:spacing w:line="299" w:lineRule="exact" w:before="0"/>
        <w:ind w:left="227" w:right="0" w:firstLine="0"/>
        <w:jc w:val="left"/>
        <w:rPr>
          <w:rFonts w:ascii="STIX Math" w:hAnsi="STIX Math" w:eastAsia="STIX Math"/>
          <w:sz w:val="17"/>
        </w:rPr>
      </w:pPr>
      <w:r>
        <w:rPr/>
        <w:br w:type="column"/>
      </w:r>
      <w:r>
        <w:rPr>
          <w:rFonts w:ascii="STIX Math" w:hAnsi="STIX Math" w:eastAsia="STIX Math"/>
          <w:i/>
          <w:spacing w:val="-2"/>
          <w:sz w:val="17"/>
        </w:rPr>
        <w:t>𝑑𝑖𝑠𝑡</w:t>
      </w:r>
      <w:r>
        <w:rPr>
          <w:rFonts w:ascii="STIX Math" w:hAnsi="STIX Math" w:eastAsia="STIX Math"/>
          <w:spacing w:val="-2"/>
          <w:sz w:val="17"/>
        </w:rPr>
        <w:t>(</w:t>
      </w:r>
      <w:r>
        <w:rPr>
          <w:rFonts w:ascii="STIX Math" w:hAnsi="STIX Math" w:eastAsia="STIX Math"/>
          <w:b/>
          <w:spacing w:val="-2"/>
          <w:sz w:val="17"/>
        </w:rPr>
        <w:t>𝐱</w:t>
      </w:r>
      <w:r>
        <w:rPr>
          <w:rFonts w:ascii="STIX Math" w:hAnsi="STIX Math" w:eastAsia="STIX Math"/>
          <w:i/>
          <w:spacing w:val="-2"/>
          <w:sz w:val="17"/>
        </w:rPr>
        <w:t>,</w:t>
      </w:r>
      <w:r>
        <w:rPr>
          <w:rFonts w:ascii="STIX Math" w:hAnsi="STIX Math" w:eastAsia="STIX Math"/>
          <w:i/>
          <w:spacing w:val="-20"/>
          <w:sz w:val="17"/>
        </w:rPr>
        <w:t> </w:t>
      </w:r>
      <w:r>
        <w:rPr>
          <w:rFonts w:ascii="STIX Math" w:hAnsi="STIX Math" w:eastAsia="STIX Math"/>
          <w:b/>
          <w:spacing w:val="7"/>
          <w:sz w:val="17"/>
        </w:rPr>
        <w:t>𝐱</w:t>
      </w:r>
      <w:r>
        <w:rPr>
          <w:rFonts w:ascii="STIX Math" w:hAnsi="STIX Math" w:eastAsia="STIX Math"/>
          <w:spacing w:val="7"/>
          <w:position w:val="5"/>
          <w:sz w:val="12"/>
        </w:rPr>
        <w:t>′</w:t>
      </w:r>
      <w:r>
        <w:rPr>
          <w:rFonts w:ascii="STIX Math" w:hAnsi="STIX Math" w:eastAsia="STIX Math"/>
          <w:spacing w:val="7"/>
          <w:sz w:val="17"/>
        </w:rPr>
        <w:t>)+2 </w:t>
      </w:r>
    </w:p>
    <w:p>
      <w:pPr>
        <w:spacing w:line="392" w:lineRule="exact" w:before="4"/>
        <w:ind w:left="733" w:right="0" w:firstLine="0"/>
        <w:jc w:val="left"/>
        <w:rPr>
          <w:rFonts w:ascii="STIX Math" w:eastAsia="STIX Math"/>
          <w:i/>
          <w:sz w:val="13"/>
        </w:rPr>
      </w:pPr>
      <w:r>
        <w:rPr/>
        <w:br w:type="column"/>
      </w:r>
      <w:r>
        <w:rPr>
          <w:rFonts w:ascii="Times New Roman" w:eastAsia="Times New Roman"/>
          <w:b/>
          <w:w w:val="115"/>
          <w:sz w:val="12"/>
        </w:rPr>
        <w:t>Input:</w:t>
      </w:r>
      <w:r>
        <w:rPr>
          <w:rFonts w:ascii="Times New Roman" w:eastAsia="Times New Roman"/>
          <w:b/>
          <w:spacing w:val="2"/>
          <w:w w:val="115"/>
          <w:sz w:val="12"/>
        </w:rPr>
        <w:t> </w:t>
      </w:r>
      <w:r>
        <w:rPr>
          <w:w w:val="115"/>
          <w:sz w:val="12"/>
        </w:rPr>
        <w:t>archive:</w:t>
      </w:r>
      <w:r>
        <w:rPr>
          <w:spacing w:val="3"/>
          <w:w w:val="115"/>
          <w:sz w:val="12"/>
        </w:rPr>
        <w:t> </w:t>
      </w:r>
      <w:r>
        <w:rPr>
          <w:rFonts w:ascii="STIX Math" w:eastAsia="STIX Math"/>
          <w:i/>
          <w:w w:val="115"/>
          <w:sz w:val="13"/>
        </w:rPr>
        <w:t>𝐶𝐴</w:t>
      </w:r>
      <w:r>
        <w:rPr>
          <w:w w:val="115"/>
          <w:sz w:val="12"/>
        </w:rPr>
        <w:t>;</w:t>
      </w:r>
      <w:r>
        <w:rPr>
          <w:spacing w:val="3"/>
          <w:w w:val="115"/>
          <w:sz w:val="12"/>
        </w:rPr>
        <w:t> </w:t>
      </w:r>
      <w:r>
        <w:rPr>
          <w:w w:val="115"/>
          <w:sz w:val="12"/>
        </w:rPr>
        <w:t>current</w:t>
      </w:r>
      <w:r>
        <w:rPr>
          <w:spacing w:val="2"/>
          <w:w w:val="115"/>
          <w:sz w:val="12"/>
        </w:rPr>
        <w:t> </w:t>
      </w:r>
      <w:r>
        <w:rPr>
          <w:w w:val="115"/>
          <w:sz w:val="12"/>
        </w:rPr>
        <w:t>population:</w:t>
      </w:r>
      <w:r>
        <w:rPr>
          <w:spacing w:val="5"/>
          <w:w w:val="115"/>
          <w:sz w:val="12"/>
        </w:rPr>
        <w:t> </w:t>
      </w:r>
      <w:r>
        <w:rPr>
          <w:rFonts w:ascii="STIX Math" w:eastAsia="STIX Math"/>
          <w:i/>
          <w:w w:val="115"/>
          <w:sz w:val="13"/>
        </w:rPr>
        <w:t>𝑃</w:t>
      </w:r>
      <w:r>
        <w:rPr>
          <w:rFonts w:ascii="STIX Math" w:eastAsia="STIX Math"/>
          <w:i/>
          <w:spacing w:val="-16"/>
          <w:w w:val="115"/>
          <w:sz w:val="13"/>
        </w:rPr>
        <w:t> </w:t>
      </w:r>
      <w:r>
        <w:rPr>
          <w:w w:val="115"/>
          <w:sz w:val="12"/>
        </w:rPr>
        <w:t>;</w:t>
      </w:r>
      <w:r>
        <w:rPr>
          <w:spacing w:val="2"/>
          <w:w w:val="115"/>
          <w:sz w:val="12"/>
        </w:rPr>
        <w:t> </w:t>
      </w:r>
      <w:r>
        <w:rPr>
          <w:w w:val="115"/>
          <w:sz w:val="12"/>
        </w:rPr>
        <w:t>population</w:t>
      </w:r>
      <w:r>
        <w:rPr>
          <w:spacing w:val="3"/>
          <w:w w:val="115"/>
          <w:sz w:val="12"/>
        </w:rPr>
        <w:t> </w:t>
      </w:r>
      <w:r>
        <w:rPr>
          <w:w w:val="115"/>
          <w:sz w:val="12"/>
        </w:rPr>
        <w:t>size:</w:t>
      </w:r>
      <w:r>
        <w:rPr>
          <w:spacing w:val="4"/>
          <w:w w:val="115"/>
          <w:sz w:val="12"/>
        </w:rPr>
        <w:t> </w:t>
      </w:r>
      <w:r>
        <w:rPr>
          <w:rFonts w:ascii="STIX Math" w:eastAsia="STIX Math"/>
          <w:i/>
          <w:spacing w:val="-10"/>
          <w:w w:val="115"/>
          <w:sz w:val="13"/>
        </w:rPr>
        <w:t>𝑁</w:t>
      </w:r>
    </w:p>
    <w:p>
      <w:pPr>
        <w:spacing w:after="0" w:line="392" w:lineRule="exact"/>
        <w:jc w:val="left"/>
        <w:rPr>
          <w:rFonts w:ascii="STIX Math" w:eastAsia="STIX Math"/>
          <w:sz w:val="13"/>
        </w:rPr>
        <w:sectPr>
          <w:type w:val="continuous"/>
          <w:pgSz w:w="11910" w:h="15880"/>
          <w:pgMar w:header="655" w:footer="544" w:top="640" w:bottom="280" w:left="640" w:right="620"/>
          <w:cols w:num="3" w:equalWidth="0">
            <w:col w:w="1338" w:space="40"/>
            <w:col w:w="1254" w:space="2366"/>
            <w:col w:w="5652"/>
          </w:cols>
        </w:sectPr>
      </w:pPr>
    </w:p>
    <w:p>
      <w:pPr>
        <w:pStyle w:val="BodyText"/>
        <w:spacing w:line="136" w:lineRule="exact"/>
        <w:rPr>
          <w:rFonts w:ascii="STIX Math" w:eastAsia="STIX Math"/>
          <w:b/>
          <w:sz w:val="12"/>
        </w:rPr>
      </w:pPr>
      <w:r>
        <w:rPr>
          <w:w w:val="110"/>
        </w:rPr>
        <w:t>where</w:t>
      </w:r>
      <w:r>
        <w:rPr>
          <w:spacing w:val="18"/>
          <w:w w:val="110"/>
        </w:rPr>
        <w:t> </w:t>
      </w:r>
      <w:r>
        <w:rPr>
          <w:rFonts w:ascii="STIX Math" w:eastAsia="STIX Math"/>
          <w:i/>
          <w:w w:val="110"/>
          <w:sz w:val="17"/>
        </w:rPr>
        <w:t>𝑅</w:t>
      </w:r>
      <w:r>
        <w:rPr>
          <w:rFonts w:ascii="STIX Math" w:eastAsia="STIX Math"/>
          <w:b/>
          <w:w w:val="110"/>
          <w:position w:val="-3"/>
          <w:sz w:val="12"/>
        </w:rPr>
        <w:t>𝐱</w:t>
      </w:r>
      <w:r>
        <w:rPr>
          <w:rFonts w:ascii="STIX Math" w:eastAsia="STIX Math"/>
          <w:b/>
          <w:spacing w:val="40"/>
          <w:w w:val="110"/>
          <w:position w:val="-3"/>
          <w:sz w:val="12"/>
        </w:rPr>
        <w:t> </w:t>
      </w:r>
      <w:r>
        <w:rPr>
          <w:w w:val="110"/>
        </w:rPr>
        <w:t>is</w:t>
      </w:r>
      <w:r>
        <w:rPr>
          <w:spacing w:val="16"/>
          <w:w w:val="110"/>
        </w:rPr>
        <w:t> </w:t>
      </w:r>
      <w:r>
        <w:rPr>
          <w:w w:val="110"/>
        </w:rPr>
        <w:t>the</w:t>
      </w:r>
      <w:r>
        <w:rPr>
          <w:spacing w:val="16"/>
          <w:w w:val="110"/>
        </w:rPr>
        <w:t> </w:t>
      </w:r>
      <w:r>
        <w:rPr>
          <w:w w:val="110"/>
        </w:rPr>
        <w:t>set</w:t>
      </w:r>
      <w:r>
        <w:rPr>
          <w:spacing w:val="16"/>
          <w:w w:val="110"/>
        </w:rPr>
        <w:t> </w:t>
      </w:r>
      <w:r>
        <w:rPr>
          <w:w w:val="110"/>
        </w:rPr>
        <w:t>of</w:t>
      </w:r>
      <w:r>
        <w:rPr>
          <w:spacing w:val="16"/>
          <w:w w:val="110"/>
        </w:rPr>
        <w:t> </w:t>
      </w:r>
      <w:r>
        <w:rPr>
          <w:w w:val="110"/>
        </w:rPr>
        <w:t>solutions</w:t>
      </w:r>
      <w:r>
        <w:rPr>
          <w:spacing w:val="16"/>
          <w:w w:val="110"/>
        </w:rPr>
        <w:t> </w:t>
      </w:r>
      <w:r>
        <w:rPr>
          <w:w w:val="110"/>
        </w:rPr>
        <w:t>dominated</w:t>
      </w:r>
      <w:r>
        <w:rPr>
          <w:spacing w:val="16"/>
          <w:w w:val="110"/>
        </w:rPr>
        <w:t> </w:t>
      </w:r>
      <w:r>
        <w:rPr>
          <w:w w:val="110"/>
        </w:rPr>
        <w:t>by</w:t>
      </w:r>
      <w:r>
        <w:rPr>
          <w:spacing w:val="16"/>
          <w:w w:val="110"/>
        </w:rPr>
        <w:t> </w:t>
      </w:r>
      <w:r>
        <w:rPr>
          <w:w w:val="110"/>
        </w:rPr>
        <w:t>the</w:t>
      </w:r>
      <w:r>
        <w:rPr>
          <w:spacing w:val="17"/>
          <w:w w:val="110"/>
        </w:rPr>
        <w:t> </w:t>
      </w:r>
      <w:r>
        <w:rPr>
          <w:w w:val="110"/>
        </w:rPr>
        <w:t>solution</w:t>
      </w:r>
      <w:r>
        <w:rPr>
          <w:spacing w:val="18"/>
          <w:w w:val="110"/>
        </w:rPr>
        <w:t> </w:t>
      </w:r>
      <w:r>
        <w:rPr>
          <w:rFonts w:ascii="STIX Math" w:eastAsia="STIX Math"/>
          <w:b/>
          <w:w w:val="110"/>
          <w:sz w:val="17"/>
        </w:rPr>
        <w:t>𝐱</w:t>
      </w:r>
      <w:r>
        <w:rPr>
          <w:rFonts w:ascii="STIX Math" w:eastAsia="STIX Math"/>
          <w:b/>
          <w:spacing w:val="16"/>
          <w:w w:val="110"/>
          <w:sz w:val="17"/>
        </w:rPr>
        <w:t> </w:t>
      </w:r>
      <w:r>
        <w:rPr>
          <w:w w:val="110"/>
        </w:rPr>
        <w:t>and</w:t>
      </w:r>
      <w:r>
        <w:rPr>
          <w:spacing w:val="18"/>
          <w:w w:val="110"/>
        </w:rPr>
        <w:t> </w:t>
      </w:r>
      <w:r>
        <w:rPr>
          <w:rFonts w:ascii="STIX Math" w:eastAsia="STIX Math"/>
          <w:i/>
          <w:spacing w:val="-5"/>
          <w:w w:val="110"/>
          <w:sz w:val="17"/>
        </w:rPr>
        <w:t>𝑆</w:t>
      </w:r>
      <w:r>
        <w:rPr>
          <w:rFonts w:ascii="STIX Math" w:eastAsia="STIX Math"/>
          <w:b/>
          <w:spacing w:val="-5"/>
          <w:w w:val="110"/>
          <w:position w:val="-3"/>
          <w:sz w:val="12"/>
        </w:rPr>
        <w:t>𝐱</w:t>
      </w:r>
    </w:p>
    <w:p>
      <w:pPr>
        <w:spacing w:line="136" w:lineRule="exact" w:before="0"/>
        <w:ind w:left="112" w:right="0" w:firstLine="0"/>
        <w:jc w:val="left"/>
        <w:rPr>
          <w:rFonts w:ascii="STIX Math" w:eastAsia="STIX Math"/>
          <w:i/>
          <w:sz w:val="13"/>
        </w:rPr>
      </w:pPr>
      <w:r>
        <w:rPr/>
        <w:br w:type="column"/>
      </w:r>
      <w:r>
        <w:rPr>
          <w:rFonts w:ascii="Times New Roman" w:eastAsia="Times New Roman"/>
          <w:b/>
          <w:w w:val="115"/>
          <w:sz w:val="12"/>
        </w:rPr>
        <w:t>Output:</w:t>
      </w:r>
      <w:r>
        <w:rPr>
          <w:rFonts w:ascii="Times New Roman" w:eastAsia="Times New Roman"/>
          <w:b/>
          <w:spacing w:val="4"/>
          <w:w w:val="115"/>
          <w:sz w:val="12"/>
        </w:rPr>
        <w:t> </w:t>
      </w:r>
      <w:r>
        <w:rPr>
          <w:w w:val="115"/>
          <w:sz w:val="12"/>
        </w:rPr>
        <w:t>updated</w:t>
      </w:r>
      <w:r>
        <w:rPr>
          <w:spacing w:val="5"/>
          <w:w w:val="115"/>
          <w:sz w:val="12"/>
        </w:rPr>
        <w:t> </w:t>
      </w:r>
      <w:r>
        <w:rPr>
          <w:w w:val="115"/>
          <w:sz w:val="12"/>
        </w:rPr>
        <w:t>archive:</w:t>
      </w:r>
      <w:r>
        <w:rPr>
          <w:spacing w:val="7"/>
          <w:w w:val="115"/>
          <w:sz w:val="12"/>
        </w:rPr>
        <w:t> </w:t>
      </w:r>
      <w:r>
        <w:rPr>
          <w:rFonts w:ascii="STIX Math" w:eastAsia="STIX Math"/>
          <w:i/>
          <w:spacing w:val="-5"/>
          <w:w w:val="115"/>
          <w:sz w:val="13"/>
        </w:rPr>
        <w:t>𝐶𝐴</w:t>
      </w:r>
    </w:p>
    <w:p>
      <w:pPr>
        <w:spacing w:after="0" w:line="136" w:lineRule="exact"/>
        <w:jc w:val="left"/>
        <w:rPr>
          <w:rFonts w:ascii="STIX Math" w:eastAsia="STIX Math"/>
          <w:sz w:val="13"/>
        </w:rPr>
        <w:sectPr>
          <w:type w:val="continuous"/>
          <w:pgSz w:w="11910" w:h="15880"/>
          <w:pgMar w:header="655" w:footer="544" w:top="640" w:bottom="280" w:left="640" w:right="620"/>
          <w:cols w:num="2" w:equalWidth="0">
            <w:col w:w="5162" w:space="457"/>
            <w:col w:w="5031"/>
          </w:cols>
        </w:sectPr>
      </w:pPr>
    </w:p>
    <w:p>
      <w:pPr>
        <w:pStyle w:val="BodyText"/>
        <w:spacing w:line="322" w:lineRule="exact"/>
      </w:pPr>
      <w:r>
        <w:rPr/>
        <mc:AlternateContent>
          <mc:Choice Requires="wps">
            <w:drawing>
              <wp:anchor distT="0" distB="0" distL="0" distR="0" allowOverlap="1" layoutInCell="1" locked="0" behindDoc="1" simplePos="0" relativeHeight="485683200">
                <wp:simplePos x="0" y="0"/>
                <wp:positionH relativeFrom="page">
                  <wp:posOffset>3509289</wp:posOffset>
                </wp:positionH>
                <wp:positionV relativeFrom="paragraph">
                  <wp:posOffset>73387</wp:posOffset>
                </wp:positionV>
                <wp:extent cx="107314" cy="762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107314" cy="7620"/>
                        </a:xfrm>
                        <a:custGeom>
                          <a:avLst/>
                          <a:gdLst/>
                          <a:ahLst/>
                          <a:cxnLst/>
                          <a:rect l="l" t="t" r="r" b="b"/>
                          <a:pathLst>
                            <a:path w="107314" h="7620">
                              <a:moveTo>
                                <a:pt x="106984" y="0"/>
                              </a:moveTo>
                              <a:lnTo>
                                <a:pt x="0" y="0"/>
                              </a:lnTo>
                              <a:lnTo>
                                <a:pt x="0" y="7086"/>
                              </a:lnTo>
                              <a:lnTo>
                                <a:pt x="106984" y="7086"/>
                              </a:lnTo>
                              <a:lnTo>
                                <a:pt x="1069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6.321991pt;margin-top:5.778544pt;width:8.424pt;height:.55798pt;mso-position-horizontal-relative:page;mso-position-vertical-relative:paragraph;z-index:-17633280" id="docshape34" filled="true" fillcolor="#000000" stroked="false">
                <v:fill type="solid"/>
                <w10:wrap type="none"/>
              </v:rect>
            </w:pict>
          </mc:Fallback>
        </mc:AlternateContent>
      </w:r>
      <w:r>
        <w:rPr>
          <w:w w:val="110"/>
        </w:rPr>
        <w:t>is</w:t>
      </w:r>
      <w:r>
        <w:rPr>
          <w:spacing w:val="1"/>
          <w:w w:val="110"/>
        </w:rPr>
        <w:t> </w:t>
      </w:r>
      <w:r>
        <w:rPr>
          <w:w w:val="110"/>
        </w:rPr>
        <w:t>the</w:t>
      </w:r>
      <w:r>
        <w:rPr>
          <w:spacing w:val="2"/>
          <w:w w:val="110"/>
        </w:rPr>
        <w:t> </w:t>
      </w:r>
      <w:r>
        <w:rPr>
          <w:w w:val="110"/>
        </w:rPr>
        <w:t>set</w:t>
      </w:r>
      <w:r>
        <w:rPr>
          <w:spacing w:val="1"/>
          <w:w w:val="110"/>
        </w:rPr>
        <w:t> </w:t>
      </w:r>
      <w:r>
        <w:rPr>
          <w:w w:val="110"/>
        </w:rPr>
        <w:t>of</w:t>
      </w:r>
      <w:r>
        <w:rPr>
          <w:spacing w:val="2"/>
          <w:w w:val="110"/>
        </w:rPr>
        <w:t> </w:t>
      </w:r>
      <w:r>
        <w:rPr>
          <w:w w:val="110"/>
        </w:rPr>
        <w:t>solutions</w:t>
      </w:r>
      <w:r>
        <w:rPr>
          <w:spacing w:val="1"/>
          <w:w w:val="110"/>
        </w:rPr>
        <w:t> </w:t>
      </w:r>
      <w:r>
        <w:rPr>
          <w:w w:val="110"/>
        </w:rPr>
        <w:t>dominating</w:t>
      </w:r>
      <w:r>
        <w:rPr>
          <w:spacing w:val="2"/>
          <w:w w:val="110"/>
        </w:rPr>
        <w:t> </w:t>
      </w:r>
      <w:r>
        <w:rPr>
          <w:w w:val="110"/>
        </w:rPr>
        <w:t>the</w:t>
      </w:r>
      <w:r>
        <w:rPr>
          <w:spacing w:val="2"/>
          <w:w w:val="110"/>
        </w:rPr>
        <w:t> </w:t>
      </w:r>
      <w:r>
        <w:rPr>
          <w:w w:val="110"/>
        </w:rPr>
        <w:t>solution</w:t>
      </w:r>
      <w:r>
        <w:rPr>
          <w:spacing w:val="3"/>
          <w:w w:val="110"/>
        </w:rPr>
        <w:t> </w:t>
      </w:r>
      <w:r>
        <w:rPr>
          <w:rFonts w:ascii="STIX Math" w:hAnsi="STIX Math" w:eastAsia="STIX Math"/>
          <w:b/>
          <w:w w:val="110"/>
          <w:sz w:val="17"/>
        </w:rPr>
        <w:t>𝐱</w:t>
      </w:r>
      <w:r>
        <w:rPr>
          <w:w w:val="110"/>
        </w:rPr>
        <w:t>.</w:t>
      </w:r>
      <w:r>
        <w:rPr>
          <w:spacing w:val="3"/>
          <w:w w:val="110"/>
        </w:rPr>
        <w:t> </w:t>
      </w:r>
      <w:r>
        <w:rPr>
          <w:rFonts w:ascii="STIX Math" w:hAnsi="STIX Math" w:eastAsia="STIX Math"/>
          <w:b/>
          <w:w w:val="110"/>
          <w:sz w:val="17"/>
        </w:rPr>
        <w:t>𝐱</w:t>
      </w:r>
      <w:r>
        <w:rPr>
          <w:rFonts w:ascii="STIX Math" w:hAnsi="STIX Math" w:eastAsia="STIX Math"/>
          <w:w w:val="110"/>
          <w:position w:val="6"/>
          <w:sz w:val="12"/>
        </w:rPr>
        <w:t>′</w:t>
      </w:r>
      <w:r>
        <w:rPr>
          <w:rFonts w:ascii="STIX Math" w:hAnsi="STIX Math" w:eastAsia="STIX Math"/>
          <w:spacing w:val="23"/>
          <w:w w:val="110"/>
          <w:position w:val="6"/>
          <w:sz w:val="12"/>
        </w:rPr>
        <w:t> </w:t>
      </w:r>
      <w:r>
        <w:rPr>
          <w:w w:val="110"/>
        </w:rPr>
        <w:t>denotes</w:t>
      </w:r>
      <w:r>
        <w:rPr>
          <w:spacing w:val="2"/>
          <w:w w:val="110"/>
        </w:rPr>
        <w:t> </w:t>
      </w:r>
      <w:r>
        <w:rPr>
          <w:spacing w:val="-5"/>
          <w:w w:val="110"/>
        </w:rPr>
        <w:t>the</w:t>
      </w:r>
    </w:p>
    <w:p>
      <w:pPr>
        <w:spacing w:line="30" w:lineRule="exact" w:before="0"/>
        <w:ind w:left="90" w:right="0" w:firstLine="0"/>
        <w:jc w:val="left"/>
        <w:rPr>
          <w:rFonts w:ascii="WenQuanYi Micro Hei Mono" w:hAnsi="WenQuanYi Micro Hei Mono"/>
          <w:sz w:val="17"/>
        </w:rPr>
      </w:pPr>
      <w:r>
        <w:rPr/>
        <w:br w:type="column"/>
      </w:r>
      <w:r>
        <w:rPr>
          <w:rFonts w:ascii="WenQuanYi Micro Hei Mono" w:hAnsi="WenQuanYi Micro Hei Mono"/>
          <w:spacing w:val="-10"/>
          <w:w w:val="155"/>
          <w:sz w:val="17"/>
        </w:rPr>
        <w:t>√</w:t>
      </w:r>
    </w:p>
    <w:p>
      <w:pPr>
        <w:spacing w:line="292" w:lineRule="exact" w:before="0"/>
        <w:ind w:left="11" w:right="0" w:firstLine="0"/>
        <w:jc w:val="left"/>
        <w:rPr>
          <w:rFonts w:ascii="WenQuanYi Micro Hei Mono" w:hAnsi="WenQuanYi Micro Hei Mono" w:eastAsia="WenQuanYi Micro Hei Mono" w:hint="eastAsia"/>
          <w:sz w:val="17"/>
        </w:rPr>
      </w:pPr>
      <w:r>
        <w:rPr>
          <w:rFonts w:ascii="WenQuanYi Micro Hei Mono" w:hAnsi="WenQuanYi Micro Hei Mono" w:eastAsia="WenQuanYi Micro Hei Mono" w:hint="eastAsia"/>
          <w:sz w:val="17"/>
        </w:rPr>
        <w:t>⌊</w:t>
      </w:r>
      <w:r>
        <w:rPr>
          <w:rFonts w:ascii="WenQuanYi Micro Hei Mono" w:hAnsi="WenQuanYi Micro Hei Mono" w:eastAsia="WenQuanYi Micro Hei Mono" w:hint="eastAsia"/>
          <w:spacing w:val="30"/>
          <w:sz w:val="17"/>
        </w:rPr>
        <w:t> </w:t>
      </w:r>
      <w:r>
        <w:rPr>
          <w:rFonts w:ascii="STIX Math" w:hAnsi="STIX Math" w:eastAsia="STIX Math"/>
          <w:spacing w:val="-5"/>
          <w:sz w:val="17"/>
        </w:rPr>
        <w:t>2</w:t>
      </w:r>
      <w:r>
        <w:rPr>
          <w:rFonts w:ascii="STIX Math" w:hAnsi="STIX Math" w:eastAsia="STIX Math"/>
          <w:i/>
          <w:spacing w:val="-5"/>
          <w:sz w:val="17"/>
        </w:rPr>
        <w:t>𝑛</w:t>
      </w:r>
      <w:r>
        <w:rPr>
          <w:rFonts w:ascii="WenQuanYi Micro Hei Mono" w:hAnsi="WenQuanYi Micro Hei Mono" w:eastAsia="WenQuanYi Micro Hei Mono" w:hint="eastAsia"/>
          <w:spacing w:val="-5"/>
          <w:sz w:val="17"/>
        </w:rPr>
        <w:t>⌋</w:t>
      </w:r>
    </w:p>
    <w:p>
      <w:pPr>
        <w:spacing w:line="106" w:lineRule="exact" w:before="0"/>
        <w:ind w:left="112" w:right="0" w:firstLine="0"/>
        <w:jc w:val="left"/>
        <w:rPr>
          <w:sz w:val="12"/>
        </w:rPr>
      </w:pPr>
      <w:r>
        <w:rPr/>
        <w:br w:type="column"/>
      </w:r>
      <w:r>
        <w:rPr>
          <w:rFonts w:ascii="Times New Roman" w:hAnsi="Times New Roman" w:eastAsia="Times New Roman"/>
          <w:b/>
          <w:w w:val="105"/>
          <w:sz w:val="12"/>
        </w:rPr>
        <w:t>1</w:t>
      </w:r>
      <w:r>
        <w:rPr>
          <w:rFonts w:ascii="Times New Roman" w:hAnsi="Times New Roman" w:eastAsia="Times New Roman"/>
          <w:b/>
          <w:spacing w:val="46"/>
          <w:w w:val="105"/>
          <w:sz w:val="12"/>
        </w:rPr>
        <w:t> </w:t>
      </w:r>
      <w:r>
        <w:rPr>
          <w:rFonts w:ascii="STIX Math" w:hAnsi="STIX Math" w:eastAsia="STIX Math"/>
          <w:i/>
          <w:w w:val="105"/>
          <w:sz w:val="13"/>
        </w:rPr>
        <w:t>𝑃</w:t>
      </w:r>
      <w:r>
        <w:rPr>
          <w:rFonts w:ascii="STIX Math" w:hAnsi="STIX Math" w:eastAsia="STIX Math"/>
          <w:i/>
          <w:w w:val="105"/>
          <w:position w:val="-2"/>
          <w:sz w:val="9"/>
        </w:rPr>
        <w:t>𝑡</w:t>
      </w:r>
      <w:r>
        <w:rPr>
          <w:rFonts w:ascii="STIX Math" w:hAnsi="STIX Math" w:eastAsia="STIX Math"/>
          <w:i/>
          <w:spacing w:val="14"/>
          <w:w w:val="105"/>
          <w:position w:val="-2"/>
          <w:sz w:val="9"/>
        </w:rPr>
        <w:t> </w:t>
      </w:r>
      <w:r>
        <w:rPr>
          <w:rFonts w:ascii="Arial" w:hAnsi="Arial" w:eastAsia="Arial"/>
          <w:w w:val="105"/>
          <w:sz w:val="13"/>
        </w:rPr>
        <w:t>←</w:t>
      </w:r>
      <w:r>
        <w:rPr>
          <w:rFonts w:ascii="Arial" w:hAnsi="Arial" w:eastAsia="Arial"/>
          <w:spacing w:val="2"/>
          <w:w w:val="105"/>
          <w:sz w:val="13"/>
        </w:rPr>
        <w:t> </w:t>
      </w:r>
      <w:r>
        <w:rPr>
          <w:rFonts w:ascii="STIX Math" w:hAnsi="STIX Math" w:eastAsia="STIX Math"/>
          <w:i/>
          <w:w w:val="105"/>
          <w:sz w:val="13"/>
        </w:rPr>
        <w:t>𝐶𝐴</w:t>
      </w:r>
      <w:r>
        <w:rPr>
          <w:rFonts w:ascii="STIX Math" w:hAnsi="STIX Math" w:eastAsia="STIX Math"/>
          <w:i/>
          <w:spacing w:val="-14"/>
          <w:w w:val="105"/>
          <w:sz w:val="13"/>
        </w:rPr>
        <w:t> </w:t>
      </w:r>
      <w:r>
        <w:rPr>
          <w:rFonts w:ascii="STIX Math" w:hAnsi="STIX Math" w:eastAsia="STIX Math"/>
          <w:w w:val="105"/>
          <w:sz w:val="13"/>
        </w:rPr>
        <w:t>∪</w:t>
      </w:r>
      <w:r>
        <w:rPr>
          <w:rFonts w:ascii="STIX Math" w:hAnsi="STIX Math" w:eastAsia="STIX Math"/>
          <w:spacing w:val="-8"/>
          <w:w w:val="105"/>
          <w:sz w:val="13"/>
        </w:rPr>
        <w:t> </w:t>
      </w:r>
      <w:r>
        <w:rPr>
          <w:rFonts w:ascii="STIX Math" w:hAnsi="STIX Math" w:eastAsia="STIX Math"/>
          <w:i/>
          <w:w w:val="105"/>
          <w:sz w:val="13"/>
        </w:rPr>
        <w:t>𝑃</w:t>
      </w:r>
      <w:r>
        <w:rPr>
          <w:rFonts w:ascii="STIX Math" w:hAnsi="STIX Math" w:eastAsia="STIX Math"/>
          <w:i/>
          <w:spacing w:val="23"/>
          <w:w w:val="105"/>
          <w:sz w:val="13"/>
        </w:rPr>
        <w:t> </w:t>
      </w:r>
      <w:r>
        <w:rPr>
          <w:spacing w:val="-10"/>
          <w:w w:val="105"/>
          <w:sz w:val="12"/>
        </w:rPr>
        <w:t>;</w:t>
      </w:r>
    </w:p>
    <w:p>
      <w:pPr>
        <w:spacing w:line="216" w:lineRule="exact" w:before="0"/>
        <w:ind w:left="112" w:right="0" w:firstLine="0"/>
        <w:jc w:val="left"/>
        <w:rPr>
          <w:sz w:val="12"/>
        </w:rPr>
      </w:pPr>
      <w:r>
        <w:rPr>
          <w:rFonts w:ascii="Times New Roman" w:hAnsi="Times New Roman" w:eastAsia="Times New Roman"/>
          <w:b/>
          <w:w w:val="115"/>
          <w:sz w:val="12"/>
        </w:rPr>
        <w:t>2</w:t>
      </w:r>
      <w:r>
        <w:rPr>
          <w:rFonts w:ascii="Times New Roman" w:hAnsi="Times New Roman" w:eastAsia="Times New Roman"/>
          <w:b/>
          <w:spacing w:val="39"/>
          <w:w w:val="115"/>
          <w:sz w:val="12"/>
        </w:rPr>
        <w:t> </w:t>
      </w:r>
      <w:r>
        <w:rPr>
          <w:rFonts w:ascii="STIX Math" w:hAnsi="STIX Math" w:eastAsia="STIX Math"/>
          <w:i/>
          <w:w w:val="115"/>
          <w:sz w:val="13"/>
        </w:rPr>
        <w:t>𝐹𝑖𝑡</w:t>
      </w:r>
      <w:r>
        <w:rPr>
          <w:rFonts w:ascii="STIX Math" w:hAnsi="STIX Math" w:eastAsia="STIX Math"/>
          <w:i/>
          <w:w w:val="115"/>
          <w:position w:val="-2"/>
          <w:sz w:val="9"/>
        </w:rPr>
        <w:t>𝑡</w:t>
      </w:r>
      <w:r>
        <w:rPr>
          <w:rFonts w:ascii="STIX Math" w:hAnsi="STIX Math" w:eastAsia="STIX Math"/>
          <w:i/>
          <w:spacing w:val="9"/>
          <w:w w:val="115"/>
          <w:position w:val="-2"/>
          <w:sz w:val="9"/>
        </w:rPr>
        <w:t> </w:t>
      </w:r>
      <w:r>
        <w:rPr>
          <w:rFonts w:ascii="Arial" w:hAnsi="Arial" w:eastAsia="Arial"/>
          <w:w w:val="115"/>
          <w:sz w:val="13"/>
        </w:rPr>
        <w:t>←</w:t>
      </w:r>
      <w:r>
        <w:rPr>
          <w:rFonts w:ascii="Arial" w:hAnsi="Arial" w:eastAsia="Arial"/>
          <w:spacing w:val="-7"/>
          <w:w w:val="115"/>
          <w:sz w:val="13"/>
        </w:rPr>
        <w:t> </w:t>
      </w:r>
      <w:r>
        <w:rPr>
          <w:w w:val="115"/>
          <w:sz w:val="12"/>
        </w:rPr>
        <w:t>Fitness of</w:t>
      </w:r>
      <w:r>
        <w:rPr>
          <w:spacing w:val="1"/>
          <w:w w:val="115"/>
          <w:sz w:val="12"/>
        </w:rPr>
        <w:t> </w:t>
      </w:r>
      <w:r>
        <w:rPr>
          <w:rFonts w:ascii="STIX Math" w:hAnsi="STIX Math" w:eastAsia="STIX Math"/>
          <w:i/>
          <w:w w:val="115"/>
          <w:sz w:val="13"/>
        </w:rPr>
        <w:t>𝑃</w:t>
      </w:r>
      <w:r>
        <w:rPr>
          <w:rFonts w:ascii="STIX Math" w:hAnsi="STIX Math" w:eastAsia="STIX Math"/>
          <w:i/>
          <w:w w:val="115"/>
          <w:position w:val="-2"/>
          <w:sz w:val="9"/>
        </w:rPr>
        <w:t>𝑡</w:t>
      </w:r>
      <w:r>
        <w:rPr>
          <w:rFonts w:ascii="STIX Math" w:hAnsi="STIX Math" w:eastAsia="STIX Math"/>
          <w:i/>
          <w:spacing w:val="18"/>
          <w:w w:val="115"/>
          <w:position w:val="-2"/>
          <w:sz w:val="9"/>
        </w:rPr>
        <w:t> </w:t>
      </w:r>
      <w:r>
        <w:rPr>
          <w:w w:val="115"/>
          <w:sz w:val="12"/>
        </w:rPr>
        <w:t>by Equation</w:t>
      </w:r>
      <w:r>
        <w:rPr>
          <w:spacing w:val="-1"/>
          <w:w w:val="115"/>
          <w:sz w:val="12"/>
        </w:rPr>
        <w:t> </w:t>
      </w:r>
      <w:r>
        <w:rPr>
          <w:w w:val="115"/>
          <w:sz w:val="12"/>
        </w:rPr>
        <w:t>(</w:t>
      </w:r>
      <w:hyperlink w:history="true" w:anchor="_bookmark7">
        <w:r>
          <w:rPr>
            <w:color w:val="0080AC"/>
            <w:w w:val="115"/>
            <w:sz w:val="12"/>
          </w:rPr>
          <w:t>7</w:t>
        </w:r>
      </w:hyperlink>
      <w:r>
        <w:rPr>
          <w:w w:val="115"/>
          <w:sz w:val="12"/>
        </w:rPr>
        <w:t>) based</w:t>
      </w:r>
      <w:r>
        <w:rPr>
          <w:spacing w:val="-1"/>
          <w:w w:val="115"/>
          <w:sz w:val="12"/>
        </w:rPr>
        <w:t> </w:t>
      </w:r>
      <w:r>
        <w:rPr>
          <w:w w:val="115"/>
          <w:sz w:val="12"/>
        </w:rPr>
        <w:t>on</w:t>
      </w:r>
      <w:r>
        <w:rPr>
          <w:spacing w:val="-1"/>
          <w:w w:val="115"/>
          <w:sz w:val="12"/>
        </w:rPr>
        <w:t> </w:t>
      </w:r>
      <w:r>
        <w:rPr>
          <w:w w:val="115"/>
          <w:sz w:val="12"/>
        </w:rPr>
        <w:t>Pareto dominance</w:t>
      </w:r>
      <w:r>
        <w:rPr>
          <w:spacing w:val="-1"/>
          <w:w w:val="115"/>
          <w:sz w:val="12"/>
        </w:rPr>
        <w:t> </w:t>
      </w:r>
      <w:r>
        <w:rPr>
          <w:spacing w:val="-10"/>
          <w:w w:val="115"/>
          <w:sz w:val="12"/>
        </w:rPr>
        <w:t>;</w:t>
      </w:r>
    </w:p>
    <w:p>
      <w:pPr>
        <w:spacing w:after="0" w:line="216" w:lineRule="exact"/>
        <w:jc w:val="left"/>
        <w:rPr>
          <w:sz w:val="12"/>
        </w:rPr>
        <w:sectPr>
          <w:type w:val="continuous"/>
          <w:pgSz w:w="11910" w:h="15880"/>
          <w:pgMar w:header="655" w:footer="544" w:top="640" w:bottom="280" w:left="640" w:right="620"/>
          <w:cols w:num="3" w:equalWidth="0">
            <w:col w:w="4599" w:space="40"/>
            <w:col w:w="536" w:space="294"/>
            <w:col w:w="5181"/>
          </w:cols>
        </w:sectPr>
      </w:pPr>
    </w:p>
    <w:p>
      <w:pPr>
        <w:pStyle w:val="BodyText"/>
        <w:spacing w:line="96" w:lineRule="auto" w:before="3"/>
      </w:pPr>
      <w:r>
        <w:rPr>
          <w:w w:val="110"/>
        </w:rPr>
        <w:t>nearest neighbor to</w:t>
      </w:r>
      <w:r>
        <w:rPr>
          <w:w w:val="110"/>
        </w:rPr>
        <w:t> </w:t>
      </w:r>
      <w:r>
        <w:rPr>
          <w:rFonts w:ascii="STIX Math" w:eastAsia="STIX Math"/>
          <w:b/>
          <w:w w:val="110"/>
          <w:sz w:val="17"/>
        </w:rPr>
        <w:t>𝐱</w:t>
      </w:r>
      <w:r>
        <w:rPr>
          <w:w w:val="110"/>
        </w:rPr>
        <w:t>. The first part of Equation (</w:t>
      </w:r>
      <w:hyperlink w:history="true" w:anchor="_bookmark7">
        <w:r>
          <w:rPr>
            <w:color w:val="0080AC"/>
            <w:w w:val="110"/>
          </w:rPr>
          <w:t>7</w:t>
        </w:r>
      </w:hyperlink>
      <w:r>
        <w:rPr>
          <w:w w:val="110"/>
        </w:rPr>
        <w:t>) denotes the total number</w:t>
      </w:r>
      <w:r>
        <w:rPr>
          <w:spacing w:val="-7"/>
          <w:w w:val="110"/>
        </w:rPr>
        <w:t> </w:t>
      </w:r>
      <w:r>
        <w:rPr>
          <w:w w:val="110"/>
        </w:rPr>
        <w:t>of</w:t>
      </w:r>
      <w:r>
        <w:rPr>
          <w:spacing w:val="-7"/>
          <w:w w:val="110"/>
        </w:rPr>
        <w:t> </w:t>
      </w:r>
      <w:r>
        <w:rPr>
          <w:w w:val="110"/>
        </w:rPr>
        <w:t>individuals</w:t>
      </w:r>
      <w:r>
        <w:rPr>
          <w:spacing w:val="-6"/>
          <w:w w:val="110"/>
        </w:rPr>
        <w:t> </w:t>
      </w:r>
      <w:r>
        <w:rPr>
          <w:w w:val="110"/>
        </w:rPr>
        <w:t>dominated</w:t>
      </w:r>
      <w:r>
        <w:rPr>
          <w:spacing w:val="-7"/>
          <w:w w:val="110"/>
        </w:rPr>
        <w:t> </w:t>
      </w:r>
      <w:r>
        <w:rPr>
          <w:w w:val="110"/>
        </w:rPr>
        <w:t>by</w:t>
      </w:r>
      <w:r>
        <w:rPr>
          <w:spacing w:val="-7"/>
          <w:w w:val="110"/>
        </w:rPr>
        <w:t> </w:t>
      </w:r>
      <w:r>
        <w:rPr>
          <w:w w:val="110"/>
        </w:rPr>
        <w:t>the</w:t>
      </w:r>
      <w:r>
        <w:rPr>
          <w:spacing w:val="-6"/>
          <w:w w:val="110"/>
        </w:rPr>
        <w:t> </w:t>
      </w:r>
      <w:r>
        <w:rPr>
          <w:w w:val="110"/>
        </w:rPr>
        <w:t>individual</w:t>
      </w:r>
      <w:r>
        <w:rPr>
          <w:spacing w:val="-7"/>
          <w:w w:val="110"/>
        </w:rPr>
        <w:t> </w:t>
      </w:r>
      <w:r>
        <w:rPr>
          <w:w w:val="110"/>
        </w:rPr>
        <w:t>dominating</w:t>
      </w:r>
      <w:r>
        <w:rPr>
          <w:spacing w:val="-5"/>
          <w:w w:val="110"/>
        </w:rPr>
        <w:t> </w:t>
      </w:r>
      <w:r>
        <w:rPr>
          <w:rFonts w:ascii="STIX Math" w:eastAsia="STIX Math"/>
          <w:b/>
          <w:w w:val="110"/>
          <w:sz w:val="17"/>
        </w:rPr>
        <w:t>𝐱</w:t>
      </w:r>
      <w:r>
        <w:rPr>
          <w:rFonts w:ascii="STIX Math" w:eastAsia="STIX Math"/>
          <w:b/>
          <w:spacing w:val="-3"/>
          <w:w w:val="110"/>
          <w:sz w:val="17"/>
        </w:rPr>
        <w:t> </w:t>
      </w:r>
      <w:r>
        <w:rPr>
          <w:w w:val="110"/>
        </w:rPr>
        <w:t>in</w:t>
      </w:r>
      <w:r>
        <w:rPr>
          <w:spacing w:val="-7"/>
          <w:w w:val="110"/>
        </w:rPr>
        <w:t> </w:t>
      </w:r>
      <w:r>
        <w:rPr>
          <w:spacing w:val="-5"/>
          <w:w w:val="110"/>
        </w:rPr>
        <w:t>the</w:t>
      </w:r>
    </w:p>
    <w:p>
      <w:pPr>
        <w:pStyle w:val="BodyText"/>
        <w:spacing w:line="131" w:lineRule="exact" w:before="25"/>
      </w:pPr>
      <w:bookmarkStart w:name="3.5 Update strategy of FA" w:id="27"/>
      <w:bookmarkEnd w:id="27"/>
      <w:r>
        <w:rPr/>
      </w:r>
      <w:r>
        <w:rPr>
          <w:spacing w:val="-2"/>
          <w:w w:val="110"/>
        </w:rPr>
        <w:t>solution</w:t>
      </w:r>
      <w:r>
        <w:rPr>
          <w:spacing w:val="-5"/>
          <w:w w:val="110"/>
        </w:rPr>
        <w:t> </w:t>
      </w:r>
      <w:r>
        <w:rPr>
          <w:spacing w:val="-2"/>
          <w:w w:val="110"/>
        </w:rPr>
        <w:t>set,</w:t>
      </w:r>
      <w:r>
        <w:rPr>
          <w:spacing w:val="-4"/>
          <w:w w:val="110"/>
        </w:rPr>
        <w:t> </w:t>
      </w:r>
      <w:r>
        <w:rPr>
          <w:spacing w:val="-2"/>
          <w:w w:val="110"/>
        </w:rPr>
        <w:t>and</w:t>
      </w:r>
      <w:r>
        <w:rPr>
          <w:spacing w:val="-4"/>
          <w:w w:val="110"/>
        </w:rPr>
        <w:t> </w:t>
      </w:r>
      <w:r>
        <w:rPr>
          <w:spacing w:val="-2"/>
          <w:w w:val="110"/>
        </w:rPr>
        <w:t>the</w:t>
      </w:r>
      <w:r>
        <w:rPr>
          <w:spacing w:val="-4"/>
          <w:w w:val="110"/>
        </w:rPr>
        <w:t> </w:t>
      </w:r>
      <w:r>
        <w:rPr>
          <w:spacing w:val="-2"/>
          <w:w w:val="110"/>
        </w:rPr>
        <w:t>second</w:t>
      </w:r>
      <w:r>
        <w:rPr>
          <w:rFonts w:ascii="WenQuanYi Micro Hei Mono" w:hAnsi="WenQuanYi Micro Hei Mono"/>
          <w:spacing w:val="-2"/>
          <w:w w:val="110"/>
          <w:position w:val="-7"/>
          <w:sz w:val="17"/>
        </w:rPr>
        <w:t>√</w:t>
      </w:r>
      <w:r>
        <w:rPr>
          <w:spacing w:val="-2"/>
          <w:w w:val="110"/>
        </w:rPr>
        <w:t>part</w:t>
      </w:r>
      <w:r>
        <w:rPr>
          <w:spacing w:val="-4"/>
          <w:w w:val="110"/>
        </w:rPr>
        <w:t> </w:t>
      </w:r>
      <w:r>
        <w:rPr>
          <w:spacing w:val="-2"/>
          <w:w w:val="110"/>
        </w:rPr>
        <w:t>is</w:t>
      </w:r>
      <w:r>
        <w:rPr>
          <w:spacing w:val="-4"/>
          <w:w w:val="110"/>
        </w:rPr>
        <w:t> </w:t>
      </w:r>
      <w:r>
        <w:rPr>
          <w:spacing w:val="-2"/>
          <w:w w:val="110"/>
        </w:rPr>
        <w:t>the</w:t>
      </w:r>
      <w:r>
        <w:rPr>
          <w:spacing w:val="-4"/>
          <w:w w:val="110"/>
        </w:rPr>
        <w:t> </w:t>
      </w:r>
      <w:r>
        <w:rPr>
          <w:spacing w:val="-2"/>
          <w:w w:val="110"/>
        </w:rPr>
        <w:t>inverse</w:t>
      </w:r>
      <w:r>
        <w:rPr>
          <w:spacing w:val="-5"/>
          <w:w w:val="110"/>
        </w:rPr>
        <w:t> </w:t>
      </w:r>
      <w:r>
        <w:rPr>
          <w:spacing w:val="-2"/>
          <w:w w:val="110"/>
        </w:rPr>
        <w:t>of</w:t>
      </w:r>
      <w:r>
        <w:rPr>
          <w:spacing w:val="-4"/>
          <w:w w:val="110"/>
        </w:rPr>
        <w:t> </w:t>
      </w:r>
      <w:r>
        <w:rPr>
          <w:spacing w:val="-2"/>
          <w:w w:val="110"/>
        </w:rPr>
        <w:t>the</w:t>
      </w:r>
      <w:r>
        <w:rPr>
          <w:spacing w:val="-4"/>
          <w:w w:val="110"/>
        </w:rPr>
        <w:t> </w:t>
      </w:r>
      <w:r>
        <w:rPr>
          <w:spacing w:val="-2"/>
          <w:w w:val="110"/>
        </w:rPr>
        <w:t>Euclidean</w:t>
      </w:r>
      <w:r>
        <w:rPr>
          <w:spacing w:val="-4"/>
          <w:w w:val="110"/>
        </w:rPr>
        <w:t> </w:t>
      </w:r>
      <w:r>
        <w:rPr>
          <w:spacing w:val="-2"/>
          <w:w w:val="110"/>
        </w:rPr>
        <w:t>distance</w:t>
      </w:r>
    </w:p>
    <w:p>
      <w:pPr>
        <w:tabs>
          <w:tab w:pos="2239" w:val="left" w:leader="none"/>
        </w:tabs>
        <w:spacing w:line="207" w:lineRule="exact" w:before="0"/>
        <w:ind w:left="112" w:right="0" w:firstLine="0"/>
        <w:jc w:val="left"/>
        <w:rPr>
          <w:sz w:val="16"/>
        </w:rPr>
      </w:pPr>
      <w:r>
        <w:rPr/>
        <mc:AlternateContent>
          <mc:Choice Requires="wps">
            <w:drawing>
              <wp:anchor distT="0" distB="0" distL="0" distR="0" allowOverlap="1" layoutInCell="1" locked="0" behindDoc="1" simplePos="0" relativeHeight="485683712">
                <wp:simplePos x="0" y="0"/>
                <wp:positionH relativeFrom="page">
                  <wp:posOffset>1774672</wp:posOffset>
                </wp:positionH>
                <wp:positionV relativeFrom="paragraph">
                  <wp:posOffset>53264</wp:posOffset>
                </wp:positionV>
                <wp:extent cx="107314" cy="762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107314" cy="7620"/>
                        </a:xfrm>
                        <a:custGeom>
                          <a:avLst/>
                          <a:gdLst/>
                          <a:ahLst/>
                          <a:cxnLst/>
                          <a:rect l="l" t="t" r="r" b="b"/>
                          <a:pathLst>
                            <a:path w="107314" h="7620">
                              <a:moveTo>
                                <a:pt x="106984" y="0"/>
                              </a:moveTo>
                              <a:lnTo>
                                <a:pt x="0" y="0"/>
                              </a:lnTo>
                              <a:lnTo>
                                <a:pt x="0" y="7086"/>
                              </a:lnTo>
                              <a:lnTo>
                                <a:pt x="106984" y="7086"/>
                              </a:lnTo>
                              <a:lnTo>
                                <a:pt x="1069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9.738007pt;margin-top:4.194077pt;width:8.424pt;height:.55798pt;mso-position-horizontal-relative:page;mso-position-vertical-relative:paragraph;z-index:-17632768" id="docshape3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689344">
                <wp:simplePos x="0" y="0"/>
                <wp:positionH relativeFrom="page">
                  <wp:posOffset>1625003</wp:posOffset>
                </wp:positionH>
                <wp:positionV relativeFrom="paragraph">
                  <wp:posOffset>83436</wp:posOffset>
                </wp:positionV>
                <wp:extent cx="50800" cy="107314"/>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0800" cy="107314"/>
                        </a:xfrm>
                        <a:prstGeom prst="rect">
                          <a:avLst/>
                        </a:prstGeom>
                      </wps:spPr>
                      <wps:txbx>
                        <w:txbxContent>
                          <w:p>
                            <w:pPr>
                              <w:spacing w:line="169" w:lineRule="exact" w:before="0"/>
                              <w:ind w:left="0" w:right="0" w:firstLine="0"/>
                              <w:jc w:val="left"/>
                              <w:rPr>
                                <w:rFonts w:ascii="WenQuanYi Micro Hei Mono" w:hAnsi="WenQuanYi Micro Hei Mono"/>
                                <w:sz w:val="17"/>
                              </w:rPr>
                            </w:pPr>
                            <w:r>
                              <w:rPr>
                                <w:rFonts w:ascii="WenQuanYi Micro Hei Mono" w:hAnsi="WenQuanYi Micro Hei Mono"/>
                                <w:spacing w:val="-10"/>
                                <w:w w:val="75"/>
                                <w:sz w:val="17"/>
                              </w:rPr>
                              <w:t>⌊</w:t>
                            </w:r>
                          </w:p>
                        </w:txbxContent>
                      </wps:txbx>
                      <wps:bodyPr wrap="square" lIns="0" tIns="0" rIns="0" bIns="0" rtlCol="0">
                        <a:noAutofit/>
                      </wps:bodyPr>
                    </wps:wsp>
                  </a:graphicData>
                </a:graphic>
              </wp:anchor>
            </w:drawing>
          </mc:Choice>
          <mc:Fallback>
            <w:pict>
              <v:shape style="position:absolute;margin-left:127.953003pt;margin-top:6.569832pt;width:4pt;height:8.450pt;mso-position-horizontal-relative:page;mso-position-vertical-relative:paragraph;z-index:-17627136" type="#_x0000_t202" id="docshape36" filled="false" stroked="false">
                <v:textbox inset="0,0,0,0">
                  <w:txbxContent>
                    <w:p>
                      <w:pPr>
                        <w:spacing w:line="169" w:lineRule="exact" w:before="0"/>
                        <w:ind w:left="0" w:right="0" w:firstLine="0"/>
                        <w:jc w:val="left"/>
                        <w:rPr>
                          <w:rFonts w:ascii="WenQuanYi Micro Hei Mono" w:hAnsi="WenQuanYi Micro Hei Mono"/>
                          <w:sz w:val="17"/>
                        </w:rPr>
                      </w:pPr>
                      <w:r>
                        <w:rPr>
                          <w:rFonts w:ascii="WenQuanYi Micro Hei Mono" w:hAnsi="WenQuanYi Micro Hei Mono"/>
                          <w:spacing w:val="-10"/>
                          <w:w w:val="7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689856">
                <wp:simplePos x="0" y="0"/>
                <wp:positionH relativeFrom="page">
                  <wp:posOffset>1774672</wp:posOffset>
                </wp:positionH>
                <wp:positionV relativeFrom="paragraph">
                  <wp:posOffset>54145</wp:posOffset>
                </wp:positionV>
                <wp:extent cx="53975" cy="14668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53975" cy="146685"/>
                        </a:xfrm>
                        <a:prstGeom prst="rect">
                          <a:avLst/>
                        </a:prstGeom>
                      </wps:spPr>
                      <wps:txbx>
                        <w:txbxContent>
                          <w:p>
                            <w:pPr>
                              <w:spacing w:line="230" w:lineRule="exact" w:before="0"/>
                              <w:ind w:left="0" w:right="0" w:firstLine="0"/>
                              <w:jc w:val="left"/>
                              <w:rPr>
                                <w:rFonts w:ascii="STIX Math"/>
                                <w:sz w:val="17"/>
                              </w:rPr>
                            </w:pPr>
                            <w:r>
                              <w:rPr>
                                <w:rFonts w:ascii="STIX Math"/>
                                <w:spacing w:val="-10"/>
                                <w:sz w:val="17"/>
                              </w:rPr>
                              <w:t>2</w:t>
                            </w:r>
                          </w:p>
                        </w:txbxContent>
                      </wps:txbx>
                      <wps:bodyPr wrap="square" lIns="0" tIns="0" rIns="0" bIns="0" rtlCol="0">
                        <a:noAutofit/>
                      </wps:bodyPr>
                    </wps:wsp>
                  </a:graphicData>
                </a:graphic>
              </wp:anchor>
            </w:drawing>
          </mc:Choice>
          <mc:Fallback>
            <w:pict>
              <v:shape style="position:absolute;margin-left:139.738007pt;margin-top:4.263446pt;width:4.25pt;height:11.55pt;mso-position-horizontal-relative:page;mso-position-vertical-relative:paragraph;z-index:-17626624" type="#_x0000_t202" id="docshape37" filled="false" stroked="false">
                <v:textbox inset="0,0,0,0">
                  <w:txbxContent>
                    <w:p>
                      <w:pPr>
                        <w:spacing w:line="230" w:lineRule="exact" w:before="0"/>
                        <w:ind w:left="0" w:right="0" w:firstLine="0"/>
                        <w:jc w:val="left"/>
                        <w:rPr>
                          <w:rFonts w:ascii="STIX Math"/>
                          <w:sz w:val="17"/>
                        </w:rPr>
                      </w:pPr>
                      <w:r>
                        <w:rPr>
                          <w:rFonts w:ascii="STIX Math"/>
                          <w:spacing w:val="-10"/>
                          <w:sz w:val="17"/>
                        </w:rPr>
                        <w:t>2</w:t>
                      </w:r>
                    </w:p>
                  </w:txbxContent>
                </v:textbox>
                <w10:wrap type="none"/>
              </v:shape>
            </w:pict>
          </mc:Fallback>
        </mc:AlternateContent>
      </w:r>
      <w:r>
        <w:rPr>
          <w:w w:val="105"/>
          <w:sz w:val="16"/>
        </w:rPr>
        <w:t>between</w:t>
      </w:r>
      <w:r>
        <w:rPr>
          <w:spacing w:val="9"/>
          <w:w w:val="105"/>
          <w:sz w:val="16"/>
        </w:rPr>
        <w:t> </w:t>
      </w:r>
      <w:r>
        <w:rPr>
          <w:rFonts w:ascii="STIX Math" w:hAnsi="STIX Math" w:eastAsia="STIX Math"/>
          <w:b/>
          <w:w w:val="105"/>
          <w:sz w:val="17"/>
        </w:rPr>
        <w:t>𝐱</w:t>
      </w:r>
      <w:r>
        <w:rPr>
          <w:rFonts w:ascii="STIX Math" w:hAnsi="STIX Math" w:eastAsia="STIX Math"/>
          <w:b/>
          <w:spacing w:val="10"/>
          <w:w w:val="105"/>
          <w:sz w:val="17"/>
        </w:rPr>
        <w:t> </w:t>
      </w:r>
      <w:r>
        <w:rPr>
          <w:w w:val="105"/>
          <w:sz w:val="16"/>
        </w:rPr>
        <w:t>and</w:t>
      </w:r>
      <w:r>
        <w:rPr>
          <w:spacing w:val="7"/>
          <w:w w:val="105"/>
          <w:sz w:val="16"/>
        </w:rPr>
        <w:t> </w:t>
      </w:r>
      <w:r>
        <w:rPr>
          <w:w w:val="105"/>
          <w:sz w:val="16"/>
        </w:rPr>
        <w:t>its</w:t>
      </w:r>
      <w:r>
        <w:rPr>
          <w:spacing w:val="7"/>
          <w:w w:val="105"/>
          <w:sz w:val="16"/>
        </w:rPr>
        <w:t> </w:t>
      </w:r>
      <w:r>
        <w:rPr>
          <w:spacing w:val="-2"/>
          <w:w w:val="105"/>
          <w:sz w:val="16"/>
        </w:rPr>
        <w:t>nearest</w:t>
      </w:r>
      <w:r>
        <w:rPr>
          <w:sz w:val="16"/>
        </w:rPr>
        <w:tab/>
      </w:r>
      <w:r>
        <w:rPr>
          <w:rFonts w:ascii="STIX Math" w:hAnsi="STIX Math" w:eastAsia="STIX Math"/>
          <w:i/>
          <w:w w:val="105"/>
          <w:sz w:val="17"/>
        </w:rPr>
        <w:t>𝑛</w:t>
      </w:r>
      <w:r>
        <w:rPr>
          <w:rFonts w:ascii="WenQuanYi Micro Hei Mono" w:hAnsi="WenQuanYi Micro Hei Mono" w:eastAsia="WenQuanYi Micro Hei Mono" w:hint="eastAsia"/>
          <w:w w:val="105"/>
          <w:sz w:val="17"/>
        </w:rPr>
        <w:t>⌋</w:t>
      </w:r>
      <w:r>
        <w:rPr>
          <w:rFonts w:ascii="WenQuanYi Micro Hei Mono" w:hAnsi="WenQuanYi Micro Hei Mono" w:eastAsia="WenQuanYi Micro Hei Mono" w:hint="eastAsia"/>
          <w:spacing w:val="-69"/>
          <w:w w:val="105"/>
          <w:sz w:val="17"/>
        </w:rPr>
        <w:t> </w:t>
      </w:r>
      <w:r>
        <w:rPr>
          <w:w w:val="105"/>
          <w:sz w:val="16"/>
        </w:rPr>
        <w:t>neighbor</w:t>
      </w:r>
      <w:r>
        <w:rPr>
          <w:spacing w:val="-5"/>
          <w:w w:val="105"/>
          <w:sz w:val="16"/>
        </w:rPr>
        <w:t> </w:t>
      </w:r>
      <w:r>
        <w:rPr>
          <w:rFonts w:ascii="STIX Math" w:hAnsi="STIX Math" w:eastAsia="STIX Math"/>
          <w:b/>
          <w:w w:val="105"/>
          <w:sz w:val="17"/>
        </w:rPr>
        <w:t>𝐱</w:t>
      </w:r>
      <w:r>
        <w:rPr>
          <w:rFonts w:ascii="STIX Math" w:hAnsi="STIX Math" w:eastAsia="STIX Math"/>
          <w:w w:val="105"/>
          <w:position w:val="6"/>
          <w:sz w:val="12"/>
        </w:rPr>
        <w:t>′</w:t>
      </w:r>
      <w:r>
        <w:rPr>
          <w:w w:val="105"/>
          <w:sz w:val="16"/>
        </w:rPr>
        <w:t>.</w:t>
      </w:r>
      <w:r>
        <w:rPr>
          <w:spacing w:val="-6"/>
          <w:w w:val="105"/>
          <w:sz w:val="16"/>
        </w:rPr>
        <w:t> </w:t>
      </w:r>
      <w:r>
        <w:rPr>
          <w:w w:val="105"/>
          <w:sz w:val="16"/>
        </w:rPr>
        <w:t>A</w:t>
      </w:r>
      <w:r>
        <w:rPr>
          <w:spacing w:val="-6"/>
          <w:w w:val="105"/>
          <w:sz w:val="16"/>
        </w:rPr>
        <w:t> </w:t>
      </w:r>
      <w:r>
        <w:rPr>
          <w:w w:val="105"/>
          <w:sz w:val="16"/>
        </w:rPr>
        <w:t>smaller</w:t>
      </w:r>
      <w:r>
        <w:rPr>
          <w:spacing w:val="-4"/>
          <w:w w:val="105"/>
          <w:sz w:val="16"/>
        </w:rPr>
        <w:t> </w:t>
      </w:r>
      <w:r>
        <w:rPr>
          <w:rFonts w:ascii="STIX Math" w:hAnsi="STIX Math" w:eastAsia="STIX Math"/>
          <w:i/>
          <w:w w:val="105"/>
          <w:sz w:val="17"/>
        </w:rPr>
        <w:t>𝐹</w:t>
      </w:r>
      <w:r>
        <w:rPr>
          <w:rFonts w:ascii="STIX Math" w:hAnsi="STIX Math" w:eastAsia="STIX Math"/>
          <w:i/>
          <w:spacing w:val="-21"/>
          <w:w w:val="105"/>
          <w:sz w:val="17"/>
        </w:rPr>
        <w:t> </w:t>
      </w:r>
      <w:r>
        <w:rPr>
          <w:rFonts w:ascii="STIX Math" w:hAnsi="STIX Math" w:eastAsia="STIX Math"/>
          <w:i/>
          <w:w w:val="105"/>
          <w:sz w:val="17"/>
        </w:rPr>
        <w:t>𝑖𝑡</w:t>
      </w:r>
      <w:r>
        <w:rPr>
          <w:rFonts w:ascii="STIX Math" w:hAnsi="STIX Math" w:eastAsia="STIX Math"/>
          <w:w w:val="105"/>
          <w:sz w:val="17"/>
        </w:rPr>
        <w:t>(</w:t>
      </w:r>
      <w:r>
        <w:rPr>
          <w:rFonts w:ascii="STIX Math" w:hAnsi="STIX Math" w:eastAsia="STIX Math"/>
          <w:b/>
          <w:w w:val="105"/>
          <w:sz w:val="17"/>
        </w:rPr>
        <w:t>𝐱</w:t>
      </w:r>
      <w:r>
        <w:rPr>
          <w:rFonts w:ascii="STIX Math" w:hAnsi="STIX Math" w:eastAsia="STIX Math"/>
          <w:w w:val="105"/>
          <w:sz w:val="17"/>
        </w:rPr>
        <w:t>)</w:t>
      </w:r>
      <w:r>
        <w:rPr>
          <w:rFonts w:ascii="STIX Math" w:hAnsi="STIX Math" w:eastAsia="STIX Math"/>
          <w:spacing w:val="-7"/>
          <w:w w:val="105"/>
          <w:sz w:val="17"/>
        </w:rPr>
        <w:t> </w:t>
      </w:r>
      <w:r>
        <w:rPr>
          <w:spacing w:val="-2"/>
          <w:w w:val="105"/>
          <w:sz w:val="16"/>
        </w:rPr>
        <w:t>indicates</w:t>
      </w:r>
    </w:p>
    <w:p>
      <w:pPr>
        <w:spacing w:line="127" w:lineRule="exact" w:before="0"/>
        <w:ind w:left="112" w:right="0" w:firstLine="0"/>
        <w:jc w:val="left"/>
        <w:rPr>
          <w:sz w:val="12"/>
        </w:rPr>
      </w:pPr>
      <w:r>
        <w:rPr/>
        <w:br w:type="column"/>
      </w:r>
      <w:r>
        <w:rPr>
          <w:rFonts w:ascii="Times New Roman" w:hAnsi="Times New Roman" w:eastAsia="Times New Roman"/>
          <w:b/>
          <w:w w:val="110"/>
          <w:sz w:val="12"/>
        </w:rPr>
        <w:t>3</w:t>
      </w:r>
      <w:r>
        <w:rPr>
          <w:rFonts w:ascii="Times New Roman" w:hAnsi="Times New Roman" w:eastAsia="Times New Roman"/>
          <w:b/>
          <w:spacing w:val="49"/>
          <w:w w:val="110"/>
          <w:sz w:val="12"/>
        </w:rPr>
        <w:t> </w:t>
      </w:r>
      <w:r>
        <w:rPr>
          <w:rFonts w:ascii="STIX Math" w:hAnsi="STIX Math" w:eastAsia="STIX Math"/>
          <w:i/>
          <w:w w:val="110"/>
          <w:sz w:val="13"/>
        </w:rPr>
        <w:t>𝑆</w:t>
      </w:r>
      <w:r>
        <w:rPr>
          <w:rFonts w:ascii="STIX Math" w:hAnsi="STIX Math" w:eastAsia="STIX Math"/>
          <w:i/>
          <w:w w:val="110"/>
          <w:position w:val="-2"/>
          <w:sz w:val="9"/>
        </w:rPr>
        <w:t>𝑐</w:t>
      </w:r>
      <w:r>
        <w:rPr>
          <w:rFonts w:ascii="STIX Math" w:hAnsi="STIX Math" w:eastAsia="STIX Math"/>
          <w:i/>
          <w:spacing w:val="18"/>
          <w:w w:val="110"/>
          <w:position w:val="-2"/>
          <w:sz w:val="9"/>
        </w:rPr>
        <w:t> </w:t>
      </w:r>
      <w:r>
        <w:rPr>
          <w:rFonts w:ascii="Arial" w:hAnsi="Arial" w:eastAsia="Arial"/>
          <w:w w:val="110"/>
          <w:sz w:val="13"/>
        </w:rPr>
        <w:t>← </w:t>
      </w:r>
      <w:r>
        <w:rPr>
          <w:w w:val="110"/>
          <w:sz w:val="12"/>
        </w:rPr>
        <w:t>index</w:t>
      </w:r>
      <w:r>
        <w:rPr>
          <w:spacing w:val="4"/>
          <w:w w:val="110"/>
          <w:sz w:val="12"/>
        </w:rPr>
        <w:t> </w:t>
      </w:r>
      <w:r>
        <w:rPr>
          <w:w w:val="110"/>
          <w:sz w:val="12"/>
        </w:rPr>
        <w:t>of</w:t>
      </w:r>
      <w:r>
        <w:rPr>
          <w:spacing w:val="5"/>
          <w:w w:val="110"/>
          <w:sz w:val="12"/>
        </w:rPr>
        <w:t> </w:t>
      </w:r>
      <w:r>
        <w:rPr>
          <w:w w:val="110"/>
          <w:sz w:val="12"/>
        </w:rPr>
        <w:t>solutions</w:t>
      </w:r>
      <w:r>
        <w:rPr>
          <w:spacing w:val="5"/>
          <w:w w:val="110"/>
          <w:sz w:val="12"/>
        </w:rPr>
        <w:t> </w:t>
      </w:r>
      <w:r>
        <w:rPr>
          <w:w w:val="110"/>
          <w:sz w:val="12"/>
        </w:rPr>
        <w:t>which</w:t>
      </w:r>
      <w:r>
        <w:rPr>
          <w:spacing w:val="7"/>
          <w:w w:val="110"/>
          <w:sz w:val="12"/>
        </w:rPr>
        <w:t> </w:t>
      </w:r>
      <w:r>
        <w:rPr>
          <w:rFonts w:ascii="STIX Math" w:hAnsi="STIX Math" w:eastAsia="STIX Math"/>
          <w:i/>
          <w:w w:val="110"/>
          <w:sz w:val="13"/>
        </w:rPr>
        <w:t>𝐹𝑖𝑡</w:t>
      </w:r>
      <w:r>
        <w:rPr>
          <w:rFonts w:ascii="STIX Math" w:hAnsi="STIX Math" w:eastAsia="STIX Math"/>
          <w:i/>
          <w:w w:val="110"/>
          <w:position w:val="-2"/>
          <w:sz w:val="9"/>
        </w:rPr>
        <w:t>𝑡</w:t>
      </w:r>
      <w:r>
        <w:rPr>
          <w:rFonts w:ascii="STIX Math" w:hAnsi="STIX Math" w:eastAsia="STIX Math"/>
          <w:i/>
          <w:spacing w:val="13"/>
          <w:w w:val="110"/>
          <w:position w:val="-2"/>
          <w:sz w:val="9"/>
        </w:rPr>
        <w:t> </w:t>
      </w:r>
      <w:r>
        <w:rPr>
          <w:rFonts w:ascii="STIX Math" w:hAnsi="STIX Math" w:eastAsia="STIX Math"/>
          <w:i/>
          <w:w w:val="110"/>
          <w:sz w:val="13"/>
        </w:rPr>
        <w:t>&lt;</w:t>
      </w:r>
      <w:r>
        <w:rPr>
          <w:rFonts w:ascii="STIX Math" w:hAnsi="STIX Math" w:eastAsia="STIX Math"/>
          <w:i/>
          <w:spacing w:val="-8"/>
          <w:w w:val="110"/>
          <w:sz w:val="13"/>
        </w:rPr>
        <w:t> </w:t>
      </w:r>
      <w:r>
        <w:rPr>
          <w:rFonts w:ascii="STIX Math" w:hAnsi="STIX Math" w:eastAsia="STIX Math"/>
          <w:w w:val="110"/>
          <w:sz w:val="13"/>
        </w:rPr>
        <w:t>1</w:t>
      </w:r>
      <w:r>
        <w:rPr>
          <w:rFonts w:ascii="STIX Math" w:hAnsi="STIX Math" w:eastAsia="STIX Math"/>
          <w:spacing w:val="4"/>
          <w:w w:val="110"/>
          <w:sz w:val="13"/>
        </w:rPr>
        <w:t> </w:t>
      </w:r>
      <w:r>
        <w:rPr>
          <w:spacing w:val="-10"/>
          <w:w w:val="110"/>
          <w:sz w:val="12"/>
        </w:rPr>
        <w:t>;</w:t>
      </w:r>
    </w:p>
    <w:p>
      <w:pPr>
        <w:spacing w:line="171" w:lineRule="exact" w:before="0"/>
        <w:ind w:left="112" w:right="0" w:firstLine="0"/>
        <w:jc w:val="left"/>
        <w:rPr>
          <w:rFonts w:ascii="Times New Roman" w:hAnsi="Times New Roman" w:eastAsia="Times New Roman"/>
          <w:b/>
          <w:sz w:val="12"/>
        </w:rPr>
      </w:pPr>
      <w:r>
        <w:rPr>
          <w:rFonts w:ascii="Times New Roman" w:hAnsi="Times New Roman" w:eastAsia="Times New Roman"/>
          <w:b/>
          <w:w w:val="115"/>
          <w:sz w:val="12"/>
        </w:rPr>
        <w:t>4</w:t>
      </w:r>
      <w:r>
        <w:rPr>
          <w:rFonts w:ascii="Times New Roman" w:hAnsi="Times New Roman" w:eastAsia="Times New Roman"/>
          <w:b/>
          <w:spacing w:val="29"/>
          <w:w w:val="115"/>
          <w:sz w:val="12"/>
        </w:rPr>
        <w:t> </w:t>
      </w:r>
      <w:r>
        <w:rPr>
          <w:rFonts w:ascii="Times New Roman" w:hAnsi="Times New Roman" w:eastAsia="Times New Roman"/>
          <w:b/>
          <w:w w:val="115"/>
          <w:sz w:val="12"/>
        </w:rPr>
        <w:t>if</w:t>
      </w:r>
      <w:r>
        <w:rPr>
          <w:rFonts w:ascii="Times New Roman" w:hAnsi="Times New Roman" w:eastAsia="Times New Roman"/>
          <w:b/>
          <w:spacing w:val="1"/>
          <w:w w:val="115"/>
          <w:sz w:val="12"/>
        </w:rPr>
        <w:t> </w:t>
      </w:r>
      <w:r>
        <w:rPr>
          <w:rFonts w:ascii="STIX Math" w:hAnsi="STIX Math" w:eastAsia="STIX Math"/>
          <w:w w:val="115"/>
          <w:sz w:val="13"/>
        </w:rPr>
        <w:t>∣</w:t>
      </w:r>
      <w:r>
        <w:rPr>
          <w:rFonts w:ascii="STIX Math" w:hAnsi="STIX Math" w:eastAsia="STIX Math"/>
          <w:spacing w:val="-10"/>
          <w:w w:val="115"/>
          <w:sz w:val="13"/>
        </w:rPr>
        <w:t> </w:t>
      </w:r>
      <w:r>
        <w:rPr>
          <w:rFonts w:ascii="STIX Math" w:hAnsi="STIX Math" w:eastAsia="STIX Math"/>
          <w:i/>
          <w:w w:val="115"/>
          <w:sz w:val="13"/>
        </w:rPr>
        <w:t>𝑆</w:t>
      </w:r>
      <w:r>
        <w:rPr>
          <w:rFonts w:ascii="STIX Math" w:hAnsi="STIX Math" w:eastAsia="STIX Math"/>
          <w:i/>
          <w:w w:val="115"/>
          <w:position w:val="-2"/>
          <w:sz w:val="9"/>
        </w:rPr>
        <w:t>𝑐</w:t>
      </w:r>
      <w:r>
        <w:rPr>
          <w:rFonts w:ascii="STIX Math" w:hAnsi="STIX Math" w:eastAsia="STIX Math"/>
          <w:i/>
          <w:spacing w:val="11"/>
          <w:w w:val="115"/>
          <w:position w:val="-2"/>
          <w:sz w:val="9"/>
        </w:rPr>
        <w:t> </w:t>
      </w:r>
      <w:r>
        <w:rPr>
          <w:rFonts w:ascii="STIX Math" w:hAnsi="STIX Math" w:eastAsia="STIX Math"/>
          <w:w w:val="115"/>
          <w:sz w:val="13"/>
        </w:rPr>
        <w:t>∣</w:t>
      </w:r>
      <w:r>
        <w:rPr>
          <w:rFonts w:ascii="STIX Math" w:hAnsi="STIX Math" w:eastAsia="STIX Math"/>
          <w:i/>
          <w:w w:val="115"/>
          <w:sz w:val="13"/>
        </w:rPr>
        <w:t>&lt;</w:t>
      </w:r>
      <w:r>
        <w:rPr>
          <w:rFonts w:ascii="STIX Math" w:hAnsi="STIX Math" w:eastAsia="STIX Math"/>
          <w:i/>
          <w:spacing w:val="-10"/>
          <w:w w:val="115"/>
          <w:sz w:val="13"/>
        </w:rPr>
        <w:t> </w:t>
      </w:r>
      <w:r>
        <w:rPr>
          <w:rFonts w:ascii="STIX Math" w:hAnsi="STIX Math" w:eastAsia="STIX Math"/>
          <w:i/>
          <w:w w:val="115"/>
          <w:sz w:val="13"/>
        </w:rPr>
        <w:t>𝑁</w:t>
      </w:r>
      <w:r>
        <w:rPr>
          <w:rFonts w:ascii="STIX Math" w:hAnsi="STIX Math" w:eastAsia="STIX Math"/>
          <w:i/>
          <w:spacing w:val="-5"/>
          <w:w w:val="115"/>
          <w:sz w:val="13"/>
        </w:rPr>
        <w:t> </w:t>
      </w:r>
      <w:r>
        <w:rPr>
          <w:rFonts w:ascii="Times New Roman" w:hAnsi="Times New Roman" w:eastAsia="Times New Roman"/>
          <w:b/>
          <w:spacing w:val="-4"/>
          <w:w w:val="115"/>
          <w:sz w:val="12"/>
        </w:rPr>
        <w:t>then</w:t>
      </w:r>
    </w:p>
    <w:p>
      <w:pPr>
        <w:tabs>
          <w:tab w:pos="511" w:val="left" w:leader="none"/>
        </w:tabs>
        <w:spacing w:line="171" w:lineRule="exact" w:before="0"/>
        <w:ind w:left="120" w:right="0" w:firstLine="0"/>
        <w:jc w:val="left"/>
        <w:rPr>
          <w:sz w:val="12"/>
        </w:rPr>
      </w:pPr>
      <w:r>
        <w:rPr/>
        <mc:AlternateContent>
          <mc:Choice Requires="wps">
            <w:drawing>
              <wp:anchor distT="0" distB="0" distL="0" distR="0" allowOverlap="1" layoutInCell="1" locked="0" behindDoc="1" simplePos="0" relativeHeight="485685760">
                <wp:simplePos x="0" y="0"/>
                <wp:positionH relativeFrom="page">
                  <wp:posOffset>4096791</wp:posOffset>
                </wp:positionH>
                <wp:positionV relativeFrom="paragraph">
                  <wp:posOffset>59467</wp:posOffset>
                </wp:positionV>
                <wp:extent cx="46355" cy="22288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46355" cy="222885"/>
                        </a:xfrm>
                        <a:custGeom>
                          <a:avLst/>
                          <a:gdLst/>
                          <a:ahLst/>
                          <a:cxnLst/>
                          <a:rect l="l" t="t" r="r" b="b"/>
                          <a:pathLst>
                            <a:path w="46355" h="222885">
                              <a:moveTo>
                                <a:pt x="45948" y="217639"/>
                              </a:moveTo>
                              <a:lnTo>
                                <a:pt x="5257" y="217639"/>
                              </a:lnTo>
                              <a:lnTo>
                                <a:pt x="5257" y="0"/>
                              </a:lnTo>
                              <a:lnTo>
                                <a:pt x="0" y="0"/>
                              </a:lnTo>
                              <a:lnTo>
                                <a:pt x="0" y="222885"/>
                              </a:lnTo>
                              <a:lnTo>
                                <a:pt x="5257" y="222885"/>
                              </a:lnTo>
                              <a:lnTo>
                                <a:pt x="45948" y="222885"/>
                              </a:lnTo>
                              <a:lnTo>
                                <a:pt x="45948" y="21763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2.582031pt;margin-top:4.682471pt;width:3.65pt;height:17.55pt;mso-position-horizontal-relative:page;mso-position-vertical-relative:paragraph;z-index:-17630720" id="docshape38" coordorigin="6452,94" coordsize="73,351" path="m6524,436l6460,436,6460,94,6452,94,6452,445,6460,445,6524,445,6524,436xe" filled="true" fillcolor="#000000" stroked="false">
                <v:path arrowok="t"/>
                <v:fill type="solid"/>
                <w10:wrap type="none"/>
              </v:shape>
            </w:pict>
          </mc:Fallback>
        </mc:AlternateContent>
      </w:r>
      <w:r>
        <w:rPr>
          <w:rFonts w:ascii="Times New Roman" w:hAnsi="Times New Roman" w:eastAsia="Times New Roman"/>
          <w:b/>
          <w:spacing w:val="-10"/>
          <w:w w:val="110"/>
          <w:sz w:val="12"/>
        </w:rPr>
        <w:t>5</w:t>
      </w:r>
      <w:r>
        <w:rPr>
          <w:rFonts w:ascii="Times New Roman" w:hAnsi="Times New Roman" w:eastAsia="Times New Roman"/>
          <w:b/>
          <w:sz w:val="12"/>
        </w:rPr>
        <w:tab/>
      </w:r>
      <w:r>
        <w:rPr>
          <w:rFonts w:ascii="STIX Math" w:hAnsi="STIX Math" w:eastAsia="STIX Math"/>
          <w:i/>
          <w:w w:val="110"/>
          <w:sz w:val="13"/>
        </w:rPr>
        <w:t>𝑅</w:t>
      </w:r>
      <w:r>
        <w:rPr>
          <w:rFonts w:ascii="STIX Math" w:hAnsi="STIX Math" w:eastAsia="STIX Math"/>
          <w:i/>
          <w:spacing w:val="-9"/>
          <w:w w:val="110"/>
          <w:sz w:val="13"/>
        </w:rPr>
        <w:t> </w:t>
      </w:r>
      <w:r>
        <w:rPr>
          <w:rFonts w:ascii="Arial" w:hAnsi="Arial" w:eastAsia="Arial"/>
          <w:w w:val="110"/>
          <w:sz w:val="13"/>
        </w:rPr>
        <w:t>←</w:t>
      </w:r>
      <w:r>
        <w:rPr>
          <w:rFonts w:ascii="Arial" w:hAnsi="Arial" w:eastAsia="Arial"/>
          <w:spacing w:val="-7"/>
          <w:w w:val="110"/>
          <w:sz w:val="13"/>
        </w:rPr>
        <w:t> </w:t>
      </w:r>
      <w:r>
        <w:rPr>
          <w:w w:val="110"/>
          <w:sz w:val="12"/>
        </w:rPr>
        <w:t>sort</w:t>
      </w:r>
      <w:r>
        <w:rPr>
          <w:spacing w:val="1"/>
          <w:w w:val="110"/>
          <w:sz w:val="12"/>
        </w:rPr>
        <w:t> </w:t>
      </w:r>
      <w:r>
        <w:rPr>
          <w:rFonts w:ascii="STIX Math" w:hAnsi="STIX Math" w:eastAsia="STIX Math"/>
          <w:i/>
          <w:w w:val="110"/>
          <w:sz w:val="13"/>
        </w:rPr>
        <w:t>𝐹𝑖𝑡</w:t>
      </w:r>
      <w:r>
        <w:rPr>
          <w:rFonts w:ascii="STIX Math" w:hAnsi="STIX Math" w:eastAsia="STIX Math"/>
          <w:i/>
          <w:w w:val="110"/>
          <w:position w:val="-2"/>
          <w:sz w:val="9"/>
        </w:rPr>
        <w:t>𝑡</w:t>
      </w:r>
      <w:r>
        <w:rPr>
          <w:rFonts w:ascii="STIX Math" w:hAnsi="STIX Math" w:eastAsia="STIX Math"/>
          <w:i/>
          <w:spacing w:val="18"/>
          <w:w w:val="110"/>
          <w:position w:val="-2"/>
          <w:sz w:val="9"/>
        </w:rPr>
        <w:t> </w:t>
      </w:r>
      <w:r>
        <w:rPr>
          <w:spacing w:val="-10"/>
          <w:w w:val="110"/>
          <w:sz w:val="12"/>
        </w:rPr>
        <w:t>;</w:t>
      </w:r>
    </w:p>
    <w:p>
      <w:pPr>
        <w:tabs>
          <w:tab w:pos="511" w:val="left" w:leader="none"/>
        </w:tabs>
        <w:spacing w:line="291" w:lineRule="exact" w:before="0"/>
        <w:ind w:left="120" w:right="0" w:firstLine="0"/>
        <w:jc w:val="left"/>
        <w:rPr>
          <w:sz w:val="12"/>
        </w:rPr>
      </w:pPr>
      <w:r>
        <w:rPr>
          <w:rFonts w:ascii="Times New Roman" w:hAnsi="Times New Roman" w:eastAsia="Times New Roman"/>
          <w:b/>
          <w:spacing w:val="-10"/>
          <w:w w:val="105"/>
          <w:sz w:val="12"/>
        </w:rPr>
        <w:t>6</w:t>
      </w:r>
      <w:r>
        <w:rPr>
          <w:rFonts w:ascii="Times New Roman" w:hAnsi="Times New Roman" w:eastAsia="Times New Roman"/>
          <w:b/>
          <w:sz w:val="12"/>
        </w:rPr>
        <w:tab/>
      </w:r>
      <w:r>
        <w:rPr>
          <w:rFonts w:ascii="STIX Math" w:hAnsi="STIX Math" w:eastAsia="STIX Math"/>
          <w:i/>
          <w:w w:val="105"/>
          <w:sz w:val="13"/>
        </w:rPr>
        <w:t>𝑆</w:t>
      </w:r>
      <w:r>
        <w:rPr>
          <w:rFonts w:ascii="STIX Math" w:hAnsi="STIX Math" w:eastAsia="STIX Math"/>
          <w:i/>
          <w:w w:val="105"/>
          <w:position w:val="-2"/>
          <w:sz w:val="9"/>
        </w:rPr>
        <w:t>𝑐</w:t>
      </w:r>
      <w:r>
        <w:rPr>
          <w:rFonts w:ascii="STIX Math" w:hAnsi="STIX Math" w:eastAsia="STIX Math"/>
          <w:i/>
          <w:spacing w:val="10"/>
          <w:w w:val="105"/>
          <w:position w:val="-2"/>
          <w:sz w:val="9"/>
        </w:rPr>
        <w:t> </w:t>
      </w:r>
      <w:r>
        <w:rPr>
          <w:rFonts w:ascii="Arial" w:hAnsi="Arial" w:eastAsia="Arial"/>
          <w:w w:val="105"/>
          <w:sz w:val="13"/>
        </w:rPr>
        <w:t>←</w:t>
      </w:r>
      <w:r>
        <w:rPr>
          <w:rFonts w:ascii="Arial" w:hAnsi="Arial" w:eastAsia="Arial"/>
          <w:spacing w:val="-2"/>
          <w:w w:val="105"/>
          <w:sz w:val="13"/>
        </w:rPr>
        <w:t> </w:t>
      </w:r>
      <w:r>
        <w:rPr>
          <w:rFonts w:ascii="STIX Math" w:hAnsi="STIX Math" w:eastAsia="STIX Math"/>
          <w:i/>
          <w:w w:val="105"/>
          <w:sz w:val="13"/>
        </w:rPr>
        <w:t>𝑅</w:t>
      </w:r>
      <w:r>
        <w:rPr>
          <w:rFonts w:ascii="STIX Math" w:hAnsi="STIX Math" w:eastAsia="STIX Math"/>
          <w:w w:val="105"/>
          <w:sz w:val="13"/>
        </w:rPr>
        <w:t>(1</w:t>
      </w:r>
      <w:r>
        <w:rPr>
          <w:rFonts w:ascii="STIX Math" w:hAnsi="STIX Math" w:eastAsia="STIX Math"/>
          <w:spacing w:val="-8"/>
          <w:w w:val="105"/>
          <w:sz w:val="13"/>
        </w:rPr>
        <w:t> </w:t>
      </w:r>
      <w:r>
        <w:rPr>
          <w:rFonts w:ascii="STIX Math" w:hAnsi="STIX Math" w:eastAsia="STIX Math"/>
          <w:w w:val="105"/>
          <w:sz w:val="13"/>
        </w:rPr>
        <w:t>∶</w:t>
      </w:r>
      <w:r>
        <w:rPr>
          <w:rFonts w:ascii="STIX Math" w:hAnsi="STIX Math" w:eastAsia="STIX Math"/>
          <w:spacing w:val="-9"/>
          <w:w w:val="105"/>
          <w:sz w:val="13"/>
        </w:rPr>
        <w:t> </w:t>
      </w:r>
      <w:r>
        <w:rPr>
          <w:rFonts w:ascii="STIX Math" w:hAnsi="STIX Math" w:eastAsia="STIX Math"/>
          <w:i/>
          <w:w w:val="105"/>
          <w:sz w:val="13"/>
        </w:rPr>
        <w:t>𝑁</w:t>
      </w:r>
      <w:r>
        <w:rPr>
          <w:rFonts w:ascii="STIX Math" w:hAnsi="STIX Math" w:eastAsia="STIX Math"/>
          <w:i/>
          <w:spacing w:val="-22"/>
          <w:w w:val="105"/>
          <w:sz w:val="13"/>
        </w:rPr>
        <w:t> </w:t>
      </w:r>
      <w:r>
        <w:rPr>
          <w:rFonts w:ascii="STIX Math" w:hAnsi="STIX Math" w:eastAsia="STIX Math"/>
          <w:w w:val="105"/>
          <w:sz w:val="13"/>
        </w:rPr>
        <w:t>) </w:t>
      </w:r>
      <w:r>
        <w:rPr>
          <w:spacing w:val="-10"/>
          <w:w w:val="105"/>
          <w:sz w:val="12"/>
        </w:rPr>
        <w:t>;</w:t>
      </w:r>
    </w:p>
    <w:p>
      <w:pPr>
        <w:spacing w:after="0" w:line="291" w:lineRule="exact"/>
        <w:jc w:val="left"/>
        <w:rPr>
          <w:sz w:val="12"/>
        </w:rPr>
        <w:sectPr>
          <w:type w:val="continuous"/>
          <w:pgSz w:w="11910" w:h="15880"/>
          <w:pgMar w:header="655" w:footer="544" w:top="640" w:bottom="280" w:left="640" w:right="620"/>
          <w:cols w:num="2" w:equalWidth="0">
            <w:col w:w="5175" w:space="294"/>
            <w:col w:w="5181"/>
          </w:cols>
        </w:sectPr>
      </w:pPr>
    </w:p>
    <w:p>
      <w:pPr>
        <w:pStyle w:val="BodyText"/>
        <w:spacing w:line="96" w:lineRule="auto" w:before="83"/>
        <w:ind w:left="351" w:hanging="240"/>
      </w:pPr>
      <w:r>
        <w:rPr>
          <w:w w:val="110"/>
        </w:rPr>
        <w:t>the better quality of </w:t>
      </w:r>
      <w:r>
        <w:rPr>
          <w:rFonts w:ascii="STIX Math" w:eastAsia="STIX Math"/>
          <w:b/>
          <w:w w:val="110"/>
          <w:sz w:val="17"/>
        </w:rPr>
        <w:t>𝐱</w:t>
      </w:r>
      <w:r>
        <w:rPr>
          <w:w w:val="110"/>
        </w:rPr>
        <w:t>, and when </w:t>
      </w:r>
      <w:r>
        <w:rPr>
          <w:rFonts w:ascii="STIX Math" w:eastAsia="STIX Math"/>
          <w:i/>
          <w:w w:val="110"/>
          <w:sz w:val="17"/>
        </w:rPr>
        <w:t>𝐹𝑖𝑡</w:t>
      </w:r>
      <w:r>
        <w:rPr>
          <w:rFonts w:ascii="STIX Math" w:eastAsia="STIX Math"/>
          <w:w w:val="110"/>
          <w:sz w:val="17"/>
        </w:rPr>
        <w:t>(</w:t>
      </w:r>
      <w:r>
        <w:rPr>
          <w:rFonts w:ascii="STIX Math" w:eastAsia="STIX Math"/>
          <w:b/>
          <w:w w:val="110"/>
          <w:sz w:val="17"/>
        </w:rPr>
        <w:t>𝐱</w:t>
      </w:r>
      <w:r>
        <w:rPr>
          <w:rFonts w:ascii="STIX Math" w:eastAsia="STIX Math"/>
          <w:w w:val="110"/>
          <w:sz w:val="17"/>
        </w:rPr>
        <w:t>)</w:t>
      </w:r>
      <w:r>
        <w:rPr>
          <w:rFonts w:ascii="STIX Math" w:eastAsia="STIX Math"/>
          <w:spacing w:val="-4"/>
          <w:w w:val="110"/>
          <w:sz w:val="17"/>
        </w:rPr>
        <w:t> </w:t>
      </w:r>
      <w:r>
        <w:rPr>
          <w:rFonts w:ascii="STIX Math" w:eastAsia="STIX Math"/>
          <w:i/>
          <w:w w:val="110"/>
          <w:sz w:val="17"/>
        </w:rPr>
        <w:t>&lt;</w:t>
      </w:r>
      <w:r>
        <w:rPr>
          <w:rFonts w:ascii="STIX Math" w:eastAsia="STIX Math"/>
          <w:i/>
          <w:spacing w:val="-6"/>
          <w:w w:val="110"/>
          <w:sz w:val="17"/>
        </w:rPr>
        <w:t> </w:t>
      </w:r>
      <w:r>
        <w:rPr>
          <w:rFonts w:ascii="STIX Math" w:eastAsia="STIX Math"/>
          <w:w w:val="110"/>
          <w:sz w:val="17"/>
        </w:rPr>
        <w:t>1</w:t>
      </w:r>
      <w:r>
        <w:rPr>
          <w:w w:val="110"/>
        </w:rPr>
        <w:t>, it means </w:t>
      </w:r>
      <w:r>
        <w:rPr>
          <w:rFonts w:ascii="STIX Math" w:eastAsia="STIX Math"/>
          <w:b/>
          <w:w w:val="110"/>
          <w:sz w:val="17"/>
        </w:rPr>
        <w:t>𝐱 </w:t>
      </w:r>
      <w:r>
        <w:rPr>
          <w:w w:val="110"/>
        </w:rPr>
        <w:t>is nondominant. According to the above discussion, </w:t>
      </w:r>
      <w:r>
        <w:rPr>
          <w:rFonts w:ascii="STIX Math" w:eastAsia="STIX Math"/>
          <w:i/>
          <w:w w:val="110"/>
          <w:sz w:val="17"/>
        </w:rPr>
        <w:t>𝐹𝑖𝑡</w:t>
      </w:r>
      <w:r>
        <w:rPr>
          <w:rFonts w:ascii="STIX Math" w:eastAsia="STIX Math"/>
          <w:w w:val="110"/>
          <w:sz w:val="17"/>
        </w:rPr>
        <w:t>(</w:t>
      </w:r>
      <w:r>
        <w:rPr>
          <w:rFonts w:ascii="STIX Math" w:eastAsia="STIX Math"/>
          <w:b/>
          <w:w w:val="110"/>
          <w:sz w:val="17"/>
        </w:rPr>
        <w:t>𝐱</w:t>
      </w:r>
      <w:r>
        <w:rPr>
          <w:rFonts w:ascii="STIX Math" w:eastAsia="STIX Math"/>
          <w:w w:val="110"/>
          <w:sz w:val="17"/>
        </w:rPr>
        <w:t>) </w:t>
      </w:r>
      <w:r>
        <w:rPr>
          <w:w w:val="110"/>
        </w:rPr>
        <w:t>is determined by the dom-</w:t>
      </w:r>
    </w:p>
    <w:p>
      <w:pPr>
        <w:spacing w:line="97" w:lineRule="exact" w:before="0"/>
        <w:ind w:left="112" w:right="0" w:firstLine="0"/>
        <w:jc w:val="left"/>
        <w:rPr>
          <w:rFonts w:ascii="Times New Roman" w:hAnsi="Times New Roman" w:eastAsia="Times New Roman"/>
          <w:b/>
          <w:sz w:val="12"/>
        </w:rPr>
      </w:pPr>
      <w:r>
        <w:rPr/>
        <w:br w:type="column"/>
      </w:r>
      <w:r>
        <w:rPr>
          <w:rFonts w:ascii="Times New Roman" w:hAnsi="Times New Roman" w:eastAsia="Times New Roman"/>
          <w:b/>
          <w:w w:val="115"/>
          <w:sz w:val="12"/>
        </w:rPr>
        <w:t>7</w:t>
      </w:r>
      <w:r>
        <w:rPr>
          <w:rFonts w:ascii="Times New Roman" w:hAnsi="Times New Roman" w:eastAsia="Times New Roman"/>
          <w:b/>
          <w:spacing w:val="29"/>
          <w:w w:val="115"/>
          <w:sz w:val="12"/>
        </w:rPr>
        <w:t> </w:t>
      </w:r>
      <w:r>
        <w:rPr>
          <w:rFonts w:ascii="Times New Roman" w:hAnsi="Times New Roman" w:eastAsia="Times New Roman"/>
          <w:b/>
          <w:w w:val="115"/>
          <w:sz w:val="12"/>
        </w:rPr>
        <w:t>if</w:t>
      </w:r>
      <w:r>
        <w:rPr>
          <w:rFonts w:ascii="Times New Roman" w:hAnsi="Times New Roman" w:eastAsia="Times New Roman"/>
          <w:b/>
          <w:spacing w:val="1"/>
          <w:w w:val="115"/>
          <w:sz w:val="12"/>
        </w:rPr>
        <w:t> </w:t>
      </w:r>
      <w:r>
        <w:rPr>
          <w:rFonts w:ascii="STIX Math" w:hAnsi="STIX Math" w:eastAsia="STIX Math"/>
          <w:w w:val="115"/>
          <w:sz w:val="13"/>
        </w:rPr>
        <w:t>∣</w:t>
      </w:r>
      <w:r>
        <w:rPr>
          <w:rFonts w:ascii="STIX Math" w:hAnsi="STIX Math" w:eastAsia="STIX Math"/>
          <w:spacing w:val="-10"/>
          <w:w w:val="115"/>
          <w:sz w:val="13"/>
        </w:rPr>
        <w:t> </w:t>
      </w:r>
      <w:r>
        <w:rPr>
          <w:rFonts w:ascii="STIX Math" w:hAnsi="STIX Math" w:eastAsia="STIX Math"/>
          <w:i/>
          <w:w w:val="115"/>
          <w:sz w:val="13"/>
        </w:rPr>
        <w:t>𝑆</w:t>
      </w:r>
      <w:r>
        <w:rPr>
          <w:rFonts w:ascii="STIX Math" w:hAnsi="STIX Math" w:eastAsia="STIX Math"/>
          <w:i/>
          <w:w w:val="115"/>
          <w:position w:val="-2"/>
          <w:sz w:val="9"/>
        </w:rPr>
        <w:t>𝑐</w:t>
      </w:r>
      <w:r>
        <w:rPr>
          <w:rFonts w:ascii="STIX Math" w:hAnsi="STIX Math" w:eastAsia="STIX Math"/>
          <w:i/>
          <w:spacing w:val="11"/>
          <w:w w:val="115"/>
          <w:position w:val="-2"/>
          <w:sz w:val="9"/>
        </w:rPr>
        <w:t> </w:t>
      </w:r>
      <w:r>
        <w:rPr>
          <w:rFonts w:ascii="STIX Math" w:hAnsi="STIX Math" w:eastAsia="STIX Math"/>
          <w:w w:val="115"/>
          <w:sz w:val="13"/>
        </w:rPr>
        <w:t>∣</w:t>
      </w:r>
      <w:r>
        <w:rPr>
          <w:rFonts w:ascii="STIX Math" w:hAnsi="STIX Math" w:eastAsia="STIX Math"/>
          <w:i/>
          <w:w w:val="115"/>
          <w:sz w:val="13"/>
        </w:rPr>
        <w:t>&gt;</w:t>
      </w:r>
      <w:r>
        <w:rPr>
          <w:rFonts w:ascii="STIX Math" w:hAnsi="STIX Math" w:eastAsia="STIX Math"/>
          <w:i/>
          <w:spacing w:val="-10"/>
          <w:w w:val="115"/>
          <w:sz w:val="13"/>
        </w:rPr>
        <w:t> </w:t>
      </w:r>
      <w:r>
        <w:rPr>
          <w:rFonts w:ascii="STIX Math" w:hAnsi="STIX Math" w:eastAsia="STIX Math"/>
          <w:i/>
          <w:w w:val="115"/>
          <w:sz w:val="13"/>
        </w:rPr>
        <w:t>𝑁</w:t>
      </w:r>
      <w:r>
        <w:rPr>
          <w:rFonts w:ascii="STIX Math" w:hAnsi="STIX Math" w:eastAsia="STIX Math"/>
          <w:i/>
          <w:spacing w:val="-5"/>
          <w:w w:val="115"/>
          <w:sz w:val="13"/>
        </w:rPr>
        <w:t> </w:t>
      </w:r>
      <w:r>
        <w:rPr>
          <w:rFonts w:ascii="Times New Roman" w:hAnsi="Times New Roman" w:eastAsia="Times New Roman"/>
          <w:b/>
          <w:spacing w:val="-4"/>
          <w:w w:val="115"/>
          <w:sz w:val="12"/>
        </w:rPr>
        <w:t>then</w:t>
      </w:r>
    </w:p>
    <w:p>
      <w:pPr>
        <w:tabs>
          <w:tab w:pos="511" w:val="left" w:leader="none"/>
        </w:tabs>
        <w:spacing w:line="206" w:lineRule="exact" w:before="0"/>
        <w:ind w:left="120" w:right="0" w:firstLine="0"/>
        <w:jc w:val="left"/>
        <w:rPr>
          <w:sz w:val="12"/>
        </w:rPr>
      </w:pPr>
      <w:r>
        <w:rPr/>
        <mc:AlternateContent>
          <mc:Choice Requires="wps">
            <w:drawing>
              <wp:anchor distT="0" distB="0" distL="0" distR="0" allowOverlap="1" layoutInCell="1" locked="0" behindDoc="1" simplePos="0" relativeHeight="485686272">
                <wp:simplePos x="0" y="0"/>
                <wp:positionH relativeFrom="page">
                  <wp:posOffset>4096791</wp:posOffset>
                </wp:positionH>
                <wp:positionV relativeFrom="paragraph">
                  <wp:posOffset>59467</wp:posOffset>
                </wp:positionV>
                <wp:extent cx="46355" cy="11430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6355" cy="114300"/>
                        </a:xfrm>
                        <a:custGeom>
                          <a:avLst/>
                          <a:gdLst/>
                          <a:ahLst/>
                          <a:cxnLst/>
                          <a:rect l="l" t="t" r="r" b="b"/>
                          <a:pathLst>
                            <a:path w="46355" h="114300">
                              <a:moveTo>
                                <a:pt x="45948" y="108826"/>
                              </a:moveTo>
                              <a:lnTo>
                                <a:pt x="5257" y="108826"/>
                              </a:lnTo>
                              <a:lnTo>
                                <a:pt x="5257" y="0"/>
                              </a:lnTo>
                              <a:lnTo>
                                <a:pt x="0" y="0"/>
                              </a:lnTo>
                              <a:lnTo>
                                <a:pt x="0" y="114071"/>
                              </a:lnTo>
                              <a:lnTo>
                                <a:pt x="5257" y="114071"/>
                              </a:lnTo>
                              <a:lnTo>
                                <a:pt x="45948" y="114071"/>
                              </a:lnTo>
                              <a:lnTo>
                                <a:pt x="45948" y="10882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2.582031pt;margin-top:4.682494pt;width:3.65pt;height:9pt;mso-position-horizontal-relative:page;mso-position-vertical-relative:paragraph;z-index:-17630208" id="docshape39" coordorigin="6452,94" coordsize="73,180" path="m6524,265l6460,265,6460,94,6452,94,6452,273,6460,273,6524,273,6524,265xe" filled="true" fillcolor="#000000" stroked="false">
                <v:path arrowok="t"/>
                <v:fill type="solid"/>
                <w10:wrap type="none"/>
              </v:shape>
            </w:pict>
          </mc:Fallback>
        </mc:AlternateContent>
      </w:r>
      <w:r>
        <w:rPr>
          <w:rFonts w:ascii="Times New Roman" w:hAnsi="Times New Roman" w:eastAsia="Times New Roman"/>
          <w:b/>
          <w:spacing w:val="-10"/>
          <w:w w:val="110"/>
          <w:sz w:val="12"/>
        </w:rPr>
        <w:t>8</w:t>
      </w:r>
      <w:r>
        <w:rPr>
          <w:rFonts w:ascii="Times New Roman" w:hAnsi="Times New Roman" w:eastAsia="Times New Roman"/>
          <w:b/>
          <w:sz w:val="12"/>
        </w:rPr>
        <w:tab/>
      </w:r>
      <w:r>
        <w:rPr>
          <w:rFonts w:ascii="STIX Math" w:hAnsi="STIX Math" w:eastAsia="STIX Math"/>
          <w:i/>
          <w:w w:val="110"/>
          <w:sz w:val="13"/>
        </w:rPr>
        <w:t>𝑆</w:t>
      </w:r>
      <w:r>
        <w:rPr>
          <w:rFonts w:ascii="STIX Math" w:hAnsi="STIX Math" w:eastAsia="STIX Math"/>
          <w:i/>
          <w:w w:val="110"/>
          <w:position w:val="-2"/>
          <w:sz w:val="9"/>
        </w:rPr>
        <w:t>𝑐</w:t>
      </w:r>
      <w:r>
        <w:rPr>
          <w:rFonts w:ascii="STIX Math" w:hAnsi="STIX Math" w:eastAsia="STIX Math"/>
          <w:i/>
          <w:spacing w:val="25"/>
          <w:w w:val="110"/>
          <w:position w:val="-2"/>
          <w:sz w:val="9"/>
        </w:rPr>
        <w:t> </w:t>
      </w:r>
      <w:r>
        <w:rPr>
          <w:rFonts w:ascii="Arial" w:hAnsi="Arial" w:eastAsia="Arial"/>
          <w:w w:val="110"/>
          <w:sz w:val="13"/>
        </w:rPr>
        <w:t>←</w:t>
      </w:r>
      <w:r>
        <w:rPr>
          <w:rFonts w:ascii="Arial" w:hAnsi="Arial" w:eastAsia="Arial"/>
          <w:spacing w:val="8"/>
          <w:w w:val="110"/>
          <w:sz w:val="13"/>
        </w:rPr>
        <w:t> </w:t>
      </w:r>
      <w:r>
        <w:rPr>
          <w:w w:val="110"/>
          <w:sz w:val="12"/>
        </w:rPr>
        <w:t>use</w:t>
      </w:r>
      <w:r>
        <w:rPr>
          <w:spacing w:val="11"/>
          <w:w w:val="110"/>
          <w:sz w:val="12"/>
        </w:rPr>
        <w:t> </w:t>
      </w:r>
      <w:r>
        <w:rPr>
          <w:w w:val="110"/>
          <w:sz w:val="12"/>
        </w:rPr>
        <w:t>truncation</w:t>
      </w:r>
      <w:r>
        <w:rPr>
          <w:spacing w:val="12"/>
          <w:w w:val="110"/>
          <w:sz w:val="12"/>
        </w:rPr>
        <w:t> </w:t>
      </w:r>
      <w:r>
        <w:rPr>
          <w:w w:val="110"/>
          <w:sz w:val="12"/>
        </w:rPr>
        <w:t>method</w:t>
      </w:r>
      <w:r>
        <w:rPr>
          <w:spacing w:val="12"/>
          <w:w w:val="110"/>
          <w:sz w:val="12"/>
        </w:rPr>
        <w:t> </w:t>
      </w:r>
      <w:r>
        <w:rPr>
          <w:w w:val="110"/>
          <w:sz w:val="12"/>
        </w:rPr>
        <w:t>to</w:t>
      </w:r>
      <w:r>
        <w:rPr>
          <w:spacing w:val="12"/>
          <w:w w:val="110"/>
          <w:sz w:val="12"/>
        </w:rPr>
        <w:t> </w:t>
      </w:r>
      <w:r>
        <w:rPr>
          <w:w w:val="110"/>
          <w:sz w:val="12"/>
        </w:rPr>
        <w:t>select</w:t>
      </w:r>
      <w:r>
        <w:rPr>
          <w:spacing w:val="14"/>
          <w:w w:val="110"/>
          <w:sz w:val="12"/>
        </w:rPr>
        <w:t> </w:t>
      </w:r>
      <w:r>
        <w:rPr>
          <w:rFonts w:ascii="STIX Math" w:hAnsi="STIX Math" w:eastAsia="STIX Math"/>
          <w:i/>
          <w:w w:val="110"/>
          <w:sz w:val="13"/>
        </w:rPr>
        <w:t>𝑁</w:t>
      </w:r>
      <w:r>
        <w:rPr>
          <w:rFonts w:ascii="STIX Math" w:hAnsi="STIX Math" w:eastAsia="STIX Math"/>
          <w:i/>
          <w:spacing w:val="24"/>
          <w:w w:val="110"/>
          <w:sz w:val="13"/>
        </w:rPr>
        <w:t> </w:t>
      </w:r>
      <w:r>
        <w:rPr>
          <w:w w:val="110"/>
          <w:sz w:val="12"/>
        </w:rPr>
        <w:t>solutions</w:t>
      </w:r>
      <w:r>
        <w:rPr>
          <w:spacing w:val="12"/>
          <w:w w:val="110"/>
          <w:sz w:val="12"/>
        </w:rPr>
        <w:t> </w:t>
      </w:r>
      <w:r>
        <w:rPr>
          <w:w w:val="110"/>
          <w:sz w:val="12"/>
        </w:rPr>
        <w:t>from</w:t>
      </w:r>
      <w:r>
        <w:rPr>
          <w:spacing w:val="14"/>
          <w:w w:val="110"/>
          <w:sz w:val="12"/>
        </w:rPr>
        <w:t> </w:t>
      </w:r>
      <w:r>
        <w:rPr>
          <w:rFonts w:ascii="STIX Math" w:hAnsi="STIX Math" w:eastAsia="STIX Math"/>
          <w:i/>
          <w:w w:val="110"/>
          <w:sz w:val="13"/>
        </w:rPr>
        <w:t>𝑆</w:t>
      </w:r>
      <w:r>
        <w:rPr>
          <w:rFonts w:ascii="STIX Math" w:hAnsi="STIX Math" w:eastAsia="STIX Math"/>
          <w:i/>
          <w:w w:val="110"/>
          <w:position w:val="-2"/>
          <w:sz w:val="9"/>
        </w:rPr>
        <w:t>𝑐</w:t>
      </w:r>
      <w:r>
        <w:rPr>
          <w:rFonts w:ascii="STIX Math" w:hAnsi="STIX Math" w:eastAsia="STIX Math"/>
          <w:i/>
          <w:spacing w:val="40"/>
          <w:w w:val="110"/>
          <w:position w:val="-2"/>
          <w:sz w:val="9"/>
        </w:rPr>
        <w:t> </w:t>
      </w:r>
      <w:r>
        <w:rPr>
          <w:spacing w:val="-10"/>
          <w:w w:val="110"/>
          <w:sz w:val="12"/>
        </w:rPr>
        <w:t>;</w:t>
      </w:r>
    </w:p>
    <w:p>
      <w:pPr>
        <w:spacing w:line="201" w:lineRule="exact" w:before="0"/>
        <w:ind w:left="112" w:right="0" w:firstLine="0"/>
        <w:jc w:val="left"/>
        <w:rPr>
          <w:sz w:val="12"/>
        </w:rPr>
      </w:pPr>
      <w:r>
        <w:rPr>
          <w:rFonts w:ascii="Times New Roman" w:hAnsi="Times New Roman" w:eastAsia="Times New Roman"/>
          <w:b/>
          <w:w w:val="105"/>
          <w:sz w:val="12"/>
        </w:rPr>
        <w:t>9</w:t>
      </w:r>
      <w:r>
        <w:rPr>
          <w:rFonts w:ascii="Times New Roman" w:hAnsi="Times New Roman" w:eastAsia="Times New Roman"/>
          <w:b/>
          <w:spacing w:val="46"/>
          <w:w w:val="105"/>
          <w:sz w:val="12"/>
        </w:rPr>
        <w:t> </w:t>
      </w:r>
      <w:r>
        <w:rPr>
          <w:rFonts w:ascii="STIX Math" w:hAnsi="STIX Math" w:eastAsia="STIX Math"/>
          <w:i/>
          <w:w w:val="105"/>
          <w:sz w:val="13"/>
        </w:rPr>
        <w:t>𝐶𝐴</w:t>
      </w:r>
      <w:r>
        <w:rPr>
          <w:rFonts w:ascii="STIX Math" w:hAnsi="STIX Math" w:eastAsia="STIX Math"/>
          <w:i/>
          <w:spacing w:val="-11"/>
          <w:w w:val="105"/>
          <w:sz w:val="13"/>
        </w:rPr>
        <w:t> </w:t>
      </w:r>
      <w:r>
        <w:rPr>
          <w:rFonts w:ascii="Arial" w:hAnsi="Arial" w:eastAsia="Arial"/>
          <w:w w:val="105"/>
          <w:sz w:val="13"/>
        </w:rPr>
        <w:t>←</w:t>
      </w:r>
      <w:r>
        <w:rPr>
          <w:rFonts w:ascii="Arial" w:hAnsi="Arial" w:eastAsia="Arial"/>
          <w:spacing w:val="-10"/>
          <w:w w:val="105"/>
          <w:sz w:val="13"/>
        </w:rPr>
        <w:t> </w:t>
      </w:r>
      <w:r>
        <w:rPr>
          <w:rFonts w:ascii="STIX Math" w:hAnsi="STIX Math" w:eastAsia="STIX Math"/>
          <w:i/>
          <w:w w:val="105"/>
          <w:sz w:val="13"/>
        </w:rPr>
        <w:t>𝑃</w:t>
      </w:r>
      <w:r>
        <w:rPr>
          <w:rFonts w:ascii="STIX Math" w:hAnsi="STIX Math" w:eastAsia="STIX Math"/>
          <w:i/>
          <w:spacing w:val="4"/>
          <w:w w:val="105"/>
          <w:sz w:val="13"/>
        </w:rPr>
        <w:t> </w:t>
      </w:r>
      <w:r>
        <w:rPr>
          <w:rFonts w:ascii="STIX Math" w:hAnsi="STIX Math" w:eastAsia="STIX Math"/>
          <w:w w:val="105"/>
          <w:sz w:val="13"/>
        </w:rPr>
        <w:t>(</w:t>
      </w:r>
      <w:r>
        <w:rPr>
          <w:rFonts w:ascii="STIX Math" w:hAnsi="STIX Math" w:eastAsia="STIX Math"/>
          <w:i/>
          <w:w w:val="105"/>
          <w:sz w:val="13"/>
        </w:rPr>
        <w:t>𝑆</w:t>
      </w:r>
      <w:r>
        <w:rPr>
          <w:rFonts w:ascii="STIX Math" w:hAnsi="STIX Math" w:eastAsia="STIX Math"/>
          <w:i/>
          <w:spacing w:val="18"/>
          <w:w w:val="105"/>
          <w:sz w:val="13"/>
        </w:rPr>
        <w:t> </w:t>
      </w:r>
      <w:r>
        <w:rPr>
          <w:rFonts w:ascii="STIX Math" w:hAnsi="STIX Math" w:eastAsia="STIX Math"/>
          <w:w w:val="105"/>
          <w:sz w:val="13"/>
        </w:rPr>
        <w:t>)</w:t>
      </w:r>
      <w:r>
        <w:rPr>
          <w:rFonts w:ascii="STIX Math" w:hAnsi="STIX Math" w:eastAsia="STIX Math"/>
          <w:spacing w:val="3"/>
          <w:w w:val="105"/>
          <w:sz w:val="13"/>
        </w:rPr>
        <w:t> </w:t>
      </w:r>
      <w:r>
        <w:rPr>
          <w:spacing w:val="-10"/>
          <w:w w:val="105"/>
          <w:sz w:val="12"/>
        </w:rPr>
        <w:t>;</w:t>
      </w:r>
    </w:p>
    <w:p>
      <w:pPr>
        <w:spacing w:after="0" w:line="201" w:lineRule="exact"/>
        <w:jc w:val="left"/>
        <w:rPr>
          <w:sz w:val="12"/>
        </w:rPr>
        <w:sectPr>
          <w:type w:val="continuous"/>
          <w:pgSz w:w="11910" w:h="15880"/>
          <w:pgMar w:header="655" w:footer="544" w:top="640" w:bottom="280" w:left="640" w:right="620"/>
          <w:cols w:num="2" w:equalWidth="0">
            <w:col w:w="5175" w:space="294"/>
            <w:col w:w="5181"/>
          </w:cols>
        </w:sectPr>
      </w:pPr>
    </w:p>
    <w:p>
      <w:pPr>
        <w:pStyle w:val="BodyText"/>
        <w:spacing w:line="107" w:lineRule="exact"/>
      </w:pPr>
      <w:r>
        <w:rPr>
          <w:w w:val="110"/>
        </w:rPr>
        <w:t>inance</w:t>
      </w:r>
      <w:r>
        <w:rPr>
          <w:spacing w:val="5"/>
          <w:w w:val="110"/>
        </w:rPr>
        <w:t> </w:t>
      </w:r>
      <w:r>
        <w:rPr>
          <w:w w:val="110"/>
        </w:rPr>
        <w:t>relationship</w:t>
      </w:r>
      <w:r>
        <w:rPr>
          <w:spacing w:val="5"/>
          <w:w w:val="110"/>
        </w:rPr>
        <w:t> </w:t>
      </w:r>
      <w:r>
        <w:rPr>
          <w:w w:val="110"/>
        </w:rPr>
        <w:t>between</w:t>
      </w:r>
      <w:r>
        <w:rPr>
          <w:spacing w:val="7"/>
          <w:w w:val="110"/>
        </w:rPr>
        <w:t> </w:t>
      </w:r>
      <w:r>
        <w:rPr>
          <w:rFonts w:ascii="STIX Math" w:eastAsia="STIX Math"/>
          <w:b/>
          <w:w w:val="110"/>
          <w:sz w:val="17"/>
        </w:rPr>
        <w:t>𝐱</w:t>
      </w:r>
      <w:r>
        <w:rPr>
          <w:rFonts w:ascii="STIX Math" w:eastAsia="STIX Math"/>
          <w:b/>
          <w:spacing w:val="7"/>
          <w:w w:val="110"/>
          <w:sz w:val="17"/>
        </w:rPr>
        <w:t> </w:t>
      </w:r>
      <w:r>
        <w:rPr>
          <w:w w:val="110"/>
        </w:rPr>
        <w:t>and</w:t>
      </w:r>
      <w:r>
        <w:rPr>
          <w:spacing w:val="5"/>
          <w:w w:val="110"/>
        </w:rPr>
        <w:t> </w:t>
      </w:r>
      <w:r>
        <w:rPr>
          <w:w w:val="110"/>
        </w:rPr>
        <w:t>other</w:t>
      </w:r>
      <w:r>
        <w:rPr>
          <w:spacing w:val="5"/>
          <w:w w:val="110"/>
        </w:rPr>
        <w:t> </w:t>
      </w:r>
      <w:r>
        <w:rPr>
          <w:w w:val="110"/>
        </w:rPr>
        <w:t>individuals</w:t>
      </w:r>
      <w:r>
        <w:rPr>
          <w:spacing w:val="5"/>
          <w:w w:val="110"/>
        </w:rPr>
        <w:t> </w:t>
      </w:r>
      <w:r>
        <w:rPr>
          <w:w w:val="110"/>
        </w:rPr>
        <w:t>in</w:t>
      </w:r>
      <w:r>
        <w:rPr>
          <w:spacing w:val="5"/>
          <w:w w:val="110"/>
        </w:rPr>
        <w:t> </w:t>
      </w:r>
      <w:r>
        <w:rPr>
          <w:w w:val="110"/>
        </w:rPr>
        <w:t>the</w:t>
      </w:r>
      <w:r>
        <w:rPr>
          <w:spacing w:val="5"/>
          <w:w w:val="110"/>
        </w:rPr>
        <w:t> </w:t>
      </w:r>
      <w:r>
        <w:rPr>
          <w:spacing w:val="-2"/>
          <w:w w:val="110"/>
        </w:rPr>
        <w:t>population,</w:t>
      </w:r>
    </w:p>
    <w:p>
      <w:pPr>
        <w:spacing w:line="107" w:lineRule="exact" w:before="0"/>
        <w:ind w:left="112" w:right="0" w:firstLine="0"/>
        <w:jc w:val="left"/>
        <w:rPr>
          <w:rFonts w:ascii="STIX Math" w:eastAsia="STIX Math"/>
          <w:i/>
          <w:sz w:val="9"/>
        </w:rPr>
      </w:pPr>
      <w:r>
        <w:rPr/>
        <w:br w:type="column"/>
      </w:r>
      <w:r>
        <w:rPr>
          <w:rFonts w:ascii="STIX Math" w:eastAsia="STIX Math"/>
          <w:i/>
          <w:w w:val="105"/>
          <w:sz w:val="9"/>
        </w:rPr>
        <w:t>𝑡</w:t>
      </w:r>
      <w:r>
        <w:rPr>
          <w:rFonts w:ascii="STIX Math" w:eastAsia="STIX Math"/>
          <w:i/>
          <w:spacing w:val="47"/>
          <w:w w:val="105"/>
          <w:sz w:val="9"/>
        </w:rPr>
        <w:t>  </w:t>
      </w:r>
      <w:r>
        <w:rPr>
          <w:rFonts w:ascii="STIX Math" w:eastAsia="STIX Math"/>
          <w:i/>
          <w:spacing w:val="-12"/>
          <w:w w:val="105"/>
          <w:sz w:val="9"/>
        </w:rPr>
        <w:t>𝑐</w:t>
      </w:r>
    </w:p>
    <w:p>
      <w:pPr>
        <w:spacing w:after="0" w:line="107" w:lineRule="exact"/>
        <w:jc w:val="left"/>
        <w:rPr>
          <w:rFonts w:ascii="STIX Math" w:eastAsia="STIX Math"/>
          <w:sz w:val="9"/>
        </w:rPr>
        <w:sectPr>
          <w:type w:val="continuous"/>
          <w:pgSz w:w="11910" w:h="15880"/>
          <w:pgMar w:header="655" w:footer="544" w:top="640" w:bottom="280" w:left="640" w:right="620"/>
          <w:cols w:num="2" w:equalWidth="0">
            <w:col w:w="5176" w:space="905"/>
            <w:col w:w="4569"/>
          </w:cols>
        </w:sectPr>
      </w:pPr>
    </w:p>
    <w:p>
      <w:pPr>
        <w:pStyle w:val="BodyText"/>
        <w:spacing w:line="96" w:lineRule="auto" w:before="107"/>
        <w:ind w:right="38"/>
        <w:jc w:val="both"/>
      </w:pPr>
      <w:r>
        <w:rPr>
          <w:w w:val="110"/>
        </w:rPr>
        <w:t>so the </w:t>
      </w:r>
      <w:r>
        <w:rPr>
          <w:rFonts w:ascii="STIX Math" w:eastAsia="STIX Math"/>
          <w:i/>
          <w:w w:val="110"/>
          <w:sz w:val="17"/>
        </w:rPr>
        <w:t>𝐹𝑖𝑡</w:t>
      </w:r>
      <w:r>
        <w:rPr>
          <w:rFonts w:ascii="STIX Math" w:eastAsia="STIX Math"/>
          <w:w w:val="110"/>
          <w:sz w:val="17"/>
        </w:rPr>
        <w:t>(</w:t>
      </w:r>
      <w:r>
        <w:rPr>
          <w:rFonts w:ascii="STIX Math" w:eastAsia="STIX Math"/>
          <w:b/>
          <w:w w:val="110"/>
          <w:sz w:val="17"/>
        </w:rPr>
        <w:t>𝐱</w:t>
      </w:r>
      <w:r>
        <w:rPr>
          <w:rFonts w:ascii="STIX Math" w:eastAsia="STIX Math"/>
          <w:w w:val="110"/>
          <w:sz w:val="17"/>
        </w:rPr>
        <w:t>) </w:t>
      </w:r>
      <w:r>
        <w:rPr>
          <w:w w:val="110"/>
        </w:rPr>
        <w:t>changes with different dominance rules. Since the search goal</w:t>
      </w:r>
      <w:r>
        <w:rPr>
          <w:spacing w:val="-2"/>
          <w:w w:val="110"/>
        </w:rPr>
        <w:t> </w:t>
      </w:r>
      <w:r>
        <w:rPr>
          <w:w w:val="110"/>
        </w:rPr>
        <w:t>of </w:t>
      </w:r>
      <w:r>
        <w:rPr>
          <w:rFonts w:ascii="STIX Math" w:eastAsia="STIX Math"/>
          <w:i/>
          <w:w w:val="110"/>
          <w:sz w:val="17"/>
        </w:rPr>
        <w:t>𝑃</w:t>
      </w:r>
      <w:r>
        <w:rPr>
          <w:rFonts w:ascii="STIX Math" w:eastAsia="STIX Math"/>
          <w:i/>
          <w:spacing w:val="24"/>
          <w:w w:val="110"/>
          <w:sz w:val="17"/>
        </w:rPr>
        <w:t> </w:t>
      </w:r>
      <w:r>
        <w:rPr>
          <w:w w:val="110"/>
        </w:rPr>
        <w:t>changes</w:t>
      </w:r>
      <w:r>
        <w:rPr>
          <w:spacing w:val="-1"/>
          <w:w w:val="110"/>
        </w:rPr>
        <w:t> </w:t>
      </w:r>
      <w:r>
        <w:rPr>
          <w:w w:val="110"/>
        </w:rPr>
        <w:t>with</w:t>
      </w:r>
      <w:r>
        <w:rPr>
          <w:spacing w:val="-1"/>
          <w:w w:val="110"/>
        </w:rPr>
        <w:t> </w:t>
      </w:r>
      <w:r>
        <w:rPr>
          <w:w w:val="110"/>
        </w:rPr>
        <w:t>search</w:t>
      </w:r>
      <w:r>
        <w:rPr>
          <w:spacing w:val="-1"/>
          <w:w w:val="110"/>
        </w:rPr>
        <w:t> </w:t>
      </w:r>
      <w:r>
        <w:rPr>
          <w:w w:val="110"/>
        </w:rPr>
        <w:t>stage,</w:t>
      </w:r>
      <w:r>
        <w:rPr>
          <w:spacing w:val="-2"/>
          <w:w w:val="110"/>
        </w:rPr>
        <w:t> </w:t>
      </w:r>
      <w:r>
        <w:rPr>
          <w:w w:val="110"/>
        </w:rPr>
        <w:t>the</w:t>
      </w:r>
      <w:r>
        <w:rPr>
          <w:spacing w:val="-1"/>
          <w:w w:val="110"/>
        </w:rPr>
        <w:t> </w:t>
      </w:r>
      <w:r>
        <w:rPr>
          <w:w w:val="110"/>
        </w:rPr>
        <w:t>fitness</w:t>
      </w:r>
      <w:r>
        <w:rPr>
          <w:spacing w:val="-1"/>
          <w:w w:val="110"/>
        </w:rPr>
        <w:t> </w:t>
      </w:r>
      <w:r>
        <w:rPr>
          <w:w w:val="110"/>
        </w:rPr>
        <w:t>function</w:t>
      </w:r>
      <w:r>
        <w:rPr>
          <w:spacing w:val="-1"/>
          <w:w w:val="110"/>
        </w:rPr>
        <w:t> </w:t>
      </w:r>
      <w:r>
        <w:rPr>
          <w:w w:val="110"/>
        </w:rPr>
        <w:t>needs</w:t>
      </w:r>
      <w:r>
        <w:rPr>
          <w:spacing w:val="-1"/>
          <w:w w:val="110"/>
        </w:rPr>
        <w:t> </w:t>
      </w:r>
      <w:r>
        <w:rPr>
          <w:w w:val="110"/>
        </w:rPr>
        <w:t>to</w:t>
      </w:r>
      <w:r>
        <w:rPr>
          <w:spacing w:val="-2"/>
          <w:w w:val="110"/>
        </w:rPr>
        <w:t> </w:t>
      </w:r>
      <w:r>
        <w:rPr>
          <w:w w:val="110"/>
        </w:rPr>
        <w:t>be</w:t>
      </w:r>
      <w:r>
        <w:rPr>
          <w:spacing w:val="-1"/>
          <w:w w:val="110"/>
        </w:rPr>
        <w:t> </w:t>
      </w:r>
      <w:r>
        <w:rPr>
          <w:w w:val="110"/>
        </w:rPr>
        <w:t>re-</w:t>
      </w:r>
    </w:p>
    <w:p>
      <w:pPr>
        <w:pStyle w:val="BodyText"/>
        <w:spacing w:line="273" w:lineRule="auto" w:before="25"/>
        <w:ind w:right="38"/>
        <w:jc w:val="both"/>
      </w:pPr>
      <w:r>
        <w:rPr>
          <w:w w:val="110"/>
        </w:rPr>
        <w:t>formulated to realize the switch of search goal. Inspired by TOR [</w:t>
      </w:r>
      <w:hyperlink w:history="true" w:anchor="_bookmark68">
        <w:r>
          <w:rPr>
            <w:color w:val="0080AC"/>
            <w:w w:val="110"/>
          </w:rPr>
          <w:t>20</w:t>
        </w:r>
      </w:hyperlink>
      <w:r>
        <w:rPr>
          <w:w w:val="110"/>
        </w:rPr>
        <w:t>], the</w:t>
      </w:r>
      <w:r>
        <w:rPr>
          <w:spacing w:val="-3"/>
          <w:w w:val="110"/>
        </w:rPr>
        <w:t> </w:t>
      </w:r>
      <w:r>
        <w:rPr>
          <w:w w:val="110"/>
        </w:rPr>
        <w:t>switch</w:t>
      </w:r>
      <w:r>
        <w:rPr>
          <w:spacing w:val="-3"/>
          <w:w w:val="110"/>
        </w:rPr>
        <w:t> </w:t>
      </w:r>
      <w:r>
        <w:rPr>
          <w:w w:val="110"/>
        </w:rPr>
        <w:t>of</w:t>
      </w:r>
      <w:r>
        <w:rPr>
          <w:spacing w:val="-4"/>
          <w:w w:val="110"/>
        </w:rPr>
        <w:t> </w:t>
      </w:r>
      <w:r>
        <w:rPr>
          <w:w w:val="110"/>
        </w:rPr>
        <w:t>search</w:t>
      </w:r>
      <w:r>
        <w:rPr>
          <w:spacing w:val="-3"/>
          <w:w w:val="110"/>
        </w:rPr>
        <w:t> </w:t>
      </w:r>
      <w:r>
        <w:rPr>
          <w:w w:val="110"/>
        </w:rPr>
        <w:t>goal</w:t>
      </w:r>
      <w:r>
        <w:rPr>
          <w:spacing w:val="-4"/>
          <w:w w:val="110"/>
        </w:rPr>
        <w:t> </w:t>
      </w:r>
      <w:r>
        <w:rPr>
          <w:w w:val="110"/>
        </w:rPr>
        <w:t>can</w:t>
      </w:r>
      <w:r>
        <w:rPr>
          <w:spacing w:val="-3"/>
          <w:w w:val="110"/>
        </w:rPr>
        <w:t> </w:t>
      </w:r>
      <w:r>
        <w:rPr>
          <w:w w:val="110"/>
        </w:rPr>
        <w:t>be</w:t>
      </w:r>
      <w:r>
        <w:rPr>
          <w:spacing w:val="-3"/>
          <w:w w:val="110"/>
        </w:rPr>
        <w:t> </w:t>
      </w:r>
      <w:r>
        <w:rPr>
          <w:w w:val="110"/>
        </w:rPr>
        <w:t>achieved</w:t>
      </w:r>
      <w:r>
        <w:rPr>
          <w:spacing w:val="-4"/>
          <w:w w:val="110"/>
        </w:rPr>
        <w:t> </w:t>
      </w:r>
      <w:r>
        <w:rPr>
          <w:w w:val="110"/>
        </w:rPr>
        <w:t>by</w:t>
      </w:r>
      <w:r>
        <w:rPr>
          <w:spacing w:val="-4"/>
          <w:w w:val="110"/>
        </w:rPr>
        <w:t> </w:t>
      </w:r>
      <w:r>
        <w:rPr>
          <w:w w:val="110"/>
        </w:rPr>
        <w:t>assigning</w:t>
      </w:r>
      <w:r>
        <w:rPr>
          <w:spacing w:val="-4"/>
          <w:w w:val="110"/>
        </w:rPr>
        <w:t> </w:t>
      </w:r>
      <w:r>
        <w:rPr>
          <w:w w:val="110"/>
        </w:rPr>
        <w:t>different</w:t>
      </w:r>
      <w:r>
        <w:rPr>
          <w:spacing w:val="-4"/>
          <w:w w:val="110"/>
        </w:rPr>
        <w:t> </w:t>
      </w:r>
      <w:r>
        <w:rPr>
          <w:w w:val="110"/>
        </w:rPr>
        <w:t>weight </w:t>
      </w:r>
      <w:bookmarkStart w:name="_bookmark9" w:id="28"/>
      <w:bookmarkEnd w:id="28"/>
      <w:r>
        <w:rPr>
          <w:w w:val="110"/>
        </w:rPr>
        <w:t>t</w:t>
      </w:r>
      <w:r>
        <w:rPr>
          <w:w w:val="110"/>
        </w:rPr>
        <w:t>o</w:t>
      </w:r>
      <w:r>
        <w:rPr>
          <w:w w:val="110"/>
        </w:rPr>
        <w:t> the</w:t>
      </w:r>
      <w:r>
        <w:rPr>
          <w:w w:val="110"/>
        </w:rPr>
        <w:t> rank-based</w:t>
      </w:r>
      <w:r>
        <w:rPr>
          <w:w w:val="110"/>
        </w:rPr>
        <w:t> fitness.</w:t>
      </w:r>
      <w:r>
        <w:rPr>
          <w:w w:val="110"/>
        </w:rPr>
        <w:t> Specifically,</w:t>
      </w:r>
      <w:r>
        <w:rPr>
          <w:w w:val="110"/>
        </w:rPr>
        <w:t> the</w:t>
      </w:r>
      <w:r>
        <w:rPr>
          <w:w w:val="110"/>
        </w:rPr>
        <w:t> dominance</w:t>
      </w:r>
      <w:r>
        <w:rPr>
          <w:w w:val="110"/>
        </w:rPr>
        <w:t> relationship</w:t>
      </w:r>
      <w:r>
        <w:rPr>
          <w:w w:val="110"/>
        </w:rPr>
        <w:t> of population is determined by Pareto dominance and CDP, respectively, and then the fitness is calculated by Equation (</w:t>
      </w:r>
      <w:hyperlink w:history="true" w:anchor="_bookmark7">
        <w:r>
          <w:rPr>
            <w:color w:val="0080AC"/>
            <w:w w:val="110"/>
          </w:rPr>
          <w:t>7</w:t>
        </w:r>
      </w:hyperlink>
      <w:r>
        <w:rPr>
          <w:w w:val="110"/>
        </w:rPr>
        <w:t>), respectively. Sorting</w:t>
      </w:r>
    </w:p>
    <w:p>
      <w:pPr>
        <w:spacing w:line="89" w:lineRule="exact" w:before="0"/>
        <w:ind w:left="112" w:right="0" w:firstLine="0"/>
        <w:jc w:val="both"/>
        <w:rPr>
          <w:sz w:val="16"/>
        </w:rPr>
      </w:pPr>
      <w:r>
        <w:rPr>
          <w:w w:val="105"/>
          <w:sz w:val="16"/>
        </w:rPr>
        <w:t>these</w:t>
      </w:r>
      <w:r>
        <w:rPr>
          <w:spacing w:val="20"/>
          <w:w w:val="105"/>
          <w:sz w:val="16"/>
        </w:rPr>
        <w:t> </w:t>
      </w:r>
      <w:r>
        <w:rPr>
          <w:w w:val="105"/>
          <w:sz w:val="16"/>
        </w:rPr>
        <w:t>two</w:t>
      </w:r>
      <w:r>
        <w:rPr>
          <w:spacing w:val="19"/>
          <w:w w:val="105"/>
          <w:sz w:val="16"/>
        </w:rPr>
        <w:t> </w:t>
      </w:r>
      <w:r>
        <w:rPr>
          <w:w w:val="105"/>
          <w:sz w:val="16"/>
        </w:rPr>
        <w:t>fitness</w:t>
      </w:r>
      <w:r>
        <w:rPr>
          <w:spacing w:val="19"/>
          <w:w w:val="105"/>
          <w:sz w:val="16"/>
        </w:rPr>
        <w:t> </w:t>
      </w:r>
      <w:r>
        <w:rPr>
          <w:w w:val="105"/>
          <w:sz w:val="16"/>
        </w:rPr>
        <w:t>values</w:t>
      </w:r>
      <w:r>
        <w:rPr>
          <w:spacing w:val="19"/>
          <w:w w:val="105"/>
          <w:sz w:val="16"/>
        </w:rPr>
        <w:t> </w:t>
      </w:r>
      <w:r>
        <w:rPr>
          <w:w w:val="105"/>
          <w:sz w:val="16"/>
        </w:rPr>
        <w:t>yields</w:t>
      </w:r>
      <w:r>
        <w:rPr>
          <w:spacing w:val="19"/>
          <w:w w:val="105"/>
          <w:sz w:val="16"/>
        </w:rPr>
        <w:t> </w:t>
      </w:r>
      <w:r>
        <w:rPr>
          <w:w w:val="105"/>
          <w:sz w:val="16"/>
        </w:rPr>
        <w:t>the</w:t>
      </w:r>
      <w:r>
        <w:rPr>
          <w:spacing w:val="21"/>
          <w:w w:val="105"/>
          <w:sz w:val="16"/>
        </w:rPr>
        <w:t> </w:t>
      </w:r>
      <w:r>
        <w:rPr>
          <w:w w:val="105"/>
          <w:sz w:val="16"/>
        </w:rPr>
        <w:t>rank-based</w:t>
      </w:r>
      <w:r>
        <w:rPr>
          <w:spacing w:val="19"/>
          <w:w w:val="105"/>
          <w:sz w:val="16"/>
        </w:rPr>
        <w:t> </w:t>
      </w:r>
      <w:r>
        <w:rPr>
          <w:w w:val="105"/>
          <w:sz w:val="16"/>
        </w:rPr>
        <w:t>fitness</w:t>
      </w:r>
      <w:r>
        <w:rPr>
          <w:spacing w:val="21"/>
          <w:w w:val="105"/>
          <w:sz w:val="16"/>
        </w:rPr>
        <w:t> </w:t>
      </w:r>
      <w:r>
        <w:rPr>
          <w:rFonts w:ascii="STIX Math" w:eastAsia="STIX Math"/>
          <w:i/>
          <w:w w:val="105"/>
          <w:sz w:val="17"/>
        </w:rPr>
        <w:t>𝑅</w:t>
      </w:r>
      <w:r>
        <w:rPr>
          <w:rFonts w:ascii="STIX Math" w:eastAsia="STIX Math"/>
          <w:i/>
          <w:w w:val="105"/>
          <w:position w:val="-3"/>
          <w:sz w:val="12"/>
        </w:rPr>
        <w:t>𝑝</w:t>
      </w:r>
      <w:r>
        <w:rPr>
          <w:rFonts w:ascii="STIX Math" w:eastAsia="STIX Math"/>
          <w:w w:val="105"/>
          <w:sz w:val="17"/>
        </w:rPr>
        <w:t>(</w:t>
      </w:r>
      <w:r>
        <w:rPr>
          <w:rFonts w:ascii="STIX Math" w:eastAsia="STIX Math"/>
          <w:b/>
          <w:w w:val="105"/>
          <w:sz w:val="17"/>
        </w:rPr>
        <w:t>𝐱</w:t>
      </w:r>
      <w:r>
        <w:rPr>
          <w:rFonts w:ascii="STIX Math" w:eastAsia="STIX Math"/>
          <w:w w:val="105"/>
          <w:sz w:val="17"/>
        </w:rPr>
        <w:t>)</w:t>
      </w:r>
      <w:r>
        <w:rPr>
          <w:rFonts w:ascii="STIX Math" w:eastAsia="STIX Math"/>
          <w:spacing w:val="20"/>
          <w:w w:val="105"/>
          <w:sz w:val="17"/>
        </w:rPr>
        <w:t> </w:t>
      </w:r>
      <w:r>
        <w:rPr>
          <w:w w:val="105"/>
          <w:sz w:val="16"/>
        </w:rPr>
        <w:t>and</w:t>
      </w:r>
      <w:r>
        <w:rPr>
          <w:spacing w:val="21"/>
          <w:w w:val="105"/>
          <w:sz w:val="16"/>
        </w:rPr>
        <w:t> </w:t>
      </w:r>
      <w:r>
        <w:rPr>
          <w:rFonts w:ascii="STIX Math" w:eastAsia="STIX Math"/>
          <w:i/>
          <w:w w:val="105"/>
          <w:sz w:val="17"/>
        </w:rPr>
        <w:t>𝑅</w:t>
      </w:r>
      <w:r>
        <w:rPr>
          <w:rFonts w:ascii="STIX Math" w:eastAsia="STIX Math"/>
          <w:i/>
          <w:w w:val="105"/>
          <w:position w:val="-3"/>
          <w:sz w:val="12"/>
        </w:rPr>
        <w:t>𝑐</w:t>
      </w:r>
      <w:r>
        <w:rPr>
          <w:rFonts w:ascii="STIX Math" w:eastAsia="STIX Math"/>
          <w:i/>
          <w:spacing w:val="-13"/>
          <w:w w:val="105"/>
          <w:position w:val="-3"/>
          <w:sz w:val="12"/>
        </w:rPr>
        <w:t> </w:t>
      </w:r>
      <w:r>
        <w:rPr>
          <w:rFonts w:ascii="STIX Math" w:eastAsia="STIX Math"/>
          <w:spacing w:val="-4"/>
          <w:w w:val="105"/>
          <w:sz w:val="17"/>
        </w:rPr>
        <w:t>(</w:t>
      </w:r>
      <w:r>
        <w:rPr>
          <w:rFonts w:ascii="STIX Math" w:eastAsia="STIX Math"/>
          <w:b/>
          <w:spacing w:val="-4"/>
          <w:w w:val="105"/>
          <w:sz w:val="17"/>
        </w:rPr>
        <w:t>𝐱</w:t>
      </w:r>
      <w:r>
        <w:rPr>
          <w:rFonts w:ascii="STIX Math" w:eastAsia="STIX Math"/>
          <w:spacing w:val="-4"/>
          <w:w w:val="105"/>
          <w:sz w:val="17"/>
        </w:rPr>
        <w:t>)</w:t>
      </w:r>
      <w:r>
        <w:rPr>
          <w:spacing w:val="-4"/>
          <w:w w:val="105"/>
          <w:sz w:val="16"/>
        </w:rPr>
        <w:t>,</w:t>
      </w:r>
    </w:p>
    <w:p>
      <w:pPr>
        <w:pStyle w:val="BodyText"/>
        <w:spacing w:line="93" w:lineRule="auto" w:before="93"/>
        <w:ind w:right="38"/>
        <w:jc w:val="both"/>
      </w:pPr>
      <w:r>
        <w:rPr>
          <w:w w:val="105"/>
        </w:rPr>
        <w:t>where</w:t>
      </w:r>
      <w:r>
        <w:rPr>
          <w:w w:val="105"/>
        </w:rPr>
        <w:t> </w:t>
      </w:r>
      <w:r>
        <w:rPr>
          <w:rFonts w:ascii="STIX Math" w:eastAsia="STIX Math"/>
          <w:i/>
          <w:w w:val="105"/>
          <w:sz w:val="17"/>
        </w:rPr>
        <w:t>𝑅</w:t>
      </w:r>
      <w:r>
        <w:rPr>
          <w:rFonts w:ascii="STIX Math" w:eastAsia="STIX Math"/>
          <w:i/>
          <w:w w:val="105"/>
          <w:position w:val="-3"/>
          <w:sz w:val="12"/>
        </w:rPr>
        <w:t>𝑝</w:t>
      </w:r>
      <w:r>
        <w:rPr>
          <w:rFonts w:ascii="STIX Math" w:eastAsia="STIX Math"/>
          <w:w w:val="105"/>
          <w:sz w:val="17"/>
        </w:rPr>
        <w:t>(</w:t>
      </w:r>
      <w:r>
        <w:rPr>
          <w:rFonts w:ascii="STIX Math" w:eastAsia="STIX Math"/>
          <w:b/>
          <w:w w:val="105"/>
          <w:sz w:val="17"/>
        </w:rPr>
        <w:t>𝐱</w:t>
      </w:r>
      <w:r>
        <w:rPr>
          <w:rFonts w:ascii="STIX Math" w:eastAsia="STIX Math"/>
          <w:w w:val="105"/>
          <w:sz w:val="17"/>
        </w:rPr>
        <w:t>)</w:t>
      </w:r>
      <w:r>
        <w:rPr>
          <w:rFonts w:ascii="STIX Math" w:eastAsia="STIX Math"/>
          <w:w w:val="105"/>
          <w:sz w:val="17"/>
        </w:rPr>
        <w:t> </w:t>
      </w:r>
      <w:r>
        <w:rPr>
          <w:w w:val="105"/>
        </w:rPr>
        <w:t>represents</w:t>
      </w:r>
      <w:r>
        <w:rPr>
          <w:w w:val="105"/>
        </w:rPr>
        <w:t> the</w:t>
      </w:r>
      <w:r>
        <w:rPr>
          <w:w w:val="105"/>
        </w:rPr>
        <w:t> rank</w:t>
      </w:r>
      <w:r>
        <w:rPr>
          <w:w w:val="105"/>
        </w:rPr>
        <w:t> of</w:t>
      </w:r>
      <w:r>
        <w:rPr>
          <w:w w:val="105"/>
        </w:rPr>
        <w:t> </w:t>
      </w:r>
      <w:r>
        <w:rPr>
          <w:rFonts w:ascii="STIX Math" w:eastAsia="STIX Math"/>
          <w:b/>
          <w:w w:val="105"/>
          <w:sz w:val="17"/>
        </w:rPr>
        <w:t>𝐱</w:t>
      </w:r>
      <w:r>
        <w:rPr>
          <w:rFonts w:ascii="STIX Math" w:eastAsia="STIX Math"/>
          <w:b/>
          <w:w w:val="105"/>
          <w:sz w:val="17"/>
        </w:rPr>
        <w:t> </w:t>
      </w:r>
      <w:r>
        <w:rPr>
          <w:w w:val="105"/>
        </w:rPr>
        <w:t>in</w:t>
      </w:r>
      <w:r>
        <w:rPr>
          <w:w w:val="105"/>
        </w:rPr>
        <w:t> population</w:t>
      </w:r>
      <w:r>
        <w:rPr>
          <w:w w:val="105"/>
        </w:rPr>
        <w:t> based</w:t>
      </w:r>
      <w:r>
        <w:rPr>
          <w:w w:val="105"/>
        </w:rPr>
        <w:t> on</w:t>
      </w:r>
      <w:r>
        <w:rPr>
          <w:w w:val="105"/>
        </w:rPr>
        <w:t> Pareto dominance. Similarly, </w:t>
      </w:r>
      <w:r>
        <w:rPr>
          <w:rFonts w:ascii="STIX Math" w:eastAsia="STIX Math"/>
          <w:i/>
          <w:w w:val="105"/>
          <w:sz w:val="17"/>
        </w:rPr>
        <w:t>𝑅</w:t>
      </w:r>
      <w:r>
        <w:rPr>
          <w:rFonts w:ascii="STIX Math" w:eastAsia="STIX Math"/>
          <w:i/>
          <w:w w:val="105"/>
          <w:position w:val="-3"/>
          <w:sz w:val="12"/>
        </w:rPr>
        <w:t>𝑐</w:t>
      </w:r>
      <w:r>
        <w:rPr>
          <w:rFonts w:ascii="STIX Math" w:eastAsia="STIX Math"/>
          <w:i/>
          <w:spacing w:val="-8"/>
          <w:w w:val="105"/>
          <w:position w:val="-3"/>
          <w:sz w:val="12"/>
        </w:rPr>
        <w:t> </w:t>
      </w:r>
      <w:r>
        <w:rPr>
          <w:rFonts w:ascii="STIX Math" w:eastAsia="STIX Math"/>
          <w:w w:val="105"/>
          <w:sz w:val="17"/>
        </w:rPr>
        <w:t>(</w:t>
      </w:r>
      <w:r>
        <w:rPr>
          <w:rFonts w:ascii="STIX Math" w:eastAsia="STIX Math"/>
          <w:b/>
          <w:w w:val="105"/>
          <w:sz w:val="17"/>
        </w:rPr>
        <w:t>𝐱</w:t>
      </w:r>
      <w:r>
        <w:rPr>
          <w:rFonts w:ascii="STIX Math" w:eastAsia="STIX Math"/>
          <w:w w:val="105"/>
          <w:sz w:val="17"/>
        </w:rPr>
        <w:t>) </w:t>
      </w:r>
      <w:r>
        <w:rPr>
          <w:w w:val="105"/>
        </w:rPr>
        <w:t>represents the rank of </w:t>
      </w:r>
      <w:r>
        <w:rPr>
          <w:rFonts w:ascii="STIX Math" w:eastAsia="STIX Math"/>
          <w:b/>
          <w:w w:val="105"/>
          <w:sz w:val="17"/>
        </w:rPr>
        <w:t>𝐱 </w:t>
      </w:r>
      <w:r>
        <w:rPr>
          <w:w w:val="105"/>
        </w:rPr>
        <w:t>based on CDP. Fi- nally, by assigning different weight to </w:t>
      </w:r>
      <w:r>
        <w:rPr>
          <w:rFonts w:ascii="STIX Math" w:eastAsia="STIX Math"/>
          <w:i/>
          <w:w w:val="105"/>
          <w:sz w:val="17"/>
        </w:rPr>
        <w:t>𝑅</w:t>
      </w:r>
      <w:r>
        <w:rPr>
          <w:rFonts w:ascii="STIX Math" w:eastAsia="STIX Math"/>
          <w:i/>
          <w:w w:val="105"/>
          <w:position w:val="-3"/>
          <w:sz w:val="12"/>
        </w:rPr>
        <w:t>𝑝</w:t>
      </w:r>
      <w:r>
        <w:rPr>
          <w:rFonts w:ascii="STIX Math" w:eastAsia="STIX Math"/>
          <w:w w:val="105"/>
          <w:sz w:val="17"/>
        </w:rPr>
        <w:t>(</w:t>
      </w:r>
      <w:r>
        <w:rPr>
          <w:rFonts w:ascii="STIX Math" w:eastAsia="STIX Math"/>
          <w:b/>
          <w:w w:val="105"/>
          <w:sz w:val="17"/>
        </w:rPr>
        <w:t>𝐱</w:t>
      </w:r>
      <w:r>
        <w:rPr>
          <w:rFonts w:ascii="STIX Math" w:eastAsia="STIX Math"/>
          <w:w w:val="105"/>
          <w:sz w:val="17"/>
        </w:rPr>
        <w:t>) </w:t>
      </w:r>
      <w:r>
        <w:rPr>
          <w:w w:val="105"/>
        </w:rPr>
        <w:t>and </w:t>
      </w:r>
      <w:r>
        <w:rPr>
          <w:rFonts w:ascii="STIX Math" w:eastAsia="STIX Math"/>
          <w:i/>
          <w:w w:val="105"/>
          <w:sz w:val="17"/>
        </w:rPr>
        <w:t>𝑅</w:t>
      </w:r>
      <w:r>
        <w:rPr>
          <w:rFonts w:ascii="STIX Math" w:eastAsia="STIX Math"/>
          <w:i/>
          <w:w w:val="105"/>
          <w:position w:val="-3"/>
          <w:sz w:val="12"/>
        </w:rPr>
        <w:t>𝑐</w:t>
      </w:r>
      <w:r>
        <w:rPr>
          <w:rFonts w:ascii="STIX Math" w:eastAsia="STIX Math"/>
          <w:i/>
          <w:spacing w:val="-7"/>
          <w:w w:val="105"/>
          <w:position w:val="-3"/>
          <w:sz w:val="12"/>
        </w:rPr>
        <w:t> </w:t>
      </w:r>
      <w:r>
        <w:rPr>
          <w:rFonts w:ascii="STIX Math" w:eastAsia="STIX Math"/>
          <w:w w:val="105"/>
          <w:sz w:val="17"/>
        </w:rPr>
        <w:t>(</w:t>
      </w:r>
      <w:r>
        <w:rPr>
          <w:rFonts w:ascii="STIX Math" w:eastAsia="STIX Math"/>
          <w:b/>
          <w:w w:val="105"/>
          <w:sz w:val="17"/>
        </w:rPr>
        <w:t>𝐱</w:t>
      </w:r>
      <w:r>
        <w:rPr>
          <w:rFonts w:ascii="STIX Math" w:eastAsia="STIX Math"/>
          <w:w w:val="105"/>
          <w:sz w:val="17"/>
        </w:rPr>
        <w:t>)</w:t>
      </w:r>
      <w:r>
        <w:rPr>
          <w:w w:val="105"/>
        </w:rPr>
        <w:t>, the final fitness</w:t>
      </w:r>
    </w:p>
    <w:p>
      <w:pPr>
        <w:spacing w:line="184" w:lineRule="exact" w:before="0"/>
        <w:ind w:left="112" w:right="0" w:firstLine="0"/>
        <w:jc w:val="both"/>
        <w:rPr>
          <w:sz w:val="16"/>
        </w:rPr>
      </w:pPr>
      <w:r>
        <w:rPr>
          <w:rFonts w:ascii="STIX Math" w:eastAsia="STIX Math"/>
          <w:i/>
          <w:w w:val="105"/>
          <w:sz w:val="17"/>
        </w:rPr>
        <w:t>𝐹𝑖𝑡</w:t>
      </w:r>
      <w:r>
        <w:rPr>
          <w:rFonts w:ascii="STIX Math" w:eastAsia="STIX Math"/>
          <w:i/>
          <w:w w:val="105"/>
          <w:position w:val="-3"/>
          <w:sz w:val="12"/>
        </w:rPr>
        <w:t>𝑟</w:t>
      </w:r>
      <w:r>
        <w:rPr>
          <w:rFonts w:ascii="STIX Math" w:eastAsia="STIX Math"/>
          <w:w w:val="105"/>
          <w:sz w:val="17"/>
        </w:rPr>
        <w:t>(</w:t>
      </w:r>
      <w:r>
        <w:rPr>
          <w:rFonts w:ascii="STIX Math" w:eastAsia="STIX Math"/>
          <w:b/>
          <w:w w:val="105"/>
          <w:sz w:val="17"/>
        </w:rPr>
        <w:t>𝐱</w:t>
      </w:r>
      <w:r>
        <w:rPr>
          <w:rFonts w:ascii="STIX Math" w:eastAsia="STIX Math"/>
          <w:w w:val="105"/>
          <w:sz w:val="17"/>
        </w:rPr>
        <w:t>)</w:t>
      </w:r>
      <w:r>
        <w:rPr>
          <w:rFonts w:ascii="STIX Math" w:eastAsia="STIX Math"/>
          <w:spacing w:val="7"/>
          <w:w w:val="105"/>
          <w:sz w:val="17"/>
        </w:rPr>
        <w:t> </w:t>
      </w:r>
      <w:r>
        <w:rPr>
          <w:w w:val="105"/>
          <w:sz w:val="16"/>
        </w:rPr>
        <w:t>is</w:t>
      </w:r>
      <w:r>
        <w:rPr>
          <w:spacing w:val="8"/>
          <w:w w:val="105"/>
          <w:sz w:val="16"/>
        </w:rPr>
        <w:t> </w:t>
      </w:r>
      <w:r>
        <w:rPr>
          <w:w w:val="105"/>
          <w:sz w:val="16"/>
        </w:rPr>
        <w:t>given</w:t>
      </w:r>
      <w:r>
        <w:rPr>
          <w:spacing w:val="7"/>
          <w:w w:val="105"/>
          <w:sz w:val="16"/>
        </w:rPr>
        <w:t> </w:t>
      </w:r>
      <w:r>
        <w:rPr>
          <w:spacing w:val="-2"/>
          <w:w w:val="105"/>
          <w:sz w:val="16"/>
        </w:rPr>
        <w:t>below:</w:t>
      </w:r>
    </w:p>
    <w:p>
      <w:pPr>
        <w:tabs>
          <w:tab w:pos="4924" w:val="left" w:leader="none"/>
        </w:tabs>
        <w:spacing w:line="307" w:lineRule="exact" w:before="0"/>
        <w:ind w:left="112" w:right="0" w:firstLine="0"/>
        <w:jc w:val="both"/>
        <w:rPr>
          <w:sz w:val="16"/>
        </w:rPr>
      </w:pPr>
      <w:r>
        <w:rPr>
          <w:rFonts w:ascii="STIX Math" w:hAnsi="STIX Math" w:eastAsia="STIX Math"/>
          <w:i/>
          <w:sz w:val="17"/>
        </w:rPr>
        <w:t>𝐹𝑖𝑡</w:t>
      </w:r>
      <w:r>
        <w:rPr>
          <w:rFonts w:ascii="STIX Math" w:hAnsi="STIX Math" w:eastAsia="STIX Math"/>
          <w:i/>
          <w:spacing w:val="23"/>
          <w:sz w:val="17"/>
        </w:rPr>
        <w:t> </w:t>
      </w:r>
      <w:r>
        <w:rPr>
          <w:rFonts w:ascii="STIX Math" w:hAnsi="STIX Math" w:eastAsia="STIX Math"/>
          <w:spacing w:val="9"/>
          <w:sz w:val="17"/>
        </w:rPr>
        <w:t>(</w:t>
      </w:r>
      <w:r>
        <w:rPr>
          <w:rFonts w:ascii="STIX Math" w:hAnsi="STIX Math" w:eastAsia="STIX Math"/>
          <w:b/>
          <w:spacing w:val="9"/>
          <w:sz w:val="17"/>
        </w:rPr>
        <w:t>𝐱</w:t>
      </w:r>
      <w:r>
        <w:rPr>
          <w:rFonts w:ascii="STIX Math" w:hAnsi="STIX Math" w:eastAsia="STIX Math"/>
          <w:spacing w:val="9"/>
          <w:sz w:val="17"/>
        </w:rPr>
        <w:t>)=</w:t>
      </w:r>
      <w:r>
        <w:rPr>
          <w:rFonts w:ascii="STIX Math" w:hAnsi="STIX Math" w:eastAsia="STIX Math"/>
          <w:spacing w:val="-5"/>
          <w:sz w:val="17"/>
        </w:rPr>
        <w:t> </w:t>
      </w:r>
      <w:r>
        <w:rPr>
          <w:rFonts w:ascii="STIX Math" w:hAnsi="STIX Math" w:eastAsia="STIX Math"/>
          <w:i/>
          <w:sz w:val="17"/>
        </w:rPr>
        <w:t>𝛼</w:t>
      </w:r>
      <w:r>
        <w:rPr>
          <w:rFonts w:ascii="STIX Math" w:hAnsi="STIX Math" w:eastAsia="STIX Math"/>
          <w:i/>
          <w:spacing w:val="2"/>
          <w:sz w:val="17"/>
        </w:rPr>
        <w:t> </w:t>
      </w:r>
      <w:r>
        <w:rPr>
          <w:rFonts w:ascii="STIX Math" w:hAnsi="STIX Math" w:eastAsia="STIX Math"/>
          <w:sz w:val="17"/>
        </w:rPr>
        <w:t>∗</w:t>
      </w:r>
      <w:r>
        <w:rPr>
          <w:rFonts w:ascii="STIX Math" w:hAnsi="STIX Math" w:eastAsia="STIX Math"/>
          <w:spacing w:val="-5"/>
          <w:sz w:val="17"/>
        </w:rPr>
        <w:t> </w:t>
      </w:r>
      <w:r>
        <w:rPr>
          <w:rFonts w:ascii="STIX Math" w:hAnsi="STIX Math" w:eastAsia="STIX Math"/>
          <w:i/>
          <w:sz w:val="17"/>
        </w:rPr>
        <w:t>𝑅</w:t>
      </w:r>
      <w:r>
        <w:rPr>
          <w:rFonts w:ascii="STIX Math" w:hAnsi="STIX Math" w:eastAsia="STIX Math"/>
          <w:i/>
          <w:spacing w:val="33"/>
          <w:sz w:val="17"/>
        </w:rPr>
        <w:t> </w:t>
      </w:r>
      <w:r>
        <w:rPr>
          <w:rFonts w:ascii="STIX Math" w:hAnsi="STIX Math" w:eastAsia="STIX Math"/>
          <w:sz w:val="17"/>
        </w:rPr>
        <w:t>(</w:t>
      </w:r>
      <w:r>
        <w:rPr>
          <w:rFonts w:ascii="STIX Math" w:hAnsi="STIX Math" w:eastAsia="STIX Math"/>
          <w:b/>
          <w:sz w:val="17"/>
        </w:rPr>
        <w:t>𝐱</w:t>
      </w:r>
      <w:r>
        <w:rPr>
          <w:rFonts w:ascii="STIX Math" w:hAnsi="STIX Math" w:eastAsia="STIX Math"/>
          <w:sz w:val="17"/>
        </w:rPr>
        <w:t>)+</w:t>
      </w:r>
      <w:r>
        <w:rPr>
          <w:rFonts w:ascii="STIX Math" w:hAnsi="STIX Math" w:eastAsia="STIX Math"/>
          <w:spacing w:val="-8"/>
          <w:sz w:val="17"/>
        </w:rPr>
        <w:t> </w:t>
      </w:r>
      <w:r>
        <w:rPr>
          <w:rFonts w:ascii="STIX Math" w:hAnsi="STIX Math" w:eastAsia="STIX Math"/>
          <w:sz w:val="17"/>
        </w:rPr>
        <w:t>(1</w:t>
      </w:r>
      <w:r>
        <w:rPr>
          <w:rFonts w:ascii="STIX Math" w:hAnsi="STIX Math" w:eastAsia="STIX Math"/>
          <w:spacing w:val="-7"/>
          <w:sz w:val="17"/>
        </w:rPr>
        <w:t> </w:t>
      </w:r>
      <w:r>
        <w:rPr>
          <w:rFonts w:ascii="STIX Math" w:hAnsi="STIX Math" w:eastAsia="STIX Math"/>
          <w:sz w:val="17"/>
        </w:rPr>
        <w:t>−</w:t>
      </w:r>
      <w:r>
        <w:rPr>
          <w:rFonts w:ascii="STIX Math" w:hAnsi="STIX Math" w:eastAsia="STIX Math"/>
          <w:spacing w:val="-8"/>
          <w:sz w:val="17"/>
        </w:rPr>
        <w:t> </w:t>
      </w:r>
      <w:r>
        <w:rPr>
          <w:rFonts w:ascii="STIX Math" w:hAnsi="STIX Math" w:eastAsia="STIX Math"/>
          <w:i/>
          <w:spacing w:val="13"/>
          <w:sz w:val="17"/>
        </w:rPr>
        <w:t>𝛼</w:t>
      </w:r>
      <w:r>
        <w:rPr>
          <w:rFonts w:ascii="STIX Math" w:hAnsi="STIX Math" w:eastAsia="STIX Math"/>
          <w:spacing w:val="13"/>
          <w:sz w:val="17"/>
        </w:rPr>
        <w:t>)∗</w:t>
      </w:r>
      <w:r>
        <w:rPr>
          <w:rFonts w:ascii="STIX Math" w:hAnsi="STIX Math" w:eastAsia="STIX Math"/>
          <w:spacing w:val="-5"/>
          <w:sz w:val="17"/>
        </w:rPr>
        <w:t> </w:t>
      </w:r>
      <w:r>
        <w:rPr>
          <w:rFonts w:ascii="STIX Math" w:hAnsi="STIX Math" w:eastAsia="STIX Math"/>
          <w:i/>
          <w:sz w:val="17"/>
        </w:rPr>
        <w:t>𝑅</w:t>
      </w:r>
      <w:r>
        <w:rPr>
          <w:rFonts w:ascii="STIX Math" w:hAnsi="STIX Math" w:eastAsia="STIX Math"/>
          <w:i/>
          <w:spacing w:val="30"/>
          <w:sz w:val="17"/>
        </w:rPr>
        <w:t> </w:t>
      </w:r>
      <w:r>
        <w:rPr>
          <w:rFonts w:ascii="STIX Math" w:hAnsi="STIX Math" w:eastAsia="STIX Math"/>
          <w:spacing w:val="-5"/>
          <w:sz w:val="17"/>
        </w:rPr>
        <w:t>(</w:t>
      </w:r>
      <w:r>
        <w:rPr>
          <w:rFonts w:ascii="STIX Math" w:hAnsi="STIX Math" w:eastAsia="STIX Math"/>
          <w:b/>
          <w:spacing w:val="-5"/>
          <w:sz w:val="17"/>
        </w:rPr>
        <w:t>𝐱</w:t>
      </w:r>
      <w:r>
        <w:rPr>
          <w:rFonts w:ascii="STIX Math" w:hAnsi="STIX Math" w:eastAsia="STIX Math"/>
          <w:spacing w:val="-5"/>
          <w:sz w:val="17"/>
        </w:rPr>
        <w:t>)</w:t>
      </w:r>
      <w:r>
        <w:rPr>
          <w:rFonts w:ascii="STIX Math" w:hAnsi="STIX Math" w:eastAsia="STIX Math"/>
          <w:sz w:val="17"/>
        </w:rPr>
        <w:tab/>
      </w:r>
      <w:r>
        <w:rPr>
          <w:spacing w:val="-5"/>
          <w:sz w:val="16"/>
        </w:rPr>
        <w:t>(8)</w:t>
      </w:r>
    </w:p>
    <w:p>
      <w:pPr>
        <w:spacing w:line="180" w:lineRule="exact" w:before="0"/>
        <w:ind w:left="132" w:right="0" w:firstLine="0"/>
        <w:jc w:val="left"/>
        <w:rPr>
          <w:sz w:val="12"/>
        </w:rPr>
      </w:pPr>
      <w:r>
        <w:rPr/>
        <w:br w:type="column"/>
      </w:r>
      <w:r>
        <w:rPr>
          <w:rFonts w:ascii="Times New Roman" w:eastAsia="Times New Roman"/>
          <w:b/>
          <w:w w:val="115"/>
          <w:sz w:val="12"/>
        </w:rPr>
        <w:t>10</w:t>
      </w:r>
      <w:r>
        <w:rPr>
          <w:rFonts w:ascii="Times New Roman" w:eastAsia="Times New Roman"/>
          <w:b/>
          <w:spacing w:val="45"/>
          <w:w w:val="115"/>
          <w:sz w:val="12"/>
        </w:rPr>
        <w:t> </w:t>
      </w:r>
      <w:r>
        <w:rPr>
          <w:rFonts w:ascii="Times New Roman" w:eastAsia="Times New Roman"/>
          <w:b/>
          <w:w w:val="115"/>
          <w:sz w:val="12"/>
        </w:rPr>
        <w:t>return</w:t>
      </w:r>
      <w:r>
        <w:rPr>
          <w:rFonts w:ascii="Times New Roman" w:eastAsia="Times New Roman"/>
          <w:b/>
          <w:spacing w:val="5"/>
          <w:w w:val="115"/>
          <w:sz w:val="12"/>
        </w:rPr>
        <w:t> </w:t>
      </w:r>
      <w:r>
        <w:rPr>
          <w:rFonts w:ascii="STIX Math" w:eastAsia="STIX Math"/>
          <w:i/>
          <w:spacing w:val="-5"/>
          <w:w w:val="115"/>
          <w:sz w:val="13"/>
        </w:rPr>
        <w:t>𝐶𝐴</w:t>
      </w:r>
      <w:r>
        <w:rPr>
          <w:spacing w:val="-5"/>
          <w:w w:val="115"/>
          <w:sz w:val="12"/>
        </w:rPr>
        <w:t>;</w:t>
      </w:r>
    </w:p>
    <w:p>
      <w:pPr>
        <w:pStyle w:val="BodyText"/>
        <w:spacing w:line="20" w:lineRule="exact"/>
        <w:rPr>
          <w:sz w:val="2"/>
        </w:rPr>
      </w:pPr>
      <w:r>
        <w:rPr>
          <w:sz w:val="2"/>
        </w:rPr>
        <mc:AlternateContent>
          <mc:Choice Requires="wps">
            <w:drawing>
              <wp:inline distT="0" distB="0" distL="0" distR="0">
                <wp:extent cx="3188970" cy="10795"/>
                <wp:effectExtent l="0" t="0" r="0" b="0"/>
                <wp:docPr id="45" name="Group 45"/>
                <wp:cNvGraphicFramePr>
                  <a:graphicFrameLocks/>
                </wp:cNvGraphicFramePr>
                <a:graphic>
                  <a:graphicData uri="http://schemas.microsoft.com/office/word/2010/wordprocessingGroup">
                    <wpg:wgp>
                      <wpg:cNvPr id="45" name="Group 45"/>
                      <wpg:cNvGrpSpPr/>
                      <wpg:grpSpPr>
                        <a:xfrm>
                          <a:off x="0" y="0"/>
                          <a:ext cx="3188970" cy="10795"/>
                          <a:chExt cx="3188970" cy="10795"/>
                        </a:xfrm>
                      </wpg:grpSpPr>
                      <wps:wsp>
                        <wps:cNvPr id="46" name="Graphic 46"/>
                        <wps:cNvSpPr/>
                        <wps:spPr>
                          <a:xfrm>
                            <a:off x="0" y="0"/>
                            <a:ext cx="3188970" cy="10795"/>
                          </a:xfrm>
                          <a:custGeom>
                            <a:avLst/>
                            <a:gdLst/>
                            <a:ahLst/>
                            <a:cxnLst/>
                            <a:rect l="l" t="t" r="r" b="b"/>
                            <a:pathLst>
                              <a:path w="3188970" h="10795">
                                <a:moveTo>
                                  <a:pt x="3188512" y="0"/>
                                </a:moveTo>
                                <a:lnTo>
                                  <a:pt x="0" y="0"/>
                                </a:lnTo>
                                <a:lnTo>
                                  <a:pt x="0" y="10286"/>
                                </a:lnTo>
                                <a:lnTo>
                                  <a:pt x="3188512" y="10286"/>
                                </a:lnTo>
                                <a:lnTo>
                                  <a:pt x="31885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85pt;mso-position-horizontal-relative:char;mso-position-vertical-relative:line" id="docshapegroup40" coordorigin="0,0" coordsize="5022,17">
                <v:rect style="position:absolute;left:0;top:0;width:5022;height:17" id="docshape41" filled="true" fillcolor="#000000" stroked="false">
                  <v:fill type="solid"/>
                </v:rect>
              </v:group>
            </w:pict>
          </mc:Fallback>
        </mc:AlternateContent>
      </w:r>
      <w:r>
        <w:rPr>
          <w:sz w:val="2"/>
        </w:rPr>
      </w:r>
    </w:p>
    <w:p>
      <w:pPr>
        <w:pStyle w:val="BodyText"/>
        <w:ind w:left="0"/>
        <w:rPr>
          <w:sz w:val="12"/>
        </w:rPr>
      </w:pPr>
    </w:p>
    <w:p>
      <w:pPr>
        <w:pStyle w:val="BodyText"/>
        <w:spacing w:before="47"/>
        <w:ind w:left="0"/>
        <w:rPr>
          <w:sz w:val="12"/>
        </w:rPr>
      </w:pPr>
    </w:p>
    <w:p>
      <w:pPr>
        <w:pStyle w:val="BodyText"/>
        <w:spacing w:line="96" w:lineRule="auto"/>
      </w:pPr>
      <w:r>
        <w:rPr>
          <w:w w:val="110"/>
        </w:rPr>
        <w:t>solutions</w:t>
      </w:r>
      <w:r>
        <w:rPr>
          <w:w w:val="110"/>
        </w:rPr>
        <w:t> with</w:t>
      </w:r>
      <w:r>
        <w:rPr>
          <w:spacing w:val="31"/>
          <w:w w:val="110"/>
        </w:rPr>
        <w:t> </w:t>
      </w:r>
      <w:r>
        <w:rPr>
          <w:w w:val="110"/>
        </w:rPr>
        <w:t>the</w:t>
      </w:r>
      <w:r>
        <w:rPr>
          <w:spacing w:val="32"/>
          <w:w w:val="110"/>
        </w:rPr>
        <w:t> </w:t>
      </w:r>
      <w:r>
        <w:rPr>
          <w:rFonts w:ascii="STIX Math" w:eastAsia="STIX Math"/>
          <w:i/>
          <w:w w:val="110"/>
          <w:sz w:val="17"/>
        </w:rPr>
        <w:t>𝐹𝑖𝑡 &lt; </w:t>
      </w:r>
      <w:r>
        <w:rPr>
          <w:rFonts w:ascii="STIX Math" w:eastAsia="STIX Math"/>
          <w:w w:val="110"/>
          <w:sz w:val="17"/>
        </w:rPr>
        <w:t>1</w:t>
      </w:r>
      <w:r>
        <w:rPr>
          <w:rFonts w:ascii="STIX Math" w:eastAsia="STIX Math"/>
          <w:w w:val="110"/>
          <w:sz w:val="17"/>
        </w:rPr>
        <w:t> </w:t>
      </w:r>
      <w:r>
        <w:rPr>
          <w:w w:val="110"/>
        </w:rPr>
        <w:t>is</w:t>
      </w:r>
      <w:r>
        <w:rPr>
          <w:w w:val="110"/>
        </w:rPr>
        <w:t> equal</w:t>
      </w:r>
      <w:r>
        <w:rPr>
          <w:w w:val="110"/>
        </w:rPr>
        <w:t> to</w:t>
      </w:r>
      <w:r>
        <w:rPr>
          <w:spacing w:val="32"/>
          <w:w w:val="110"/>
        </w:rPr>
        <w:t> </w:t>
      </w:r>
      <w:r>
        <w:rPr>
          <w:rFonts w:ascii="STIX Math" w:eastAsia="STIX Math"/>
          <w:i/>
          <w:w w:val="110"/>
          <w:sz w:val="17"/>
        </w:rPr>
        <w:t>𝑁</w:t>
      </w:r>
      <w:r>
        <w:rPr>
          <w:rFonts w:ascii="STIX Math" w:eastAsia="STIX Math"/>
          <w:i/>
          <w:spacing w:val="-28"/>
          <w:w w:val="110"/>
          <w:sz w:val="17"/>
        </w:rPr>
        <w:t> </w:t>
      </w:r>
      <w:r>
        <w:rPr>
          <w:w w:val="110"/>
        </w:rPr>
        <w:t>,</w:t>
      </w:r>
      <w:r>
        <w:rPr>
          <w:w w:val="110"/>
        </w:rPr>
        <w:t> these</w:t>
      </w:r>
      <w:r>
        <w:rPr>
          <w:w w:val="110"/>
        </w:rPr>
        <w:t> solutions</w:t>
      </w:r>
      <w:r>
        <w:rPr>
          <w:w w:val="110"/>
        </w:rPr>
        <w:t> are</w:t>
      </w:r>
      <w:r>
        <w:rPr>
          <w:w w:val="110"/>
        </w:rPr>
        <w:t> directly selected for updating </w:t>
      </w:r>
      <w:r>
        <w:rPr>
          <w:rFonts w:ascii="STIX Math" w:eastAsia="STIX Math"/>
          <w:i/>
          <w:w w:val="110"/>
          <w:sz w:val="17"/>
        </w:rPr>
        <w:t>𝐶𝐴</w:t>
      </w:r>
      <w:r>
        <w:rPr>
          <w:w w:val="110"/>
        </w:rPr>
        <w:t>.</w:t>
      </w:r>
    </w:p>
    <w:p>
      <w:pPr>
        <w:pStyle w:val="ListParagraph"/>
        <w:numPr>
          <w:ilvl w:val="1"/>
          <w:numId w:val="6"/>
        </w:numPr>
        <w:tabs>
          <w:tab w:pos="454" w:val="left" w:leader="none"/>
        </w:tabs>
        <w:spacing w:line="461" w:lineRule="exact" w:before="0" w:after="0"/>
        <w:ind w:left="454" w:right="0" w:hanging="342"/>
        <w:jc w:val="left"/>
        <w:rPr>
          <w:rFonts w:ascii="STIX Math" w:eastAsia="STIX Math"/>
          <w:i/>
          <w:sz w:val="17"/>
        </w:rPr>
      </w:pPr>
      <w:r>
        <w:rPr>
          <w:rFonts w:ascii="DejaVu Serif Condensed" w:eastAsia="DejaVu Serif Condensed"/>
          <w:i/>
          <w:w w:val="85"/>
          <w:sz w:val="16"/>
        </w:rPr>
        <w:t>Update</w:t>
      </w:r>
      <w:r>
        <w:rPr>
          <w:rFonts w:ascii="DejaVu Serif Condensed" w:eastAsia="DejaVu Serif Condensed"/>
          <w:i/>
          <w:spacing w:val="5"/>
          <w:sz w:val="16"/>
        </w:rPr>
        <w:t> </w:t>
      </w:r>
      <w:r>
        <w:rPr>
          <w:rFonts w:ascii="DejaVu Serif Condensed" w:eastAsia="DejaVu Serif Condensed"/>
          <w:i/>
          <w:w w:val="85"/>
          <w:sz w:val="16"/>
        </w:rPr>
        <w:t>strategy</w:t>
      </w:r>
      <w:r>
        <w:rPr>
          <w:rFonts w:ascii="DejaVu Serif Condensed" w:eastAsia="DejaVu Serif Condensed"/>
          <w:i/>
          <w:spacing w:val="5"/>
          <w:sz w:val="16"/>
        </w:rPr>
        <w:t> </w:t>
      </w:r>
      <w:r>
        <w:rPr>
          <w:rFonts w:ascii="DejaVu Serif Condensed" w:eastAsia="DejaVu Serif Condensed"/>
          <w:i/>
          <w:w w:val="85"/>
          <w:sz w:val="16"/>
        </w:rPr>
        <w:t>of</w:t>
      </w:r>
      <w:r>
        <w:rPr>
          <w:rFonts w:ascii="DejaVu Serif Condensed" w:eastAsia="DejaVu Serif Condensed"/>
          <w:i/>
          <w:spacing w:val="8"/>
          <w:sz w:val="16"/>
        </w:rPr>
        <w:t> </w:t>
      </w:r>
      <w:r>
        <w:rPr>
          <w:rFonts w:ascii="STIX Math" w:eastAsia="STIX Math"/>
          <w:i/>
          <w:spacing w:val="7"/>
          <w:w w:val="85"/>
          <w:sz w:val="17"/>
        </w:rPr>
        <w:t>𝐹𝐴</w:t>
      </w:r>
    </w:p>
    <w:p>
      <w:pPr>
        <w:pStyle w:val="BodyText"/>
        <w:spacing w:before="27"/>
        <w:ind w:left="0"/>
        <w:rPr>
          <w:rFonts w:ascii="STIX Math"/>
          <w:i/>
          <w:sz w:val="6"/>
        </w:rPr>
      </w:pPr>
      <w:r>
        <w:rPr/>
        <mc:AlternateContent>
          <mc:Choice Requires="wps">
            <w:drawing>
              <wp:anchor distT="0" distB="0" distL="0" distR="0" allowOverlap="1" layoutInCell="1" locked="0" behindDoc="1" simplePos="0" relativeHeight="487601152">
                <wp:simplePos x="0" y="0"/>
                <wp:positionH relativeFrom="page">
                  <wp:posOffset>3894251</wp:posOffset>
                </wp:positionH>
                <wp:positionV relativeFrom="paragraph">
                  <wp:posOffset>150631</wp:posOffset>
                </wp:positionV>
                <wp:extent cx="3188970" cy="1079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3188970" cy="10795"/>
                        </a:xfrm>
                        <a:custGeom>
                          <a:avLst/>
                          <a:gdLst/>
                          <a:ahLst/>
                          <a:cxnLst/>
                          <a:rect l="l" t="t" r="r" b="b"/>
                          <a:pathLst>
                            <a:path w="3188970" h="10795">
                              <a:moveTo>
                                <a:pt x="3188512" y="0"/>
                              </a:moveTo>
                              <a:lnTo>
                                <a:pt x="0" y="0"/>
                              </a:lnTo>
                              <a:lnTo>
                                <a:pt x="0" y="10286"/>
                              </a:lnTo>
                              <a:lnTo>
                                <a:pt x="3188512" y="10286"/>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11.860765pt;width:251.064pt;height:.81pt;mso-position-horizontal-relative:page;mso-position-vertical-relative:paragraph;z-index:-15715328;mso-wrap-distance-left:0;mso-wrap-distance-right:0" id="docshape42" filled="true" fillcolor="#000000" stroked="false">
                <v:fill type="solid"/>
                <w10:wrap type="topAndBottom"/>
              </v:rect>
            </w:pict>
          </mc:Fallback>
        </mc:AlternateContent>
      </w:r>
    </w:p>
    <w:p>
      <w:pPr>
        <w:spacing w:line="113" w:lineRule="exact" w:before="9"/>
        <w:ind w:left="232" w:right="0" w:firstLine="0"/>
        <w:jc w:val="left"/>
        <w:rPr>
          <w:sz w:val="16"/>
        </w:rPr>
      </w:pPr>
      <w:r>
        <w:rPr>
          <w:rFonts w:ascii="Times New Roman"/>
          <w:b/>
          <w:sz w:val="16"/>
        </w:rPr>
        <w:t>Algorithm</w:t>
      </w:r>
      <w:r>
        <w:rPr>
          <w:rFonts w:ascii="Times New Roman"/>
          <w:b/>
          <w:spacing w:val="32"/>
          <w:sz w:val="16"/>
        </w:rPr>
        <w:t> </w:t>
      </w:r>
      <w:r>
        <w:rPr>
          <w:rFonts w:ascii="Times New Roman"/>
          <w:b/>
          <w:sz w:val="16"/>
        </w:rPr>
        <w:t>4:</w:t>
      </w:r>
      <w:r>
        <w:rPr>
          <w:rFonts w:ascii="Times New Roman"/>
          <w:b/>
          <w:spacing w:val="32"/>
          <w:sz w:val="16"/>
        </w:rPr>
        <w:t> </w:t>
      </w:r>
      <w:r>
        <w:rPr>
          <w:sz w:val="16"/>
        </w:rPr>
        <w:t>UpdateFA:</w:t>
      </w:r>
      <w:r>
        <w:rPr>
          <w:spacing w:val="32"/>
          <w:sz w:val="16"/>
        </w:rPr>
        <w:t> </w:t>
      </w:r>
      <w:r>
        <w:rPr>
          <w:sz w:val="16"/>
        </w:rPr>
        <w:t>stage</w:t>
      </w:r>
      <w:r>
        <w:rPr>
          <w:spacing w:val="32"/>
          <w:sz w:val="16"/>
        </w:rPr>
        <w:t> </w:t>
      </w:r>
      <w:r>
        <w:rPr>
          <w:spacing w:val="-5"/>
          <w:sz w:val="16"/>
        </w:rPr>
        <w:t>1.</w:t>
      </w:r>
    </w:p>
    <w:p>
      <w:pPr>
        <w:spacing w:line="216" w:lineRule="exact" w:before="0"/>
        <w:ind w:left="351" w:right="0" w:firstLine="0"/>
        <w:jc w:val="left"/>
        <w:rPr>
          <w:sz w:val="12"/>
        </w:rPr>
      </w:pPr>
      <w:r>
        <w:rPr/>
        <mc:AlternateContent>
          <mc:Choice Requires="wps">
            <w:drawing>
              <wp:anchor distT="0" distB="0" distL="0" distR="0" allowOverlap="1" layoutInCell="1" locked="0" behindDoc="1" simplePos="0" relativeHeight="485686784">
                <wp:simplePos x="0" y="0"/>
                <wp:positionH relativeFrom="page">
                  <wp:posOffset>3894251</wp:posOffset>
                </wp:positionH>
                <wp:positionV relativeFrom="paragraph">
                  <wp:posOffset>71393</wp:posOffset>
                </wp:positionV>
                <wp:extent cx="3188970" cy="1079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3188970" cy="10795"/>
                        </a:xfrm>
                        <a:custGeom>
                          <a:avLst/>
                          <a:gdLst/>
                          <a:ahLst/>
                          <a:cxnLst/>
                          <a:rect l="l" t="t" r="r" b="b"/>
                          <a:pathLst>
                            <a:path w="3188970" h="10795">
                              <a:moveTo>
                                <a:pt x="3188512" y="0"/>
                              </a:moveTo>
                              <a:lnTo>
                                <a:pt x="0" y="0"/>
                              </a:lnTo>
                              <a:lnTo>
                                <a:pt x="0" y="10286"/>
                              </a:lnTo>
                              <a:lnTo>
                                <a:pt x="3188512" y="10286"/>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5.621502pt;width:251.064pt;height:.81pt;mso-position-horizontal-relative:page;mso-position-vertical-relative:paragraph;z-index:-17629696" id="docshape43" filled="true" fillcolor="#000000" stroked="false">
                <v:fill type="solid"/>
                <w10:wrap type="none"/>
              </v:rect>
            </w:pict>
          </mc:Fallback>
        </mc:AlternateContent>
      </w:r>
      <w:r>
        <w:rPr>
          <w:rFonts w:ascii="Times New Roman" w:eastAsia="Times New Roman"/>
          <w:b/>
          <w:w w:val="115"/>
          <w:sz w:val="12"/>
        </w:rPr>
        <w:t>Input:</w:t>
      </w:r>
      <w:r>
        <w:rPr>
          <w:rFonts w:ascii="Times New Roman" w:eastAsia="Times New Roman"/>
          <w:b/>
          <w:spacing w:val="1"/>
          <w:w w:val="115"/>
          <w:sz w:val="12"/>
        </w:rPr>
        <w:t> </w:t>
      </w:r>
      <w:r>
        <w:rPr>
          <w:w w:val="115"/>
          <w:sz w:val="12"/>
        </w:rPr>
        <w:t>archive:</w:t>
      </w:r>
      <w:r>
        <w:rPr>
          <w:spacing w:val="3"/>
          <w:w w:val="115"/>
          <w:sz w:val="12"/>
        </w:rPr>
        <w:t> </w:t>
      </w:r>
      <w:r>
        <w:rPr>
          <w:rFonts w:ascii="STIX Math" w:eastAsia="STIX Math"/>
          <w:i/>
          <w:w w:val="115"/>
          <w:sz w:val="13"/>
        </w:rPr>
        <w:t>𝐹𝐴</w:t>
      </w:r>
      <w:r>
        <w:rPr>
          <w:w w:val="115"/>
          <w:sz w:val="12"/>
        </w:rPr>
        <w:t>;</w:t>
      </w:r>
      <w:r>
        <w:rPr>
          <w:spacing w:val="2"/>
          <w:w w:val="115"/>
          <w:sz w:val="12"/>
        </w:rPr>
        <w:t> </w:t>
      </w:r>
      <w:r>
        <w:rPr>
          <w:w w:val="115"/>
          <w:sz w:val="12"/>
        </w:rPr>
        <w:t>current</w:t>
      </w:r>
      <w:r>
        <w:rPr>
          <w:spacing w:val="2"/>
          <w:w w:val="115"/>
          <w:sz w:val="12"/>
        </w:rPr>
        <w:t> </w:t>
      </w:r>
      <w:r>
        <w:rPr>
          <w:w w:val="115"/>
          <w:sz w:val="12"/>
        </w:rPr>
        <w:t>population:</w:t>
      </w:r>
      <w:r>
        <w:rPr>
          <w:spacing w:val="4"/>
          <w:w w:val="115"/>
          <w:sz w:val="12"/>
        </w:rPr>
        <w:t> </w:t>
      </w:r>
      <w:r>
        <w:rPr>
          <w:rFonts w:ascii="STIX Math" w:eastAsia="STIX Math"/>
          <w:i/>
          <w:w w:val="115"/>
          <w:sz w:val="13"/>
        </w:rPr>
        <w:t>𝑃</w:t>
      </w:r>
      <w:r>
        <w:rPr>
          <w:rFonts w:ascii="STIX Math" w:eastAsia="STIX Math"/>
          <w:i/>
          <w:spacing w:val="-16"/>
          <w:w w:val="115"/>
          <w:sz w:val="13"/>
        </w:rPr>
        <w:t> </w:t>
      </w:r>
      <w:r>
        <w:rPr>
          <w:w w:val="115"/>
          <w:sz w:val="12"/>
        </w:rPr>
        <w:t>;</w:t>
      </w:r>
      <w:r>
        <w:rPr>
          <w:spacing w:val="2"/>
          <w:w w:val="115"/>
          <w:sz w:val="12"/>
        </w:rPr>
        <w:t> </w:t>
      </w:r>
      <w:r>
        <w:rPr>
          <w:w w:val="115"/>
          <w:sz w:val="12"/>
        </w:rPr>
        <w:t>population</w:t>
      </w:r>
      <w:r>
        <w:rPr>
          <w:spacing w:val="2"/>
          <w:w w:val="115"/>
          <w:sz w:val="12"/>
        </w:rPr>
        <w:t> </w:t>
      </w:r>
      <w:r>
        <w:rPr>
          <w:w w:val="115"/>
          <w:sz w:val="12"/>
        </w:rPr>
        <w:t>size:</w:t>
      </w:r>
      <w:r>
        <w:rPr>
          <w:spacing w:val="4"/>
          <w:w w:val="115"/>
          <w:sz w:val="12"/>
        </w:rPr>
        <w:t> </w:t>
      </w:r>
      <w:r>
        <w:rPr>
          <w:rFonts w:ascii="STIX Math" w:eastAsia="STIX Math"/>
          <w:i/>
          <w:w w:val="115"/>
          <w:sz w:val="13"/>
        </w:rPr>
        <w:t>𝑁</w:t>
      </w:r>
      <w:r>
        <w:rPr>
          <w:rFonts w:ascii="STIX Math" w:eastAsia="STIX Math"/>
          <w:i/>
          <w:spacing w:val="-24"/>
          <w:w w:val="115"/>
          <w:sz w:val="13"/>
        </w:rPr>
        <w:t> </w:t>
      </w:r>
      <w:r>
        <w:rPr>
          <w:spacing w:val="-10"/>
          <w:w w:val="115"/>
          <w:sz w:val="12"/>
        </w:rPr>
        <w:t>;</w:t>
      </w:r>
    </w:p>
    <w:p>
      <w:pPr>
        <w:spacing w:line="171" w:lineRule="exact" w:before="0"/>
        <w:ind w:left="351" w:right="0" w:firstLine="0"/>
        <w:jc w:val="left"/>
        <w:rPr>
          <w:sz w:val="12"/>
        </w:rPr>
      </w:pPr>
      <w:r>
        <w:rPr>
          <w:rFonts w:ascii="Times New Roman" w:eastAsia="Times New Roman"/>
          <w:b/>
          <w:w w:val="115"/>
          <w:sz w:val="12"/>
        </w:rPr>
        <w:t>Output:</w:t>
      </w:r>
      <w:r>
        <w:rPr>
          <w:rFonts w:ascii="Times New Roman" w:eastAsia="Times New Roman"/>
          <w:b/>
          <w:spacing w:val="4"/>
          <w:w w:val="115"/>
          <w:sz w:val="12"/>
        </w:rPr>
        <w:t> </w:t>
      </w:r>
      <w:r>
        <w:rPr>
          <w:w w:val="115"/>
          <w:sz w:val="12"/>
        </w:rPr>
        <w:t>updated</w:t>
      </w:r>
      <w:r>
        <w:rPr>
          <w:spacing w:val="5"/>
          <w:w w:val="115"/>
          <w:sz w:val="12"/>
        </w:rPr>
        <w:t> </w:t>
      </w:r>
      <w:r>
        <w:rPr>
          <w:w w:val="115"/>
          <w:sz w:val="12"/>
        </w:rPr>
        <w:t>archive:</w:t>
      </w:r>
      <w:r>
        <w:rPr>
          <w:spacing w:val="7"/>
          <w:w w:val="115"/>
          <w:sz w:val="12"/>
        </w:rPr>
        <w:t> </w:t>
      </w:r>
      <w:r>
        <w:rPr>
          <w:rFonts w:ascii="STIX Math" w:eastAsia="STIX Math"/>
          <w:i/>
          <w:spacing w:val="-5"/>
          <w:w w:val="115"/>
          <w:sz w:val="13"/>
        </w:rPr>
        <w:t>𝐹𝐴</w:t>
      </w:r>
      <w:r>
        <w:rPr>
          <w:spacing w:val="-5"/>
          <w:w w:val="115"/>
          <w:sz w:val="12"/>
        </w:rPr>
        <w:t>;</w:t>
      </w:r>
    </w:p>
    <w:p>
      <w:pPr>
        <w:spacing w:line="176" w:lineRule="exact" w:before="0"/>
        <w:ind w:left="202" w:right="0" w:firstLine="0"/>
        <w:jc w:val="left"/>
        <w:rPr>
          <w:sz w:val="12"/>
        </w:rPr>
      </w:pPr>
      <w:r>
        <w:rPr>
          <w:rFonts w:ascii="Times New Roman" w:hAnsi="Times New Roman" w:eastAsia="Times New Roman"/>
          <w:b/>
          <w:w w:val="105"/>
          <w:sz w:val="12"/>
        </w:rPr>
        <w:t>1</w:t>
      </w:r>
      <w:r>
        <w:rPr>
          <w:rFonts w:ascii="Times New Roman" w:hAnsi="Times New Roman" w:eastAsia="Times New Roman"/>
          <w:b/>
          <w:spacing w:val="49"/>
          <w:w w:val="105"/>
          <w:sz w:val="12"/>
        </w:rPr>
        <w:t> </w:t>
      </w:r>
      <w:r>
        <w:rPr>
          <w:rFonts w:ascii="STIX Math" w:hAnsi="STIX Math" w:eastAsia="STIX Math"/>
          <w:i/>
          <w:w w:val="105"/>
          <w:sz w:val="13"/>
        </w:rPr>
        <w:t>𝑃</w:t>
      </w:r>
      <w:r>
        <w:rPr>
          <w:rFonts w:ascii="STIX Math" w:hAnsi="STIX Math" w:eastAsia="STIX Math"/>
          <w:i/>
          <w:w w:val="105"/>
          <w:position w:val="-2"/>
          <w:sz w:val="9"/>
        </w:rPr>
        <w:t>𝑡</w:t>
      </w:r>
      <w:r>
        <w:rPr>
          <w:rFonts w:ascii="STIX Math" w:hAnsi="STIX Math" w:eastAsia="STIX Math"/>
          <w:i/>
          <w:spacing w:val="13"/>
          <w:w w:val="105"/>
          <w:position w:val="-2"/>
          <w:sz w:val="9"/>
        </w:rPr>
        <w:t> </w:t>
      </w:r>
      <w:r>
        <w:rPr>
          <w:rFonts w:ascii="Arial" w:hAnsi="Arial" w:eastAsia="Arial"/>
          <w:w w:val="105"/>
          <w:sz w:val="13"/>
        </w:rPr>
        <w:t>←</w:t>
      </w:r>
      <w:r>
        <w:rPr>
          <w:rFonts w:ascii="Arial" w:hAnsi="Arial" w:eastAsia="Arial"/>
          <w:spacing w:val="3"/>
          <w:w w:val="105"/>
          <w:sz w:val="13"/>
        </w:rPr>
        <w:t> </w:t>
      </w:r>
      <w:r>
        <w:rPr>
          <w:rFonts w:ascii="STIX Math" w:hAnsi="STIX Math" w:eastAsia="STIX Math"/>
          <w:i/>
          <w:w w:val="105"/>
          <w:sz w:val="13"/>
        </w:rPr>
        <w:t>𝐹𝐴</w:t>
      </w:r>
      <w:r>
        <w:rPr>
          <w:rFonts w:ascii="STIX Math" w:hAnsi="STIX Math" w:eastAsia="STIX Math"/>
          <w:i/>
          <w:spacing w:val="-17"/>
          <w:w w:val="105"/>
          <w:sz w:val="13"/>
        </w:rPr>
        <w:t> </w:t>
      </w:r>
      <w:r>
        <w:rPr>
          <w:rFonts w:ascii="STIX Math" w:hAnsi="STIX Math" w:eastAsia="STIX Math"/>
          <w:w w:val="105"/>
          <w:sz w:val="13"/>
        </w:rPr>
        <w:t>∪</w:t>
      </w:r>
      <w:r>
        <w:rPr>
          <w:rFonts w:ascii="STIX Math" w:hAnsi="STIX Math" w:eastAsia="STIX Math"/>
          <w:spacing w:val="-8"/>
          <w:w w:val="105"/>
          <w:sz w:val="13"/>
        </w:rPr>
        <w:t> </w:t>
      </w:r>
      <w:r>
        <w:rPr>
          <w:rFonts w:ascii="STIX Math" w:hAnsi="STIX Math" w:eastAsia="STIX Math"/>
          <w:i/>
          <w:w w:val="105"/>
          <w:sz w:val="13"/>
        </w:rPr>
        <w:t>𝑃</w:t>
      </w:r>
      <w:r>
        <w:rPr>
          <w:rFonts w:ascii="STIX Math" w:hAnsi="STIX Math" w:eastAsia="STIX Math"/>
          <w:i/>
          <w:spacing w:val="24"/>
          <w:w w:val="105"/>
          <w:sz w:val="13"/>
        </w:rPr>
        <w:t> </w:t>
      </w:r>
      <w:r>
        <w:rPr>
          <w:spacing w:val="-10"/>
          <w:w w:val="105"/>
          <w:sz w:val="12"/>
        </w:rPr>
        <w:t>;</w:t>
      </w:r>
    </w:p>
    <w:p>
      <w:pPr>
        <w:pStyle w:val="ListParagraph"/>
        <w:numPr>
          <w:ilvl w:val="2"/>
          <w:numId w:val="6"/>
        </w:numPr>
        <w:tabs>
          <w:tab w:pos="353" w:val="left" w:leader="none"/>
        </w:tabs>
        <w:spacing w:line="171" w:lineRule="exact" w:before="0" w:after="0"/>
        <w:ind w:left="353" w:right="0" w:hanging="151"/>
        <w:jc w:val="left"/>
        <w:rPr>
          <w:sz w:val="12"/>
        </w:rPr>
      </w:pPr>
      <w:r>
        <w:rPr>
          <w:rFonts w:ascii="STIX Math" w:hAnsi="STIX Math" w:eastAsia="STIX Math"/>
          <w:i/>
          <w:w w:val="110"/>
          <w:sz w:val="13"/>
        </w:rPr>
        <w:t>𝐹𝑖𝑡</w:t>
      </w:r>
      <w:r>
        <w:rPr>
          <w:rFonts w:ascii="STIX Math" w:hAnsi="STIX Math" w:eastAsia="STIX Math"/>
          <w:i/>
          <w:w w:val="110"/>
          <w:position w:val="-2"/>
          <w:sz w:val="9"/>
        </w:rPr>
        <w:t>𝑡</w:t>
      </w:r>
      <w:r>
        <w:rPr>
          <w:rFonts w:ascii="STIX Math" w:hAnsi="STIX Math" w:eastAsia="STIX Math"/>
          <w:i/>
          <w:spacing w:val="16"/>
          <w:w w:val="110"/>
          <w:position w:val="-2"/>
          <w:sz w:val="9"/>
        </w:rPr>
        <w:t> </w:t>
      </w:r>
      <w:r>
        <w:rPr>
          <w:rFonts w:ascii="Arial" w:hAnsi="Arial" w:eastAsia="Arial"/>
          <w:w w:val="110"/>
          <w:sz w:val="13"/>
        </w:rPr>
        <w:t>←</w:t>
      </w:r>
      <w:r>
        <w:rPr>
          <w:rFonts w:ascii="Arial" w:hAnsi="Arial" w:eastAsia="Arial"/>
          <w:spacing w:val="2"/>
          <w:w w:val="110"/>
          <w:sz w:val="13"/>
        </w:rPr>
        <w:t> </w:t>
      </w:r>
      <w:r>
        <w:rPr>
          <w:w w:val="110"/>
          <w:sz w:val="12"/>
        </w:rPr>
        <w:t>Calculate</w:t>
      </w:r>
      <w:r>
        <w:rPr>
          <w:spacing w:val="7"/>
          <w:w w:val="110"/>
          <w:sz w:val="12"/>
        </w:rPr>
        <w:t> </w:t>
      </w:r>
      <w:r>
        <w:rPr>
          <w:w w:val="110"/>
          <w:sz w:val="12"/>
        </w:rPr>
        <w:t>the</w:t>
      </w:r>
      <w:r>
        <w:rPr>
          <w:spacing w:val="8"/>
          <w:w w:val="110"/>
          <w:sz w:val="12"/>
        </w:rPr>
        <w:t> </w:t>
      </w:r>
      <w:r>
        <w:rPr>
          <w:w w:val="110"/>
          <w:sz w:val="12"/>
        </w:rPr>
        <w:t>Fitness</w:t>
      </w:r>
      <w:r>
        <w:rPr>
          <w:spacing w:val="7"/>
          <w:w w:val="110"/>
          <w:sz w:val="12"/>
        </w:rPr>
        <w:t> </w:t>
      </w:r>
      <w:r>
        <w:rPr>
          <w:w w:val="110"/>
          <w:sz w:val="12"/>
        </w:rPr>
        <w:t>of</w:t>
      </w:r>
      <w:r>
        <w:rPr>
          <w:spacing w:val="10"/>
          <w:w w:val="110"/>
          <w:sz w:val="12"/>
        </w:rPr>
        <w:t> </w:t>
      </w:r>
      <w:r>
        <w:rPr>
          <w:rFonts w:ascii="STIX Math" w:hAnsi="STIX Math" w:eastAsia="STIX Math"/>
          <w:i/>
          <w:w w:val="110"/>
          <w:sz w:val="13"/>
        </w:rPr>
        <w:t>𝑃</w:t>
      </w:r>
      <w:r>
        <w:rPr>
          <w:rFonts w:ascii="STIX Math" w:hAnsi="STIX Math" w:eastAsia="STIX Math"/>
          <w:i/>
          <w:w w:val="110"/>
          <w:position w:val="-2"/>
          <w:sz w:val="9"/>
        </w:rPr>
        <w:t>𝑡</w:t>
      </w:r>
      <w:r>
        <w:rPr>
          <w:rFonts w:ascii="STIX Math" w:hAnsi="STIX Math" w:eastAsia="STIX Math"/>
          <w:i/>
          <w:spacing w:val="27"/>
          <w:w w:val="110"/>
          <w:position w:val="-2"/>
          <w:sz w:val="9"/>
        </w:rPr>
        <w:t> </w:t>
      </w:r>
      <w:r>
        <w:rPr>
          <w:w w:val="110"/>
          <w:sz w:val="12"/>
        </w:rPr>
        <w:t>by</w:t>
      </w:r>
      <w:r>
        <w:rPr>
          <w:spacing w:val="7"/>
          <w:w w:val="110"/>
          <w:sz w:val="12"/>
        </w:rPr>
        <w:t> </w:t>
      </w:r>
      <w:r>
        <w:rPr>
          <w:w w:val="110"/>
          <w:sz w:val="12"/>
        </w:rPr>
        <w:t>Equation</w:t>
      </w:r>
      <w:r>
        <w:rPr>
          <w:spacing w:val="8"/>
          <w:w w:val="110"/>
          <w:sz w:val="12"/>
        </w:rPr>
        <w:t> </w:t>
      </w:r>
      <w:r>
        <w:rPr>
          <w:w w:val="110"/>
          <w:sz w:val="12"/>
        </w:rPr>
        <w:t>(</w:t>
      </w:r>
      <w:hyperlink w:history="true" w:anchor="_bookmark7">
        <w:r>
          <w:rPr>
            <w:color w:val="0080AC"/>
            <w:w w:val="110"/>
            <w:sz w:val="12"/>
          </w:rPr>
          <w:t>7</w:t>
        </w:r>
      </w:hyperlink>
      <w:r>
        <w:rPr>
          <w:w w:val="110"/>
          <w:sz w:val="12"/>
        </w:rPr>
        <w:t>)</w:t>
      </w:r>
      <w:r>
        <w:rPr>
          <w:spacing w:val="7"/>
          <w:w w:val="110"/>
          <w:sz w:val="12"/>
        </w:rPr>
        <w:t> </w:t>
      </w:r>
      <w:r>
        <w:rPr>
          <w:w w:val="110"/>
          <w:sz w:val="12"/>
        </w:rPr>
        <w:t>based</w:t>
      </w:r>
      <w:r>
        <w:rPr>
          <w:spacing w:val="8"/>
          <w:w w:val="110"/>
          <w:sz w:val="12"/>
        </w:rPr>
        <w:t> </w:t>
      </w:r>
      <w:r>
        <w:rPr>
          <w:w w:val="110"/>
          <w:sz w:val="12"/>
        </w:rPr>
        <w:t>on</w:t>
      </w:r>
      <w:r>
        <w:rPr>
          <w:spacing w:val="7"/>
          <w:w w:val="110"/>
          <w:sz w:val="12"/>
        </w:rPr>
        <w:t> </w:t>
      </w:r>
      <w:r>
        <w:rPr>
          <w:w w:val="110"/>
          <w:sz w:val="12"/>
        </w:rPr>
        <w:t>CDP</w:t>
      </w:r>
      <w:r>
        <w:rPr>
          <w:spacing w:val="7"/>
          <w:w w:val="110"/>
          <w:sz w:val="12"/>
        </w:rPr>
        <w:t> </w:t>
      </w:r>
      <w:r>
        <w:rPr>
          <w:spacing w:val="-10"/>
          <w:w w:val="110"/>
          <w:sz w:val="12"/>
        </w:rPr>
        <w:t>;</w:t>
      </w:r>
    </w:p>
    <w:p>
      <w:pPr>
        <w:pStyle w:val="ListParagraph"/>
        <w:numPr>
          <w:ilvl w:val="2"/>
          <w:numId w:val="6"/>
        </w:numPr>
        <w:tabs>
          <w:tab w:pos="353" w:val="left" w:leader="none"/>
        </w:tabs>
        <w:spacing w:line="171" w:lineRule="exact" w:before="0" w:after="0"/>
        <w:ind w:left="353" w:right="0" w:hanging="151"/>
        <w:jc w:val="left"/>
        <w:rPr>
          <w:sz w:val="12"/>
        </w:rPr>
      </w:pPr>
      <w:r>
        <w:rPr>
          <w:rFonts w:ascii="STIX Math" w:hAnsi="STIX Math" w:eastAsia="STIX Math"/>
          <w:i/>
          <w:w w:val="110"/>
          <w:sz w:val="13"/>
        </w:rPr>
        <w:t>𝑆</w:t>
      </w:r>
      <w:r>
        <w:rPr>
          <w:rFonts w:ascii="STIX Math" w:hAnsi="STIX Math" w:eastAsia="STIX Math"/>
          <w:i/>
          <w:w w:val="110"/>
          <w:position w:val="-2"/>
          <w:sz w:val="9"/>
        </w:rPr>
        <w:t>𝑐</w:t>
      </w:r>
      <w:r>
        <w:rPr>
          <w:rFonts w:ascii="STIX Math" w:hAnsi="STIX Math" w:eastAsia="STIX Math"/>
          <w:i/>
          <w:spacing w:val="17"/>
          <w:w w:val="110"/>
          <w:position w:val="-2"/>
          <w:sz w:val="9"/>
        </w:rPr>
        <w:t> </w:t>
      </w:r>
      <w:r>
        <w:rPr>
          <w:rFonts w:ascii="Arial" w:hAnsi="Arial" w:eastAsia="Arial"/>
          <w:w w:val="110"/>
          <w:sz w:val="13"/>
        </w:rPr>
        <w:t>← </w:t>
      </w:r>
      <w:r>
        <w:rPr>
          <w:w w:val="110"/>
          <w:sz w:val="12"/>
        </w:rPr>
        <w:t>index</w:t>
      </w:r>
      <w:r>
        <w:rPr>
          <w:spacing w:val="4"/>
          <w:w w:val="110"/>
          <w:sz w:val="12"/>
        </w:rPr>
        <w:t> </w:t>
      </w:r>
      <w:r>
        <w:rPr>
          <w:w w:val="110"/>
          <w:sz w:val="12"/>
        </w:rPr>
        <w:t>of</w:t>
      </w:r>
      <w:r>
        <w:rPr>
          <w:spacing w:val="5"/>
          <w:w w:val="110"/>
          <w:sz w:val="12"/>
        </w:rPr>
        <w:t> </w:t>
      </w:r>
      <w:r>
        <w:rPr>
          <w:w w:val="110"/>
          <w:sz w:val="12"/>
        </w:rPr>
        <w:t>solutions</w:t>
      </w:r>
      <w:r>
        <w:rPr>
          <w:spacing w:val="4"/>
          <w:w w:val="110"/>
          <w:sz w:val="12"/>
        </w:rPr>
        <w:t> </w:t>
      </w:r>
      <w:r>
        <w:rPr>
          <w:w w:val="110"/>
          <w:sz w:val="12"/>
        </w:rPr>
        <w:t>which</w:t>
      </w:r>
      <w:r>
        <w:rPr>
          <w:spacing w:val="7"/>
          <w:w w:val="110"/>
          <w:sz w:val="12"/>
        </w:rPr>
        <w:t> </w:t>
      </w:r>
      <w:r>
        <w:rPr>
          <w:rFonts w:ascii="STIX Math" w:hAnsi="STIX Math" w:eastAsia="STIX Math"/>
          <w:i/>
          <w:w w:val="110"/>
          <w:sz w:val="13"/>
        </w:rPr>
        <w:t>𝐹𝑖𝑡</w:t>
      </w:r>
      <w:r>
        <w:rPr>
          <w:rFonts w:ascii="STIX Math" w:hAnsi="STIX Math" w:eastAsia="STIX Math"/>
          <w:i/>
          <w:w w:val="110"/>
          <w:position w:val="-2"/>
          <w:sz w:val="9"/>
        </w:rPr>
        <w:t>𝑡</w:t>
      </w:r>
      <w:r>
        <w:rPr>
          <w:rFonts w:ascii="STIX Math" w:hAnsi="STIX Math" w:eastAsia="STIX Math"/>
          <w:i/>
          <w:spacing w:val="13"/>
          <w:w w:val="110"/>
          <w:position w:val="-2"/>
          <w:sz w:val="9"/>
        </w:rPr>
        <w:t> </w:t>
      </w:r>
      <w:r>
        <w:rPr>
          <w:rFonts w:ascii="STIX Math" w:hAnsi="STIX Math" w:eastAsia="STIX Math"/>
          <w:i/>
          <w:w w:val="110"/>
          <w:sz w:val="13"/>
        </w:rPr>
        <w:t>&lt;</w:t>
      </w:r>
      <w:r>
        <w:rPr>
          <w:rFonts w:ascii="STIX Math" w:hAnsi="STIX Math" w:eastAsia="STIX Math"/>
          <w:i/>
          <w:spacing w:val="-8"/>
          <w:w w:val="110"/>
          <w:sz w:val="13"/>
        </w:rPr>
        <w:t> </w:t>
      </w:r>
      <w:r>
        <w:rPr>
          <w:rFonts w:ascii="STIX Math" w:hAnsi="STIX Math" w:eastAsia="STIX Math"/>
          <w:w w:val="110"/>
          <w:sz w:val="13"/>
        </w:rPr>
        <w:t>1</w:t>
      </w:r>
      <w:r>
        <w:rPr>
          <w:rFonts w:ascii="STIX Math" w:hAnsi="STIX Math" w:eastAsia="STIX Math"/>
          <w:spacing w:val="3"/>
          <w:w w:val="110"/>
          <w:sz w:val="13"/>
        </w:rPr>
        <w:t> </w:t>
      </w:r>
      <w:r>
        <w:rPr>
          <w:spacing w:val="-10"/>
          <w:w w:val="110"/>
          <w:sz w:val="12"/>
        </w:rPr>
        <w:t>;</w:t>
      </w:r>
    </w:p>
    <w:p>
      <w:pPr>
        <w:pStyle w:val="ListParagraph"/>
        <w:numPr>
          <w:ilvl w:val="2"/>
          <w:numId w:val="6"/>
        </w:numPr>
        <w:tabs>
          <w:tab w:pos="351" w:val="left" w:leader="none"/>
        </w:tabs>
        <w:spacing w:line="245" w:lineRule="exact" w:before="0" w:after="0"/>
        <w:ind w:left="351" w:right="0" w:hanging="149"/>
        <w:jc w:val="left"/>
        <w:rPr>
          <w:rFonts w:ascii="Times New Roman" w:hAnsi="Times New Roman" w:eastAsia="Times New Roman"/>
          <w:b/>
          <w:sz w:val="12"/>
        </w:rPr>
      </w:pPr>
      <w:r>
        <w:rPr/>
        <mc:AlternateContent>
          <mc:Choice Requires="wps">
            <w:drawing>
              <wp:anchor distT="0" distB="0" distL="0" distR="0" allowOverlap="1" layoutInCell="1" locked="0" behindDoc="1" simplePos="0" relativeHeight="485687296">
                <wp:simplePos x="0" y="0"/>
                <wp:positionH relativeFrom="page">
                  <wp:posOffset>4096791</wp:posOffset>
                </wp:positionH>
                <wp:positionV relativeFrom="paragraph">
                  <wp:posOffset>168525</wp:posOffset>
                </wp:positionV>
                <wp:extent cx="46355" cy="22288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46355" cy="222885"/>
                        </a:xfrm>
                        <a:custGeom>
                          <a:avLst/>
                          <a:gdLst/>
                          <a:ahLst/>
                          <a:cxnLst/>
                          <a:rect l="l" t="t" r="r" b="b"/>
                          <a:pathLst>
                            <a:path w="46355" h="222885">
                              <a:moveTo>
                                <a:pt x="45948" y="217627"/>
                              </a:moveTo>
                              <a:lnTo>
                                <a:pt x="5257" y="217627"/>
                              </a:lnTo>
                              <a:lnTo>
                                <a:pt x="5257" y="0"/>
                              </a:lnTo>
                              <a:lnTo>
                                <a:pt x="0" y="0"/>
                              </a:lnTo>
                              <a:lnTo>
                                <a:pt x="0" y="222885"/>
                              </a:lnTo>
                              <a:lnTo>
                                <a:pt x="5257" y="222885"/>
                              </a:lnTo>
                              <a:lnTo>
                                <a:pt x="45948" y="222885"/>
                              </a:lnTo>
                              <a:lnTo>
                                <a:pt x="45948" y="21762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2.582031pt;margin-top:13.269715pt;width:3.65pt;height:17.55pt;mso-position-horizontal-relative:page;mso-position-vertical-relative:paragraph;z-index:-17629184" id="docshape44" coordorigin="6452,265" coordsize="73,351" path="m6524,608l6460,608,6460,265,6452,265,6452,616,6460,616,6524,616,6524,608xe" filled="true" fillcolor="#000000" stroked="false">
                <v:path arrowok="t"/>
                <v:fill type="solid"/>
                <w10:wrap type="none"/>
              </v:shape>
            </w:pict>
          </mc:Fallback>
        </mc:AlternateContent>
      </w:r>
      <w:r>
        <w:rPr>
          <w:rFonts w:ascii="Times New Roman" w:hAnsi="Times New Roman" w:eastAsia="Times New Roman"/>
          <w:b/>
          <w:w w:val="115"/>
          <w:sz w:val="12"/>
        </w:rPr>
        <w:t>if</w:t>
      </w:r>
      <w:r>
        <w:rPr>
          <w:rFonts w:ascii="Times New Roman" w:hAnsi="Times New Roman" w:eastAsia="Times New Roman"/>
          <w:b/>
          <w:spacing w:val="-9"/>
          <w:w w:val="115"/>
          <w:sz w:val="12"/>
        </w:rPr>
        <w:t> </w:t>
      </w:r>
      <w:r>
        <w:rPr>
          <w:rFonts w:ascii="STIX Math" w:hAnsi="STIX Math" w:eastAsia="STIX Math"/>
          <w:w w:val="115"/>
          <w:sz w:val="13"/>
        </w:rPr>
        <w:t>∣</w:t>
      </w:r>
      <w:r>
        <w:rPr>
          <w:rFonts w:ascii="STIX Math" w:hAnsi="STIX Math" w:eastAsia="STIX Math"/>
          <w:spacing w:val="-10"/>
          <w:w w:val="115"/>
          <w:sz w:val="13"/>
        </w:rPr>
        <w:t> </w:t>
      </w:r>
      <w:r>
        <w:rPr>
          <w:rFonts w:ascii="STIX Math" w:hAnsi="STIX Math" w:eastAsia="STIX Math"/>
          <w:i/>
          <w:w w:val="115"/>
          <w:sz w:val="13"/>
        </w:rPr>
        <w:t>𝑆</w:t>
      </w:r>
      <w:r>
        <w:rPr>
          <w:rFonts w:ascii="STIX Math" w:hAnsi="STIX Math" w:eastAsia="STIX Math"/>
          <w:i/>
          <w:w w:val="115"/>
          <w:position w:val="-2"/>
          <w:sz w:val="9"/>
        </w:rPr>
        <w:t>𝑐</w:t>
      </w:r>
      <w:r>
        <w:rPr>
          <w:rFonts w:ascii="STIX Math" w:hAnsi="STIX Math" w:eastAsia="STIX Math"/>
          <w:i/>
          <w:spacing w:val="7"/>
          <w:w w:val="115"/>
          <w:position w:val="-2"/>
          <w:sz w:val="9"/>
        </w:rPr>
        <w:t> </w:t>
      </w:r>
      <w:r>
        <w:rPr>
          <w:rFonts w:ascii="STIX Math" w:hAnsi="STIX Math" w:eastAsia="STIX Math"/>
          <w:w w:val="115"/>
          <w:sz w:val="13"/>
        </w:rPr>
        <w:t>∣</w:t>
      </w:r>
      <w:r>
        <w:rPr>
          <w:rFonts w:ascii="STIX Math" w:hAnsi="STIX Math" w:eastAsia="STIX Math"/>
          <w:i/>
          <w:w w:val="115"/>
          <w:sz w:val="13"/>
        </w:rPr>
        <w:t>&lt;</w:t>
      </w:r>
      <w:r>
        <w:rPr>
          <w:rFonts w:ascii="STIX Math" w:hAnsi="STIX Math" w:eastAsia="STIX Math"/>
          <w:i/>
          <w:spacing w:val="-10"/>
          <w:w w:val="115"/>
          <w:sz w:val="13"/>
        </w:rPr>
        <w:t> </w:t>
      </w:r>
      <w:r>
        <w:rPr>
          <w:rFonts w:ascii="STIX Math" w:hAnsi="STIX Math" w:eastAsia="STIX Math"/>
          <w:i/>
          <w:w w:val="115"/>
          <w:sz w:val="13"/>
        </w:rPr>
        <w:t>𝑁</w:t>
      </w:r>
      <w:r>
        <w:rPr>
          <w:rFonts w:ascii="STIX Math" w:hAnsi="STIX Math" w:eastAsia="STIX Math"/>
          <w:i/>
          <w:spacing w:val="-7"/>
          <w:w w:val="115"/>
          <w:sz w:val="13"/>
        </w:rPr>
        <w:t> </w:t>
      </w:r>
      <w:r>
        <w:rPr>
          <w:rFonts w:ascii="Times New Roman" w:hAnsi="Times New Roman" w:eastAsia="Times New Roman"/>
          <w:b/>
          <w:spacing w:val="-4"/>
          <w:w w:val="115"/>
          <w:sz w:val="12"/>
        </w:rPr>
        <w:t>then</w:t>
      </w:r>
    </w:p>
    <w:p>
      <w:pPr>
        <w:spacing w:after="0" w:line="245" w:lineRule="exact"/>
        <w:jc w:val="left"/>
        <w:rPr>
          <w:rFonts w:ascii="Times New Roman" w:hAnsi="Times New Roman" w:eastAsia="Times New Roman"/>
          <w:sz w:val="12"/>
        </w:rPr>
        <w:sectPr>
          <w:type w:val="continuous"/>
          <w:pgSz w:w="11910" w:h="15880"/>
          <w:pgMar w:header="655" w:footer="544" w:top="640" w:bottom="280" w:left="640" w:right="620"/>
          <w:cols w:num="2" w:equalWidth="0">
            <w:col w:w="5176" w:space="203"/>
            <w:col w:w="5271"/>
          </w:cols>
        </w:sectPr>
      </w:pPr>
    </w:p>
    <w:p>
      <w:pPr>
        <w:tabs>
          <w:tab w:pos="1174" w:val="left" w:leader="none"/>
          <w:tab w:pos="2385" w:val="left" w:leader="none"/>
        </w:tabs>
        <w:spacing w:line="163" w:lineRule="exact" w:before="0"/>
        <w:ind w:left="347" w:right="0" w:firstLine="0"/>
        <w:jc w:val="left"/>
        <w:rPr>
          <w:rFonts w:ascii="STIX Math" w:eastAsia="STIX Math"/>
          <w:i/>
          <w:sz w:val="12"/>
        </w:rPr>
      </w:pPr>
      <w:r>
        <w:rPr>
          <w:rFonts w:ascii="STIX Math" w:eastAsia="STIX Math"/>
          <w:i/>
          <w:spacing w:val="-10"/>
          <w:w w:val="105"/>
          <w:sz w:val="12"/>
        </w:rPr>
        <w:t>𝑟</w:t>
      </w:r>
      <w:r>
        <w:rPr>
          <w:rFonts w:ascii="STIX Math" w:eastAsia="STIX Math"/>
          <w:i/>
          <w:sz w:val="12"/>
        </w:rPr>
        <w:tab/>
      </w:r>
      <w:r>
        <w:rPr>
          <w:rFonts w:ascii="STIX Math" w:eastAsia="STIX Math"/>
          <w:i/>
          <w:spacing w:val="-12"/>
          <w:w w:val="105"/>
          <w:sz w:val="12"/>
        </w:rPr>
        <w:t>𝑝</w:t>
      </w:r>
      <w:r>
        <w:rPr>
          <w:rFonts w:ascii="STIX Math" w:eastAsia="STIX Math"/>
          <w:i/>
          <w:sz w:val="12"/>
        </w:rPr>
        <w:tab/>
      </w:r>
      <w:r>
        <w:rPr>
          <w:rFonts w:ascii="STIX Math" w:eastAsia="STIX Math"/>
          <w:i/>
          <w:spacing w:val="-10"/>
          <w:w w:val="105"/>
          <w:sz w:val="12"/>
        </w:rPr>
        <w:t>𝑐</w:t>
      </w:r>
    </w:p>
    <w:p>
      <w:pPr>
        <w:tabs>
          <w:tab w:pos="738" w:val="left" w:leader="none"/>
        </w:tabs>
        <w:spacing w:line="173" w:lineRule="exact" w:before="0"/>
        <w:ind w:left="347" w:right="0" w:firstLine="0"/>
        <w:jc w:val="left"/>
        <w:rPr>
          <w:sz w:val="12"/>
        </w:rPr>
      </w:pPr>
      <w:r>
        <w:rPr/>
        <w:br w:type="column"/>
      </w:r>
      <w:r>
        <w:rPr>
          <w:rFonts w:ascii="Times New Roman" w:hAnsi="Times New Roman" w:eastAsia="Times New Roman"/>
          <w:b/>
          <w:spacing w:val="-10"/>
          <w:w w:val="110"/>
          <w:sz w:val="12"/>
        </w:rPr>
        <w:t>5</w:t>
      </w:r>
      <w:r>
        <w:rPr>
          <w:rFonts w:ascii="Times New Roman" w:hAnsi="Times New Roman" w:eastAsia="Times New Roman"/>
          <w:b/>
          <w:sz w:val="12"/>
        </w:rPr>
        <w:tab/>
      </w:r>
      <w:r>
        <w:rPr>
          <w:rFonts w:ascii="STIX Math" w:hAnsi="STIX Math" w:eastAsia="STIX Math"/>
          <w:i/>
          <w:w w:val="110"/>
          <w:sz w:val="13"/>
        </w:rPr>
        <w:t>𝑅</w:t>
      </w:r>
      <w:r>
        <w:rPr>
          <w:rFonts w:ascii="STIX Math" w:hAnsi="STIX Math" w:eastAsia="STIX Math"/>
          <w:i/>
          <w:spacing w:val="-9"/>
          <w:w w:val="110"/>
          <w:sz w:val="13"/>
        </w:rPr>
        <w:t> </w:t>
      </w:r>
      <w:r>
        <w:rPr>
          <w:rFonts w:ascii="Arial" w:hAnsi="Arial" w:eastAsia="Arial"/>
          <w:w w:val="110"/>
          <w:sz w:val="13"/>
        </w:rPr>
        <w:t>←</w:t>
      </w:r>
      <w:r>
        <w:rPr>
          <w:rFonts w:ascii="Arial" w:hAnsi="Arial" w:eastAsia="Arial"/>
          <w:spacing w:val="-7"/>
          <w:w w:val="110"/>
          <w:sz w:val="13"/>
        </w:rPr>
        <w:t> </w:t>
      </w:r>
      <w:r>
        <w:rPr>
          <w:w w:val="110"/>
          <w:sz w:val="12"/>
        </w:rPr>
        <w:t>sort</w:t>
      </w:r>
      <w:r>
        <w:rPr>
          <w:spacing w:val="1"/>
          <w:w w:val="110"/>
          <w:sz w:val="12"/>
        </w:rPr>
        <w:t> </w:t>
      </w:r>
      <w:r>
        <w:rPr>
          <w:rFonts w:ascii="STIX Math" w:hAnsi="STIX Math" w:eastAsia="STIX Math"/>
          <w:i/>
          <w:w w:val="110"/>
          <w:sz w:val="13"/>
        </w:rPr>
        <w:t>𝐹𝑖𝑡</w:t>
      </w:r>
      <w:r>
        <w:rPr>
          <w:rFonts w:ascii="STIX Math" w:hAnsi="STIX Math" w:eastAsia="STIX Math"/>
          <w:i/>
          <w:w w:val="110"/>
          <w:position w:val="-2"/>
          <w:sz w:val="9"/>
        </w:rPr>
        <w:t>𝑡</w:t>
      </w:r>
      <w:r>
        <w:rPr>
          <w:rFonts w:ascii="STIX Math" w:hAnsi="STIX Math" w:eastAsia="STIX Math"/>
          <w:i/>
          <w:spacing w:val="18"/>
          <w:w w:val="110"/>
          <w:position w:val="-2"/>
          <w:sz w:val="9"/>
        </w:rPr>
        <w:t> </w:t>
      </w:r>
      <w:r>
        <w:rPr>
          <w:spacing w:val="-10"/>
          <w:w w:val="110"/>
          <w:sz w:val="12"/>
        </w:rPr>
        <w:t>;</w:t>
      </w:r>
    </w:p>
    <w:p>
      <w:pPr>
        <w:spacing w:after="0" w:line="173" w:lineRule="exact"/>
        <w:jc w:val="left"/>
        <w:rPr>
          <w:sz w:val="12"/>
        </w:rPr>
        <w:sectPr>
          <w:type w:val="continuous"/>
          <w:pgSz w:w="11910" w:h="15880"/>
          <w:pgMar w:header="655" w:footer="544" w:top="640" w:bottom="280" w:left="640" w:right="620"/>
          <w:cols w:num="2" w:equalWidth="0">
            <w:col w:w="2479" w:space="2764"/>
            <w:col w:w="5407"/>
          </w:cols>
        </w:sectPr>
      </w:pPr>
    </w:p>
    <w:p>
      <w:pPr>
        <w:spacing w:line="93" w:lineRule="auto" w:before="20"/>
        <w:ind w:left="112" w:right="38" w:firstLine="0"/>
        <w:jc w:val="both"/>
        <w:rPr>
          <w:sz w:val="16"/>
        </w:rPr>
      </w:pPr>
      <w:r>
        <w:rPr>
          <w:w w:val="110"/>
          <w:sz w:val="16"/>
        </w:rPr>
        <w:t>As</w:t>
      </w:r>
      <w:r>
        <w:rPr>
          <w:spacing w:val="36"/>
          <w:w w:val="110"/>
          <w:sz w:val="16"/>
        </w:rPr>
        <w:t> </w:t>
      </w:r>
      <w:r>
        <w:rPr>
          <w:w w:val="110"/>
          <w:sz w:val="16"/>
        </w:rPr>
        <w:t>shown</w:t>
      </w:r>
      <w:r>
        <w:rPr>
          <w:spacing w:val="40"/>
          <w:w w:val="110"/>
          <w:sz w:val="16"/>
        </w:rPr>
        <w:t> </w:t>
      </w:r>
      <w:r>
        <w:rPr>
          <w:w w:val="110"/>
          <w:sz w:val="16"/>
        </w:rPr>
        <w:t>in</w:t>
      </w:r>
      <w:r>
        <w:rPr>
          <w:spacing w:val="40"/>
          <w:w w:val="110"/>
          <w:sz w:val="16"/>
        </w:rPr>
        <w:t> </w:t>
      </w:r>
      <w:r>
        <w:rPr>
          <w:w w:val="110"/>
          <w:sz w:val="16"/>
        </w:rPr>
        <w:t>Equation</w:t>
      </w:r>
      <w:r>
        <w:rPr>
          <w:spacing w:val="40"/>
          <w:w w:val="110"/>
          <w:sz w:val="16"/>
        </w:rPr>
        <w:t> </w:t>
      </w:r>
      <w:r>
        <w:rPr>
          <w:w w:val="110"/>
          <w:sz w:val="16"/>
        </w:rPr>
        <w:t>(</w:t>
      </w:r>
      <w:hyperlink w:history="true" w:anchor="_bookmark9">
        <w:r>
          <w:rPr>
            <w:color w:val="0080AC"/>
            <w:w w:val="110"/>
            <w:sz w:val="16"/>
          </w:rPr>
          <w:t>8</w:t>
        </w:r>
      </w:hyperlink>
      <w:r>
        <w:rPr>
          <w:w w:val="110"/>
          <w:sz w:val="16"/>
        </w:rPr>
        <w:t>),</w:t>
      </w:r>
      <w:r>
        <w:rPr>
          <w:spacing w:val="40"/>
          <w:w w:val="110"/>
          <w:sz w:val="16"/>
        </w:rPr>
        <w:t> </w:t>
      </w:r>
      <w:r>
        <w:rPr>
          <w:rFonts w:ascii="STIX Math" w:eastAsia="STIX Math"/>
          <w:i/>
          <w:w w:val="110"/>
          <w:sz w:val="17"/>
        </w:rPr>
        <w:t>𝐹𝑖𝑡</w:t>
      </w:r>
      <w:r>
        <w:rPr>
          <w:rFonts w:ascii="STIX Math" w:eastAsia="STIX Math"/>
          <w:i/>
          <w:w w:val="110"/>
          <w:position w:val="-3"/>
          <w:sz w:val="12"/>
        </w:rPr>
        <w:t>𝑟</w:t>
      </w:r>
      <w:r>
        <w:rPr>
          <w:rFonts w:ascii="STIX Math" w:eastAsia="STIX Math"/>
          <w:w w:val="110"/>
          <w:sz w:val="17"/>
        </w:rPr>
        <w:t>(</w:t>
      </w:r>
      <w:r>
        <w:rPr>
          <w:rFonts w:ascii="STIX Math" w:eastAsia="STIX Math"/>
          <w:b/>
          <w:w w:val="110"/>
          <w:sz w:val="17"/>
        </w:rPr>
        <w:t>𝐱</w:t>
      </w:r>
      <w:r>
        <w:rPr>
          <w:rFonts w:ascii="STIX Math" w:eastAsia="STIX Math"/>
          <w:w w:val="110"/>
          <w:sz w:val="17"/>
        </w:rPr>
        <w:t>)</w:t>
      </w:r>
      <w:r>
        <w:rPr>
          <w:rFonts w:ascii="STIX Math" w:eastAsia="STIX Math"/>
          <w:spacing w:val="40"/>
          <w:w w:val="110"/>
          <w:sz w:val="17"/>
        </w:rPr>
        <w:t> </w:t>
      </w:r>
      <w:r>
        <w:rPr>
          <w:w w:val="110"/>
          <w:sz w:val="16"/>
        </w:rPr>
        <w:t>is</w:t>
      </w:r>
      <w:r>
        <w:rPr>
          <w:spacing w:val="40"/>
          <w:w w:val="110"/>
          <w:sz w:val="16"/>
        </w:rPr>
        <w:t> </w:t>
      </w:r>
      <w:r>
        <w:rPr>
          <w:w w:val="110"/>
          <w:sz w:val="16"/>
        </w:rPr>
        <w:t>calculated</w:t>
      </w:r>
      <w:r>
        <w:rPr>
          <w:spacing w:val="40"/>
          <w:w w:val="110"/>
          <w:sz w:val="16"/>
        </w:rPr>
        <w:t> </w:t>
      </w:r>
      <w:r>
        <w:rPr>
          <w:w w:val="110"/>
          <w:sz w:val="16"/>
        </w:rPr>
        <w:t>by</w:t>
      </w:r>
      <w:r>
        <w:rPr>
          <w:spacing w:val="40"/>
          <w:w w:val="110"/>
          <w:sz w:val="16"/>
        </w:rPr>
        <w:t> </w:t>
      </w:r>
      <w:r>
        <w:rPr>
          <w:w w:val="110"/>
          <w:sz w:val="16"/>
        </w:rPr>
        <w:t>the</w:t>
      </w:r>
      <w:r>
        <w:rPr>
          <w:spacing w:val="40"/>
          <w:w w:val="110"/>
          <w:sz w:val="16"/>
        </w:rPr>
        <w:t> </w:t>
      </w:r>
      <w:r>
        <w:rPr>
          <w:w w:val="110"/>
          <w:sz w:val="16"/>
        </w:rPr>
        <w:t>sum</w:t>
      </w:r>
      <w:r>
        <w:rPr>
          <w:spacing w:val="40"/>
          <w:w w:val="110"/>
          <w:sz w:val="16"/>
        </w:rPr>
        <w:t> </w:t>
      </w:r>
      <w:r>
        <w:rPr>
          <w:w w:val="110"/>
          <w:sz w:val="16"/>
        </w:rPr>
        <w:t>of</w:t>
      </w:r>
      <w:r>
        <w:rPr>
          <w:spacing w:val="40"/>
          <w:w w:val="110"/>
          <w:sz w:val="16"/>
        </w:rPr>
        <w:t> </w:t>
      </w:r>
      <w:r>
        <w:rPr>
          <w:rFonts w:ascii="STIX Math" w:eastAsia="STIX Math"/>
          <w:i/>
          <w:w w:val="110"/>
          <w:sz w:val="17"/>
        </w:rPr>
        <w:t>𝑅</w:t>
      </w:r>
      <w:r>
        <w:rPr>
          <w:rFonts w:ascii="STIX Math" w:eastAsia="STIX Math"/>
          <w:i/>
          <w:w w:val="110"/>
          <w:position w:val="-3"/>
          <w:sz w:val="12"/>
        </w:rPr>
        <w:t>𝑐</w:t>
      </w:r>
      <w:r>
        <w:rPr>
          <w:rFonts w:ascii="STIX Math" w:eastAsia="STIX Math"/>
          <w:i/>
          <w:spacing w:val="-9"/>
          <w:w w:val="110"/>
          <w:position w:val="-3"/>
          <w:sz w:val="12"/>
        </w:rPr>
        <w:t> </w:t>
      </w:r>
      <w:r>
        <w:rPr>
          <w:rFonts w:ascii="STIX Math" w:eastAsia="STIX Math"/>
          <w:w w:val="110"/>
          <w:sz w:val="17"/>
        </w:rPr>
        <w:t>(</w:t>
      </w:r>
      <w:r>
        <w:rPr>
          <w:rFonts w:ascii="STIX Math" w:eastAsia="STIX Math"/>
          <w:b/>
          <w:w w:val="110"/>
          <w:sz w:val="17"/>
        </w:rPr>
        <w:t>𝐱</w:t>
      </w:r>
      <w:r>
        <w:rPr>
          <w:rFonts w:ascii="STIX Math" w:eastAsia="STIX Math"/>
          <w:w w:val="110"/>
          <w:sz w:val="17"/>
        </w:rPr>
        <w:t>)</w:t>
      </w:r>
      <w:r>
        <w:rPr>
          <w:rFonts w:ascii="STIX Math" w:eastAsia="STIX Math"/>
          <w:w w:val="110"/>
          <w:sz w:val="17"/>
        </w:rPr>
        <w:t> </w:t>
      </w:r>
      <w:r>
        <w:rPr>
          <w:w w:val="110"/>
          <w:sz w:val="16"/>
        </w:rPr>
        <w:t>and</w:t>
      </w:r>
      <w:r>
        <w:rPr>
          <w:spacing w:val="39"/>
          <w:w w:val="110"/>
          <w:sz w:val="16"/>
        </w:rPr>
        <w:t> </w:t>
      </w:r>
      <w:r>
        <w:rPr>
          <w:rFonts w:ascii="STIX Math" w:eastAsia="STIX Math"/>
          <w:i/>
          <w:w w:val="110"/>
          <w:sz w:val="17"/>
        </w:rPr>
        <w:t>𝑅</w:t>
      </w:r>
      <w:r>
        <w:rPr>
          <w:rFonts w:ascii="STIX Math" w:eastAsia="STIX Math"/>
          <w:i/>
          <w:w w:val="110"/>
          <w:position w:val="-3"/>
          <w:sz w:val="12"/>
        </w:rPr>
        <w:t>𝑝</w:t>
      </w:r>
      <w:r>
        <w:rPr>
          <w:rFonts w:ascii="STIX Math" w:eastAsia="STIX Math"/>
          <w:w w:val="110"/>
          <w:sz w:val="17"/>
        </w:rPr>
        <w:t>(</w:t>
      </w:r>
      <w:r>
        <w:rPr>
          <w:rFonts w:ascii="STIX Math" w:eastAsia="STIX Math"/>
          <w:b/>
          <w:w w:val="110"/>
          <w:sz w:val="17"/>
        </w:rPr>
        <w:t>𝐱</w:t>
      </w:r>
      <w:r>
        <w:rPr>
          <w:rFonts w:ascii="STIX Math" w:eastAsia="STIX Math"/>
          <w:w w:val="110"/>
          <w:sz w:val="17"/>
        </w:rPr>
        <w:t>)</w:t>
      </w:r>
      <w:r>
        <w:rPr>
          <w:rFonts w:ascii="STIX Math" w:eastAsia="STIX Math"/>
          <w:spacing w:val="36"/>
          <w:w w:val="110"/>
          <w:sz w:val="17"/>
        </w:rPr>
        <w:t> </w:t>
      </w:r>
      <w:r>
        <w:rPr>
          <w:w w:val="110"/>
          <w:sz w:val="16"/>
        </w:rPr>
        <w:t>with</w:t>
      </w:r>
      <w:r>
        <w:rPr>
          <w:spacing w:val="37"/>
          <w:w w:val="110"/>
          <w:sz w:val="16"/>
        </w:rPr>
        <w:t> </w:t>
      </w:r>
      <w:r>
        <w:rPr>
          <w:w w:val="110"/>
          <w:sz w:val="16"/>
        </w:rPr>
        <w:t>different</w:t>
      </w:r>
      <w:r>
        <w:rPr>
          <w:spacing w:val="36"/>
          <w:w w:val="110"/>
          <w:sz w:val="16"/>
        </w:rPr>
        <w:t> </w:t>
      </w:r>
      <w:r>
        <w:rPr>
          <w:w w:val="110"/>
          <w:sz w:val="16"/>
        </w:rPr>
        <w:t>weights,</w:t>
      </w:r>
      <w:r>
        <w:rPr>
          <w:spacing w:val="37"/>
          <w:w w:val="110"/>
          <w:sz w:val="16"/>
        </w:rPr>
        <w:t> </w:t>
      </w:r>
      <w:r>
        <w:rPr>
          <w:w w:val="110"/>
          <w:sz w:val="16"/>
        </w:rPr>
        <w:t>respectively.</w:t>
      </w:r>
      <w:r>
        <w:rPr>
          <w:spacing w:val="37"/>
          <w:w w:val="110"/>
          <w:sz w:val="16"/>
        </w:rPr>
        <w:t> </w:t>
      </w:r>
      <w:r>
        <w:rPr>
          <w:w w:val="110"/>
          <w:sz w:val="16"/>
        </w:rPr>
        <w:t>In</w:t>
      </w:r>
      <w:r>
        <w:rPr>
          <w:spacing w:val="37"/>
          <w:w w:val="110"/>
          <w:sz w:val="16"/>
        </w:rPr>
        <w:t> </w:t>
      </w:r>
      <w:r>
        <w:rPr>
          <w:w w:val="110"/>
          <w:sz w:val="16"/>
        </w:rPr>
        <w:t>stage</w:t>
      </w:r>
      <w:r>
        <w:rPr>
          <w:spacing w:val="37"/>
          <w:w w:val="110"/>
          <w:sz w:val="16"/>
        </w:rPr>
        <w:t> </w:t>
      </w:r>
      <w:r>
        <w:rPr>
          <w:w w:val="110"/>
          <w:sz w:val="16"/>
        </w:rPr>
        <w:t>one,</w:t>
      </w:r>
      <w:r>
        <w:rPr>
          <w:spacing w:val="39"/>
          <w:w w:val="110"/>
          <w:sz w:val="16"/>
        </w:rPr>
        <w:t> </w:t>
      </w:r>
      <w:r>
        <w:rPr>
          <w:rFonts w:ascii="STIX Math" w:eastAsia="STIX Math"/>
          <w:i/>
          <w:w w:val="110"/>
          <w:sz w:val="17"/>
        </w:rPr>
        <w:t>𝛼</w:t>
      </w:r>
      <w:r>
        <w:rPr>
          <w:rFonts w:ascii="STIX Math" w:eastAsia="STIX Math"/>
          <w:i/>
          <w:spacing w:val="40"/>
          <w:w w:val="110"/>
          <w:sz w:val="17"/>
        </w:rPr>
        <w:t> </w:t>
      </w:r>
      <w:r>
        <w:rPr>
          <w:w w:val="110"/>
          <w:sz w:val="16"/>
        </w:rPr>
        <w:t>is</w:t>
      </w:r>
      <w:r>
        <w:rPr>
          <w:spacing w:val="37"/>
          <w:w w:val="110"/>
          <w:sz w:val="16"/>
        </w:rPr>
        <w:t> </w:t>
      </w:r>
      <w:r>
        <w:rPr>
          <w:w w:val="110"/>
          <w:sz w:val="16"/>
        </w:rPr>
        <w:t>set to</w:t>
      </w:r>
      <w:r>
        <w:rPr>
          <w:w w:val="110"/>
          <w:sz w:val="16"/>
        </w:rPr>
        <w:t> 0.9</w:t>
      </w:r>
      <w:r>
        <w:rPr>
          <w:w w:val="110"/>
          <w:sz w:val="16"/>
        </w:rPr>
        <w:t> and</w:t>
      </w:r>
      <w:r>
        <w:rPr>
          <w:w w:val="110"/>
          <w:sz w:val="16"/>
        </w:rPr>
        <w:t> </w:t>
      </w:r>
      <w:r>
        <w:rPr>
          <w:rFonts w:ascii="STIX Math" w:eastAsia="STIX Math"/>
          <w:i/>
          <w:w w:val="110"/>
          <w:sz w:val="17"/>
        </w:rPr>
        <w:t>𝐹𝑖𝑡</w:t>
      </w:r>
      <w:r>
        <w:rPr>
          <w:rFonts w:ascii="STIX Math" w:eastAsia="STIX Math"/>
          <w:i/>
          <w:w w:val="110"/>
          <w:position w:val="-3"/>
          <w:sz w:val="12"/>
        </w:rPr>
        <w:t>𝑟</w:t>
      </w:r>
      <w:r>
        <w:rPr>
          <w:rFonts w:ascii="STIX Math" w:eastAsia="STIX Math"/>
          <w:w w:val="110"/>
          <w:sz w:val="17"/>
        </w:rPr>
        <w:t>(</w:t>
      </w:r>
      <w:r>
        <w:rPr>
          <w:rFonts w:ascii="STIX Math" w:eastAsia="STIX Math"/>
          <w:b/>
          <w:w w:val="110"/>
          <w:sz w:val="17"/>
        </w:rPr>
        <w:t>𝐱</w:t>
      </w:r>
      <w:r>
        <w:rPr>
          <w:rFonts w:ascii="STIX Math" w:eastAsia="STIX Math"/>
          <w:w w:val="110"/>
          <w:sz w:val="17"/>
        </w:rPr>
        <w:t>)</w:t>
      </w:r>
      <w:r>
        <w:rPr>
          <w:rFonts w:ascii="STIX Math" w:eastAsia="STIX Math"/>
          <w:w w:val="110"/>
          <w:sz w:val="17"/>
        </w:rPr>
        <w:t> </w:t>
      </w:r>
      <w:r>
        <w:rPr>
          <w:w w:val="110"/>
          <w:sz w:val="16"/>
        </w:rPr>
        <w:t>mainly</w:t>
      </w:r>
      <w:r>
        <w:rPr>
          <w:w w:val="110"/>
          <w:sz w:val="16"/>
        </w:rPr>
        <w:t> consists</w:t>
      </w:r>
      <w:r>
        <w:rPr>
          <w:w w:val="110"/>
          <w:sz w:val="16"/>
        </w:rPr>
        <w:t> of</w:t>
      </w:r>
      <w:r>
        <w:rPr>
          <w:w w:val="110"/>
          <w:sz w:val="16"/>
        </w:rPr>
        <w:t> </w:t>
      </w:r>
      <w:r>
        <w:rPr>
          <w:rFonts w:ascii="STIX Math" w:eastAsia="STIX Math"/>
          <w:i/>
          <w:w w:val="110"/>
          <w:sz w:val="17"/>
        </w:rPr>
        <w:t>𝑅</w:t>
      </w:r>
      <w:r>
        <w:rPr>
          <w:rFonts w:ascii="STIX Math" w:eastAsia="STIX Math"/>
          <w:i/>
          <w:w w:val="110"/>
          <w:position w:val="-3"/>
          <w:sz w:val="12"/>
        </w:rPr>
        <w:t>𝑝</w:t>
      </w:r>
      <w:r>
        <w:rPr>
          <w:rFonts w:ascii="STIX Math" w:eastAsia="STIX Math"/>
          <w:w w:val="110"/>
          <w:sz w:val="17"/>
        </w:rPr>
        <w:t>(</w:t>
      </w:r>
      <w:r>
        <w:rPr>
          <w:rFonts w:ascii="STIX Math" w:eastAsia="STIX Math"/>
          <w:b/>
          <w:w w:val="110"/>
          <w:sz w:val="17"/>
        </w:rPr>
        <w:t>𝐱</w:t>
      </w:r>
      <w:r>
        <w:rPr>
          <w:rFonts w:ascii="STIX Math" w:eastAsia="STIX Math"/>
          <w:w w:val="110"/>
          <w:sz w:val="17"/>
        </w:rPr>
        <w:t>)</w:t>
      </w:r>
      <w:r>
        <w:rPr>
          <w:w w:val="110"/>
          <w:sz w:val="16"/>
        </w:rPr>
        <w:t>.</w:t>
      </w:r>
      <w:r>
        <w:rPr>
          <w:w w:val="110"/>
          <w:sz w:val="16"/>
        </w:rPr>
        <w:t> The</w:t>
      </w:r>
      <w:r>
        <w:rPr>
          <w:w w:val="110"/>
          <w:sz w:val="16"/>
        </w:rPr>
        <w:t> algorithm</w:t>
      </w:r>
      <w:r>
        <w:rPr>
          <w:w w:val="110"/>
          <w:sz w:val="16"/>
        </w:rPr>
        <w:t> executes convergence-oriented search with a weight of 0.1 for </w:t>
      </w:r>
      <w:r>
        <w:rPr>
          <w:rFonts w:ascii="STIX Math" w:eastAsia="STIX Math"/>
          <w:i/>
          <w:w w:val="110"/>
          <w:sz w:val="17"/>
        </w:rPr>
        <w:t>𝑅</w:t>
      </w:r>
      <w:r>
        <w:rPr>
          <w:rFonts w:ascii="STIX Math" w:eastAsia="STIX Math"/>
          <w:i/>
          <w:w w:val="110"/>
          <w:position w:val="-3"/>
          <w:sz w:val="12"/>
        </w:rPr>
        <w:t>𝑐</w:t>
      </w:r>
      <w:r>
        <w:rPr>
          <w:rFonts w:ascii="STIX Math" w:eastAsia="STIX Math"/>
          <w:i/>
          <w:spacing w:val="-14"/>
          <w:w w:val="110"/>
          <w:position w:val="-3"/>
          <w:sz w:val="12"/>
        </w:rPr>
        <w:t> </w:t>
      </w:r>
      <w:r>
        <w:rPr>
          <w:rFonts w:ascii="STIX Math" w:eastAsia="STIX Math"/>
          <w:w w:val="110"/>
          <w:sz w:val="17"/>
        </w:rPr>
        <w:t>(</w:t>
      </w:r>
      <w:r>
        <w:rPr>
          <w:rFonts w:ascii="STIX Math" w:eastAsia="STIX Math"/>
          <w:b/>
          <w:w w:val="110"/>
          <w:sz w:val="17"/>
        </w:rPr>
        <w:t>𝐱</w:t>
      </w:r>
      <w:r>
        <w:rPr>
          <w:rFonts w:ascii="STIX Math" w:eastAsia="STIX Math"/>
          <w:w w:val="110"/>
          <w:sz w:val="17"/>
        </w:rPr>
        <w:t>)</w:t>
      </w:r>
      <w:r>
        <w:rPr>
          <w:w w:val="110"/>
          <w:sz w:val="16"/>
        </w:rPr>
        <w:t>, while fea-</w:t>
      </w:r>
    </w:p>
    <w:p>
      <w:pPr>
        <w:pStyle w:val="BodyText"/>
        <w:spacing w:line="273" w:lineRule="auto"/>
        <w:ind w:right="38"/>
        <w:jc w:val="both"/>
      </w:pPr>
      <w:r>
        <w:rPr>
          <w:w w:val="110"/>
        </w:rPr>
        <w:t>sible</w:t>
      </w:r>
      <w:r>
        <w:rPr>
          <w:w w:val="110"/>
        </w:rPr>
        <w:t> solutions</w:t>
      </w:r>
      <w:r>
        <w:rPr>
          <w:w w:val="110"/>
        </w:rPr>
        <w:t> with</w:t>
      </w:r>
      <w:r>
        <w:rPr>
          <w:w w:val="110"/>
        </w:rPr>
        <w:t> good</w:t>
      </w:r>
      <w:r>
        <w:rPr>
          <w:w w:val="110"/>
        </w:rPr>
        <w:t> convergence</w:t>
      </w:r>
      <w:r>
        <w:rPr>
          <w:w w:val="110"/>
        </w:rPr>
        <w:t> are</w:t>
      </w:r>
      <w:r>
        <w:rPr>
          <w:w w:val="110"/>
        </w:rPr>
        <w:t> still</w:t>
      </w:r>
      <w:r>
        <w:rPr>
          <w:w w:val="110"/>
        </w:rPr>
        <w:t> likely</w:t>
      </w:r>
      <w:r>
        <w:rPr>
          <w:w w:val="110"/>
        </w:rPr>
        <w:t> to</w:t>
      </w:r>
      <w:r>
        <w:rPr>
          <w:w w:val="110"/>
        </w:rPr>
        <w:t> be</w:t>
      </w:r>
      <w:r>
        <w:rPr>
          <w:w w:val="110"/>
        </w:rPr>
        <w:t> retained, </w:t>
      </w:r>
      <w:bookmarkStart w:name="_bookmark10" w:id="29"/>
      <w:bookmarkEnd w:id="29"/>
      <w:r>
        <w:rPr>
          <w:w w:val="110"/>
        </w:rPr>
        <w:t>thes</w:t>
      </w:r>
      <w:r>
        <w:rPr>
          <w:w w:val="110"/>
        </w:rPr>
        <w:t>e</w:t>
      </w:r>
      <w:r>
        <w:rPr>
          <w:spacing w:val="24"/>
          <w:w w:val="110"/>
        </w:rPr>
        <w:t> </w:t>
      </w:r>
      <w:r>
        <w:rPr>
          <w:w w:val="110"/>
        </w:rPr>
        <w:t>feasible</w:t>
      </w:r>
      <w:r>
        <w:rPr>
          <w:spacing w:val="24"/>
          <w:w w:val="110"/>
        </w:rPr>
        <w:t> </w:t>
      </w:r>
      <w:r>
        <w:rPr>
          <w:w w:val="110"/>
        </w:rPr>
        <w:t>solutions</w:t>
      </w:r>
      <w:r>
        <w:rPr>
          <w:spacing w:val="24"/>
          <w:w w:val="110"/>
        </w:rPr>
        <w:t> </w:t>
      </w:r>
      <w:r>
        <w:rPr>
          <w:w w:val="110"/>
        </w:rPr>
        <w:t>can</w:t>
      </w:r>
      <w:r>
        <w:rPr>
          <w:spacing w:val="24"/>
          <w:w w:val="110"/>
        </w:rPr>
        <w:t> </w:t>
      </w:r>
      <w:r>
        <w:rPr>
          <w:w w:val="110"/>
        </w:rPr>
        <w:t>help</w:t>
      </w:r>
      <w:r>
        <w:rPr>
          <w:spacing w:val="24"/>
          <w:w w:val="110"/>
        </w:rPr>
        <w:t> </w:t>
      </w:r>
      <w:r>
        <w:rPr>
          <w:w w:val="110"/>
        </w:rPr>
        <w:t>for</w:t>
      </w:r>
      <w:r>
        <w:rPr>
          <w:spacing w:val="24"/>
          <w:w w:val="110"/>
        </w:rPr>
        <w:t> </w:t>
      </w:r>
      <w:r>
        <w:rPr>
          <w:w w:val="110"/>
        </w:rPr>
        <w:t>finding</w:t>
      </w:r>
      <w:r>
        <w:rPr>
          <w:spacing w:val="23"/>
          <w:w w:val="110"/>
        </w:rPr>
        <w:t> </w:t>
      </w:r>
      <w:r>
        <w:rPr>
          <w:w w:val="110"/>
        </w:rPr>
        <w:t>the</w:t>
      </w:r>
      <w:r>
        <w:rPr>
          <w:spacing w:val="24"/>
          <w:w w:val="110"/>
        </w:rPr>
        <w:t> </w:t>
      </w:r>
      <w:r>
        <w:rPr>
          <w:w w:val="110"/>
        </w:rPr>
        <w:t>optimal</w:t>
      </w:r>
      <w:r>
        <w:rPr>
          <w:spacing w:val="23"/>
          <w:w w:val="110"/>
        </w:rPr>
        <w:t> </w:t>
      </w:r>
      <w:r>
        <w:rPr>
          <w:w w:val="110"/>
        </w:rPr>
        <w:t>feasible</w:t>
      </w:r>
      <w:r>
        <w:rPr>
          <w:spacing w:val="24"/>
          <w:w w:val="110"/>
        </w:rPr>
        <w:t> </w:t>
      </w:r>
      <w:r>
        <w:rPr>
          <w:w w:val="110"/>
        </w:rPr>
        <w:t>re-</w:t>
      </w:r>
    </w:p>
    <w:p>
      <w:pPr>
        <w:spacing w:line="232" w:lineRule="exact" w:before="0"/>
        <w:ind w:left="112" w:right="0" w:firstLine="0"/>
        <w:jc w:val="both"/>
        <w:rPr>
          <w:sz w:val="16"/>
        </w:rPr>
      </w:pPr>
      <w:r>
        <w:rPr>
          <w:w w:val="105"/>
          <w:sz w:val="16"/>
        </w:rPr>
        <w:t>gions.</w:t>
      </w:r>
      <w:r>
        <w:rPr>
          <w:spacing w:val="9"/>
          <w:w w:val="105"/>
          <w:sz w:val="16"/>
        </w:rPr>
        <w:t> </w:t>
      </w:r>
      <w:r>
        <w:rPr>
          <w:w w:val="105"/>
          <w:sz w:val="16"/>
        </w:rPr>
        <w:t>In</w:t>
      </w:r>
      <w:r>
        <w:rPr>
          <w:spacing w:val="9"/>
          <w:w w:val="105"/>
          <w:sz w:val="16"/>
        </w:rPr>
        <w:t> </w:t>
      </w:r>
      <w:r>
        <w:rPr>
          <w:w w:val="105"/>
          <w:sz w:val="16"/>
        </w:rPr>
        <w:t>stage</w:t>
      </w:r>
      <w:r>
        <w:rPr>
          <w:spacing w:val="10"/>
          <w:w w:val="105"/>
          <w:sz w:val="16"/>
        </w:rPr>
        <w:t> </w:t>
      </w:r>
      <w:r>
        <w:rPr>
          <w:w w:val="105"/>
          <w:sz w:val="16"/>
        </w:rPr>
        <w:t>two,</w:t>
      </w:r>
      <w:r>
        <w:rPr>
          <w:spacing w:val="11"/>
          <w:w w:val="105"/>
          <w:sz w:val="16"/>
        </w:rPr>
        <w:t> </w:t>
      </w:r>
      <w:r>
        <w:rPr>
          <w:rFonts w:ascii="STIX Math" w:eastAsia="STIX Math"/>
          <w:i/>
          <w:w w:val="105"/>
          <w:sz w:val="17"/>
        </w:rPr>
        <w:t>𝛼</w:t>
      </w:r>
      <w:r>
        <w:rPr>
          <w:rFonts w:ascii="STIX Math" w:eastAsia="STIX Math"/>
          <w:i/>
          <w:spacing w:val="15"/>
          <w:w w:val="105"/>
          <w:sz w:val="17"/>
        </w:rPr>
        <w:t> </w:t>
      </w:r>
      <w:r>
        <w:rPr>
          <w:w w:val="105"/>
          <w:sz w:val="16"/>
        </w:rPr>
        <w:t>is</w:t>
      </w:r>
      <w:r>
        <w:rPr>
          <w:spacing w:val="10"/>
          <w:w w:val="105"/>
          <w:sz w:val="16"/>
        </w:rPr>
        <w:t> </w:t>
      </w:r>
      <w:r>
        <w:rPr>
          <w:w w:val="105"/>
          <w:sz w:val="16"/>
        </w:rPr>
        <w:t>set</w:t>
      </w:r>
      <w:r>
        <w:rPr>
          <w:spacing w:val="9"/>
          <w:w w:val="105"/>
          <w:sz w:val="16"/>
        </w:rPr>
        <w:t> </w:t>
      </w:r>
      <w:r>
        <w:rPr>
          <w:w w:val="105"/>
          <w:sz w:val="16"/>
        </w:rPr>
        <w:t>to</w:t>
      </w:r>
      <w:r>
        <w:rPr>
          <w:spacing w:val="10"/>
          <w:w w:val="105"/>
          <w:sz w:val="16"/>
        </w:rPr>
        <w:t> </w:t>
      </w:r>
      <w:r>
        <w:rPr>
          <w:w w:val="105"/>
          <w:sz w:val="16"/>
        </w:rPr>
        <w:t>0.1</w:t>
      </w:r>
      <w:r>
        <w:rPr>
          <w:spacing w:val="9"/>
          <w:w w:val="105"/>
          <w:sz w:val="16"/>
        </w:rPr>
        <w:t> </w:t>
      </w:r>
      <w:r>
        <w:rPr>
          <w:w w:val="105"/>
          <w:sz w:val="16"/>
        </w:rPr>
        <w:t>and</w:t>
      </w:r>
      <w:r>
        <w:rPr>
          <w:spacing w:val="12"/>
          <w:w w:val="105"/>
          <w:sz w:val="16"/>
        </w:rPr>
        <w:t> </w:t>
      </w:r>
      <w:r>
        <w:rPr>
          <w:rFonts w:ascii="STIX Math" w:eastAsia="STIX Math"/>
          <w:i/>
          <w:w w:val="105"/>
          <w:sz w:val="17"/>
        </w:rPr>
        <w:t>𝐹𝑖𝑡</w:t>
      </w:r>
      <w:r>
        <w:rPr>
          <w:rFonts w:ascii="STIX Math" w:eastAsia="STIX Math"/>
          <w:i/>
          <w:w w:val="105"/>
          <w:position w:val="-3"/>
          <w:sz w:val="12"/>
        </w:rPr>
        <w:t>𝑟</w:t>
      </w:r>
      <w:r>
        <w:rPr>
          <w:rFonts w:ascii="STIX Math" w:eastAsia="STIX Math"/>
          <w:w w:val="105"/>
          <w:sz w:val="17"/>
        </w:rPr>
        <w:t>(</w:t>
      </w:r>
      <w:r>
        <w:rPr>
          <w:rFonts w:ascii="STIX Math" w:eastAsia="STIX Math"/>
          <w:b/>
          <w:w w:val="105"/>
          <w:sz w:val="17"/>
        </w:rPr>
        <w:t>𝐱</w:t>
      </w:r>
      <w:r>
        <w:rPr>
          <w:rFonts w:ascii="STIX Math" w:eastAsia="STIX Math"/>
          <w:w w:val="105"/>
          <w:sz w:val="17"/>
        </w:rPr>
        <w:t>)</w:t>
      </w:r>
      <w:r>
        <w:rPr>
          <w:rFonts w:ascii="STIX Math" w:eastAsia="STIX Math"/>
          <w:spacing w:val="9"/>
          <w:w w:val="105"/>
          <w:sz w:val="17"/>
        </w:rPr>
        <w:t> </w:t>
      </w:r>
      <w:r>
        <w:rPr>
          <w:w w:val="105"/>
          <w:sz w:val="16"/>
        </w:rPr>
        <w:t>mainly</w:t>
      </w:r>
      <w:r>
        <w:rPr>
          <w:spacing w:val="10"/>
          <w:w w:val="105"/>
          <w:sz w:val="16"/>
        </w:rPr>
        <w:t> </w:t>
      </w:r>
      <w:r>
        <w:rPr>
          <w:w w:val="105"/>
          <w:sz w:val="16"/>
        </w:rPr>
        <w:t>consists</w:t>
      </w:r>
      <w:r>
        <w:rPr>
          <w:spacing w:val="9"/>
          <w:w w:val="105"/>
          <w:sz w:val="16"/>
        </w:rPr>
        <w:t> </w:t>
      </w:r>
      <w:r>
        <w:rPr>
          <w:w w:val="105"/>
          <w:sz w:val="16"/>
        </w:rPr>
        <w:t>of</w:t>
      </w:r>
      <w:r>
        <w:rPr>
          <w:spacing w:val="12"/>
          <w:w w:val="105"/>
          <w:sz w:val="16"/>
        </w:rPr>
        <w:t> </w:t>
      </w:r>
      <w:r>
        <w:rPr>
          <w:rFonts w:ascii="STIX Math" w:eastAsia="STIX Math"/>
          <w:i/>
          <w:w w:val="105"/>
          <w:sz w:val="17"/>
        </w:rPr>
        <w:t>𝑅</w:t>
      </w:r>
      <w:r>
        <w:rPr>
          <w:rFonts w:ascii="STIX Math" w:eastAsia="STIX Math"/>
          <w:i/>
          <w:w w:val="105"/>
          <w:position w:val="-3"/>
          <w:sz w:val="12"/>
        </w:rPr>
        <w:t>𝑐</w:t>
      </w:r>
      <w:r>
        <w:rPr>
          <w:rFonts w:ascii="STIX Math" w:eastAsia="STIX Math"/>
          <w:i/>
          <w:spacing w:val="-14"/>
          <w:w w:val="105"/>
          <w:position w:val="-3"/>
          <w:sz w:val="12"/>
        </w:rPr>
        <w:t> </w:t>
      </w:r>
      <w:r>
        <w:rPr>
          <w:rFonts w:ascii="STIX Math" w:eastAsia="STIX Math"/>
          <w:spacing w:val="-4"/>
          <w:w w:val="105"/>
          <w:sz w:val="17"/>
        </w:rPr>
        <w:t>(</w:t>
      </w:r>
      <w:r>
        <w:rPr>
          <w:rFonts w:ascii="STIX Math" w:eastAsia="STIX Math"/>
          <w:b/>
          <w:spacing w:val="-4"/>
          <w:w w:val="105"/>
          <w:sz w:val="17"/>
        </w:rPr>
        <w:t>𝐱</w:t>
      </w:r>
      <w:r>
        <w:rPr>
          <w:rFonts w:ascii="STIX Math" w:eastAsia="STIX Math"/>
          <w:spacing w:val="-4"/>
          <w:w w:val="105"/>
          <w:sz w:val="17"/>
        </w:rPr>
        <w:t>)</w:t>
      </w:r>
      <w:r>
        <w:rPr>
          <w:spacing w:val="-4"/>
          <w:w w:val="105"/>
          <w:sz w:val="16"/>
        </w:rPr>
        <w:t>.</w:t>
      </w:r>
    </w:p>
    <w:p>
      <w:pPr>
        <w:pStyle w:val="BodyText"/>
        <w:spacing w:line="108" w:lineRule="auto" w:before="56"/>
        <w:ind w:right="38"/>
        <w:jc w:val="both"/>
      </w:pPr>
      <w:r>
        <w:rPr>
          <w:w w:val="110"/>
        </w:rPr>
        <w:t>for </w:t>
      </w:r>
      <w:r>
        <w:rPr>
          <w:rFonts w:ascii="STIX Math" w:eastAsia="STIX Math"/>
          <w:i/>
          <w:w w:val="110"/>
          <w:sz w:val="17"/>
        </w:rPr>
        <w:t>𝑅</w:t>
      </w:r>
      <w:r>
        <w:rPr>
          <w:rFonts w:ascii="STIX Math" w:eastAsia="STIX Math"/>
          <w:i/>
          <w:w w:val="110"/>
          <w:position w:val="-3"/>
          <w:sz w:val="12"/>
        </w:rPr>
        <w:t>𝑝</w:t>
      </w:r>
      <w:r>
        <w:rPr>
          <w:rFonts w:ascii="STIX Math" w:eastAsia="STIX Math"/>
          <w:w w:val="110"/>
          <w:sz w:val="17"/>
        </w:rPr>
        <w:t>(</w:t>
      </w:r>
      <w:r>
        <w:rPr>
          <w:rFonts w:ascii="STIX Math" w:eastAsia="STIX Math"/>
          <w:b/>
          <w:w w:val="110"/>
          <w:sz w:val="17"/>
        </w:rPr>
        <w:t>𝐱</w:t>
      </w:r>
      <w:r>
        <w:rPr>
          <w:rFonts w:ascii="STIX Math" w:eastAsia="STIX Math"/>
          <w:w w:val="110"/>
          <w:sz w:val="17"/>
        </w:rPr>
        <w:t>)</w:t>
      </w:r>
      <w:r>
        <w:rPr>
          <w:w w:val="110"/>
        </w:rPr>
        <w:t>, during which infeasible solutions with low constraint viola- The algorithm executes feasibility-oriented</w:t>
      </w:r>
      <w:r>
        <w:rPr>
          <w:spacing w:val="-1"/>
          <w:w w:val="110"/>
        </w:rPr>
        <w:t> </w:t>
      </w:r>
      <w:r>
        <w:rPr>
          <w:w w:val="110"/>
        </w:rPr>
        <w:t>search with a weight of 0.1</w:t>
      </w:r>
    </w:p>
    <w:p>
      <w:pPr>
        <w:pStyle w:val="BodyText"/>
        <w:spacing w:line="273" w:lineRule="auto" w:before="5"/>
        <w:ind w:right="38"/>
        <w:jc w:val="both"/>
      </w:pPr>
      <w:r>
        <w:rPr>
          <w:w w:val="110"/>
        </w:rPr>
        <w:t>tion</w:t>
      </w:r>
      <w:r>
        <w:rPr>
          <w:w w:val="110"/>
        </w:rPr>
        <w:t> and</w:t>
      </w:r>
      <w:r>
        <w:rPr>
          <w:w w:val="110"/>
        </w:rPr>
        <w:t> good</w:t>
      </w:r>
      <w:r>
        <w:rPr>
          <w:w w:val="110"/>
        </w:rPr>
        <w:t> convergence</w:t>
      </w:r>
      <w:r>
        <w:rPr>
          <w:w w:val="110"/>
        </w:rPr>
        <w:t> may</w:t>
      </w:r>
      <w:r>
        <w:rPr>
          <w:w w:val="110"/>
        </w:rPr>
        <w:t> be</w:t>
      </w:r>
      <w:r>
        <w:rPr>
          <w:w w:val="110"/>
        </w:rPr>
        <w:t> selected,</w:t>
      </w:r>
      <w:r>
        <w:rPr>
          <w:w w:val="110"/>
        </w:rPr>
        <w:t> which</w:t>
      </w:r>
      <w:r>
        <w:rPr>
          <w:w w:val="110"/>
        </w:rPr>
        <w:t> can</w:t>
      </w:r>
      <w:r>
        <w:rPr>
          <w:w w:val="110"/>
        </w:rPr>
        <w:t> help</w:t>
      </w:r>
      <w:r>
        <w:rPr>
          <w:w w:val="110"/>
        </w:rPr>
        <w:t> improve the convergence of the population. The pseudo code of environmental </w:t>
      </w:r>
      <w:bookmarkStart w:name="_bookmark11" w:id="30"/>
      <w:bookmarkEnd w:id="30"/>
      <w:r>
        <w:rPr>
          <w:w w:val="110"/>
        </w:rPr>
        <w:t>selectio</w:t>
      </w:r>
      <w:r>
        <w:rPr>
          <w:w w:val="110"/>
        </w:rPr>
        <w:t>n is shown in Algorithm </w:t>
      </w:r>
      <w:hyperlink w:history="true" w:anchor="_bookmark10">
        <w:r>
          <w:rPr>
            <w:color w:val="0080AC"/>
            <w:w w:val="110"/>
          </w:rPr>
          <w:t>2</w:t>
        </w:r>
      </w:hyperlink>
      <w:r>
        <w:rPr>
          <w:w w:val="110"/>
        </w:rPr>
        <w:t>.</w:t>
      </w:r>
    </w:p>
    <w:p>
      <w:pPr>
        <w:pStyle w:val="BodyText"/>
        <w:spacing w:before="44"/>
        <w:ind w:left="0"/>
        <w:rPr>
          <w:sz w:val="20"/>
        </w:rPr>
      </w:pPr>
      <w:r>
        <w:rPr/>
        <mc:AlternateContent>
          <mc:Choice Requires="wps">
            <w:drawing>
              <wp:anchor distT="0" distB="0" distL="0" distR="0" allowOverlap="1" layoutInCell="1" locked="0" behindDoc="1" simplePos="0" relativeHeight="487601664">
                <wp:simplePos x="0" y="0"/>
                <wp:positionH relativeFrom="page">
                  <wp:posOffset>478053</wp:posOffset>
                </wp:positionH>
                <wp:positionV relativeFrom="paragraph">
                  <wp:posOffset>189242</wp:posOffset>
                </wp:positionV>
                <wp:extent cx="3188970" cy="10795"/>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14.900949pt;width:251.064pt;height:.81pt;mso-position-horizontal-relative:page;mso-position-vertical-relative:paragraph;z-index:-15714816;mso-wrap-distance-left:0;mso-wrap-distance-right:0" id="docshape45" filled="true" fillcolor="#000000" stroked="false">
                <v:fill type="solid"/>
                <w10:wrap type="topAndBottom"/>
              </v:rect>
            </w:pict>
          </mc:Fallback>
        </mc:AlternateContent>
      </w:r>
    </w:p>
    <w:p>
      <w:pPr>
        <w:spacing w:line="113" w:lineRule="exact" w:before="9"/>
        <w:ind w:left="232" w:right="0" w:firstLine="0"/>
        <w:jc w:val="left"/>
        <w:rPr>
          <w:sz w:val="16"/>
        </w:rPr>
      </w:pPr>
      <w:r>
        <w:rPr>
          <w:rFonts w:ascii="Times New Roman"/>
          <w:b/>
          <w:w w:val="105"/>
          <w:sz w:val="16"/>
        </w:rPr>
        <w:t>Algorithm</w:t>
      </w:r>
      <w:r>
        <w:rPr>
          <w:rFonts w:ascii="Times New Roman"/>
          <w:b/>
          <w:spacing w:val="11"/>
          <w:w w:val="105"/>
          <w:sz w:val="16"/>
        </w:rPr>
        <w:t> </w:t>
      </w:r>
      <w:r>
        <w:rPr>
          <w:rFonts w:ascii="Times New Roman"/>
          <w:b/>
          <w:w w:val="105"/>
          <w:sz w:val="16"/>
        </w:rPr>
        <w:t>2:</w:t>
      </w:r>
      <w:r>
        <w:rPr>
          <w:rFonts w:ascii="Times New Roman"/>
          <w:b/>
          <w:spacing w:val="12"/>
          <w:w w:val="105"/>
          <w:sz w:val="16"/>
        </w:rPr>
        <w:t> </w:t>
      </w:r>
      <w:r>
        <w:rPr>
          <w:spacing w:val="-2"/>
          <w:w w:val="105"/>
          <w:sz w:val="16"/>
        </w:rPr>
        <w:t>EnvironmentalSelection.</w:t>
      </w:r>
    </w:p>
    <w:p>
      <w:pPr>
        <w:spacing w:line="220" w:lineRule="exact" w:before="0"/>
        <w:ind w:left="351" w:right="0" w:firstLine="0"/>
        <w:jc w:val="left"/>
        <w:rPr>
          <w:rFonts w:ascii="STIX Math" w:eastAsia="STIX Math"/>
          <w:i/>
          <w:sz w:val="13"/>
        </w:rPr>
      </w:pPr>
      <w:r>
        <w:rPr/>
        <mc:AlternateContent>
          <mc:Choice Requires="wps">
            <w:drawing>
              <wp:anchor distT="0" distB="0" distL="0" distR="0" allowOverlap="1" layoutInCell="1" locked="0" behindDoc="1" simplePos="0" relativeHeight="485684224">
                <wp:simplePos x="0" y="0"/>
                <wp:positionH relativeFrom="page">
                  <wp:posOffset>478053</wp:posOffset>
                </wp:positionH>
                <wp:positionV relativeFrom="paragraph">
                  <wp:posOffset>71278</wp:posOffset>
                </wp:positionV>
                <wp:extent cx="3188970" cy="1079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42002pt;margin-top:5.612505pt;width:251.064pt;height:.81pt;mso-position-horizontal-relative:page;mso-position-vertical-relative:paragraph;z-index:-17632256" id="docshape46" filled="true" fillcolor="#000000" stroked="false">
                <v:fill type="solid"/>
                <w10:wrap type="none"/>
              </v:rect>
            </w:pict>
          </mc:Fallback>
        </mc:AlternateContent>
      </w:r>
      <w:r>
        <w:rPr>
          <w:rFonts w:ascii="Times New Roman" w:eastAsia="Times New Roman"/>
          <w:b/>
          <w:w w:val="115"/>
          <w:sz w:val="12"/>
        </w:rPr>
        <w:t>Input: </w:t>
      </w:r>
      <w:r>
        <w:rPr>
          <w:w w:val="115"/>
          <w:sz w:val="12"/>
        </w:rPr>
        <w:t>temp</w:t>
      </w:r>
      <w:r>
        <w:rPr>
          <w:spacing w:val="1"/>
          <w:w w:val="115"/>
          <w:sz w:val="12"/>
        </w:rPr>
        <w:t> </w:t>
      </w:r>
      <w:r>
        <w:rPr>
          <w:w w:val="115"/>
          <w:sz w:val="12"/>
        </w:rPr>
        <w:t>population:</w:t>
      </w:r>
      <w:r>
        <w:rPr>
          <w:spacing w:val="3"/>
          <w:w w:val="115"/>
          <w:sz w:val="12"/>
        </w:rPr>
        <w:t> </w:t>
      </w:r>
      <w:r>
        <w:rPr>
          <w:rFonts w:ascii="STIX Math" w:eastAsia="STIX Math"/>
          <w:i/>
          <w:w w:val="115"/>
          <w:sz w:val="13"/>
        </w:rPr>
        <w:t>𝑃</w:t>
      </w:r>
      <w:r>
        <w:rPr>
          <w:rFonts w:ascii="STIX Math" w:eastAsia="STIX Math"/>
          <w:i/>
          <w:w w:val="115"/>
          <w:position w:val="-2"/>
          <w:sz w:val="9"/>
        </w:rPr>
        <w:t>𝑡</w:t>
      </w:r>
      <w:r>
        <w:rPr>
          <w:rFonts w:ascii="STIX Math" w:eastAsia="STIX Math"/>
          <w:i/>
          <w:spacing w:val="-14"/>
          <w:w w:val="115"/>
          <w:position w:val="-2"/>
          <w:sz w:val="9"/>
        </w:rPr>
        <w:t> </w:t>
      </w:r>
      <w:r>
        <w:rPr>
          <w:w w:val="115"/>
          <w:sz w:val="12"/>
        </w:rPr>
        <w:t>;</w:t>
      </w:r>
      <w:r>
        <w:rPr>
          <w:spacing w:val="1"/>
          <w:w w:val="115"/>
          <w:sz w:val="12"/>
        </w:rPr>
        <w:t> </w:t>
      </w:r>
      <w:r>
        <w:rPr>
          <w:w w:val="115"/>
          <w:sz w:val="12"/>
        </w:rPr>
        <w:t>pop</w:t>
      </w:r>
      <w:r>
        <w:rPr>
          <w:spacing w:val="1"/>
          <w:w w:val="115"/>
          <w:sz w:val="12"/>
        </w:rPr>
        <w:t> </w:t>
      </w:r>
      <w:r>
        <w:rPr>
          <w:w w:val="115"/>
          <w:sz w:val="12"/>
        </w:rPr>
        <w:t>size:</w:t>
      </w:r>
      <w:r>
        <w:rPr>
          <w:spacing w:val="3"/>
          <w:w w:val="115"/>
          <w:sz w:val="12"/>
        </w:rPr>
        <w:t> </w:t>
      </w:r>
      <w:r>
        <w:rPr>
          <w:rFonts w:ascii="STIX Math" w:eastAsia="STIX Math"/>
          <w:i/>
          <w:w w:val="115"/>
          <w:sz w:val="13"/>
        </w:rPr>
        <w:t>𝑁</w:t>
      </w:r>
      <w:r>
        <w:rPr>
          <w:rFonts w:ascii="STIX Math" w:eastAsia="STIX Math"/>
          <w:i/>
          <w:spacing w:val="-24"/>
          <w:w w:val="115"/>
          <w:sz w:val="13"/>
        </w:rPr>
        <w:t> </w:t>
      </w:r>
      <w:r>
        <w:rPr>
          <w:w w:val="115"/>
          <w:sz w:val="12"/>
        </w:rPr>
        <w:t>;</w:t>
      </w:r>
      <w:r>
        <w:rPr>
          <w:spacing w:val="2"/>
          <w:w w:val="115"/>
          <w:sz w:val="12"/>
        </w:rPr>
        <w:t> </w:t>
      </w:r>
      <w:r>
        <w:rPr>
          <w:w w:val="115"/>
          <w:sz w:val="12"/>
        </w:rPr>
        <w:t>search</w:t>
      </w:r>
      <w:r>
        <w:rPr>
          <w:spacing w:val="1"/>
          <w:w w:val="115"/>
          <w:sz w:val="12"/>
        </w:rPr>
        <w:t> </w:t>
      </w:r>
      <w:r>
        <w:rPr>
          <w:w w:val="115"/>
          <w:sz w:val="12"/>
        </w:rPr>
        <w:t>stage:</w:t>
      </w:r>
      <w:r>
        <w:rPr>
          <w:spacing w:val="2"/>
          <w:w w:val="115"/>
          <w:sz w:val="12"/>
        </w:rPr>
        <w:t> </w:t>
      </w:r>
      <w:r>
        <w:rPr>
          <w:rFonts w:ascii="STIX Math" w:eastAsia="STIX Math"/>
          <w:i/>
          <w:spacing w:val="-4"/>
          <w:w w:val="115"/>
          <w:sz w:val="13"/>
        </w:rPr>
        <w:t>𝑠𝑡𝑎𝑔𝑒</w:t>
      </w:r>
    </w:p>
    <w:p>
      <w:pPr>
        <w:spacing w:line="167" w:lineRule="exact" w:before="0"/>
        <w:ind w:left="351" w:right="0" w:firstLine="0"/>
        <w:jc w:val="left"/>
        <w:rPr>
          <w:rFonts w:ascii="STIX Math" w:eastAsia="STIX Math"/>
          <w:i/>
          <w:sz w:val="13"/>
        </w:rPr>
      </w:pPr>
      <w:r>
        <w:rPr>
          <w:rFonts w:ascii="Times New Roman" w:eastAsia="Times New Roman"/>
          <w:b/>
          <w:w w:val="115"/>
          <w:sz w:val="12"/>
        </w:rPr>
        <w:t>Output:</w:t>
      </w:r>
      <w:r>
        <w:rPr>
          <w:rFonts w:ascii="Times New Roman" w:eastAsia="Times New Roman"/>
          <w:b/>
          <w:spacing w:val="4"/>
          <w:w w:val="115"/>
          <w:sz w:val="12"/>
        </w:rPr>
        <w:t> </w:t>
      </w:r>
      <w:r>
        <w:rPr>
          <w:w w:val="115"/>
          <w:sz w:val="12"/>
        </w:rPr>
        <w:t>next</w:t>
      </w:r>
      <w:r>
        <w:rPr>
          <w:spacing w:val="5"/>
          <w:w w:val="115"/>
          <w:sz w:val="12"/>
        </w:rPr>
        <w:t> </w:t>
      </w:r>
      <w:r>
        <w:rPr>
          <w:w w:val="115"/>
          <w:sz w:val="12"/>
        </w:rPr>
        <w:t>generation</w:t>
      </w:r>
      <w:r>
        <w:rPr>
          <w:spacing w:val="5"/>
          <w:w w:val="115"/>
          <w:sz w:val="12"/>
        </w:rPr>
        <w:t> </w:t>
      </w:r>
      <w:r>
        <w:rPr>
          <w:w w:val="115"/>
          <w:sz w:val="12"/>
        </w:rPr>
        <w:t>population:</w:t>
      </w:r>
      <w:r>
        <w:rPr>
          <w:spacing w:val="6"/>
          <w:w w:val="115"/>
          <w:sz w:val="12"/>
        </w:rPr>
        <w:t> </w:t>
      </w:r>
      <w:r>
        <w:rPr>
          <w:rFonts w:ascii="STIX Math" w:eastAsia="STIX Math"/>
          <w:i/>
          <w:spacing w:val="-10"/>
          <w:w w:val="115"/>
          <w:sz w:val="13"/>
        </w:rPr>
        <w:t>𝑃</w:t>
      </w:r>
    </w:p>
    <w:p>
      <w:pPr>
        <w:pStyle w:val="ListParagraph"/>
        <w:numPr>
          <w:ilvl w:val="0"/>
          <w:numId w:val="7"/>
        </w:numPr>
        <w:tabs>
          <w:tab w:pos="353" w:val="left" w:leader="none"/>
        </w:tabs>
        <w:spacing w:line="176" w:lineRule="exact" w:before="0" w:after="0"/>
        <w:ind w:left="353" w:right="0" w:hanging="151"/>
        <w:jc w:val="left"/>
        <w:rPr>
          <w:sz w:val="12"/>
        </w:rPr>
      </w:pPr>
      <w:r>
        <w:rPr>
          <w:rFonts w:ascii="STIX Math" w:hAnsi="STIX Math" w:eastAsia="STIX Math"/>
          <w:i/>
          <w:w w:val="115"/>
          <w:sz w:val="13"/>
        </w:rPr>
        <w:t>𝐹𝑖𝑡</w:t>
      </w:r>
      <w:r>
        <w:rPr>
          <w:rFonts w:ascii="STIX Math" w:hAnsi="STIX Math" w:eastAsia="STIX Math"/>
          <w:i/>
          <w:w w:val="115"/>
          <w:position w:val="-2"/>
          <w:sz w:val="9"/>
        </w:rPr>
        <w:t>𝑝</w:t>
      </w:r>
      <w:r>
        <w:rPr>
          <w:rFonts w:ascii="STIX Math" w:hAnsi="STIX Math" w:eastAsia="STIX Math"/>
          <w:i/>
          <w:spacing w:val="7"/>
          <w:w w:val="115"/>
          <w:position w:val="-2"/>
          <w:sz w:val="9"/>
        </w:rPr>
        <w:t> </w:t>
      </w:r>
      <w:r>
        <w:rPr>
          <w:rFonts w:ascii="Arial" w:hAnsi="Arial" w:eastAsia="Arial"/>
          <w:w w:val="115"/>
          <w:sz w:val="13"/>
        </w:rPr>
        <w:t>←</w:t>
      </w:r>
      <w:r>
        <w:rPr>
          <w:rFonts w:ascii="Arial" w:hAnsi="Arial" w:eastAsia="Arial"/>
          <w:spacing w:val="-6"/>
          <w:w w:val="115"/>
          <w:sz w:val="13"/>
        </w:rPr>
        <w:t> </w:t>
      </w:r>
      <w:r>
        <w:rPr>
          <w:w w:val="115"/>
          <w:sz w:val="12"/>
        </w:rPr>
        <w:t>Calculate the</w:t>
      </w:r>
      <w:r>
        <w:rPr>
          <w:spacing w:val="-1"/>
          <w:w w:val="115"/>
          <w:sz w:val="12"/>
        </w:rPr>
        <w:t> </w:t>
      </w:r>
      <w:r>
        <w:rPr>
          <w:w w:val="115"/>
          <w:sz w:val="12"/>
        </w:rPr>
        <w:t>Fitness</w:t>
      </w:r>
      <w:r>
        <w:rPr>
          <w:spacing w:val="-1"/>
          <w:w w:val="115"/>
          <w:sz w:val="12"/>
        </w:rPr>
        <w:t> </w:t>
      </w:r>
      <w:r>
        <w:rPr>
          <w:w w:val="115"/>
          <w:sz w:val="12"/>
        </w:rPr>
        <w:t>of</w:t>
      </w:r>
      <w:r>
        <w:rPr>
          <w:spacing w:val="1"/>
          <w:w w:val="115"/>
          <w:sz w:val="12"/>
        </w:rPr>
        <w:t> </w:t>
      </w:r>
      <w:r>
        <w:rPr>
          <w:rFonts w:ascii="STIX Math" w:hAnsi="STIX Math" w:eastAsia="STIX Math"/>
          <w:i/>
          <w:w w:val="115"/>
          <w:sz w:val="13"/>
        </w:rPr>
        <w:t>𝑃</w:t>
      </w:r>
      <w:r>
        <w:rPr>
          <w:rFonts w:ascii="STIX Math" w:hAnsi="STIX Math" w:eastAsia="STIX Math"/>
          <w:i/>
          <w:w w:val="115"/>
          <w:position w:val="-2"/>
          <w:sz w:val="9"/>
        </w:rPr>
        <w:t>𝑡</w:t>
      </w:r>
      <w:r>
        <w:rPr>
          <w:rFonts w:ascii="STIX Math" w:hAnsi="STIX Math" w:eastAsia="STIX Math"/>
          <w:i/>
          <w:spacing w:val="18"/>
          <w:w w:val="115"/>
          <w:position w:val="-2"/>
          <w:sz w:val="9"/>
        </w:rPr>
        <w:t> </w:t>
      </w:r>
      <w:r>
        <w:rPr>
          <w:w w:val="115"/>
          <w:sz w:val="12"/>
        </w:rPr>
        <w:t>by</w:t>
      </w:r>
      <w:r>
        <w:rPr>
          <w:spacing w:val="-1"/>
          <w:w w:val="115"/>
          <w:sz w:val="12"/>
        </w:rPr>
        <w:t> </w:t>
      </w:r>
      <w:r>
        <w:rPr>
          <w:w w:val="115"/>
          <w:sz w:val="12"/>
        </w:rPr>
        <w:t>Equation (</w:t>
      </w:r>
      <w:hyperlink w:history="true" w:anchor="_bookmark7">
        <w:r>
          <w:rPr>
            <w:color w:val="0080AC"/>
            <w:w w:val="115"/>
            <w:sz w:val="12"/>
          </w:rPr>
          <w:t>7</w:t>
        </w:r>
      </w:hyperlink>
      <w:r>
        <w:rPr>
          <w:w w:val="115"/>
          <w:sz w:val="12"/>
        </w:rPr>
        <w:t>)</w:t>
      </w:r>
      <w:r>
        <w:rPr>
          <w:spacing w:val="-1"/>
          <w:w w:val="115"/>
          <w:sz w:val="12"/>
        </w:rPr>
        <w:t> </w:t>
      </w:r>
      <w:r>
        <w:rPr>
          <w:w w:val="115"/>
          <w:sz w:val="12"/>
        </w:rPr>
        <w:t>based</w:t>
      </w:r>
      <w:r>
        <w:rPr>
          <w:spacing w:val="-1"/>
          <w:w w:val="115"/>
          <w:sz w:val="12"/>
        </w:rPr>
        <w:t> </w:t>
      </w:r>
      <w:r>
        <w:rPr>
          <w:w w:val="115"/>
          <w:sz w:val="12"/>
        </w:rPr>
        <w:t>on Pareto</w:t>
      </w:r>
      <w:r>
        <w:rPr>
          <w:spacing w:val="-1"/>
          <w:w w:val="115"/>
          <w:sz w:val="12"/>
        </w:rPr>
        <w:t> </w:t>
      </w:r>
      <w:r>
        <w:rPr>
          <w:w w:val="115"/>
          <w:sz w:val="12"/>
        </w:rPr>
        <w:t>dominance</w:t>
      </w:r>
      <w:r>
        <w:rPr>
          <w:spacing w:val="-1"/>
          <w:w w:val="115"/>
          <w:sz w:val="12"/>
        </w:rPr>
        <w:t> </w:t>
      </w:r>
      <w:r>
        <w:rPr>
          <w:spacing w:val="-10"/>
          <w:w w:val="115"/>
          <w:sz w:val="12"/>
        </w:rPr>
        <w:t>;</w:t>
      </w:r>
    </w:p>
    <w:p>
      <w:pPr>
        <w:pStyle w:val="ListParagraph"/>
        <w:numPr>
          <w:ilvl w:val="0"/>
          <w:numId w:val="7"/>
        </w:numPr>
        <w:tabs>
          <w:tab w:pos="353" w:val="left" w:leader="none"/>
        </w:tabs>
        <w:spacing w:line="171" w:lineRule="exact" w:before="0" w:after="0"/>
        <w:ind w:left="353" w:right="0" w:hanging="151"/>
        <w:jc w:val="left"/>
        <w:rPr>
          <w:sz w:val="12"/>
        </w:rPr>
      </w:pPr>
      <w:r>
        <w:rPr>
          <w:rFonts w:ascii="STIX Math" w:hAnsi="STIX Math" w:eastAsia="STIX Math"/>
          <w:i/>
          <w:w w:val="110"/>
          <w:sz w:val="13"/>
        </w:rPr>
        <w:t>𝐹𝑖𝑡</w:t>
      </w:r>
      <w:r>
        <w:rPr>
          <w:rFonts w:ascii="STIX Math" w:hAnsi="STIX Math" w:eastAsia="STIX Math"/>
          <w:i/>
          <w:w w:val="110"/>
          <w:position w:val="-2"/>
          <w:sz w:val="9"/>
        </w:rPr>
        <w:t>𝑐</w:t>
      </w:r>
      <w:r>
        <w:rPr>
          <w:rFonts w:ascii="STIX Math" w:hAnsi="STIX Math" w:eastAsia="STIX Math"/>
          <w:i/>
          <w:spacing w:val="20"/>
          <w:w w:val="110"/>
          <w:position w:val="-2"/>
          <w:sz w:val="9"/>
        </w:rPr>
        <w:t> </w:t>
      </w:r>
      <w:r>
        <w:rPr>
          <w:rFonts w:ascii="Arial" w:hAnsi="Arial" w:eastAsia="Arial"/>
          <w:w w:val="110"/>
          <w:sz w:val="13"/>
        </w:rPr>
        <w:t>←</w:t>
      </w:r>
      <w:r>
        <w:rPr>
          <w:rFonts w:ascii="Arial" w:hAnsi="Arial" w:eastAsia="Arial"/>
          <w:spacing w:val="2"/>
          <w:w w:val="110"/>
          <w:sz w:val="13"/>
        </w:rPr>
        <w:t> </w:t>
      </w:r>
      <w:r>
        <w:rPr>
          <w:w w:val="110"/>
          <w:sz w:val="12"/>
        </w:rPr>
        <w:t>Calculate</w:t>
      </w:r>
      <w:r>
        <w:rPr>
          <w:spacing w:val="7"/>
          <w:w w:val="110"/>
          <w:sz w:val="12"/>
        </w:rPr>
        <w:t> </w:t>
      </w:r>
      <w:r>
        <w:rPr>
          <w:w w:val="110"/>
          <w:sz w:val="12"/>
        </w:rPr>
        <w:t>the</w:t>
      </w:r>
      <w:r>
        <w:rPr>
          <w:spacing w:val="8"/>
          <w:w w:val="110"/>
          <w:sz w:val="12"/>
        </w:rPr>
        <w:t> </w:t>
      </w:r>
      <w:r>
        <w:rPr>
          <w:w w:val="110"/>
          <w:sz w:val="12"/>
        </w:rPr>
        <w:t>Fitness</w:t>
      </w:r>
      <w:r>
        <w:rPr>
          <w:spacing w:val="7"/>
          <w:w w:val="110"/>
          <w:sz w:val="12"/>
        </w:rPr>
        <w:t> </w:t>
      </w:r>
      <w:r>
        <w:rPr>
          <w:w w:val="110"/>
          <w:sz w:val="12"/>
        </w:rPr>
        <w:t>of</w:t>
      </w:r>
      <w:r>
        <w:rPr>
          <w:spacing w:val="10"/>
          <w:w w:val="110"/>
          <w:sz w:val="12"/>
        </w:rPr>
        <w:t> </w:t>
      </w:r>
      <w:r>
        <w:rPr>
          <w:rFonts w:ascii="STIX Math" w:hAnsi="STIX Math" w:eastAsia="STIX Math"/>
          <w:i/>
          <w:w w:val="110"/>
          <w:sz w:val="13"/>
        </w:rPr>
        <w:t>𝑃</w:t>
      </w:r>
      <w:r>
        <w:rPr>
          <w:rFonts w:ascii="STIX Math" w:hAnsi="STIX Math" w:eastAsia="STIX Math"/>
          <w:i/>
          <w:w w:val="110"/>
          <w:position w:val="-2"/>
          <w:sz w:val="9"/>
        </w:rPr>
        <w:t>𝑡</w:t>
      </w:r>
      <w:r>
        <w:rPr>
          <w:rFonts w:ascii="STIX Math" w:hAnsi="STIX Math" w:eastAsia="STIX Math"/>
          <w:i/>
          <w:spacing w:val="27"/>
          <w:w w:val="110"/>
          <w:position w:val="-2"/>
          <w:sz w:val="9"/>
        </w:rPr>
        <w:t> </w:t>
      </w:r>
      <w:r>
        <w:rPr>
          <w:w w:val="110"/>
          <w:sz w:val="12"/>
        </w:rPr>
        <w:t>by</w:t>
      </w:r>
      <w:r>
        <w:rPr>
          <w:spacing w:val="7"/>
          <w:w w:val="110"/>
          <w:sz w:val="12"/>
        </w:rPr>
        <w:t> </w:t>
      </w:r>
      <w:r>
        <w:rPr>
          <w:w w:val="110"/>
          <w:sz w:val="12"/>
        </w:rPr>
        <w:t>Equation</w:t>
      </w:r>
      <w:r>
        <w:rPr>
          <w:spacing w:val="8"/>
          <w:w w:val="110"/>
          <w:sz w:val="12"/>
        </w:rPr>
        <w:t> </w:t>
      </w:r>
      <w:r>
        <w:rPr>
          <w:w w:val="110"/>
          <w:sz w:val="12"/>
        </w:rPr>
        <w:t>(</w:t>
      </w:r>
      <w:hyperlink w:history="true" w:anchor="_bookmark7">
        <w:r>
          <w:rPr>
            <w:color w:val="0080AC"/>
            <w:w w:val="110"/>
            <w:sz w:val="12"/>
          </w:rPr>
          <w:t>7</w:t>
        </w:r>
      </w:hyperlink>
      <w:r>
        <w:rPr>
          <w:w w:val="110"/>
          <w:sz w:val="12"/>
        </w:rPr>
        <w:t>)</w:t>
      </w:r>
      <w:r>
        <w:rPr>
          <w:spacing w:val="7"/>
          <w:w w:val="110"/>
          <w:sz w:val="12"/>
        </w:rPr>
        <w:t> </w:t>
      </w:r>
      <w:r>
        <w:rPr>
          <w:w w:val="110"/>
          <w:sz w:val="12"/>
        </w:rPr>
        <w:t>based</w:t>
      </w:r>
      <w:r>
        <w:rPr>
          <w:spacing w:val="8"/>
          <w:w w:val="110"/>
          <w:sz w:val="12"/>
        </w:rPr>
        <w:t> </w:t>
      </w:r>
      <w:r>
        <w:rPr>
          <w:w w:val="110"/>
          <w:sz w:val="12"/>
        </w:rPr>
        <w:t>on</w:t>
      </w:r>
      <w:r>
        <w:rPr>
          <w:spacing w:val="7"/>
          <w:w w:val="110"/>
          <w:sz w:val="12"/>
        </w:rPr>
        <w:t> </w:t>
      </w:r>
      <w:r>
        <w:rPr>
          <w:w w:val="110"/>
          <w:sz w:val="12"/>
        </w:rPr>
        <w:t>CDP</w:t>
      </w:r>
      <w:r>
        <w:rPr>
          <w:spacing w:val="7"/>
          <w:w w:val="110"/>
          <w:sz w:val="12"/>
        </w:rPr>
        <w:t> </w:t>
      </w:r>
      <w:r>
        <w:rPr>
          <w:spacing w:val="-10"/>
          <w:w w:val="110"/>
          <w:sz w:val="12"/>
        </w:rPr>
        <w:t>;</w:t>
      </w:r>
    </w:p>
    <w:p>
      <w:pPr>
        <w:pStyle w:val="ListParagraph"/>
        <w:numPr>
          <w:ilvl w:val="0"/>
          <w:numId w:val="7"/>
        </w:numPr>
        <w:tabs>
          <w:tab w:pos="353" w:val="left" w:leader="none"/>
        </w:tabs>
        <w:spacing w:line="273" w:lineRule="exact" w:before="0" w:after="0"/>
        <w:ind w:left="353" w:right="0" w:hanging="151"/>
        <w:jc w:val="left"/>
        <w:rPr>
          <w:sz w:val="12"/>
        </w:rPr>
      </w:pPr>
      <w:r>
        <w:rPr>
          <w:rFonts w:ascii="STIX Math" w:hAnsi="STIX Math" w:eastAsia="STIX Math"/>
          <w:i/>
          <w:w w:val="105"/>
          <w:sz w:val="13"/>
        </w:rPr>
        <w:t>𝑅</w:t>
      </w:r>
      <w:r>
        <w:rPr>
          <w:rFonts w:ascii="STIX Math" w:hAnsi="STIX Math" w:eastAsia="STIX Math"/>
          <w:i/>
          <w:w w:val="105"/>
          <w:position w:val="-2"/>
          <w:sz w:val="9"/>
        </w:rPr>
        <w:t>𝑝</w:t>
      </w:r>
      <w:r>
        <w:rPr>
          <w:rFonts w:ascii="STIX Math" w:hAnsi="STIX Math" w:eastAsia="STIX Math"/>
          <w:i/>
          <w:spacing w:val="14"/>
          <w:w w:val="105"/>
          <w:position w:val="-2"/>
          <w:sz w:val="9"/>
        </w:rPr>
        <w:t> </w:t>
      </w:r>
      <w:r>
        <w:rPr>
          <w:rFonts w:ascii="Arial" w:hAnsi="Arial" w:eastAsia="Arial"/>
          <w:w w:val="105"/>
          <w:sz w:val="13"/>
        </w:rPr>
        <w:t>←</w:t>
      </w:r>
      <w:r>
        <w:rPr>
          <w:rFonts w:ascii="Arial" w:hAnsi="Arial" w:eastAsia="Arial"/>
          <w:spacing w:val="3"/>
          <w:w w:val="105"/>
          <w:sz w:val="13"/>
        </w:rPr>
        <w:t> </w:t>
      </w:r>
      <w:r>
        <w:rPr>
          <w:w w:val="105"/>
          <w:sz w:val="12"/>
        </w:rPr>
        <w:t>sort</w:t>
      </w:r>
      <w:r>
        <w:rPr>
          <w:spacing w:val="9"/>
          <w:w w:val="105"/>
          <w:sz w:val="12"/>
        </w:rPr>
        <w:t> </w:t>
      </w:r>
      <w:r>
        <w:rPr>
          <w:rFonts w:ascii="STIX Math" w:hAnsi="STIX Math" w:eastAsia="STIX Math"/>
          <w:i/>
          <w:w w:val="105"/>
          <w:sz w:val="13"/>
        </w:rPr>
        <w:t>𝐹𝑖𝑡</w:t>
      </w:r>
      <w:r>
        <w:rPr>
          <w:rFonts w:ascii="STIX Math" w:hAnsi="STIX Math" w:eastAsia="STIX Math"/>
          <w:i/>
          <w:w w:val="105"/>
          <w:position w:val="-2"/>
          <w:sz w:val="9"/>
        </w:rPr>
        <w:t>𝑝</w:t>
      </w:r>
      <w:r>
        <w:rPr>
          <w:rFonts w:ascii="STIX Math" w:hAnsi="STIX Math" w:eastAsia="STIX Math"/>
          <w:i/>
          <w:spacing w:val="26"/>
          <w:w w:val="105"/>
          <w:position w:val="-2"/>
          <w:sz w:val="9"/>
        </w:rPr>
        <w:t> </w:t>
      </w:r>
      <w:r>
        <w:rPr>
          <w:spacing w:val="-10"/>
          <w:w w:val="105"/>
          <w:sz w:val="12"/>
        </w:rPr>
        <w:t>;</w:t>
      </w:r>
    </w:p>
    <w:p>
      <w:pPr>
        <w:tabs>
          <w:tab w:pos="600" w:val="left" w:leader="none"/>
        </w:tabs>
        <w:spacing w:line="130" w:lineRule="exact" w:before="0"/>
        <w:ind w:left="210" w:right="0" w:firstLine="0"/>
        <w:jc w:val="left"/>
        <w:rPr>
          <w:sz w:val="12"/>
        </w:rPr>
      </w:pPr>
      <w:r>
        <w:rPr/>
        <w:br w:type="column"/>
      </w:r>
      <w:r>
        <w:rPr>
          <w:rFonts w:ascii="Times New Roman" w:hAnsi="Times New Roman" w:eastAsia="Times New Roman"/>
          <w:b/>
          <w:spacing w:val="-10"/>
          <w:w w:val="105"/>
          <w:sz w:val="12"/>
        </w:rPr>
        <w:t>6</w:t>
      </w:r>
      <w:r>
        <w:rPr>
          <w:rFonts w:ascii="Times New Roman" w:hAnsi="Times New Roman" w:eastAsia="Times New Roman"/>
          <w:b/>
          <w:sz w:val="12"/>
        </w:rPr>
        <w:tab/>
      </w:r>
      <w:r>
        <w:rPr>
          <w:rFonts w:ascii="STIX Math" w:hAnsi="STIX Math" w:eastAsia="STIX Math"/>
          <w:i/>
          <w:w w:val="105"/>
          <w:sz w:val="13"/>
        </w:rPr>
        <w:t>𝑆</w:t>
      </w:r>
      <w:r>
        <w:rPr>
          <w:rFonts w:ascii="STIX Math" w:hAnsi="STIX Math" w:eastAsia="STIX Math"/>
          <w:i/>
          <w:w w:val="105"/>
          <w:position w:val="-2"/>
          <w:sz w:val="9"/>
        </w:rPr>
        <w:t>𝑐</w:t>
      </w:r>
      <w:r>
        <w:rPr>
          <w:rFonts w:ascii="STIX Math" w:hAnsi="STIX Math" w:eastAsia="STIX Math"/>
          <w:i/>
          <w:spacing w:val="7"/>
          <w:w w:val="105"/>
          <w:position w:val="-2"/>
          <w:sz w:val="9"/>
        </w:rPr>
        <w:t> </w:t>
      </w:r>
      <w:r>
        <w:rPr>
          <w:rFonts w:ascii="Arial" w:hAnsi="Arial" w:eastAsia="Arial"/>
          <w:w w:val="105"/>
          <w:sz w:val="13"/>
        </w:rPr>
        <w:t>←</w:t>
      </w:r>
      <w:r>
        <w:rPr>
          <w:rFonts w:ascii="Arial" w:hAnsi="Arial" w:eastAsia="Arial"/>
          <w:spacing w:val="-2"/>
          <w:w w:val="105"/>
          <w:sz w:val="13"/>
        </w:rPr>
        <w:t> </w:t>
      </w:r>
      <w:r>
        <w:rPr>
          <w:rFonts w:ascii="STIX Math" w:hAnsi="STIX Math" w:eastAsia="STIX Math"/>
          <w:i/>
          <w:w w:val="105"/>
          <w:sz w:val="13"/>
        </w:rPr>
        <w:t>𝑃</w:t>
      </w:r>
      <w:r>
        <w:rPr>
          <w:rFonts w:ascii="STIX Math" w:hAnsi="STIX Math" w:eastAsia="STIX Math"/>
          <w:i/>
          <w:w w:val="105"/>
          <w:position w:val="-2"/>
          <w:sz w:val="9"/>
        </w:rPr>
        <w:t>𝑡</w:t>
      </w:r>
      <w:r>
        <w:rPr>
          <w:rFonts w:ascii="STIX Math" w:hAnsi="STIX Math" w:eastAsia="STIX Math"/>
          <w:i/>
          <w:spacing w:val="-14"/>
          <w:w w:val="105"/>
          <w:position w:val="-2"/>
          <w:sz w:val="9"/>
        </w:rPr>
        <w:t> </w:t>
      </w:r>
      <w:r>
        <w:rPr>
          <w:rFonts w:ascii="STIX Math" w:hAnsi="STIX Math" w:eastAsia="STIX Math"/>
          <w:w w:val="105"/>
          <w:sz w:val="13"/>
        </w:rPr>
        <w:t>(</w:t>
      </w:r>
      <w:r>
        <w:rPr>
          <w:rFonts w:ascii="STIX Math" w:hAnsi="STIX Math" w:eastAsia="STIX Math"/>
          <w:i/>
          <w:w w:val="105"/>
          <w:sz w:val="13"/>
        </w:rPr>
        <w:t>𝑅</w:t>
      </w:r>
      <w:r>
        <w:rPr>
          <w:rFonts w:ascii="STIX Math" w:hAnsi="STIX Math" w:eastAsia="STIX Math"/>
          <w:w w:val="105"/>
          <w:sz w:val="13"/>
        </w:rPr>
        <w:t>(1</w:t>
      </w:r>
      <w:r>
        <w:rPr>
          <w:rFonts w:ascii="STIX Math" w:hAnsi="STIX Math" w:eastAsia="STIX Math"/>
          <w:spacing w:val="-9"/>
          <w:w w:val="105"/>
          <w:sz w:val="13"/>
        </w:rPr>
        <w:t> </w:t>
      </w:r>
      <w:r>
        <w:rPr>
          <w:rFonts w:ascii="STIX Math" w:hAnsi="STIX Math" w:eastAsia="STIX Math"/>
          <w:w w:val="105"/>
          <w:sz w:val="13"/>
        </w:rPr>
        <w:t>∶</w:t>
      </w:r>
      <w:r>
        <w:rPr>
          <w:rFonts w:ascii="STIX Math" w:hAnsi="STIX Math" w:eastAsia="STIX Math"/>
          <w:spacing w:val="-8"/>
          <w:w w:val="105"/>
          <w:sz w:val="13"/>
        </w:rPr>
        <w:t> </w:t>
      </w:r>
      <w:r>
        <w:rPr>
          <w:rFonts w:ascii="STIX Math" w:hAnsi="STIX Math" w:eastAsia="STIX Math"/>
          <w:i/>
          <w:w w:val="105"/>
          <w:sz w:val="13"/>
        </w:rPr>
        <w:t>𝑁</w:t>
      </w:r>
      <w:r>
        <w:rPr>
          <w:rFonts w:ascii="STIX Math" w:hAnsi="STIX Math" w:eastAsia="STIX Math"/>
          <w:i/>
          <w:spacing w:val="-23"/>
          <w:w w:val="105"/>
          <w:sz w:val="13"/>
        </w:rPr>
        <w:t> </w:t>
      </w:r>
      <w:r>
        <w:rPr>
          <w:rFonts w:ascii="STIX Math" w:hAnsi="STIX Math" w:eastAsia="STIX Math"/>
          <w:w w:val="105"/>
          <w:sz w:val="13"/>
        </w:rPr>
        <w:t>)) </w:t>
      </w:r>
      <w:r>
        <w:rPr>
          <w:spacing w:val="-10"/>
          <w:w w:val="105"/>
          <w:sz w:val="12"/>
        </w:rPr>
        <w:t>;</w:t>
      </w:r>
    </w:p>
    <w:p>
      <w:pPr>
        <w:spacing w:line="206" w:lineRule="exact" w:before="0"/>
        <w:ind w:left="202" w:right="0" w:firstLine="0"/>
        <w:jc w:val="left"/>
        <w:rPr>
          <w:rFonts w:ascii="Times New Roman" w:hAnsi="Times New Roman" w:eastAsia="Times New Roman"/>
          <w:b/>
          <w:sz w:val="12"/>
        </w:rPr>
      </w:pPr>
      <w:r>
        <w:rPr>
          <w:rFonts w:ascii="Times New Roman" w:hAnsi="Times New Roman" w:eastAsia="Times New Roman"/>
          <w:b/>
          <w:w w:val="115"/>
          <w:sz w:val="12"/>
        </w:rPr>
        <w:t>7</w:t>
      </w:r>
      <w:r>
        <w:rPr>
          <w:rFonts w:ascii="Times New Roman" w:hAnsi="Times New Roman" w:eastAsia="Times New Roman"/>
          <w:b/>
          <w:spacing w:val="29"/>
          <w:w w:val="115"/>
          <w:sz w:val="12"/>
        </w:rPr>
        <w:t> </w:t>
      </w:r>
      <w:r>
        <w:rPr>
          <w:rFonts w:ascii="Times New Roman" w:hAnsi="Times New Roman" w:eastAsia="Times New Roman"/>
          <w:b/>
          <w:w w:val="115"/>
          <w:sz w:val="12"/>
        </w:rPr>
        <w:t>if</w:t>
      </w:r>
      <w:r>
        <w:rPr>
          <w:rFonts w:ascii="Times New Roman" w:hAnsi="Times New Roman" w:eastAsia="Times New Roman"/>
          <w:b/>
          <w:spacing w:val="1"/>
          <w:w w:val="115"/>
          <w:sz w:val="12"/>
        </w:rPr>
        <w:t> </w:t>
      </w:r>
      <w:r>
        <w:rPr>
          <w:rFonts w:ascii="STIX Math" w:hAnsi="STIX Math" w:eastAsia="STIX Math"/>
          <w:w w:val="115"/>
          <w:sz w:val="13"/>
        </w:rPr>
        <w:t>∣</w:t>
      </w:r>
      <w:r>
        <w:rPr>
          <w:rFonts w:ascii="STIX Math" w:hAnsi="STIX Math" w:eastAsia="STIX Math"/>
          <w:spacing w:val="-10"/>
          <w:w w:val="115"/>
          <w:sz w:val="13"/>
        </w:rPr>
        <w:t> </w:t>
      </w:r>
      <w:r>
        <w:rPr>
          <w:rFonts w:ascii="STIX Math" w:hAnsi="STIX Math" w:eastAsia="STIX Math"/>
          <w:i/>
          <w:w w:val="115"/>
          <w:sz w:val="13"/>
        </w:rPr>
        <w:t>𝑆</w:t>
      </w:r>
      <w:r>
        <w:rPr>
          <w:rFonts w:ascii="STIX Math" w:hAnsi="STIX Math" w:eastAsia="STIX Math"/>
          <w:i/>
          <w:w w:val="115"/>
          <w:position w:val="-2"/>
          <w:sz w:val="9"/>
        </w:rPr>
        <w:t>𝑐</w:t>
      </w:r>
      <w:r>
        <w:rPr>
          <w:rFonts w:ascii="STIX Math" w:hAnsi="STIX Math" w:eastAsia="STIX Math"/>
          <w:i/>
          <w:spacing w:val="11"/>
          <w:w w:val="115"/>
          <w:position w:val="-2"/>
          <w:sz w:val="9"/>
        </w:rPr>
        <w:t> </w:t>
      </w:r>
      <w:r>
        <w:rPr>
          <w:rFonts w:ascii="STIX Math" w:hAnsi="STIX Math" w:eastAsia="STIX Math"/>
          <w:w w:val="115"/>
          <w:sz w:val="13"/>
        </w:rPr>
        <w:t>∣</w:t>
      </w:r>
      <w:r>
        <w:rPr>
          <w:rFonts w:ascii="STIX Math" w:hAnsi="STIX Math" w:eastAsia="STIX Math"/>
          <w:i/>
          <w:w w:val="115"/>
          <w:sz w:val="13"/>
        </w:rPr>
        <w:t>&gt;</w:t>
      </w:r>
      <w:r>
        <w:rPr>
          <w:rFonts w:ascii="STIX Math" w:hAnsi="STIX Math" w:eastAsia="STIX Math"/>
          <w:i/>
          <w:spacing w:val="-10"/>
          <w:w w:val="115"/>
          <w:sz w:val="13"/>
        </w:rPr>
        <w:t> </w:t>
      </w:r>
      <w:r>
        <w:rPr>
          <w:rFonts w:ascii="STIX Math" w:hAnsi="STIX Math" w:eastAsia="STIX Math"/>
          <w:i/>
          <w:w w:val="115"/>
          <w:sz w:val="13"/>
        </w:rPr>
        <w:t>𝑁</w:t>
      </w:r>
      <w:r>
        <w:rPr>
          <w:rFonts w:ascii="STIX Math" w:hAnsi="STIX Math" w:eastAsia="STIX Math"/>
          <w:i/>
          <w:spacing w:val="-5"/>
          <w:w w:val="115"/>
          <w:sz w:val="13"/>
        </w:rPr>
        <w:t> </w:t>
      </w:r>
      <w:r>
        <w:rPr>
          <w:rFonts w:ascii="Times New Roman" w:hAnsi="Times New Roman" w:eastAsia="Times New Roman"/>
          <w:b/>
          <w:spacing w:val="-4"/>
          <w:w w:val="115"/>
          <w:sz w:val="12"/>
        </w:rPr>
        <w:t>then</w:t>
      </w:r>
    </w:p>
    <w:p>
      <w:pPr>
        <w:pStyle w:val="ListParagraph"/>
        <w:numPr>
          <w:ilvl w:val="0"/>
          <w:numId w:val="8"/>
        </w:numPr>
        <w:tabs>
          <w:tab w:pos="431" w:val="left" w:leader="none"/>
        </w:tabs>
        <w:spacing w:line="206" w:lineRule="exact" w:before="0" w:after="0"/>
        <w:ind w:left="431" w:right="0" w:hanging="221"/>
        <w:jc w:val="left"/>
        <w:rPr>
          <w:sz w:val="12"/>
        </w:rPr>
      </w:pPr>
      <w:r>
        <w:rPr>
          <w:rFonts w:ascii="Times New Roman" w:hAnsi="Times New Roman" w:eastAsia="Times New Roman"/>
          <w:b/>
          <w:spacing w:val="1"/>
          <w:position w:val="-5"/>
          <w:sz w:val="12"/>
        </w:rPr>
        <w:drawing>
          <wp:inline distT="0" distB="0" distL="0" distR="0">
            <wp:extent cx="45948" cy="114071"/>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17" cstate="print"/>
                    <a:stretch>
                      <a:fillRect/>
                    </a:stretch>
                  </pic:blipFill>
                  <pic:spPr>
                    <a:xfrm>
                      <a:off x="0" y="0"/>
                      <a:ext cx="45948" cy="114071"/>
                    </a:xfrm>
                    <a:prstGeom prst="rect">
                      <a:avLst/>
                    </a:prstGeom>
                  </pic:spPr>
                </pic:pic>
              </a:graphicData>
            </a:graphic>
          </wp:inline>
        </w:drawing>
      </w:r>
      <w:r>
        <w:rPr>
          <w:rFonts w:ascii="Times New Roman" w:hAnsi="Times New Roman" w:eastAsia="Times New Roman"/>
          <w:b/>
          <w:spacing w:val="1"/>
          <w:position w:val="-5"/>
          <w:sz w:val="12"/>
        </w:rPr>
      </w:r>
      <w:r>
        <w:rPr>
          <w:rFonts w:ascii="Times New Roman" w:hAnsi="Times New Roman" w:eastAsia="Times New Roman"/>
          <w:spacing w:val="66"/>
          <w:w w:val="115"/>
          <w:sz w:val="12"/>
        </w:rPr>
        <w:t> </w:t>
      </w:r>
      <w:r>
        <w:rPr>
          <w:rFonts w:ascii="STIX Math" w:hAnsi="STIX Math" w:eastAsia="STIX Math"/>
          <w:i/>
          <w:w w:val="115"/>
          <w:sz w:val="13"/>
        </w:rPr>
        <w:t>𝑆</w:t>
      </w:r>
      <w:r>
        <w:rPr>
          <w:rFonts w:ascii="STIX Math" w:hAnsi="STIX Math" w:eastAsia="STIX Math"/>
          <w:i/>
          <w:w w:val="115"/>
          <w:position w:val="-2"/>
          <w:sz w:val="9"/>
        </w:rPr>
        <w:t>𝑐</w:t>
      </w:r>
      <w:r>
        <w:rPr>
          <w:rFonts w:ascii="STIX Math" w:hAnsi="STIX Math" w:eastAsia="STIX Math"/>
          <w:i/>
          <w:spacing w:val="18"/>
          <w:w w:val="115"/>
          <w:position w:val="-2"/>
          <w:sz w:val="9"/>
        </w:rPr>
        <w:t> </w:t>
      </w:r>
      <w:r>
        <w:rPr>
          <w:rFonts w:ascii="Arial" w:hAnsi="Arial" w:eastAsia="Arial"/>
          <w:w w:val="115"/>
          <w:sz w:val="13"/>
        </w:rPr>
        <w:t>← </w:t>
      </w:r>
      <w:r>
        <w:rPr>
          <w:w w:val="115"/>
          <w:sz w:val="12"/>
        </w:rPr>
        <w:t>use truncation method select </w:t>
      </w:r>
      <w:r>
        <w:rPr>
          <w:rFonts w:ascii="STIX Math" w:hAnsi="STIX Math" w:eastAsia="STIX Math"/>
          <w:i/>
          <w:w w:val="115"/>
          <w:sz w:val="13"/>
        </w:rPr>
        <w:t>𝑁</w:t>
      </w:r>
      <w:r>
        <w:rPr>
          <w:rFonts w:ascii="STIX Math" w:hAnsi="STIX Math" w:eastAsia="STIX Math"/>
          <w:i/>
          <w:spacing w:val="15"/>
          <w:w w:val="115"/>
          <w:sz w:val="13"/>
        </w:rPr>
        <w:t> </w:t>
      </w:r>
      <w:r>
        <w:rPr>
          <w:w w:val="115"/>
          <w:sz w:val="12"/>
        </w:rPr>
        <w:t>solutions from </w:t>
      </w:r>
      <w:r>
        <w:rPr>
          <w:rFonts w:ascii="STIX Math" w:hAnsi="STIX Math" w:eastAsia="STIX Math"/>
          <w:i/>
          <w:w w:val="115"/>
          <w:sz w:val="13"/>
        </w:rPr>
        <w:t>𝑆</w:t>
      </w:r>
      <w:r>
        <w:rPr>
          <w:rFonts w:ascii="STIX Math" w:hAnsi="STIX Math" w:eastAsia="STIX Math"/>
          <w:i/>
          <w:w w:val="115"/>
          <w:position w:val="-2"/>
          <w:sz w:val="9"/>
        </w:rPr>
        <w:t>𝑐</w:t>
      </w:r>
      <w:r>
        <w:rPr>
          <w:rFonts w:ascii="STIX Math" w:hAnsi="STIX Math" w:eastAsia="STIX Math"/>
          <w:i/>
          <w:spacing w:val="-9"/>
          <w:w w:val="115"/>
          <w:position w:val="-2"/>
          <w:sz w:val="9"/>
        </w:rPr>
        <w:t> </w:t>
      </w:r>
      <w:r>
        <w:rPr>
          <w:w w:val="115"/>
          <w:sz w:val="12"/>
        </w:rPr>
        <w:t>;</w:t>
      </w:r>
    </w:p>
    <w:p>
      <w:pPr>
        <w:pStyle w:val="ListParagraph"/>
        <w:numPr>
          <w:ilvl w:val="0"/>
          <w:numId w:val="8"/>
        </w:numPr>
        <w:tabs>
          <w:tab w:pos="353" w:val="left" w:leader="none"/>
        </w:tabs>
        <w:spacing w:line="317" w:lineRule="exact" w:before="0" w:after="0"/>
        <w:ind w:left="353" w:right="0" w:hanging="151"/>
        <w:jc w:val="left"/>
        <w:rPr>
          <w:sz w:val="12"/>
        </w:rPr>
      </w:pPr>
      <w:r>
        <w:rPr>
          <w:rFonts w:ascii="STIX Math" w:hAnsi="STIX Math" w:eastAsia="STIX Math"/>
          <w:i/>
          <w:sz w:val="13"/>
        </w:rPr>
        <w:t>𝐹𝐴</w:t>
      </w:r>
      <w:r>
        <w:rPr>
          <w:rFonts w:ascii="STIX Math" w:hAnsi="STIX Math" w:eastAsia="STIX Math"/>
          <w:i/>
          <w:spacing w:val="-14"/>
          <w:sz w:val="13"/>
        </w:rPr>
        <w:t> </w:t>
      </w:r>
      <w:r>
        <w:rPr>
          <w:rFonts w:ascii="Arial" w:hAnsi="Arial" w:eastAsia="Arial"/>
          <w:sz w:val="13"/>
        </w:rPr>
        <w:t>←</w:t>
      </w:r>
      <w:r>
        <w:rPr>
          <w:rFonts w:ascii="Arial" w:hAnsi="Arial" w:eastAsia="Arial"/>
          <w:spacing w:val="-5"/>
          <w:sz w:val="13"/>
        </w:rPr>
        <w:t> </w:t>
      </w:r>
      <w:r>
        <w:rPr>
          <w:rFonts w:ascii="STIX Math" w:hAnsi="STIX Math" w:eastAsia="STIX Math"/>
          <w:i/>
          <w:sz w:val="13"/>
        </w:rPr>
        <w:t>𝑃</w:t>
      </w:r>
      <w:r>
        <w:rPr>
          <w:rFonts w:ascii="STIX Math" w:hAnsi="STIX Math" w:eastAsia="STIX Math"/>
          <w:i/>
          <w:position w:val="-2"/>
          <w:sz w:val="9"/>
        </w:rPr>
        <w:t>𝑡</w:t>
      </w:r>
      <w:r>
        <w:rPr>
          <w:rFonts w:ascii="STIX Math" w:hAnsi="STIX Math" w:eastAsia="STIX Math"/>
          <w:i/>
          <w:spacing w:val="-12"/>
          <w:position w:val="-2"/>
          <w:sz w:val="9"/>
        </w:rPr>
        <w:t> </w:t>
      </w:r>
      <w:r>
        <w:rPr>
          <w:rFonts w:ascii="STIX Math" w:hAnsi="STIX Math" w:eastAsia="STIX Math"/>
          <w:sz w:val="13"/>
        </w:rPr>
        <w:t>(</w:t>
      </w:r>
      <w:r>
        <w:rPr>
          <w:rFonts w:ascii="STIX Math" w:hAnsi="STIX Math" w:eastAsia="STIX Math"/>
          <w:i/>
          <w:sz w:val="13"/>
        </w:rPr>
        <w:t>𝑆</w:t>
      </w:r>
      <w:r>
        <w:rPr>
          <w:rFonts w:ascii="STIX Math" w:hAnsi="STIX Math" w:eastAsia="STIX Math"/>
          <w:i/>
          <w:position w:val="-2"/>
          <w:sz w:val="9"/>
        </w:rPr>
        <w:t>𝑐</w:t>
      </w:r>
      <w:r>
        <w:rPr>
          <w:rFonts w:ascii="STIX Math" w:hAnsi="STIX Math" w:eastAsia="STIX Math"/>
          <w:i/>
          <w:spacing w:val="-7"/>
          <w:position w:val="-2"/>
          <w:sz w:val="9"/>
        </w:rPr>
        <w:t> </w:t>
      </w:r>
      <w:r>
        <w:rPr>
          <w:rFonts w:ascii="STIX Math" w:hAnsi="STIX Math" w:eastAsia="STIX Math"/>
          <w:sz w:val="13"/>
        </w:rPr>
        <w:t>)</w:t>
      </w:r>
      <w:r>
        <w:rPr>
          <w:rFonts w:ascii="STIX Math" w:hAnsi="STIX Math" w:eastAsia="STIX Math"/>
          <w:spacing w:val="10"/>
          <w:sz w:val="13"/>
        </w:rPr>
        <w:t> </w:t>
      </w:r>
      <w:r>
        <w:rPr>
          <w:spacing w:val="-12"/>
          <w:sz w:val="12"/>
        </w:rPr>
        <w:t>;</w:t>
      </w:r>
    </w:p>
    <w:p>
      <w:pPr>
        <w:pStyle w:val="ListParagraph"/>
        <w:numPr>
          <w:ilvl w:val="0"/>
          <w:numId w:val="8"/>
        </w:numPr>
        <w:tabs>
          <w:tab w:pos="351" w:val="left" w:leader="none"/>
        </w:tabs>
        <w:spacing w:line="129" w:lineRule="exact" w:before="0" w:after="0"/>
        <w:ind w:left="351" w:right="0" w:hanging="219"/>
        <w:jc w:val="left"/>
        <w:rPr>
          <w:sz w:val="12"/>
        </w:rPr>
      </w:pPr>
      <w:r>
        <w:rPr>
          <w:rFonts w:ascii="Times New Roman"/>
          <w:b/>
          <w:w w:val="110"/>
          <w:sz w:val="12"/>
        </w:rPr>
        <w:t>return</w:t>
      </w:r>
      <w:r>
        <w:rPr>
          <w:rFonts w:ascii="Times New Roman"/>
          <w:b/>
          <w:spacing w:val="4"/>
          <w:w w:val="110"/>
          <w:sz w:val="12"/>
        </w:rPr>
        <w:t> </w:t>
      </w:r>
      <w:r>
        <w:rPr>
          <w:w w:val="110"/>
          <w:sz w:val="12"/>
        </w:rPr>
        <w:t>FA</w:t>
      </w:r>
      <w:r>
        <w:rPr>
          <w:spacing w:val="5"/>
          <w:w w:val="110"/>
          <w:sz w:val="12"/>
        </w:rPr>
        <w:t> </w:t>
      </w:r>
      <w:r>
        <w:rPr>
          <w:spacing w:val="-12"/>
          <w:w w:val="110"/>
          <w:sz w:val="12"/>
        </w:rPr>
        <w:t>;</w:t>
      </w:r>
    </w:p>
    <w:p>
      <w:pPr>
        <w:pStyle w:val="BodyText"/>
        <w:spacing w:before="6"/>
        <w:ind w:left="0"/>
        <w:rPr>
          <w:sz w:val="3"/>
        </w:rPr>
      </w:pPr>
      <w:r>
        <w:rPr/>
        <mc:AlternateContent>
          <mc:Choice Requires="wps">
            <w:drawing>
              <wp:anchor distT="0" distB="0" distL="0" distR="0" allowOverlap="1" layoutInCell="1" locked="0" behindDoc="1" simplePos="0" relativeHeight="487602176">
                <wp:simplePos x="0" y="0"/>
                <wp:positionH relativeFrom="page">
                  <wp:posOffset>3894251</wp:posOffset>
                </wp:positionH>
                <wp:positionV relativeFrom="paragraph">
                  <wp:posOffset>41353</wp:posOffset>
                </wp:positionV>
                <wp:extent cx="3188970" cy="1079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3.256155pt;width:251.064pt;height:.81pt;mso-position-horizontal-relative:page;mso-position-vertical-relative:paragraph;z-index:-15714304;mso-wrap-distance-left:0;mso-wrap-distance-right:0" id="docshape47" filled="true" fillcolor="#000000" stroked="false">
                <v:fill type="solid"/>
                <w10:wrap type="topAndBottom"/>
              </v:rect>
            </w:pict>
          </mc:Fallback>
        </mc:AlternateContent>
      </w:r>
    </w:p>
    <w:p>
      <w:pPr>
        <w:pStyle w:val="BodyText"/>
        <w:spacing w:before="128"/>
        <w:ind w:left="0"/>
        <w:rPr>
          <w:sz w:val="12"/>
        </w:rPr>
      </w:pPr>
    </w:p>
    <w:p>
      <w:pPr>
        <w:pStyle w:val="BodyText"/>
        <w:spacing w:line="96" w:lineRule="auto" w:before="1"/>
        <w:ind w:firstLine="239"/>
        <w:rPr>
          <w:rFonts w:ascii="STIX Math" w:eastAsia="STIX Math"/>
          <w:i/>
          <w:sz w:val="17"/>
        </w:rPr>
      </w:pPr>
      <w:r>
        <w:rPr>
          <w:w w:val="110"/>
        </w:rPr>
        <w:t>In</w:t>
      </w:r>
      <w:r>
        <w:rPr>
          <w:spacing w:val="40"/>
          <w:w w:val="110"/>
        </w:rPr>
        <w:t> </w:t>
      </w:r>
      <w:r>
        <w:rPr>
          <w:w w:val="110"/>
        </w:rPr>
        <w:t>the</w:t>
      </w:r>
      <w:r>
        <w:rPr>
          <w:spacing w:val="40"/>
          <w:w w:val="110"/>
        </w:rPr>
        <w:t> </w:t>
      </w:r>
      <w:r>
        <w:rPr>
          <w:w w:val="110"/>
        </w:rPr>
        <w:t>stage</w:t>
      </w:r>
      <w:r>
        <w:rPr>
          <w:spacing w:val="40"/>
          <w:w w:val="110"/>
        </w:rPr>
        <w:t> </w:t>
      </w:r>
      <w:r>
        <w:rPr>
          <w:w w:val="110"/>
        </w:rPr>
        <w:t>one,</w:t>
      </w:r>
      <w:r>
        <w:rPr>
          <w:spacing w:val="40"/>
          <w:w w:val="110"/>
        </w:rPr>
        <w:t> </w:t>
      </w:r>
      <w:r>
        <w:rPr>
          <w:rFonts w:ascii="STIX Math" w:eastAsia="STIX Math"/>
          <w:i/>
          <w:w w:val="110"/>
          <w:sz w:val="17"/>
        </w:rPr>
        <w:t>𝐹𝐴</w:t>
      </w:r>
      <w:r>
        <w:rPr>
          <w:rFonts w:ascii="STIX Math" w:eastAsia="STIX Math"/>
          <w:i/>
          <w:w w:val="110"/>
          <w:sz w:val="17"/>
        </w:rPr>
        <w:t> </w:t>
      </w:r>
      <w:r>
        <w:rPr>
          <w:w w:val="110"/>
        </w:rPr>
        <w:t>collects</w:t>
      </w:r>
      <w:r>
        <w:rPr>
          <w:spacing w:val="40"/>
          <w:w w:val="110"/>
        </w:rPr>
        <w:t> </w:t>
      </w:r>
      <w:r>
        <w:rPr>
          <w:w w:val="110"/>
        </w:rPr>
        <w:t>highly</w:t>
      </w:r>
      <w:r>
        <w:rPr>
          <w:spacing w:val="40"/>
          <w:w w:val="110"/>
        </w:rPr>
        <w:t> </w:t>
      </w:r>
      <w:r>
        <w:rPr>
          <w:w w:val="110"/>
        </w:rPr>
        <w:t>feasible</w:t>
      </w:r>
      <w:r>
        <w:rPr>
          <w:spacing w:val="40"/>
          <w:w w:val="110"/>
        </w:rPr>
        <w:t> </w:t>
      </w:r>
      <w:r>
        <w:rPr>
          <w:w w:val="110"/>
        </w:rPr>
        <w:t>solutions</w:t>
      </w:r>
      <w:r>
        <w:rPr>
          <w:spacing w:val="40"/>
          <w:w w:val="110"/>
        </w:rPr>
        <w:t> </w:t>
      </w:r>
      <w:r>
        <w:rPr>
          <w:w w:val="110"/>
        </w:rPr>
        <w:t>obtained during</w:t>
      </w:r>
      <w:r>
        <w:rPr>
          <w:spacing w:val="17"/>
          <w:w w:val="110"/>
        </w:rPr>
        <w:t> </w:t>
      </w:r>
      <w:r>
        <w:rPr>
          <w:w w:val="110"/>
        </w:rPr>
        <w:t>the</w:t>
      </w:r>
      <w:r>
        <w:rPr>
          <w:spacing w:val="18"/>
          <w:w w:val="110"/>
        </w:rPr>
        <w:t> </w:t>
      </w:r>
      <w:r>
        <w:rPr>
          <w:w w:val="110"/>
        </w:rPr>
        <w:t>evolutionary</w:t>
      </w:r>
      <w:r>
        <w:rPr>
          <w:spacing w:val="16"/>
          <w:w w:val="110"/>
        </w:rPr>
        <w:t> </w:t>
      </w:r>
      <w:r>
        <w:rPr>
          <w:w w:val="110"/>
        </w:rPr>
        <w:t>process.</w:t>
      </w:r>
      <w:r>
        <w:rPr>
          <w:spacing w:val="18"/>
          <w:w w:val="110"/>
        </w:rPr>
        <w:t> </w:t>
      </w:r>
      <w:r>
        <w:rPr>
          <w:w w:val="110"/>
        </w:rPr>
        <w:t>Subsequently,</w:t>
      </w:r>
      <w:r>
        <w:rPr>
          <w:spacing w:val="18"/>
          <w:w w:val="110"/>
        </w:rPr>
        <w:t> </w:t>
      </w:r>
      <w:r>
        <w:rPr>
          <w:w w:val="110"/>
        </w:rPr>
        <w:t>in</w:t>
      </w:r>
      <w:r>
        <w:rPr>
          <w:spacing w:val="17"/>
          <w:w w:val="110"/>
        </w:rPr>
        <w:t> </w:t>
      </w:r>
      <w:r>
        <w:rPr>
          <w:w w:val="110"/>
        </w:rPr>
        <w:t>the</w:t>
      </w:r>
      <w:r>
        <w:rPr>
          <w:spacing w:val="18"/>
          <w:w w:val="110"/>
        </w:rPr>
        <w:t> </w:t>
      </w:r>
      <w:r>
        <w:rPr>
          <w:w w:val="110"/>
        </w:rPr>
        <w:t>stage</w:t>
      </w:r>
      <w:r>
        <w:rPr>
          <w:spacing w:val="17"/>
          <w:w w:val="110"/>
        </w:rPr>
        <w:t> </w:t>
      </w:r>
      <w:r>
        <w:rPr>
          <w:w w:val="110"/>
        </w:rPr>
        <w:t>two,</w:t>
      </w:r>
      <w:r>
        <w:rPr>
          <w:spacing w:val="20"/>
          <w:w w:val="110"/>
        </w:rPr>
        <w:t> </w:t>
      </w:r>
      <w:r>
        <w:rPr>
          <w:rFonts w:ascii="STIX Math" w:eastAsia="STIX Math"/>
          <w:i/>
          <w:spacing w:val="7"/>
          <w:w w:val="110"/>
          <w:sz w:val="17"/>
        </w:rPr>
        <w:t>𝐹𝐴</w:t>
      </w:r>
    </w:p>
    <w:p>
      <w:pPr>
        <w:pStyle w:val="BodyText"/>
        <w:spacing w:line="271" w:lineRule="auto" w:before="21"/>
        <w:ind w:right="129"/>
        <w:jc w:val="both"/>
      </w:pPr>
      <w:r>
        <w:rPr>
          <w:w w:val="110"/>
        </w:rPr>
        <w:t>conducts</w:t>
      </w:r>
      <w:r>
        <w:rPr>
          <w:w w:val="110"/>
        </w:rPr>
        <w:t> a</w:t>
      </w:r>
      <w:r>
        <w:rPr>
          <w:w w:val="110"/>
        </w:rPr>
        <w:t> localized</w:t>
      </w:r>
      <w:r>
        <w:rPr>
          <w:w w:val="110"/>
        </w:rPr>
        <w:t> search</w:t>
      </w:r>
      <w:r>
        <w:rPr>
          <w:w w:val="110"/>
        </w:rPr>
        <w:t> around</w:t>
      </w:r>
      <w:r>
        <w:rPr>
          <w:w w:val="110"/>
        </w:rPr>
        <w:t> these</w:t>
      </w:r>
      <w:r>
        <w:rPr>
          <w:w w:val="110"/>
        </w:rPr>
        <w:t> solutions</w:t>
      </w:r>
      <w:r>
        <w:rPr>
          <w:w w:val="110"/>
        </w:rPr>
        <w:t> discovered</w:t>
      </w:r>
      <w:r>
        <w:rPr>
          <w:w w:val="110"/>
        </w:rPr>
        <w:t> in</w:t>
      </w:r>
      <w:r>
        <w:rPr>
          <w:w w:val="110"/>
        </w:rPr>
        <w:t> the initial</w:t>
      </w:r>
      <w:r>
        <w:rPr>
          <w:spacing w:val="-1"/>
          <w:w w:val="110"/>
        </w:rPr>
        <w:t> </w:t>
      </w:r>
      <w:r>
        <w:rPr>
          <w:w w:val="110"/>
        </w:rPr>
        <w:t>stage,</w:t>
      </w:r>
      <w:r>
        <w:rPr>
          <w:spacing w:val="-1"/>
          <w:w w:val="110"/>
        </w:rPr>
        <w:t> </w:t>
      </w:r>
      <w:r>
        <w:rPr>
          <w:w w:val="110"/>
        </w:rPr>
        <w:t>progressively</w:t>
      </w:r>
      <w:r>
        <w:rPr>
          <w:spacing w:val="-1"/>
          <w:w w:val="110"/>
        </w:rPr>
        <w:t> </w:t>
      </w:r>
      <w:r>
        <w:rPr>
          <w:w w:val="110"/>
        </w:rPr>
        <w:t>approaching</w:t>
      </w:r>
      <w:r>
        <w:rPr>
          <w:spacing w:val="-1"/>
          <w:w w:val="110"/>
        </w:rPr>
        <w:t> </w:t>
      </w:r>
      <w:r>
        <w:rPr>
          <w:w w:val="110"/>
        </w:rPr>
        <w:t>the CPF from the feasible side.</w:t>
      </w:r>
    </w:p>
    <w:p>
      <w:pPr>
        <w:pStyle w:val="BodyText"/>
        <w:spacing w:line="81" w:lineRule="exact"/>
        <w:jc w:val="both"/>
      </w:pPr>
      <w:r>
        <w:rPr>
          <w:w w:val="110"/>
        </w:rPr>
        <w:t>The</w:t>
      </w:r>
      <w:r>
        <w:rPr>
          <w:spacing w:val="-10"/>
          <w:w w:val="110"/>
        </w:rPr>
        <w:t> </w:t>
      </w:r>
      <w:r>
        <w:rPr>
          <w:w w:val="110"/>
        </w:rPr>
        <w:t>update</w:t>
      </w:r>
      <w:r>
        <w:rPr>
          <w:spacing w:val="-6"/>
          <w:w w:val="110"/>
        </w:rPr>
        <w:t> </w:t>
      </w:r>
      <w:r>
        <w:rPr>
          <w:w w:val="110"/>
        </w:rPr>
        <w:t>strategy</w:t>
      </w:r>
      <w:r>
        <w:rPr>
          <w:spacing w:val="-6"/>
          <w:w w:val="110"/>
        </w:rPr>
        <w:t> </w:t>
      </w:r>
      <w:r>
        <w:rPr>
          <w:w w:val="110"/>
        </w:rPr>
        <w:t>of</w:t>
      </w:r>
      <w:r>
        <w:rPr>
          <w:spacing w:val="-4"/>
          <w:w w:val="110"/>
        </w:rPr>
        <w:t> </w:t>
      </w:r>
      <w:r>
        <w:rPr>
          <w:rFonts w:ascii="STIX Math" w:eastAsia="STIX Math"/>
          <w:i/>
          <w:w w:val="110"/>
          <w:sz w:val="17"/>
        </w:rPr>
        <w:t>𝐹𝐴</w:t>
      </w:r>
      <w:r>
        <w:rPr>
          <w:rFonts w:ascii="STIX Math" w:eastAsia="STIX Math"/>
          <w:i/>
          <w:spacing w:val="-14"/>
          <w:w w:val="110"/>
          <w:sz w:val="17"/>
        </w:rPr>
        <w:t> </w:t>
      </w:r>
      <w:r>
        <w:rPr>
          <w:w w:val="110"/>
        </w:rPr>
        <w:t>in</w:t>
      </w:r>
      <w:r>
        <w:rPr>
          <w:spacing w:val="-6"/>
          <w:w w:val="110"/>
        </w:rPr>
        <w:t> </w:t>
      </w:r>
      <w:r>
        <w:rPr>
          <w:w w:val="110"/>
        </w:rPr>
        <w:t>stage</w:t>
      </w:r>
      <w:r>
        <w:rPr>
          <w:spacing w:val="-6"/>
          <w:w w:val="110"/>
        </w:rPr>
        <w:t> </w:t>
      </w:r>
      <w:r>
        <w:rPr>
          <w:w w:val="110"/>
        </w:rPr>
        <w:t>one</w:t>
      </w:r>
      <w:r>
        <w:rPr>
          <w:spacing w:val="-5"/>
          <w:w w:val="110"/>
        </w:rPr>
        <w:t> </w:t>
      </w:r>
      <w:r>
        <w:rPr>
          <w:w w:val="110"/>
        </w:rPr>
        <w:t>is</w:t>
      </w:r>
      <w:r>
        <w:rPr>
          <w:spacing w:val="-6"/>
          <w:w w:val="110"/>
        </w:rPr>
        <w:t> </w:t>
      </w:r>
      <w:r>
        <w:rPr>
          <w:w w:val="110"/>
        </w:rPr>
        <w:t>similar</w:t>
      </w:r>
      <w:r>
        <w:rPr>
          <w:spacing w:val="-6"/>
          <w:w w:val="110"/>
        </w:rPr>
        <w:t> </w:t>
      </w:r>
      <w:r>
        <w:rPr>
          <w:w w:val="110"/>
        </w:rPr>
        <w:t>to</w:t>
      </w:r>
      <w:r>
        <w:rPr>
          <w:spacing w:val="-7"/>
          <w:w w:val="110"/>
        </w:rPr>
        <w:t> </w:t>
      </w:r>
      <w:r>
        <w:rPr>
          <w:w w:val="110"/>
        </w:rPr>
        <w:t>that</w:t>
      </w:r>
      <w:r>
        <w:rPr>
          <w:spacing w:val="-6"/>
          <w:w w:val="110"/>
        </w:rPr>
        <w:t> </w:t>
      </w:r>
      <w:r>
        <w:rPr>
          <w:w w:val="110"/>
        </w:rPr>
        <w:t>of</w:t>
      </w:r>
      <w:r>
        <w:rPr>
          <w:spacing w:val="-6"/>
          <w:w w:val="110"/>
        </w:rPr>
        <w:t> </w:t>
      </w:r>
      <w:r>
        <w:rPr>
          <w:w w:val="110"/>
        </w:rPr>
        <w:t>Algorithm</w:t>
      </w:r>
      <w:r>
        <w:rPr>
          <w:spacing w:val="-6"/>
          <w:w w:val="110"/>
        </w:rPr>
        <w:t> </w:t>
      </w:r>
      <w:hyperlink w:history="true" w:anchor="_bookmark8">
        <w:r>
          <w:rPr>
            <w:color w:val="0080AC"/>
            <w:spacing w:val="-12"/>
            <w:w w:val="110"/>
          </w:rPr>
          <w:t>3</w:t>
        </w:r>
      </w:hyperlink>
    </w:p>
    <w:p>
      <w:pPr>
        <w:pStyle w:val="BodyText"/>
        <w:spacing w:line="359" w:lineRule="exact"/>
        <w:ind w:left="0" w:right="129"/>
        <w:jc w:val="right"/>
      </w:pPr>
      <w:r>
        <w:rPr>
          <w:w w:val="110"/>
        </w:rPr>
        <w:t>with</w:t>
      </w:r>
      <w:r>
        <w:rPr>
          <w:spacing w:val="-1"/>
          <w:w w:val="110"/>
        </w:rPr>
        <w:t> </w:t>
      </w:r>
      <w:r>
        <w:rPr>
          <w:w w:val="110"/>
        </w:rPr>
        <w:t>the only</w:t>
      </w:r>
      <w:r>
        <w:rPr>
          <w:spacing w:val="-1"/>
          <w:w w:val="110"/>
        </w:rPr>
        <w:t> </w:t>
      </w:r>
      <w:r>
        <w:rPr>
          <w:w w:val="110"/>
        </w:rPr>
        <w:t>difference being step 2 (line 2), where the</w:t>
      </w:r>
      <w:r>
        <w:rPr>
          <w:spacing w:val="-1"/>
          <w:w w:val="110"/>
        </w:rPr>
        <w:t> </w:t>
      </w:r>
      <w:r>
        <w:rPr>
          <w:w w:val="110"/>
        </w:rPr>
        <w:t>fitness of</w:t>
      </w:r>
      <w:r>
        <w:rPr>
          <w:spacing w:val="2"/>
          <w:w w:val="110"/>
        </w:rPr>
        <w:t> </w:t>
      </w:r>
      <w:r>
        <w:rPr>
          <w:rFonts w:ascii="STIX Math" w:eastAsia="STIX Math"/>
          <w:i/>
          <w:w w:val="110"/>
          <w:sz w:val="17"/>
        </w:rPr>
        <w:t>𝑃</w:t>
      </w:r>
      <w:r>
        <w:rPr>
          <w:rFonts w:ascii="STIX Math" w:eastAsia="STIX Math"/>
          <w:i/>
          <w:w w:val="110"/>
          <w:position w:val="-3"/>
          <w:sz w:val="12"/>
        </w:rPr>
        <w:t>𝑡</w:t>
      </w:r>
      <w:r>
        <w:rPr>
          <w:rFonts w:ascii="STIX Math" w:eastAsia="STIX Math"/>
          <w:i/>
          <w:spacing w:val="22"/>
          <w:w w:val="110"/>
          <w:position w:val="-3"/>
          <w:sz w:val="12"/>
        </w:rPr>
        <w:t> </w:t>
      </w:r>
      <w:r>
        <w:rPr>
          <w:spacing w:val="-5"/>
          <w:w w:val="110"/>
        </w:rPr>
        <w:t>is</w:t>
      </w:r>
    </w:p>
    <w:p>
      <w:pPr>
        <w:pStyle w:val="BodyText"/>
        <w:spacing w:line="31" w:lineRule="exact"/>
        <w:jc w:val="both"/>
      </w:pPr>
      <w:r>
        <w:rPr>
          <w:w w:val="110"/>
        </w:rPr>
        <w:t>calculated</w:t>
      </w:r>
      <w:r>
        <w:rPr>
          <w:spacing w:val="-11"/>
          <w:w w:val="110"/>
        </w:rPr>
        <w:t> </w:t>
      </w:r>
      <w:r>
        <w:rPr>
          <w:w w:val="110"/>
        </w:rPr>
        <w:t>using</w:t>
      </w:r>
      <w:r>
        <w:rPr>
          <w:spacing w:val="-10"/>
          <w:w w:val="110"/>
        </w:rPr>
        <w:t> </w:t>
      </w:r>
      <w:r>
        <w:rPr>
          <w:w w:val="110"/>
        </w:rPr>
        <w:t>CDP</w:t>
      </w:r>
      <w:r>
        <w:rPr>
          <w:spacing w:val="-10"/>
          <w:w w:val="110"/>
        </w:rPr>
        <w:t> </w:t>
      </w:r>
      <w:r>
        <w:rPr>
          <w:w w:val="110"/>
        </w:rPr>
        <w:t>instead</w:t>
      </w:r>
      <w:r>
        <w:rPr>
          <w:spacing w:val="-11"/>
          <w:w w:val="110"/>
        </w:rPr>
        <w:t> </w:t>
      </w:r>
      <w:r>
        <w:rPr>
          <w:w w:val="110"/>
        </w:rPr>
        <w:t>of</w:t>
      </w:r>
      <w:r>
        <w:rPr>
          <w:spacing w:val="-10"/>
          <w:w w:val="110"/>
        </w:rPr>
        <w:t> </w:t>
      </w:r>
      <w:r>
        <w:rPr>
          <w:w w:val="110"/>
        </w:rPr>
        <w:t>Pareto</w:t>
      </w:r>
      <w:r>
        <w:rPr>
          <w:spacing w:val="-10"/>
          <w:w w:val="110"/>
        </w:rPr>
        <w:t> </w:t>
      </w:r>
      <w:r>
        <w:rPr>
          <w:spacing w:val="-2"/>
          <w:w w:val="110"/>
        </w:rPr>
        <w:t>dominance.</w:t>
      </w:r>
    </w:p>
    <w:p>
      <w:pPr>
        <w:pStyle w:val="BodyText"/>
        <w:spacing w:line="379" w:lineRule="exact"/>
        <w:ind w:left="0" w:right="128"/>
        <w:jc w:val="right"/>
      </w:pPr>
      <w:r>
        <w:rPr>
          <w:w w:val="110"/>
        </w:rPr>
        <w:t>In</w:t>
      </w:r>
      <w:r>
        <w:rPr>
          <w:spacing w:val="11"/>
          <w:w w:val="110"/>
        </w:rPr>
        <w:t> </w:t>
      </w:r>
      <w:r>
        <w:rPr>
          <w:w w:val="110"/>
        </w:rPr>
        <w:t>stage</w:t>
      </w:r>
      <w:r>
        <w:rPr>
          <w:spacing w:val="11"/>
          <w:w w:val="110"/>
        </w:rPr>
        <w:t> </w:t>
      </w:r>
      <w:r>
        <w:rPr>
          <w:w w:val="110"/>
        </w:rPr>
        <w:t>two,</w:t>
      </w:r>
      <w:r>
        <w:rPr>
          <w:spacing w:val="14"/>
          <w:w w:val="110"/>
        </w:rPr>
        <w:t> </w:t>
      </w:r>
      <w:r>
        <w:rPr>
          <w:rFonts w:ascii="STIX Math" w:eastAsia="STIX Math"/>
          <w:i/>
          <w:w w:val="110"/>
          <w:sz w:val="17"/>
        </w:rPr>
        <w:t>𝐹𝐴</w:t>
      </w:r>
      <w:r>
        <w:rPr>
          <w:rFonts w:ascii="STIX Math" w:eastAsia="STIX Math"/>
          <w:i/>
          <w:spacing w:val="-1"/>
          <w:w w:val="110"/>
          <w:sz w:val="17"/>
        </w:rPr>
        <w:t> </w:t>
      </w:r>
      <w:r>
        <w:rPr>
          <w:w w:val="110"/>
        </w:rPr>
        <w:t>employs</w:t>
      </w:r>
      <w:r>
        <w:rPr>
          <w:spacing w:val="11"/>
          <w:w w:val="110"/>
        </w:rPr>
        <w:t> </w:t>
      </w:r>
      <w:r>
        <w:rPr>
          <w:w w:val="110"/>
        </w:rPr>
        <w:t>a</w:t>
      </w:r>
      <w:r>
        <w:rPr>
          <w:spacing w:val="12"/>
          <w:w w:val="110"/>
        </w:rPr>
        <w:t> </w:t>
      </w:r>
      <w:r>
        <w:rPr>
          <w:w w:val="110"/>
        </w:rPr>
        <w:t>niche-based</w:t>
      </w:r>
      <w:r>
        <w:rPr>
          <w:spacing w:val="11"/>
          <w:w w:val="110"/>
        </w:rPr>
        <w:t> </w:t>
      </w:r>
      <w:r>
        <w:rPr>
          <w:w w:val="110"/>
        </w:rPr>
        <w:t>update</w:t>
      </w:r>
      <w:r>
        <w:rPr>
          <w:spacing w:val="12"/>
          <w:w w:val="110"/>
        </w:rPr>
        <w:t> </w:t>
      </w:r>
      <w:r>
        <w:rPr>
          <w:w w:val="110"/>
        </w:rPr>
        <w:t>strategy</w:t>
      </w:r>
      <w:r>
        <w:rPr>
          <w:spacing w:val="11"/>
          <w:w w:val="110"/>
        </w:rPr>
        <w:t> </w:t>
      </w:r>
      <w:r>
        <w:rPr>
          <w:spacing w:val="-2"/>
          <w:w w:val="110"/>
        </w:rPr>
        <w:t>designed</w:t>
      </w:r>
    </w:p>
    <w:p>
      <w:pPr>
        <w:pStyle w:val="BodyText"/>
        <w:spacing w:line="169" w:lineRule="exact"/>
        <w:jc w:val="both"/>
      </w:pPr>
      <w:r>
        <w:rPr>
          <w:w w:val="110"/>
        </w:rPr>
        <w:t>to</w:t>
      </w:r>
      <w:r>
        <w:rPr>
          <w:spacing w:val="25"/>
          <w:w w:val="110"/>
        </w:rPr>
        <w:t> </w:t>
      </w:r>
      <w:r>
        <w:rPr>
          <w:w w:val="110"/>
        </w:rPr>
        <w:t>generate</w:t>
      </w:r>
      <w:r>
        <w:rPr>
          <w:spacing w:val="26"/>
          <w:w w:val="110"/>
        </w:rPr>
        <w:t> </w:t>
      </w:r>
      <w:r>
        <w:rPr>
          <w:w w:val="110"/>
        </w:rPr>
        <w:t>an</w:t>
      </w:r>
      <w:r>
        <w:rPr>
          <w:spacing w:val="27"/>
          <w:w w:val="110"/>
        </w:rPr>
        <w:t> </w:t>
      </w:r>
      <w:r>
        <w:rPr>
          <w:w w:val="110"/>
        </w:rPr>
        <w:t>angle-based</w:t>
      </w:r>
      <w:r>
        <w:rPr>
          <w:spacing w:val="25"/>
          <w:w w:val="110"/>
        </w:rPr>
        <w:t> </w:t>
      </w:r>
      <w:r>
        <w:rPr>
          <w:w w:val="110"/>
        </w:rPr>
        <w:t>niche</w:t>
      </w:r>
      <w:r>
        <w:rPr>
          <w:spacing w:val="26"/>
          <w:w w:val="110"/>
        </w:rPr>
        <w:t> </w:t>
      </w:r>
      <w:r>
        <w:rPr>
          <w:w w:val="110"/>
        </w:rPr>
        <w:t>and</w:t>
      </w:r>
      <w:r>
        <w:rPr>
          <w:spacing w:val="26"/>
          <w:w w:val="110"/>
        </w:rPr>
        <w:t> </w:t>
      </w:r>
      <w:r>
        <w:rPr>
          <w:w w:val="110"/>
        </w:rPr>
        <w:t>select</w:t>
      </w:r>
      <w:r>
        <w:rPr>
          <w:spacing w:val="25"/>
          <w:w w:val="110"/>
        </w:rPr>
        <w:t> </w:t>
      </w:r>
      <w:r>
        <w:rPr>
          <w:w w:val="110"/>
        </w:rPr>
        <w:t>individuals</w:t>
      </w:r>
      <w:r>
        <w:rPr>
          <w:spacing w:val="26"/>
          <w:w w:val="110"/>
        </w:rPr>
        <w:t> </w:t>
      </w:r>
      <w:r>
        <w:rPr>
          <w:w w:val="110"/>
        </w:rPr>
        <w:t>within</w:t>
      </w:r>
      <w:r>
        <w:rPr>
          <w:spacing w:val="27"/>
          <w:w w:val="110"/>
        </w:rPr>
        <w:t> </w:t>
      </w:r>
      <w:r>
        <w:rPr>
          <w:w w:val="110"/>
        </w:rPr>
        <w:t>it</w:t>
      </w:r>
      <w:r>
        <w:rPr>
          <w:spacing w:val="26"/>
          <w:w w:val="110"/>
        </w:rPr>
        <w:t> </w:t>
      </w:r>
      <w:r>
        <w:rPr>
          <w:spacing w:val="-5"/>
          <w:w w:val="110"/>
        </w:rPr>
        <w:t>to</w:t>
      </w:r>
    </w:p>
    <w:p>
      <w:pPr>
        <w:pStyle w:val="BodyText"/>
        <w:spacing w:line="271" w:lineRule="auto"/>
        <w:ind w:right="127"/>
        <w:jc w:val="both"/>
      </w:pPr>
      <w:r>
        <w:rPr>
          <w:w w:val="110"/>
        </w:rPr>
        <w:t>preserve adequate diversity and suﬃcient selection pressure. Only one solution</w:t>
      </w:r>
      <w:r>
        <w:rPr>
          <w:spacing w:val="-5"/>
          <w:w w:val="110"/>
        </w:rPr>
        <w:t> </w:t>
      </w:r>
      <w:r>
        <w:rPr>
          <w:w w:val="110"/>
        </w:rPr>
        <w:t>is</w:t>
      </w:r>
      <w:r>
        <w:rPr>
          <w:spacing w:val="-5"/>
          <w:w w:val="110"/>
        </w:rPr>
        <w:t> </w:t>
      </w:r>
      <w:r>
        <w:rPr>
          <w:w w:val="110"/>
        </w:rPr>
        <w:t>chosen</w:t>
      </w:r>
      <w:r>
        <w:rPr>
          <w:spacing w:val="-5"/>
          <w:w w:val="110"/>
        </w:rPr>
        <w:t> </w:t>
      </w:r>
      <w:r>
        <w:rPr>
          <w:w w:val="110"/>
        </w:rPr>
        <w:t>in</w:t>
      </w:r>
      <w:r>
        <w:rPr>
          <w:spacing w:val="-5"/>
          <w:w w:val="110"/>
        </w:rPr>
        <w:t> </w:t>
      </w:r>
      <w:r>
        <w:rPr>
          <w:w w:val="110"/>
        </w:rPr>
        <w:t>each</w:t>
      </w:r>
      <w:r>
        <w:rPr>
          <w:spacing w:val="-5"/>
          <w:w w:val="110"/>
        </w:rPr>
        <w:t> </w:t>
      </w:r>
      <w:r>
        <w:rPr>
          <w:w w:val="110"/>
        </w:rPr>
        <w:t>niche.</w:t>
      </w:r>
      <w:r>
        <w:rPr>
          <w:spacing w:val="-5"/>
          <w:w w:val="110"/>
        </w:rPr>
        <w:t> </w:t>
      </w:r>
      <w:r>
        <w:rPr>
          <w:w w:val="110"/>
        </w:rPr>
        <w:t>To</w:t>
      </w:r>
      <w:r>
        <w:rPr>
          <w:spacing w:val="-6"/>
          <w:w w:val="110"/>
        </w:rPr>
        <w:t> </w:t>
      </w:r>
      <w:r>
        <w:rPr>
          <w:w w:val="110"/>
        </w:rPr>
        <w:t>establish</w:t>
      </w:r>
      <w:r>
        <w:rPr>
          <w:spacing w:val="-5"/>
          <w:w w:val="110"/>
        </w:rPr>
        <w:t> </w:t>
      </w:r>
      <w:r>
        <w:rPr>
          <w:w w:val="110"/>
        </w:rPr>
        <w:t>the</w:t>
      </w:r>
      <w:r>
        <w:rPr>
          <w:spacing w:val="-5"/>
          <w:w w:val="110"/>
        </w:rPr>
        <w:t> </w:t>
      </w:r>
      <w:r>
        <w:rPr>
          <w:w w:val="110"/>
        </w:rPr>
        <w:t>angle-based</w:t>
      </w:r>
      <w:r>
        <w:rPr>
          <w:spacing w:val="-5"/>
          <w:w w:val="110"/>
        </w:rPr>
        <w:t> </w:t>
      </w:r>
      <w:r>
        <w:rPr>
          <w:w w:val="110"/>
        </w:rPr>
        <w:t>niche,</w:t>
      </w:r>
      <w:r>
        <w:rPr>
          <w:spacing w:val="-5"/>
          <w:w w:val="110"/>
        </w:rPr>
        <w:t> </w:t>
      </w:r>
      <w:r>
        <w:rPr>
          <w:w w:val="110"/>
        </w:rPr>
        <w:t>we first need to compute the angle between solutions situated on the UPF, which is expressed as follows:</w:t>
      </w:r>
    </w:p>
    <w:p>
      <w:pPr>
        <w:spacing w:after="0" w:line="271" w:lineRule="auto"/>
        <w:jc w:val="both"/>
        <w:sectPr>
          <w:type w:val="continuous"/>
          <w:pgSz w:w="11910" w:h="15880"/>
          <w:pgMar w:header="655" w:footer="544" w:top="640" w:bottom="280" w:left="640" w:right="620"/>
          <w:cols w:num="2" w:equalWidth="0">
            <w:col w:w="5176" w:space="204"/>
            <w:col w:w="5270"/>
          </w:cols>
        </w:sectPr>
      </w:pPr>
    </w:p>
    <w:p>
      <w:pPr>
        <w:pStyle w:val="ListParagraph"/>
        <w:numPr>
          <w:ilvl w:val="0"/>
          <w:numId w:val="7"/>
        </w:numPr>
        <w:tabs>
          <w:tab w:pos="353" w:val="left" w:leader="none"/>
        </w:tabs>
        <w:spacing w:line="39" w:lineRule="exact" w:before="0" w:after="0"/>
        <w:ind w:left="353" w:right="0" w:hanging="151"/>
        <w:jc w:val="left"/>
        <w:rPr>
          <w:sz w:val="12"/>
        </w:rPr>
      </w:pPr>
      <w:bookmarkStart w:name="3.4 Update strategy of CA" w:id="31"/>
      <w:bookmarkEnd w:id="31"/>
      <w:r>
        <w:rPr/>
      </w:r>
      <w:r>
        <w:rPr>
          <w:rFonts w:ascii="STIX Math" w:hAnsi="STIX Math" w:eastAsia="STIX Math"/>
          <w:i/>
          <w:w w:val="105"/>
          <w:sz w:val="13"/>
        </w:rPr>
        <w:t>𝑅</w:t>
      </w:r>
      <w:r>
        <w:rPr>
          <w:rFonts w:ascii="STIX Math" w:hAnsi="STIX Math" w:eastAsia="STIX Math"/>
          <w:i/>
          <w:w w:val="105"/>
          <w:position w:val="-2"/>
          <w:sz w:val="9"/>
        </w:rPr>
        <w:t>𝑐</w:t>
      </w:r>
      <w:r>
        <w:rPr>
          <w:rFonts w:ascii="STIX Math" w:hAnsi="STIX Math" w:eastAsia="STIX Math"/>
          <w:i/>
          <w:spacing w:val="19"/>
          <w:w w:val="105"/>
          <w:position w:val="-2"/>
          <w:sz w:val="9"/>
        </w:rPr>
        <w:t> </w:t>
      </w:r>
      <w:r>
        <w:rPr>
          <w:rFonts w:ascii="Arial" w:hAnsi="Arial" w:eastAsia="Arial"/>
          <w:w w:val="105"/>
          <w:sz w:val="13"/>
        </w:rPr>
        <w:t>←</w:t>
      </w:r>
      <w:r>
        <w:rPr>
          <w:rFonts w:ascii="Arial" w:hAnsi="Arial" w:eastAsia="Arial"/>
          <w:spacing w:val="2"/>
          <w:w w:val="105"/>
          <w:sz w:val="13"/>
        </w:rPr>
        <w:t> </w:t>
      </w:r>
      <w:r>
        <w:rPr>
          <w:w w:val="105"/>
          <w:sz w:val="12"/>
        </w:rPr>
        <w:t>sort</w:t>
      </w:r>
      <w:r>
        <w:rPr>
          <w:spacing w:val="9"/>
          <w:w w:val="105"/>
          <w:sz w:val="12"/>
        </w:rPr>
        <w:t> </w:t>
      </w:r>
      <w:r>
        <w:rPr>
          <w:rFonts w:ascii="STIX Math" w:hAnsi="STIX Math" w:eastAsia="STIX Math"/>
          <w:i/>
          <w:w w:val="105"/>
          <w:sz w:val="13"/>
        </w:rPr>
        <w:t>𝐹𝑖𝑡</w:t>
      </w:r>
      <w:r>
        <w:rPr>
          <w:rFonts w:ascii="STIX Math" w:hAnsi="STIX Math" w:eastAsia="STIX Math"/>
          <w:i/>
          <w:w w:val="105"/>
          <w:position w:val="-2"/>
          <w:sz w:val="9"/>
        </w:rPr>
        <w:t>𝑐</w:t>
      </w:r>
      <w:r>
        <w:rPr>
          <w:rFonts w:ascii="STIX Math" w:hAnsi="STIX Math" w:eastAsia="STIX Math"/>
          <w:i/>
          <w:spacing w:val="31"/>
          <w:w w:val="105"/>
          <w:position w:val="-2"/>
          <w:sz w:val="9"/>
        </w:rPr>
        <w:t> </w:t>
      </w:r>
      <w:r>
        <w:rPr>
          <w:spacing w:val="-10"/>
          <w:w w:val="105"/>
          <w:sz w:val="12"/>
        </w:rPr>
        <w:t>;</w:t>
      </w:r>
    </w:p>
    <w:p>
      <w:pPr>
        <w:pStyle w:val="ListParagraph"/>
        <w:numPr>
          <w:ilvl w:val="0"/>
          <w:numId w:val="7"/>
        </w:numPr>
        <w:tabs>
          <w:tab w:pos="351" w:val="left" w:leader="none"/>
        </w:tabs>
        <w:spacing w:line="167" w:lineRule="exact" w:before="0" w:after="0"/>
        <w:ind w:left="351" w:right="0" w:hanging="149"/>
        <w:jc w:val="left"/>
        <w:rPr>
          <w:rFonts w:ascii="Times New Roman" w:eastAsia="Times New Roman"/>
          <w:b/>
          <w:sz w:val="12"/>
        </w:rPr>
      </w:pPr>
      <w:r>
        <w:rPr>
          <w:rFonts w:ascii="Times New Roman" w:eastAsia="Times New Roman"/>
          <w:b/>
          <w:w w:val="115"/>
          <w:sz w:val="12"/>
        </w:rPr>
        <w:t>if</w:t>
      </w:r>
      <w:r>
        <w:rPr>
          <w:rFonts w:ascii="Times New Roman" w:eastAsia="Times New Roman"/>
          <w:b/>
          <w:spacing w:val="15"/>
          <w:w w:val="115"/>
          <w:sz w:val="12"/>
        </w:rPr>
        <w:t> </w:t>
      </w:r>
      <w:r>
        <w:rPr>
          <w:rFonts w:ascii="STIX Math" w:eastAsia="STIX Math"/>
          <w:i/>
          <w:w w:val="115"/>
          <w:sz w:val="13"/>
        </w:rPr>
        <w:t>𝑠𝑡𝑎𝑔𝑒</w:t>
      </w:r>
      <w:r>
        <w:rPr>
          <w:rFonts w:ascii="DejaVu Serif Condensed" w:eastAsia="DejaVu Serif Condensed"/>
          <w:i/>
          <w:w w:val="115"/>
          <w:sz w:val="12"/>
        </w:rPr>
        <w:t>==1</w:t>
      </w:r>
      <w:r>
        <w:rPr>
          <w:rFonts w:ascii="DejaVu Serif Condensed" w:eastAsia="DejaVu Serif Condensed"/>
          <w:i/>
          <w:spacing w:val="9"/>
          <w:w w:val="115"/>
          <w:sz w:val="12"/>
        </w:rPr>
        <w:t> </w:t>
      </w:r>
      <w:r>
        <w:rPr>
          <w:rFonts w:ascii="Times New Roman" w:eastAsia="Times New Roman"/>
          <w:b/>
          <w:spacing w:val="-4"/>
          <w:w w:val="115"/>
          <w:sz w:val="12"/>
        </w:rPr>
        <w:t>then</w:t>
      </w:r>
    </w:p>
    <w:p>
      <w:pPr>
        <w:tabs>
          <w:tab w:pos="601" w:val="left" w:leader="none"/>
        </w:tabs>
        <w:spacing w:line="282" w:lineRule="exact" w:before="0"/>
        <w:ind w:left="210" w:right="0" w:firstLine="0"/>
        <w:jc w:val="left"/>
        <w:rPr>
          <w:sz w:val="12"/>
        </w:rPr>
      </w:pPr>
      <w:r>
        <w:rPr/>
        <mc:AlternateContent>
          <mc:Choice Requires="wps">
            <w:drawing>
              <wp:anchor distT="0" distB="0" distL="0" distR="0" allowOverlap="1" layoutInCell="1" locked="0" behindDoc="1" simplePos="0" relativeHeight="485684736">
                <wp:simplePos x="0" y="0"/>
                <wp:positionH relativeFrom="page">
                  <wp:posOffset>680593</wp:posOffset>
                </wp:positionH>
                <wp:positionV relativeFrom="paragraph">
                  <wp:posOffset>62337</wp:posOffset>
                </wp:positionV>
                <wp:extent cx="5715" cy="10922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5715" cy="109220"/>
                        </a:xfrm>
                        <a:custGeom>
                          <a:avLst/>
                          <a:gdLst/>
                          <a:ahLst/>
                          <a:cxnLst/>
                          <a:rect l="l" t="t" r="r" b="b"/>
                          <a:pathLst>
                            <a:path w="5715" h="109220">
                              <a:moveTo>
                                <a:pt x="5257" y="0"/>
                              </a:moveTo>
                              <a:lnTo>
                                <a:pt x="0" y="0"/>
                              </a:lnTo>
                              <a:lnTo>
                                <a:pt x="0" y="108813"/>
                              </a:lnTo>
                              <a:lnTo>
                                <a:pt x="5257" y="108813"/>
                              </a:lnTo>
                              <a:lnTo>
                                <a:pt x="52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59pt;margin-top:4.908499pt;width:.41399pt;height:8.568pt;mso-position-horizontal-relative:page;mso-position-vertical-relative:paragraph;z-index:-17631744" id="docshape48" filled="true" fillcolor="#000000" stroked="false">
                <v:fill type="solid"/>
                <w10:wrap type="none"/>
              </v:rect>
            </w:pict>
          </mc:Fallback>
        </mc:AlternateContent>
      </w:r>
      <w:r>
        <w:rPr>
          <w:rFonts w:ascii="Times New Roman" w:eastAsia="Times New Roman"/>
          <w:b/>
          <w:spacing w:val="-10"/>
          <w:w w:val="120"/>
          <w:sz w:val="12"/>
        </w:rPr>
        <w:t>6</w:t>
      </w:r>
      <w:r>
        <w:rPr>
          <w:rFonts w:ascii="Times New Roman" w:eastAsia="Times New Roman"/>
          <w:b/>
          <w:sz w:val="12"/>
        </w:rPr>
        <w:tab/>
      </w:r>
      <w:r>
        <w:rPr>
          <w:rFonts w:ascii="STIX Math" w:eastAsia="STIX Math"/>
          <w:i/>
          <w:spacing w:val="2"/>
          <w:w w:val="120"/>
          <w:sz w:val="13"/>
        </w:rPr>
        <w:t>𝛼</w:t>
      </w:r>
      <w:r>
        <w:rPr>
          <w:spacing w:val="2"/>
          <w:w w:val="120"/>
          <w:sz w:val="12"/>
        </w:rPr>
        <w:t>=0.9</w:t>
      </w:r>
      <w:r>
        <w:rPr>
          <w:spacing w:val="33"/>
          <w:w w:val="120"/>
          <w:sz w:val="12"/>
        </w:rPr>
        <w:t> </w:t>
      </w:r>
      <w:r>
        <w:rPr>
          <w:spacing w:val="-10"/>
          <w:w w:val="120"/>
          <w:sz w:val="12"/>
        </w:rPr>
        <w:t>;</w:t>
      </w:r>
    </w:p>
    <w:p>
      <w:pPr>
        <w:pStyle w:val="ListParagraph"/>
        <w:numPr>
          <w:ilvl w:val="0"/>
          <w:numId w:val="9"/>
        </w:numPr>
        <w:tabs>
          <w:tab w:pos="351" w:val="left" w:leader="none"/>
        </w:tabs>
        <w:spacing w:line="134" w:lineRule="exact" w:before="0" w:after="0"/>
        <w:ind w:left="351" w:right="0" w:hanging="149"/>
        <w:jc w:val="left"/>
        <w:rPr>
          <w:rFonts w:ascii="Times New Roman"/>
          <w:b/>
          <w:sz w:val="12"/>
        </w:rPr>
      </w:pPr>
      <w:r>
        <w:rPr>
          <w:rFonts w:ascii="Times New Roman"/>
          <w:b/>
          <w:spacing w:val="-4"/>
          <w:w w:val="125"/>
          <w:sz w:val="12"/>
        </w:rPr>
        <w:t>else</w:t>
      </w:r>
    </w:p>
    <w:p>
      <w:pPr>
        <w:spacing w:line="98" w:lineRule="exact" w:before="0"/>
        <w:ind w:left="0" w:right="0" w:firstLine="0"/>
        <w:jc w:val="right"/>
        <w:rPr>
          <w:rFonts w:ascii="WenQuanYi Micro Hei Mono"/>
          <w:sz w:val="17"/>
        </w:rPr>
      </w:pPr>
      <w:r>
        <w:rPr/>
        <w:br w:type="column"/>
      </w:r>
      <w:r>
        <w:rPr>
          <w:rFonts w:ascii="WenQuanYi Micro Hei Mono"/>
          <w:spacing w:val="-10"/>
          <w:w w:val="125"/>
          <w:sz w:val="17"/>
        </w:rPr>
        <w:t>(</w:t>
      </w:r>
    </w:p>
    <w:p>
      <w:pPr>
        <w:spacing w:line="386" w:lineRule="exact" w:before="0"/>
        <w:ind w:left="202" w:right="0" w:firstLine="0"/>
        <w:jc w:val="left"/>
        <w:rPr>
          <w:rFonts w:ascii="STIX Math" w:eastAsia="STIX Math"/>
          <w:i/>
          <w:sz w:val="17"/>
        </w:rPr>
      </w:pPr>
      <w:r>
        <w:rPr>
          <w:rFonts w:ascii="STIX Math" w:eastAsia="STIX Math"/>
          <w:i/>
          <w:sz w:val="17"/>
        </w:rPr>
        <w:t>𝐴𝑛𝑔𝑙𝑒</w:t>
      </w:r>
      <w:r>
        <w:rPr>
          <w:rFonts w:ascii="STIX Math" w:eastAsia="STIX Math"/>
          <w:sz w:val="17"/>
        </w:rPr>
        <w:t>(</w:t>
      </w:r>
      <w:r>
        <w:rPr>
          <w:rFonts w:ascii="STIX Math" w:eastAsia="STIX Math"/>
          <w:b/>
          <w:sz w:val="17"/>
        </w:rPr>
        <w:t>𝐱</w:t>
      </w:r>
      <w:r>
        <w:rPr>
          <w:rFonts w:ascii="STIX Math" w:eastAsia="STIX Math"/>
          <w:i/>
          <w:sz w:val="17"/>
        </w:rPr>
        <w:t>,</w:t>
      </w:r>
      <w:r>
        <w:rPr>
          <w:rFonts w:ascii="STIX Math" w:eastAsia="STIX Math"/>
          <w:i/>
          <w:spacing w:val="-18"/>
          <w:sz w:val="17"/>
        </w:rPr>
        <w:t> </w:t>
      </w:r>
      <w:r>
        <w:rPr>
          <w:rFonts w:ascii="STIX Math" w:eastAsia="STIX Math"/>
          <w:b/>
          <w:spacing w:val="12"/>
          <w:sz w:val="17"/>
        </w:rPr>
        <w:t>𝐲</w:t>
      </w:r>
      <w:r>
        <w:rPr>
          <w:rFonts w:ascii="STIX Math" w:eastAsia="STIX Math"/>
          <w:spacing w:val="12"/>
          <w:sz w:val="17"/>
        </w:rPr>
        <w:t>)=</w:t>
      </w:r>
      <w:r>
        <w:rPr>
          <w:rFonts w:ascii="STIX Math" w:eastAsia="STIX Math"/>
          <w:spacing w:val="-3"/>
          <w:sz w:val="17"/>
        </w:rPr>
        <w:t> </w:t>
      </w:r>
      <w:r>
        <w:rPr>
          <w:rFonts w:ascii="STIX Math" w:eastAsia="STIX Math"/>
          <w:i/>
          <w:spacing w:val="-2"/>
          <w:sz w:val="17"/>
        </w:rPr>
        <w:t>𝑎𝑟𝑐𝑐𝑜𝑠</w:t>
      </w:r>
    </w:p>
    <w:p>
      <w:pPr>
        <w:tabs>
          <w:tab w:pos="244" w:val="left" w:leader="none"/>
          <w:tab w:pos="1272" w:val="left" w:leader="none"/>
        </w:tabs>
        <w:spacing w:line="223" w:lineRule="exact" w:before="0"/>
        <w:ind w:left="0" w:right="0" w:firstLine="0"/>
        <w:jc w:val="left"/>
        <w:rPr>
          <w:rFonts w:ascii="WenQuanYi Micro Hei Mono" w:hAnsi="WenQuanYi Micro Hei Mono" w:eastAsia="WenQuanYi Micro Hei Mono" w:hint="eastAsia"/>
          <w:sz w:val="17"/>
        </w:rPr>
      </w:pPr>
      <w:r>
        <w:rPr/>
        <w:br w:type="column"/>
      </w:r>
      <w:r>
        <w:rPr>
          <w:rFonts w:ascii="Times New Roman" w:hAnsi="Times New Roman" w:eastAsia="Times New Roman"/>
          <w:sz w:val="17"/>
          <w:u w:val="single"/>
        </w:rPr>
        <w:tab/>
      </w:r>
      <w:r>
        <w:rPr>
          <w:rFonts w:ascii="STIX Math" w:hAnsi="STIX Math" w:eastAsia="STIX Math"/>
          <w:i/>
          <w:sz w:val="17"/>
          <w:u w:val="single"/>
        </w:rPr>
        <w:t>𝐹</w:t>
      </w:r>
      <w:r>
        <w:rPr>
          <w:rFonts w:ascii="STIX Math" w:hAnsi="STIX Math" w:eastAsia="STIX Math"/>
          <w:i/>
          <w:spacing w:val="-12"/>
          <w:sz w:val="17"/>
          <w:u w:val="single"/>
        </w:rPr>
        <w:t> </w:t>
      </w:r>
      <w:r>
        <w:rPr>
          <w:rFonts w:ascii="STIX Math" w:hAnsi="STIX Math" w:eastAsia="STIX Math"/>
          <w:sz w:val="17"/>
          <w:u w:val="single"/>
        </w:rPr>
        <w:t>(</w:t>
      </w:r>
      <w:r>
        <w:rPr>
          <w:rFonts w:ascii="STIX Math" w:hAnsi="STIX Math" w:eastAsia="STIX Math"/>
          <w:b/>
          <w:sz w:val="17"/>
          <w:u w:val="single"/>
        </w:rPr>
        <w:t>𝐱</w:t>
      </w:r>
      <w:r>
        <w:rPr>
          <w:rFonts w:ascii="STIX Math" w:hAnsi="STIX Math" w:eastAsia="STIX Math"/>
          <w:sz w:val="17"/>
          <w:u w:val="single"/>
        </w:rPr>
        <w:t>)∙</w:t>
      </w:r>
      <w:r>
        <w:rPr>
          <w:rFonts w:ascii="STIX Math" w:hAnsi="STIX Math" w:eastAsia="STIX Math"/>
          <w:spacing w:val="3"/>
          <w:sz w:val="17"/>
          <w:u w:val="single"/>
        </w:rPr>
        <w:t> </w:t>
      </w:r>
      <w:r>
        <w:rPr>
          <w:rFonts w:ascii="STIX Math" w:hAnsi="STIX Math" w:eastAsia="STIX Math"/>
          <w:i/>
          <w:sz w:val="17"/>
          <w:u w:val="single"/>
        </w:rPr>
        <w:t>𝐹</w:t>
      </w:r>
      <w:r>
        <w:rPr>
          <w:rFonts w:ascii="STIX Math" w:hAnsi="STIX Math" w:eastAsia="STIX Math"/>
          <w:i/>
          <w:spacing w:val="-9"/>
          <w:sz w:val="17"/>
          <w:u w:val="single"/>
        </w:rPr>
        <w:t> </w:t>
      </w:r>
      <w:r>
        <w:rPr>
          <w:rFonts w:ascii="STIX Math" w:hAnsi="STIX Math" w:eastAsia="STIX Math"/>
          <w:spacing w:val="-5"/>
          <w:sz w:val="17"/>
          <w:u w:val="single"/>
        </w:rPr>
        <w:t>(</w:t>
      </w:r>
      <w:r>
        <w:rPr>
          <w:rFonts w:ascii="STIX Math" w:hAnsi="STIX Math" w:eastAsia="STIX Math"/>
          <w:b/>
          <w:spacing w:val="-5"/>
          <w:sz w:val="17"/>
          <w:u w:val="single"/>
        </w:rPr>
        <w:t>𝐲</w:t>
      </w:r>
      <w:r>
        <w:rPr>
          <w:rFonts w:ascii="STIX Math" w:hAnsi="STIX Math" w:eastAsia="STIX Math"/>
          <w:spacing w:val="-5"/>
          <w:sz w:val="17"/>
          <w:u w:val="single"/>
        </w:rPr>
        <w:t>)</w:t>
      </w:r>
      <w:r>
        <w:rPr>
          <w:rFonts w:ascii="STIX Math" w:hAnsi="STIX Math" w:eastAsia="STIX Math"/>
          <w:sz w:val="17"/>
          <w:u w:val="single"/>
        </w:rPr>
        <w:tab/>
      </w:r>
      <w:r>
        <w:rPr>
          <w:rFonts w:ascii="STIX Math" w:hAnsi="STIX Math" w:eastAsia="STIX Math"/>
          <w:spacing w:val="-19"/>
          <w:sz w:val="17"/>
          <w:u w:val="none"/>
        </w:rPr>
        <w:t> </w:t>
      </w:r>
      <w:r>
        <w:rPr>
          <w:rFonts w:ascii="WenQuanYi Micro Hei Mono" w:hAnsi="WenQuanYi Micro Hei Mono" w:eastAsia="WenQuanYi Micro Hei Mono" w:hint="eastAsia"/>
          <w:position w:val="12"/>
          <w:sz w:val="17"/>
          <w:u w:val="none"/>
        </w:rPr>
        <w:t>)</w:t>
      </w:r>
    </w:p>
    <w:p>
      <w:pPr>
        <w:spacing w:line="380" w:lineRule="exact" w:before="0"/>
        <w:ind w:left="0" w:right="0" w:firstLine="0"/>
        <w:jc w:val="left"/>
        <w:rPr>
          <w:rFonts w:ascii="STIX Math" w:hAnsi="STIX Math" w:eastAsia="STIX Math"/>
          <w:sz w:val="17"/>
        </w:rPr>
      </w:pPr>
      <w:r>
        <w:rPr>
          <w:rFonts w:ascii="WenQuanYi Micro Hei Mono" w:hAnsi="WenQuanYi Micro Hei Mono" w:eastAsia="WenQuanYi Micro Hei Mono" w:hint="eastAsia"/>
          <w:sz w:val="17"/>
        </w:rPr>
        <w:t>‖</w:t>
      </w:r>
      <w:r>
        <w:rPr>
          <w:rFonts w:ascii="STIX Math" w:hAnsi="STIX Math" w:eastAsia="STIX Math"/>
          <w:i/>
          <w:sz w:val="17"/>
        </w:rPr>
        <w:t>𝐹</w:t>
      </w:r>
      <w:r>
        <w:rPr>
          <w:rFonts w:ascii="STIX Math" w:hAnsi="STIX Math" w:eastAsia="STIX Math"/>
          <w:i/>
          <w:spacing w:val="-16"/>
          <w:sz w:val="17"/>
        </w:rPr>
        <w:t> </w:t>
      </w:r>
      <w:r>
        <w:rPr>
          <w:rFonts w:ascii="STIX Math" w:hAnsi="STIX Math" w:eastAsia="STIX Math"/>
          <w:sz w:val="17"/>
        </w:rPr>
        <w:t>(</w:t>
      </w:r>
      <w:r>
        <w:rPr>
          <w:rFonts w:ascii="STIX Math" w:hAnsi="STIX Math" w:eastAsia="STIX Math"/>
          <w:b/>
          <w:sz w:val="17"/>
        </w:rPr>
        <w:t>𝐱</w:t>
      </w:r>
      <w:r>
        <w:rPr>
          <w:rFonts w:ascii="STIX Math" w:hAnsi="STIX Math" w:eastAsia="STIX Math"/>
          <w:sz w:val="17"/>
        </w:rPr>
        <w:t>)</w:t>
      </w:r>
      <w:r>
        <w:rPr>
          <w:rFonts w:ascii="WenQuanYi Micro Hei Mono" w:hAnsi="WenQuanYi Micro Hei Mono" w:eastAsia="WenQuanYi Micro Hei Mono" w:hint="eastAsia"/>
          <w:sz w:val="17"/>
        </w:rPr>
        <w:t>‖</w:t>
      </w:r>
      <w:r>
        <w:rPr>
          <w:rFonts w:ascii="STIX Math" w:hAnsi="STIX Math" w:eastAsia="STIX Math"/>
          <w:sz w:val="17"/>
          <w:vertAlign w:val="subscript"/>
        </w:rPr>
        <w:t>2</w:t>
      </w:r>
      <w:r>
        <w:rPr>
          <w:rFonts w:ascii="STIX Math" w:hAnsi="STIX Math" w:eastAsia="STIX Math"/>
          <w:spacing w:val="7"/>
          <w:sz w:val="17"/>
          <w:vertAlign w:val="baseline"/>
        </w:rPr>
        <w:t> </w:t>
      </w:r>
      <w:r>
        <w:rPr>
          <w:rFonts w:ascii="FreeSans" w:hAnsi="FreeSans" w:eastAsia="FreeSans"/>
          <w:sz w:val="17"/>
          <w:vertAlign w:val="baseline"/>
        </w:rPr>
        <w:t>⋅</w:t>
      </w:r>
      <w:r>
        <w:rPr>
          <w:rFonts w:ascii="FreeSans" w:hAnsi="FreeSans" w:eastAsia="FreeSans"/>
          <w:spacing w:val="-6"/>
          <w:sz w:val="17"/>
          <w:vertAlign w:val="baseline"/>
        </w:rPr>
        <w:t> </w:t>
      </w:r>
      <w:r>
        <w:rPr>
          <w:rFonts w:ascii="WenQuanYi Micro Hei Mono" w:hAnsi="WenQuanYi Micro Hei Mono" w:eastAsia="WenQuanYi Micro Hei Mono" w:hint="eastAsia"/>
          <w:sz w:val="17"/>
          <w:vertAlign w:val="baseline"/>
        </w:rPr>
        <w:t>‖</w:t>
      </w:r>
      <w:r>
        <w:rPr>
          <w:rFonts w:ascii="STIX Math" w:hAnsi="STIX Math" w:eastAsia="STIX Math"/>
          <w:i/>
          <w:sz w:val="17"/>
          <w:vertAlign w:val="baseline"/>
        </w:rPr>
        <w:t>𝐹</w:t>
      </w:r>
      <w:r>
        <w:rPr>
          <w:rFonts w:ascii="STIX Math" w:hAnsi="STIX Math" w:eastAsia="STIX Math"/>
          <w:i/>
          <w:spacing w:val="-15"/>
          <w:sz w:val="17"/>
          <w:vertAlign w:val="baseline"/>
        </w:rPr>
        <w:t> </w:t>
      </w:r>
      <w:r>
        <w:rPr>
          <w:rFonts w:ascii="STIX Math" w:hAnsi="STIX Math" w:eastAsia="STIX Math"/>
          <w:spacing w:val="-2"/>
          <w:sz w:val="17"/>
          <w:vertAlign w:val="baseline"/>
        </w:rPr>
        <w:t>(</w:t>
      </w:r>
      <w:r>
        <w:rPr>
          <w:rFonts w:ascii="STIX Math" w:hAnsi="STIX Math" w:eastAsia="STIX Math"/>
          <w:b/>
          <w:spacing w:val="-2"/>
          <w:sz w:val="17"/>
          <w:vertAlign w:val="baseline"/>
        </w:rPr>
        <w:t>𝐲</w:t>
      </w:r>
      <w:r>
        <w:rPr>
          <w:rFonts w:ascii="STIX Math" w:hAnsi="STIX Math" w:eastAsia="STIX Math"/>
          <w:spacing w:val="-2"/>
          <w:sz w:val="17"/>
          <w:vertAlign w:val="baseline"/>
        </w:rPr>
        <w:t>)</w:t>
      </w:r>
      <w:r>
        <w:rPr>
          <w:rFonts w:ascii="WenQuanYi Micro Hei Mono" w:hAnsi="WenQuanYi Micro Hei Mono" w:eastAsia="WenQuanYi Micro Hei Mono" w:hint="eastAsia"/>
          <w:spacing w:val="-2"/>
          <w:sz w:val="17"/>
          <w:vertAlign w:val="baseline"/>
        </w:rPr>
        <w:t>‖</w:t>
      </w:r>
      <w:r>
        <w:rPr>
          <w:rFonts w:ascii="STIX Math" w:hAnsi="STIX Math" w:eastAsia="STIX Math"/>
          <w:spacing w:val="-2"/>
          <w:sz w:val="17"/>
          <w:vertAlign w:val="subscript"/>
        </w:rPr>
        <w:t>2</w:t>
      </w:r>
    </w:p>
    <w:p>
      <w:pPr>
        <w:spacing w:before="245"/>
        <w:ind w:left="202" w:right="0" w:firstLine="0"/>
        <w:jc w:val="left"/>
        <w:rPr>
          <w:sz w:val="16"/>
        </w:rPr>
      </w:pPr>
      <w:r>
        <w:rPr/>
        <w:br w:type="column"/>
      </w:r>
      <w:r>
        <w:rPr>
          <w:spacing w:val="-5"/>
          <w:w w:val="110"/>
          <w:sz w:val="16"/>
        </w:rPr>
        <w:t>(9)</w:t>
      </w:r>
    </w:p>
    <w:p>
      <w:pPr>
        <w:spacing w:after="0"/>
        <w:jc w:val="left"/>
        <w:rPr>
          <w:sz w:val="16"/>
        </w:rPr>
        <w:sectPr>
          <w:type w:val="continuous"/>
          <w:pgSz w:w="11910" w:h="15880"/>
          <w:pgMar w:header="655" w:footer="544" w:top="640" w:bottom="280" w:left="640" w:right="620"/>
          <w:cols w:num="4" w:equalWidth="0">
            <w:col w:w="1460" w:space="3831"/>
            <w:col w:w="1783" w:space="23"/>
            <w:col w:w="1464" w:space="1542"/>
            <w:col w:w="547"/>
          </w:cols>
        </w:sectPr>
      </w:pPr>
    </w:p>
    <w:p>
      <w:pPr>
        <w:pStyle w:val="ListParagraph"/>
        <w:numPr>
          <w:ilvl w:val="0"/>
          <w:numId w:val="9"/>
        </w:numPr>
        <w:tabs>
          <w:tab w:pos="431" w:val="left" w:leader="none"/>
        </w:tabs>
        <w:spacing w:line="133" w:lineRule="exact" w:before="0" w:after="0"/>
        <w:ind w:left="431" w:right="0" w:hanging="221"/>
        <w:jc w:val="left"/>
        <w:rPr>
          <w:sz w:val="12"/>
        </w:rPr>
      </w:pPr>
      <w:bookmarkStart w:name="_bookmark12" w:id="32"/>
      <w:bookmarkEnd w:id="32"/>
      <w:r>
        <w:rPr/>
      </w:r>
      <w:r>
        <w:rPr>
          <w:rFonts w:ascii="Times New Roman" w:eastAsia="Times New Roman"/>
          <w:b/>
          <w:spacing w:val="1"/>
          <w:position w:val="-5"/>
          <w:sz w:val="12"/>
        </w:rPr>
        <w:drawing>
          <wp:inline distT="0" distB="0" distL="0" distR="0">
            <wp:extent cx="45948" cy="114071"/>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16" cstate="print"/>
                    <a:stretch>
                      <a:fillRect/>
                    </a:stretch>
                  </pic:blipFill>
                  <pic:spPr>
                    <a:xfrm>
                      <a:off x="0" y="0"/>
                      <a:ext cx="45948" cy="114071"/>
                    </a:xfrm>
                    <a:prstGeom prst="rect">
                      <a:avLst/>
                    </a:prstGeom>
                  </pic:spPr>
                </pic:pic>
              </a:graphicData>
            </a:graphic>
          </wp:inline>
        </w:drawing>
      </w:r>
      <w:r>
        <w:rPr>
          <w:rFonts w:ascii="Times New Roman" w:eastAsia="Times New Roman"/>
          <w:b/>
          <w:spacing w:val="1"/>
          <w:position w:val="-5"/>
          <w:sz w:val="12"/>
        </w:rPr>
      </w:r>
      <w:r>
        <w:rPr>
          <w:rFonts w:ascii="Times New Roman" w:eastAsia="Times New Roman"/>
          <w:spacing w:val="80"/>
          <w:w w:val="125"/>
          <w:sz w:val="12"/>
        </w:rPr>
        <w:t> </w:t>
      </w:r>
      <w:r>
        <w:rPr>
          <w:rFonts w:ascii="STIX Math" w:eastAsia="STIX Math"/>
          <w:i/>
          <w:w w:val="125"/>
          <w:sz w:val="13"/>
        </w:rPr>
        <w:t>𝛼</w:t>
      </w:r>
      <w:r>
        <w:rPr>
          <w:w w:val="125"/>
          <w:sz w:val="12"/>
        </w:rPr>
        <w:t>=0.1 ;</w:t>
      </w:r>
    </w:p>
    <w:p>
      <w:pPr>
        <w:pStyle w:val="ListParagraph"/>
        <w:numPr>
          <w:ilvl w:val="0"/>
          <w:numId w:val="9"/>
        </w:numPr>
        <w:tabs>
          <w:tab w:pos="353" w:val="left" w:leader="none"/>
        </w:tabs>
        <w:spacing w:line="210" w:lineRule="exact" w:before="0" w:after="0"/>
        <w:ind w:left="353" w:right="0" w:hanging="151"/>
        <w:jc w:val="left"/>
        <w:rPr>
          <w:sz w:val="12"/>
        </w:rPr>
      </w:pPr>
      <w:r>
        <w:rPr>
          <w:rFonts w:ascii="STIX Math" w:hAnsi="STIX Math" w:eastAsia="STIX Math"/>
          <w:i/>
          <w:w w:val="115"/>
          <w:sz w:val="13"/>
        </w:rPr>
        <w:t>𝐹𝑖𝑡</w:t>
      </w:r>
      <w:r>
        <w:rPr>
          <w:rFonts w:ascii="STIX Math" w:hAnsi="STIX Math" w:eastAsia="STIX Math"/>
          <w:i/>
          <w:w w:val="115"/>
          <w:position w:val="-2"/>
          <w:sz w:val="9"/>
        </w:rPr>
        <w:t>𝑟</w:t>
      </w:r>
      <w:r>
        <w:rPr>
          <w:rFonts w:ascii="STIX Math" w:hAnsi="STIX Math" w:eastAsia="STIX Math"/>
          <w:i/>
          <w:spacing w:val="8"/>
          <w:w w:val="115"/>
          <w:position w:val="-2"/>
          <w:sz w:val="9"/>
        </w:rPr>
        <w:t> </w:t>
      </w:r>
      <w:r>
        <w:rPr>
          <w:rFonts w:ascii="Arial" w:hAnsi="Arial" w:eastAsia="Arial"/>
          <w:w w:val="115"/>
          <w:sz w:val="13"/>
        </w:rPr>
        <w:t>←</w:t>
      </w:r>
      <w:r>
        <w:rPr>
          <w:rFonts w:ascii="Arial" w:hAnsi="Arial" w:eastAsia="Arial"/>
          <w:spacing w:val="-7"/>
          <w:w w:val="115"/>
          <w:sz w:val="13"/>
        </w:rPr>
        <w:t> </w:t>
      </w:r>
      <w:r>
        <w:rPr>
          <w:w w:val="115"/>
          <w:sz w:val="12"/>
        </w:rPr>
        <w:t>calculate</w:t>
      </w:r>
      <w:r>
        <w:rPr>
          <w:spacing w:val="-1"/>
          <w:w w:val="115"/>
          <w:sz w:val="12"/>
        </w:rPr>
        <w:t> </w:t>
      </w:r>
      <w:r>
        <w:rPr>
          <w:w w:val="115"/>
          <w:sz w:val="12"/>
        </w:rPr>
        <w:t>the</w:t>
      </w:r>
      <w:r>
        <w:rPr>
          <w:spacing w:val="-1"/>
          <w:w w:val="115"/>
          <w:sz w:val="12"/>
        </w:rPr>
        <w:t> </w:t>
      </w:r>
      <w:r>
        <w:rPr>
          <w:w w:val="115"/>
          <w:sz w:val="12"/>
        </w:rPr>
        <w:t>rank-based</w:t>
      </w:r>
      <w:r>
        <w:rPr>
          <w:spacing w:val="-1"/>
          <w:w w:val="115"/>
          <w:sz w:val="12"/>
        </w:rPr>
        <w:t> </w:t>
      </w:r>
      <w:r>
        <w:rPr>
          <w:w w:val="115"/>
          <w:sz w:val="12"/>
        </w:rPr>
        <w:t>Fitness</w:t>
      </w:r>
      <w:r>
        <w:rPr>
          <w:spacing w:val="-1"/>
          <w:w w:val="115"/>
          <w:sz w:val="12"/>
        </w:rPr>
        <w:t> </w:t>
      </w:r>
      <w:r>
        <w:rPr>
          <w:w w:val="115"/>
          <w:sz w:val="12"/>
        </w:rPr>
        <w:t>by</w:t>
      </w:r>
      <w:r>
        <w:rPr>
          <w:spacing w:val="-1"/>
          <w:w w:val="115"/>
          <w:sz w:val="12"/>
        </w:rPr>
        <w:t> </w:t>
      </w:r>
      <w:r>
        <w:rPr>
          <w:w w:val="115"/>
          <w:sz w:val="12"/>
        </w:rPr>
        <w:t>Equation</w:t>
      </w:r>
      <w:r>
        <w:rPr>
          <w:spacing w:val="-1"/>
          <w:w w:val="115"/>
          <w:sz w:val="12"/>
        </w:rPr>
        <w:t> </w:t>
      </w:r>
      <w:r>
        <w:rPr>
          <w:w w:val="115"/>
          <w:sz w:val="12"/>
        </w:rPr>
        <w:t>(</w:t>
      </w:r>
      <w:hyperlink w:history="true" w:anchor="_bookmark9">
        <w:r>
          <w:rPr>
            <w:color w:val="0080AC"/>
            <w:w w:val="115"/>
            <w:sz w:val="12"/>
          </w:rPr>
          <w:t>8</w:t>
        </w:r>
      </w:hyperlink>
      <w:r>
        <w:rPr>
          <w:w w:val="115"/>
          <w:sz w:val="12"/>
        </w:rPr>
        <w:t>)</w:t>
      </w:r>
      <w:r>
        <w:rPr>
          <w:spacing w:val="-7"/>
          <w:w w:val="115"/>
          <w:sz w:val="12"/>
        </w:rPr>
        <w:t> </w:t>
      </w:r>
      <w:r>
        <w:rPr>
          <w:spacing w:val="-10"/>
          <w:w w:val="115"/>
          <w:sz w:val="12"/>
        </w:rPr>
        <w:t>;</w:t>
      </w:r>
      <w:r>
        <w:rPr>
          <w:spacing w:val="40"/>
          <w:w w:val="115"/>
          <w:sz w:val="12"/>
        </w:rPr>
        <w:t> </w:t>
      </w:r>
    </w:p>
    <w:p>
      <w:pPr>
        <w:pStyle w:val="ListParagraph"/>
        <w:numPr>
          <w:ilvl w:val="0"/>
          <w:numId w:val="9"/>
        </w:numPr>
        <w:tabs>
          <w:tab w:pos="353" w:val="left" w:leader="none"/>
        </w:tabs>
        <w:spacing w:line="171" w:lineRule="exact" w:before="0" w:after="0"/>
        <w:ind w:left="353" w:right="0" w:hanging="221"/>
        <w:jc w:val="left"/>
        <w:rPr>
          <w:sz w:val="12"/>
        </w:rPr>
      </w:pPr>
      <w:r>
        <w:rPr>
          <w:rFonts w:ascii="STIX Math" w:hAnsi="STIX Math" w:eastAsia="STIX Math"/>
          <w:i/>
          <w:w w:val="105"/>
          <w:sz w:val="13"/>
        </w:rPr>
        <w:t>𝑅</w:t>
      </w:r>
      <w:r>
        <w:rPr>
          <w:rFonts w:ascii="STIX Math" w:hAnsi="STIX Math" w:eastAsia="STIX Math"/>
          <w:i/>
          <w:spacing w:val="-6"/>
          <w:w w:val="105"/>
          <w:sz w:val="13"/>
        </w:rPr>
        <w:t> </w:t>
      </w:r>
      <w:r>
        <w:rPr>
          <w:rFonts w:ascii="Arial" w:hAnsi="Arial" w:eastAsia="Arial"/>
          <w:w w:val="105"/>
          <w:sz w:val="13"/>
        </w:rPr>
        <w:t>←</w:t>
      </w:r>
      <w:r>
        <w:rPr>
          <w:rFonts w:ascii="Arial" w:hAnsi="Arial" w:eastAsia="Arial"/>
          <w:spacing w:val="3"/>
          <w:w w:val="105"/>
          <w:sz w:val="13"/>
        </w:rPr>
        <w:t> </w:t>
      </w:r>
      <w:r>
        <w:rPr>
          <w:w w:val="105"/>
          <w:sz w:val="12"/>
        </w:rPr>
        <w:t>sort</w:t>
      </w:r>
      <w:r>
        <w:rPr>
          <w:spacing w:val="8"/>
          <w:w w:val="105"/>
          <w:sz w:val="12"/>
        </w:rPr>
        <w:t> </w:t>
      </w:r>
      <w:r>
        <w:rPr>
          <w:rFonts w:ascii="STIX Math" w:hAnsi="STIX Math" w:eastAsia="STIX Math"/>
          <w:i/>
          <w:w w:val="105"/>
          <w:sz w:val="13"/>
        </w:rPr>
        <w:t>𝐹𝑖𝑡</w:t>
      </w:r>
      <w:r>
        <w:rPr>
          <w:rFonts w:ascii="STIX Math" w:hAnsi="STIX Math" w:eastAsia="STIX Math"/>
          <w:i/>
          <w:w w:val="105"/>
          <w:position w:val="-2"/>
          <w:sz w:val="9"/>
        </w:rPr>
        <w:t>𝑟</w:t>
      </w:r>
      <w:r>
        <w:rPr>
          <w:rFonts w:ascii="STIX Math" w:hAnsi="STIX Math" w:eastAsia="STIX Math"/>
          <w:i/>
          <w:spacing w:val="28"/>
          <w:w w:val="105"/>
          <w:position w:val="-2"/>
          <w:sz w:val="9"/>
        </w:rPr>
        <w:t> </w:t>
      </w:r>
      <w:r>
        <w:rPr>
          <w:spacing w:val="-10"/>
          <w:w w:val="105"/>
          <w:sz w:val="12"/>
        </w:rPr>
        <w:t>;</w:t>
      </w:r>
    </w:p>
    <w:p>
      <w:pPr>
        <w:pStyle w:val="ListParagraph"/>
        <w:numPr>
          <w:ilvl w:val="0"/>
          <w:numId w:val="9"/>
        </w:numPr>
        <w:tabs>
          <w:tab w:pos="353" w:val="left" w:leader="none"/>
        </w:tabs>
        <w:spacing w:line="171" w:lineRule="exact" w:before="0" w:after="0"/>
        <w:ind w:left="353" w:right="0" w:hanging="221"/>
        <w:jc w:val="left"/>
        <w:rPr>
          <w:sz w:val="12"/>
        </w:rPr>
      </w:pPr>
      <w:r>
        <w:rPr>
          <w:rFonts w:ascii="STIX Math" w:hAnsi="STIX Math" w:eastAsia="STIX Math"/>
          <w:i/>
          <w:w w:val="110"/>
          <w:sz w:val="13"/>
        </w:rPr>
        <w:t>𝑃</w:t>
      </w:r>
      <w:r>
        <w:rPr>
          <w:rFonts w:ascii="STIX Math" w:hAnsi="STIX Math" w:eastAsia="STIX Math"/>
          <w:i/>
          <w:spacing w:val="10"/>
          <w:w w:val="110"/>
          <w:sz w:val="13"/>
        </w:rPr>
        <w:t> </w:t>
      </w:r>
      <w:r>
        <w:rPr>
          <w:rFonts w:ascii="Arial" w:hAnsi="Arial" w:eastAsia="Arial"/>
          <w:w w:val="110"/>
          <w:sz w:val="13"/>
        </w:rPr>
        <w:t>←</w:t>
      </w:r>
      <w:r>
        <w:rPr>
          <w:rFonts w:ascii="Arial" w:hAnsi="Arial" w:eastAsia="Arial"/>
          <w:spacing w:val="-1"/>
          <w:w w:val="110"/>
          <w:sz w:val="13"/>
        </w:rPr>
        <w:t> </w:t>
      </w:r>
      <w:r>
        <w:rPr>
          <w:w w:val="110"/>
          <w:sz w:val="12"/>
        </w:rPr>
        <w:t>select</w:t>
      </w:r>
      <w:r>
        <w:rPr>
          <w:spacing w:val="3"/>
          <w:w w:val="110"/>
          <w:sz w:val="12"/>
        </w:rPr>
        <w:t> </w:t>
      </w:r>
      <w:r>
        <w:rPr>
          <w:w w:val="110"/>
          <w:sz w:val="12"/>
        </w:rPr>
        <w:t>solutions</w:t>
      </w:r>
      <w:r>
        <w:rPr>
          <w:spacing w:val="4"/>
          <w:w w:val="110"/>
          <w:sz w:val="12"/>
        </w:rPr>
        <w:t> </w:t>
      </w:r>
      <w:r>
        <w:rPr>
          <w:w w:val="110"/>
          <w:sz w:val="12"/>
        </w:rPr>
        <w:t>of</w:t>
      </w:r>
      <w:r>
        <w:rPr>
          <w:spacing w:val="5"/>
          <w:w w:val="110"/>
          <w:sz w:val="12"/>
        </w:rPr>
        <w:t> </w:t>
      </w:r>
      <w:r>
        <w:rPr>
          <w:rFonts w:ascii="STIX Math" w:hAnsi="STIX Math" w:eastAsia="STIX Math"/>
          <w:i/>
          <w:w w:val="110"/>
          <w:sz w:val="13"/>
        </w:rPr>
        <w:t>𝑅</w:t>
      </w:r>
      <w:r>
        <w:rPr>
          <w:rFonts w:ascii="STIX Math" w:hAnsi="STIX Math" w:eastAsia="STIX Math"/>
          <w:w w:val="110"/>
          <w:sz w:val="13"/>
        </w:rPr>
        <w:t>(1</w:t>
      </w:r>
      <w:r>
        <w:rPr>
          <w:rFonts w:ascii="STIX Math" w:hAnsi="STIX Math" w:eastAsia="STIX Math"/>
          <w:spacing w:val="-8"/>
          <w:w w:val="110"/>
          <w:sz w:val="13"/>
        </w:rPr>
        <w:t> </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i/>
          <w:w w:val="110"/>
          <w:sz w:val="13"/>
        </w:rPr>
        <w:t>𝑁</w:t>
      </w:r>
      <w:r>
        <w:rPr>
          <w:rFonts w:ascii="STIX Math" w:hAnsi="STIX Math" w:eastAsia="STIX Math"/>
          <w:i/>
          <w:spacing w:val="-24"/>
          <w:w w:val="110"/>
          <w:sz w:val="13"/>
        </w:rPr>
        <w:t> </w:t>
      </w:r>
      <w:r>
        <w:rPr>
          <w:rFonts w:ascii="STIX Math" w:hAnsi="STIX Math" w:eastAsia="STIX Math"/>
          <w:w w:val="110"/>
          <w:sz w:val="13"/>
        </w:rPr>
        <w:t>)</w:t>
      </w:r>
      <w:r>
        <w:rPr>
          <w:rFonts w:ascii="STIX Math" w:hAnsi="STIX Math" w:eastAsia="STIX Math"/>
          <w:spacing w:val="2"/>
          <w:w w:val="110"/>
          <w:sz w:val="13"/>
        </w:rPr>
        <w:t> </w:t>
      </w:r>
      <w:r>
        <w:rPr>
          <w:w w:val="110"/>
          <w:sz w:val="12"/>
        </w:rPr>
        <w:t>from</w:t>
      </w:r>
      <w:r>
        <w:rPr>
          <w:spacing w:val="5"/>
          <w:w w:val="110"/>
          <w:sz w:val="12"/>
        </w:rPr>
        <w:t> </w:t>
      </w:r>
      <w:r>
        <w:rPr>
          <w:rFonts w:ascii="STIX Math" w:hAnsi="STIX Math" w:eastAsia="STIX Math"/>
          <w:i/>
          <w:w w:val="110"/>
          <w:sz w:val="13"/>
        </w:rPr>
        <w:t>𝑃</w:t>
      </w:r>
      <w:r>
        <w:rPr>
          <w:rFonts w:ascii="STIX Math" w:hAnsi="STIX Math" w:eastAsia="STIX Math"/>
          <w:i/>
          <w:w w:val="110"/>
          <w:position w:val="-2"/>
          <w:sz w:val="9"/>
        </w:rPr>
        <w:t>𝑡</w:t>
      </w:r>
      <w:r>
        <w:rPr>
          <w:rFonts w:ascii="STIX Math" w:hAnsi="STIX Math" w:eastAsia="STIX Math"/>
          <w:i/>
          <w:spacing w:val="-13"/>
          <w:w w:val="110"/>
          <w:position w:val="-2"/>
          <w:sz w:val="9"/>
        </w:rPr>
        <w:t> </w:t>
      </w:r>
      <w:r>
        <w:rPr>
          <w:spacing w:val="-10"/>
          <w:w w:val="110"/>
          <w:sz w:val="12"/>
        </w:rPr>
        <w:t>;</w:t>
      </w:r>
    </w:p>
    <w:p>
      <w:pPr>
        <w:pStyle w:val="ListParagraph"/>
        <w:numPr>
          <w:ilvl w:val="0"/>
          <w:numId w:val="9"/>
        </w:numPr>
        <w:tabs>
          <w:tab w:pos="351" w:val="left" w:leader="none"/>
        </w:tabs>
        <w:spacing w:line="189" w:lineRule="exact" w:before="0" w:after="0"/>
        <w:ind w:left="351" w:right="0" w:hanging="219"/>
        <w:jc w:val="left"/>
        <w:rPr>
          <w:sz w:val="12"/>
        </w:rPr>
      </w:pPr>
      <w:r>
        <w:rPr>
          <w:rFonts w:ascii="Times New Roman" w:eastAsia="Times New Roman"/>
          <w:b/>
          <w:w w:val="110"/>
          <w:sz w:val="12"/>
        </w:rPr>
        <w:t>return</w:t>
      </w:r>
      <w:r>
        <w:rPr>
          <w:rFonts w:ascii="Times New Roman" w:eastAsia="Times New Roman"/>
          <w:b/>
          <w:spacing w:val="11"/>
          <w:w w:val="110"/>
          <w:sz w:val="12"/>
        </w:rPr>
        <w:t> </w:t>
      </w:r>
      <w:r>
        <w:rPr>
          <w:rFonts w:ascii="STIX Math" w:eastAsia="STIX Math"/>
          <w:i/>
          <w:w w:val="110"/>
          <w:sz w:val="13"/>
        </w:rPr>
        <w:t>𝑃</w:t>
      </w:r>
      <w:r>
        <w:rPr>
          <w:rFonts w:ascii="STIX Math" w:eastAsia="STIX Math"/>
          <w:i/>
          <w:spacing w:val="32"/>
          <w:w w:val="110"/>
          <w:sz w:val="13"/>
        </w:rPr>
        <w:t> </w:t>
      </w:r>
      <w:r>
        <w:rPr>
          <w:spacing w:val="-10"/>
          <w:w w:val="110"/>
          <w:sz w:val="12"/>
        </w:rPr>
        <w:t>;</w:t>
      </w:r>
    </w:p>
    <w:p>
      <w:pPr>
        <w:pStyle w:val="BodyText"/>
        <w:spacing w:line="96" w:lineRule="auto" w:before="7"/>
        <w:ind w:left="132" w:right="128"/>
        <w:jc w:val="both"/>
      </w:pPr>
      <w:r>
        <w:rPr/>
        <w:br w:type="column"/>
      </w:r>
      <w:r>
        <w:rPr>
          <w:w w:val="110"/>
        </w:rPr>
        <w:t>Equation</w:t>
      </w:r>
      <w:r>
        <w:rPr>
          <w:spacing w:val="35"/>
          <w:w w:val="110"/>
        </w:rPr>
        <w:t> </w:t>
      </w:r>
      <w:r>
        <w:rPr>
          <w:w w:val="110"/>
        </w:rPr>
        <w:t>(</w:t>
      </w:r>
      <w:hyperlink w:history="true" w:anchor="_bookmark11">
        <w:r>
          <w:rPr>
            <w:color w:val="0080AC"/>
            <w:w w:val="110"/>
          </w:rPr>
          <w:t>9</w:t>
        </w:r>
      </w:hyperlink>
      <w:r>
        <w:rPr>
          <w:w w:val="110"/>
        </w:rPr>
        <w:t>)</w:t>
      </w:r>
      <w:r>
        <w:rPr>
          <w:spacing w:val="35"/>
          <w:w w:val="110"/>
        </w:rPr>
        <w:t> </w:t>
      </w:r>
      <w:r>
        <w:rPr>
          <w:w w:val="110"/>
        </w:rPr>
        <w:t>calculates</w:t>
      </w:r>
      <w:r>
        <w:rPr>
          <w:spacing w:val="35"/>
          <w:w w:val="110"/>
        </w:rPr>
        <w:t> </w:t>
      </w:r>
      <w:r>
        <w:rPr>
          <w:w w:val="110"/>
        </w:rPr>
        <w:t>the</w:t>
      </w:r>
      <w:r>
        <w:rPr>
          <w:spacing w:val="35"/>
          <w:w w:val="110"/>
        </w:rPr>
        <w:t> </w:t>
      </w:r>
      <w:r>
        <w:rPr>
          <w:w w:val="110"/>
        </w:rPr>
        <w:t>angle</w:t>
      </w:r>
      <w:r>
        <w:rPr>
          <w:spacing w:val="35"/>
          <w:w w:val="110"/>
        </w:rPr>
        <w:t> </w:t>
      </w:r>
      <w:r>
        <w:rPr>
          <w:w w:val="110"/>
        </w:rPr>
        <w:t>between</w:t>
      </w:r>
      <w:r>
        <w:rPr>
          <w:spacing w:val="35"/>
          <w:w w:val="110"/>
        </w:rPr>
        <w:t> </w:t>
      </w:r>
      <w:r>
        <w:rPr>
          <w:w w:val="110"/>
        </w:rPr>
        <w:t>two</w:t>
      </w:r>
      <w:r>
        <w:rPr>
          <w:spacing w:val="34"/>
          <w:w w:val="110"/>
        </w:rPr>
        <w:t> </w:t>
      </w:r>
      <w:r>
        <w:rPr>
          <w:w w:val="110"/>
        </w:rPr>
        <w:t>solutions</w:t>
      </w:r>
      <w:r>
        <w:rPr>
          <w:spacing w:val="37"/>
          <w:w w:val="110"/>
        </w:rPr>
        <w:t> </w:t>
      </w:r>
      <w:r>
        <w:rPr>
          <w:rFonts w:ascii="STIX Math" w:hAnsi="STIX Math" w:eastAsia="STIX Math"/>
          <w:b/>
          <w:w w:val="110"/>
          <w:sz w:val="17"/>
        </w:rPr>
        <w:t>𝐱</w:t>
      </w:r>
      <w:r>
        <w:rPr>
          <w:rFonts w:ascii="STIX Math" w:hAnsi="STIX Math" w:eastAsia="STIX Math"/>
          <w:b/>
          <w:spacing w:val="36"/>
          <w:w w:val="110"/>
          <w:sz w:val="17"/>
        </w:rPr>
        <w:t> </w:t>
      </w:r>
      <w:r>
        <w:rPr>
          <w:w w:val="110"/>
        </w:rPr>
        <w:t>and</w:t>
      </w:r>
      <w:r>
        <w:rPr>
          <w:spacing w:val="37"/>
          <w:w w:val="110"/>
        </w:rPr>
        <w:t> </w:t>
      </w:r>
      <w:r>
        <w:rPr>
          <w:rFonts w:ascii="STIX Math" w:hAnsi="STIX Math" w:eastAsia="STIX Math"/>
          <w:b/>
          <w:w w:val="110"/>
          <w:sz w:val="17"/>
        </w:rPr>
        <w:t>𝐲</w:t>
      </w:r>
      <w:r>
        <w:rPr>
          <w:rFonts w:ascii="STIX Math" w:hAnsi="STIX Math" w:eastAsia="STIX Math"/>
          <w:b/>
          <w:spacing w:val="37"/>
          <w:w w:val="110"/>
          <w:sz w:val="17"/>
        </w:rPr>
        <w:t> </w:t>
      </w:r>
      <w:r>
        <w:rPr>
          <w:w w:val="110"/>
        </w:rPr>
        <w:t>in the objective space, where </w:t>
      </w:r>
      <w:r>
        <w:rPr>
          <w:rFonts w:ascii="STIX Math" w:hAnsi="STIX Math" w:eastAsia="STIX Math"/>
          <w:i/>
          <w:w w:val="110"/>
          <w:sz w:val="17"/>
        </w:rPr>
        <w:t>𝐹</w:t>
      </w:r>
      <w:r>
        <w:rPr>
          <w:rFonts w:ascii="STIX Math" w:hAnsi="STIX Math" w:eastAsia="STIX Math"/>
          <w:i/>
          <w:spacing w:val="-12"/>
          <w:w w:val="110"/>
          <w:sz w:val="17"/>
        </w:rPr>
        <w:t> </w:t>
      </w: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w w:val="110"/>
          <w:sz w:val="17"/>
        </w:rPr>
        <w:t>)</w:t>
      </w:r>
      <w:r>
        <w:rPr>
          <w:rFonts w:ascii="STIX Math" w:hAnsi="STIX Math" w:eastAsia="STIX Math"/>
          <w:spacing w:val="-1"/>
          <w:w w:val="110"/>
          <w:sz w:val="17"/>
        </w:rPr>
        <w:t> </w:t>
      </w:r>
      <w:r>
        <w:rPr>
          <w:rFonts w:ascii="STIX Math" w:hAnsi="STIX Math" w:eastAsia="STIX Math"/>
          <w:w w:val="110"/>
          <w:sz w:val="17"/>
        </w:rPr>
        <w:t>∙</w:t>
      </w:r>
      <w:r>
        <w:rPr>
          <w:rFonts w:ascii="STIX Math" w:hAnsi="STIX Math" w:eastAsia="STIX Math"/>
          <w:spacing w:val="-1"/>
          <w:w w:val="110"/>
          <w:sz w:val="17"/>
        </w:rPr>
        <w:t> </w:t>
      </w:r>
      <w:r>
        <w:rPr>
          <w:rFonts w:ascii="STIX Math" w:hAnsi="STIX Math" w:eastAsia="STIX Math"/>
          <w:i/>
          <w:w w:val="110"/>
          <w:sz w:val="17"/>
        </w:rPr>
        <w:t>𝐹</w:t>
      </w:r>
      <w:r>
        <w:rPr>
          <w:rFonts w:ascii="STIX Math" w:hAnsi="STIX Math" w:eastAsia="STIX Math"/>
          <w:i/>
          <w:spacing w:val="-12"/>
          <w:w w:val="110"/>
          <w:sz w:val="17"/>
        </w:rPr>
        <w:t> </w:t>
      </w:r>
      <w:r>
        <w:rPr>
          <w:rFonts w:ascii="STIX Math" w:hAnsi="STIX Math" w:eastAsia="STIX Math"/>
          <w:w w:val="110"/>
          <w:sz w:val="17"/>
        </w:rPr>
        <w:t>(</w:t>
      </w:r>
      <w:r>
        <w:rPr>
          <w:rFonts w:ascii="STIX Math" w:hAnsi="STIX Math" w:eastAsia="STIX Math"/>
          <w:b/>
          <w:w w:val="110"/>
          <w:sz w:val="17"/>
        </w:rPr>
        <w:t>𝐲</w:t>
      </w:r>
      <w:r>
        <w:rPr>
          <w:rFonts w:ascii="STIX Math" w:hAnsi="STIX Math" w:eastAsia="STIX Math"/>
          <w:w w:val="110"/>
          <w:sz w:val="17"/>
        </w:rPr>
        <w:t>) </w:t>
      </w:r>
      <w:r>
        <w:rPr>
          <w:w w:val="110"/>
        </w:rPr>
        <w:t>represents the inner product of solutions </w:t>
      </w:r>
      <w:r>
        <w:rPr>
          <w:rFonts w:ascii="STIX Math" w:hAnsi="STIX Math" w:eastAsia="STIX Math"/>
          <w:b/>
          <w:w w:val="110"/>
          <w:sz w:val="17"/>
        </w:rPr>
        <w:t>𝐱 </w:t>
      </w:r>
      <w:r>
        <w:rPr>
          <w:w w:val="110"/>
        </w:rPr>
        <w:t>and </w:t>
      </w:r>
      <w:r>
        <w:rPr>
          <w:rFonts w:ascii="STIX Math" w:hAnsi="STIX Math" w:eastAsia="STIX Math"/>
          <w:b/>
          <w:w w:val="110"/>
          <w:sz w:val="17"/>
        </w:rPr>
        <w:t>𝐲</w:t>
      </w:r>
      <w:r>
        <w:rPr>
          <w:w w:val="110"/>
        </w:rPr>
        <w:t>. The niche size determines</w:t>
      </w:r>
      <w:r>
        <w:rPr>
          <w:spacing w:val="-1"/>
          <w:w w:val="110"/>
        </w:rPr>
        <w:t> </w:t>
      </w:r>
      <w:r>
        <w:rPr>
          <w:w w:val="110"/>
        </w:rPr>
        <w:t>the number and</w:t>
      </w:r>
      <w:r>
        <w:rPr>
          <w:spacing w:val="-1"/>
          <w:w w:val="110"/>
        </w:rPr>
        <w:t> </w:t>
      </w:r>
      <w:r>
        <w:rPr>
          <w:w w:val="110"/>
        </w:rPr>
        <w:t>location</w:t>
      </w:r>
      <w:r>
        <w:rPr>
          <w:spacing w:val="-1"/>
          <w:w w:val="110"/>
        </w:rPr>
        <w:t> </w:t>
      </w:r>
      <w:r>
        <w:rPr>
          <w:w w:val="110"/>
        </w:rPr>
        <w:t>of</w:t>
      </w:r>
    </w:p>
    <w:p>
      <w:pPr>
        <w:pStyle w:val="BodyText"/>
        <w:spacing w:before="20"/>
        <w:ind w:left="132"/>
        <w:jc w:val="both"/>
      </w:pPr>
      <w:r>
        <w:rPr>
          <w:w w:val="110"/>
        </w:rPr>
        <w:t>solutions</w:t>
      </w:r>
      <w:r>
        <w:rPr>
          <w:spacing w:val="-1"/>
          <w:w w:val="110"/>
        </w:rPr>
        <w:t> </w:t>
      </w:r>
      <w:r>
        <w:rPr>
          <w:w w:val="110"/>
        </w:rPr>
        <w:t>falling</w:t>
      </w:r>
      <w:r>
        <w:rPr>
          <w:spacing w:val="-1"/>
          <w:w w:val="110"/>
        </w:rPr>
        <w:t> </w:t>
      </w:r>
      <w:r>
        <w:rPr>
          <w:w w:val="110"/>
        </w:rPr>
        <w:t>into</w:t>
      </w:r>
      <w:r>
        <w:rPr>
          <w:spacing w:val="-1"/>
          <w:w w:val="110"/>
        </w:rPr>
        <w:t> </w:t>
      </w:r>
      <w:r>
        <w:rPr>
          <w:w w:val="110"/>
        </w:rPr>
        <w:t>it,</w:t>
      </w:r>
      <w:r>
        <w:rPr>
          <w:spacing w:val="-1"/>
          <w:w w:val="110"/>
        </w:rPr>
        <w:t> </w:t>
      </w:r>
      <w:r>
        <w:rPr>
          <w:w w:val="110"/>
        </w:rPr>
        <w:t>which</w:t>
      </w:r>
      <w:r>
        <w:rPr>
          <w:spacing w:val="-1"/>
          <w:w w:val="110"/>
        </w:rPr>
        <w:t> </w:t>
      </w:r>
      <w:r>
        <w:rPr>
          <w:w w:val="110"/>
        </w:rPr>
        <w:t>has</w:t>
      </w:r>
      <w:r>
        <w:rPr>
          <w:spacing w:val="-1"/>
          <w:w w:val="110"/>
        </w:rPr>
        <w:t> </w:t>
      </w:r>
      <w:r>
        <w:rPr>
          <w:w w:val="110"/>
        </w:rPr>
        <w:t>a</w:t>
      </w:r>
      <w:r>
        <w:rPr>
          <w:spacing w:val="-1"/>
          <w:w w:val="110"/>
        </w:rPr>
        <w:t> </w:t>
      </w:r>
      <w:r>
        <w:rPr>
          <w:w w:val="110"/>
        </w:rPr>
        <w:t>significant</w:t>
      </w:r>
      <w:r>
        <w:rPr>
          <w:spacing w:val="-1"/>
          <w:w w:val="110"/>
        </w:rPr>
        <w:t> </w:t>
      </w:r>
      <w:r>
        <w:rPr>
          <w:w w:val="110"/>
        </w:rPr>
        <w:t>impact</w:t>
      </w:r>
      <w:r>
        <w:rPr>
          <w:spacing w:val="-1"/>
          <w:w w:val="110"/>
        </w:rPr>
        <w:t> </w:t>
      </w:r>
      <w:r>
        <w:rPr>
          <w:w w:val="110"/>
        </w:rPr>
        <w:t>on</w:t>
      </w:r>
      <w:r>
        <w:rPr>
          <w:spacing w:val="-1"/>
          <w:w w:val="110"/>
        </w:rPr>
        <w:t> </w:t>
      </w:r>
      <w:r>
        <w:rPr>
          <w:w w:val="110"/>
        </w:rPr>
        <w:t>the</w:t>
      </w:r>
      <w:r>
        <w:rPr>
          <w:spacing w:val="-1"/>
          <w:w w:val="110"/>
        </w:rPr>
        <w:t> </w:t>
      </w:r>
      <w:r>
        <w:rPr>
          <w:spacing w:val="-2"/>
          <w:w w:val="110"/>
        </w:rPr>
        <w:t>selection</w:t>
      </w:r>
    </w:p>
    <w:p>
      <w:pPr>
        <w:spacing w:after="0"/>
        <w:jc w:val="both"/>
        <w:sectPr>
          <w:type w:val="continuous"/>
          <w:pgSz w:w="11910" w:h="15880"/>
          <w:pgMar w:header="655" w:footer="544" w:top="640" w:bottom="280" w:left="640" w:right="620"/>
          <w:cols w:num="2" w:equalWidth="0">
            <w:col w:w="3649" w:space="1711"/>
            <w:col w:w="5290"/>
          </w:cols>
        </w:sectPr>
      </w:pPr>
    </w:p>
    <w:p>
      <w:pPr>
        <w:pStyle w:val="BodyText"/>
        <w:tabs>
          <w:tab w:pos="5071" w:val="left" w:leader="none"/>
          <w:tab w:pos="5492" w:val="left" w:leader="none"/>
        </w:tabs>
        <w:spacing w:line="44" w:lineRule="exact"/>
      </w:pPr>
      <w:r>
        <w:rPr>
          <w:u w:val="single"/>
        </w:rPr>
        <w:tab/>
      </w:r>
      <w:r>
        <w:rPr>
          <w:u w:val="none"/>
        </w:rPr>
        <w:tab/>
      </w:r>
      <w:r>
        <w:rPr>
          <w:w w:val="110"/>
          <w:u w:val="none"/>
        </w:rPr>
        <w:t>pressure</w:t>
      </w:r>
      <w:r>
        <w:rPr>
          <w:spacing w:val="2"/>
          <w:w w:val="110"/>
          <w:u w:val="none"/>
        </w:rPr>
        <w:t> </w:t>
      </w:r>
      <w:r>
        <w:rPr>
          <w:w w:val="110"/>
          <w:u w:val="none"/>
        </w:rPr>
        <w:t>and</w:t>
      </w:r>
      <w:r>
        <w:rPr>
          <w:spacing w:val="2"/>
          <w:w w:val="110"/>
          <w:u w:val="none"/>
        </w:rPr>
        <w:t> </w:t>
      </w:r>
      <w:r>
        <w:rPr>
          <w:w w:val="110"/>
          <w:u w:val="none"/>
        </w:rPr>
        <w:t>diversity.</w:t>
      </w:r>
      <w:r>
        <w:rPr>
          <w:spacing w:val="2"/>
          <w:w w:val="110"/>
          <w:u w:val="none"/>
        </w:rPr>
        <w:t> </w:t>
      </w:r>
      <w:r>
        <w:rPr>
          <w:w w:val="110"/>
          <w:u w:val="none"/>
        </w:rPr>
        <w:t>In</w:t>
      </w:r>
      <w:r>
        <w:rPr>
          <w:spacing w:val="2"/>
          <w:w w:val="110"/>
          <w:u w:val="none"/>
        </w:rPr>
        <w:t> </w:t>
      </w:r>
      <w:r>
        <w:rPr>
          <w:w w:val="110"/>
          <w:u w:val="none"/>
        </w:rPr>
        <w:t>order</w:t>
      </w:r>
      <w:r>
        <w:rPr>
          <w:spacing w:val="2"/>
          <w:w w:val="110"/>
          <w:u w:val="none"/>
        </w:rPr>
        <w:t> </w:t>
      </w:r>
      <w:r>
        <w:rPr>
          <w:w w:val="110"/>
          <w:u w:val="none"/>
        </w:rPr>
        <w:t>to</w:t>
      </w:r>
      <w:r>
        <w:rPr>
          <w:spacing w:val="2"/>
          <w:w w:val="110"/>
          <w:u w:val="none"/>
        </w:rPr>
        <w:t> </w:t>
      </w:r>
      <w:r>
        <w:rPr>
          <w:w w:val="110"/>
          <w:u w:val="none"/>
        </w:rPr>
        <w:t>provide</w:t>
      </w:r>
      <w:r>
        <w:rPr>
          <w:spacing w:val="1"/>
          <w:w w:val="110"/>
          <w:u w:val="none"/>
        </w:rPr>
        <w:t> </w:t>
      </w:r>
      <w:r>
        <w:rPr>
          <w:w w:val="110"/>
          <w:u w:val="none"/>
        </w:rPr>
        <w:t>suﬃcient</w:t>
      </w:r>
      <w:r>
        <w:rPr>
          <w:spacing w:val="2"/>
          <w:w w:val="110"/>
          <w:u w:val="none"/>
        </w:rPr>
        <w:t> </w:t>
      </w:r>
      <w:r>
        <w:rPr>
          <w:w w:val="110"/>
          <w:u w:val="none"/>
        </w:rPr>
        <w:t>selection</w:t>
      </w:r>
      <w:r>
        <w:rPr>
          <w:spacing w:val="2"/>
          <w:w w:val="110"/>
          <w:u w:val="none"/>
        </w:rPr>
        <w:t> </w:t>
      </w:r>
      <w:r>
        <w:rPr>
          <w:spacing w:val="-2"/>
          <w:w w:val="110"/>
          <w:u w:val="none"/>
        </w:rPr>
        <w:t>pressure</w:t>
      </w:r>
    </w:p>
    <w:p>
      <w:pPr>
        <w:pStyle w:val="BodyText"/>
        <w:spacing w:line="373" w:lineRule="exact"/>
        <w:ind w:left="5492"/>
      </w:pPr>
      <w:r>
        <w:rPr>
          <w:w w:val="110"/>
        </w:rPr>
        <w:t>for</w:t>
      </w:r>
      <w:r>
        <w:rPr>
          <w:spacing w:val="9"/>
          <w:w w:val="110"/>
        </w:rPr>
        <w:t> </w:t>
      </w:r>
      <w:r>
        <w:rPr>
          <w:w w:val="110"/>
        </w:rPr>
        <w:t>evolution</w:t>
      </w:r>
      <w:r>
        <w:rPr>
          <w:spacing w:val="10"/>
          <w:w w:val="110"/>
        </w:rPr>
        <w:t> </w:t>
      </w:r>
      <w:r>
        <w:rPr>
          <w:w w:val="110"/>
        </w:rPr>
        <w:t>and</w:t>
      </w:r>
      <w:r>
        <w:rPr>
          <w:spacing w:val="10"/>
          <w:w w:val="110"/>
        </w:rPr>
        <w:t> </w:t>
      </w:r>
      <w:r>
        <w:rPr>
          <w:w w:val="110"/>
        </w:rPr>
        <w:t>ensure</w:t>
      </w:r>
      <w:r>
        <w:rPr>
          <w:spacing w:val="10"/>
          <w:w w:val="110"/>
        </w:rPr>
        <w:t> </w:t>
      </w:r>
      <w:r>
        <w:rPr>
          <w:w w:val="110"/>
        </w:rPr>
        <w:t>diversity,</w:t>
      </w:r>
      <w:r>
        <w:rPr>
          <w:spacing w:val="10"/>
          <w:w w:val="110"/>
        </w:rPr>
        <w:t> </w:t>
      </w:r>
      <w:r>
        <w:rPr>
          <w:w w:val="110"/>
        </w:rPr>
        <w:t>the</w:t>
      </w:r>
      <w:r>
        <w:rPr>
          <w:spacing w:val="10"/>
          <w:w w:val="110"/>
        </w:rPr>
        <w:t> </w:t>
      </w:r>
      <w:r>
        <w:rPr>
          <w:w w:val="110"/>
        </w:rPr>
        <w:t>niche</w:t>
      </w:r>
      <w:r>
        <w:rPr>
          <w:spacing w:val="10"/>
          <w:w w:val="110"/>
        </w:rPr>
        <w:t> </w:t>
      </w:r>
      <w:r>
        <w:rPr>
          <w:w w:val="110"/>
        </w:rPr>
        <w:t>size</w:t>
      </w:r>
      <w:r>
        <w:rPr>
          <w:spacing w:val="12"/>
          <w:w w:val="110"/>
        </w:rPr>
        <w:t> </w:t>
      </w:r>
      <w:r>
        <w:rPr>
          <w:rFonts w:ascii="STIX Math" w:eastAsia="STIX Math"/>
          <w:i/>
          <w:w w:val="110"/>
          <w:sz w:val="17"/>
        </w:rPr>
        <w:t>𝐴</w:t>
      </w:r>
      <w:r>
        <w:rPr>
          <w:rFonts w:ascii="STIX Math" w:eastAsia="STIX Math"/>
          <w:i/>
          <w:w w:val="110"/>
          <w:position w:val="-3"/>
          <w:sz w:val="12"/>
        </w:rPr>
        <w:t>𝑛</w:t>
      </w:r>
      <w:r>
        <w:rPr>
          <w:rFonts w:ascii="STIX Math" w:eastAsia="STIX Math"/>
          <w:i/>
          <w:spacing w:val="30"/>
          <w:w w:val="110"/>
          <w:position w:val="-3"/>
          <w:sz w:val="12"/>
        </w:rPr>
        <w:t> </w:t>
      </w:r>
      <w:r>
        <w:rPr>
          <w:w w:val="110"/>
        </w:rPr>
        <w:t>is</w:t>
      </w:r>
      <w:r>
        <w:rPr>
          <w:spacing w:val="10"/>
          <w:w w:val="110"/>
        </w:rPr>
        <w:t> </w:t>
      </w:r>
      <w:r>
        <w:rPr>
          <w:w w:val="110"/>
        </w:rPr>
        <w:t>adaptively</w:t>
      </w:r>
      <w:r>
        <w:rPr>
          <w:spacing w:val="10"/>
          <w:w w:val="110"/>
        </w:rPr>
        <w:t> </w:t>
      </w:r>
      <w:r>
        <w:rPr>
          <w:spacing w:val="-5"/>
          <w:w w:val="110"/>
        </w:rPr>
        <w:t>set</w:t>
      </w:r>
    </w:p>
    <w:p>
      <w:pPr>
        <w:spacing w:after="0" w:line="373" w:lineRule="exact"/>
        <w:sectPr>
          <w:type w:val="continuous"/>
          <w:pgSz w:w="11910" w:h="15880"/>
          <w:pgMar w:header="655" w:footer="544" w:top="640" w:bottom="280" w:left="640" w:right="620"/>
        </w:sectPr>
      </w:pPr>
    </w:p>
    <w:p>
      <w:pPr>
        <w:pStyle w:val="ListParagraph"/>
        <w:numPr>
          <w:ilvl w:val="1"/>
          <w:numId w:val="1"/>
        </w:numPr>
        <w:tabs>
          <w:tab w:pos="454" w:val="left" w:leader="none"/>
        </w:tabs>
        <w:spacing w:line="346" w:lineRule="exact" w:before="0" w:after="0"/>
        <w:ind w:left="454" w:right="0" w:hanging="342"/>
        <w:jc w:val="left"/>
        <w:rPr>
          <w:rFonts w:ascii="STIX Math" w:eastAsia="STIX Math"/>
          <w:i/>
          <w:sz w:val="17"/>
        </w:rPr>
      </w:pPr>
      <w:r>
        <w:rPr>
          <w:rFonts w:ascii="DejaVu Serif Condensed" w:eastAsia="DejaVu Serif Condensed"/>
          <w:i/>
          <w:w w:val="85"/>
          <w:sz w:val="16"/>
        </w:rPr>
        <w:t>Update</w:t>
      </w:r>
      <w:r>
        <w:rPr>
          <w:rFonts w:ascii="DejaVu Serif Condensed" w:eastAsia="DejaVu Serif Condensed"/>
          <w:i/>
          <w:spacing w:val="5"/>
          <w:sz w:val="16"/>
        </w:rPr>
        <w:t> </w:t>
      </w:r>
      <w:r>
        <w:rPr>
          <w:rFonts w:ascii="DejaVu Serif Condensed" w:eastAsia="DejaVu Serif Condensed"/>
          <w:i/>
          <w:w w:val="85"/>
          <w:sz w:val="16"/>
        </w:rPr>
        <w:t>strategy</w:t>
      </w:r>
      <w:r>
        <w:rPr>
          <w:rFonts w:ascii="DejaVu Serif Condensed" w:eastAsia="DejaVu Serif Condensed"/>
          <w:i/>
          <w:spacing w:val="5"/>
          <w:sz w:val="16"/>
        </w:rPr>
        <w:t> </w:t>
      </w:r>
      <w:r>
        <w:rPr>
          <w:rFonts w:ascii="DejaVu Serif Condensed" w:eastAsia="DejaVu Serif Condensed"/>
          <w:i/>
          <w:w w:val="85"/>
          <w:sz w:val="16"/>
        </w:rPr>
        <w:t>of</w:t>
      </w:r>
      <w:r>
        <w:rPr>
          <w:rFonts w:ascii="DejaVu Serif Condensed" w:eastAsia="DejaVu Serif Condensed"/>
          <w:i/>
          <w:spacing w:val="8"/>
          <w:sz w:val="16"/>
        </w:rPr>
        <w:t> </w:t>
      </w:r>
      <w:r>
        <w:rPr>
          <w:rFonts w:ascii="STIX Math" w:eastAsia="STIX Math"/>
          <w:i/>
          <w:spacing w:val="-5"/>
          <w:w w:val="85"/>
          <w:sz w:val="17"/>
        </w:rPr>
        <w:t>𝐶𝐴</w:t>
      </w:r>
    </w:p>
    <w:p>
      <w:pPr>
        <w:pStyle w:val="BodyText"/>
        <w:spacing w:line="214" w:lineRule="exact"/>
      </w:pPr>
      <w:r>
        <w:rPr/>
        <w:br w:type="column"/>
      </w:r>
      <w:r>
        <w:rPr>
          <w:w w:val="110"/>
        </w:rPr>
        <w:t>to</w:t>
      </w:r>
      <w:r>
        <w:rPr>
          <w:spacing w:val="7"/>
          <w:w w:val="110"/>
        </w:rPr>
        <w:t> </w:t>
      </w:r>
      <w:r>
        <w:rPr>
          <w:w w:val="110"/>
        </w:rPr>
        <w:t>the</w:t>
      </w:r>
      <w:r>
        <w:rPr>
          <w:spacing w:val="7"/>
          <w:w w:val="110"/>
        </w:rPr>
        <w:t> </w:t>
      </w:r>
      <w:r>
        <w:rPr>
          <w:w w:val="110"/>
        </w:rPr>
        <w:t>maximum</w:t>
      </w:r>
      <w:r>
        <w:rPr>
          <w:spacing w:val="8"/>
          <w:w w:val="110"/>
        </w:rPr>
        <w:t> </w:t>
      </w:r>
      <w:r>
        <w:rPr>
          <w:w w:val="110"/>
        </w:rPr>
        <w:t>angle</w:t>
      </w:r>
      <w:r>
        <w:rPr>
          <w:spacing w:val="7"/>
          <w:w w:val="110"/>
        </w:rPr>
        <w:t> </w:t>
      </w:r>
      <w:r>
        <w:rPr>
          <w:w w:val="110"/>
        </w:rPr>
        <w:t>between</w:t>
      </w:r>
      <w:r>
        <w:rPr>
          <w:spacing w:val="8"/>
          <w:w w:val="110"/>
        </w:rPr>
        <w:t> </w:t>
      </w:r>
      <w:r>
        <w:rPr>
          <w:w w:val="110"/>
        </w:rPr>
        <w:t>individuals</w:t>
      </w:r>
      <w:r>
        <w:rPr>
          <w:spacing w:val="7"/>
          <w:w w:val="110"/>
        </w:rPr>
        <w:t> </w:t>
      </w:r>
      <w:r>
        <w:rPr>
          <w:w w:val="110"/>
        </w:rPr>
        <w:t>in</w:t>
      </w:r>
      <w:r>
        <w:rPr>
          <w:spacing w:val="9"/>
          <w:w w:val="110"/>
        </w:rPr>
        <w:t> </w:t>
      </w:r>
      <w:r>
        <w:rPr>
          <w:rFonts w:ascii="STIX Math" w:eastAsia="STIX Math"/>
          <w:i/>
          <w:w w:val="110"/>
          <w:sz w:val="17"/>
        </w:rPr>
        <w:t>𝐶𝐴</w:t>
      </w:r>
      <w:r>
        <w:rPr>
          <w:w w:val="110"/>
        </w:rPr>
        <w:t>,</w:t>
      </w:r>
      <w:r>
        <w:rPr>
          <w:spacing w:val="8"/>
          <w:w w:val="110"/>
        </w:rPr>
        <w:t> </w:t>
      </w:r>
      <w:r>
        <w:rPr>
          <w:w w:val="110"/>
        </w:rPr>
        <w:t>which</w:t>
      </w:r>
      <w:r>
        <w:rPr>
          <w:spacing w:val="7"/>
          <w:w w:val="110"/>
        </w:rPr>
        <w:t> </w:t>
      </w:r>
      <w:r>
        <w:rPr>
          <w:w w:val="110"/>
        </w:rPr>
        <w:t>is</w:t>
      </w:r>
      <w:r>
        <w:rPr>
          <w:spacing w:val="8"/>
          <w:w w:val="110"/>
        </w:rPr>
        <w:t> </w:t>
      </w:r>
      <w:r>
        <w:rPr>
          <w:w w:val="110"/>
        </w:rPr>
        <w:t>shown</w:t>
      </w:r>
      <w:r>
        <w:rPr>
          <w:spacing w:val="7"/>
          <w:w w:val="110"/>
        </w:rPr>
        <w:t> </w:t>
      </w:r>
      <w:r>
        <w:rPr>
          <w:spacing w:val="-5"/>
          <w:w w:val="110"/>
        </w:rPr>
        <w:t>as</w:t>
      </w:r>
    </w:p>
    <w:p>
      <w:pPr>
        <w:pStyle w:val="BodyText"/>
        <w:spacing w:line="169" w:lineRule="exact"/>
      </w:pPr>
      <w:bookmarkStart w:name="_bookmark13" w:id="33"/>
      <w:bookmarkEnd w:id="33"/>
      <w:r>
        <w:rPr/>
      </w:r>
      <w:r>
        <w:rPr>
          <w:spacing w:val="-2"/>
          <w:w w:val="105"/>
        </w:rPr>
        <w:t>follows:</w:t>
      </w:r>
    </w:p>
    <w:p>
      <w:pPr>
        <w:spacing w:after="0" w:line="169" w:lineRule="exact"/>
        <w:sectPr>
          <w:type w:val="continuous"/>
          <w:pgSz w:w="11910" w:h="15880"/>
          <w:pgMar w:header="655" w:footer="544" w:top="640" w:bottom="280" w:left="640" w:right="620"/>
          <w:cols w:num="2" w:equalWidth="0">
            <w:col w:w="2024" w:space="3356"/>
            <w:col w:w="5270"/>
          </w:cols>
        </w:sectPr>
      </w:pPr>
    </w:p>
    <w:p>
      <w:pPr>
        <w:pStyle w:val="BodyText"/>
        <w:spacing w:line="54" w:lineRule="exact" w:before="160"/>
        <w:ind w:left="351"/>
      </w:pPr>
      <w:r>
        <w:rPr>
          <w:w w:val="110"/>
        </w:rPr>
        <w:t>In</w:t>
      </w:r>
      <w:r>
        <w:rPr>
          <w:spacing w:val="-6"/>
          <w:w w:val="110"/>
        </w:rPr>
        <w:t> </w:t>
      </w:r>
      <w:r>
        <w:rPr>
          <w:w w:val="110"/>
        </w:rPr>
        <w:t>stage</w:t>
      </w:r>
      <w:r>
        <w:rPr>
          <w:spacing w:val="-6"/>
          <w:w w:val="110"/>
        </w:rPr>
        <w:t> </w:t>
      </w:r>
      <w:r>
        <w:rPr>
          <w:w w:val="110"/>
        </w:rPr>
        <w:t>one,</w:t>
      </w:r>
      <w:r>
        <w:rPr>
          <w:spacing w:val="-5"/>
          <w:w w:val="110"/>
        </w:rPr>
        <w:t> </w:t>
      </w:r>
      <w:r>
        <w:rPr>
          <w:w w:val="110"/>
        </w:rPr>
        <w:t>the</w:t>
      </w:r>
      <w:r>
        <w:rPr>
          <w:spacing w:val="-6"/>
          <w:w w:val="110"/>
        </w:rPr>
        <w:t> </w:t>
      </w:r>
      <w:r>
        <w:rPr>
          <w:w w:val="110"/>
        </w:rPr>
        <w:t>UPF</w:t>
      </w:r>
      <w:r>
        <w:rPr>
          <w:spacing w:val="-5"/>
          <w:w w:val="110"/>
        </w:rPr>
        <w:t> </w:t>
      </w:r>
      <w:r>
        <w:rPr>
          <w:w w:val="110"/>
        </w:rPr>
        <w:t>found</w:t>
      </w:r>
      <w:r>
        <w:rPr>
          <w:spacing w:val="-6"/>
          <w:w w:val="110"/>
        </w:rPr>
        <w:t> </w:t>
      </w:r>
      <w:r>
        <w:rPr>
          <w:w w:val="110"/>
        </w:rPr>
        <w:t>by</w:t>
      </w:r>
      <w:r>
        <w:rPr>
          <w:spacing w:val="-5"/>
          <w:w w:val="110"/>
        </w:rPr>
        <w:t> </w:t>
      </w:r>
      <w:r>
        <w:rPr>
          <w:w w:val="110"/>
        </w:rPr>
        <w:t>the</w:t>
      </w:r>
      <w:r>
        <w:rPr>
          <w:spacing w:val="-6"/>
          <w:w w:val="110"/>
        </w:rPr>
        <w:t> </w:t>
      </w:r>
      <w:r>
        <w:rPr>
          <w:w w:val="110"/>
        </w:rPr>
        <w:t>main</w:t>
      </w:r>
      <w:r>
        <w:rPr>
          <w:spacing w:val="-5"/>
          <w:w w:val="110"/>
        </w:rPr>
        <w:t> </w:t>
      </w:r>
      <w:r>
        <w:rPr>
          <w:w w:val="110"/>
        </w:rPr>
        <w:t>population</w:t>
      </w:r>
      <w:r>
        <w:rPr>
          <w:spacing w:val="-6"/>
          <w:w w:val="110"/>
        </w:rPr>
        <w:t> </w:t>
      </w:r>
      <w:r>
        <w:rPr>
          <w:w w:val="110"/>
        </w:rPr>
        <w:t>is</w:t>
      </w:r>
      <w:r>
        <w:rPr>
          <w:spacing w:val="-5"/>
          <w:w w:val="110"/>
        </w:rPr>
        <w:t> </w:t>
      </w:r>
      <w:r>
        <w:rPr>
          <w:w w:val="110"/>
        </w:rPr>
        <w:t>preserved</w:t>
      </w:r>
      <w:r>
        <w:rPr>
          <w:spacing w:val="-7"/>
          <w:w w:val="110"/>
        </w:rPr>
        <w:t> </w:t>
      </w:r>
      <w:r>
        <w:rPr>
          <w:spacing w:val="-5"/>
          <w:w w:val="110"/>
        </w:rPr>
        <w:t>via</w:t>
      </w:r>
    </w:p>
    <w:p>
      <w:pPr>
        <w:pStyle w:val="BodyText"/>
        <w:spacing w:line="355" w:lineRule="exact"/>
      </w:pPr>
      <w:r>
        <w:rPr>
          <w:rFonts w:ascii="STIX Math" w:eastAsia="STIX Math"/>
          <w:i/>
          <w:w w:val="110"/>
          <w:sz w:val="17"/>
        </w:rPr>
        <w:t>𝐶𝐴</w:t>
      </w:r>
      <w:r>
        <w:rPr>
          <w:w w:val="110"/>
        </w:rPr>
        <w:t>,</w:t>
      </w:r>
      <w:r>
        <w:rPr>
          <w:spacing w:val="20"/>
          <w:w w:val="110"/>
        </w:rPr>
        <w:t> </w:t>
      </w:r>
      <w:r>
        <w:rPr>
          <w:w w:val="110"/>
        </w:rPr>
        <w:t>while</w:t>
      </w:r>
      <w:r>
        <w:rPr>
          <w:spacing w:val="21"/>
          <w:w w:val="110"/>
        </w:rPr>
        <w:t> </w:t>
      </w:r>
      <w:r>
        <w:rPr>
          <w:w w:val="110"/>
        </w:rPr>
        <w:t>in</w:t>
      </w:r>
      <w:r>
        <w:rPr>
          <w:spacing w:val="21"/>
          <w:w w:val="110"/>
        </w:rPr>
        <w:t> </w:t>
      </w:r>
      <w:r>
        <w:rPr>
          <w:w w:val="110"/>
        </w:rPr>
        <w:t>stage</w:t>
      </w:r>
      <w:r>
        <w:rPr>
          <w:spacing w:val="21"/>
          <w:w w:val="110"/>
        </w:rPr>
        <w:t> </w:t>
      </w:r>
      <w:r>
        <w:rPr>
          <w:w w:val="110"/>
        </w:rPr>
        <w:t>two,</w:t>
      </w:r>
      <w:r>
        <w:rPr>
          <w:spacing w:val="22"/>
          <w:w w:val="110"/>
        </w:rPr>
        <w:t> </w:t>
      </w:r>
      <w:r>
        <w:rPr>
          <w:rFonts w:ascii="STIX Math" w:eastAsia="STIX Math"/>
          <w:i/>
          <w:w w:val="110"/>
          <w:sz w:val="17"/>
        </w:rPr>
        <w:t>𝐶𝐴</w:t>
      </w:r>
      <w:r>
        <w:rPr>
          <w:rFonts w:ascii="STIX Math" w:eastAsia="STIX Math"/>
          <w:i/>
          <w:spacing w:val="12"/>
          <w:w w:val="110"/>
          <w:sz w:val="17"/>
        </w:rPr>
        <w:t> </w:t>
      </w:r>
      <w:r>
        <w:rPr>
          <w:w w:val="110"/>
        </w:rPr>
        <w:t>is</w:t>
      </w:r>
      <w:r>
        <w:rPr>
          <w:spacing w:val="21"/>
          <w:w w:val="110"/>
        </w:rPr>
        <w:t> </w:t>
      </w:r>
      <w:r>
        <w:rPr>
          <w:w w:val="110"/>
        </w:rPr>
        <w:t>not</w:t>
      </w:r>
      <w:r>
        <w:rPr>
          <w:spacing w:val="21"/>
          <w:w w:val="110"/>
        </w:rPr>
        <w:t> </w:t>
      </w:r>
      <w:r>
        <w:rPr>
          <w:w w:val="110"/>
        </w:rPr>
        <w:t>updated,</w:t>
      </w:r>
      <w:r>
        <w:rPr>
          <w:spacing w:val="21"/>
          <w:w w:val="110"/>
        </w:rPr>
        <w:t> </w:t>
      </w:r>
      <w:r>
        <w:rPr>
          <w:w w:val="110"/>
        </w:rPr>
        <w:t>and</w:t>
      </w:r>
      <w:r>
        <w:rPr>
          <w:spacing w:val="20"/>
          <w:w w:val="110"/>
        </w:rPr>
        <w:t> </w:t>
      </w:r>
      <w:r>
        <w:rPr>
          <w:w w:val="110"/>
        </w:rPr>
        <w:t>is</w:t>
      </w:r>
      <w:r>
        <w:rPr>
          <w:spacing w:val="21"/>
          <w:w w:val="110"/>
        </w:rPr>
        <w:t> </w:t>
      </w:r>
      <w:r>
        <w:rPr>
          <w:w w:val="110"/>
        </w:rPr>
        <w:t>used</w:t>
      </w:r>
      <w:r>
        <w:rPr>
          <w:spacing w:val="21"/>
          <w:w w:val="110"/>
        </w:rPr>
        <w:t> </w:t>
      </w:r>
      <w:r>
        <w:rPr>
          <w:w w:val="110"/>
        </w:rPr>
        <w:t>to</w:t>
      </w:r>
      <w:r>
        <w:rPr>
          <w:spacing w:val="21"/>
          <w:w w:val="110"/>
        </w:rPr>
        <w:t> </w:t>
      </w:r>
      <w:r>
        <w:rPr>
          <w:spacing w:val="-2"/>
          <w:w w:val="110"/>
        </w:rPr>
        <w:t>generate</w:t>
      </w:r>
    </w:p>
    <w:p>
      <w:pPr>
        <w:spacing w:line="296" w:lineRule="exact" w:before="0"/>
        <w:ind w:left="112" w:right="0" w:firstLine="0"/>
        <w:jc w:val="left"/>
        <w:rPr>
          <w:rFonts w:ascii="STIX Math" w:eastAsia="STIX Math"/>
          <w:i/>
          <w:sz w:val="17"/>
        </w:rPr>
      </w:pPr>
      <w:r>
        <w:rPr/>
        <w:br w:type="column"/>
      </w:r>
      <w:r>
        <w:rPr>
          <w:rFonts w:ascii="STIX Math" w:eastAsia="STIX Math"/>
          <w:i/>
          <w:sz w:val="17"/>
        </w:rPr>
        <w:t>𝐴</w:t>
      </w:r>
      <w:r>
        <w:rPr>
          <w:rFonts w:ascii="STIX Math" w:eastAsia="STIX Math"/>
          <w:i/>
          <w:spacing w:val="64"/>
          <w:sz w:val="17"/>
        </w:rPr>
        <w:t> </w:t>
      </w:r>
      <w:r>
        <w:rPr>
          <w:rFonts w:ascii="STIX Math" w:eastAsia="STIX Math"/>
          <w:spacing w:val="17"/>
          <w:sz w:val="17"/>
        </w:rPr>
        <w:t>={</w:t>
      </w:r>
      <w:r>
        <w:rPr>
          <w:rFonts w:ascii="STIX Math" w:eastAsia="STIX Math"/>
          <w:spacing w:val="54"/>
          <w:sz w:val="17"/>
        </w:rPr>
        <w:t>  </w:t>
      </w:r>
      <w:r>
        <w:rPr>
          <w:rFonts w:ascii="STIX Math" w:eastAsia="STIX Math"/>
          <w:i/>
          <w:spacing w:val="-5"/>
          <w:sz w:val="17"/>
        </w:rPr>
        <w:t>𝑚𝑎𝑥</w:t>
      </w:r>
    </w:p>
    <w:p>
      <w:pPr>
        <w:spacing w:line="229" w:lineRule="exact" w:before="0"/>
        <w:ind w:left="574" w:right="0" w:firstLine="0"/>
        <w:jc w:val="left"/>
        <w:rPr>
          <w:rFonts w:ascii="STIX Math" w:hAnsi="STIX Math" w:eastAsia="STIX Math"/>
          <w:b/>
          <w:sz w:val="12"/>
        </w:rPr>
      </w:pPr>
      <w:r>
        <w:rPr/>
        <mc:AlternateContent>
          <mc:Choice Requires="wps">
            <w:drawing>
              <wp:anchor distT="0" distB="0" distL="0" distR="0" allowOverlap="1" layoutInCell="1" locked="0" behindDoc="0" simplePos="0" relativeHeight="15748096">
                <wp:simplePos x="0" y="0"/>
                <wp:positionH relativeFrom="page">
                  <wp:posOffset>3971290</wp:posOffset>
                </wp:positionH>
                <wp:positionV relativeFrom="paragraph">
                  <wp:posOffset>-2848</wp:posOffset>
                </wp:positionV>
                <wp:extent cx="40005" cy="8064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0005" cy="80645"/>
                        </a:xfrm>
                        <a:prstGeom prst="rect">
                          <a:avLst/>
                        </a:prstGeom>
                      </wps:spPr>
                      <wps:txbx>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𝑛</w:t>
                            </w:r>
                          </w:p>
                        </w:txbxContent>
                      </wps:txbx>
                      <wps:bodyPr wrap="square" lIns="0" tIns="0" rIns="0" bIns="0" rtlCol="0">
                        <a:noAutofit/>
                      </wps:bodyPr>
                    </wps:wsp>
                  </a:graphicData>
                </a:graphic>
              </wp:anchor>
            </w:drawing>
          </mc:Choice>
          <mc:Fallback>
            <w:pict>
              <v:shape style="position:absolute;margin-left:312.700012pt;margin-top:-.224257pt;width:3.15pt;height:6.35pt;mso-position-horizontal-relative:page;mso-position-vertical-relative:paragraph;z-index:15748096" type="#_x0000_t202" id="docshape49" filled="false" stroked="false">
                <v:textbox inset="0,0,0,0">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𝑛</w:t>
                      </w:r>
                    </w:p>
                  </w:txbxContent>
                </v:textbox>
                <w10:wrap type="none"/>
              </v:shape>
            </w:pict>
          </mc:Fallback>
        </mc:AlternateContent>
      </w:r>
      <w:r>
        <w:rPr>
          <w:rFonts w:ascii="STIX Math" w:hAnsi="STIX Math" w:eastAsia="STIX Math"/>
          <w:b/>
          <w:spacing w:val="-2"/>
          <w:w w:val="110"/>
          <w:sz w:val="12"/>
        </w:rPr>
        <w:t>𝐱</w:t>
      </w:r>
      <w:r>
        <w:rPr>
          <w:rFonts w:ascii="STIX Math" w:hAnsi="STIX Math" w:eastAsia="STIX Math"/>
          <w:i/>
          <w:spacing w:val="-2"/>
          <w:w w:val="110"/>
          <w:sz w:val="12"/>
        </w:rPr>
        <w:t>,</w:t>
      </w:r>
      <w:r>
        <w:rPr>
          <w:rFonts w:ascii="STIX Math" w:hAnsi="STIX Math" w:eastAsia="STIX Math"/>
          <w:b/>
          <w:spacing w:val="-2"/>
          <w:w w:val="110"/>
          <w:sz w:val="12"/>
        </w:rPr>
        <w:t>𝐲</w:t>
      </w:r>
      <w:r>
        <w:rPr>
          <w:rFonts w:ascii="STIX Math" w:hAnsi="STIX Math" w:eastAsia="STIX Math"/>
          <w:spacing w:val="-2"/>
          <w:w w:val="110"/>
          <w:sz w:val="12"/>
        </w:rPr>
        <w:t>∈</w:t>
      </w:r>
      <w:r>
        <w:rPr>
          <w:rFonts w:ascii="STIX Math" w:hAnsi="STIX Math" w:eastAsia="STIX Math"/>
          <w:i/>
          <w:spacing w:val="-2"/>
          <w:w w:val="110"/>
          <w:sz w:val="12"/>
        </w:rPr>
        <w:t>𝐶𝐴,</w:t>
      </w:r>
      <w:r>
        <w:rPr>
          <w:rFonts w:ascii="STIX Math" w:hAnsi="STIX Math" w:eastAsia="STIX Math"/>
          <w:b/>
          <w:spacing w:val="-2"/>
          <w:w w:val="110"/>
          <w:sz w:val="12"/>
        </w:rPr>
        <w:t>𝐱</w:t>
      </w:r>
      <w:r>
        <w:rPr>
          <w:rFonts w:ascii="Arial" w:hAnsi="Arial" w:eastAsia="Arial"/>
          <w:spacing w:val="-2"/>
          <w:w w:val="110"/>
          <w:sz w:val="12"/>
        </w:rPr>
        <w:t>≠</w:t>
      </w:r>
      <w:r>
        <w:rPr>
          <w:rFonts w:ascii="STIX Math" w:hAnsi="STIX Math" w:eastAsia="STIX Math"/>
          <w:b/>
          <w:spacing w:val="-2"/>
          <w:w w:val="110"/>
          <w:sz w:val="12"/>
        </w:rPr>
        <w:t>𝐲</w:t>
      </w:r>
    </w:p>
    <w:p>
      <w:pPr>
        <w:tabs>
          <w:tab w:pos="3504" w:val="left" w:leader="none"/>
        </w:tabs>
        <w:spacing w:line="438" w:lineRule="exact" w:before="0"/>
        <w:ind w:left="112" w:right="0" w:firstLine="0"/>
        <w:jc w:val="left"/>
        <w:rPr>
          <w:sz w:val="16"/>
        </w:rPr>
      </w:pPr>
      <w:r>
        <w:rPr/>
        <w:br w:type="column"/>
      </w:r>
      <w:r>
        <w:rPr>
          <w:rFonts w:ascii="STIX Math" w:eastAsia="STIX Math"/>
          <w:i/>
          <w:sz w:val="17"/>
        </w:rPr>
        <w:t>𝐴𝑛𝑔𝑙𝑒</w:t>
      </w:r>
      <w:r>
        <w:rPr>
          <w:rFonts w:ascii="STIX Math" w:eastAsia="STIX Math"/>
          <w:sz w:val="17"/>
        </w:rPr>
        <w:t>(</w:t>
      </w:r>
      <w:r>
        <w:rPr>
          <w:rFonts w:ascii="STIX Math" w:eastAsia="STIX Math"/>
          <w:b/>
          <w:sz w:val="17"/>
        </w:rPr>
        <w:t>𝐱</w:t>
      </w:r>
      <w:r>
        <w:rPr>
          <w:rFonts w:ascii="STIX Math" w:eastAsia="STIX Math"/>
          <w:i/>
          <w:sz w:val="17"/>
        </w:rPr>
        <w:t>,</w:t>
      </w:r>
      <w:r>
        <w:rPr>
          <w:rFonts w:ascii="STIX Math" w:eastAsia="STIX Math"/>
          <w:i/>
          <w:spacing w:val="-13"/>
          <w:sz w:val="17"/>
        </w:rPr>
        <w:t> </w:t>
      </w:r>
      <w:r>
        <w:rPr>
          <w:rFonts w:ascii="STIX Math" w:eastAsia="STIX Math"/>
          <w:b/>
          <w:spacing w:val="-5"/>
          <w:sz w:val="17"/>
        </w:rPr>
        <w:t>𝐲</w:t>
      </w:r>
      <w:r>
        <w:rPr>
          <w:rFonts w:ascii="STIX Math" w:eastAsia="STIX Math"/>
          <w:spacing w:val="-5"/>
          <w:sz w:val="17"/>
        </w:rPr>
        <w:t>)}</w:t>
      </w:r>
      <w:r>
        <w:rPr>
          <w:rFonts w:ascii="STIX Math" w:eastAsia="STIX Math"/>
          <w:sz w:val="17"/>
        </w:rPr>
        <w:tab/>
      </w:r>
      <w:r>
        <w:rPr>
          <w:spacing w:val="-4"/>
          <w:sz w:val="16"/>
        </w:rPr>
        <w:t>(10)</w:t>
      </w:r>
    </w:p>
    <w:p>
      <w:pPr>
        <w:spacing w:after="0" w:line="438" w:lineRule="exact"/>
        <w:jc w:val="left"/>
        <w:rPr>
          <w:sz w:val="16"/>
        </w:rPr>
        <w:sectPr>
          <w:type w:val="continuous"/>
          <w:pgSz w:w="11910" w:h="15880"/>
          <w:pgMar w:header="655" w:footer="544" w:top="640" w:bottom="280" w:left="640" w:right="620"/>
          <w:cols w:num="3" w:equalWidth="0">
            <w:col w:w="5176" w:space="204"/>
            <w:col w:w="1258" w:space="73"/>
            <w:col w:w="3939"/>
          </w:cols>
        </w:sectPr>
      </w:pPr>
    </w:p>
    <w:p>
      <w:pPr>
        <w:pStyle w:val="BodyText"/>
        <w:spacing w:line="93" w:lineRule="exact"/>
        <w:jc w:val="both"/>
      </w:pPr>
      <w:r>
        <w:rPr>
          <w:w w:val="110"/>
        </w:rPr>
        <w:t>niches.</w:t>
      </w:r>
      <w:r>
        <w:rPr>
          <w:spacing w:val="5"/>
          <w:w w:val="110"/>
        </w:rPr>
        <w:t> </w:t>
      </w:r>
      <w:r>
        <w:rPr>
          <w:w w:val="110"/>
        </w:rPr>
        <w:t>The</w:t>
      </w:r>
      <w:r>
        <w:rPr>
          <w:spacing w:val="5"/>
          <w:w w:val="110"/>
        </w:rPr>
        <w:t> </w:t>
      </w:r>
      <w:r>
        <w:rPr>
          <w:w w:val="110"/>
        </w:rPr>
        <w:t>update</w:t>
      </w:r>
      <w:r>
        <w:rPr>
          <w:spacing w:val="5"/>
          <w:w w:val="110"/>
        </w:rPr>
        <w:t> </w:t>
      </w:r>
      <w:r>
        <w:rPr>
          <w:w w:val="110"/>
        </w:rPr>
        <w:t>strategy</w:t>
      </w:r>
      <w:r>
        <w:rPr>
          <w:spacing w:val="4"/>
          <w:w w:val="110"/>
        </w:rPr>
        <w:t> </w:t>
      </w:r>
      <w:r>
        <w:rPr>
          <w:w w:val="110"/>
        </w:rPr>
        <w:t>for</w:t>
      </w:r>
      <w:r>
        <w:rPr>
          <w:spacing w:val="6"/>
          <w:w w:val="110"/>
        </w:rPr>
        <w:t> </w:t>
      </w:r>
      <w:r>
        <w:rPr>
          <w:rFonts w:ascii="STIX Math" w:eastAsia="STIX Math"/>
          <w:i/>
          <w:w w:val="110"/>
          <w:sz w:val="17"/>
        </w:rPr>
        <w:t>𝐶𝐴</w:t>
      </w:r>
      <w:r>
        <w:rPr>
          <w:rFonts w:ascii="STIX Math" w:eastAsia="STIX Math"/>
          <w:i/>
          <w:spacing w:val="-3"/>
          <w:w w:val="110"/>
          <w:sz w:val="17"/>
        </w:rPr>
        <w:t> </w:t>
      </w:r>
      <w:r>
        <w:rPr>
          <w:w w:val="110"/>
        </w:rPr>
        <w:t>is</w:t>
      </w:r>
      <w:r>
        <w:rPr>
          <w:spacing w:val="5"/>
          <w:w w:val="110"/>
        </w:rPr>
        <w:t> </w:t>
      </w:r>
      <w:r>
        <w:rPr>
          <w:w w:val="110"/>
        </w:rPr>
        <w:t>shown</w:t>
      </w:r>
      <w:r>
        <w:rPr>
          <w:spacing w:val="5"/>
          <w:w w:val="110"/>
        </w:rPr>
        <w:t> </w:t>
      </w:r>
      <w:r>
        <w:rPr>
          <w:w w:val="110"/>
        </w:rPr>
        <w:t>in</w:t>
      </w:r>
      <w:r>
        <w:rPr>
          <w:spacing w:val="5"/>
          <w:w w:val="110"/>
        </w:rPr>
        <w:t> </w:t>
      </w:r>
      <w:r>
        <w:rPr>
          <w:w w:val="110"/>
        </w:rPr>
        <w:t>Algorithm</w:t>
      </w:r>
      <w:r>
        <w:rPr>
          <w:spacing w:val="4"/>
          <w:w w:val="110"/>
        </w:rPr>
        <w:t> </w:t>
      </w:r>
      <w:hyperlink w:history="true" w:anchor="_bookmark8">
        <w:r>
          <w:rPr>
            <w:color w:val="0080AC"/>
            <w:w w:val="110"/>
          </w:rPr>
          <w:t>3</w:t>
        </w:r>
      </w:hyperlink>
      <w:r>
        <w:rPr>
          <w:w w:val="110"/>
        </w:rPr>
        <w:t>.</w:t>
      </w:r>
      <w:r>
        <w:rPr>
          <w:spacing w:val="5"/>
          <w:w w:val="110"/>
        </w:rPr>
        <w:t> </w:t>
      </w:r>
      <w:r>
        <w:rPr>
          <w:spacing w:val="-2"/>
          <w:w w:val="110"/>
        </w:rPr>
        <w:t>Initially,</w:t>
      </w:r>
    </w:p>
    <w:p>
      <w:pPr>
        <w:pStyle w:val="BodyText"/>
        <w:spacing w:line="93" w:lineRule="auto" w:before="108"/>
        <w:ind w:right="38"/>
        <w:jc w:val="both"/>
      </w:pPr>
      <w:r>
        <w:rPr>
          <w:w w:val="110"/>
        </w:rPr>
        <w:t>the original </w:t>
      </w:r>
      <w:r>
        <w:rPr>
          <w:rFonts w:ascii="STIX Math" w:eastAsia="STIX Math"/>
          <w:i/>
          <w:w w:val="110"/>
          <w:sz w:val="17"/>
        </w:rPr>
        <w:t>𝐶𝐴 </w:t>
      </w:r>
      <w:r>
        <w:rPr>
          <w:w w:val="110"/>
        </w:rPr>
        <w:t>is merged with the current population </w:t>
      </w:r>
      <w:r>
        <w:rPr>
          <w:rFonts w:ascii="STIX Math" w:eastAsia="STIX Math"/>
          <w:i/>
          <w:w w:val="110"/>
          <w:sz w:val="17"/>
        </w:rPr>
        <w:t>𝑃</w:t>
      </w:r>
      <w:r>
        <w:rPr>
          <w:rFonts w:ascii="STIX Math" w:eastAsia="STIX Math"/>
          <w:i/>
          <w:spacing w:val="40"/>
          <w:w w:val="110"/>
          <w:sz w:val="17"/>
        </w:rPr>
        <w:t> </w:t>
      </w:r>
      <w:r>
        <w:rPr>
          <w:w w:val="110"/>
        </w:rPr>
        <w:t>to build a tem- porary population </w:t>
      </w:r>
      <w:r>
        <w:rPr>
          <w:rFonts w:ascii="STIX Math" w:eastAsia="STIX Math"/>
          <w:i/>
          <w:w w:val="110"/>
          <w:sz w:val="17"/>
        </w:rPr>
        <w:t>𝑃</w:t>
      </w:r>
      <w:r>
        <w:rPr>
          <w:rFonts w:ascii="STIX Math" w:eastAsia="STIX Math"/>
          <w:i/>
          <w:w w:val="110"/>
          <w:position w:val="-3"/>
          <w:sz w:val="12"/>
        </w:rPr>
        <w:t>𝑡</w:t>
      </w:r>
      <w:r>
        <w:rPr>
          <w:rFonts w:ascii="STIX Math" w:eastAsia="STIX Math"/>
          <w:i/>
          <w:spacing w:val="33"/>
          <w:w w:val="110"/>
          <w:position w:val="-3"/>
          <w:sz w:val="12"/>
        </w:rPr>
        <w:t> </w:t>
      </w:r>
      <w:r>
        <w:rPr>
          <w:w w:val="110"/>
        </w:rPr>
        <w:t>and its fitness </w:t>
      </w:r>
      <w:r>
        <w:rPr>
          <w:rFonts w:ascii="STIX Math" w:eastAsia="STIX Math"/>
          <w:i/>
          <w:w w:val="110"/>
          <w:sz w:val="17"/>
        </w:rPr>
        <w:t>𝐹𝑖𝑡</w:t>
      </w:r>
      <w:r>
        <w:rPr>
          <w:rFonts w:ascii="STIX Math" w:eastAsia="STIX Math"/>
          <w:i/>
          <w:w w:val="110"/>
          <w:position w:val="-3"/>
          <w:sz w:val="12"/>
        </w:rPr>
        <w:t>𝑡</w:t>
      </w:r>
      <w:r>
        <w:rPr>
          <w:rFonts w:ascii="STIX Math" w:eastAsia="STIX Math"/>
          <w:i/>
          <w:spacing w:val="32"/>
          <w:w w:val="110"/>
          <w:position w:val="-3"/>
          <w:sz w:val="12"/>
        </w:rPr>
        <w:t> </w:t>
      </w:r>
      <w:r>
        <w:rPr>
          <w:w w:val="110"/>
        </w:rPr>
        <w:t>is calculated. When the number</w:t>
      </w:r>
      <w:r>
        <w:rPr>
          <w:w w:val="110"/>
        </w:rPr>
        <w:t> of</w:t>
      </w:r>
      <w:r>
        <w:rPr>
          <w:spacing w:val="-1"/>
          <w:w w:val="110"/>
        </w:rPr>
        <w:t> </w:t>
      </w:r>
      <w:r>
        <w:rPr>
          <w:w w:val="110"/>
        </w:rPr>
        <w:t>solutions</w:t>
      </w:r>
      <w:r>
        <w:rPr>
          <w:spacing w:val="-1"/>
          <w:w w:val="110"/>
        </w:rPr>
        <w:t> </w:t>
      </w:r>
      <w:r>
        <w:rPr>
          <w:w w:val="110"/>
        </w:rPr>
        <w:t>with</w:t>
      </w:r>
      <w:r>
        <w:rPr>
          <w:spacing w:val="-1"/>
          <w:w w:val="110"/>
        </w:rPr>
        <w:t> </w:t>
      </w:r>
      <w:r>
        <w:rPr>
          <w:w w:val="110"/>
        </w:rPr>
        <w:t>the </w:t>
      </w:r>
      <w:r>
        <w:rPr>
          <w:rFonts w:ascii="STIX Math" w:eastAsia="STIX Math"/>
          <w:i/>
          <w:w w:val="110"/>
          <w:sz w:val="17"/>
        </w:rPr>
        <w:t>𝐹𝑖𝑡</w:t>
      </w:r>
      <w:r>
        <w:rPr>
          <w:rFonts w:ascii="STIX Math" w:eastAsia="STIX Math"/>
          <w:i/>
          <w:w w:val="110"/>
          <w:position w:val="-3"/>
          <w:sz w:val="12"/>
        </w:rPr>
        <w:t>𝑡</w:t>
      </w:r>
      <w:r>
        <w:rPr>
          <w:rFonts w:ascii="STIX Math" w:eastAsia="STIX Math"/>
          <w:i/>
          <w:spacing w:val="17"/>
          <w:w w:val="110"/>
          <w:position w:val="-3"/>
          <w:sz w:val="12"/>
        </w:rPr>
        <w:t> </w:t>
      </w:r>
      <w:r>
        <w:rPr>
          <w:rFonts w:ascii="STIX Math" w:eastAsia="STIX Math"/>
          <w:i/>
          <w:w w:val="110"/>
          <w:sz w:val="17"/>
        </w:rPr>
        <w:t>&lt;</w:t>
      </w:r>
      <w:r>
        <w:rPr>
          <w:rFonts w:ascii="STIX Math" w:eastAsia="STIX Math"/>
          <w:i/>
          <w:spacing w:val="-9"/>
          <w:w w:val="110"/>
          <w:sz w:val="17"/>
        </w:rPr>
        <w:t> </w:t>
      </w:r>
      <w:r>
        <w:rPr>
          <w:rFonts w:ascii="STIX Math" w:eastAsia="STIX Math"/>
          <w:w w:val="110"/>
          <w:sz w:val="17"/>
        </w:rPr>
        <w:t>1</w:t>
      </w:r>
      <w:r>
        <w:rPr>
          <w:rFonts w:ascii="STIX Math" w:eastAsia="STIX Math"/>
          <w:spacing w:val="-1"/>
          <w:w w:val="110"/>
          <w:sz w:val="17"/>
        </w:rPr>
        <w:t> </w:t>
      </w:r>
      <w:r>
        <w:rPr>
          <w:w w:val="110"/>
        </w:rPr>
        <w:t>is</w:t>
      </w:r>
      <w:r>
        <w:rPr>
          <w:spacing w:val="-1"/>
          <w:w w:val="110"/>
        </w:rPr>
        <w:t> </w:t>
      </w:r>
      <w:r>
        <w:rPr>
          <w:w w:val="110"/>
        </w:rPr>
        <w:t>less</w:t>
      </w:r>
      <w:r>
        <w:rPr>
          <w:spacing w:val="-1"/>
          <w:w w:val="110"/>
        </w:rPr>
        <w:t> </w:t>
      </w:r>
      <w:r>
        <w:rPr>
          <w:w w:val="110"/>
        </w:rPr>
        <w:t>than </w:t>
      </w:r>
      <w:r>
        <w:rPr>
          <w:rFonts w:ascii="STIX Math" w:eastAsia="STIX Math"/>
          <w:i/>
          <w:w w:val="110"/>
          <w:sz w:val="17"/>
        </w:rPr>
        <w:t>𝑁</w:t>
      </w:r>
      <w:r>
        <w:rPr>
          <w:rFonts w:ascii="STIX Math" w:eastAsia="STIX Math"/>
          <w:i/>
          <w:spacing w:val="-29"/>
          <w:w w:val="110"/>
          <w:sz w:val="17"/>
        </w:rPr>
        <w:t> </w:t>
      </w:r>
      <w:r>
        <w:rPr>
          <w:w w:val="110"/>
        </w:rPr>
        <w:t>,</w:t>
      </w:r>
      <w:r>
        <w:rPr>
          <w:spacing w:val="-1"/>
          <w:w w:val="110"/>
        </w:rPr>
        <w:t> </w:t>
      </w:r>
      <w:r>
        <w:rPr>
          <w:w w:val="110"/>
        </w:rPr>
        <w:t>the</w:t>
      </w:r>
      <w:r>
        <w:rPr>
          <w:spacing w:val="-1"/>
          <w:w w:val="110"/>
        </w:rPr>
        <w:t> </w:t>
      </w:r>
      <w:r>
        <w:rPr>
          <w:w w:val="110"/>
        </w:rPr>
        <w:t>first </w:t>
      </w:r>
      <w:r>
        <w:rPr>
          <w:rFonts w:ascii="STIX Math" w:eastAsia="STIX Math"/>
          <w:i/>
          <w:w w:val="110"/>
          <w:sz w:val="17"/>
        </w:rPr>
        <w:t>𝑁 </w:t>
      </w:r>
      <w:r>
        <w:rPr>
          <w:w w:val="110"/>
        </w:rPr>
        <w:t>solutions</w:t>
      </w:r>
      <w:r>
        <w:rPr>
          <w:spacing w:val="-1"/>
          <w:w w:val="110"/>
        </w:rPr>
        <w:t> </w:t>
      </w:r>
      <w:r>
        <w:rPr>
          <w:w w:val="110"/>
        </w:rPr>
        <w:t>are</w:t>
      </w:r>
      <w:r>
        <w:rPr>
          <w:spacing w:val="-1"/>
          <w:w w:val="110"/>
        </w:rPr>
        <w:t> </w:t>
      </w:r>
      <w:r>
        <w:rPr>
          <w:w w:val="110"/>
        </w:rPr>
        <w:t>se-</w:t>
      </w:r>
    </w:p>
    <w:p>
      <w:pPr>
        <w:pStyle w:val="BodyText"/>
        <w:spacing w:line="93" w:lineRule="auto" w:before="8"/>
        <w:ind w:right="130"/>
        <w:jc w:val="both"/>
      </w:pPr>
      <w:r>
        <w:rPr/>
        <w:br w:type="column"/>
      </w:r>
      <w:r>
        <w:rPr>
          <w:w w:val="110"/>
        </w:rPr>
        <w:t>when the angle between a candidate solution </w:t>
      </w:r>
      <w:r>
        <w:rPr>
          <w:rFonts w:ascii="STIX Math" w:eastAsia="STIX Math"/>
          <w:b/>
          <w:w w:val="110"/>
          <w:sz w:val="17"/>
        </w:rPr>
        <w:t>𝐲 </w:t>
      </w:r>
      <w:r>
        <w:rPr>
          <w:w w:val="110"/>
        </w:rPr>
        <w:t>and a given solution </w:t>
      </w:r>
      <w:r>
        <w:rPr>
          <w:rFonts w:ascii="STIX Math" w:eastAsia="STIX Math"/>
          <w:b/>
          <w:w w:val="110"/>
          <w:sz w:val="17"/>
        </w:rPr>
        <w:t>𝐱</w:t>
      </w:r>
      <w:r>
        <w:rPr>
          <w:rFonts w:ascii="STIX Math" w:eastAsia="STIX Math"/>
          <w:b/>
          <w:spacing w:val="80"/>
          <w:w w:val="110"/>
          <w:sz w:val="17"/>
        </w:rPr>
        <w:t> </w:t>
      </w:r>
      <w:r>
        <w:rPr>
          <w:w w:val="110"/>
        </w:rPr>
        <w:t>on UPF is smaller than the </w:t>
      </w:r>
      <w:r>
        <w:rPr>
          <w:rFonts w:ascii="STIX Math" w:eastAsia="STIX Math"/>
          <w:i/>
          <w:w w:val="110"/>
          <w:sz w:val="17"/>
        </w:rPr>
        <w:t>𝐴</w:t>
      </w:r>
      <w:r>
        <w:rPr>
          <w:rFonts w:ascii="STIX Math" w:eastAsia="STIX Math"/>
          <w:i/>
          <w:w w:val="110"/>
          <w:position w:val="-3"/>
          <w:sz w:val="12"/>
        </w:rPr>
        <w:t>𝑛</w:t>
      </w:r>
      <w:r>
        <w:rPr>
          <w:rFonts w:ascii="STIX Math" w:eastAsia="STIX Math"/>
          <w:i/>
          <w:spacing w:val="-9"/>
          <w:w w:val="110"/>
          <w:position w:val="-3"/>
          <w:sz w:val="12"/>
        </w:rPr>
        <w:t> </w:t>
      </w:r>
      <w:r>
        <w:rPr>
          <w:w w:val="110"/>
        </w:rPr>
        <w:t>, </w:t>
      </w:r>
      <w:r>
        <w:rPr>
          <w:rFonts w:ascii="STIX Math" w:eastAsia="STIX Math"/>
          <w:b/>
          <w:w w:val="110"/>
          <w:sz w:val="17"/>
        </w:rPr>
        <w:t>𝐲 </w:t>
      </w:r>
      <w:r>
        <w:rPr>
          <w:w w:val="110"/>
        </w:rPr>
        <w:t>is considered to be located within the niche</w:t>
      </w:r>
      <w:r>
        <w:rPr>
          <w:w w:val="110"/>
        </w:rPr>
        <w:t> of</w:t>
      </w:r>
      <w:r>
        <w:rPr>
          <w:spacing w:val="34"/>
          <w:w w:val="110"/>
        </w:rPr>
        <w:t> </w:t>
      </w:r>
      <w:r>
        <w:rPr>
          <w:rFonts w:ascii="STIX Math" w:eastAsia="STIX Math"/>
          <w:b/>
          <w:w w:val="110"/>
          <w:sz w:val="17"/>
        </w:rPr>
        <w:t>𝐱</w:t>
      </w:r>
      <w:r>
        <w:rPr>
          <w:w w:val="110"/>
        </w:rPr>
        <w:t>.</w:t>
      </w:r>
      <w:r>
        <w:rPr>
          <w:spacing w:val="34"/>
          <w:w w:val="110"/>
        </w:rPr>
        <w:t> </w:t>
      </w:r>
      <w:r>
        <w:rPr>
          <w:rFonts w:ascii="STIX Math" w:eastAsia="STIX Math"/>
          <w:i/>
          <w:w w:val="110"/>
          <w:sz w:val="17"/>
        </w:rPr>
        <w:t>𝜃</w:t>
      </w:r>
      <w:r>
        <w:rPr>
          <w:rFonts w:ascii="STIX Math" w:eastAsia="STIX Math"/>
          <w:b/>
          <w:w w:val="110"/>
          <w:position w:val="-3"/>
          <w:sz w:val="12"/>
        </w:rPr>
        <w:t>𝐜𝐩</w:t>
      </w:r>
      <w:r>
        <w:rPr>
          <w:rFonts w:ascii="STIX Math" w:eastAsia="STIX Math"/>
          <w:w w:val="110"/>
          <w:sz w:val="17"/>
        </w:rPr>
        <w:t>(</w:t>
      </w:r>
      <w:r>
        <w:rPr>
          <w:rFonts w:ascii="STIX Math" w:eastAsia="STIX Math"/>
          <w:i/>
          <w:w w:val="110"/>
          <w:sz w:val="17"/>
        </w:rPr>
        <w:t>𝑡</w:t>
      </w:r>
      <w:r>
        <w:rPr>
          <w:rFonts w:ascii="STIX Math" w:eastAsia="STIX Math"/>
          <w:w w:val="110"/>
          <w:sz w:val="17"/>
        </w:rPr>
        <w:t>)</w:t>
      </w:r>
      <w:r>
        <w:rPr>
          <w:rFonts w:ascii="STIX Math" w:eastAsia="STIX Math"/>
          <w:w w:val="110"/>
          <w:sz w:val="17"/>
        </w:rPr>
        <w:t> </w:t>
      </w:r>
      <w:r>
        <w:rPr>
          <w:w w:val="110"/>
        </w:rPr>
        <w:t>represents</w:t>
      </w:r>
      <w:r>
        <w:rPr>
          <w:w w:val="110"/>
        </w:rPr>
        <w:t> the</w:t>
      </w:r>
      <w:r>
        <w:rPr>
          <w:w w:val="110"/>
        </w:rPr>
        <w:t> set</w:t>
      </w:r>
      <w:r>
        <w:rPr>
          <w:w w:val="110"/>
        </w:rPr>
        <w:t> of</w:t>
      </w:r>
      <w:r>
        <w:rPr>
          <w:w w:val="110"/>
        </w:rPr>
        <w:t> solutions</w:t>
      </w:r>
      <w:r>
        <w:rPr>
          <w:spacing w:val="34"/>
          <w:w w:val="110"/>
        </w:rPr>
        <w:t> </w:t>
      </w:r>
      <w:r>
        <w:rPr>
          <w:rFonts w:ascii="STIX Math" w:eastAsia="STIX Math"/>
          <w:i/>
          <w:w w:val="110"/>
          <w:sz w:val="17"/>
        </w:rPr>
        <w:t>𝑃</w:t>
      </w:r>
      <w:r>
        <w:rPr>
          <w:rFonts w:ascii="STIX Math" w:eastAsia="STIX Math"/>
          <w:i/>
          <w:spacing w:val="40"/>
          <w:w w:val="110"/>
          <w:sz w:val="17"/>
        </w:rPr>
        <w:t> </w:t>
      </w:r>
      <w:r>
        <w:rPr>
          <w:w w:val="110"/>
        </w:rPr>
        <w:t>located</w:t>
      </w:r>
      <w:r>
        <w:rPr>
          <w:w w:val="110"/>
        </w:rPr>
        <w:t> within</w:t>
      </w:r>
      <w:r>
        <w:rPr>
          <w:w w:val="110"/>
        </w:rPr>
        <w:t> the niche of </w:t>
      </w:r>
      <w:r>
        <w:rPr>
          <w:rFonts w:ascii="STIX Math" w:eastAsia="STIX Math"/>
          <w:i/>
          <w:w w:val="110"/>
          <w:sz w:val="17"/>
        </w:rPr>
        <w:t>𝑡</w:t>
      </w:r>
      <w:r>
        <w:rPr>
          <w:w w:val="110"/>
        </w:rPr>
        <w:t>th solution in </w:t>
      </w:r>
      <w:r>
        <w:rPr>
          <w:rFonts w:ascii="STIX Math" w:eastAsia="STIX Math"/>
          <w:i/>
          <w:w w:val="110"/>
          <w:sz w:val="17"/>
        </w:rPr>
        <w:t>𝐶𝐴</w:t>
      </w:r>
      <w:r>
        <w:rPr>
          <w:w w:val="110"/>
        </w:rPr>
        <w:t>, i.e., </w:t>
      </w:r>
      <w:r>
        <w:rPr>
          <w:rFonts w:ascii="STIX Math" w:eastAsia="STIX Math"/>
          <w:b/>
          <w:w w:val="110"/>
          <w:sz w:val="17"/>
        </w:rPr>
        <w:t>𝐱</w:t>
      </w:r>
      <w:r>
        <w:rPr>
          <w:rFonts w:ascii="STIX Math" w:eastAsia="STIX Math"/>
          <w:i/>
          <w:w w:val="110"/>
          <w:position w:val="6"/>
          <w:sz w:val="12"/>
        </w:rPr>
        <w:t>𝑐</w:t>
      </w:r>
      <w:r>
        <w:rPr>
          <w:rFonts w:ascii="STIX Math" w:eastAsia="STIX Math"/>
          <w:i/>
          <w:spacing w:val="-13"/>
          <w:w w:val="110"/>
          <w:position w:val="6"/>
          <w:sz w:val="12"/>
        </w:rPr>
        <w:t> </w:t>
      </w:r>
      <w:r>
        <w:rPr>
          <w:w w:val="110"/>
        </w:rPr>
        <w:t>. The equation as shown below:</w:t>
      </w:r>
    </w:p>
    <w:p>
      <w:pPr>
        <w:spacing w:after="0" w:line="93" w:lineRule="auto"/>
        <w:jc w:val="both"/>
        <w:sectPr>
          <w:type w:val="continuous"/>
          <w:pgSz w:w="11910" w:h="15880"/>
          <w:pgMar w:header="655" w:footer="544" w:top="640" w:bottom="280" w:left="640" w:right="620"/>
          <w:cols w:num="2" w:equalWidth="0">
            <w:col w:w="5176" w:space="204"/>
            <w:col w:w="5270"/>
          </w:cols>
        </w:sectPr>
      </w:pPr>
    </w:p>
    <w:p>
      <w:pPr>
        <w:pStyle w:val="BodyText"/>
        <w:tabs>
          <w:tab w:pos="6056" w:val="left" w:leader="none"/>
          <w:tab w:pos="7984" w:val="left" w:leader="none"/>
        </w:tabs>
        <w:spacing w:line="184" w:lineRule="exact"/>
        <w:rPr>
          <w:rFonts w:ascii="WenQuanYi Micro Hei Mono"/>
          <w:sz w:val="17"/>
        </w:rPr>
      </w:pPr>
      <w:r>
        <w:rPr/>
        <mc:AlternateContent>
          <mc:Choice Requires="wps">
            <w:drawing>
              <wp:anchor distT="0" distB="0" distL="0" distR="0" allowOverlap="1" layoutInCell="1" locked="0" behindDoc="1" simplePos="0" relativeHeight="485688320">
                <wp:simplePos x="0" y="0"/>
                <wp:positionH relativeFrom="page">
                  <wp:posOffset>5416953</wp:posOffset>
                </wp:positionH>
                <wp:positionV relativeFrom="paragraph">
                  <wp:posOffset>-59540</wp:posOffset>
                </wp:positionV>
                <wp:extent cx="25400" cy="8064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5400" cy="80645"/>
                        </a:xfrm>
                        <a:prstGeom prst="rect">
                          <a:avLst/>
                        </a:prstGeom>
                      </wps:spPr>
                      <wps:txbx>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𝑡</w:t>
                            </w:r>
                          </w:p>
                        </w:txbxContent>
                      </wps:txbx>
                      <wps:bodyPr wrap="square" lIns="0" tIns="0" rIns="0" bIns="0" rtlCol="0">
                        <a:noAutofit/>
                      </wps:bodyPr>
                    </wps:wsp>
                  </a:graphicData>
                </a:graphic>
              </wp:anchor>
            </w:drawing>
          </mc:Choice>
          <mc:Fallback>
            <w:pict>
              <v:shape style="position:absolute;margin-left:426.531799pt;margin-top:-4.688257pt;width:2pt;height:6.35pt;mso-position-horizontal-relative:page;mso-position-vertical-relative:paragraph;z-index:-17628160" type="#_x0000_t202" id="docshape50" filled="false" stroked="false">
                <v:textbox inset="0,0,0,0">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𝑡</w:t>
                      </w:r>
                    </w:p>
                  </w:txbxContent>
                </v:textbox>
                <w10:wrap type="none"/>
              </v:shape>
            </w:pict>
          </mc:Fallback>
        </mc:AlternateContent>
      </w:r>
      <w:r>
        <w:rPr>
          <w:w w:val="110"/>
          <w:position w:val="2"/>
        </w:rPr>
        <w:t>lected</w:t>
      </w:r>
      <w:r>
        <w:rPr>
          <w:spacing w:val="-5"/>
          <w:w w:val="110"/>
          <w:position w:val="2"/>
        </w:rPr>
        <w:t> </w:t>
      </w:r>
      <w:r>
        <w:rPr>
          <w:w w:val="110"/>
          <w:position w:val="2"/>
        </w:rPr>
        <w:t>in</w:t>
      </w:r>
      <w:r>
        <w:rPr>
          <w:spacing w:val="-3"/>
          <w:w w:val="110"/>
          <w:position w:val="2"/>
        </w:rPr>
        <w:t> </w:t>
      </w:r>
      <w:r>
        <w:rPr>
          <w:w w:val="110"/>
          <w:position w:val="2"/>
        </w:rPr>
        <w:t>descending</w:t>
      </w:r>
      <w:r>
        <w:rPr>
          <w:spacing w:val="-4"/>
          <w:w w:val="110"/>
          <w:position w:val="2"/>
        </w:rPr>
        <w:t> </w:t>
      </w:r>
      <w:r>
        <w:rPr>
          <w:w w:val="110"/>
          <w:position w:val="2"/>
        </w:rPr>
        <w:t>order</w:t>
      </w:r>
      <w:r>
        <w:rPr>
          <w:spacing w:val="-3"/>
          <w:w w:val="110"/>
          <w:position w:val="2"/>
        </w:rPr>
        <w:t> </w:t>
      </w:r>
      <w:r>
        <w:rPr>
          <w:w w:val="110"/>
          <w:position w:val="2"/>
        </w:rPr>
        <w:t>according</w:t>
      </w:r>
      <w:r>
        <w:rPr>
          <w:spacing w:val="-4"/>
          <w:w w:val="110"/>
          <w:position w:val="2"/>
        </w:rPr>
        <w:t> </w:t>
      </w:r>
      <w:r>
        <w:rPr>
          <w:w w:val="110"/>
          <w:position w:val="2"/>
        </w:rPr>
        <w:t>to</w:t>
      </w:r>
      <w:r>
        <w:rPr>
          <w:spacing w:val="-4"/>
          <w:w w:val="110"/>
          <w:position w:val="2"/>
        </w:rPr>
        <w:t> </w:t>
      </w:r>
      <w:r>
        <w:rPr>
          <w:w w:val="110"/>
          <w:position w:val="2"/>
        </w:rPr>
        <w:t>their</w:t>
      </w:r>
      <w:r>
        <w:rPr>
          <w:spacing w:val="-3"/>
          <w:w w:val="110"/>
          <w:position w:val="2"/>
        </w:rPr>
        <w:t> </w:t>
      </w:r>
      <w:r>
        <w:rPr>
          <w:w w:val="110"/>
          <w:position w:val="2"/>
        </w:rPr>
        <w:t>fitness.</w:t>
      </w:r>
      <w:r>
        <w:rPr>
          <w:spacing w:val="-4"/>
          <w:w w:val="110"/>
          <w:position w:val="2"/>
        </w:rPr>
        <w:t> </w:t>
      </w:r>
      <w:r>
        <w:rPr>
          <w:w w:val="110"/>
          <w:position w:val="2"/>
        </w:rPr>
        <w:t>When</w:t>
      </w:r>
      <w:r>
        <w:rPr>
          <w:spacing w:val="-4"/>
          <w:w w:val="110"/>
          <w:position w:val="2"/>
        </w:rPr>
        <w:t> </w:t>
      </w:r>
      <w:r>
        <w:rPr>
          <w:w w:val="110"/>
          <w:position w:val="2"/>
        </w:rPr>
        <w:t>the</w:t>
      </w:r>
      <w:r>
        <w:rPr>
          <w:spacing w:val="-3"/>
          <w:w w:val="110"/>
          <w:position w:val="2"/>
        </w:rPr>
        <w:t> </w:t>
      </w:r>
      <w:r>
        <w:rPr>
          <w:spacing w:val="-2"/>
          <w:w w:val="110"/>
          <w:position w:val="2"/>
        </w:rPr>
        <w:t>number</w:t>
      </w:r>
      <w:r>
        <w:rPr>
          <w:position w:val="2"/>
        </w:rPr>
        <w:tab/>
      </w:r>
      <w:r>
        <w:rPr>
          <w:rFonts w:ascii="WenQuanYi Micro Hei Mono"/>
          <w:spacing w:val="-10"/>
          <w:w w:val="150"/>
          <w:sz w:val="17"/>
        </w:rPr>
        <w:t>{</w:t>
      </w:r>
      <w:r>
        <w:rPr>
          <w:rFonts w:ascii="WenQuanYi Micro Hei Mono"/>
          <w:sz w:val="17"/>
        </w:rPr>
        <w:tab/>
      </w:r>
      <w:r>
        <w:rPr>
          <w:rFonts w:ascii="WenQuanYi Micro Hei Mono"/>
          <w:spacing w:val="-10"/>
          <w:w w:val="150"/>
          <w:sz w:val="17"/>
        </w:rPr>
        <w:t>}</w:t>
      </w:r>
    </w:p>
    <w:p>
      <w:pPr>
        <w:spacing w:after="0" w:line="184" w:lineRule="exact"/>
        <w:rPr>
          <w:rFonts w:ascii="WenQuanYi Micro Hei Mono"/>
          <w:sz w:val="17"/>
        </w:rPr>
        <w:sectPr>
          <w:type w:val="continuous"/>
          <w:pgSz w:w="11910" w:h="15880"/>
          <w:pgMar w:header="655" w:footer="544" w:top="640" w:bottom="280" w:left="640" w:right="620"/>
        </w:sectPr>
      </w:pPr>
    </w:p>
    <w:p>
      <w:pPr>
        <w:spacing w:line="255" w:lineRule="exact" w:before="0"/>
        <w:ind w:left="112" w:right="0" w:firstLine="0"/>
        <w:jc w:val="left"/>
        <w:rPr>
          <w:sz w:val="16"/>
        </w:rPr>
      </w:pPr>
      <w:r>
        <w:rPr>
          <w:w w:val="110"/>
          <w:sz w:val="16"/>
        </w:rPr>
        <w:t>of</w:t>
      </w:r>
      <w:r>
        <w:rPr>
          <w:spacing w:val="-11"/>
          <w:w w:val="110"/>
          <w:sz w:val="16"/>
        </w:rPr>
        <w:t> </w:t>
      </w:r>
      <w:r>
        <w:rPr>
          <w:w w:val="110"/>
          <w:sz w:val="16"/>
        </w:rPr>
        <w:t>solutions</w:t>
      </w:r>
      <w:r>
        <w:rPr>
          <w:spacing w:val="-5"/>
          <w:w w:val="110"/>
          <w:sz w:val="16"/>
        </w:rPr>
        <w:t> </w:t>
      </w:r>
      <w:r>
        <w:rPr>
          <w:w w:val="110"/>
          <w:sz w:val="16"/>
        </w:rPr>
        <w:t>with</w:t>
      </w:r>
      <w:r>
        <w:rPr>
          <w:spacing w:val="-2"/>
          <w:w w:val="110"/>
          <w:sz w:val="16"/>
        </w:rPr>
        <w:t> </w:t>
      </w:r>
      <w:r>
        <w:rPr>
          <w:w w:val="110"/>
          <w:sz w:val="16"/>
        </w:rPr>
        <w:t>the </w:t>
      </w:r>
      <w:r>
        <w:rPr>
          <w:rFonts w:ascii="STIX Math" w:hAnsi="STIX Math" w:eastAsia="STIX Math"/>
          <w:i/>
          <w:w w:val="110"/>
          <w:sz w:val="17"/>
        </w:rPr>
        <w:t>𝐹𝑖𝑡</w:t>
      </w:r>
      <w:r>
        <w:rPr>
          <w:rFonts w:ascii="STIX Math" w:hAnsi="STIX Math" w:eastAsia="STIX Math"/>
          <w:i/>
          <w:w w:val="110"/>
          <w:position w:val="-3"/>
          <w:sz w:val="12"/>
        </w:rPr>
        <w:t>𝑡</w:t>
      </w:r>
      <w:r>
        <w:rPr>
          <w:rFonts w:ascii="STIX Math" w:hAnsi="STIX Math" w:eastAsia="STIX Math"/>
          <w:i/>
          <w:spacing w:val="8"/>
          <w:w w:val="110"/>
          <w:position w:val="-3"/>
          <w:sz w:val="12"/>
        </w:rPr>
        <w:t> </w:t>
      </w:r>
      <w:r>
        <w:rPr>
          <w:rFonts w:ascii="STIX Math" w:hAnsi="STIX Math" w:eastAsia="STIX Math"/>
          <w:i/>
          <w:w w:val="110"/>
          <w:sz w:val="17"/>
        </w:rPr>
        <w:t>&lt;</w:t>
      </w:r>
      <w:r>
        <w:rPr>
          <w:rFonts w:ascii="STIX Math" w:hAnsi="STIX Math" w:eastAsia="STIX Math"/>
          <w:i/>
          <w:spacing w:val="-13"/>
          <w:w w:val="110"/>
          <w:sz w:val="17"/>
        </w:rPr>
        <w:t> </w:t>
      </w:r>
      <w:r>
        <w:rPr>
          <w:rFonts w:ascii="STIX Math" w:hAnsi="STIX Math" w:eastAsia="STIX Math"/>
          <w:w w:val="110"/>
          <w:sz w:val="17"/>
        </w:rPr>
        <w:t>1</w:t>
      </w:r>
      <w:r>
        <w:rPr>
          <w:rFonts w:ascii="STIX Math" w:hAnsi="STIX Math" w:eastAsia="STIX Math"/>
          <w:spacing w:val="-3"/>
          <w:w w:val="110"/>
          <w:sz w:val="17"/>
        </w:rPr>
        <w:t> </w:t>
      </w:r>
      <w:r>
        <w:rPr>
          <w:w w:val="110"/>
          <w:sz w:val="16"/>
        </w:rPr>
        <w:t>is</w:t>
      </w:r>
      <w:r>
        <w:rPr>
          <w:spacing w:val="-2"/>
          <w:w w:val="110"/>
          <w:sz w:val="16"/>
        </w:rPr>
        <w:t> </w:t>
      </w:r>
      <w:r>
        <w:rPr>
          <w:w w:val="110"/>
          <w:sz w:val="16"/>
        </w:rPr>
        <w:t>greater</w:t>
      </w:r>
      <w:r>
        <w:rPr>
          <w:spacing w:val="-2"/>
          <w:w w:val="110"/>
          <w:sz w:val="16"/>
        </w:rPr>
        <w:t> </w:t>
      </w:r>
      <w:r>
        <w:rPr>
          <w:w w:val="110"/>
          <w:sz w:val="16"/>
        </w:rPr>
        <w:t>than</w:t>
      </w:r>
      <w:r>
        <w:rPr>
          <w:spacing w:val="-1"/>
          <w:w w:val="110"/>
          <w:sz w:val="16"/>
        </w:rPr>
        <w:t> </w:t>
      </w:r>
      <w:r>
        <w:rPr>
          <w:rFonts w:ascii="STIX Math" w:hAnsi="STIX Math" w:eastAsia="STIX Math"/>
          <w:i/>
          <w:w w:val="110"/>
          <w:sz w:val="17"/>
        </w:rPr>
        <w:t>𝑁</w:t>
      </w:r>
      <w:r>
        <w:rPr>
          <w:rFonts w:ascii="STIX Math" w:hAnsi="STIX Math" w:eastAsia="STIX Math"/>
          <w:i/>
          <w:spacing w:val="-30"/>
          <w:w w:val="110"/>
          <w:sz w:val="17"/>
        </w:rPr>
        <w:t> </w:t>
      </w:r>
      <w:r>
        <w:rPr>
          <w:w w:val="110"/>
          <w:sz w:val="16"/>
        </w:rPr>
        <w:t>,</w:t>
      </w:r>
      <w:r>
        <w:rPr>
          <w:spacing w:val="-2"/>
          <w:w w:val="110"/>
          <w:sz w:val="16"/>
        </w:rPr>
        <w:t> </w:t>
      </w:r>
      <w:r>
        <w:rPr>
          <w:w w:val="110"/>
          <w:sz w:val="16"/>
        </w:rPr>
        <w:t>the</w:t>
      </w:r>
      <w:r>
        <w:rPr>
          <w:spacing w:val="-1"/>
          <w:w w:val="110"/>
          <w:sz w:val="16"/>
        </w:rPr>
        <w:t> </w:t>
      </w:r>
      <w:r>
        <w:rPr>
          <w:rFonts w:ascii="STIX Math" w:hAnsi="STIX Math" w:eastAsia="STIX Math"/>
          <w:w w:val="110"/>
          <w:sz w:val="17"/>
        </w:rPr>
        <w:t>∣</w:t>
      </w:r>
      <w:r>
        <w:rPr>
          <w:rFonts w:ascii="STIX Math" w:hAnsi="STIX Math" w:eastAsia="STIX Math"/>
          <w:spacing w:val="-12"/>
          <w:w w:val="110"/>
          <w:sz w:val="17"/>
        </w:rPr>
        <w:t> </w:t>
      </w:r>
      <w:r>
        <w:rPr>
          <w:rFonts w:ascii="STIX Math" w:hAnsi="STIX Math" w:eastAsia="STIX Math"/>
          <w:i/>
          <w:w w:val="110"/>
          <w:sz w:val="17"/>
        </w:rPr>
        <w:t>𝑆</w:t>
      </w:r>
      <w:r>
        <w:rPr>
          <w:rFonts w:ascii="STIX Math" w:hAnsi="STIX Math" w:eastAsia="STIX Math"/>
          <w:i/>
          <w:w w:val="110"/>
          <w:position w:val="-3"/>
          <w:sz w:val="12"/>
        </w:rPr>
        <w:t>𝑐</w:t>
      </w:r>
      <w:r>
        <w:rPr>
          <w:rFonts w:ascii="STIX Math" w:hAnsi="STIX Math" w:eastAsia="STIX Math"/>
          <w:i/>
          <w:spacing w:val="14"/>
          <w:w w:val="110"/>
          <w:position w:val="-3"/>
          <w:sz w:val="12"/>
        </w:rPr>
        <w:t> </w:t>
      </w:r>
      <w:r>
        <w:rPr>
          <w:rFonts w:ascii="STIX Math" w:hAnsi="STIX Math" w:eastAsia="STIX Math"/>
          <w:w w:val="110"/>
          <w:sz w:val="17"/>
        </w:rPr>
        <w:t>∣</w:t>
      </w:r>
      <w:r>
        <w:rPr>
          <w:rFonts w:ascii="STIX Math" w:hAnsi="STIX Math" w:eastAsia="STIX Math"/>
          <w:spacing w:val="-13"/>
          <w:w w:val="110"/>
          <w:sz w:val="17"/>
        </w:rPr>
        <w:t> </w:t>
      </w:r>
      <w:r>
        <w:rPr>
          <w:rFonts w:ascii="STIX Math" w:hAnsi="STIX Math" w:eastAsia="STIX Math"/>
          <w:w w:val="110"/>
          <w:sz w:val="17"/>
        </w:rPr>
        <w:t>−</w:t>
      </w:r>
      <w:r>
        <w:rPr>
          <w:rFonts w:ascii="STIX Math" w:hAnsi="STIX Math" w:eastAsia="STIX Math"/>
          <w:i/>
          <w:w w:val="110"/>
          <w:sz w:val="17"/>
        </w:rPr>
        <w:t>𝑁</w:t>
      </w:r>
      <w:r>
        <w:rPr>
          <w:rFonts w:ascii="STIX Math" w:hAnsi="STIX Math" w:eastAsia="STIX Math"/>
          <w:i/>
          <w:spacing w:val="11"/>
          <w:w w:val="110"/>
          <w:sz w:val="17"/>
        </w:rPr>
        <w:t> </w:t>
      </w:r>
      <w:r>
        <w:rPr>
          <w:spacing w:val="-2"/>
          <w:w w:val="110"/>
          <w:sz w:val="16"/>
        </w:rPr>
        <w:t>solutions</w:t>
      </w:r>
    </w:p>
    <w:p>
      <w:pPr>
        <w:pStyle w:val="BodyText"/>
        <w:spacing w:line="163" w:lineRule="exact"/>
      </w:pPr>
      <w:r>
        <w:rPr>
          <w:w w:val="110"/>
        </w:rPr>
        <w:t>are</w:t>
      </w:r>
      <w:r>
        <w:rPr>
          <w:spacing w:val="11"/>
          <w:w w:val="110"/>
        </w:rPr>
        <w:t> </w:t>
      </w:r>
      <w:r>
        <w:rPr>
          <w:w w:val="110"/>
        </w:rPr>
        <w:t>truncated</w:t>
      </w:r>
      <w:r>
        <w:rPr>
          <w:spacing w:val="11"/>
          <w:w w:val="110"/>
        </w:rPr>
        <w:t> </w:t>
      </w:r>
      <w:r>
        <w:rPr>
          <w:w w:val="110"/>
        </w:rPr>
        <w:t>according</w:t>
      </w:r>
      <w:r>
        <w:rPr>
          <w:spacing w:val="11"/>
          <w:w w:val="110"/>
        </w:rPr>
        <w:t> </w:t>
      </w:r>
      <w:r>
        <w:rPr>
          <w:w w:val="110"/>
        </w:rPr>
        <w:t>to</w:t>
      </w:r>
      <w:r>
        <w:rPr>
          <w:spacing w:val="12"/>
          <w:w w:val="110"/>
        </w:rPr>
        <w:t> </w:t>
      </w:r>
      <w:r>
        <w:rPr>
          <w:w w:val="110"/>
        </w:rPr>
        <w:t>the</w:t>
      </w:r>
      <w:r>
        <w:rPr>
          <w:spacing w:val="12"/>
          <w:w w:val="110"/>
        </w:rPr>
        <w:t> </w:t>
      </w:r>
      <w:r>
        <w:rPr>
          <w:w w:val="110"/>
        </w:rPr>
        <w:t>crowding</w:t>
      </w:r>
      <w:r>
        <w:rPr>
          <w:spacing w:val="11"/>
          <w:w w:val="110"/>
        </w:rPr>
        <w:t> </w:t>
      </w:r>
      <w:r>
        <w:rPr>
          <w:w w:val="110"/>
        </w:rPr>
        <w:t>degree.</w:t>
      </w:r>
      <w:r>
        <w:rPr>
          <w:spacing w:val="12"/>
          <w:w w:val="110"/>
        </w:rPr>
        <w:t> </w:t>
      </w:r>
      <w:r>
        <w:rPr>
          <w:w w:val="110"/>
        </w:rPr>
        <w:t>When</w:t>
      </w:r>
      <w:r>
        <w:rPr>
          <w:spacing w:val="12"/>
          <w:w w:val="110"/>
        </w:rPr>
        <w:t> </w:t>
      </w:r>
      <w:r>
        <w:rPr>
          <w:w w:val="110"/>
        </w:rPr>
        <w:t>the</w:t>
      </w:r>
      <w:r>
        <w:rPr>
          <w:spacing w:val="11"/>
          <w:w w:val="110"/>
        </w:rPr>
        <w:t> </w:t>
      </w:r>
      <w:r>
        <w:rPr>
          <w:w w:val="110"/>
        </w:rPr>
        <w:t>number</w:t>
      </w:r>
      <w:r>
        <w:rPr>
          <w:spacing w:val="12"/>
          <w:w w:val="110"/>
        </w:rPr>
        <w:t> </w:t>
      </w:r>
      <w:r>
        <w:rPr>
          <w:spacing w:val="-5"/>
          <w:w w:val="110"/>
        </w:rPr>
        <w:t>of</w:t>
      </w:r>
    </w:p>
    <w:p>
      <w:pPr>
        <w:spacing w:line="373" w:lineRule="exact" w:before="0"/>
        <w:ind w:left="112" w:right="0" w:firstLine="0"/>
        <w:jc w:val="left"/>
        <w:rPr>
          <w:rFonts w:ascii="STIX Math" w:eastAsia="STIX Math"/>
          <w:sz w:val="17"/>
        </w:rPr>
      </w:pPr>
      <w:r>
        <w:rPr/>
        <w:br w:type="column"/>
      </w:r>
      <w:r>
        <w:rPr>
          <w:rFonts w:ascii="STIX Math" w:eastAsia="STIX Math"/>
          <w:i/>
          <w:spacing w:val="-2"/>
          <w:sz w:val="17"/>
        </w:rPr>
        <w:t>𝜃</w:t>
      </w:r>
      <w:r>
        <w:rPr>
          <w:rFonts w:ascii="STIX Math" w:eastAsia="STIX Math"/>
          <w:i/>
          <w:spacing w:val="-2"/>
          <w:position w:val="-3"/>
          <w:sz w:val="12"/>
        </w:rPr>
        <w:t>𝑐𝑝</w:t>
      </w:r>
      <w:r>
        <w:rPr>
          <w:rFonts w:ascii="STIX Math" w:eastAsia="STIX Math"/>
          <w:spacing w:val="-2"/>
          <w:sz w:val="17"/>
        </w:rPr>
        <w:t>(</w:t>
      </w:r>
      <w:r>
        <w:rPr>
          <w:rFonts w:ascii="STIX Math" w:eastAsia="STIX Math"/>
          <w:i/>
          <w:spacing w:val="-2"/>
          <w:sz w:val="17"/>
        </w:rPr>
        <w:t>𝑡</w:t>
      </w:r>
      <w:r>
        <w:rPr>
          <w:rFonts w:ascii="STIX Math" w:eastAsia="STIX Math"/>
          <w:spacing w:val="-2"/>
          <w:sz w:val="17"/>
        </w:rPr>
        <w:t>)= </w:t>
      </w:r>
    </w:p>
    <w:p>
      <w:pPr>
        <w:spacing w:line="198" w:lineRule="exact" w:before="0"/>
        <w:ind w:left="72" w:right="0" w:firstLine="0"/>
        <w:jc w:val="center"/>
        <w:rPr>
          <w:rFonts w:ascii="STIX Math" w:hAnsi="STIX Math" w:eastAsia="STIX Math"/>
          <w:i/>
          <w:sz w:val="12"/>
        </w:rPr>
      </w:pPr>
      <w:r>
        <w:rPr/>
        <w:br w:type="column"/>
      </w:r>
      <w:r>
        <w:rPr>
          <w:rFonts w:ascii="STIX Math" w:hAnsi="STIX Math" w:eastAsia="STIX Math"/>
          <w:b/>
          <w:sz w:val="17"/>
        </w:rPr>
        <w:t>𝐲</w:t>
      </w:r>
      <w:r>
        <w:rPr>
          <w:rFonts w:ascii="STIX Math" w:hAnsi="STIX Math" w:eastAsia="STIX Math"/>
          <w:b/>
          <w:spacing w:val="-4"/>
          <w:sz w:val="17"/>
        </w:rPr>
        <w:t> </w:t>
      </w:r>
      <w:r>
        <w:rPr>
          <w:rFonts w:ascii="STIX Math" w:hAnsi="STIX Math" w:eastAsia="STIX Math"/>
          <w:sz w:val="17"/>
        </w:rPr>
        <w:t>∈</w:t>
      </w:r>
      <w:r>
        <w:rPr>
          <w:rFonts w:ascii="STIX Math" w:hAnsi="STIX Math" w:eastAsia="STIX Math"/>
          <w:spacing w:val="-8"/>
          <w:sz w:val="17"/>
        </w:rPr>
        <w:t> </w:t>
      </w:r>
      <w:r>
        <w:rPr>
          <w:rFonts w:ascii="STIX Math" w:hAnsi="STIX Math" w:eastAsia="STIX Math"/>
          <w:i/>
          <w:sz w:val="17"/>
        </w:rPr>
        <w:t>𝑃</w:t>
      </w:r>
      <w:r>
        <w:rPr>
          <w:rFonts w:ascii="STIX Math" w:hAnsi="STIX Math" w:eastAsia="STIX Math"/>
          <w:i/>
          <w:spacing w:val="20"/>
          <w:sz w:val="17"/>
        </w:rPr>
        <w:t> </w:t>
      </w:r>
      <w:r>
        <w:rPr>
          <w:rFonts w:ascii="STIX Math" w:hAnsi="STIX Math" w:eastAsia="STIX Math"/>
          <w:sz w:val="17"/>
        </w:rPr>
        <w:t>∣</w:t>
      </w:r>
      <w:r>
        <w:rPr>
          <w:rFonts w:ascii="STIX Math" w:hAnsi="STIX Math" w:eastAsia="STIX Math"/>
          <w:spacing w:val="-7"/>
          <w:sz w:val="17"/>
        </w:rPr>
        <w:t> </w:t>
      </w:r>
      <w:r>
        <w:rPr>
          <w:rFonts w:ascii="STIX Math" w:hAnsi="STIX Math" w:eastAsia="STIX Math"/>
          <w:i/>
          <w:sz w:val="17"/>
        </w:rPr>
        <w:t>𝐴𝑛𝑔𝑙𝑒</w:t>
      </w:r>
      <w:r>
        <w:rPr>
          <w:rFonts w:ascii="STIX Math" w:hAnsi="STIX Math" w:eastAsia="STIX Math"/>
          <w:sz w:val="17"/>
        </w:rPr>
        <w:t>(</w:t>
      </w:r>
      <w:r>
        <w:rPr>
          <w:rFonts w:ascii="STIX Math" w:hAnsi="STIX Math" w:eastAsia="STIX Math"/>
          <w:b/>
          <w:sz w:val="17"/>
        </w:rPr>
        <w:t>𝐱</w:t>
      </w:r>
      <w:r>
        <w:rPr>
          <w:rFonts w:ascii="STIX Math" w:hAnsi="STIX Math" w:eastAsia="STIX Math"/>
          <w:i/>
          <w:position w:val="7"/>
          <w:sz w:val="12"/>
        </w:rPr>
        <w:t>𝑐</w:t>
      </w:r>
      <w:r>
        <w:rPr>
          <w:rFonts w:ascii="STIX Math" w:hAnsi="STIX Math" w:eastAsia="STIX Math"/>
          <w:i/>
          <w:spacing w:val="-14"/>
          <w:position w:val="7"/>
          <w:sz w:val="12"/>
        </w:rPr>
        <w:t> </w:t>
      </w:r>
      <w:r>
        <w:rPr>
          <w:rFonts w:ascii="STIX Math" w:hAnsi="STIX Math" w:eastAsia="STIX Math"/>
          <w:i/>
          <w:sz w:val="17"/>
        </w:rPr>
        <w:t>,</w:t>
      </w:r>
      <w:r>
        <w:rPr>
          <w:rFonts w:ascii="STIX Math" w:hAnsi="STIX Math" w:eastAsia="STIX Math"/>
          <w:i/>
          <w:spacing w:val="-19"/>
          <w:sz w:val="17"/>
        </w:rPr>
        <w:t> </w:t>
      </w:r>
      <w:r>
        <w:rPr>
          <w:rFonts w:ascii="STIX Math" w:hAnsi="STIX Math" w:eastAsia="STIX Math"/>
          <w:b/>
          <w:sz w:val="17"/>
        </w:rPr>
        <w:t>𝐲</w:t>
      </w:r>
      <w:r>
        <w:rPr>
          <w:rFonts w:ascii="STIX Math" w:hAnsi="STIX Math" w:eastAsia="STIX Math"/>
          <w:sz w:val="17"/>
        </w:rPr>
        <w:t>)</w:t>
      </w:r>
      <w:r>
        <w:rPr>
          <w:rFonts w:ascii="STIX Math" w:hAnsi="STIX Math" w:eastAsia="STIX Math"/>
          <w:spacing w:val="-7"/>
          <w:sz w:val="17"/>
        </w:rPr>
        <w:t> </w:t>
      </w:r>
      <w:r>
        <w:rPr>
          <w:rFonts w:ascii="STIX Math" w:hAnsi="STIX Math" w:eastAsia="STIX Math"/>
          <w:i/>
          <w:sz w:val="17"/>
        </w:rPr>
        <w:t>&lt;</w:t>
      </w:r>
      <w:r>
        <w:rPr>
          <w:rFonts w:ascii="STIX Math" w:hAnsi="STIX Math" w:eastAsia="STIX Math"/>
          <w:i/>
          <w:spacing w:val="-7"/>
          <w:sz w:val="17"/>
        </w:rPr>
        <w:t> </w:t>
      </w:r>
      <w:r>
        <w:rPr>
          <w:rFonts w:ascii="STIX Math" w:hAnsi="STIX Math" w:eastAsia="STIX Math"/>
          <w:i/>
          <w:spacing w:val="-5"/>
          <w:sz w:val="17"/>
        </w:rPr>
        <w:t>𝐴</w:t>
      </w:r>
      <w:r>
        <w:rPr>
          <w:rFonts w:ascii="STIX Math" w:hAnsi="STIX Math" w:eastAsia="STIX Math"/>
          <w:i/>
          <w:spacing w:val="-5"/>
          <w:position w:val="-3"/>
          <w:sz w:val="12"/>
        </w:rPr>
        <w:t>𝑛</w:t>
      </w:r>
    </w:p>
    <w:p>
      <w:pPr>
        <w:spacing w:line="285" w:lineRule="exact" w:before="0"/>
        <w:ind w:left="0" w:right="8" w:firstLine="0"/>
        <w:jc w:val="center"/>
        <w:rPr>
          <w:rFonts w:ascii="STIX Math" w:hAnsi="STIX Math" w:eastAsia="STIX Math"/>
          <w:i/>
          <w:sz w:val="12"/>
        </w:rPr>
      </w:pPr>
      <w:r>
        <w:rPr/>
        <mc:AlternateContent>
          <mc:Choice Requires="wps">
            <w:drawing>
              <wp:anchor distT="0" distB="0" distL="0" distR="0" allowOverlap="1" layoutInCell="1" locked="0" behindDoc="1" simplePos="0" relativeHeight="485688832">
                <wp:simplePos x="0" y="0"/>
                <wp:positionH relativeFrom="page">
                  <wp:posOffset>4744641</wp:posOffset>
                </wp:positionH>
                <wp:positionV relativeFrom="paragraph">
                  <wp:posOffset>119488</wp:posOffset>
                </wp:positionV>
                <wp:extent cx="21590" cy="6731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1590" cy="67310"/>
                        </a:xfrm>
                        <a:prstGeom prst="rect">
                          <a:avLst/>
                        </a:prstGeom>
                      </wps:spPr>
                      <wps:txbx>
                        <w:txbxContent>
                          <w:p>
                            <w:pPr>
                              <w:spacing w:line="106" w:lineRule="exact" w:before="0"/>
                              <w:ind w:left="0" w:right="0" w:firstLine="0"/>
                              <w:jc w:val="left"/>
                              <w:rPr>
                                <w:rFonts w:ascii="STIX Math" w:eastAsia="STIX Math"/>
                                <w:i/>
                                <w:sz w:val="10"/>
                              </w:rPr>
                            </w:pPr>
                            <w:r>
                              <w:rPr>
                                <w:rFonts w:ascii="STIX Math" w:eastAsia="STIX Math"/>
                                <w:i/>
                                <w:spacing w:val="-10"/>
                                <w:w w:val="105"/>
                                <w:sz w:val="10"/>
                              </w:rPr>
                              <w:t>𝑡</w:t>
                            </w:r>
                          </w:p>
                        </w:txbxContent>
                      </wps:txbx>
                      <wps:bodyPr wrap="square" lIns="0" tIns="0" rIns="0" bIns="0" rtlCol="0">
                        <a:noAutofit/>
                      </wps:bodyPr>
                    </wps:wsp>
                  </a:graphicData>
                </a:graphic>
              </wp:anchor>
            </w:drawing>
          </mc:Choice>
          <mc:Fallback>
            <w:pict>
              <v:shape style="position:absolute;margin-left:373.593811pt;margin-top:9.408506pt;width:1.7pt;height:5.3pt;mso-position-horizontal-relative:page;mso-position-vertical-relative:paragraph;z-index:-17627648" type="#_x0000_t202" id="docshape51" filled="false" stroked="false">
                <v:textbox inset="0,0,0,0">
                  <w:txbxContent>
                    <w:p>
                      <w:pPr>
                        <w:spacing w:line="106" w:lineRule="exact" w:before="0"/>
                        <w:ind w:left="0" w:right="0" w:firstLine="0"/>
                        <w:jc w:val="left"/>
                        <w:rPr>
                          <w:rFonts w:ascii="STIX Math" w:eastAsia="STIX Math"/>
                          <w:i/>
                          <w:sz w:val="10"/>
                        </w:rPr>
                      </w:pPr>
                      <w:r>
                        <w:rPr>
                          <w:rFonts w:ascii="STIX Math" w:eastAsia="STIX Math"/>
                          <w:i/>
                          <w:spacing w:val="-10"/>
                          <w:w w:val="105"/>
                          <w:sz w:val="10"/>
                        </w:rPr>
                        <w:t>𝑡</w:t>
                      </w:r>
                    </w:p>
                  </w:txbxContent>
                </v:textbox>
                <w10:wrap type="none"/>
              </v:shape>
            </w:pict>
          </mc:Fallback>
        </mc:AlternateContent>
      </w:r>
      <w:r>
        <w:rPr>
          <w:rFonts w:ascii="STIX Math" w:hAnsi="STIX Math" w:eastAsia="STIX Math"/>
          <w:b/>
          <w:w w:val="105"/>
          <w:sz w:val="12"/>
        </w:rPr>
        <w:t>𝐱</w:t>
      </w:r>
      <w:r>
        <w:rPr>
          <w:rFonts w:ascii="STIX Math" w:hAnsi="STIX Math" w:eastAsia="STIX Math"/>
          <w:i/>
          <w:w w:val="105"/>
          <w:position w:val="5"/>
          <w:sz w:val="10"/>
        </w:rPr>
        <w:t>𝑐</w:t>
      </w:r>
      <w:r>
        <w:rPr>
          <w:rFonts w:ascii="STIX Math" w:hAnsi="STIX Math" w:eastAsia="STIX Math"/>
          <w:i/>
          <w:spacing w:val="-11"/>
          <w:w w:val="105"/>
          <w:position w:val="5"/>
          <w:sz w:val="10"/>
        </w:rPr>
        <w:t> </w:t>
      </w:r>
      <w:r>
        <w:rPr>
          <w:rFonts w:ascii="STIX Math" w:hAnsi="STIX Math" w:eastAsia="STIX Math"/>
          <w:w w:val="105"/>
          <w:sz w:val="12"/>
        </w:rPr>
        <w:t>∈</w:t>
      </w:r>
      <w:r>
        <w:rPr>
          <w:rFonts w:ascii="STIX Math" w:hAnsi="STIX Math" w:eastAsia="STIX Math"/>
          <w:i/>
          <w:w w:val="105"/>
          <w:sz w:val="12"/>
        </w:rPr>
        <w:t>𝐶𝐴</w:t>
      </w:r>
      <w:r>
        <w:rPr>
          <w:rFonts w:ascii="STIX Math" w:hAnsi="STIX Math" w:eastAsia="STIX Math"/>
          <w:i/>
          <w:spacing w:val="46"/>
          <w:w w:val="105"/>
          <w:sz w:val="12"/>
        </w:rPr>
        <w:t>  </w:t>
      </w:r>
      <w:r>
        <w:rPr>
          <w:rFonts w:ascii="STIX Math" w:hAnsi="STIX Math" w:eastAsia="STIX Math"/>
          <w:i/>
          <w:spacing w:val="-10"/>
          <w:w w:val="105"/>
          <w:position w:val="9"/>
          <w:sz w:val="12"/>
        </w:rPr>
        <w:t>𝑡</w:t>
      </w:r>
    </w:p>
    <w:p>
      <w:pPr>
        <w:pStyle w:val="BodyText"/>
        <w:spacing w:before="120"/>
      </w:pPr>
      <w:r>
        <w:rPr/>
        <w:br w:type="column"/>
      </w:r>
      <w:r>
        <w:rPr>
          <w:spacing w:val="-4"/>
          <w:w w:val="110"/>
        </w:rPr>
        <w:t>(11)</w:t>
      </w:r>
    </w:p>
    <w:p>
      <w:pPr>
        <w:spacing w:after="0"/>
        <w:sectPr>
          <w:type w:val="continuous"/>
          <w:pgSz w:w="11910" w:h="15880"/>
          <w:pgMar w:header="655" w:footer="544" w:top="640" w:bottom="280" w:left="640" w:right="620"/>
          <w:cols w:num="4" w:equalWidth="0">
            <w:col w:w="5175" w:space="204"/>
            <w:col w:w="678" w:space="69"/>
            <w:col w:w="1889" w:space="2087"/>
            <w:col w:w="548"/>
          </w:cols>
        </w:sectPr>
      </w:pPr>
    </w:p>
    <w:p>
      <w:pPr>
        <w:pStyle w:val="BodyText"/>
        <w:spacing w:before="37"/>
        <w:ind w:left="0"/>
      </w:pPr>
    </w:p>
    <w:p>
      <w:pPr>
        <w:pStyle w:val="BodyText"/>
        <w:spacing w:line="271" w:lineRule="auto"/>
        <w:ind w:left="5492"/>
      </w:pPr>
      <w:r>
        <w:rPr/>
        <mc:AlternateContent>
          <mc:Choice Requires="wps">
            <w:drawing>
              <wp:anchor distT="0" distB="0" distL="0" distR="0" allowOverlap="1" layoutInCell="1" locked="0" behindDoc="0" simplePos="0" relativeHeight="15751680">
                <wp:simplePos x="0" y="0"/>
                <wp:positionH relativeFrom="page">
                  <wp:posOffset>1081811</wp:posOffset>
                </wp:positionH>
                <wp:positionV relativeFrom="paragraph">
                  <wp:posOffset>-13790</wp:posOffset>
                </wp:positionV>
                <wp:extent cx="2129790" cy="217614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2129790" cy="2176145"/>
                          <a:chExt cx="2129790" cy="2176145"/>
                        </a:xfrm>
                      </wpg:grpSpPr>
                      <wps:wsp>
                        <wps:cNvPr id="60" name="Graphic 60"/>
                        <wps:cNvSpPr/>
                        <wps:spPr>
                          <a:xfrm>
                            <a:off x="17297" y="0"/>
                            <a:ext cx="2112645" cy="2052955"/>
                          </a:xfrm>
                          <a:custGeom>
                            <a:avLst/>
                            <a:gdLst/>
                            <a:ahLst/>
                            <a:cxnLst/>
                            <a:rect l="l" t="t" r="r" b="b"/>
                            <a:pathLst>
                              <a:path w="2112645" h="2052955">
                                <a:moveTo>
                                  <a:pt x="2112429" y="2023999"/>
                                </a:moveTo>
                                <a:lnTo>
                                  <a:pt x="2054809" y="1995424"/>
                                </a:lnTo>
                                <a:lnTo>
                                  <a:pt x="2054885" y="2017001"/>
                                </a:lnTo>
                                <a:lnTo>
                                  <a:pt x="46939" y="2023770"/>
                                </a:lnTo>
                                <a:lnTo>
                                  <a:pt x="35953" y="57492"/>
                                </a:lnTo>
                                <a:lnTo>
                                  <a:pt x="57518" y="57365"/>
                                </a:lnTo>
                                <a:lnTo>
                                  <a:pt x="28448" y="0"/>
                                </a:lnTo>
                                <a:lnTo>
                                  <a:pt x="0" y="57683"/>
                                </a:lnTo>
                                <a:lnTo>
                                  <a:pt x="21577" y="57569"/>
                                </a:lnTo>
                                <a:lnTo>
                                  <a:pt x="32664" y="2039886"/>
                                </a:lnTo>
                                <a:lnTo>
                                  <a:pt x="47040" y="2039797"/>
                                </a:lnTo>
                                <a:lnTo>
                                  <a:pt x="47028" y="2038146"/>
                                </a:lnTo>
                                <a:lnTo>
                                  <a:pt x="2054923" y="2031377"/>
                                </a:lnTo>
                                <a:lnTo>
                                  <a:pt x="2055012" y="2052942"/>
                                </a:lnTo>
                                <a:lnTo>
                                  <a:pt x="2112429" y="2023999"/>
                                </a:lnTo>
                                <a:close/>
                              </a:path>
                            </a:pathLst>
                          </a:custGeom>
                          <a:solidFill>
                            <a:srgbClr val="000000"/>
                          </a:solidFill>
                        </wps:spPr>
                        <wps:bodyPr wrap="square" lIns="0" tIns="0" rIns="0" bIns="0" rtlCol="0">
                          <a:prstTxWarp prst="textNoShape">
                            <a:avLst/>
                          </a:prstTxWarp>
                          <a:noAutofit/>
                        </wps:bodyPr>
                      </wps:wsp>
                      <pic:pic>
                        <pic:nvPicPr>
                          <pic:cNvPr id="61" name="Image 61"/>
                          <pic:cNvPicPr/>
                        </pic:nvPicPr>
                        <pic:blipFill>
                          <a:blip r:embed="rId18" cstate="print"/>
                          <a:stretch>
                            <a:fillRect/>
                          </a:stretch>
                        </pic:blipFill>
                        <pic:spPr>
                          <a:xfrm>
                            <a:off x="2009749" y="2087765"/>
                            <a:ext cx="71628" cy="88277"/>
                          </a:xfrm>
                          <a:prstGeom prst="rect">
                            <a:avLst/>
                          </a:prstGeom>
                        </pic:spPr>
                      </pic:pic>
                      <pic:pic>
                        <pic:nvPicPr>
                          <pic:cNvPr id="62" name="Image 62"/>
                          <pic:cNvPicPr/>
                        </pic:nvPicPr>
                        <pic:blipFill>
                          <a:blip r:embed="rId19" cstate="print"/>
                          <a:stretch>
                            <a:fillRect/>
                          </a:stretch>
                        </pic:blipFill>
                        <pic:spPr>
                          <a:xfrm>
                            <a:off x="0" y="55651"/>
                            <a:ext cx="2094014" cy="2047163"/>
                          </a:xfrm>
                          <a:prstGeom prst="rect">
                            <a:avLst/>
                          </a:prstGeom>
                        </pic:spPr>
                      </pic:pic>
                    </wpg:wgp>
                  </a:graphicData>
                </a:graphic>
              </wp:anchor>
            </w:drawing>
          </mc:Choice>
          <mc:Fallback>
            <w:pict>
              <v:group style="position:absolute;margin-left:85.181999pt;margin-top:-1.085858pt;width:167.7pt;height:171.35pt;mso-position-horizontal-relative:page;mso-position-vertical-relative:paragraph;z-index:15751680" id="docshapegroup52" coordorigin="1704,-22" coordsize="3354,3427">
                <v:shape style="position:absolute;left:1730;top:-22;width:3327;height:3233" id="docshape53" coordorigin="1731,-22" coordsize="3327,3233" path="m5058,3166l4967,3121,4967,3155,1805,3165,1788,69,1821,69,1776,-22,1731,69,1765,69,1782,3191,1805,3191,1805,3188,4967,3177,4967,3211,5058,3166xe" filled="true" fillcolor="#000000" stroked="false">
                  <v:path arrowok="t"/>
                  <v:fill type="solid"/>
                </v:shape>
                <v:shape style="position:absolute;left:4868;top:3266;width:113;height:140" type="#_x0000_t75" id="docshape54" stroked="false">
                  <v:imagedata r:id="rId18" o:title=""/>
                </v:shape>
                <v:shape style="position:absolute;left:1703;top:65;width:3298;height:3224" type="#_x0000_t75" id="docshape55" stroked="false">
                  <v:imagedata r:id="rId19" o:title=""/>
                </v:shape>
                <w10:wrap type="none"/>
              </v:group>
            </w:pict>
          </mc:Fallback>
        </mc:AlternateContent>
      </w:r>
      <w:r>
        <w:rPr/>
        <w:drawing>
          <wp:anchor distT="0" distB="0" distL="0" distR="0" allowOverlap="1" layoutInCell="1" locked="0" behindDoc="0" simplePos="0" relativeHeight="15752192">
            <wp:simplePos x="0" y="0"/>
            <wp:positionH relativeFrom="page">
              <wp:posOffset>951890</wp:posOffset>
            </wp:positionH>
            <wp:positionV relativeFrom="paragraph">
              <wp:posOffset>-3884</wp:posOffset>
            </wp:positionV>
            <wp:extent cx="72936" cy="88277"/>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20" cstate="print"/>
                    <a:stretch>
                      <a:fillRect/>
                    </a:stretch>
                  </pic:blipFill>
                  <pic:spPr>
                    <a:xfrm>
                      <a:off x="0" y="0"/>
                      <a:ext cx="72936" cy="88277"/>
                    </a:xfrm>
                    <a:prstGeom prst="rect">
                      <a:avLst/>
                    </a:prstGeom>
                  </pic:spPr>
                </pic:pic>
              </a:graphicData>
            </a:graphic>
          </wp:anchor>
        </w:drawing>
      </w:r>
      <w:bookmarkStart w:name="_bookmark14" w:id="34"/>
      <w:bookmarkEnd w:id="34"/>
      <w:r>
        <w:rPr/>
      </w:r>
      <w:r>
        <w:rPr>
          <w:w w:val="110"/>
        </w:rPr>
        <w:t>plores the feasible region in this approximation direction. The selected individuals</w:t>
      </w:r>
      <w:r>
        <w:rPr>
          <w:spacing w:val="-7"/>
          <w:w w:val="110"/>
        </w:rPr>
        <w:t> </w:t>
      </w:r>
      <w:r>
        <w:rPr>
          <w:w w:val="110"/>
        </w:rPr>
        <w:t>in</w:t>
      </w:r>
      <w:r>
        <w:rPr>
          <w:spacing w:val="-6"/>
          <w:w w:val="110"/>
        </w:rPr>
        <w:t> </w:t>
      </w:r>
      <w:r>
        <w:rPr>
          <w:w w:val="110"/>
        </w:rPr>
        <w:t>this</w:t>
      </w:r>
      <w:r>
        <w:rPr>
          <w:spacing w:val="-6"/>
          <w:w w:val="110"/>
        </w:rPr>
        <w:t> </w:t>
      </w:r>
      <w:r>
        <w:rPr>
          <w:w w:val="110"/>
        </w:rPr>
        <w:t>iteration</w:t>
      </w:r>
      <w:r>
        <w:rPr>
          <w:spacing w:val="-6"/>
          <w:w w:val="110"/>
        </w:rPr>
        <w:t> </w:t>
      </w:r>
      <w:r>
        <w:rPr>
          <w:w w:val="110"/>
        </w:rPr>
        <w:t>are</w:t>
      </w:r>
      <w:r>
        <w:rPr>
          <w:spacing w:val="-6"/>
          <w:w w:val="110"/>
        </w:rPr>
        <w:t> </w:t>
      </w:r>
      <w:r>
        <w:rPr>
          <w:w w:val="110"/>
        </w:rPr>
        <w:t>illustrated</w:t>
      </w:r>
      <w:r>
        <w:rPr>
          <w:spacing w:val="-6"/>
          <w:w w:val="110"/>
        </w:rPr>
        <w:t> </w:t>
      </w:r>
      <w:r>
        <w:rPr>
          <w:w w:val="110"/>
        </w:rPr>
        <w:t>in</w:t>
      </w:r>
      <w:r>
        <w:rPr>
          <w:spacing w:val="-6"/>
          <w:w w:val="110"/>
        </w:rPr>
        <w:t> </w:t>
      </w:r>
      <w:r>
        <w:rPr>
          <w:w w:val="110"/>
        </w:rPr>
        <w:t>Fig.</w:t>
      </w:r>
      <w:r>
        <w:rPr>
          <w:spacing w:val="-7"/>
          <w:w w:val="110"/>
        </w:rPr>
        <w:t> </w:t>
      </w:r>
      <w:hyperlink w:history="true" w:anchor="_bookmark15">
        <w:r>
          <w:rPr>
            <w:color w:val="0080AC"/>
            <w:w w:val="110"/>
          </w:rPr>
          <w:t>1</w:t>
        </w:r>
      </w:hyperlink>
      <w:r>
        <w:rPr>
          <w:w w:val="110"/>
        </w:rPr>
        <w:t>(b).</w:t>
      </w:r>
      <w:r>
        <w:rPr>
          <w:spacing w:val="-6"/>
          <w:w w:val="110"/>
        </w:rPr>
        <w:t> </w:t>
      </w:r>
      <w:r>
        <w:rPr>
          <w:w w:val="110"/>
        </w:rPr>
        <w:t>The</w:t>
      </w:r>
      <w:r>
        <w:rPr>
          <w:spacing w:val="-6"/>
          <w:w w:val="110"/>
        </w:rPr>
        <w:t> </w:t>
      </w:r>
      <w:r>
        <w:rPr>
          <w:w w:val="110"/>
        </w:rPr>
        <w:t>pseudo</w:t>
      </w:r>
      <w:r>
        <w:rPr>
          <w:spacing w:val="-7"/>
          <w:w w:val="110"/>
        </w:rPr>
        <w:t> </w:t>
      </w:r>
      <w:r>
        <w:rPr>
          <w:spacing w:val="-4"/>
          <w:w w:val="110"/>
        </w:rPr>
        <w:t>code</w:t>
      </w:r>
    </w:p>
    <w:p>
      <w:pPr>
        <w:pStyle w:val="BodyText"/>
        <w:spacing w:line="240" w:lineRule="exact"/>
        <w:ind w:left="5492"/>
      </w:pPr>
      <w:r>
        <w:rPr>
          <w:w w:val="105"/>
        </w:rPr>
        <w:t>for</w:t>
      </w:r>
      <w:r>
        <w:rPr>
          <w:spacing w:val="14"/>
          <w:w w:val="105"/>
        </w:rPr>
        <w:t> </w:t>
      </w:r>
      <w:r>
        <w:rPr>
          <w:w w:val="105"/>
        </w:rPr>
        <w:t>updating</w:t>
      </w:r>
      <w:r>
        <w:rPr>
          <w:spacing w:val="14"/>
          <w:w w:val="105"/>
        </w:rPr>
        <w:t> </w:t>
      </w:r>
      <w:r>
        <w:rPr>
          <w:w w:val="105"/>
        </w:rPr>
        <w:t>strategy</w:t>
      </w:r>
      <w:r>
        <w:rPr>
          <w:spacing w:val="14"/>
          <w:w w:val="105"/>
        </w:rPr>
        <w:t> </w:t>
      </w:r>
      <w:r>
        <w:rPr>
          <w:w w:val="105"/>
        </w:rPr>
        <w:t>of</w:t>
      </w:r>
      <w:r>
        <w:rPr>
          <w:spacing w:val="17"/>
          <w:w w:val="105"/>
        </w:rPr>
        <w:t> </w:t>
      </w:r>
      <w:r>
        <w:rPr>
          <w:rFonts w:ascii="STIX Math" w:eastAsia="STIX Math"/>
          <w:i/>
          <w:w w:val="105"/>
          <w:sz w:val="17"/>
        </w:rPr>
        <w:t>𝐹𝐴 </w:t>
      </w:r>
      <w:r>
        <w:rPr>
          <w:w w:val="105"/>
        </w:rPr>
        <w:t>in</w:t>
      </w:r>
      <w:r>
        <w:rPr>
          <w:spacing w:val="14"/>
          <w:w w:val="105"/>
        </w:rPr>
        <w:t> </w:t>
      </w:r>
      <w:r>
        <w:rPr>
          <w:w w:val="105"/>
        </w:rPr>
        <w:t>stage</w:t>
      </w:r>
      <w:r>
        <w:rPr>
          <w:spacing w:val="14"/>
          <w:w w:val="105"/>
        </w:rPr>
        <w:t> </w:t>
      </w:r>
      <w:r>
        <w:rPr>
          <w:w w:val="105"/>
        </w:rPr>
        <w:t>two</w:t>
      </w:r>
      <w:r>
        <w:rPr>
          <w:spacing w:val="14"/>
          <w:w w:val="105"/>
        </w:rPr>
        <w:t> </w:t>
      </w:r>
      <w:r>
        <w:rPr>
          <w:w w:val="105"/>
        </w:rPr>
        <w:t>is</w:t>
      </w:r>
      <w:r>
        <w:rPr>
          <w:spacing w:val="15"/>
          <w:w w:val="105"/>
        </w:rPr>
        <w:t> </w:t>
      </w:r>
      <w:r>
        <w:rPr>
          <w:w w:val="105"/>
        </w:rPr>
        <w:t>presented</w:t>
      </w:r>
      <w:r>
        <w:rPr>
          <w:spacing w:val="14"/>
          <w:w w:val="105"/>
        </w:rPr>
        <w:t> </w:t>
      </w:r>
      <w:r>
        <w:rPr>
          <w:w w:val="105"/>
        </w:rPr>
        <w:t>in</w:t>
      </w:r>
      <w:r>
        <w:rPr>
          <w:spacing w:val="14"/>
          <w:w w:val="105"/>
        </w:rPr>
        <w:t> </w:t>
      </w:r>
      <w:r>
        <w:rPr>
          <w:w w:val="105"/>
        </w:rPr>
        <w:t>Algorithm</w:t>
      </w:r>
      <w:r>
        <w:rPr>
          <w:spacing w:val="15"/>
          <w:w w:val="105"/>
        </w:rPr>
        <w:t> </w:t>
      </w:r>
      <w:hyperlink w:history="true" w:anchor="_bookmark14">
        <w:r>
          <w:rPr>
            <w:color w:val="0080AC"/>
            <w:spacing w:val="-5"/>
            <w:w w:val="105"/>
          </w:rPr>
          <w:t>5</w:t>
        </w:r>
      </w:hyperlink>
      <w:r>
        <w:rPr>
          <w:spacing w:val="-5"/>
          <w:w w:val="105"/>
        </w:rPr>
        <w:t>.</w:t>
      </w:r>
    </w:p>
    <w:p>
      <w:pPr>
        <w:pStyle w:val="BodyText"/>
        <w:spacing w:before="8"/>
        <w:ind w:left="0"/>
      </w:pPr>
      <w:r>
        <w:rPr/>
        <mc:AlternateContent>
          <mc:Choice Requires="wps">
            <w:drawing>
              <wp:anchor distT="0" distB="0" distL="0" distR="0" allowOverlap="1" layoutInCell="1" locked="0" behindDoc="1" simplePos="0" relativeHeight="487609856">
                <wp:simplePos x="0" y="0"/>
                <wp:positionH relativeFrom="page">
                  <wp:posOffset>3894251</wp:posOffset>
                </wp:positionH>
                <wp:positionV relativeFrom="paragraph">
                  <wp:posOffset>137596</wp:posOffset>
                </wp:positionV>
                <wp:extent cx="3188970" cy="1079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3188970" cy="10795"/>
                        </a:xfrm>
                        <a:custGeom>
                          <a:avLst/>
                          <a:gdLst/>
                          <a:ahLst/>
                          <a:cxnLst/>
                          <a:rect l="l" t="t" r="r" b="b"/>
                          <a:pathLst>
                            <a:path w="3188970" h="10795">
                              <a:moveTo>
                                <a:pt x="3188512" y="0"/>
                              </a:moveTo>
                              <a:lnTo>
                                <a:pt x="0" y="0"/>
                              </a:lnTo>
                              <a:lnTo>
                                <a:pt x="0" y="10286"/>
                              </a:lnTo>
                              <a:lnTo>
                                <a:pt x="3188512" y="10286"/>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10.834388pt;width:251.064pt;height:.81pt;mso-position-horizontal-relative:page;mso-position-vertical-relative:paragraph;z-index:-15706624;mso-wrap-distance-left:0;mso-wrap-distance-right:0" id="docshape56" filled="true" fillcolor="#000000" stroked="false">
                <v:fill type="solid"/>
                <w10:wrap type="topAndBottom"/>
              </v:rect>
            </w:pict>
          </mc:Fallback>
        </mc:AlternateContent>
      </w:r>
    </w:p>
    <w:p>
      <w:pPr>
        <w:spacing w:line="113" w:lineRule="exact" w:before="9"/>
        <w:ind w:left="5612" w:right="0" w:firstLine="0"/>
        <w:jc w:val="left"/>
        <w:rPr>
          <w:sz w:val="16"/>
        </w:rPr>
      </w:pPr>
      <w:r>
        <w:rPr>
          <w:rFonts w:ascii="Times New Roman"/>
          <w:b/>
          <w:sz w:val="16"/>
        </w:rPr>
        <w:t>Algorithm</w:t>
      </w:r>
      <w:r>
        <w:rPr>
          <w:rFonts w:ascii="Times New Roman"/>
          <w:b/>
          <w:spacing w:val="32"/>
          <w:sz w:val="16"/>
        </w:rPr>
        <w:t> </w:t>
      </w:r>
      <w:r>
        <w:rPr>
          <w:rFonts w:ascii="Times New Roman"/>
          <w:b/>
          <w:sz w:val="16"/>
        </w:rPr>
        <w:t>5:</w:t>
      </w:r>
      <w:r>
        <w:rPr>
          <w:rFonts w:ascii="Times New Roman"/>
          <w:b/>
          <w:spacing w:val="32"/>
          <w:sz w:val="16"/>
        </w:rPr>
        <w:t> </w:t>
      </w:r>
      <w:r>
        <w:rPr>
          <w:sz w:val="16"/>
        </w:rPr>
        <w:t>UpdateFA:</w:t>
      </w:r>
      <w:r>
        <w:rPr>
          <w:spacing w:val="32"/>
          <w:sz w:val="16"/>
        </w:rPr>
        <w:t> </w:t>
      </w:r>
      <w:r>
        <w:rPr>
          <w:sz w:val="16"/>
        </w:rPr>
        <w:t>stage</w:t>
      </w:r>
      <w:r>
        <w:rPr>
          <w:spacing w:val="32"/>
          <w:sz w:val="16"/>
        </w:rPr>
        <w:t> </w:t>
      </w:r>
      <w:r>
        <w:rPr>
          <w:spacing w:val="-5"/>
          <w:sz w:val="16"/>
        </w:rPr>
        <w:t>2.</w:t>
      </w:r>
    </w:p>
    <w:p>
      <w:pPr>
        <w:spacing w:line="216" w:lineRule="exact" w:before="0"/>
        <w:ind w:left="5731" w:right="0" w:firstLine="0"/>
        <w:jc w:val="left"/>
        <w:rPr>
          <w:rFonts w:ascii="STIX Math" w:eastAsia="STIX Math"/>
          <w:i/>
          <w:sz w:val="13"/>
        </w:rPr>
      </w:pPr>
      <w:r>
        <w:rPr/>
        <mc:AlternateContent>
          <mc:Choice Requires="wps">
            <w:drawing>
              <wp:anchor distT="0" distB="0" distL="0" distR="0" allowOverlap="1" layoutInCell="1" locked="0" behindDoc="1" simplePos="0" relativeHeight="485693952">
                <wp:simplePos x="0" y="0"/>
                <wp:positionH relativeFrom="page">
                  <wp:posOffset>3894251</wp:posOffset>
                </wp:positionH>
                <wp:positionV relativeFrom="paragraph">
                  <wp:posOffset>71392</wp:posOffset>
                </wp:positionV>
                <wp:extent cx="3188970" cy="1079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5.621442pt;width:251.064pt;height:.81006pt;mso-position-horizontal-relative:page;mso-position-vertical-relative:paragraph;z-index:-17622528" id="docshape57" filled="true" fillcolor="#000000" stroked="false">
                <v:fill type="solid"/>
                <w10:wrap type="none"/>
              </v:rect>
            </w:pict>
          </mc:Fallback>
        </mc:AlternateContent>
      </w:r>
      <w:r>
        <w:rPr>
          <w:rFonts w:ascii="Times New Roman" w:eastAsia="Times New Roman"/>
          <w:b/>
          <w:w w:val="110"/>
          <w:sz w:val="12"/>
        </w:rPr>
        <w:t>Input:</w:t>
      </w:r>
      <w:r>
        <w:rPr>
          <w:rFonts w:ascii="Times New Roman" w:eastAsia="Times New Roman"/>
          <w:b/>
          <w:spacing w:val="12"/>
          <w:w w:val="110"/>
          <w:sz w:val="12"/>
        </w:rPr>
        <w:t> </w:t>
      </w:r>
      <w:r>
        <w:rPr>
          <w:w w:val="110"/>
          <w:sz w:val="12"/>
        </w:rPr>
        <w:t>archive:</w:t>
      </w:r>
      <w:r>
        <w:rPr>
          <w:spacing w:val="15"/>
          <w:w w:val="110"/>
          <w:sz w:val="12"/>
        </w:rPr>
        <w:t> </w:t>
      </w:r>
      <w:r>
        <w:rPr>
          <w:rFonts w:ascii="STIX Math" w:eastAsia="STIX Math"/>
          <w:i/>
          <w:w w:val="110"/>
          <w:sz w:val="13"/>
        </w:rPr>
        <w:t>𝐶𝐴</w:t>
      </w:r>
      <w:r>
        <w:rPr>
          <w:w w:val="110"/>
          <w:sz w:val="12"/>
        </w:rPr>
        <w:t>,</w:t>
      </w:r>
      <w:r>
        <w:rPr>
          <w:spacing w:val="15"/>
          <w:w w:val="110"/>
          <w:sz w:val="12"/>
        </w:rPr>
        <w:t> </w:t>
      </w:r>
      <w:r>
        <w:rPr>
          <w:rFonts w:ascii="STIX Math" w:eastAsia="STIX Math"/>
          <w:i/>
          <w:w w:val="110"/>
          <w:sz w:val="13"/>
        </w:rPr>
        <w:t>𝐹𝐴</w:t>
      </w:r>
      <w:r>
        <w:rPr>
          <w:w w:val="110"/>
          <w:sz w:val="12"/>
        </w:rPr>
        <w:t>;</w:t>
      </w:r>
      <w:r>
        <w:rPr>
          <w:spacing w:val="13"/>
          <w:w w:val="110"/>
          <w:sz w:val="12"/>
        </w:rPr>
        <w:t> </w:t>
      </w:r>
      <w:r>
        <w:rPr>
          <w:w w:val="110"/>
          <w:sz w:val="12"/>
        </w:rPr>
        <w:t>offspring:</w:t>
      </w:r>
      <w:r>
        <w:rPr>
          <w:spacing w:val="14"/>
          <w:w w:val="110"/>
          <w:sz w:val="12"/>
        </w:rPr>
        <w:t> </w:t>
      </w:r>
      <w:r>
        <w:rPr>
          <w:rFonts w:ascii="STIX Math" w:eastAsia="STIX Math"/>
          <w:i/>
          <w:w w:val="110"/>
          <w:sz w:val="13"/>
        </w:rPr>
        <w:t>𝑂</w:t>
      </w:r>
      <w:r>
        <w:rPr>
          <w:w w:val="110"/>
          <w:sz w:val="12"/>
        </w:rPr>
        <w:t>;</w:t>
      </w:r>
      <w:r>
        <w:rPr>
          <w:spacing w:val="13"/>
          <w:w w:val="110"/>
          <w:sz w:val="12"/>
        </w:rPr>
        <w:t> </w:t>
      </w:r>
      <w:r>
        <w:rPr>
          <w:w w:val="110"/>
          <w:sz w:val="12"/>
        </w:rPr>
        <w:t>population</w:t>
      </w:r>
      <w:r>
        <w:rPr>
          <w:spacing w:val="13"/>
          <w:w w:val="110"/>
          <w:sz w:val="12"/>
        </w:rPr>
        <w:t> </w:t>
      </w:r>
      <w:r>
        <w:rPr>
          <w:w w:val="110"/>
          <w:sz w:val="12"/>
        </w:rPr>
        <w:t>size:</w:t>
      </w:r>
      <w:r>
        <w:rPr>
          <w:spacing w:val="15"/>
          <w:w w:val="110"/>
          <w:sz w:val="12"/>
        </w:rPr>
        <w:t> </w:t>
      </w:r>
      <w:r>
        <w:rPr>
          <w:rFonts w:ascii="STIX Math" w:eastAsia="STIX Math"/>
          <w:i/>
          <w:w w:val="110"/>
          <w:sz w:val="13"/>
        </w:rPr>
        <w:t>𝑁</w:t>
      </w:r>
      <w:r>
        <w:rPr>
          <w:rFonts w:ascii="STIX Math" w:eastAsia="STIX Math"/>
          <w:i/>
          <w:spacing w:val="-19"/>
          <w:w w:val="110"/>
          <w:sz w:val="13"/>
        </w:rPr>
        <w:t> </w:t>
      </w:r>
      <w:r>
        <w:rPr>
          <w:w w:val="110"/>
          <w:sz w:val="12"/>
        </w:rPr>
        <w:t>;</w:t>
      </w:r>
      <w:r>
        <w:rPr>
          <w:spacing w:val="13"/>
          <w:w w:val="110"/>
          <w:sz w:val="12"/>
        </w:rPr>
        <w:t> </w:t>
      </w:r>
      <w:r>
        <w:rPr>
          <w:w w:val="110"/>
          <w:sz w:val="12"/>
        </w:rPr>
        <w:t>search</w:t>
      </w:r>
      <w:r>
        <w:rPr>
          <w:spacing w:val="13"/>
          <w:w w:val="110"/>
          <w:sz w:val="12"/>
        </w:rPr>
        <w:t> </w:t>
      </w:r>
      <w:r>
        <w:rPr>
          <w:w w:val="110"/>
          <w:sz w:val="12"/>
        </w:rPr>
        <w:t>stage:</w:t>
      </w:r>
      <w:r>
        <w:rPr>
          <w:spacing w:val="14"/>
          <w:w w:val="110"/>
          <w:sz w:val="12"/>
        </w:rPr>
        <w:t> </w:t>
      </w:r>
      <w:r>
        <w:rPr>
          <w:rFonts w:ascii="STIX Math" w:eastAsia="STIX Math"/>
          <w:i/>
          <w:spacing w:val="-2"/>
          <w:w w:val="110"/>
          <w:sz w:val="13"/>
        </w:rPr>
        <w:t>𝑠𝑡𝑎𝑔𝑒</w:t>
      </w:r>
    </w:p>
    <w:p>
      <w:pPr>
        <w:spacing w:line="171" w:lineRule="exact" w:before="0"/>
        <w:ind w:left="5731" w:right="0" w:firstLine="0"/>
        <w:jc w:val="left"/>
        <w:rPr>
          <w:sz w:val="12"/>
        </w:rPr>
      </w:pPr>
      <w:r>
        <w:rPr>
          <w:rFonts w:ascii="Times New Roman" w:eastAsia="Times New Roman"/>
          <w:b/>
          <w:w w:val="115"/>
          <w:sz w:val="12"/>
        </w:rPr>
        <w:t>Output:</w:t>
      </w:r>
      <w:r>
        <w:rPr>
          <w:rFonts w:ascii="Times New Roman" w:eastAsia="Times New Roman"/>
          <w:b/>
          <w:spacing w:val="4"/>
          <w:w w:val="115"/>
          <w:sz w:val="12"/>
        </w:rPr>
        <w:t> </w:t>
      </w:r>
      <w:r>
        <w:rPr>
          <w:w w:val="115"/>
          <w:sz w:val="12"/>
        </w:rPr>
        <w:t>updated</w:t>
      </w:r>
      <w:r>
        <w:rPr>
          <w:spacing w:val="5"/>
          <w:w w:val="115"/>
          <w:sz w:val="12"/>
        </w:rPr>
        <w:t> </w:t>
      </w:r>
      <w:r>
        <w:rPr>
          <w:w w:val="115"/>
          <w:sz w:val="12"/>
        </w:rPr>
        <w:t>archive:</w:t>
      </w:r>
      <w:r>
        <w:rPr>
          <w:spacing w:val="7"/>
          <w:w w:val="115"/>
          <w:sz w:val="12"/>
        </w:rPr>
        <w:t> </w:t>
      </w:r>
      <w:r>
        <w:rPr>
          <w:rFonts w:ascii="STIX Math" w:eastAsia="STIX Math"/>
          <w:i/>
          <w:spacing w:val="-5"/>
          <w:w w:val="115"/>
          <w:sz w:val="13"/>
        </w:rPr>
        <w:t>𝐹𝐴</w:t>
      </w:r>
      <w:r>
        <w:rPr>
          <w:spacing w:val="-5"/>
          <w:w w:val="115"/>
          <w:sz w:val="12"/>
        </w:rPr>
        <w:t>;</w:t>
      </w:r>
    </w:p>
    <w:p>
      <w:pPr>
        <w:spacing w:line="196" w:lineRule="exact" w:before="0"/>
        <w:ind w:left="5581" w:right="0" w:firstLine="0"/>
        <w:jc w:val="left"/>
        <w:rPr>
          <w:sz w:val="12"/>
        </w:rPr>
      </w:pPr>
      <w:r>
        <w:rPr>
          <w:rFonts w:ascii="Times New Roman" w:hAnsi="Times New Roman" w:eastAsia="Times New Roman"/>
          <w:b/>
          <w:w w:val="105"/>
          <w:sz w:val="12"/>
        </w:rPr>
        <w:t>1</w:t>
      </w:r>
      <w:r>
        <w:rPr>
          <w:rFonts w:ascii="Times New Roman" w:hAnsi="Times New Roman" w:eastAsia="Times New Roman"/>
          <w:b/>
          <w:spacing w:val="49"/>
          <w:w w:val="105"/>
          <w:sz w:val="12"/>
        </w:rPr>
        <w:t> </w:t>
      </w:r>
      <w:r>
        <w:rPr>
          <w:rFonts w:ascii="STIX Math" w:hAnsi="STIX Math" w:eastAsia="STIX Math"/>
          <w:i/>
          <w:w w:val="105"/>
          <w:sz w:val="13"/>
        </w:rPr>
        <w:t>𝐴</w:t>
      </w:r>
      <w:r>
        <w:rPr>
          <w:rFonts w:ascii="STIX Math" w:hAnsi="STIX Math" w:eastAsia="STIX Math"/>
          <w:i/>
          <w:w w:val="105"/>
          <w:position w:val="-2"/>
          <w:sz w:val="9"/>
        </w:rPr>
        <w:t>𝑐𝑎</w:t>
      </w:r>
      <w:r>
        <w:rPr>
          <w:rFonts w:ascii="STIX Math" w:hAnsi="STIX Math" w:eastAsia="STIX Math"/>
          <w:i/>
          <w:spacing w:val="10"/>
          <w:w w:val="105"/>
          <w:position w:val="-2"/>
          <w:sz w:val="9"/>
        </w:rPr>
        <w:t> </w:t>
      </w:r>
      <w:r>
        <w:rPr>
          <w:rFonts w:ascii="Arial" w:hAnsi="Arial" w:eastAsia="Arial"/>
          <w:w w:val="105"/>
          <w:sz w:val="13"/>
        </w:rPr>
        <w:t>←</w:t>
      </w:r>
      <w:r>
        <w:rPr>
          <w:rFonts w:ascii="Arial" w:hAnsi="Arial" w:eastAsia="Arial"/>
          <w:spacing w:val="75"/>
          <w:w w:val="105"/>
          <w:sz w:val="13"/>
        </w:rPr>
        <w:t> </w:t>
      </w:r>
      <w:r>
        <w:rPr>
          <w:rFonts w:ascii="STIX Math" w:hAnsi="STIX Math" w:eastAsia="STIX Math"/>
          <w:i/>
          <w:w w:val="105"/>
          <w:sz w:val="13"/>
        </w:rPr>
        <w:t>𝐴𝑛𝑔𝑙𝑒</w:t>
      </w:r>
      <w:r>
        <w:rPr>
          <w:rFonts w:ascii="STIX Math" w:hAnsi="STIX Math" w:eastAsia="STIX Math"/>
          <w:i/>
          <w:spacing w:val="50"/>
          <w:w w:val="105"/>
          <w:sz w:val="13"/>
        </w:rPr>
        <w:t> </w:t>
      </w:r>
      <w:r>
        <w:rPr>
          <w:rFonts w:ascii="STIX Math" w:hAnsi="STIX Math" w:eastAsia="STIX Math"/>
          <w:w w:val="105"/>
          <w:sz w:val="13"/>
        </w:rPr>
        <w:t>(</w:t>
      </w:r>
      <w:r>
        <w:rPr>
          <w:rFonts w:ascii="STIX Math" w:hAnsi="STIX Math" w:eastAsia="STIX Math"/>
          <w:b/>
          <w:w w:val="105"/>
          <w:sz w:val="13"/>
        </w:rPr>
        <w:t>𝐱</w:t>
      </w:r>
      <w:r>
        <w:rPr>
          <w:rFonts w:ascii="STIX Math" w:hAnsi="STIX Math" w:eastAsia="STIX Math"/>
          <w:i/>
          <w:w w:val="105"/>
          <w:sz w:val="13"/>
        </w:rPr>
        <w:t>,</w:t>
      </w:r>
      <w:r>
        <w:rPr>
          <w:rFonts w:ascii="STIX Math" w:hAnsi="STIX Math" w:eastAsia="STIX Math"/>
          <w:i/>
          <w:spacing w:val="-16"/>
          <w:w w:val="105"/>
          <w:sz w:val="13"/>
        </w:rPr>
        <w:t> </w:t>
      </w:r>
      <w:r>
        <w:rPr>
          <w:rFonts w:ascii="STIX Math" w:hAnsi="STIX Math" w:eastAsia="STIX Math"/>
          <w:b/>
          <w:w w:val="105"/>
          <w:sz w:val="13"/>
        </w:rPr>
        <w:t>𝐲</w:t>
      </w:r>
      <w:r>
        <w:rPr>
          <w:rFonts w:ascii="STIX Math" w:hAnsi="STIX Math" w:eastAsia="STIX Math"/>
          <w:w w:val="105"/>
          <w:sz w:val="13"/>
        </w:rPr>
        <w:t>)</w:t>
      </w:r>
      <w:r>
        <w:rPr>
          <w:rFonts w:ascii="STIX Math" w:hAnsi="STIX Math" w:eastAsia="STIX Math"/>
          <w:spacing w:val="5"/>
          <w:w w:val="105"/>
          <w:sz w:val="13"/>
        </w:rPr>
        <w:t> </w:t>
      </w:r>
      <w:r>
        <w:rPr>
          <w:spacing w:val="-10"/>
          <w:w w:val="105"/>
          <w:sz w:val="12"/>
        </w:rPr>
        <w:t>;</w:t>
      </w:r>
    </w:p>
    <w:p>
      <w:pPr>
        <w:spacing w:line="74" w:lineRule="exact" w:before="0"/>
        <w:ind w:left="2157" w:right="65" w:firstLine="0"/>
        <w:jc w:val="center"/>
        <w:rPr>
          <w:rFonts w:ascii="STIX Math" w:hAnsi="STIX Math" w:eastAsia="STIX Math"/>
          <w:b/>
          <w:sz w:val="9"/>
        </w:rPr>
      </w:pPr>
      <w:r>
        <w:rPr>
          <w:rFonts w:ascii="STIX Math" w:hAnsi="STIX Math" w:eastAsia="STIX Math"/>
          <w:b/>
          <w:spacing w:val="-2"/>
          <w:w w:val="110"/>
          <w:sz w:val="9"/>
        </w:rPr>
        <w:t>𝐱</w:t>
      </w:r>
      <w:r>
        <w:rPr>
          <w:rFonts w:ascii="STIX Math" w:hAnsi="STIX Math" w:eastAsia="STIX Math"/>
          <w:i/>
          <w:spacing w:val="-2"/>
          <w:w w:val="110"/>
          <w:sz w:val="9"/>
        </w:rPr>
        <w:t>,</w:t>
      </w:r>
      <w:r>
        <w:rPr>
          <w:rFonts w:ascii="STIX Math" w:hAnsi="STIX Math" w:eastAsia="STIX Math"/>
          <w:b/>
          <w:spacing w:val="-2"/>
          <w:w w:val="110"/>
          <w:sz w:val="9"/>
        </w:rPr>
        <w:t>𝐲</w:t>
      </w:r>
      <w:r>
        <w:rPr>
          <w:rFonts w:ascii="STIX Math" w:hAnsi="STIX Math" w:eastAsia="STIX Math"/>
          <w:spacing w:val="-2"/>
          <w:w w:val="110"/>
          <w:sz w:val="9"/>
        </w:rPr>
        <w:t>∈</w:t>
      </w:r>
      <w:r>
        <w:rPr>
          <w:rFonts w:ascii="STIX Math" w:hAnsi="STIX Math" w:eastAsia="STIX Math"/>
          <w:i/>
          <w:spacing w:val="-2"/>
          <w:w w:val="110"/>
          <w:sz w:val="9"/>
        </w:rPr>
        <w:t>𝐶𝐴,</w:t>
      </w:r>
      <w:r>
        <w:rPr>
          <w:rFonts w:ascii="STIX Math" w:hAnsi="STIX Math" w:eastAsia="STIX Math"/>
          <w:b/>
          <w:spacing w:val="-2"/>
          <w:w w:val="110"/>
          <w:sz w:val="9"/>
        </w:rPr>
        <w:t>𝐱</w:t>
      </w:r>
      <w:r>
        <w:rPr>
          <w:rFonts w:ascii="Arial" w:hAnsi="Arial" w:eastAsia="Arial"/>
          <w:spacing w:val="-2"/>
          <w:w w:val="110"/>
          <w:sz w:val="9"/>
        </w:rPr>
        <w:t>≠</w:t>
      </w:r>
      <w:r>
        <w:rPr>
          <w:rFonts w:ascii="STIX Math" w:hAnsi="STIX Math" w:eastAsia="STIX Math"/>
          <w:b/>
          <w:spacing w:val="-2"/>
          <w:w w:val="110"/>
          <w:sz w:val="9"/>
        </w:rPr>
        <w:t>𝐲</w:t>
      </w:r>
    </w:p>
    <w:p>
      <w:pPr>
        <w:pStyle w:val="ListParagraph"/>
        <w:numPr>
          <w:ilvl w:val="0"/>
          <w:numId w:val="10"/>
        </w:numPr>
        <w:tabs>
          <w:tab w:pos="5732" w:val="left" w:leader="none"/>
        </w:tabs>
        <w:spacing w:line="187" w:lineRule="exact" w:before="0" w:after="0"/>
        <w:ind w:left="5732" w:right="0" w:hanging="151"/>
        <w:jc w:val="left"/>
        <w:rPr>
          <w:sz w:val="12"/>
        </w:rPr>
      </w:pPr>
      <w:r>
        <w:rPr>
          <w:rFonts w:ascii="STIX Math" w:hAnsi="STIX Math" w:eastAsia="STIX Math"/>
          <w:i/>
          <w:w w:val="110"/>
          <w:sz w:val="13"/>
        </w:rPr>
        <w:t>𝐴</w:t>
      </w:r>
      <w:r>
        <w:rPr>
          <w:rFonts w:ascii="STIX Math" w:hAnsi="STIX Math" w:eastAsia="STIX Math"/>
          <w:i/>
          <w:w w:val="110"/>
          <w:position w:val="-2"/>
          <w:sz w:val="9"/>
        </w:rPr>
        <w:t>𝑛</w:t>
      </w:r>
      <w:r>
        <w:rPr>
          <w:rFonts w:ascii="STIX Math" w:hAnsi="STIX Math" w:eastAsia="STIX Math"/>
          <w:i/>
          <w:spacing w:val="18"/>
          <w:w w:val="110"/>
          <w:position w:val="-2"/>
          <w:sz w:val="9"/>
        </w:rPr>
        <w:t> </w:t>
      </w:r>
      <w:r>
        <w:rPr>
          <w:rFonts w:ascii="Arial" w:hAnsi="Arial" w:eastAsia="Arial"/>
          <w:w w:val="110"/>
          <w:sz w:val="13"/>
        </w:rPr>
        <w:t>←</w:t>
      </w:r>
      <w:r>
        <w:rPr>
          <w:rFonts w:ascii="Arial" w:hAnsi="Arial" w:eastAsia="Arial"/>
          <w:spacing w:val="8"/>
          <w:w w:val="110"/>
          <w:sz w:val="13"/>
        </w:rPr>
        <w:t> </w:t>
      </w:r>
      <w:r>
        <w:rPr>
          <w:w w:val="110"/>
          <w:sz w:val="12"/>
        </w:rPr>
        <w:t>the</w:t>
      </w:r>
      <w:r>
        <w:rPr>
          <w:spacing w:val="11"/>
          <w:w w:val="110"/>
          <w:sz w:val="12"/>
        </w:rPr>
        <w:t> </w:t>
      </w:r>
      <w:r>
        <w:rPr>
          <w:w w:val="110"/>
          <w:sz w:val="12"/>
        </w:rPr>
        <w:t>maximum</w:t>
      </w:r>
      <w:r>
        <w:rPr>
          <w:spacing w:val="11"/>
          <w:w w:val="110"/>
          <w:sz w:val="12"/>
        </w:rPr>
        <w:t> </w:t>
      </w:r>
      <w:r>
        <w:rPr>
          <w:w w:val="110"/>
          <w:sz w:val="12"/>
        </w:rPr>
        <w:t>element</w:t>
      </w:r>
      <w:r>
        <w:rPr>
          <w:spacing w:val="11"/>
          <w:w w:val="110"/>
          <w:sz w:val="12"/>
        </w:rPr>
        <w:t> </w:t>
      </w:r>
      <w:r>
        <w:rPr>
          <w:w w:val="110"/>
          <w:sz w:val="12"/>
        </w:rPr>
        <w:t>of</w:t>
      </w:r>
      <w:r>
        <w:rPr>
          <w:spacing w:val="14"/>
          <w:w w:val="110"/>
          <w:sz w:val="12"/>
        </w:rPr>
        <w:t> </w:t>
      </w:r>
      <w:r>
        <w:rPr>
          <w:rFonts w:ascii="STIX Math" w:hAnsi="STIX Math" w:eastAsia="STIX Math"/>
          <w:i/>
          <w:w w:val="110"/>
          <w:sz w:val="13"/>
        </w:rPr>
        <w:t>𝐴</w:t>
      </w:r>
      <w:r>
        <w:rPr>
          <w:rFonts w:ascii="STIX Math" w:hAnsi="STIX Math" w:eastAsia="STIX Math"/>
          <w:i/>
          <w:w w:val="110"/>
          <w:position w:val="-2"/>
          <w:sz w:val="9"/>
        </w:rPr>
        <w:t>𝑐𝑎</w:t>
      </w:r>
      <w:r>
        <w:rPr>
          <w:rFonts w:ascii="STIX Math" w:hAnsi="STIX Math" w:eastAsia="STIX Math"/>
          <w:i/>
          <w:spacing w:val="30"/>
          <w:w w:val="110"/>
          <w:position w:val="-2"/>
          <w:sz w:val="9"/>
        </w:rPr>
        <w:t> </w:t>
      </w:r>
      <w:r>
        <w:rPr>
          <w:w w:val="110"/>
          <w:sz w:val="12"/>
        </w:rPr>
        <w:t>by</w:t>
      </w:r>
      <w:r>
        <w:rPr>
          <w:spacing w:val="11"/>
          <w:w w:val="110"/>
          <w:sz w:val="12"/>
        </w:rPr>
        <w:t> </w:t>
      </w:r>
      <w:r>
        <w:rPr>
          <w:w w:val="110"/>
          <w:sz w:val="12"/>
        </w:rPr>
        <w:t>Equation</w:t>
      </w:r>
      <w:r>
        <w:rPr>
          <w:spacing w:val="11"/>
          <w:w w:val="110"/>
          <w:sz w:val="12"/>
        </w:rPr>
        <w:t> </w:t>
      </w:r>
      <w:r>
        <w:rPr>
          <w:spacing w:val="-2"/>
          <w:w w:val="110"/>
          <w:sz w:val="12"/>
        </w:rPr>
        <w:t>(</w:t>
      </w:r>
      <w:hyperlink w:history="true" w:anchor="_bookmark12">
        <w:r>
          <w:rPr>
            <w:color w:val="0080AC"/>
            <w:spacing w:val="-2"/>
            <w:w w:val="110"/>
            <w:sz w:val="12"/>
          </w:rPr>
          <w:t>10</w:t>
        </w:r>
      </w:hyperlink>
      <w:r>
        <w:rPr>
          <w:spacing w:val="-2"/>
          <w:w w:val="110"/>
          <w:sz w:val="12"/>
        </w:rPr>
        <w:t>);</w:t>
      </w:r>
    </w:p>
    <w:p>
      <w:pPr>
        <w:pStyle w:val="ListParagraph"/>
        <w:numPr>
          <w:ilvl w:val="0"/>
          <w:numId w:val="10"/>
        </w:numPr>
        <w:tabs>
          <w:tab w:pos="5732" w:val="left" w:leader="none"/>
        </w:tabs>
        <w:spacing w:line="171" w:lineRule="exact" w:before="0" w:after="0"/>
        <w:ind w:left="5732" w:right="0" w:hanging="151"/>
        <w:jc w:val="left"/>
        <w:rPr>
          <w:sz w:val="12"/>
        </w:rPr>
      </w:pPr>
      <w:r>
        <w:rPr>
          <w:rFonts w:ascii="STIX Math" w:hAnsi="STIX Math" w:eastAsia="STIX Math"/>
          <w:i/>
          <w:w w:val="105"/>
          <w:sz w:val="13"/>
        </w:rPr>
        <w:t>𝑃</w:t>
      </w:r>
      <w:r>
        <w:rPr>
          <w:rFonts w:ascii="STIX Math" w:hAnsi="STIX Math" w:eastAsia="STIX Math"/>
          <w:i/>
          <w:spacing w:val="9"/>
          <w:w w:val="105"/>
          <w:sz w:val="13"/>
        </w:rPr>
        <w:t> </w:t>
      </w:r>
      <w:r>
        <w:rPr>
          <w:rFonts w:ascii="Arial" w:hAnsi="Arial" w:eastAsia="Arial"/>
          <w:w w:val="105"/>
          <w:sz w:val="13"/>
        </w:rPr>
        <w:t>←</w:t>
      </w:r>
      <w:r>
        <w:rPr>
          <w:rFonts w:ascii="Arial" w:hAnsi="Arial" w:eastAsia="Arial"/>
          <w:spacing w:val="-10"/>
          <w:w w:val="105"/>
          <w:sz w:val="13"/>
        </w:rPr>
        <w:t> </w:t>
      </w:r>
      <w:r>
        <w:rPr>
          <w:rFonts w:ascii="STIX Math" w:hAnsi="STIX Math" w:eastAsia="STIX Math"/>
          <w:i/>
          <w:w w:val="105"/>
          <w:sz w:val="13"/>
        </w:rPr>
        <w:t>𝐹𝐴</w:t>
      </w:r>
      <w:r>
        <w:rPr>
          <w:rFonts w:ascii="STIX Math" w:hAnsi="STIX Math" w:eastAsia="STIX Math"/>
          <w:i/>
          <w:spacing w:val="-19"/>
          <w:w w:val="105"/>
          <w:sz w:val="13"/>
        </w:rPr>
        <w:t> </w:t>
      </w:r>
      <w:r>
        <w:rPr>
          <w:rFonts w:ascii="STIX Math" w:hAnsi="STIX Math" w:eastAsia="STIX Math"/>
          <w:w w:val="105"/>
          <w:sz w:val="13"/>
        </w:rPr>
        <w:t>∪</w:t>
      </w:r>
      <w:r>
        <w:rPr>
          <w:rFonts w:ascii="STIX Math" w:hAnsi="STIX Math" w:eastAsia="STIX Math"/>
          <w:spacing w:val="-8"/>
          <w:w w:val="105"/>
          <w:sz w:val="13"/>
        </w:rPr>
        <w:t> </w:t>
      </w:r>
      <w:r>
        <w:rPr>
          <w:rFonts w:ascii="STIX Math" w:hAnsi="STIX Math" w:eastAsia="STIX Math"/>
          <w:i/>
          <w:w w:val="105"/>
          <w:sz w:val="13"/>
        </w:rPr>
        <w:t>𝑂</w:t>
      </w:r>
      <w:r>
        <w:rPr>
          <w:rFonts w:ascii="STIX Math" w:hAnsi="STIX Math" w:eastAsia="STIX Math"/>
          <w:i/>
          <w:w w:val="105"/>
          <w:position w:val="-2"/>
          <w:sz w:val="9"/>
        </w:rPr>
        <w:t>𝑡</w:t>
      </w:r>
      <w:r>
        <w:rPr>
          <w:rFonts w:ascii="STIX Math" w:hAnsi="STIX Math" w:eastAsia="STIX Math"/>
          <w:i/>
          <w:spacing w:val="22"/>
          <w:w w:val="105"/>
          <w:position w:val="-2"/>
          <w:sz w:val="9"/>
        </w:rPr>
        <w:t> </w:t>
      </w:r>
      <w:r>
        <w:rPr>
          <w:spacing w:val="-10"/>
          <w:w w:val="105"/>
          <w:sz w:val="12"/>
        </w:rPr>
        <w:t>;</w:t>
      </w:r>
    </w:p>
    <w:p>
      <w:pPr>
        <w:pStyle w:val="ListParagraph"/>
        <w:numPr>
          <w:ilvl w:val="0"/>
          <w:numId w:val="10"/>
        </w:numPr>
        <w:tabs>
          <w:tab w:pos="5732" w:val="left" w:leader="none"/>
        </w:tabs>
        <w:spacing w:line="191" w:lineRule="exact" w:before="0" w:after="0"/>
        <w:ind w:left="5732" w:right="0" w:hanging="151"/>
        <w:jc w:val="left"/>
        <w:rPr>
          <w:sz w:val="12"/>
        </w:rPr>
      </w:pPr>
      <w:r>
        <w:rPr>
          <w:rFonts w:ascii="STIX Math" w:hAnsi="STIX Math" w:eastAsia="STIX Math"/>
          <w:i/>
          <w:w w:val="105"/>
          <w:sz w:val="13"/>
        </w:rPr>
        <w:t>𝐴</w:t>
      </w:r>
      <w:r>
        <w:rPr>
          <w:rFonts w:ascii="STIX Math" w:hAnsi="STIX Math" w:eastAsia="STIX Math"/>
          <w:i/>
          <w:w w:val="105"/>
          <w:position w:val="-2"/>
          <w:sz w:val="9"/>
        </w:rPr>
        <w:t>𝑐𝑝</w:t>
      </w:r>
      <w:r>
        <w:rPr>
          <w:rFonts w:ascii="STIX Math" w:hAnsi="STIX Math" w:eastAsia="STIX Math"/>
          <w:i/>
          <w:spacing w:val="10"/>
          <w:w w:val="105"/>
          <w:position w:val="-2"/>
          <w:sz w:val="9"/>
        </w:rPr>
        <w:t> </w:t>
      </w:r>
      <w:r>
        <w:rPr>
          <w:rFonts w:ascii="Arial" w:hAnsi="Arial" w:eastAsia="Arial"/>
          <w:w w:val="105"/>
          <w:sz w:val="13"/>
        </w:rPr>
        <w:t>←</w:t>
      </w:r>
      <w:r>
        <w:rPr>
          <w:rFonts w:ascii="Arial" w:hAnsi="Arial" w:eastAsia="Arial"/>
          <w:spacing w:val="46"/>
          <w:w w:val="105"/>
          <w:sz w:val="13"/>
        </w:rPr>
        <w:t> </w:t>
      </w:r>
      <w:r>
        <w:rPr>
          <w:rFonts w:ascii="STIX Math" w:hAnsi="STIX Math" w:eastAsia="STIX Math"/>
          <w:i/>
          <w:w w:val="105"/>
          <w:sz w:val="13"/>
        </w:rPr>
        <w:t>𝐴𝑛𝑔𝑙𝑒</w:t>
      </w:r>
      <w:r>
        <w:rPr>
          <w:rFonts w:ascii="STIX Math" w:hAnsi="STIX Math" w:eastAsia="STIX Math"/>
          <w:i/>
          <w:spacing w:val="22"/>
          <w:w w:val="105"/>
          <w:sz w:val="13"/>
        </w:rPr>
        <w:t> </w:t>
      </w:r>
      <w:r>
        <w:rPr>
          <w:rFonts w:ascii="STIX Math" w:hAnsi="STIX Math" w:eastAsia="STIX Math"/>
          <w:w w:val="105"/>
          <w:sz w:val="13"/>
        </w:rPr>
        <w:t>(</w:t>
      </w:r>
      <w:r>
        <w:rPr>
          <w:rFonts w:ascii="STIX Math" w:hAnsi="STIX Math" w:eastAsia="STIX Math"/>
          <w:b/>
          <w:w w:val="105"/>
          <w:sz w:val="13"/>
        </w:rPr>
        <w:t>𝐱</w:t>
      </w:r>
      <w:r>
        <w:rPr>
          <w:rFonts w:ascii="STIX Math" w:hAnsi="STIX Math" w:eastAsia="STIX Math"/>
          <w:i/>
          <w:w w:val="105"/>
          <w:sz w:val="13"/>
        </w:rPr>
        <w:t>,</w:t>
      </w:r>
      <w:r>
        <w:rPr>
          <w:rFonts w:ascii="STIX Math" w:hAnsi="STIX Math" w:eastAsia="STIX Math"/>
          <w:i/>
          <w:spacing w:val="-16"/>
          <w:w w:val="105"/>
          <w:sz w:val="13"/>
        </w:rPr>
        <w:t> </w:t>
      </w:r>
      <w:r>
        <w:rPr>
          <w:rFonts w:ascii="STIX Math" w:hAnsi="STIX Math" w:eastAsia="STIX Math"/>
          <w:b/>
          <w:w w:val="105"/>
          <w:sz w:val="13"/>
        </w:rPr>
        <w:t>𝐲</w:t>
      </w:r>
      <w:r>
        <w:rPr>
          <w:rFonts w:ascii="STIX Math" w:hAnsi="STIX Math" w:eastAsia="STIX Math"/>
          <w:w w:val="105"/>
          <w:sz w:val="13"/>
        </w:rPr>
        <w:t>)</w:t>
      </w:r>
      <w:r>
        <w:rPr>
          <w:rFonts w:ascii="STIX Math" w:hAnsi="STIX Math" w:eastAsia="STIX Math"/>
          <w:spacing w:val="3"/>
          <w:w w:val="105"/>
          <w:sz w:val="13"/>
        </w:rPr>
        <w:t> </w:t>
      </w:r>
      <w:r>
        <w:rPr>
          <w:spacing w:val="-10"/>
          <w:w w:val="105"/>
          <w:sz w:val="12"/>
        </w:rPr>
        <w:t>;</w:t>
      </w:r>
    </w:p>
    <w:p>
      <w:pPr>
        <w:spacing w:line="74" w:lineRule="exact" w:before="0"/>
        <w:ind w:left="2157" w:right="132" w:firstLine="0"/>
        <w:jc w:val="center"/>
        <w:rPr>
          <w:rFonts w:ascii="STIX Math" w:hAnsi="STIX Math" w:eastAsia="STIX Math"/>
          <w:i/>
          <w:sz w:val="9"/>
        </w:rPr>
      </w:pPr>
      <w:r>
        <w:rPr>
          <w:rFonts w:ascii="STIX Math" w:hAnsi="STIX Math" w:eastAsia="STIX Math"/>
          <w:b/>
          <w:spacing w:val="-2"/>
          <w:w w:val="105"/>
          <w:sz w:val="9"/>
        </w:rPr>
        <w:t>𝐱</w:t>
      </w:r>
      <w:r>
        <w:rPr>
          <w:rFonts w:ascii="STIX Math" w:hAnsi="STIX Math" w:eastAsia="STIX Math"/>
          <w:spacing w:val="-2"/>
          <w:w w:val="105"/>
          <w:sz w:val="9"/>
        </w:rPr>
        <w:t>∈</w:t>
      </w:r>
      <w:r>
        <w:rPr>
          <w:rFonts w:ascii="STIX Math" w:hAnsi="STIX Math" w:eastAsia="STIX Math"/>
          <w:i/>
          <w:spacing w:val="-2"/>
          <w:w w:val="105"/>
          <w:sz w:val="9"/>
        </w:rPr>
        <w:t>𝐶𝐴,</w:t>
      </w:r>
      <w:r>
        <w:rPr>
          <w:rFonts w:ascii="STIX Math" w:hAnsi="STIX Math" w:eastAsia="STIX Math"/>
          <w:b/>
          <w:spacing w:val="-2"/>
          <w:w w:val="105"/>
          <w:sz w:val="9"/>
        </w:rPr>
        <w:t>𝐲</w:t>
      </w:r>
      <w:r>
        <w:rPr>
          <w:rFonts w:ascii="STIX Math" w:hAnsi="STIX Math" w:eastAsia="STIX Math"/>
          <w:spacing w:val="-2"/>
          <w:w w:val="105"/>
          <w:sz w:val="9"/>
        </w:rPr>
        <w:t>∈</w:t>
      </w:r>
      <w:r>
        <w:rPr>
          <w:rFonts w:ascii="STIX Math" w:hAnsi="STIX Math" w:eastAsia="STIX Math"/>
          <w:i/>
          <w:spacing w:val="-2"/>
          <w:w w:val="105"/>
          <w:sz w:val="9"/>
        </w:rPr>
        <w:t>𝑃</w:t>
      </w:r>
    </w:p>
    <w:p>
      <w:pPr>
        <w:pStyle w:val="ListParagraph"/>
        <w:numPr>
          <w:ilvl w:val="0"/>
          <w:numId w:val="10"/>
        </w:numPr>
        <w:tabs>
          <w:tab w:pos="5732" w:val="left" w:leader="none"/>
        </w:tabs>
        <w:spacing w:line="187" w:lineRule="exact" w:before="0" w:after="0"/>
        <w:ind w:left="5732" w:right="0" w:hanging="151"/>
        <w:jc w:val="left"/>
        <w:rPr>
          <w:sz w:val="12"/>
        </w:rPr>
      </w:pPr>
      <w:r>
        <w:rPr>
          <w:rFonts w:ascii="STIX Math" w:hAnsi="STIX Math" w:eastAsia="STIX Math"/>
          <w:i/>
          <w:w w:val="110"/>
          <w:sz w:val="13"/>
        </w:rPr>
        <w:t>𝜃</w:t>
      </w:r>
      <w:r>
        <w:rPr>
          <w:rFonts w:ascii="STIX Math" w:hAnsi="STIX Math" w:eastAsia="STIX Math"/>
          <w:i/>
          <w:w w:val="110"/>
          <w:position w:val="-2"/>
          <w:sz w:val="9"/>
        </w:rPr>
        <w:t>𝑐𝑝</w:t>
      </w:r>
      <w:r>
        <w:rPr>
          <w:rFonts w:ascii="STIX Math" w:hAnsi="STIX Math" w:eastAsia="STIX Math"/>
          <w:i/>
          <w:spacing w:val="17"/>
          <w:w w:val="110"/>
          <w:position w:val="-2"/>
          <w:sz w:val="9"/>
        </w:rPr>
        <w:t> </w:t>
      </w:r>
      <w:r>
        <w:rPr>
          <w:rFonts w:ascii="Arial" w:hAnsi="Arial" w:eastAsia="Arial"/>
          <w:w w:val="110"/>
          <w:sz w:val="13"/>
        </w:rPr>
        <w:t>←</w:t>
      </w:r>
      <w:r>
        <w:rPr>
          <w:rFonts w:ascii="Arial" w:hAnsi="Arial" w:eastAsia="Arial"/>
          <w:spacing w:val="8"/>
          <w:w w:val="110"/>
          <w:sz w:val="13"/>
        </w:rPr>
        <w:t> </w:t>
      </w:r>
      <w:r>
        <w:rPr>
          <w:w w:val="110"/>
          <w:sz w:val="12"/>
        </w:rPr>
        <w:t>solutions</w:t>
      </w:r>
      <w:r>
        <w:rPr>
          <w:spacing w:val="13"/>
          <w:w w:val="110"/>
          <w:sz w:val="12"/>
        </w:rPr>
        <w:t> </w:t>
      </w:r>
      <w:r>
        <w:rPr>
          <w:w w:val="110"/>
          <w:sz w:val="12"/>
        </w:rPr>
        <w:t>in</w:t>
      </w:r>
      <w:r>
        <w:rPr>
          <w:spacing w:val="13"/>
          <w:w w:val="110"/>
          <w:sz w:val="12"/>
        </w:rPr>
        <w:t> </w:t>
      </w:r>
      <w:r>
        <w:rPr>
          <w:rFonts w:ascii="STIX Math" w:hAnsi="STIX Math" w:eastAsia="STIX Math"/>
          <w:i/>
          <w:w w:val="110"/>
          <w:sz w:val="13"/>
        </w:rPr>
        <w:t>𝑃</w:t>
      </w:r>
      <w:r>
        <w:rPr>
          <w:rFonts w:ascii="STIX Math" w:hAnsi="STIX Math" w:eastAsia="STIX Math"/>
          <w:i/>
          <w:spacing w:val="37"/>
          <w:w w:val="110"/>
          <w:sz w:val="13"/>
        </w:rPr>
        <w:t> </w:t>
      </w:r>
      <w:r>
        <w:rPr>
          <w:w w:val="110"/>
          <w:sz w:val="12"/>
        </w:rPr>
        <w:t>located</w:t>
      </w:r>
      <w:r>
        <w:rPr>
          <w:spacing w:val="12"/>
          <w:w w:val="110"/>
          <w:sz w:val="12"/>
        </w:rPr>
        <w:t> </w:t>
      </w:r>
      <w:r>
        <w:rPr>
          <w:w w:val="110"/>
          <w:sz w:val="12"/>
        </w:rPr>
        <w:t>within</w:t>
      </w:r>
      <w:r>
        <w:rPr>
          <w:spacing w:val="12"/>
          <w:w w:val="110"/>
          <w:sz w:val="12"/>
        </w:rPr>
        <w:t> </w:t>
      </w:r>
      <w:r>
        <w:rPr>
          <w:w w:val="110"/>
          <w:sz w:val="12"/>
        </w:rPr>
        <w:t>the</w:t>
      </w:r>
      <w:r>
        <w:rPr>
          <w:spacing w:val="13"/>
          <w:w w:val="110"/>
          <w:sz w:val="12"/>
        </w:rPr>
        <w:t> </w:t>
      </w:r>
      <w:r>
        <w:rPr>
          <w:w w:val="110"/>
          <w:sz w:val="12"/>
        </w:rPr>
        <w:t>niche</w:t>
      </w:r>
      <w:r>
        <w:rPr>
          <w:spacing w:val="12"/>
          <w:w w:val="110"/>
          <w:sz w:val="12"/>
        </w:rPr>
        <w:t> </w:t>
      </w:r>
      <w:r>
        <w:rPr>
          <w:w w:val="110"/>
          <w:sz w:val="12"/>
        </w:rPr>
        <w:t>of</w:t>
      </w:r>
      <w:r>
        <w:rPr>
          <w:spacing w:val="15"/>
          <w:w w:val="110"/>
          <w:sz w:val="12"/>
        </w:rPr>
        <w:t> </w:t>
      </w:r>
      <w:r>
        <w:rPr>
          <w:rFonts w:ascii="STIX Math" w:hAnsi="STIX Math" w:eastAsia="STIX Math"/>
          <w:i/>
          <w:w w:val="110"/>
          <w:sz w:val="13"/>
        </w:rPr>
        <w:t>𝐶𝐴</w:t>
      </w:r>
      <w:r>
        <w:rPr>
          <w:rFonts w:ascii="STIX Math" w:hAnsi="STIX Math" w:eastAsia="STIX Math"/>
          <w:i/>
          <w:spacing w:val="5"/>
          <w:w w:val="110"/>
          <w:sz w:val="13"/>
        </w:rPr>
        <w:t> </w:t>
      </w:r>
      <w:r>
        <w:rPr>
          <w:w w:val="110"/>
          <w:sz w:val="12"/>
        </w:rPr>
        <w:t>by</w:t>
      </w:r>
      <w:r>
        <w:rPr>
          <w:spacing w:val="13"/>
          <w:w w:val="110"/>
          <w:sz w:val="12"/>
        </w:rPr>
        <w:t> </w:t>
      </w:r>
      <w:r>
        <w:rPr>
          <w:w w:val="110"/>
          <w:sz w:val="12"/>
        </w:rPr>
        <w:t>Equation</w:t>
      </w:r>
      <w:r>
        <w:rPr>
          <w:spacing w:val="12"/>
          <w:w w:val="110"/>
          <w:sz w:val="12"/>
        </w:rPr>
        <w:t> </w:t>
      </w:r>
      <w:r>
        <w:rPr>
          <w:w w:val="110"/>
          <w:sz w:val="12"/>
        </w:rPr>
        <w:t>(</w:t>
      </w:r>
      <w:hyperlink w:history="true" w:anchor="_bookmark13">
        <w:r>
          <w:rPr>
            <w:color w:val="0080AC"/>
            <w:w w:val="110"/>
            <w:sz w:val="12"/>
          </w:rPr>
          <w:t>11</w:t>
        </w:r>
      </w:hyperlink>
      <w:r>
        <w:rPr>
          <w:w w:val="110"/>
          <w:sz w:val="12"/>
        </w:rPr>
        <w:t>)</w:t>
      </w:r>
      <w:r>
        <w:rPr>
          <w:spacing w:val="4"/>
          <w:w w:val="110"/>
          <w:sz w:val="12"/>
        </w:rPr>
        <w:t> </w:t>
      </w:r>
      <w:r>
        <w:rPr>
          <w:spacing w:val="-10"/>
          <w:w w:val="110"/>
          <w:sz w:val="12"/>
        </w:rPr>
        <w:t>;</w:t>
      </w:r>
      <w:r>
        <w:rPr>
          <w:spacing w:val="40"/>
          <w:w w:val="110"/>
          <w:sz w:val="12"/>
        </w:rPr>
        <w:t> </w:t>
      </w:r>
    </w:p>
    <w:p>
      <w:pPr>
        <w:pStyle w:val="ListParagraph"/>
        <w:numPr>
          <w:ilvl w:val="0"/>
          <w:numId w:val="10"/>
        </w:numPr>
        <w:tabs>
          <w:tab w:pos="5730" w:val="left" w:leader="none"/>
        </w:tabs>
        <w:spacing w:line="247" w:lineRule="exact" w:before="0" w:after="0"/>
        <w:ind w:left="5730" w:right="0" w:hanging="149"/>
        <w:jc w:val="left"/>
        <w:rPr>
          <w:rFonts w:ascii="Times New Roman" w:hAnsi="Times New Roman" w:eastAsia="Times New Roman"/>
          <w:b/>
          <w:sz w:val="12"/>
        </w:rPr>
      </w:pPr>
      <w:r>
        <w:rPr>
          <w:rFonts w:ascii="Times New Roman" w:hAnsi="Times New Roman" w:eastAsia="Times New Roman"/>
          <w:b/>
          <w:w w:val="105"/>
          <w:sz w:val="12"/>
        </w:rPr>
        <w:t>foreach</w:t>
      </w:r>
      <w:r>
        <w:rPr>
          <w:rFonts w:ascii="Times New Roman" w:hAnsi="Times New Roman" w:eastAsia="Times New Roman"/>
          <w:b/>
          <w:spacing w:val="11"/>
          <w:w w:val="105"/>
          <w:sz w:val="12"/>
        </w:rPr>
        <w:t> </w:t>
      </w:r>
      <w:r>
        <w:rPr>
          <w:rFonts w:ascii="STIX Math" w:hAnsi="STIX Math" w:eastAsia="STIX Math"/>
          <w:i/>
          <w:w w:val="105"/>
          <w:sz w:val="13"/>
        </w:rPr>
        <w:t>𝑖</w:t>
      </w:r>
      <w:r>
        <w:rPr>
          <w:rFonts w:ascii="STIX Math" w:hAnsi="STIX Math" w:eastAsia="STIX Math"/>
          <w:i/>
          <w:spacing w:val="-3"/>
          <w:w w:val="105"/>
          <w:sz w:val="13"/>
        </w:rPr>
        <w:t> </w:t>
      </w:r>
      <w:r>
        <w:rPr>
          <w:rFonts w:ascii="STIX Math" w:hAnsi="STIX Math" w:eastAsia="STIX Math"/>
          <w:w w:val="105"/>
          <w:sz w:val="13"/>
        </w:rPr>
        <w:t>=</w:t>
      </w:r>
      <w:r>
        <w:rPr>
          <w:rFonts w:ascii="STIX Math" w:hAnsi="STIX Math" w:eastAsia="STIX Math"/>
          <w:spacing w:val="-2"/>
          <w:w w:val="105"/>
          <w:sz w:val="13"/>
        </w:rPr>
        <w:t> </w:t>
      </w:r>
      <w:r>
        <w:rPr>
          <w:rFonts w:ascii="STIX Math" w:hAnsi="STIX Math" w:eastAsia="STIX Math"/>
          <w:w w:val="105"/>
          <w:sz w:val="13"/>
        </w:rPr>
        <w:t>1</w:t>
      </w:r>
      <w:r>
        <w:rPr>
          <w:rFonts w:ascii="STIX Math" w:hAnsi="STIX Math" w:eastAsia="STIX Math"/>
          <w:i/>
          <w:w w:val="105"/>
          <w:sz w:val="13"/>
        </w:rPr>
        <w:t>,</w:t>
      </w:r>
      <w:r>
        <w:rPr>
          <w:rFonts w:ascii="STIX Math" w:hAnsi="STIX Math" w:eastAsia="STIX Math"/>
          <w:i/>
          <w:spacing w:val="-13"/>
          <w:w w:val="105"/>
          <w:sz w:val="13"/>
        </w:rPr>
        <w:t> </w:t>
      </w:r>
      <w:r>
        <w:rPr>
          <w:rFonts w:ascii="STIX Math" w:hAnsi="STIX Math" w:eastAsia="STIX Math"/>
          <w:w w:val="105"/>
          <w:sz w:val="13"/>
        </w:rPr>
        <w:t>2</w:t>
      </w:r>
      <w:r>
        <w:rPr>
          <w:rFonts w:ascii="STIX Math" w:hAnsi="STIX Math" w:eastAsia="STIX Math"/>
          <w:i/>
          <w:w w:val="105"/>
          <w:sz w:val="13"/>
        </w:rPr>
        <w:t>,</w:t>
      </w:r>
      <w:r>
        <w:rPr>
          <w:rFonts w:ascii="STIX Math" w:hAnsi="STIX Math" w:eastAsia="STIX Math"/>
          <w:i/>
          <w:spacing w:val="-13"/>
          <w:w w:val="105"/>
          <w:sz w:val="13"/>
        </w:rPr>
        <w:t> </w:t>
      </w:r>
      <w:r>
        <w:rPr>
          <w:rFonts w:ascii="STIX Math" w:hAnsi="STIX Math" w:eastAsia="STIX Math"/>
          <w:w w:val="105"/>
          <w:sz w:val="13"/>
        </w:rPr>
        <w:t>…</w:t>
      </w:r>
      <w:r>
        <w:rPr>
          <w:rFonts w:ascii="STIX Math" w:hAnsi="STIX Math" w:eastAsia="STIX Math"/>
          <w:spacing w:val="-14"/>
          <w:w w:val="105"/>
          <w:sz w:val="13"/>
        </w:rPr>
        <w:t> </w:t>
      </w:r>
      <w:r>
        <w:rPr>
          <w:rFonts w:ascii="STIX Math" w:hAnsi="STIX Math" w:eastAsia="STIX Math"/>
          <w:i/>
          <w:w w:val="105"/>
          <w:sz w:val="13"/>
        </w:rPr>
        <w:t>,</w:t>
      </w:r>
      <w:r>
        <w:rPr>
          <w:rFonts w:ascii="STIX Math" w:hAnsi="STIX Math" w:eastAsia="STIX Math"/>
          <w:i/>
          <w:spacing w:val="-13"/>
          <w:w w:val="105"/>
          <w:sz w:val="13"/>
        </w:rPr>
        <w:t> </w:t>
      </w:r>
      <w:r>
        <w:rPr>
          <w:rFonts w:ascii="STIX Math" w:hAnsi="STIX Math" w:eastAsia="STIX Math"/>
          <w:i/>
          <w:w w:val="105"/>
          <w:sz w:val="13"/>
        </w:rPr>
        <w:t>𝑁</w:t>
      </w:r>
      <w:r>
        <w:rPr>
          <w:rFonts w:ascii="STIX Math" w:hAnsi="STIX Math" w:eastAsia="STIX Math"/>
          <w:i/>
          <w:spacing w:val="24"/>
          <w:w w:val="105"/>
          <w:sz w:val="13"/>
        </w:rPr>
        <w:t> </w:t>
      </w:r>
      <w:r>
        <w:rPr>
          <w:rFonts w:ascii="Times New Roman" w:hAnsi="Times New Roman" w:eastAsia="Times New Roman"/>
          <w:b/>
          <w:spacing w:val="-5"/>
          <w:w w:val="105"/>
          <w:sz w:val="12"/>
        </w:rPr>
        <w:t>do</w:t>
      </w:r>
    </w:p>
    <w:p>
      <w:pPr>
        <w:tabs>
          <w:tab w:pos="5978" w:val="left" w:leader="none"/>
        </w:tabs>
        <w:spacing w:line="96" w:lineRule="exact" w:before="0"/>
        <w:ind w:left="5589" w:right="0" w:firstLine="0"/>
        <w:jc w:val="left"/>
        <w:rPr>
          <w:rFonts w:ascii="Times New Roman" w:hAnsi="Times New Roman" w:eastAsia="Times New Roman"/>
          <w:b/>
          <w:sz w:val="12"/>
        </w:rPr>
      </w:pPr>
      <w:r>
        <w:rPr/>
        <mc:AlternateContent>
          <mc:Choice Requires="wps">
            <w:drawing>
              <wp:anchor distT="0" distB="0" distL="0" distR="0" allowOverlap="1" layoutInCell="1" locked="0" behindDoc="1" simplePos="0" relativeHeight="485694464">
                <wp:simplePos x="0" y="0"/>
                <wp:positionH relativeFrom="page">
                  <wp:posOffset>4096791</wp:posOffset>
                </wp:positionH>
                <wp:positionV relativeFrom="paragraph">
                  <wp:posOffset>11699</wp:posOffset>
                </wp:positionV>
                <wp:extent cx="46355" cy="108458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6355" cy="1084580"/>
                        </a:xfrm>
                        <a:custGeom>
                          <a:avLst/>
                          <a:gdLst/>
                          <a:ahLst/>
                          <a:cxnLst/>
                          <a:rect l="l" t="t" r="r" b="b"/>
                          <a:pathLst>
                            <a:path w="46355" h="1084580">
                              <a:moveTo>
                                <a:pt x="45948" y="1079220"/>
                              </a:moveTo>
                              <a:lnTo>
                                <a:pt x="5257" y="1079220"/>
                              </a:lnTo>
                              <a:lnTo>
                                <a:pt x="5257" y="0"/>
                              </a:lnTo>
                              <a:lnTo>
                                <a:pt x="0" y="0"/>
                              </a:lnTo>
                              <a:lnTo>
                                <a:pt x="0" y="1084478"/>
                              </a:lnTo>
                              <a:lnTo>
                                <a:pt x="5257" y="1084478"/>
                              </a:lnTo>
                              <a:lnTo>
                                <a:pt x="45948" y="1084478"/>
                              </a:lnTo>
                              <a:lnTo>
                                <a:pt x="45948" y="10792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2.582031pt;margin-top:.92124pt;width:3.65pt;height:85.4pt;mso-position-horizontal-relative:page;mso-position-vertical-relative:paragraph;z-index:-17622016" id="docshape58" coordorigin="6452,18" coordsize="73,1708" path="m6524,1718l6460,1718,6460,18,6452,18,6452,1726,6460,1726,6524,1726,6524,1718xe" filled="true" fillcolor="#000000" stroked="false">
                <v:path arrowok="t"/>
                <v:fill type="solid"/>
                <w10:wrap type="none"/>
              </v:shape>
            </w:pict>
          </mc:Fallback>
        </mc:AlternateContent>
      </w:r>
      <w:r>
        <w:rPr>
          <w:rFonts w:ascii="Times New Roman" w:hAnsi="Times New Roman" w:eastAsia="Times New Roman"/>
          <w:b/>
          <w:spacing w:val="-10"/>
          <w:w w:val="110"/>
          <w:sz w:val="12"/>
        </w:rPr>
        <w:t>7</w:t>
      </w:r>
      <w:r>
        <w:rPr>
          <w:rFonts w:ascii="Times New Roman" w:hAnsi="Times New Roman" w:eastAsia="Times New Roman"/>
          <w:b/>
          <w:sz w:val="12"/>
        </w:rPr>
        <w:tab/>
      </w:r>
      <w:r>
        <w:rPr>
          <w:rFonts w:ascii="Times New Roman" w:hAnsi="Times New Roman" w:eastAsia="Times New Roman"/>
          <w:b/>
          <w:w w:val="110"/>
          <w:sz w:val="12"/>
        </w:rPr>
        <w:t>if</w:t>
      </w:r>
      <w:r>
        <w:rPr>
          <w:rFonts w:ascii="Times New Roman" w:hAnsi="Times New Roman" w:eastAsia="Times New Roman"/>
          <w:b/>
          <w:spacing w:val="-4"/>
          <w:w w:val="110"/>
          <w:sz w:val="12"/>
        </w:rPr>
        <w:t> </w:t>
      </w:r>
      <w:r>
        <w:rPr>
          <w:rFonts w:ascii="STIX Math" w:hAnsi="STIX Math" w:eastAsia="STIX Math"/>
          <w:w w:val="110"/>
          <w:sz w:val="13"/>
        </w:rPr>
        <w:t>∣</w:t>
      </w:r>
      <w:r>
        <w:rPr>
          <w:rFonts w:ascii="STIX Math" w:hAnsi="STIX Math" w:eastAsia="STIX Math"/>
          <w:spacing w:val="-8"/>
          <w:w w:val="110"/>
          <w:sz w:val="13"/>
        </w:rPr>
        <w:t> </w:t>
      </w:r>
      <w:r>
        <w:rPr>
          <w:rFonts w:ascii="STIX Math" w:hAnsi="STIX Math" w:eastAsia="STIX Math"/>
          <w:i/>
          <w:w w:val="110"/>
          <w:sz w:val="13"/>
        </w:rPr>
        <w:t>𝜃</w:t>
      </w:r>
      <w:r>
        <w:rPr>
          <w:rFonts w:ascii="STIX Math" w:hAnsi="STIX Math" w:eastAsia="STIX Math"/>
          <w:i/>
          <w:w w:val="110"/>
          <w:position w:val="-2"/>
          <w:sz w:val="9"/>
        </w:rPr>
        <w:t>𝑐𝑝</w:t>
      </w:r>
      <w:r>
        <w:rPr>
          <w:rFonts w:ascii="STIX Math" w:hAnsi="STIX Math" w:eastAsia="STIX Math"/>
          <w:w w:val="110"/>
          <w:sz w:val="13"/>
        </w:rPr>
        <w:t>(</w:t>
      </w:r>
      <w:r>
        <w:rPr>
          <w:rFonts w:ascii="STIX Math" w:hAnsi="STIX Math" w:eastAsia="STIX Math"/>
          <w:i/>
          <w:w w:val="110"/>
          <w:sz w:val="13"/>
        </w:rPr>
        <w:t>𝑖</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1</w:t>
      </w:r>
      <w:r>
        <w:rPr>
          <w:rFonts w:ascii="STIX Math" w:hAnsi="STIX Math" w:eastAsia="STIX Math"/>
          <w:spacing w:val="-1"/>
          <w:w w:val="110"/>
          <w:sz w:val="13"/>
        </w:rPr>
        <w:t> </w:t>
      </w:r>
      <w:r>
        <w:rPr>
          <w:rFonts w:ascii="Times New Roman" w:hAnsi="Times New Roman" w:eastAsia="Times New Roman"/>
          <w:b/>
          <w:spacing w:val="-4"/>
          <w:w w:val="110"/>
          <w:sz w:val="12"/>
        </w:rPr>
        <w:t>then</w:t>
      </w:r>
    </w:p>
    <w:p>
      <w:pPr>
        <w:tabs>
          <w:tab w:pos="6058" w:val="left" w:leader="none"/>
        </w:tabs>
        <w:spacing w:line="206" w:lineRule="exact" w:before="0"/>
        <w:ind w:left="5597" w:right="0" w:firstLine="0"/>
        <w:jc w:val="left"/>
        <w:rPr>
          <w:sz w:val="12"/>
        </w:rPr>
      </w:pPr>
      <w:r>
        <w:rPr>
          <w:rFonts w:ascii="Times New Roman" w:hAnsi="Times New Roman" w:eastAsia="Times New Roman"/>
          <w:b/>
          <w:spacing w:val="-10"/>
          <w:w w:val="105"/>
          <w:sz w:val="12"/>
        </w:rPr>
        <w:t>8</w:t>
      </w:r>
      <w:r>
        <w:rPr>
          <w:rFonts w:ascii="Times New Roman" w:hAnsi="Times New Roman" w:eastAsia="Times New Roman"/>
          <w:b/>
          <w:sz w:val="12"/>
        </w:rPr>
        <w:tab/>
      </w:r>
      <w:r>
        <w:rPr>
          <w:rFonts w:ascii="Times New Roman" w:hAnsi="Times New Roman" w:eastAsia="Times New Roman"/>
          <w:b/>
          <w:position w:val="-5"/>
          <w:sz w:val="12"/>
        </w:rPr>
        <w:drawing>
          <wp:inline distT="0" distB="0" distL="0" distR="0">
            <wp:extent cx="45948" cy="114071"/>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16" cstate="print"/>
                    <a:stretch>
                      <a:fillRect/>
                    </a:stretch>
                  </pic:blipFill>
                  <pic:spPr>
                    <a:xfrm>
                      <a:off x="0" y="0"/>
                      <a:ext cx="45948" cy="114071"/>
                    </a:xfrm>
                    <a:prstGeom prst="rect">
                      <a:avLst/>
                    </a:prstGeom>
                  </pic:spPr>
                </pic:pic>
              </a:graphicData>
            </a:graphic>
          </wp:inline>
        </w:drawing>
      </w:r>
      <w:r>
        <w:rPr>
          <w:rFonts w:ascii="Times New Roman" w:hAnsi="Times New Roman" w:eastAsia="Times New Roman"/>
          <w:b/>
          <w:position w:val="-5"/>
          <w:sz w:val="12"/>
        </w:rPr>
      </w:r>
      <w:r>
        <w:rPr>
          <w:rFonts w:ascii="Times New Roman" w:hAnsi="Times New Roman" w:eastAsia="Times New Roman"/>
          <w:spacing w:val="80"/>
          <w:w w:val="105"/>
          <w:sz w:val="12"/>
        </w:rPr>
        <w:t> </w:t>
      </w:r>
      <w:r>
        <w:rPr>
          <w:rFonts w:ascii="STIX Math" w:hAnsi="STIX Math" w:eastAsia="STIX Math"/>
          <w:i/>
          <w:w w:val="105"/>
          <w:sz w:val="13"/>
        </w:rPr>
        <w:t>𝐹𝐴</w:t>
      </w:r>
      <w:bookmarkStart w:name="3.6 Infeasible solution utilization" w:id="35"/>
      <w:bookmarkEnd w:id="35"/>
      <w:r>
        <w:rPr>
          <w:rFonts w:ascii="STIX Math" w:hAnsi="STIX Math" w:eastAsia="STIX Math"/>
          <w:i/>
          <w:spacing w:val="-10"/>
          <w:w w:val="105"/>
          <w:sz w:val="13"/>
        </w:rPr>
      </w:r>
      <w:r>
        <w:rPr>
          <w:rFonts w:ascii="STIX Math" w:hAnsi="STIX Math" w:eastAsia="STIX Math"/>
          <w:w w:val="105"/>
          <w:sz w:val="13"/>
        </w:rPr>
        <w:t>(</w:t>
      </w:r>
      <w:r>
        <w:rPr>
          <w:rFonts w:ascii="STIX Math" w:hAnsi="STIX Math" w:eastAsia="STIX Math"/>
          <w:i/>
          <w:w w:val="105"/>
          <w:sz w:val="13"/>
        </w:rPr>
        <w:t>𝑖</w:t>
      </w:r>
      <w:r>
        <w:rPr>
          <w:rFonts w:ascii="STIX Math" w:hAnsi="STIX Math" w:eastAsia="STIX Math"/>
          <w:w w:val="105"/>
          <w:sz w:val="13"/>
        </w:rPr>
        <w:t>)</w:t>
      </w:r>
      <w:r>
        <w:rPr>
          <w:rFonts w:ascii="STIX Math" w:hAnsi="STIX Math" w:eastAsia="STIX Math"/>
          <w:spacing w:val="-1"/>
          <w:w w:val="105"/>
          <w:sz w:val="13"/>
        </w:rPr>
        <w:t> </w:t>
      </w:r>
      <w:r>
        <w:rPr>
          <w:rFonts w:ascii="Arial" w:hAnsi="Arial" w:eastAsia="Arial"/>
          <w:w w:val="105"/>
          <w:sz w:val="13"/>
        </w:rPr>
        <w:t>← </w:t>
      </w:r>
      <w:r>
        <w:rPr>
          <w:rFonts w:ascii="STIX Math" w:hAnsi="STIX Math" w:eastAsia="STIX Math"/>
          <w:i/>
          <w:w w:val="105"/>
          <w:sz w:val="13"/>
        </w:rPr>
        <w:t>𝜃</w:t>
      </w:r>
      <w:r>
        <w:rPr>
          <w:rFonts w:ascii="STIX Math" w:hAnsi="STIX Math" w:eastAsia="STIX Math"/>
          <w:i/>
          <w:w w:val="105"/>
          <w:position w:val="-2"/>
          <w:sz w:val="9"/>
        </w:rPr>
        <w:t>𝑐𝑝</w:t>
      </w:r>
      <w:r>
        <w:rPr>
          <w:rFonts w:ascii="STIX Math" w:hAnsi="STIX Math" w:eastAsia="STIX Math"/>
          <w:w w:val="105"/>
          <w:sz w:val="13"/>
        </w:rPr>
        <w:t>(</w:t>
      </w:r>
      <w:r>
        <w:rPr>
          <w:rFonts w:ascii="STIX Math" w:hAnsi="STIX Math" w:eastAsia="STIX Math"/>
          <w:i/>
          <w:w w:val="105"/>
          <w:sz w:val="13"/>
        </w:rPr>
        <w:t>𝑖</w:t>
      </w:r>
      <w:r>
        <w:rPr>
          <w:rFonts w:ascii="STIX Math" w:hAnsi="STIX Math" w:eastAsia="STIX Math"/>
          <w:w w:val="105"/>
          <w:sz w:val="13"/>
        </w:rPr>
        <w:t>) </w:t>
      </w:r>
      <w:r>
        <w:rPr>
          <w:w w:val="105"/>
          <w:sz w:val="12"/>
        </w:rPr>
        <w:t>;</w:t>
      </w:r>
    </w:p>
    <w:p>
      <w:pPr>
        <w:tabs>
          <w:tab w:pos="5978" w:val="left" w:leader="none"/>
        </w:tabs>
        <w:spacing w:line="206" w:lineRule="exact" w:before="0"/>
        <w:ind w:left="5589" w:right="0" w:firstLine="0"/>
        <w:jc w:val="left"/>
        <w:rPr>
          <w:rFonts w:ascii="Times New Roman" w:hAnsi="Times New Roman" w:eastAsia="Times New Roman"/>
          <w:b/>
          <w:sz w:val="12"/>
        </w:rPr>
      </w:pPr>
      <w:r>
        <w:rPr>
          <w:rFonts w:ascii="Times New Roman" w:hAnsi="Times New Roman" w:eastAsia="Times New Roman"/>
          <w:b/>
          <w:spacing w:val="-10"/>
          <w:w w:val="110"/>
          <w:sz w:val="12"/>
        </w:rPr>
        <w:t>9</w:t>
      </w:r>
      <w:r>
        <w:rPr>
          <w:rFonts w:ascii="Times New Roman" w:hAnsi="Times New Roman" w:eastAsia="Times New Roman"/>
          <w:b/>
          <w:sz w:val="12"/>
        </w:rPr>
        <w:tab/>
      </w:r>
      <w:r>
        <w:rPr>
          <w:rFonts w:ascii="Times New Roman" w:hAnsi="Times New Roman" w:eastAsia="Times New Roman"/>
          <w:b/>
          <w:w w:val="110"/>
          <w:sz w:val="12"/>
        </w:rPr>
        <w:t>if</w:t>
      </w:r>
      <w:r>
        <w:rPr>
          <w:rFonts w:ascii="Times New Roman" w:hAnsi="Times New Roman" w:eastAsia="Times New Roman"/>
          <w:b/>
          <w:spacing w:val="-4"/>
          <w:w w:val="110"/>
          <w:sz w:val="12"/>
        </w:rPr>
        <w:t> </w:t>
      </w:r>
      <w:r>
        <w:rPr>
          <w:rFonts w:ascii="STIX Math" w:hAnsi="STIX Math" w:eastAsia="STIX Math"/>
          <w:w w:val="110"/>
          <w:sz w:val="13"/>
        </w:rPr>
        <w:t>∣</w:t>
      </w:r>
      <w:r>
        <w:rPr>
          <w:rFonts w:ascii="STIX Math" w:hAnsi="STIX Math" w:eastAsia="STIX Math"/>
          <w:spacing w:val="-8"/>
          <w:w w:val="110"/>
          <w:sz w:val="13"/>
        </w:rPr>
        <w:t> </w:t>
      </w:r>
      <w:r>
        <w:rPr>
          <w:rFonts w:ascii="STIX Math" w:hAnsi="STIX Math" w:eastAsia="STIX Math"/>
          <w:i/>
          <w:w w:val="110"/>
          <w:sz w:val="13"/>
        </w:rPr>
        <w:t>𝜃</w:t>
      </w:r>
      <w:r>
        <w:rPr>
          <w:rFonts w:ascii="STIX Math" w:hAnsi="STIX Math" w:eastAsia="STIX Math"/>
          <w:i/>
          <w:w w:val="110"/>
          <w:position w:val="-2"/>
          <w:sz w:val="9"/>
        </w:rPr>
        <w:t>𝑐𝑝</w:t>
      </w:r>
      <w:r>
        <w:rPr>
          <w:rFonts w:ascii="STIX Math" w:hAnsi="STIX Math" w:eastAsia="STIX Math"/>
          <w:w w:val="110"/>
          <w:sz w:val="13"/>
        </w:rPr>
        <w:t>(</w:t>
      </w:r>
      <w:r>
        <w:rPr>
          <w:rFonts w:ascii="STIX Math" w:hAnsi="STIX Math" w:eastAsia="STIX Math"/>
          <w:i/>
          <w:w w:val="110"/>
          <w:sz w:val="13"/>
        </w:rPr>
        <w:t>𝑖</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w:t>
      </w:r>
      <w:r>
        <w:rPr>
          <w:rFonts w:ascii="STIX Math" w:hAnsi="STIX Math" w:eastAsia="STIX Math"/>
          <w:i/>
          <w:w w:val="110"/>
          <w:sz w:val="13"/>
        </w:rPr>
        <w:t>&gt;</w:t>
      </w:r>
      <w:r>
        <w:rPr>
          <w:rFonts w:ascii="STIX Math" w:hAnsi="STIX Math" w:eastAsia="STIX Math"/>
          <w:i/>
          <w:spacing w:val="-9"/>
          <w:w w:val="110"/>
          <w:sz w:val="13"/>
        </w:rPr>
        <w:t> </w:t>
      </w:r>
      <w:r>
        <w:rPr>
          <w:rFonts w:ascii="STIX Math" w:hAnsi="STIX Math" w:eastAsia="STIX Math"/>
          <w:w w:val="110"/>
          <w:sz w:val="13"/>
        </w:rPr>
        <w:t>1</w:t>
      </w:r>
      <w:r>
        <w:rPr>
          <w:rFonts w:ascii="STIX Math" w:hAnsi="STIX Math" w:eastAsia="STIX Math"/>
          <w:spacing w:val="-1"/>
          <w:w w:val="110"/>
          <w:sz w:val="13"/>
        </w:rPr>
        <w:t> </w:t>
      </w:r>
      <w:r>
        <w:rPr>
          <w:rFonts w:ascii="Times New Roman" w:hAnsi="Times New Roman" w:eastAsia="Times New Roman"/>
          <w:b/>
          <w:spacing w:val="-4"/>
          <w:w w:val="110"/>
          <w:sz w:val="12"/>
        </w:rPr>
        <w:t>then</w:t>
      </w:r>
    </w:p>
    <w:p>
      <w:pPr>
        <w:tabs>
          <w:tab w:pos="6228" w:val="left" w:leader="none"/>
        </w:tabs>
        <w:spacing w:line="192" w:lineRule="exact" w:before="0"/>
        <w:ind w:left="5527" w:right="0" w:firstLine="0"/>
        <w:jc w:val="left"/>
        <w:rPr>
          <w:sz w:val="12"/>
        </w:rPr>
      </w:pPr>
      <w:r>
        <w:rPr/>
        <mc:AlternateContent>
          <mc:Choice Requires="wps">
            <w:drawing>
              <wp:anchor distT="0" distB="0" distL="0" distR="0" allowOverlap="1" layoutInCell="1" locked="0" behindDoc="1" simplePos="0" relativeHeight="485694976">
                <wp:simplePos x="0" y="0"/>
                <wp:positionH relativeFrom="page">
                  <wp:posOffset>4253611</wp:posOffset>
                </wp:positionH>
                <wp:positionV relativeFrom="paragraph">
                  <wp:posOffset>59695</wp:posOffset>
                </wp:positionV>
                <wp:extent cx="46355" cy="18351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46355" cy="183515"/>
                        </a:xfrm>
                        <a:custGeom>
                          <a:avLst/>
                          <a:gdLst/>
                          <a:ahLst/>
                          <a:cxnLst/>
                          <a:rect l="l" t="t" r="r" b="b"/>
                          <a:pathLst>
                            <a:path w="46355" h="183515">
                              <a:moveTo>
                                <a:pt x="45948" y="177850"/>
                              </a:moveTo>
                              <a:lnTo>
                                <a:pt x="5257" y="177850"/>
                              </a:lnTo>
                              <a:lnTo>
                                <a:pt x="5257" y="0"/>
                              </a:lnTo>
                              <a:lnTo>
                                <a:pt x="0" y="0"/>
                              </a:lnTo>
                              <a:lnTo>
                                <a:pt x="0" y="183108"/>
                              </a:lnTo>
                              <a:lnTo>
                                <a:pt x="5257" y="183108"/>
                              </a:lnTo>
                              <a:lnTo>
                                <a:pt x="45948" y="183108"/>
                              </a:lnTo>
                              <a:lnTo>
                                <a:pt x="45948" y="1778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4.930023pt;margin-top:4.70047pt;width:3.65pt;height:14.45pt;mso-position-horizontal-relative:page;mso-position-vertical-relative:paragraph;z-index:-17621504" id="docshape59" coordorigin="6699,94" coordsize="73,289" path="m6771,374l6707,374,6707,94,6699,94,6699,382,6707,382,6771,382,6771,374xe" filled="true" fillcolor="#000000" stroked="false">
                <v:path arrowok="t"/>
                <v:fill type="solid"/>
                <w10:wrap type="none"/>
              </v:shape>
            </w:pict>
          </mc:Fallback>
        </mc:AlternateContent>
      </w:r>
      <w:r>
        <w:rPr>
          <w:rFonts w:ascii="Times New Roman" w:hAnsi="Times New Roman" w:eastAsia="Times New Roman"/>
          <w:b/>
          <w:spacing w:val="-5"/>
          <w:sz w:val="12"/>
        </w:rPr>
        <w:t>10</w:t>
      </w:r>
      <w:r>
        <w:rPr>
          <w:rFonts w:ascii="Times New Roman" w:hAnsi="Times New Roman" w:eastAsia="Times New Roman"/>
          <w:b/>
          <w:sz w:val="12"/>
        </w:rPr>
        <w:tab/>
      </w:r>
      <w:r>
        <w:rPr>
          <w:rFonts w:ascii="STIX Math" w:hAnsi="STIX Math" w:eastAsia="STIX Math"/>
          <w:i/>
          <w:sz w:val="13"/>
        </w:rPr>
        <w:t>𝐹𝐴</w:t>
      </w:r>
      <w:r>
        <w:rPr>
          <w:rFonts w:ascii="STIX Math" w:hAnsi="STIX Math" w:eastAsia="STIX Math"/>
          <w:sz w:val="13"/>
        </w:rPr>
        <w:t>(</w:t>
      </w:r>
      <w:r>
        <w:rPr>
          <w:rFonts w:ascii="STIX Math" w:hAnsi="STIX Math" w:eastAsia="STIX Math"/>
          <w:i/>
          <w:sz w:val="13"/>
        </w:rPr>
        <w:t>𝑖</w:t>
      </w:r>
      <w:r>
        <w:rPr>
          <w:rFonts w:ascii="STIX Math" w:hAnsi="STIX Math" w:eastAsia="STIX Math"/>
          <w:sz w:val="13"/>
        </w:rPr>
        <w:t>)</w:t>
      </w:r>
      <w:r>
        <w:rPr>
          <w:rFonts w:ascii="STIX Math" w:hAnsi="STIX Math" w:eastAsia="STIX Math"/>
          <w:spacing w:val="-2"/>
          <w:sz w:val="13"/>
        </w:rPr>
        <w:t> </w:t>
      </w:r>
      <w:r>
        <w:rPr>
          <w:rFonts w:ascii="Arial" w:hAnsi="Arial" w:eastAsia="Arial"/>
          <w:sz w:val="13"/>
        </w:rPr>
        <w:t>←</w:t>
      </w:r>
      <w:r>
        <w:rPr>
          <w:rFonts w:ascii="Arial" w:hAnsi="Arial" w:eastAsia="Arial"/>
          <w:spacing w:val="-5"/>
          <w:sz w:val="13"/>
        </w:rPr>
        <w:t> </w:t>
      </w:r>
      <w:r>
        <w:rPr>
          <w:rFonts w:ascii="STIX Math" w:hAnsi="STIX Math" w:eastAsia="STIX Math"/>
          <w:i/>
          <w:sz w:val="13"/>
        </w:rPr>
        <w:t>𝑎𝑟𝑔𝑚𝑖𝑛</w:t>
      </w:r>
      <w:r>
        <w:rPr>
          <w:rFonts w:ascii="STIX Math" w:hAnsi="STIX Math" w:eastAsia="STIX Math"/>
          <w:i/>
          <w:spacing w:val="-12"/>
          <w:sz w:val="13"/>
        </w:rPr>
        <w:t> </w:t>
      </w:r>
      <w:r>
        <w:rPr>
          <w:rFonts w:ascii="STIX Math" w:hAnsi="STIX Math" w:eastAsia="STIX Math"/>
          <w:i/>
          <w:sz w:val="13"/>
        </w:rPr>
        <w:t>𝐹𝑖𝑡</w:t>
      </w:r>
      <w:r>
        <w:rPr>
          <w:rFonts w:ascii="STIX Math" w:hAnsi="STIX Math" w:eastAsia="STIX Math"/>
          <w:i/>
          <w:position w:val="-2"/>
          <w:sz w:val="9"/>
        </w:rPr>
        <w:t>𝑐</w:t>
      </w:r>
      <w:r>
        <w:rPr>
          <w:rFonts w:ascii="STIX Math" w:hAnsi="STIX Math" w:eastAsia="STIX Math"/>
          <w:i/>
          <w:spacing w:val="-8"/>
          <w:position w:val="-2"/>
          <w:sz w:val="9"/>
        </w:rPr>
        <w:t> </w:t>
      </w:r>
      <w:r>
        <w:rPr>
          <w:rFonts w:ascii="STIX Math" w:hAnsi="STIX Math" w:eastAsia="STIX Math"/>
          <w:sz w:val="13"/>
        </w:rPr>
        <w:t>(</w:t>
      </w:r>
      <w:r>
        <w:rPr>
          <w:rFonts w:ascii="STIX Math" w:hAnsi="STIX Math" w:eastAsia="STIX Math"/>
          <w:b/>
          <w:sz w:val="13"/>
        </w:rPr>
        <w:t>𝐱</w:t>
      </w:r>
      <w:r>
        <w:rPr>
          <w:rFonts w:ascii="STIX Math" w:hAnsi="STIX Math" w:eastAsia="STIX Math"/>
          <w:sz w:val="13"/>
        </w:rPr>
        <w:t>)</w:t>
      </w:r>
      <w:r>
        <w:rPr>
          <w:rFonts w:ascii="STIX Math" w:hAnsi="STIX Math" w:eastAsia="STIX Math"/>
          <w:spacing w:val="10"/>
          <w:sz w:val="13"/>
        </w:rPr>
        <w:t> </w:t>
      </w:r>
      <w:r>
        <w:rPr>
          <w:spacing w:val="-10"/>
          <w:sz w:val="12"/>
        </w:rPr>
        <w:t>;</w:t>
      </w:r>
    </w:p>
    <w:p>
      <w:pPr>
        <w:spacing w:line="111" w:lineRule="exact" w:before="0"/>
        <w:ind w:left="6778" w:right="0" w:firstLine="0"/>
        <w:jc w:val="left"/>
        <w:rPr>
          <w:rFonts w:ascii="STIX Math" w:hAnsi="STIX Math" w:eastAsia="STIX Math"/>
          <w:sz w:val="9"/>
        </w:rPr>
      </w:pPr>
      <w:r>
        <w:rPr>
          <w:rFonts w:ascii="STIX Math" w:hAnsi="STIX Math" w:eastAsia="STIX Math"/>
          <w:b/>
          <w:w w:val="105"/>
          <w:sz w:val="9"/>
        </w:rPr>
        <w:t>𝐱</w:t>
      </w:r>
      <w:r>
        <w:rPr>
          <w:rFonts w:ascii="STIX Math" w:hAnsi="STIX Math" w:eastAsia="STIX Math"/>
          <w:w w:val="105"/>
          <w:sz w:val="9"/>
        </w:rPr>
        <w:t>∈</w:t>
      </w:r>
      <w:r>
        <w:rPr>
          <w:rFonts w:ascii="STIX Math" w:hAnsi="STIX Math" w:eastAsia="STIX Math"/>
          <w:i/>
          <w:w w:val="105"/>
          <w:sz w:val="9"/>
        </w:rPr>
        <w:t>𝜃</w:t>
      </w:r>
      <w:r>
        <w:rPr>
          <w:rFonts w:ascii="STIX Math" w:hAnsi="STIX Math" w:eastAsia="STIX Math"/>
          <w:i/>
          <w:w w:val="105"/>
          <w:position w:val="-1"/>
          <w:sz w:val="6"/>
        </w:rPr>
        <w:t>𝑐𝑝</w:t>
      </w:r>
      <w:r>
        <w:rPr>
          <w:rFonts w:ascii="STIX Math" w:hAnsi="STIX Math" w:eastAsia="STIX Math"/>
          <w:i/>
          <w:spacing w:val="-5"/>
          <w:w w:val="105"/>
          <w:position w:val="-1"/>
          <w:sz w:val="6"/>
        </w:rPr>
        <w:t> </w:t>
      </w:r>
      <w:r>
        <w:rPr>
          <w:rFonts w:ascii="STIX Math" w:hAnsi="STIX Math" w:eastAsia="STIX Math"/>
          <w:spacing w:val="-5"/>
          <w:w w:val="105"/>
          <w:sz w:val="9"/>
        </w:rPr>
        <w:t>(</w:t>
      </w:r>
      <w:r>
        <w:rPr>
          <w:rFonts w:ascii="STIX Math" w:hAnsi="STIX Math" w:eastAsia="STIX Math"/>
          <w:i/>
          <w:spacing w:val="-5"/>
          <w:w w:val="105"/>
          <w:sz w:val="9"/>
        </w:rPr>
        <w:t>𝑖</w:t>
      </w:r>
      <w:r>
        <w:rPr>
          <w:rFonts w:ascii="STIX Math" w:hAnsi="STIX Math" w:eastAsia="STIX Math"/>
          <w:spacing w:val="-5"/>
          <w:w w:val="105"/>
          <w:sz w:val="9"/>
        </w:rPr>
        <w:t>)</w:t>
      </w:r>
    </w:p>
    <w:p>
      <w:pPr>
        <w:tabs>
          <w:tab w:pos="5978" w:val="left" w:leader="none"/>
        </w:tabs>
        <w:spacing w:line="218" w:lineRule="exact" w:before="0"/>
        <w:ind w:left="5520" w:right="0" w:firstLine="0"/>
        <w:jc w:val="left"/>
        <w:rPr>
          <w:rFonts w:ascii="Times New Roman" w:hAnsi="Times New Roman" w:eastAsia="Times New Roman"/>
          <w:b/>
          <w:sz w:val="12"/>
        </w:rPr>
      </w:pPr>
      <w:r>
        <w:rPr/>
        <w:drawing>
          <wp:anchor distT="0" distB="0" distL="0" distR="0" allowOverlap="1" layoutInCell="1" locked="0" behindDoc="0" simplePos="0" relativeHeight="15752704">
            <wp:simplePos x="0" y="0"/>
            <wp:positionH relativeFrom="page">
              <wp:posOffset>2038832</wp:posOffset>
            </wp:positionH>
            <wp:positionV relativeFrom="paragraph">
              <wp:posOffset>34499</wp:posOffset>
            </wp:positionV>
            <wp:extent cx="102628" cy="86347"/>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21" cstate="print"/>
                    <a:stretch>
                      <a:fillRect/>
                    </a:stretch>
                  </pic:blipFill>
                  <pic:spPr>
                    <a:xfrm>
                      <a:off x="0" y="0"/>
                      <a:ext cx="102628" cy="86347"/>
                    </a:xfrm>
                    <a:prstGeom prst="rect">
                      <a:avLst/>
                    </a:prstGeom>
                  </pic:spPr>
                </pic:pic>
              </a:graphicData>
            </a:graphic>
          </wp:anchor>
        </w:drawing>
      </w:r>
      <w:r>
        <w:rPr>
          <w:rFonts w:ascii="Times New Roman" w:hAnsi="Times New Roman" w:eastAsia="Times New Roman"/>
          <w:b/>
          <w:spacing w:val="-5"/>
          <w:w w:val="110"/>
          <w:sz w:val="12"/>
        </w:rPr>
        <w:t>11</w:t>
      </w:r>
      <w:r>
        <w:rPr>
          <w:rFonts w:ascii="Times New Roman" w:hAnsi="Times New Roman" w:eastAsia="Times New Roman"/>
          <w:b/>
          <w:sz w:val="12"/>
        </w:rPr>
        <w:tab/>
      </w:r>
      <w:r>
        <w:rPr>
          <w:rFonts w:ascii="Times New Roman" w:hAnsi="Times New Roman" w:eastAsia="Times New Roman"/>
          <w:b/>
          <w:w w:val="110"/>
          <w:sz w:val="12"/>
        </w:rPr>
        <w:t>if</w:t>
      </w:r>
      <w:r>
        <w:rPr>
          <w:rFonts w:ascii="Times New Roman" w:hAnsi="Times New Roman" w:eastAsia="Times New Roman"/>
          <w:b/>
          <w:spacing w:val="-4"/>
          <w:w w:val="110"/>
          <w:sz w:val="12"/>
        </w:rPr>
        <w:t> </w:t>
      </w:r>
      <w:r>
        <w:rPr>
          <w:rFonts w:ascii="STIX Math" w:hAnsi="STIX Math" w:eastAsia="STIX Math"/>
          <w:w w:val="110"/>
          <w:sz w:val="13"/>
        </w:rPr>
        <w:t>∣</w:t>
      </w:r>
      <w:r>
        <w:rPr>
          <w:rFonts w:ascii="STIX Math" w:hAnsi="STIX Math" w:eastAsia="STIX Math"/>
          <w:spacing w:val="-8"/>
          <w:w w:val="110"/>
          <w:sz w:val="13"/>
        </w:rPr>
        <w:t> </w:t>
      </w:r>
      <w:r>
        <w:rPr>
          <w:rFonts w:ascii="STIX Math" w:hAnsi="STIX Math" w:eastAsia="STIX Math"/>
          <w:i/>
          <w:w w:val="110"/>
          <w:sz w:val="13"/>
        </w:rPr>
        <w:t>𝜃</w:t>
      </w:r>
      <w:r>
        <w:rPr>
          <w:rFonts w:ascii="STIX Math" w:hAnsi="STIX Math" w:eastAsia="STIX Math"/>
          <w:i/>
          <w:w w:val="110"/>
          <w:position w:val="-2"/>
          <w:sz w:val="9"/>
        </w:rPr>
        <w:t>𝑐𝑝</w:t>
      </w:r>
      <w:r>
        <w:rPr>
          <w:rFonts w:ascii="STIX Math" w:hAnsi="STIX Math" w:eastAsia="STIX Math"/>
          <w:w w:val="110"/>
          <w:sz w:val="13"/>
        </w:rPr>
        <w:t>(</w:t>
      </w:r>
      <w:r>
        <w:rPr>
          <w:rFonts w:ascii="STIX Math" w:hAnsi="STIX Math" w:eastAsia="STIX Math"/>
          <w:i/>
          <w:w w:val="110"/>
          <w:sz w:val="13"/>
        </w:rPr>
        <w:t>𝑖</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0</w:t>
      </w:r>
      <w:r>
        <w:rPr>
          <w:rFonts w:ascii="STIX Math" w:hAnsi="STIX Math" w:eastAsia="STIX Math"/>
          <w:spacing w:val="-1"/>
          <w:w w:val="110"/>
          <w:sz w:val="13"/>
        </w:rPr>
        <w:t> </w:t>
      </w:r>
      <w:r>
        <w:rPr>
          <w:rFonts w:ascii="Times New Roman" w:hAnsi="Times New Roman" w:eastAsia="Times New Roman"/>
          <w:b/>
          <w:spacing w:val="-4"/>
          <w:w w:val="110"/>
          <w:sz w:val="12"/>
        </w:rPr>
        <w:t>then</w:t>
      </w:r>
    </w:p>
    <w:p>
      <w:pPr>
        <w:tabs>
          <w:tab w:pos="6228" w:val="left" w:leader="none"/>
        </w:tabs>
        <w:spacing w:line="187" w:lineRule="exact" w:before="0"/>
        <w:ind w:left="5527" w:right="0" w:firstLine="0"/>
        <w:jc w:val="left"/>
        <w:rPr>
          <w:sz w:val="12"/>
        </w:rPr>
      </w:pPr>
      <w:r>
        <w:rPr/>
        <mc:AlternateContent>
          <mc:Choice Requires="wps">
            <w:drawing>
              <wp:anchor distT="0" distB="0" distL="0" distR="0" allowOverlap="1" layoutInCell="1" locked="0" behindDoc="1" simplePos="0" relativeHeight="485695488">
                <wp:simplePos x="0" y="0"/>
                <wp:positionH relativeFrom="page">
                  <wp:posOffset>4253611</wp:posOffset>
                </wp:positionH>
                <wp:positionV relativeFrom="paragraph">
                  <wp:posOffset>59467</wp:posOffset>
                </wp:positionV>
                <wp:extent cx="46355" cy="33909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46355" cy="339090"/>
                        </a:xfrm>
                        <a:custGeom>
                          <a:avLst/>
                          <a:gdLst/>
                          <a:ahLst/>
                          <a:cxnLst/>
                          <a:rect l="l" t="t" r="r" b="b"/>
                          <a:pathLst>
                            <a:path w="46355" h="339090">
                              <a:moveTo>
                                <a:pt x="45948" y="333756"/>
                              </a:moveTo>
                              <a:lnTo>
                                <a:pt x="5257" y="333756"/>
                              </a:lnTo>
                              <a:lnTo>
                                <a:pt x="5257" y="0"/>
                              </a:lnTo>
                              <a:lnTo>
                                <a:pt x="0" y="0"/>
                              </a:lnTo>
                              <a:lnTo>
                                <a:pt x="0" y="339013"/>
                              </a:lnTo>
                              <a:lnTo>
                                <a:pt x="5257" y="339013"/>
                              </a:lnTo>
                              <a:lnTo>
                                <a:pt x="45948" y="339013"/>
                              </a:lnTo>
                              <a:lnTo>
                                <a:pt x="45948" y="33375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4.930023pt;margin-top:4.682476pt;width:3.65pt;height:26.7pt;mso-position-horizontal-relative:page;mso-position-vertical-relative:paragraph;z-index:-17620992" id="docshape60" coordorigin="6699,94" coordsize="73,534" path="m6771,619l6707,619,6707,94,6699,94,6699,628,6707,628,6771,628,6771,619xe" filled="true" fillcolor="#000000" stroked="false">
                <v:path arrowok="t"/>
                <v:fill type="solid"/>
                <w10:wrap type="none"/>
              </v:shape>
            </w:pict>
          </mc:Fallback>
        </mc:AlternateContent>
      </w:r>
      <w:r>
        <w:rPr>
          <w:rFonts w:ascii="Times New Roman" w:hAnsi="Times New Roman" w:eastAsia="Times New Roman"/>
          <w:b/>
          <w:spacing w:val="-5"/>
          <w:w w:val="110"/>
          <w:sz w:val="12"/>
        </w:rPr>
        <w:t>12</w:t>
      </w:r>
      <w:r>
        <w:rPr>
          <w:rFonts w:ascii="Times New Roman" w:hAnsi="Times New Roman" w:eastAsia="Times New Roman"/>
          <w:b/>
          <w:sz w:val="12"/>
        </w:rPr>
        <w:tab/>
      </w:r>
      <w:r>
        <w:rPr>
          <w:rFonts w:ascii="STIX Math" w:hAnsi="STIX Math" w:eastAsia="STIX Math"/>
          <w:b/>
          <w:w w:val="105"/>
          <w:sz w:val="13"/>
        </w:rPr>
        <w:t>𝐜</w:t>
      </w:r>
      <w:r>
        <w:rPr>
          <w:rFonts w:ascii="STIX Math" w:hAnsi="STIX Math" w:eastAsia="STIX Math"/>
          <w:b/>
          <w:w w:val="105"/>
          <w:sz w:val="13"/>
          <w:vertAlign w:val="subscript"/>
        </w:rPr>
        <w:t>𝟏</w:t>
      </w:r>
      <w:r>
        <w:rPr>
          <w:rFonts w:ascii="STIX Math" w:hAnsi="STIX Math" w:eastAsia="STIX Math"/>
          <w:i/>
          <w:w w:val="105"/>
          <w:sz w:val="13"/>
          <w:vertAlign w:val="baseline"/>
        </w:rPr>
        <w:t>,</w:t>
      </w:r>
      <w:r>
        <w:rPr>
          <w:rFonts w:ascii="STIX Math" w:hAnsi="STIX Math" w:eastAsia="STIX Math"/>
          <w:i/>
          <w:spacing w:val="-14"/>
          <w:w w:val="105"/>
          <w:sz w:val="13"/>
          <w:vertAlign w:val="baseline"/>
        </w:rPr>
        <w:t> </w:t>
      </w:r>
      <w:r>
        <w:rPr>
          <w:rFonts w:ascii="STIX Math" w:hAnsi="STIX Math" w:eastAsia="STIX Math"/>
          <w:b/>
          <w:w w:val="105"/>
          <w:sz w:val="13"/>
          <w:vertAlign w:val="baseline"/>
        </w:rPr>
        <w:t>𝐜</w:t>
      </w:r>
      <w:r>
        <w:rPr>
          <w:rFonts w:ascii="STIX Math" w:hAnsi="STIX Math" w:eastAsia="STIX Math"/>
          <w:b/>
          <w:w w:val="105"/>
          <w:sz w:val="13"/>
          <w:vertAlign w:val="subscript"/>
        </w:rPr>
        <w:t>𝟐</w:t>
      </w:r>
      <w:r>
        <w:rPr>
          <w:rFonts w:ascii="STIX Math" w:hAnsi="STIX Math" w:eastAsia="STIX Math"/>
          <w:b/>
          <w:spacing w:val="7"/>
          <w:w w:val="105"/>
          <w:sz w:val="13"/>
          <w:vertAlign w:val="baseline"/>
        </w:rPr>
        <w:t> </w:t>
      </w:r>
      <w:r>
        <w:rPr>
          <w:rFonts w:ascii="Arial" w:hAnsi="Arial" w:eastAsia="Arial"/>
          <w:w w:val="105"/>
          <w:sz w:val="13"/>
          <w:vertAlign w:val="baseline"/>
        </w:rPr>
        <w:t>←</w:t>
      </w:r>
      <w:r>
        <w:rPr>
          <w:rFonts w:ascii="Arial" w:hAnsi="Arial" w:eastAsia="Arial"/>
          <w:spacing w:val="-7"/>
          <w:w w:val="105"/>
          <w:sz w:val="13"/>
          <w:vertAlign w:val="baseline"/>
        </w:rPr>
        <w:t> </w:t>
      </w:r>
      <w:r>
        <w:rPr>
          <w:rFonts w:ascii="STIX Math" w:hAnsi="STIX Math" w:eastAsia="STIX Math"/>
          <w:i/>
          <w:w w:val="105"/>
          <w:sz w:val="13"/>
          <w:vertAlign w:val="baseline"/>
        </w:rPr>
        <w:t>𝑎𝑟𝑔𝑚𝑖𝑛</w:t>
      </w:r>
      <w:r>
        <w:rPr>
          <w:rFonts w:ascii="STIX Math" w:hAnsi="STIX Math" w:eastAsia="STIX Math"/>
          <w:i/>
          <w:spacing w:val="-14"/>
          <w:w w:val="105"/>
          <w:sz w:val="13"/>
          <w:vertAlign w:val="baseline"/>
        </w:rPr>
        <w:t> </w:t>
      </w:r>
      <w:r>
        <w:rPr>
          <w:rFonts w:ascii="STIX Math" w:hAnsi="STIX Math" w:eastAsia="STIX Math"/>
          <w:i/>
          <w:w w:val="105"/>
          <w:sz w:val="13"/>
          <w:vertAlign w:val="baseline"/>
        </w:rPr>
        <w:t>𝐴𝑛𝑔𝑙𝑒</w:t>
      </w:r>
      <w:r>
        <w:rPr>
          <w:rFonts w:ascii="STIX Math" w:hAnsi="STIX Math" w:eastAsia="STIX Math"/>
          <w:w w:val="105"/>
          <w:sz w:val="13"/>
          <w:vertAlign w:val="baseline"/>
        </w:rPr>
        <w:t>(</w:t>
      </w:r>
      <w:r>
        <w:rPr>
          <w:rFonts w:ascii="STIX Math" w:hAnsi="STIX Math" w:eastAsia="STIX Math"/>
          <w:b/>
          <w:w w:val="105"/>
          <w:sz w:val="13"/>
          <w:vertAlign w:val="baseline"/>
        </w:rPr>
        <w:t>𝐱</w:t>
      </w:r>
      <w:r>
        <w:rPr>
          <w:rFonts w:ascii="STIX Math" w:hAnsi="STIX Math" w:eastAsia="STIX Math"/>
          <w:i/>
          <w:w w:val="105"/>
          <w:sz w:val="13"/>
          <w:vertAlign w:val="subscript"/>
        </w:rPr>
        <w:t>𝑖</w:t>
      </w:r>
      <w:r>
        <w:rPr>
          <w:rFonts w:ascii="STIX Math" w:hAnsi="STIX Math" w:eastAsia="STIX Math"/>
          <w:i/>
          <w:spacing w:val="7"/>
          <w:w w:val="105"/>
          <w:sz w:val="13"/>
          <w:vertAlign w:val="baseline"/>
        </w:rPr>
        <w:t> </w:t>
      </w:r>
      <w:r>
        <w:rPr>
          <w:rFonts w:ascii="STIX Math" w:hAnsi="STIX Math" w:eastAsia="STIX Math"/>
          <w:w w:val="105"/>
          <w:sz w:val="13"/>
          <w:vertAlign w:val="baseline"/>
        </w:rPr>
        <w:t>∈</w:t>
      </w:r>
      <w:r>
        <w:rPr>
          <w:rFonts w:ascii="STIX Math" w:hAnsi="STIX Math" w:eastAsia="STIX Math"/>
          <w:spacing w:val="-4"/>
          <w:w w:val="105"/>
          <w:sz w:val="13"/>
          <w:vertAlign w:val="baseline"/>
        </w:rPr>
        <w:t> </w:t>
      </w:r>
      <w:r>
        <w:rPr>
          <w:rFonts w:ascii="STIX Math" w:hAnsi="STIX Math" w:eastAsia="STIX Math"/>
          <w:i/>
          <w:w w:val="105"/>
          <w:sz w:val="13"/>
          <w:vertAlign w:val="baseline"/>
        </w:rPr>
        <w:t>𝐶𝐴</w:t>
      </w:r>
      <w:r>
        <w:rPr>
          <w:rFonts w:ascii="STIX Math" w:hAnsi="STIX Math" w:eastAsia="STIX Math"/>
          <w:i/>
          <w:spacing w:val="-9"/>
          <w:w w:val="105"/>
          <w:sz w:val="13"/>
          <w:vertAlign w:val="baseline"/>
        </w:rPr>
        <w:t> </w:t>
      </w:r>
      <w:r>
        <w:rPr>
          <w:rFonts w:ascii="STIX Math" w:hAnsi="STIX Math" w:eastAsia="STIX Math"/>
          <w:w w:val="105"/>
          <w:sz w:val="13"/>
          <w:vertAlign w:val="baseline"/>
        </w:rPr>
        <w:t>∣</w:t>
      </w:r>
      <w:r>
        <w:rPr>
          <w:rFonts w:ascii="STIX Math" w:hAnsi="STIX Math" w:eastAsia="STIX Math"/>
          <w:spacing w:val="-4"/>
          <w:w w:val="105"/>
          <w:sz w:val="13"/>
          <w:vertAlign w:val="baseline"/>
        </w:rPr>
        <w:t> </w:t>
      </w:r>
      <w:r>
        <w:rPr>
          <w:rFonts w:ascii="STIX Math" w:hAnsi="STIX Math" w:eastAsia="STIX Math"/>
          <w:b/>
          <w:w w:val="105"/>
          <w:sz w:val="13"/>
          <w:vertAlign w:val="baseline"/>
        </w:rPr>
        <w:t>𝐱</w:t>
      </w:r>
      <w:r>
        <w:rPr>
          <w:rFonts w:ascii="STIX Math" w:hAnsi="STIX Math" w:eastAsia="STIX Math"/>
          <w:i/>
          <w:w w:val="105"/>
          <w:sz w:val="13"/>
          <w:vertAlign w:val="subscript"/>
        </w:rPr>
        <w:t>𝑖</w:t>
      </w:r>
      <w:r>
        <w:rPr>
          <w:rFonts w:ascii="STIX Math" w:hAnsi="STIX Math" w:eastAsia="STIX Math"/>
          <w:i/>
          <w:w w:val="105"/>
          <w:sz w:val="13"/>
          <w:vertAlign w:val="baseline"/>
        </w:rPr>
        <w:t>,</w:t>
      </w:r>
      <w:r>
        <w:rPr>
          <w:rFonts w:ascii="STIX Math" w:hAnsi="STIX Math" w:eastAsia="STIX Math"/>
          <w:i/>
          <w:spacing w:val="-14"/>
          <w:w w:val="105"/>
          <w:sz w:val="13"/>
          <w:vertAlign w:val="baseline"/>
        </w:rPr>
        <w:t> </w:t>
      </w:r>
      <w:r>
        <w:rPr>
          <w:rFonts w:ascii="STIX Math" w:hAnsi="STIX Math" w:eastAsia="STIX Math"/>
          <w:b/>
          <w:w w:val="105"/>
          <w:sz w:val="13"/>
          <w:vertAlign w:val="baseline"/>
        </w:rPr>
        <w:t>𝐜</w:t>
      </w:r>
      <w:r>
        <w:rPr>
          <w:rFonts w:ascii="STIX Math" w:hAnsi="STIX Math" w:eastAsia="STIX Math"/>
          <w:w w:val="105"/>
          <w:sz w:val="13"/>
          <w:vertAlign w:val="baseline"/>
        </w:rPr>
        <w:t>)</w:t>
      </w:r>
      <w:r>
        <w:rPr>
          <w:rFonts w:ascii="STIX Math" w:hAnsi="STIX Math" w:eastAsia="STIX Math"/>
          <w:spacing w:val="8"/>
          <w:w w:val="105"/>
          <w:sz w:val="13"/>
          <w:vertAlign w:val="baseline"/>
        </w:rPr>
        <w:t> </w:t>
      </w:r>
      <w:r>
        <w:rPr>
          <w:spacing w:val="-10"/>
          <w:w w:val="105"/>
          <w:sz w:val="12"/>
          <w:vertAlign w:val="baseline"/>
        </w:rPr>
        <w:t>;</w:t>
      </w:r>
    </w:p>
    <w:p>
      <w:pPr>
        <w:spacing w:line="70" w:lineRule="exact" w:before="0"/>
        <w:ind w:left="6808" w:right="0" w:firstLine="0"/>
        <w:jc w:val="left"/>
        <w:rPr>
          <w:rFonts w:ascii="STIX Math" w:hAnsi="STIX Math" w:eastAsia="STIX Math"/>
          <w:i/>
          <w:sz w:val="9"/>
        </w:rPr>
      </w:pPr>
      <w:r>
        <w:rPr>
          <w:rFonts w:ascii="STIX Math" w:hAnsi="STIX Math" w:eastAsia="STIX Math"/>
          <w:b/>
          <w:spacing w:val="-5"/>
          <w:w w:val="105"/>
          <w:sz w:val="9"/>
        </w:rPr>
        <w:t>𝐜</w:t>
      </w:r>
      <w:r>
        <w:rPr>
          <w:rFonts w:ascii="STIX Math" w:hAnsi="STIX Math" w:eastAsia="STIX Math"/>
          <w:spacing w:val="-5"/>
          <w:w w:val="105"/>
          <w:sz w:val="9"/>
        </w:rPr>
        <w:t>∈</w:t>
      </w:r>
      <w:r>
        <w:rPr>
          <w:rFonts w:ascii="STIX Math" w:hAnsi="STIX Math" w:eastAsia="STIX Math"/>
          <w:i/>
          <w:spacing w:val="-5"/>
          <w:w w:val="105"/>
          <w:sz w:val="9"/>
        </w:rPr>
        <w:t>𝑃</w:t>
      </w:r>
    </w:p>
    <w:p>
      <w:pPr>
        <w:tabs>
          <w:tab w:pos="6228" w:val="left" w:leader="none"/>
        </w:tabs>
        <w:spacing w:line="200" w:lineRule="exact" w:before="0"/>
        <w:ind w:left="5527" w:right="0" w:firstLine="0"/>
        <w:jc w:val="left"/>
        <w:rPr>
          <w:rFonts w:ascii="STIX Math" w:hAnsi="STIX Math" w:eastAsia="STIX Math"/>
          <w:sz w:val="13"/>
        </w:rPr>
      </w:pPr>
      <w:r>
        <w:rPr/>
        <mc:AlternateContent>
          <mc:Choice Requires="wps">
            <w:drawing>
              <wp:anchor distT="0" distB="0" distL="0" distR="0" allowOverlap="1" layoutInCell="1" locked="0" behindDoc="0" simplePos="0" relativeHeight="15753216">
                <wp:simplePos x="0" y="0"/>
                <wp:positionH relativeFrom="page">
                  <wp:posOffset>1063256</wp:posOffset>
                </wp:positionH>
                <wp:positionV relativeFrom="paragraph">
                  <wp:posOffset>43376</wp:posOffset>
                </wp:positionV>
                <wp:extent cx="2119630" cy="2165985"/>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2119630" cy="2165985"/>
                          <a:chExt cx="2119630" cy="2165985"/>
                        </a:xfrm>
                      </wpg:grpSpPr>
                      <wps:wsp>
                        <wps:cNvPr id="72" name="Graphic 72"/>
                        <wps:cNvSpPr/>
                        <wps:spPr>
                          <a:xfrm>
                            <a:off x="57162" y="1985644"/>
                            <a:ext cx="2062480" cy="57785"/>
                          </a:xfrm>
                          <a:custGeom>
                            <a:avLst/>
                            <a:gdLst/>
                            <a:ahLst/>
                            <a:cxnLst/>
                            <a:rect l="l" t="t" r="r" b="b"/>
                            <a:pathLst>
                              <a:path w="2062480" h="57785">
                                <a:moveTo>
                                  <a:pt x="2062353" y="28422"/>
                                </a:moveTo>
                                <a:lnTo>
                                  <a:pt x="2005025" y="0"/>
                                </a:lnTo>
                                <a:lnTo>
                                  <a:pt x="2005088" y="21463"/>
                                </a:lnTo>
                                <a:lnTo>
                                  <a:pt x="0" y="28219"/>
                                </a:lnTo>
                                <a:lnTo>
                                  <a:pt x="50" y="42519"/>
                                </a:lnTo>
                                <a:lnTo>
                                  <a:pt x="2005139" y="35775"/>
                                </a:lnTo>
                                <a:lnTo>
                                  <a:pt x="2005215" y="57226"/>
                                </a:lnTo>
                                <a:lnTo>
                                  <a:pt x="2062353" y="28422"/>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45999" y="47701"/>
                            <a:ext cx="11430" cy="1982470"/>
                          </a:xfrm>
                          <a:custGeom>
                            <a:avLst/>
                            <a:gdLst/>
                            <a:ahLst/>
                            <a:cxnLst/>
                            <a:rect l="l" t="t" r="r" b="b"/>
                            <a:pathLst>
                              <a:path w="11430" h="1982470">
                                <a:moveTo>
                                  <a:pt x="11087" y="1982139"/>
                                </a:moveTo>
                                <a:lnTo>
                                  <a:pt x="0" y="0"/>
                                </a:lnTo>
                              </a:path>
                            </a:pathLst>
                          </a:custGeom>
                          <a:ln w="14312">
                            <a:solidFill>
                              <a:srgbClr val="000000"/>
                            </a:solidFill>
                            <a:prstDash val="solid"/>
                          </a:ln>
                        </wps:spPr>
                        <wps:bodyPr wrap="square" lIns="0" tIns="0" rIns="0" bIns="0" rtlCol="0">
                          <a:prstTxWarp prst="textNoShape">
                            <a:avLst/>
                          </a:prstTxWarp>
                          <a:noAutofit/>
                        </wps:bodyPr>
                      </wps:wsp>
                      <wps:wsp>
                        <wps:cNvPr id="74" name="Graphic 74"/>
                        <wps:cNvSpPr/>
                        <wps:spPr>
                          <a:xfrm>
                            <a:off x="17437" y="0"/>
                            <a:ext cx="57785" cy="57785"/>
                          </a:xfrm>
                          <a:custGeom>
                            <a:avLst/>
                            <a:gdLst/>
                            <a:ahLst/>
                            <a:cxnLst/>
                            <a:rect l="l" t="t" r="r" b="b"/>
                            <a:pathLst>
                              <a:path w="57785" h="57785">
                                <a:moveTo>
                                  <a:pt x="28295" y="0"/>
                                </a:moveTo>
                                <a:lnTo>
                                  <a:pt x="0" y="57403"/>
                                </a:lnTo>
                                <a:lnTo>
                                  <a:pt x="57238" y="57086"/>
                                </a:lnTo>
                                <a:lnTo>
                                  <a:pt x="28295" y="0"/>
                                </a:lnTo>
                                <a:close/>
                              </a:path>
                            </a:pathLst>
                          </a:custGeom>
                          <a:solidFill>
                            <a:srgbClr val="000000"/>
                          </a:solidFill>
                        </wps:spPr>
                        <wps:bodyPr wrap="square" lIns="0" tIns="0" rIns="0" bIns="0" rtlCol="0">
                          <a:prstTxWarp prst="textNoShape">
                            <a:avLst/>
                          </a:prstTxWarp>
                          <a:noAutofit/>
                        </wps:bodyPr>
                      </wps:wsp>
                      <pic:pic>
                        <pic:nvPicPr>
                          <pic:cNvPr id="75" name="Image 75"/>
                          <pic:cNvPicPr/>
                        </pic:nvPicPr>
                        <pic:blipFill>
                          <a:blip r:embed="rId22" cstate="print"/>
                          <a:stretch>
                            <a:fillRect/>
                          </a:stretch>
                        </pic:blipFill>
                        <pic:spPr>
                          <a:xfrm>
                            <a:off x="1999894" y="2077542"/>
                            <a:ext cx="71272" cy="87833"/>
                          </a:xfrm>
                          <a:prstGeom prst="rect">
                            <a:avLst/>
                          </a:prstGeom>
                        </pic:spPr>
                      </pic:pic>
                      <pic:pic>
                        <pic:nvPicPr>
                          <pic:cNvPr id="76" name="Image 76"/>
                          <pic:cNvPicPr/>
                        </pic:nvPicPr>
                        <pic:blipFill>
                          <a:blip r:embed="rId23" cstate="print"/>
                          <a:stretch>
                            <a:fillRect/>
                          </a:stretch>
                        </pic:blipFill>
                        <pic:spPr>
                          <a:xfrm>
                            <a:off x="0" y="55378"/>
                            <a:ext cx="2083403" cy="2037124"/>
                          </a:xfrm>
                          <a:prstGeom prst="rect">
                            <a:avLst/>
                          </a:prstGeom>
                        </pic:spPr>
                      </pic:pic>
                    </wpg:wgp>
                  </a:graphicData>
                </a:graphic>
              </wp:anchor>
            </w:drawing>
          </mc:Choice>
          <mc:Fallback>
            <w:pict>
              <v:group style="position:absolute;margin-left:83.721001pt;margin-top:3.415501pt;width:166.9pt;height:170.55pt;mso-position-horizontal-relative:page;mso-position-vertical-relative:paragraph;z-index:15753216" id="docshapegroup61" coordorigin="1674,68" coordsize="3338,3411">
                <v:shape style="position:absolute;left:1764;top:3195;width:3248;height:91" id="docshape62" coordorigin="1764,3195" coordsize="3248,91" path="m5012,3240l4922,3195,4922,3229,1764,3240,1765,3262,4922,3252,4922,3285,5012,3240xe" filled="true" fillcolor="#000000" stroked="false">
                  <v:path arrowok="t"/>
                  <v:fill type="solid"/>
                </v:shape>
                <v:line style="position:absolute" from="1764,3265" to="1747,143" stroked="true" strokeweight="1.127pt" strokecolor="#000000">
                  <v:stroke dashstyle="solid"/>
                </v:line>
                <v:shape style="position:absolute;left:1701;top:68;width:91;height:91" id="docshape63" coordorigin="1702,68" coordsize="91,91" path="m1746,68l1702,159,1792,158,1746,68xe" filled="true" fillcolor="#000000" stroked="false">
                  <v:path arrowok="t"/>
                  <v:fill type="solid"/>
                </v:shape>
                <v:shape style="position:absolute;left:4823;top:3340;width:113;height:139" type="#_x0000_t75" id="docshape64" stroked="false">
                  <v:imagedata r:id="rId22" o:title=""/>
                </v:shape>
                <v:shape style="position:absolute;left:1674;top:155;width:3281;height:3209" type="#_x0000_t75" id="docshape65" stroked="false">
                  <v:imagedata r:id="rId23" o:title=""/>
                </v:shape>
                <w10:wrap type="none"/>
              </v:group>
            </w:pict>
          </mc:Fallback>
        </mc:AlternateContent>
      </w:r>
      <w:r>
        <w:rPr/>
        <w:drawing>
          <wp:anchor distT="0" distB="0" distL="0" distR="0" allowOverlap="1" layoutInCell="1" locked="0" behindDoc="0" simplePos="0" relativeHeight="15753728">
            <wp:simplePos x="0" y="0"/>
            <wp:positionH relativeFrom="page">
              <wp:posOffset>933958</wp:posOffset>
            </wp:positionH>
            <wp:positionV relativeFrom="paragraph">
              <wp:posOffset>53244</wp:posOffset>
            </wp:positionV>
            <wp:extent cx="72593" cy="87833"/>
            <wp:effectExtent l="0" t="0" r="0" b="0"/>
            <wp:wrapNone/>
            <wp:docPr id="77" name="Image 77"/>
            <wp:cNvGraphicFramePr>
              <a:graphicFrameLocks/>
            </wp:cNvGraphicFramePr>
            <a:graphic>
              <a:graphicData uri="http://schemas.openxmlformats.org/drawingml/2006/picture">
                <pic:pic>
                  <pic:nvPicPr>
                    <pic:cNvPr id="77" name="Image 77"/>
                    <pic:cNvPicPr/>
                  </pic:nvPicPr>
                  <pic:blipFill>
                    <a:blip r:embed="rId24" cstate="print"/>
                    <a:stretch>
                      <a:fillRect/>
                    </a:stretch>
                  </pic:blipFill>
                  <pic:spPr>
                    <a:xfrm>
                      <a:off x="0" y="0"/>
                      <a:ext cx="72593" cy="87833"/>
                    </a:xfrm>
                    <a:prstGeom prst="rect">
                      <a:avLst/>
                    </a:prstGeom>
                  </pic:spPr>
                </pic:pic>
              </a:graphicData>
            </a:graphic>
          </wp:anchor>
        </w:drawing>
      </w:r>
      <w:r>
        <w:rPr>
          <w:rFonts w:ascii="Times New Roman" w:hAnsi="Times New Roman" w:eastAsia="Times New Roman"/>
          <w:b/>
          <w:spacing w:val="-5"/>
          <w:sz w:val="12"/>
        </w:rPr>
        <w:t>13</w:t>
      </w:r>
      <w:r>
        <w:rPr>
          <w:rFonts w:ascii="Times New Roman" w:hAnsi="Times New Roman" w:eastAsia="Times New Roman"/>
          <w:b/>
          <w:sz w:val="12"/>
        </w:rPr>
        <w:tab/>
      </w:r>
      <w:r>
        <w:rPr>
          <w:rFonts w:ascii="STIX Math" w:hAnsi="STIX Math" w:eastAsia="STIX Math"/>
          <w:i/>
          <w:sz w:val="13"/>
        </w:rPr>
        <w:t>𝐹𝐴</w:t>
      </w:r>
      <w:r>
        <w:rPr>
          <w:rFonts w:ascii="STIX Math" w:hAnsi="STIX Math" w:eastAsia="STIX Math"/>
          <w:sz w:val="13"/>
        </w:rPr>
        <w:t>(</w:t>
      </w:r>
      <w:r>
        <w:rPr>
          <w:rFonts w:ascii="STIX Math" w:hAnsi="STIX Math" w:eastAsia="STIX Math"/>
          <w:i/>
          <w:sz w:val="13"/>
        </w:rPr>
        <w:t>𝑖</w:t>
      </w:r>
      <w:r>
        <w:rPr>
          <w:rFonts w:ascii="STIX Math" w:hAnsi="STIX Math" w:eastAsia="STIX Math"/>
          <w:sz w:val="13"/>
        </w:rPr>
        <w:t>)</w:t>
      </w:r>
      <w:r>
        <w:rPr>
          <w:rFonts w:ascii="STIX Math" w:hAnsi="STIX Math" w:eastAsia="STIX Math"/>
          <w:spacing w:val="-3"/>
          <w:sz w:val="13"/>
        </w:rPr>
        <w:t> </w:t>
      </w:r>
      <w:r>
        <w:rPr>
          <w:rFonts w:ascii="Arial" w:hAnsi="Arial" w:eastAsia="Arial"/>
          <w:sz w:val="13"/>
        </w:rPr>
        <w:t>←</w:t>
      </w:r>
      <w:r>
        <w:rPr>
          <w:rFonts w:ascii="Arial" w:hAnsi="Arial" w:eastAsia="Arial"/>
          <w:spacing w:val="-2"/>
          <w:sz w:val="13"/>
        </w:rPr>
        <w:t> </w:t>
      </w:r>
      <w:r>
        <w:rPr>
          <w:rFonts w:ascii="STIX Math" w:hAnsi="STIX Math" w:eastAsia="STIX Math"/>
          <w:i/>
          <w:sz w:val="13"/>
        </w:rPr>
        <w:t>𝑎𝑟𝑔𝑚𝑖𝑛</w:t>
      </w:r>
      <w:r>
        <w:rPr>
          <w:rFonts w:ascii="STIX Math" w:hAnsi="STIX Math" w:eastAsia="STIX Math"/>
          <w:i/>
          <w:spacing w:val="-9"/>
          <w:sz w:val="13"/>
        </w:rPr>
        <w:t> </w:t>
      </w:r>
      <w:r>
        <w:rPr>
          <w:rFonts w:ascii="STIX Math" w:hAnsi="STIX Math" w:eastAsia="STIX Math"/>
          <w:i/>
          <w:sz w:val="13"/>
        </w:rPr>
        <w:t>𝐹𝑖𝑡</w:t>
      </w:r>
      <w:r>
        <w:rPr>
          <w:rFonts w:ascii="STIX Math" w:hAnsi="STIX Math" w:eastAsia="STIX Math"/>
          <w:i/>
          <w:position w:val="-2"/>
          <w:sz w:val="9"/>
        </w:rPr>
        <w:t>𝑐</w:t>
      </w:r>
      <w:r>
        <w:rPr>
          <w:rFonts w:ascii="STIX Math" w:hAnsi="STIX Math" w:eastAsia="STIX Math"/>
          <w:i/>
          <w:spacing w:val="-6"/>
          <w:position w:val="-2"/>
          <w:sz w:val="9"/>
        </w:rPr>
        <w:t> </w:t>
      </w:r>
      <w:r>
        <w:rPr>
          <w:rFonts w:ascii="STIX Math" w:hAnsi="STIX Math" w:eastAsia="STIX Math"/>
          <w:spacing w:val="-5"/>
          <w:sz w:val="13"/>
        </w:rPr>
        <w:t>(</w:t>
      </w:r>
      <w:r>
        <w:rPr>
          <w:rFonts w:ascii="STIX Math" w:hAnsi="STIX Math" w:eastAsia="STIX Math"/>
          <w:b/>
          <w:spacing w:val="-5"/>
          <w:sz w:val="13"/>
        </w:rPr>
        <w:t>𝐱</w:t>
      </w:r>
      <w:r>
        <w:rPr>
          <w:rFonts w:ascii="STIX Math" w:hAnsi="STIX Math" w:eastAsia="STIX Math"/>
          <w:spacing w:val="-5"/>
          <w:sz w:val="13"/>
        </w:rPr>
        <w:t>)</w:t>
      </w:r>
    </w:p>
    <w:p>
      <w:pPr>
        <w:spacing w:line="179" w:lineRule="exact" w:before="0"/>
        <w:ind w:left="6741" w:right="0" w:firstLine="0"/>
        <w:jc w:val="left"/>
        <w:rPr>
          <w:rFonts w:ascii="STIX Math" w:hAnsi="STIX Math" w:eastAsia="STIX Math"/>
          <w:sz w:val="9"/>
        </w:rPr>
      </w:pPr>
      <w:r>
        <w:rPr>
          <w:rFonts w:ascii="STIX Math" w:hAnsi="STIX Math" w:eastAsia="STIX Math"/>
          <w:b/>
          <w:spacing w:val="-2"/>
          <w:w w:val="105"/>
          <w:sz w:val="9"/>
        </w:rPr>
        <w:t>𝐱</w:t>
      </w:r>
      <w:r>
        <w:rPr>
          <w:rFonts w:ascii="STIX Math" w:hAnsi="STIX Math" w:eastAsia="STIX Math"/>
          <w:spacing w:val="-2"/>
          <w:w w:val="105"/>
          <w:sz w:val="9"/>
        </w:rPr>
        <w:t>∈{</w:t>
      </w:r>
      <w:r>
        <w:rPr>
          <w:rFonts w:ascii="STIX Math" w:hAnsi="STIX Math" w:eastAsia="STIX Math"/>
          <w:b/>
          <w:spacing w:val="-2"/>
          <w:w w:val="105"/>
          <w:sz w:val="9"/>
        </w:rPr>
        <w:t>𝐜𝟏</w:t>
      </w:r>
      <w:r>
        <w:rPr>
          <w:rFonts w:ascii="STIX Math" w:hAnsi="STIX Math" w:eastAsia="STIX Math"/>
          <w:i/>
          <w:spacing w:val="-2"/>
          <w:w w:val="105"/>
          <w:sz w:val="9"/>
        </w:rPr>
        <w:t>,</w:t>
      </w:r>
      <w:r>
        <w:rPr>
          <w:rFonts w:ascii="STIX Math" w:hAnsi="STIX Math" w:eastAsia="STIX Math"/>
          <w:b/>
          <w:spacing w:val="-2"/>
          <w:w w:val="105"/>
          <w:sz w:val="9"/>
        </w:rPr>
        <w:t>𝐜𝟐</w:t>
      </w:r>
      <w:r>
        <w:rPr>
          <w:rFonts w:ascii="STIX Math" w:hAnsi="STIX Math" w:eastAsia="STIX Math"/>
          <w:spacing w:val="-2"/>
          <w:w w:val="105"/>
          <w:sz w:val="9"/>
        </w:rPr>
        <w:t>}</w:t>
      </w:r>
    </w:p>
    <w:p>
      <w:pPr>
        <w:spacing w:line="310" w:lineRule="exact" w:before="0"/>
        <w:ind w:left="5512" w:right="0" w:firstLine="0"/>
        <w:jc w:val="left"/>
        <w:rPr>
          <w:sz w:val="12"/>
        </w:rPr>
      </w:pPr>
      <w:r>
        <w:rPr/>
        <mc:AlternateContent>
          <mc:Choice Requires="wps">
            <w:drawing>
              <wp:anchor distT="0" distB="0" distL="0" distR="0" allowOverlap="1" layoutInCell="1" locked="0" behindDoc="1" simplePos="0" relativeHeight="487610368">
                <wp:simplePos x="0" y="0"/>
                <wp:positionH relativeFrom="page">
                  <wp:posOffset>3894251</wp:posOffset>
                </wp:positionH>
                <wp:positionV relativeFrom="paragraph">
                  <wp:posOffset>211683</wp:posOffset>
                </wp:positionV>
                <wp:extent cx="3188970" cy="10795"/>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16.668024pt;width:251.064pt;height:.81pt;mso-position-horizontal-relative:page;mso-position-vertical-relative:paragraph;z-index:-15706112;mso-wrap-distance-left:0;mso-wrap-distance-right:0" id="docshape66" filled="true" fillcolor="#000000" stroked="false">
                <v:fill type="solid"/>
                <w10:wrap type="topAndBottom"/>
              </v:rect>
            </w:pict>
          </mc:Fallback>
        </mc:AlternateContent>
      </w:r>
      <w:r>
        <w:rPr>
          <w:rFonts w:ascii="Times New Roman" w:eastAsia="Times New Roman"/>
          <w:b/>
          <w:w w:val="115"/>
          <w:sz w:val="12"/>
        </w:rPr>
        <w:t>14</w:t>
      </w:r>
      <w:r>
        <w:rPr>
          <w:rFonts w:ascii="Times New Roman" w:eastAsia="Times New Roman"/>
          <w:b/>
          <w:spacing w:val="45"/>
          <w:w w:val="115"/>
          <w:sz w:val="12"/>
        </w:rPr>
        <w:t> </w:t>
      </w:r>
      <w:r>
        <w:rPr>
          <w:rFonts w:ascii="Times New Roman" w:eastAsia="Times New Roman"/>
          <w:b/>
          <w:w w:val="115"/>
          <w:sz w:val="12"/>
        </w:rPr>
        <w:t>return</w:t>
      </w:r>
      <w:r>
        <w:rPr>
          <w:rFonts w:ascii="Times New Roman" w:eastAsia="Times New Roman"/>
          <w:b/>
          <w:spacing w:val="5"/>
          <w:w w:val="115"/>
          <w:sz w:val="12"/>
        </w:rPr>
        <w:t> </w:t>
      </w:r>
      <w:r>
        <w:rPr>
          <w:rFonts w:ascii="STIX Math" w:eastAsia="STIX Math"/>
          <w:i/>
          <w:w w:val="115"/>
          <w:sz w:val="13"/>
        </w:rPr>
        <w:t>𝐹𝐴</w:t>
      </w:r>
      <w:r>
        <w:rPr>
          <w:rFonts w:ascii="STIX Math" w:eastAsia="STIX Math"/>
          <w:i/>
          <w:spacing w:val="-7"/>
          <w:w w:val="115"/>
          <w:sz w:val="13"/>
        </w:rPr>
        <w:t> </w:t>
      </w:r>
      <w:r>
        <w:rPr>
          <w:spacing w:val="-10"/>
          <w:w w:val="115"/>
          <w:sz w:val="12"/>
        </w:rPr>
        <w:t>;</w:t>
      </w:r>
    </w:p>
    <w:p>
      <w:pPr>
        <w:pStyle w:val="BodyText"/>
        <w:spacing w:before="135"/>
        <w:ind w:left="0"/>
      </w:pPr>
    </w:p>
    <w:p>
      <w:pPr>
        <w:pStyle w:val="ListParagraph"/>
        <w:numPr>
          <w:ilvl w:val="1"/>
          <w:numId w:val="6"/>
        </w:numPr>
        <w:tabs>
          <w:tab w:pos="5834" w:val="left" w:leader="none"/>
        </w:tabs>
        <w:spacing w:line="240" w:lineRule="auto" w:before="1" w:after="0"/>
        <w:ind w:left="5834" w:right="0" w:hanging="342"/>
        <w:jc w:val="left"/>
        <w:rPr>
          <w:rFonts w:ascii="DejaVu Serif Condensed"/>
          <w:i/>
          <w:sz w:val="16"/>
        </w:rPr>
      </w:pPr>
      <w:r>
        <w:rPr>
          <w:rFonts w:ascii="DejaVu Serif Condensed"/>
          <w:i/>
          <w:w w:val="85"/>
          <w:sz w:val="16"/>
        </w:rPr>
        <w:t>Infeasible</w:t>
      </w:r>
      <w:r>
        <w:rPr>
          <w:rFonts w:ascii="DejaVu Serif Condensed"/>
          <w:i/>
          <w:spacing w:val="10"/>
          <w:sz w:val="16"/>
        </w:rPr>
        <w:t> </w:t>
      </w:r>
      <w:r>
        <w:rPr>
          <w:rFonts w:ascii="DejaVu Serif Condensed"/>
          <w:i/>
          <w:w w:val="85"/>
          <w:sz w:val="16"/>
        </w:rPr>
        <w:t>solution</w:t>
      </w:r>
      <w:r>
        <w:rPr>
          <w:rFonts w:ascii="DejaVu Serif Condensed"/>
          <w:i/>
          <w:spacing w:val="11"/>
          <w:sz w:val="16"/>
        </w:rPr>
        <w:t> </w:t>
      </w:r>
      <w:r>
        <w:rPr>
          <w:rFonts w:ascii="DejaVu Serif Condensed"/>
          <w:i/>
          <w:spacing w:val="-2"/>
          <w:w w:val="85"/>
          <w:sz w:val="16"/>
        </w:rPr>
        <w:t>utilization</w:t>
      </w:r>
    </w:p>
    <w:p>
      <w:pPr>
        <w:pStyle w:val="BodyText"/>
        <w:spacing w:before="9"/>
        <w:ind w:left="0"/>
        <w:rPr>
          <w:rFonts w:ascii="DejaVu Serif Condensed"/>
          <w:i/>
          <w:sz w:val="11"/>
        </w:rPr>
      </w:pPr>
    </w:p>
    <w:p>
      <w:pPr>
        <w:spacing w:after="0"/>
        <w:rPr>
          <w:rFonts w:ascii="DejaVu Serif Condensed"/>
          <w:sz w:val="11"/>
        </w:rPr>
        <w:sectPr>
          <w:pgSz w:w="11910" w:h="15880"/>
          <w:pgMar w:header="655" w:footer="544" w:top="840" w:bottom="740" w:left="640" w:right="620"/>
        </w:sectPr>
      </w:pPr>
    </w:p>
    <w:p>
      <w:pPr>
        <w:pStyle w:val="BodyText"/>
        <w:ind w:left="0"/>
        <w:rPr>
          <w:rFonts w:ascii="DejaVu Serif Condensed"/>
          <w:i/>
          <w:sz w:val="20"/>
        </w:rPr>
      </w:pPr>
    </w:p>
    <w:p>
      <w:pPr>
        <w:pStyle w:val="BodyText"/>
        <w:ind w:left="0"/>
        <w:rPr>
          <w:rFonts w:ascii="DejaVu Serif Condensed"/>
          <w:i/>
          <w:sz w:val="20"/>
        </w:rPr>
      </w:pPr>
    </w:p>
    <w:p>
      <w:pPr>
        <w:pStyle w:val="BodyText"/>
        <w:ind w:left="0"/>
        <w:rPr>
          <w:rFonts w:ascii="DejaVu Serif Condensed"/>
          <w:i/>
          <w:sz w:val="20"/>
        </w:rPr>
      </w:pPr>
    </w:p>
    <w:p>
      <w:pPr>
        <w:pStyle w:val="BodyText"/>
        <w:ind w:left="0"/>
        <w:rPr>
          <w:rFonts w:ascii="DejaVu Serif Condensed"/>
          <w:i/>
          <w:sz w:val="20"/>
        </w:rPr>
      </w:pPr>
    </w:p>
    <w:p>
      <w:pPr>
        <w:pStyle w:val="BodyText"/>
        <w:ind w:left="0"/>
        <w:rPr>
          <w:rFonts w:ascii="DejaVu Serif Condensed"/>
          <w:i/>
          <w:sz w:val="20"/>
        </w:rPr>
      </w:pPr>
    </w:p>
    <w:p>
      <w:pPr>
        <w:pStyle w:val="BodyText"/>
        <w:ind w:left="0"/>
        <w:rPr>
          <w:rFonts w:ascii="DejaVu Serif Condensed"/>
          <w:i/>
          <w:sz w:val="20"/>
        </w:rPr>
      </w:pPr>
    </w:p>
    <w:p>
      <w:pPr>
        <w:pStyle w:val="BodyText"/>
        <w:ind w:left="0"/>
        <w:rPr>
          <w:rFonts w:ascii="DejaVu Serif Condensed"/>
          <w:i/>
          <w:sz w:val="20"/>
        </w:rPr>
      </w:pPr>
    </w:p>
    <w:p>
      <w:pPr>
        <w:pStyle w:val="BodyText"/>
        <w:ind w:left="0"/>
        <w:rPr>
          <w:rFonts w:ascii="DejaVu Serif Condensed"/>
          <w:i/>
          <w:sz w:val="20"/>
        </w:rPr>
      </w:pPr>
    </w:p>
    <w:p>
      <w:pPr>
        <w:pStyle w:val="BodyText"/>
        <w:spacing w:before="187"/>
        <w:ind w:left="0"/>
        <w:rPr>
          <w:rFonts w:ascii="DejaVu Serif Condensed"/>
          <w:i/>
          <w:sz w:val="20"/>
        </w:rPr>
      </w:pPr>
    </w:p>
    <w:p>
      <w:pPr>
        <w:pStyle w:val="BodyText"/>
        <w:spacing w:line="137" w:lineRule="exact"/>
        <w:ind w:left="2566"/>
        <w:rPr>
          <w:rFonts w:ascii="DejaVu Serif Condensed"/>
          <w:sz w:val="13"/>
        </w:rPr>
      </w:pPr>
      <w:r>
        <w:rPr>
          <w:rFonts w:ascii="DejaVu Serif Condensed"/>
          <w:position w:val="-2"/>
          <w:sz w:val="13"/>
        </w:rPr>
        <w:drawing>
          <wp:inline distT="0" distB="0" distL="0" distR="0">
            <wp:extent cx="108779" cy="87439"/>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25" cstate="print"/>
                    <a:stretch>
                      <a:fillRect/>
                    </a:stretch>
                  </pic:blipFill>
                  <pic:spPr>
                    <a:xfrm>
                      <a:off x="0" y="0"/>
                      <a:ext cx="108779" cy="87439"/>
                    </a:xfrm>
                    <a:prstGeom prst="rect">
                      <a:avLst/>
                    </a:prstGeom>
                  </pic:spPr>
                </pic:pic>
              </a:graphicData>
            </a:graphic>
          </wp:inline>
        </w:drawing>
      </w:r>
      <w:r>
        <w:rPr>
          <w:rFonts w:ascii="DejaVu Serif Condensed"/>
          <w:position w:val="-2"/>
          <w:sz w:val="13"/>
        </w:rPr>
      </w:r>
    </w:p>
    <w:p>
      <w:pPr>
        <w:pStyle w:val="BodyText"/>
        <w:spacing w:before="92"/>
        <w:ind w:left="0"/>
        <w:rPr>
          <w:rFonts w:ascii="DejaVu Serif Condensed"/>
          <w:i/>
          <w:sz w:val="14"/>
        </w:rPr>
      </w:pPr>
    </w:p>
    <w:p>
      <w:pPr>
        <w:spacing w:line="153" w:lineRule="exact" w:before="0"/>
        <w:ind w:left="785" w:right="0" w:firstLine="0"/>
        <w:jc w:val="left"/>
        <w:rPr>
          <w:sz w:val="14"/>
        </w:rPr>
      </w:pPr>
      <w:bookmarkStart w:name="_bookmark15" w:id="36"/>
      <w:bookmarkEnd w:id="36"/>
      <w:r>
        <w:rPr/>
      </w:r>
      <w:r>
        <w:rPr>
          <w:rFonts w:ascii="Times New Roman"/>
          <w:b/>
          <w:w w:val="115"/>
          <w:sz w:val="14"/>
        </w:rPr>
        <w:t>Fig.</w:t>
      </w:r>
      <w:r>
        <w:rPr>
          <w:rFonts w:ascii="Times New Roman"/>
          <w:b/>
          <w:spacing w:val="-9"/>
          <w:w w:val="115"/>
          <w:sz w:val="14"/>
        </w:rPr>
        <w:t> </w:t>
      </w:r>
      <w:r>
        <w:rPr>
          <w:rFonts w:ascii="Times New Roman"/>
          <w:b/>
          <w:w w:val="115"/>
          <w:sz w:val="14"/>
        </w:rPr>
        <w:t>1.</w:t>
      </w:r>
      <w:r>
        <w:rPr>
          <w:rFonts w:ascii="Times New Roman"/>
          <w:b/>
          <w:spacing w:val="-8"/>
          <w:w w:val="115"/>
          <w:sz w:val="14"/>
        </w:rPr>
        <w:t> </w:t>
      </w:r>
      <w:r>
        <w:rPr>
          <w:w w:val="115"/>
          <w:sz w:val="14"/>
        </w:rPr>
        <w:t>Illustration</w:t>
      </w:r>
      <w:r>
        <w:rPr>
          <w:spacing w:val="-8"/>
          <w:w w:val="115"/>
          <w:sz w:val="14"/>
        </w:rPr>
        <w:t> </w:t>
      </w:r>
      <w:r>
        <w:rPr>
          <w:w w:val="115"/>
          <w:sz w:val="14"/>
        </w:rPr>
        <w:t>of</w:t>
      </w:r>
      <w:r>
        <w:rPr>
          <w:spacing w:val="-8"/>
          <w:w w:val="115"/>
          <w:sz w:val="14"/>
        </w:rPr>
        <w:t> </w:t>
      </w:r>
      <w:r>
        <w:rPr>
          <w:w w:val="115"/>
          <w:sz w:val="14"/>
        </w:rPr>
        <w:t>the</w:t>
      </w:r>
      <w:r>
        <w:rPr>
          <w:spacing w:val="-8"/>
          <w:w w:val="115"/>
          <w:sz w:val="14"/>
        </w:rPr>
        <w:t> </w:t>
      </w:r>
      <w:r>
        <w:rPr>
          <w:w w:val="115"/>
          <w:sz w:val="14"/>
        </w:rPr>
        <w:t>update</w:t>
      </w:r>
      <w:r>
        <w:rPr>
          <w:spacing w:val="-8"/>
          <w:w w:val="115"/>
          <w:sz w:val="14"/>
        </w:rPr>
        <w:t> </w:t>
      </w:r>
      <w:r>
        <w:rPr>
          <w:w w:val="115"/>
          <w:sz w:val="14"/>
        </w:rPr>
        <w:t>strategy</w:t>
      </w:r>
      <w:r>
        <w:rPr>
          <w:spacing w:val="-8"/>
          <w:w w:val="115"/>
          <w:sz w:val="14"/>
        </w:rPr>
        <w:t> </w:t>
      </w:r>
      <w:r>
        <w:rPr>
          <w:w w:val="115"/>
          <w:sz w:val="14"/>
        </w:rPr>
        <w:t>of</w:t>
      </w:r>
      <w:r>
        <w:rPr>
          <w:spacing w:val="-7"/>
          <w:w w:val="115"/>
          <w:sz w:val="14"/>
        </w:rPr>
        <w:t> </w:t>
      </w:r>
      <w:r>
        <w:rPr>
          <w:w w:val="115"/>
          <w:sz w:val="14"/>
        </w:rPr>
        <w:t>FA</w:t>
      </w:r>
      <w:r>
        <w:rPr>
          <w:spacing w:val="-9"/>
          <w:w w:val="115"/>
          <w:sz w:val="14"/>
        </w:rPr>
        <w:t> </w:t>
      </w:r>
      <w:r>
        <w:rPr>
          <w:w w:val="115"/>
          <w:sz w:val="14"/>
        </w:rPr>
        <w:t>in</w:t>
      </w:r>
      <w:r>
        <w:rPr>
          <w:spacing w:val="-8"/>
          <w:w w:val="115"/>
          <w:sz w:val="14"/>
        </w:rPr>
        <w:t> </w:t>
      </w:r>
      <w:r>
        <w:rPr>
          <w:w w:val="115"/>
          <w:sz w:val="14"/>
        </w:rPr>
        <w:t>stage</w:t>
      </w:r>
      <w:r>
        <w:rPr>
          <w:spacing w:val="-8"/>
          <w:w w:val="115"/>
          <w:sz w:val="14"/>
        </w:rPr>
        <w:t> </w:t>
      </w:r>
      <w:r>
        <w:rPr>
          <w:spacing w:val="-5"/>
          <w:w w:val="115"/>
          <w:sz w:val="14"/>
        </w:rPr>
        <w:t>2.</w:t>
      </w:r>
    </w:p>
    <w:p>
      <w:pPr>
        <w:pStyle w:val="BodyText"/>
        <w:spacing w:line="208" w:lineRule="auto" w:before="48"/>
        <w:ind w:firstLine="239"/>
      </w:pPr>
      <w:r>
        <w:rPr>
          <w:w w:val="110"/>
        </w:rPr>
        <w:t>To</w:t>
      </w:r>
      <w:r>
        <w:rPr>
          <w:spacing w:val="40"/>
          <w:w w:val="110"/>
        </w:rPr>
        <w:t> </w:t>
      </w:r>
      <w:r>
        <w:rPr>
          <w:w w:val="110"/>
        </w:rPr>
        <w:t>provide</w:t>
      </w:r>
      <w:r>
        <w:rPr>
          <w:spacing w:val="40"/>
          <w:w w:val="110"/>
        </w:rPr>
        <w:t> </w:t>
      </w:r>
      <w:r>
        <w:rPr>
          <w:w w:val="110"/>
        </w:rPr>
        <w:t>further</w:t>
      </w:r>
      <w:r>
        <w:rPr>
          <w:spacing w:val="40"/>
          <w:w w:val="110"/>
        </w:rPr>
        <w:t> </w:t>
      </w:r>
      <w:r>
        <w:rPr>
          <w:w w:val="110"/>
        </w:rPr>
        <w:t>clarification</w:t>
      </w:r>
      <w:r>
        <w:rPr>
          <w:spacing w:val="40"/>
          <w:w w:val="110"/>
        </w:rPr>
        <w:t> </w:t>
      </w:r>
      <w:r>
        <w:rPr>
          <w:w w:val="110"/>
        </w:rPr>
        <w:t>on</w:t>
      </w:r>
      <w:r>
        <w:rPr>
          <w:spacing w:val="40"/>
          <w:w w:val="110"/>
        </w:rPr>
        <w:t> </w:t>
      </w:r>
      <w:r>
        <w:rPr>
          <w:w w:val="110"/>
        </w:rPr>
        <w:t>the</w:t>
      </w:r>
      <w:r>
        <w:rPr>
          <w:spacing w:val="40"/>
          <w:w w:val="110"/>
        </w:rPr>
        <w:t> </w:t>
      </w:r>
      <w:r>
        <w:rPr>
          <w:w w:val="110"/>
        </w:rPr>
        <w:t>update</w:t>
      </w:r>
      <w:r>
        <w:rPr>
          <w:spacing w:val="40"/>
          <w:w w:val="110"/>
        </w:rPr>
        <w:t> </w:t>
      </w:r>
      <w:r>
        <w:rPr>
          <w:w w:val="110"/>
        </w:rPr>
        <w:t>strategy</w:t>
      </w:r>
      <w:r>
        <w:rPr>
          <w:spacing w:val="40"/>
          <w:w w:val="110"/>
        </w:rPr>
        <w:t> </w:t>
      </w:r>
      <w:r>
        <w:rPr>
          <w:w w:val="110"/>
        </w:rPr>
        <w:t>of</w:t>
      </w:r>
      <w:r>
        <w:rPr>
          <w:spacing w:val="40"/>
          <w:w w:val="110"/>
        </w:rPr>
        <w:t> </w:t>
      </w:r>
      <w:r>
        <w:rPr>
          <w:rFonts w:ascii="STIX Math" w:eastAsia="STIX Math"/>
          <w:i/>
          <w:w w:val="110"/>
          <w:sz w:val="17"/>
        </w:rPr>
        <w:t>𝐹𝐴</w:t>
      </w:r>
      <w:r>
        <w:rPr>
          <w:rFonts w:ascii="STIX Math" w:eastAsia="STIX Math"/>
          <w:i/>
          <w:w w:val="110"/>
          <w:sz w:val="17"/>
        </w:rPr>
        <w:t> </w:t>
      </w:r>
      <w:r>
        <w:rPr>
          <w:w w:val="110"/>
        </w:rPr>
        <w:t>in stage</w:t>
      </w:r>
      <w:r>
        <w:rPr>
          <w:spacing w:val="40"/>
          <w:w w:val="110"/>
        </w:rPr>
        <w:t> </w:t>
      </w:r>
      <w:r>
        <w:rPr>
          <w:w w:val="110"/>
        </w:rPr>
        <w:t>two,</w:t>
      </w:r>
      <w:r>
        <w:rPr>
          <w:spacing w:val="40"/>
          <w:w w:val="110"/>
        </w:rPr>
        <w:t> </w:t>
      </w:r>
      <w:r>
        <w:rPr>
          <w:w w:val="110"/>
        </w:rPr>
        <w:t>we</w:t>
      </w:r>
      <w:r>
        <w:rPr>
          <w:spacing w:val="40"/>
          <w:w w:val="110"/>
        </w:rPr>
        <w:t> </w:t>
      </w:r>
      <w:r>
        <w:rPr>
          <w:w w:val="110"/>
        </w:rPr>
        <w:t>present</w:t>
      </w:r>
      <w:r>
        <w:rPr>
          <w:spacing w:val="40"/>
          <w:w w:val="110"/>
        </w:rPr>
        <w:t> </w:t>
      </w:r>
      <w:r>
        <w:rPr>
          <w:w w:val="110"/>
        </w:rPr>
        <w:t>the</w:t>
      </w:r>
      <w:r>
        <w:rPr>
          <w:spacing w:val="40"/>
          <w:w w:val="110"/>
        </w:rPr>
        <w:t> </w:t>
      </w:r>
      <w:r>
        <w:rPr>
          <w:w w:val="110"/>
        </w:rPr>
        <w:t>main</w:t>
      </w:r>
      <w:r>
        <w:rPr>
          <w:spacing w:val="40"/>
          <w:w w:val="110"/>
        </w:rPr>
        <w:t> </w:t>
      </w:r>
      <w:r>
        <w:rPr>
          <w:w w:val="110"/>
        </w:rPr>
        <w:t>concept</w:t>
      </w:r>
      <w:r>
        <w:rPr>
          <w:spacing w:val="40"/>
          <w:w w:val="110"/>
        </w:rPr>
        <w:t> </w:t>
      </w:r>
      <w:r>
        <w:rPr>
          <w:w w:val="110"/>
        </w:rPr>
        <w:t>in</w:t>
      </w:r>
      <w:r>
        <w:rPr>
          <w:spacing w:val="40"/>
          <w:w w:val="110"/>
        </w:rPr>
        <w:t> </w:t>
      </w:r>
      <w:r>
        <w:rPr>
          <w:w w:val="110"/>
        </w:rPr>
        <w:t>Fig.</w:t>
      </w:r>
      <w:r>
        <w:rPr>
          <w:spacing w:val="39"/>
          <w:w w:val="110"/>
        </w:rPr>
        <w:t> </w:t>
      </w:r>
      <w:hyperlink w:history="true" w:anchor="_bookmark15">
        <w:r>
          <w:rPr>
            <w:color w:val="0080AC"/>
            <w:w w:val="110"/>
          </w:rPr>
          <w:t>1</w:t>
        </w:r>
      </w:hyperlink>
      <w:r>
        <w:rPr>
          <w:w w:val="110"/>
        </w:rPr>
        <w:t>.</w:t>
      </w:r>
      <w:r>
        <w:rPr>
          <w:spacing w:val="40"/>
          <w:w w:val="110"/>
        </w:rPr>
        <w:t> </w:t>
      </w:r>
      <w:r>
        <w:rPr>
          <w:w w:val="110"/>
        </w:rPr>
        <w:t>As</w:t>
      </w:r>
      <w:r>
        <w:rPr>
          <w:spacing w:val="40"/>
          <w:w w:val="110"/>
        </w:rPr>
        <w:t> </w:t>
      </w:r>
      <w:r>
        <w:rPr>
          <w:w w:val="110"/>
        </w:rPr>
        <w:t>depicted</w:t>
      </w:r>
      <w:r>
        <w:rPr>
          <w:spacing w:val="40"/>
          <w:w w:val="110"/>
        </w:rPr>
        <w:t> </w:t>
      </w:r>
      <w:r>
        <w:rPr>
          <w:w w:val="110"/>
        </w:rPr>
        <w:t>in</w:t>
      </w:r>
    </w:p>
    <w:p>
      <w:pPr>
        <w:spacing w:before="0"/>
        <w:ind w:left="946" w:right="0" w:firstLine="0"/>
        <w:jc w:val="left"/>
        <w:rPr>
          <w:rFonts w:ascii="STIX Math" w:eastAsia="STIX Math"/>
          <w:i/>
          <w:sz w:val="12"/>
        </w:rPr>
      </w:pPr>
      <w:r>
        <w:rPr>
          <w:rFonts w:ascii="STIX Math" w:eastAsia="STIX Math"/>
          <w:i/>
          <w:spacing w:val="-10"/>
          <w:w w:val="105"/>
          <w:sz w:val="12"/>
        </w:rPr>
        <w:t>𝑐</w:t>
      </w:r>
    </w:p>
    <w:p>
      <w:pPr>
        <w:pStyle w:val="BodyText"/>
        <w:spacing w:line="271" w:lineRule="auto" w:before="90"/>
        <w:ind w:right="128" w:firstLine="239"/>
        <w:jc w:val="both"/>
      </w:pPr>
      <w:r>
        <w:rPr/>
        <w:br w:type="column"/>
      </w:r>
      <w:r>
        <w:rPr>
          <w:w w:val="110"/>
        </w:rPr>
        <w:t>In</w:t>
      </w:r>
      <w:r>
        <w:rPr>
          <w:w w:val="110"/>
        </w:rPr>
        <w:t> order</w:t>
      </w:r>
      <w:r>
        <w:rPr>
          <w:w w:val="110"/>
        </w:rPr>
        <w:t> to</w:t>
      </w:r>
      <w:r>
        <w:rPr>
          <w:w w:val="110"/>
        </w:rPr>
        <w:t> explore</w:t>
      </w:r>
      <w:r>
        <w:rPr>
          <w:w w:val="110"/>
        </w:rPr>
        <w:t> more</w:t>
      </w:r>
      <w:r>
        <w:rPr>
          <w:w w:val="110"/>
        </w:rPr>
        <w:t> viable</w:t>
      </w:r>
      <w:r>
        <w:rPr>
          <w:w w:val="110"/>
        </w:rPr>
        <w:t> regions</w:t>
      </w:r>
      <w:r>
        <w:rPr>
          <w:w w:val="110"/>
        </w:rPr>
        <w:t> and</w:t>
      </w:r>
      <w:r>
        <w:rPr>
          <w:w w:val="110"/>
        </w:rPr>
        <w:t> enhance</w:t>
      </w:r>
      <w:r>
        <w:rPr>
          <w:w w:val="110"/>
        </w:rPr>
        <w:t> the</w:t>
      </w:r>
      <w:r>
        <w:rPr>
          <w:w w:val="110"/>
        </w:rPr>
        <w:t> conver- gence</w:t>
      </w:r>
      <w:r>
        <w:rPr>
          <w:spacing w:val="-2"/>
          <w:w w:val="110"/>
        </w:rPr>
        <w:t> </w:t>
      </w:r>
      <w:r>
        <w:rPr>
          <w:w w:val="110"/>
        </w:rPr>
        <w:t>of</w:t>
      </w:r>
      <w:r>
        <w:rPr>
          <w:spacing w:val="-2"/>
          <w:w w:val="110"/>
        </w:rPr>
        <w:t> </w:t>
      </w:r>
      <w:r>
        <w:rPr>
          <w:w w:val="110"/>
        </w:rPr>
        <w:t>existing</w:t>
      </w:r>
      <w:r>
        <w:rPr>
          <w:spacing w:val="-3"/>
          <w:w w:val="110"/>
        </w:rPr>
        <w:t> </w:t>
      </w:r>
      <w:r>
        <w:rPr>
          <w:w w:val="110"/>
        </w:rPr>
        <w:t>feasible</w:t>
      </w:r>
      <w:r>
        <w:rPr>
          <w:spacing w:val="-2"/>
          <w:w w:val="110"/>
        </w:rPr>
        <w:t> </w:t>
      </w:r>
      <w:r>
        <w:rPr>
          <w:w w:val="110"/>
        </w:rPr>
        <w:t>solutions,</w:t>
      </w:r>
      <w:r>
        <w:rPr>
          <w:spacing w:val="-3"/>
          <w:w w:val="110"/>
        </w:rPr>
        <w:t> </w:t>
      </w:r>
      <w:r>
        <w:rPr>
          <w:w w:val="110"/>
        </w:rPr>
        <w:t>a</w:t>
      </w:r>
      <w:r>
        <w:rPr>
          <w:spacing w:val="-2"/>
          <w:w w:val="110"/>
        </w:rPr>
        <w:t> </w:t>
      </w:r>
      <w:r>
        <w:rPr>
          <w:w w:val="110"/>
        </w:rPr>
        <w:t>niche-based</w:t>
      </w:r>
      <w:r>
        <w:rPr>
          <w:spacing w:val="-3"/>
          <w:w w:val="110"/>
        </w:rPr>
        <w:t> </w:t>
      </w:r>
      <w:r>
        <w:rPr>
          <w:w w:val="110"/>
        </w:rPr>
        <w:t>strategy</w:t>
      </w:r>
      <w:r>
        <w:rPr>
          <w:spacing w:val="-3"/>
          <w:w w:val="110"/>
        </w:rPr>
        <w:t> </w:t>
      </w:r>
      <w:r>
        <w:rPr>
          <w:w w:val="110"/>
        </w:rPr>
        <w:t>for</w:t>
      </w:r>
      <w:r>
        <w:rPr>
          <w:spacing w:val="-2"/>
          <w:w w:val="110"/>
        </w:rPr>
        <w:t> </w:t>
      </w:r>
      <w:r>
        <w:rPr>
          <w:w w:val="110"/>
        </w:rPr>
        <w:t>utilizing</w:t>
      </w:r>
    </w:p>
    <w:p>
      <w:pPr>
        <w:pStyle w:val="BodyText"/>
        <w:spacing w:line="100" w:lineRule="auto" w:before="89"/>
        <w:ind w:right="128"/>
        <w:jc w:val="both"/>
      </w:pPr>
      <w:r>
        <w:rPr>
          <w:w w:val="110"/>
        </w:rPr>
        <w:t>population</w:t>
      </w:r>
      <w:r>
        <w:rPr>
          <w:w w:val="110"/>
        </w:rPr>
        <w:t> </w:t>
      </w:r>
      <w:r>
        <w:rPr>
          <w:rFonts w:ascii="STIX Math" w:eastAsia="STIX Math"/>
          <w:i/>
          <w:w w:val="110"/>
          <w:sz w:val="17"/>
        </w:rPr>
        <w:t>𝑃</w:t>
      </w:r>
      <w:r>
        <w:rPr>
          <w:rFonts w:ascii="STIX Math" w:eastAsia="STIX Math"/>
          <w:i/>
          <w:w w:val="110"/>
          <w:sz w:val="17"/>
        </w:rPr>
        <w:t> </w:t>
      </w:r>
      <w:r>
        <w:rPr>
          <w:w w:val="110"/>
        </w:rPr>
        <w:t>undergoes</w:t>
      </w:r>
      <w:r>
        <w:rPr>
          <w:w w:val="110"/>
        </w:rPr>
        <w:t> </w:t>
      </w:r>
      <w:r>
        <w:rPr>
          <w:rFonts w:ascii="STIX Math" w:eastAsia="STIX Math"/>
          <w:i/>
          <w:w w:val="110"/>
          <w:sz w:val="17"/>
        </w:rPr>
        <w:t>𝜖</w:t>
      </w:r>
      <w:r>
        <w:rPr>
          <w:w w:val="110"/>
        </w:rPr>
        <w:t>-constrained</w:t>
      </w:r>
      <w:r>
        <w:rPr>
          <w:w w:val="110"/>
        </w:rPr>
        <w:t> environment</w:t>
      </w:r>
      <w:r>
        <w:rPr>
          <w:w w:val="110"/>
        </w:rPr>
        <w:t> selection,</w:t>
      </w:r>
      <w:r>
        <w:rPr>
          <w:w w:val="110"/>
        </w:rPr>
        <w:t> gradu- infeasible solutions is adopted in stage two. In this strategy, the main ally approaching CPF from the infeasible side. Meanwhile, </w:t>
      </w:r>
      <w:r>
        <w:rPr>
          <w:rFonts w:ascii="STIX Math" w:eastAsia="STIX Math"/>
          <w:i/>
          <w:w w:val="110"/>
          <w:sz w:val="17"/>
        </w:rPr>
        <w:t>𝐹𝐴</w:t>
      </w:r>
      <w:r>
        <w:rPr>
          <w:rFonts w:ascii="STIX Math" w:eastAsia="STIX Math"/>
          <w:i/>
          <w:spacing w:val="-4"/>
          <w:w w:val="110"/>
          <w:sz w:val="17"/>
        </w:rPr>
        <w:t> </w:t>
      </w:r>
      <w:r>
        <w:rPr>
          <w:w w:val="110"/>
        </w:rPr>
        <w:t>updates</w:t>
      </w:r>
    </w:p>
    <w:p>
      <w:pPr>
        <w:pStyle w:val="BodyText"/>
        <w:spacing w:line="273" w:lineRule="auto" w:before="22"/>
        <w:ind w:right="127"/>
        <w:jc w:val="both"/>
      </w:pPr>
      <w:r>
        <w:rPr>
          <w:w w:val="110"/>
        </w:rPr>
        <w:t>itself</w:t>
      </w:r>
      <w:r>
        <w:rPr>
          <w:w w:val="110"/>
        </w:rPr>
        <w:t> based</w:t>
      </w:r>
      <w:r>
        <w:rPr>
          <w:w w:val="110"/>
        </w:rPr>
        <w:t> on</w:t>
      </w:r>
      <w:r>
        <w:rPr>
          <w:w w:val="110"/>
        </w:rPr>
        <w:t> feasibility</w:t>
      </w:r>
      <w:r>
        <w:rPr>
          <w:w w:val="110"/>
        </w:rPr>
        <w:t> priority,</w:t>
      </w:r>
      <w:r>
        <w:rPr>
          <w:w w:val="110"/>
        </w:rPr>
        <w:t> approaching</w:t>
      </w:r>
      <w:r>
        <w:rPr>
          <w:w w:val="110"/>
        </w:rPr>
        <w:t> CPF</w:t>
      </w:r>
      <w:r>
        <w:rPr>
          <w:w w:val="110"/>
        </w:rPr>
        <w:t> from</w:t>
      </w:r>
      <w:r>
        <w:rPr>
          <w:w w:val="110"/>
        </w:rPr>
        <w:t> the</w:t>
      </w:r>
      <w:r>
        <w:rPr>
          <w:w w:val="110"/>
        </w:rPr>
        <w:t> feasible side. Niches are employed to determine the positional relationship be- tween feasible and infeasible solutions within the same approximation direction.</w:t>
      </w:r>
      <w:r>
        <w:rPr>
          <w:spacing w:val="-11"/>
          <w:w w:val="110"/>
        </w:rPr>
        <w:t> </w:t>
      </w:r>
      <w:r>
        <w:rPr>
          <w:w w:val="110"/>
        </w:rPr>
        <w:t>This</w:t>
      </w:r>
      <w:r>
        <w:rPr>
          <w:spacing w:val="-11"/>
          <w:w w:val="110"/>
        </w:rPr>
        <w:t> </w:t>
      </w:r>
      <w:r>
        <w:rPr>
          <w:w w:val="110"/>
        </w:rPr>
        <w:t>allows</w:t>
      </w:r>
      <w:r>
        <w:rPr>
          <w:spacing w:val="-11"/>
          <w:w w:val="110"/>
        </w:rPr>
        <w:t> </w:t>
      </w:r>
      <w:r>
        <w:rPr>
          <w:w w:val="110"/>
        </w:rPr>
        <w:t>for</w:t>
      </w:r>
      <w:r>
        <w:rPr>
          <w:spacing w:val="-11"/>
          <w:w w:val="110"/>
        </w:rPr>
        <w:t> </w:t>
      </w:r>
      <w:r>
        <w:rPr>
          <w:w w:val="110"/>
        </w:rPr>
        <w:t>matching</w:t>
      </w:r>
      <w:r>
        <w:rPr>
          <w:spacing w:val="-11"/>
          <w:w w:val="110"/>
        </w:rPr>
        <w:t> </w:t>
      </w:r>
      <w:r>
        <w:rPr>
          <w:w w:val="110"/>
        </w:rPr>
        <w:t>a</w:t>
      </w:r>
      <w:r>
        <w:rPr>
          <w:spacing w:val="-11"/>
          <w:w w:val="110"/>
        </w:rPr>
        <w:t> </w:t>
      </w:r>
      <w:r>
        <w:rPr>
          <w:w w:val="110"/>
        </w:rPr>
        <w:t>feasible</w:t>
      </w:r>
      <w:r>
        <w:rPr>
          <w:spacing w:val="-10"/>
          <w:w w:val="110"/>
        </w:rPr>
        <w:t> </w:t>
      </w:r>
      <w:r>
        <w:rPr>
          <w:w w:val="110"/>
        </w:rPr>
        <w:t>solution</w:t>
      </w:r>
      <w:r>
        <w:rPr>
          <w:spacing w:val="-11"/>
          <w:w w:val="110"/>
        </w:rPr>
        <w:t> </w:t>
      </w:r>
      <w:r>
        <w:rPr>
          <w:w w:val="110"/>
        </w:rPr>
        <w:t>with</w:t>
      </w:r>
      <w:r>
        <w:rPr>
          <w:spacing w:val="-11"/>
          <w:w w:val="110"/>
        </w:rPr>
        <w:t> </w:t>
      </w:r>
      <w:r>
        <w:rPr>
          <w:w w:val="110"/>
        </w:rPr>
        <w:t>optimal</w:t>
      </w:r>
      <w:r>
        <w:rPr>
          <w:spacing w:val="-11"/>
          <w:w w:val="110"/>
        </w:rPr>
        <w:t> </w:t>
      </w:r>
      <w:r>
        <w:rPr>
          <w:w w:val="110"/>
        </w:rPr>
        <w:t>con- vergence to an infeasible solution with the lowest CV within the same niche.</w:t>
      </w:r>
      <w:r>
        <w:rPr>
          <w:spacing w:val="-11"/>
          <w:w w:val="110"/>
        </w:rPr>
        <w:t> </w:t>
      </w:r>
      <w:r>
        <w:rPr>
          <w:w w:val="110"/>
        </w:rPr>
        <w:t>Subsequently,</w:t>
      </w:r>
      <w:r>
        <w:rPr>
          <w:spacing w:val="-11"/>
          <w:w w:val="110"/>
        </w:rPr>
        <w:t> </w:t>
      </w:r>
      <w:r>
        <w:rPr>
          <w:w w:val="110"/>
        </w:rPr>
        <w:t>an</w:t>
      </w:r>
      <w:r>
        <w:rPr>
          <w:spacing w:val="-11"/>
          <w:w w:val="110"/>
        </w:rPr>
        <w:t> </w:t>
      </w:r>
      <w:r>
        <w:rPr>
          <w:w w:val="110"/>
        </w:rPr>
        <w:t>offspring</w:t>
      </w:r>
      <w:r>
        <w:rPr>
          <w:spacing w:val="-11"/>
          <w:w w:val="110"/>
        </w:rPr>
        <w:t> </w:t>
      </w:r>
      <w:r>
        <w:rPr>
          <w:w w:val="110"/>
        </w:rPr>
        <w:t>generation</w:t>
      </w:r>
      <w:r>
        <w:rPr>
          <w:spacing w:val="-11"/>
          <w:w w:val="110"/>
        </w:rPr>
        <w:t> </w:t>
      </w:r>
      <w:r>
        <w:rPr>
          <w:w w:val="110"/>
        </w:rPr>
        <w:t>operator</w:t>
      </w:r>
      <w:r>
        <w:rPr>
          <w:spacing w:val="-10"/>
          <w:w w:val="110"/>
        </w:rPr>
        <w:t> </w:t>
      </w:r>
      <w:r>
        <w:rPr>
          <w:w w:val="110"/>
        </w:rPr>
        <w:t>is</w:t>
      </w:r>
      <w:r>
        <w:rPr>
          <w:spacing w:val="-11"/>
          <w:w w:val="110"/>
        </w:rPr>
        <w:t> </w:t>
      </w:r>
      <w:r>
        <w:rPr>
          <w:w w:val="110"/>
        </w:rPr>
        <w:t>applied</w:t>
      </w:r>
      <w:r>
        <w:rPr>
          <w:spacing w:val="-11"/>
          <w:w w:val="110"/>
        </w:rPr>
        <w:t> </w:t>
      </w:r>
      <w:r>
        <w:rPr>
          <w:w w:val="110"/>
        </w:rPr>
        <w:t>to</w:t>
      </w:r>
      <w:r>
        <w:rPr>
          <w:spacing w:val="-11"/>
          <w:w w:val="110"/>
        </w:rPr>
        <w:t> </w:t>
      </w:r>
      <w:r>
        <w:rPr>
          <w:w w:val="110"/>
        </w:rPr>
        <w:t>these matched solutions, generating offspring that have potential for explor- </w:t>
      </w:r>
      <w:r>
        <w:rPr>
          <w:spacing w:val="-2"/>
          <w:w w:val="110"/>
        </w:rPr>
        <w:t>ing unknown feasible regions and improving the convergence of feasible solutions.</w:t>
      </w:r>
    </w:p>
    <w:p>
      <w:pPr>
        <w:pStyle w:val="BodyText"/>
        <w:spacing w:line="105" w:lineRule="auto" w:before="76"/>
        <w:ind w:right="129" w:firstLine="239"/>
        <w:jc w:val="both"/>
      </w:pPr>
      <w:r>
        <w:rPr>
          <w:w w:val="110"/>
        </w:rPr>
        <w:t>Fig.</w:t>
      </w:r>
      <w:r>
        <w:rPr>
          <w:spacing w:val="-11"/>
          <w:w w:val="110"/>
        </w:rPr>
        <w:t> </w:t>
      </w:r>
      <w:hyperlink w:history="true" w:anchor="_bookmark17">
        <w:r>
          <w:rPr>
            <w:color w:val="0080AC"/>
            <w:w w:val="110"/>
          </w:rPr>
          <w:t>2</w:t>
        </w:r>
      </w:hyperlink>
      <w:r>
        <w:rPr>
          <w:w w:val="110"/>
        </w:rPr>
        <w:t>.</w:t>
      </w:r>
      <w:r>
        <w:rPr>
          <w:spacing w:val="-11"/>
          <w:w w:val="110"/>
        </w:rPr>
        <w:t> </w:t>
      </w:r>
      <w:r>
        <w:rPr>
          <w:w w:val="110"/>
        </w:rPr>
        <w:t>As</w:t>
      </w:r>
      <w:r>
        <w:rPr>
          <w:spacing w:val="-11"/>
          <w:w w:val="110"/>
        </w:rPr>
        <w:t> </w:t>
      </w:r>
      <w:r>
        <w:rPr>
          <w:w w:val="110"/>
        </w:rPr>
        <w:t>shown</w:t>
      </w:r>
      <w:r>
        <w:rPr>
          <w:spacing w:val="-11"/>
          <w:w w:val="110"/>
        </w:rPr>
        <w:t> </w:t>
      </w:r>
      <w:r>
        <w:rPr>
          <w:w w:val="110"/>
        </w:rPr>
        <w:t>in</w:t>
      </w:r>
      <w:r>
        <w:rPr>
          <w:spacing w:val="-11"/>
          <w:w w:val="110"/>
        </w:rPr>
        <w:t> </w:t>
      </w:r>
      <w:r>
        <w:rPr>
          <w:w w:val="110"/>
        </w:rPr>
        <w:t>Fig.</w:t>
      </w:r>
      <w:r>
        <w:rPr>
          <w:spacing w:val="-11"/>
          <w:w w:val="110"/>
        </w:rPr>
        <w:t> </w:t>
      </w:r>
      <w:hyperlink w:history="true" w:anchor="_bookmark17">
        <w:r>
          <w:rPr>
            <w:color w:val="0080AC"/>
            <w:w w:val="110"/>
          </w:rPr>
          <w:t>2</w:t>
        </w:r>
      </w:hyperlink>
      <w:r>
        <w:rPr>
          <w:w w:val="110"/>
        </w:rPr>
        <w:t>(a),</w:t>
      </w:r>
      <w:r>
        <w:rPr>
          <w:spacing w:val="-11"/>
          <w:w w:val="110"/>
        </w:rPr>
        <w:t> </w:t>
      </w:r>
      <w:r>
        <w:rPr>
          <w:w w:val="110"/>
        </w:rPr>
        <w:t>since</w:t>
      </w:r>
      <w:r>
        <w:rPr>
          <w:spacing w:val="-11"/>
          <w:w w:val="110"/>
        </w:rPr>
        <w:t> </w:t>
      </w:r>
      <w:r>
        <w:rPr>
          <w:rFonts w:ascii="STIX Math" w:eastAsia="STIX Math"/>
          <w:i/>
          <w:w w:val="110"/>
          <w:sz w:val="17"/>
        </w:rPr>
        <w:t>𝐹𝐴</w:t>
      </w:r>
      <w:r>
        <w:rPr>
          <w:rFonts w:ascii="STIX Math" w:eastAsia="STIX Math"/>
          <w:i/>
          <w:spacing w:val="-12"/>
          <w:w w:val="110"/>
          <w:sz w:val="17"/>
        </w:rPr>
        <w:t> </w:t>
      </w:r>
      <w:r>
        <w:rPr>
          <w:w w:val="110"/>
        </w:rPr>
        <w:t>is</w:t>
      </w:r>
      <w:r>
        <w:rPr>
          <w:spacing w:val="-11"/>
          <w:w w:val="110"/>
        </w:rPr>
        <w:t> </w:t>
      </w:r>
      <w:r>
        <w:rPr>
          <w:w w:val="110"/>
        </w:rPr>
        <w:t>a</w:t>
      </w:r>
      <w:r>
        <w:rPr>
          <w:spacing w:val="-11"/>
          <w:w w:val="110"/>
        </w:rPr>
        <w:t> </w:t>
      </w:r>
      <w:r>
        <w:rPr>
          <w:w w:val="110"/>
        </w:rPr>
        <w:t>feasibility-oriented</w:t>
      </w:r>
      <w:r>
        <w:rPr>
          <w:spacing w:val="-11"/>
          <w:w w:val="110"/>
        </w:rPr>
        <w:t> </w:t>
      </w:r>
      <w:r>
        <w:rPr>
          <w:w w:val="110"/>
        </w:rPr>
        <w:t>archive, The mechanism of the infeasible solution utilization is illustrated in</w:t>
      </w:r>
    </w:p>
    <w:p>
      <w:pPr>
        <w:pStyle w:val="BodyText"/>
        <w:spacing w:line="83" w:lineRule="exact"/>
        <w:jc w:val="both"/>
      </w:pPr>
      <w:r>
        <w:rPr>
          <w:w w:val="110"/>
        </w:rPr>
        <w:t>solutions</w:t>
      </w:r>
      <w:r>
        <w:rPr>
          <w:spacing w:val="1"/>
          <w:w w:val="110"/>
        </w:rPr>
        <w:t> </w:t>
      </w:r>
      <w:r>
        <w:rPr>
          <w:w w:val="110"/>
        </w:rPr>
        <w:t>within</w:t>
      </w:r>
      <w:r>
        <w:rPr>
          <w:spacing w:val="5"/>
          <w:w w:val="110"/>
        </w:rPr>
        <w:t> </w:t>
      </w:r>
      <w:r>
        <w:rPr>
          <w:rFonts w:ascii="STIX Math" w:eastAsia="STIX Math"/>
          <w:i/>
          <w:w w:val="110"/>
          <w:sz w:val="17"/>
        </w:rPr>
        <w:t>𝐹𝐴</w:t>
      </w:r>
      <w:r>
        <w:rPr>
          <w:w w:val="110"/>
        </w:rPr>
        <w:t>,</w:t>
      </w:r>
      <w:r>
        <w:rPr>
          <w:spacing w:val="3"/>
          <w:w w:val="110"/>
        </w:rPr>
        <w:t> </w:t>
      </w:r>
      <w:r>
        <w:rPr>
          <w:w w:val="110"/>
        </w:rPr>
        <w:t>denoted</w:t>
      </w:r>
      <w:r>
        <w:rPr>
          <w:spacing w:val="3"/>
          <w:w w:val="110"/>
        </w:rPr>
        <w:t> </w:t>
      </w:r>
      <w:r>
        <w:rPr>
          <w:w w:val="110"/>
        </w:rPr>
        <w:t>as</w:t>
      </w:r>
      <w:r>
        <w:rPr>
          <w:spacing w:val="5"/>
          <w:w w:val="110"/>
        </w:rPr>
        <w:t> </w:t>
      </w:r>
      <w:r>
        <w:rPr>
          <w:rFonts w:ascii="STIX Math" w:eastAsia="STIX Math"/>
          <w:i/>
          <w:w w:val="110"/>
          <w:sz w:val="17"/>
        </w:rPr>
        <w:t>𝑥</w:t>
      </w:r>
      <w:r>
        <w:rPr>
          <w:rFonts w:ascii="STIX Math" w:eastAsia="STIX Math"/>
          <w:i/>
          <w:w w:val="110"/>
          <w:sz w:val="17"/>
          <w:vertAlign w:val="superscript"/>
        </w:rPr>
        <w:t>𝑓</w:t>
      </w:r>
      <w:r>
        <w:rPr>
          <w:rFonts w:ascii="STIX Math" w:eastAsia="STIX Math"/>
          <w:i/>
          <w:spacing w:val="-22"/>
          <w:w w:val="110"/>
          <w:sz w:val="17"/>
          <w:vertAlign w:val="baseline"/>
        </w:rPr>
        <w:t> </w:t>
      </w:r>
      <w:r>
        <w:rPr>
          <w:w w:val="110"/>
          <w:vertAlign w:val="baseline"/>
        </w:rPr>
        <w:t>,</w:t>
      </w:r>
      <w:r>
        <w:rPr>
          <w:spacing w:val="3"/>
          <w:w w:val="110"/>
          <w:vertAlign w:val="baseline"/>
        </w:rPr>
        <w:t> </w:t>
      </w:r>
      <w:r>
        <w:rPr>
          <w:w w:val="110"/>
          <w:vertAlign w:val="baseline"/>
        </w:rPr>
        <w:t>are</w:t>
      </w:r>
      <w:r>
        <w:rPr>
          <w:spacing w:val="3"/>
          <w:w w:val="110"/>
          <w:vertAlign w:val="baseline"/>
        </w:rPr>
        <w:t> </w:t>
      </w:r>
      <w:r>
        <w:rPr>
          <w:w w:val="110"/>
          <w:vertAlign w:val="baseline"/>
        </w:rPr>
        <w:t>mostly</w:t>
      </w:r>
      <w:r>
        <w:rPr>
          <w:spacing w:val="2"/>
          <w:w w:val="110"/>
          <w:vertAlign w:val="baseline"/>
        </w:rPr>
        <w:t> </w:t>
      </w:r>
      <w:r>
        <w:rPr>
          <w:w w:val="110"/>
          <w:vertAlign w:val="baseline"/>
        </w:rPr>
        <w:t>located</w:t>
      </w:r>
      <w:r>
        <w:rPr>
          <w:spacing w:val="3"/>
          <w:w w:val="110"/>
          <w:vertAlign w:val="baseline"/>
        </w:rPr>
        <w:t> </w:t>
      </w:r>
      <w:r>
        <w:rPr>
          <w:w w:val="110"/>
          <w:vertAlign w:val="baseline"/>
        </w:rPr>
        <w:t>within</w:t>
      </w:r>
      <w:r>
        <w:rPr>
          <w:spacing w:val="3"/>
          <w:w w:val="110"/>
          <w:vertAlign w:val="baseline"/>
        </w:rPr>
        <w:t> </w:t>
      </w:r>
      <w:r>
        <w:rPr>
          <w:spacing w:val="-2"/>
          <w:w w:val="110"/>
          <w:vertAlign w:val="baseline"/>
        </w:rPr>
        <w:t>feasible</w:t>
      </w:r>
    </w:p>
    <w:p>
      <w:pPr>
        <w:spacing w:after="0" w:line="83" w:lineRule="exact"/>
        <w:jc w:val="both"/>
        <w:sectPr>
          <w:type w:val="continuous"/>
          <w:pgSz w:w="11910" w:h="15880"/>
          <w:pgMar w:header="655" w:footer="544" w:top="640" w:bottom="280" w:left="640" w:right="620"/>
          <w:cols w:num="2" w:equalWidth="0">
            <w:col w:w="5175" w:space="205"/>
            <w:col w:w="5270"/>
          </w:cols>
        </w:sectPr>
      </w:pPr>
    </w:p>
    <w:p>
      <w:pPr>
        <w:pStyle w:val="BodyText"/>
        <w:spacing w:line="-48" w:lineRule="auto"/>
      </w:pPr>
      <w:r>
        <w:rPr>
          <w:w w:val="110"/>
        </w:rPr>
        <w:t>Fig.</w:t>
      </w:r>
      <w:r>
        <w:rPr>
          <w:spacing w:val="20"/>
          <w:w w:val="110"/>
        </w:rPr>
        <w:t> </w:t>
      </w:r>
      <w:hyperlink w:history="true" w:anchor="_bookmark15">
        <w:r>
          <w:rPr>
            <w:color w:val="0080AC"/>
            <w:w w:val="110"/>
          </w:rPr>
          <w:t>1</w:t>
        </w:r>
      </w:hyperlink>
      <w:r>
        <w:rPr>
          <w:w w:val="110"/>
        </w:rPr>
        <w:t>(a),</w:t>
      </w:r>
      <w:r>
        <w:rPr>
          <w:spacing w:val="23"/>
          <w:w w:val="110"/>
        </w:rPr>
        <w:t> </w:t>
      </w:r>
      <w:r>
        <w:rPr>
          <w:rFonts w:ascii="STIX Math" w:eastAsia="STIX Math"/>
          <w:b/>
          <w:w w:val="110"/>
          <w:sz w:val="17"/>
        </w:rPr>
        <w:t>𝐱</w:t>
      </w:r>
      <w:r>
        <w:rPr>
          <w:rFonts w:ascii="STIX Math" w:eastAsia="STIX Math"/>
          <w:i/>
          <w:w w:val="110"/>
          <w:position w:val="-5"/>
          <w:sz w:val="12"/>
        </w:rPr>
        <w:t>𝑡</w:t>
      </w:r>
      <w:r>
        <w:rPr>
          <w:rFonts w:ascii="STIX Math" w:eastAsia="STIX Math"/>
          <w:i/>
          <w:spacing w:val="63"/>
          <w:w w:val="110"/>
          <w:position w:val="-5"/>
          <w:sz w:val="12"/>
        </w:rPr>
        <w:t> </w:t>
      </w:r>
      <w:r>
        <w:rPr>
          <w:w w:val="110"/>
        </w:rPr>
        <w:t>represents</w:t>
      </w:r>
      <w:r>
        <w:rPr>
          <w:spacing w:val="22"/>
          <w:w w:val="110"/>
        </w:rPr>
        <w:t> </w:t>
      </w:r>
      <w:r>
        <w:rPr>
          <w:w w:val="110"/>
        </w:rPr>
        <w:t>the</w:t>
      </w:r>
      <w:r>
        <w:rPr>
          <w:spacing w:val="21"/>
          <w:w w:val="110"/>
        </w:rPr>
        <w:t> </w:t>
      </w:r>
      <w:r>
        <w:rPr>
          <w:w w:val="110"/>
        </w:rPr>
        <w:t>UPF</w:t>
      </w:r>
      <w:r>
        <w:rPr>
          <w:spacing w:val="22"/>
          <w:w w:val="110"/>
        </w:rPr>
        <w:t> </w:t>
      </w:r>
      <w:r>
        <w:rPr>
          <w:w w:val="110"/>
        </w:rPr>
        <w:t>identified</w:t>
      </w:r>
      <w:r>
        <w:rPr>
          <w:spacing w:val="20"/>
          <w:w w:val="110"/>
        </w:rPr>
        <w:t> </w:t>
      </w:r>
      <w:r>
        <w:rPr>
          <w:w w:val="110"/>
        </w:rPr>
        <w:t>by</w:t>
      </w:r>
      <w:r>
        <w:rPr>
          <w:spacing w:val="23"/>
          <w:w w:val="110"/>
        </w:rPr>
        <w:t> </w:t>
      </w:r>
      <w:r>
        <w:rPr>
          <w:rFonts w:ascii="STIX Math" w:eastAsia="STIX Math"/>
          <w:i/>
          <w:w w:val="110"/>
          <w:sz w:val="17"/>
        </w:rPr>
        <w:t>𝐶𝐴</w:t>
      </w:r>
      <w:r>
        <w:rPr>
          <w:rFonts w:ascii="STIX Math" w:eastAsia="STIX Math"/>
          <w:i/>
          <w:spacing w:val="13"/>
          <w:w w:val="110"/>
          <w:sz w:val="17"/>
        </w:rPr>
        <w:t> </w:t>
      </w:r>
      <w:r>
        <w:rPr>
          <w:w w:val="110"/>
        </w:rPr>
        <w:t>during</w:t>
      </w:r>
      <w:r>
        <w:rPr>
          <w:spacing w:val="21"/>
          <w:w w:val="110"/>
        </w:rPr>
        <w:t> </w:t>
      </w:r>
      <w:r>
        <w:rPr>
          <w:w w:val="110"/>
        </w:rPr>
        <w:t>stage</w:t>
      </w:r>
      <w:r>
        <w:rPr>
          <w:spacing w:val="21"/>
          <w:w w:val="110"/>
        </w:rPr>
        <w:t> </w:t>
      </w:r>
      <w:r>
        <w:rPr>
          <w:spacing w:val="-4"/>
          <w:w w:val="110"/>
        </w:rPr>
        <w:t>one,</w:t>
      </w:r>
    </w:p>
    <w:p>
      <w:pPr>
        <w:pStyle w:val="BodyText"/>
        <w:spacing w:line="105" w:lineRule="auto" w:before="21"/>
      </w:pPr>
      <w:r>
        <w:rPr>
          <w:w w:val="110"/>
        </w:rPr>
        <w:t>in </w:t>
      </w:r>
      <w:r>
        <w:rPr>
          <w:rFonts w:ascii="STIX Math" w:eastAsia="STIX Math"/>
          <w:i/>
          <w:w w:val="110"/>
          <w:sz w:val="17"/>
        </w:rPr>
        <w:t>𝐶𝐴 </w:t>
      </w:r>
      <w:r>
        <w:rPr>
          <w:w w:val="110"/>
        </w:rPr>
        <w:t>is computed using Equation (</w:t>
      </w:r>
      <w:hyperlink w:history="true" w:anchor="_bookmark11">
        <w:r>
          <w:rPr>
            <w:color w:val="0080AC"/>
            <w:w w:val="110"/>
          </w:rPr>
          <w:t>9</w:t>
        </w:r>
      </w:hyperlink>
      <w:r>
        <w:rPr>
          <w:w w:val="110"/>
        </w:rPr>
        <w:t>), with the maximum value being which</w:t>
      </w:r>
      <w:r>
        <w:rPr>
          <w:w w:val="110"/>
        </w:rPr>
        <w:t> is</w:t>
      </w:r>
      <w:r>
        <w:rPr>
          <w:w w:val="110"/>
        </w:rPr>
        <w:t> utilized</w:t>
      </w:r>
      <w:r>
        <w:rPr>
          <w:w w:val="110"/>
        </w:rPr>
        <w:t> for</w:t>
      </w:r>
      <w:r>
        <w:rPr>
          <w:w w:val="110"/>
        </w:rPr>
        <w:t> niche</w:t>
      </w:r>
      <w:r>
        <w:rPr>
          <w:w w:val="110"/>
        </w:rPr>
        <w:t> creation.</w:t>
      </w:r>
      <w:r>
        <w:rPr>
          <w:w w:val="110"/>
        </w:rPr>
        <w:t> The</w:t>
      </w:r>
      <w:r>
        <w:rPr>
          <w:w w:val="110"/>
        </w:rPr>
        <w:t> angle</w:t>
      </w:r>
      <w:r>
        <w:rPr>
          <w:w w:val="110"/>
        </w:rPr>
        <w:t> between</w:t>
      </w:r>
      <w:r>
        <w:rPr>
          <w:w w:val="110"/>
        </w:rPr>
        <w:t> two</w:t>
      </w:r>
      <w:r>
        <w:rPr>
          <w:w w:val="110"/>
        </w:rPr>
        <w:t> solutions</w:t>
      </w:r>
    </w:p>
    <w:p>
      <w:pPr>
        <w:pStyle w:val="BodyText"/>
        <w:tabs>
          <w:tab w:pos="2550" w:val="left" w:leader="none"/>
        </w:tabs>
        <w:spacing w:line="-38" w:lineRule="auto"/>
        <w:rPr>
          <w:rFonts w:ascii="STIX Math" w:eastAsia="STIX Math"/>
          <w:i/>
          <w:sz w:val="17"/>
        </w:rPr>
      </w:pPr>
      <w:r>
        <w:rPr/>
        <w:br w:type="column"/>
      </w:r>
      <w:r>
        <w:rPr>
          <w:spacing w:val="-2"/>
          <w:w w:val="110"/>
        </w:rPr>
        <w:t>region.</w:t>
      </w:r>
      <w:r>
        <w:rPr>
          <w:w w:val="110"/>
        </w:rPr>
        <w:t> </w:t>
      </w:r>
      <w:r>
        <w:rPr>
          <w:spacing w:val="-2"/>
          <w:w w:val="110"/>
        </w:rPr>
        <w:t>Conversely,</w:t>
      </w:r>
      <w:r>
        <w:rPr>
          <w:spacing w:val="1"/>
          <w:w w:val="110"/>
        </w:rPr>
        <w:t> </w:t>
      </w:r>
      <w:r>
        <w:rPr>
          <w:spacing w:val="-2"/>
          <w:w w:val="110"/>
        </w:rPr>
        <w:t>solutions</w:t>
      </w:r>
      <w:r>
        <w:rPr/>
        <w:tab/>
      </w:r>
      <w:r>
        <w:rPr>
          <w:rFonts w:ascii="STIX Math" w:eastAsia="STIX Math"/>
          <w:i/>
          <w:w w:val="110"/>
          <w:position w:val="15"/>
          <w:sz w:val="12"/>
        </w:rPr>
        <w:t>𝑖</w:t>
      </w:r>
      <w:r>
        <w:rPr>
          <w:rFonts w:ascii="STIX Math" w:eastAsia="STIX Math"/>
          <w:i/>
          <w:spacing w:val="75"/>
          <w:w w:val="150"/>
          <w:position w:val="15"/>
          <w:sz w:val="12"/>
        </w:rPr>
        <w:t> </w:t>
      </w:r>
      <w:r>
        <w:rPr>
          <w:w w:val="110"/>
        </w:rPr>
        <w:t>main</w:t>
      </w:r>
      <w:r>
        <w:rPr>
          <w:spacing w:val="5"/>
          <w:w w:val="110"/>
        </w:rPr>
        <w:t> </w:t>
      </w:r>
      <w:r>
        <w:rPr>
          <w:w w:val="110"/>
        </w:rPr>
        <w:t>population</w:t>
      </w:r>
      <w:r>
        <w:rPr>
          <w:spacing w:val="7"/>
          <w:w w:val="110"/>
        </w:rPr>
        <w:t> </w:t>
      </w:r>
      <w:r>
        <w:rPr>
          <w:rFonts w:ascii="STIX Math" w:eastAsia="STIX Math"/>
          <w:i/>
          <w:w w:val="110"/>
          <w:sz w:val="17"/>
        </w:rPr>
        <w:t>𝑃</w:t>
      </w:r>
      <w:r>
        <w:rPr>
          <w:rFonts w:ascii="STIX Math" w:eastAsia="STIX Math"/>
          <w:i/>
          <w:spacing w:val="-20"/>
          <w:w w:val="110"/>
          <w:sz w:val="17"/>
        </w:rPr>
        <w:t> </w:t>
      </w:r>
      <w:r>
        <w:rPr>
          <w:w w:val="110"/>
        </w:rPr>
        <w:t>,</w:t>
      </w:r>
      <w:r>
        <w:rPr>
          <w:spacing w:val="5"/>
          <w:w w:val="110"/>
        </w:rPr>
        <w:t> </w:t>
      </w:r>
      <w:r>
        <w:rPr>
          <w:w w:val="110"/>
        </w:rPr>
        <w:t>denoted</w:t>
      </w:r>
      <w:r>
        <w:rPr>
          <w:spacing w:val="5"/>
          <w:w w:val="110"/>
        </w:rPr>
        <w:t> </w:t>
      </w:r>
      <w:r>
        <w:rPr>
          <w:w w:val="110"/>
        </w:rPr>
        <w:t>as</w:t>
      </w:r>
      <w:r>
        <w:rPr>
          <w:spacing w:val="7"/>
          <w:w w:val="110"/>
        </w:rPr>
        <w:t> </w:t>
      </w:r>
      <w:r>
        <w:rPr>
          <w:rFonts w:ascii="STIX Math" w:eastAsia="STIX Math"/>
          <w:i/>
          <w:spacing w:val="-7"/>
          <w:w w:val="110"/>
          <w:sz w:val="17"/>
        </w:rPr>
        <w:t>𝑥</w:t>
      </w:r>
      <w:r>
        <w:rPr>
          <w:rFonts w:ascii="STIX Math" w:eastAsia="STIX Math"/>
          <w:i/>
          <w:spacing w:val="-7"/>
          <w:w w:val="110"/>
          <w:sz w:val="17"/>
          <w:vertAlign w:val="superscript"/>
        </w:rPr>
        <w:t>𝑝</w:t>
      </w:r>
    </w:p>
    <w:p>
      <w:pPr>
        <w:pStyle w:val="BodyText"/>
        <w:spacing w:line="53" w:lineRule="exact" w:before="49"/>
      </w:pPr>
      <w:r>
        <w:rPr/>
        <mc:AlternateContent>
          <mc:Choice Requires="wps">
            <w:drawing>
              <wp:anchor distT="0" distB="0" distL="0" distR="0" allowOverlap="1" layoutInCell="1" locked="0" behindDoc="1" simplePos="0" relativeHeight="485697536">
                <wp:simplePos x="0" y="0"/>
                <wp:positionH relativeFrom="page">
                  <wp:posOffset>5223636</wp:posOffset>
                </wp:positionH>
                <wp:positionV relativeFrom="paragraph">
                  <wp:posOffset>-95245</wp:posOffset>
                </wp:positionV>
                <wp:extent cx="1839595" cy="14541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839595" cy="145415"/>
                        </a:xfrm>
                        <a:prstGeom prst="rect">
                          <a:avLst/>
                        </a:prstGeom>
                      </wps:spPr>
                      <wps:txbx>
                        <w:txbxContent>
                          <w:p>
                            <w:pPr>
                              <w:tabs>
                                <w:tab w:pos="2856" w:val="left" w:leader="none"/>
                              </w:tabs>
                              <w:spacing w:line="228" w:lineRule="exact" w:before="0"/>
                              <w:ind w:left="0" w:right="0" w:firstLine="0"/>
                              <w:jc w:val="left"/>
                              <w:rPr>
                                <w:rFonts w:ascii="STIX Math" w:eastAsia="STIX Math"/>
                                <w:i/>
                                <w:sz w:val="12"/>
                              </w:rPr>
                            </w:pPr>
                            <w:r>
                              <w:rPr>
                                <w:spacing w:val="-2"/>
                                <w:w w:val="110"/>
                                <w:sz w:val="16"/>
                              </w:rPr>
                              <w:t>within</w:t>
                            </w:r>
                            <w:r>
                              <w:rPr>
                                <w:sz w:val="16"/>
                              </w:rPr>
                              <w:tab/>
                            </w:r>
                            <w:r>
                              <w:rPr>
                                <w:rFonts w:ascii="STIX Math" w:eastAsia="STIX Math"/>
                                <w:i/>
                                <w:spacing w:val="-112"/>
                                <w:w w:val="105"/>
                                <w:position w:val="-5"/>
                                <w:sz w:val="12"/>
                              </w:rPr>
                              <w:t>𝑖</w:t>
                            </w:r>
                          </w:p>
                        </w:txbxContent>
                      </wps:txbx>
                      <wps:bodyPr wrap="square" lIns="0" tIns="0" rIns="0" bIns="0" rtlCol="0">
                        <a:noAutofit/>
                      </wps:bodyPr>
                    </wps:wsp>
                  </a:graphicData>
                </a:graphic>
              </wp:anchor>
            </w:drawing>
          </mc:Choice>
          <mc:Fallback>
            <w:pict>
              <v:shape style="position:absolute;margin-left:411.309998pt;margin-top:-7.499608pt;width:144.85pt;height:11.45pt;mso-position-horizontal-relative:page;mso-position-vertical-relative:paragraph;z-index:-17618944" type="#_x0000_t202" id="docshape67" filled="false" stroked="false">
                <v:textbox inset="0,0,0,0">
                  <w:txbxContent>
                    <w:p>
                      <w:pPr>
                        <w:tabs>
                          <w:tab w:pos="2856" w:val="left" w:leader="none"/>
                        </w:tabs>
                        <w:spacing w:line="228" w:lineRule="exact" w:before="0"/>
                        <w:ind w:left="0" w:right="0" w:firstLine="0"/>
                        <w:jc w:val="left"/>
                        <w:rPr>
                          <w:rFonts w:ascii="STIX Math" w:eastAsia="STIX Math"/>
                          <w:i/>
                          <w:sz w:val="12"/>
                        </w:rPr>
                      </w:pPr>
                      <w:r>
                        <w:rPr>
                          <w:spacing w:val="-2"/>
                          <w:w w:val="110"/>
                          <w:sz w:val="16"/>
                        </w:rPr>
                        <w:t>within</w:t>
                      </w:r>
                      <w:r>
                        <w:rPr>
                          <w:sz w:val="16"/>
                        </w:rPr>
                        <w:tab/>
                      </w:r>
                      <w:r>
                        <w:rPr>
                          <w:rFonts w:ascii="STIX Math" w:eastAsia="STIX Math"/>
                          <w:i/>
                          <w:spacing w:val="-112"/>
                          <w:w w:val="105"/>
                          <w:position w:val="-5"/>
                          <w:sz w:val="12"/>
                        </w:rPr>
                        <w:t>𝑖</w:t>
                      </w:r>
                    </w:p>
                  </w:txbxContent>
                </v:textbox>
                <w10:wrap type="none"/>
              </v:shape>
            </w:pict>
          </mc:Fallback>
        </mc:AlternateContent>
      </w:r>
      <w:r>
        <w:rPr>
          <w:w w:val="110"/>
        </w:rPr>
        <w:t>are</w:t>
      </w:r>
      <w:r>
        <w:rPr>
          <w:spacing w:val="-5"/>
          <w:w w:val="110"/>
        </w:rPr>
        <w:t> </w:t>
      </w:r>
      <w:r>
        <w:rPr>
          <w:w w:val="110"/>
        </w:rPr>
        <w:t>located</w:t>
      </w:r>
      <w:r>
        <w:rPr>
          <w:spacing w:val="-2"/>
          <w:w w:val="110"/>
        </w:rPr>
        <w:t> </w:t>
      </w:r>
      <w:r>
        <w:rPr>
          <w:w w:val="110"/>
        </w:rPr>
        <w:t>in</w:t>
      </w:r>
      <w:r>
        <w:rPr>
          <w:spacing w:val="-2"/>
          <w:w w:val="110"/>
        </w:rPr>
        <w:t> </w:t>
      </w:r>
      <w:r>
        <w:rPr>
          <w:w w:val="110"/>
        </w:rPr>
        <w:t>infeasible</w:t>
      </w:r>
      <w:r>
        <w:rPr>
          <w:spacing w:val="-1"/>
          <w:w w:val="110"/>
        </w:rPr>
        <w:t> </w:t>
      </w:r>
      <w:r>
        <w:rPr>
          <w:w w:val="110"/>
        </w:rPr>
        <w:t>region,</w:t>
      </w:r>
      <w:r>
        <w:rPr>
          <w:spacing w:val="-2"/>
          <w:w w:val="110"/>
        </w:rPr>
        <w:t> </w:t>
      </w:r>
      <w:r>
        <w:rPr>
          <w:w w:val="110"/>
        </w:rPr>
        <w:t>approaching</w:t>
      </w:r>
      <w:r>
        <w:rPr>
          <w:spacing w:val="-2"/>
          <w:w w:val="110"/>
        </w:rPr>
        <w:t> </w:t>
      </w:r>
      <w:r>
        <w:rPr>
          <w:w w:val="110"/>
        </w:rPr>
        <w:t>CPF</w:t>
      </w:r>
      <w:r>
        <w:rPr>
          <w:spacing w:val="-2"/>
          <w:w w:val="110"/>
        </w:rPr>
        <w:t> </w:t>
      </w:r>
      <w:r>
        <w:rPr>
          <w:w w:val="110"/>
        </w:rPr>
        <w:t>from</w:t>
      </w:r>
      <w:r>
        <w:rPr>
          <w:spacing w:val="-2"/>
          <w:w w:val="110"/>
        </w:rPr>
        <w:t> </w:t>
      </w:r>
      <w:r>
        <w:rPr>
          <w:w w:val="110"/>
        </w:rPr>
        <w:t>infeasible</w:t>
      </w:r>
      <w:r>
        <w:rPr>
          <w:spacing w:val="-1"/>
          <w:w w:val="110"/>
        </w:rPr>
        <w:t> </w:t>
      </w:r>
      <w:r>
        <w:rPr>
          <w:spacing w:val="-2"/>
          <w:w w:val="110"/>
        </w:rPr>
        <w:t>side.</w:t>
      </w:r>
    </w:p>
    <w:p>
      <w:pPr>
        <w:pStyle w:val="BodyText"/>
        <w:spacing w:line="251" w:lineRule="exact"/>
      </w:pPr>
      <w:r>
        <w:rPr>
          <w:w w:val="110"/>
        </w:rPr>
        <w:t>Similar</w:t>
      </w:r>
      <w:r>
        <w:rPr>
          <w:spacing w:val="11"/>
          <w:w w:val="110"/>
        </w:rPr>
        <w:t> </w:t>
      </w:r>
      <w:r>
        <w:rPr>
          <w:w w:val="110"/>
        </w:rPr>
        <w:t>to</w:t>
      </w:r>
      <w:r>
        <w:rPr>
          <w:spacing w:val="10"/>
          <w:w w:val="110"/>
        </w:rPr>
        <w:t> </w:t>
      </w:r>
      <w:r>
        <w:rPr>
          <w:w w:val="110"/>
        </w:rPr>
        <w:t>the</w:t>
      </w:r>
      <w:r>
        <w:rPr>
          <w:spacing w:val="11"/>
          <w:w w:val="110"/>
        </w:rPr>
        <w:t> </w:t>
      </w:r>
      <w:r>
        <w:rPr>
          <w:w w:val="110"/>
        </w:rPr>
        <w:t>update</w:t>
      </w:r>
      <w:r>
        <w:rPr>
          <w:spacing w:val="11"/>
          <w:w w:val="110"/>
        </w:rPr>
        <w:t> </w:t>
      </w:r>
      <w:r>
        <w:rPr>
          <w:w w:val="110"/>
        </w:rPr>
        <w:t>strategy</w:t>
      </w:r>
      <w:r>
        <w:rPr>
          <w:spacing w:val="10"/>
          <w:w w:val="110"/>
        </w:rPr>
        <w:t> </w:t>
      </w:r>
      <w:r>
        <w:rPr>
          <w:w w:val="110"/>
        </w:rPr>
        <w:t>of</w:t>
      </w:r>
      <w:r>
        <w:rPr>
          <w:spacing w:val="13"/>
          <w:w w:val="110"/>
        </w:rPr>
        <w:t> </w:t>
      </w:r>
      <w:r>
        <w:rPr>
          <w:rFonts w:ascii="STIX Math" w:eastAsia="STIX Math"/>
          <w:i/>
          <w:w w:val="110"/>
          <w:sz w:val="17"/>
        </w:rPr>
        <w:t>𝐹𝐴</w:t>
      </w:r>
      <w:r>
        <w:rPr>
          <w:rFonts w:ascii="STIX Math" w:eastAsia="STIX Math"/>
          <w:i/>
          <w:spacing w:val="-1"/>
          <w:w w:val="110"/>
          <w:sz w:val="17"/>
        </w:rPr>
        <w:t> </w:t>
      </w:r>
      <w:r>
        <w:rPr>
          <w:w w:val="110"/>
        </w:rPr>
        <w:t>in</w:t>
      </w:r>
      <w:r>
        <w:rPr>
          <w:spacing w:val="10"/>
          <w:w w:val="110"/>
        </w:rPr>
        <w:t> </w:t>
      </w:r>
      <w:r>
        <w:rPr>
          <w:w w:val="110"/>
        </w:rPr>
        <w:t>stage</w:t>
      </w:r>
      <w:r>
        <w:rPr>
          <w:spacing w:val="12"/>
          <w:w w:val="110"/>
        </w:rPr>
        <w:t> </w:t>
      </w:r>
      <w:r>
        <w:rPr>
          <w:w w:val="110"/>
        </w:rPr>
        <w:t>two,</w:t>
      </w:r>
      <w:r>
        <w:rPr>
          <w:spacing w:val="11"/>
          <w:w w:val="110"/>
        </w:rPr>
        <w:t> </w:t>
      </w:r>
      <w:r>
        <w:rPr>
          <w:w w:val="110"/>
        </w:rPr>
        <w:t>the</w:t>
      </w:r>
      <w:r>
        <w:rPr>
          <w:spacing w:val="11"/>
          <w:w w:val="110"/>
        </w:rPr>
        <w:t> </w:t>
      </w:r>
      <w:r>
        <w:rPr>
          <w:w w:val="110"/>
        </w:rPr>
        <w:t>solutions</w:t>
      </w:r>
      <w:r>
        <w:rPr>
          <w:spacing w:val="12"/>
          <w:w w:val="110"/>
        </w:rPr>
        <w:t> </w:t>
      </w:r>
      <w:r>
        <w:rPr>
          <w:rFonts w:ascii="STIX Math" w:eastAsia="STIX Math"/>
          <w:b/>
          <w:w w:val="110"/>
          <w:sz w:val="17"/>
        </w:rPr>
        <w:t>𝐱</w:t>
      </w:r>
      <w:r>
        <w:rPr>
          <w:rFonts w:ascii="STIX Math" w:eastAsia="STIX Math"/>
          <w:i/>
          <w:w w:val="110"/>
          <w:position w:val="6"/>
          <w:sz w:val="12"/>
        </w:rPr>
        <w:t>𝑐</w:t>
      </w:r>
      <w:r>
        <w:rPr>
          <w:rFonts w:ascii="STIX Math" w:eastAsia="STIX Math"/>
          <w:i/>
          <w:spacing w:val="39"/>
          <w:w w:val="110"/>
          <w:position w:val="6"/>
          <w:sz w:val="12"/>
        </w:rPr>
        <w:t> </w:t>
      </w:r>
      <w:r>
        <w:rPr>
          <w:spacing w:val="-5"/>
          <w:w w:val="110"/>
        </w:rPr>
        <w:t>in</w:t>
      </w:r>
    </w:p>
    <w:p>
      <w:pPr>
        <w:spacing w:after="0" w:line="251" w:lineRule="exact"/>
        <w:sectPr>
          <w:type w:val="continuous"/>
          <w:pgSz w:w="11910" w:h="15880"/>
          <w:pgMar w:header="655" w:footer="544" w:top="640" w:bottom="280" w:left="640" w:right="620"/>
          <w:cols w:num="2" w:equalWidth="0">
            <w:col w:w="5176" w:space="204"/>
            <w:col w:w="5270"/>
          </w:cols>
        </w:sectPr>
      </w:pPr>
    </w:p>
    <w:p>
      <w:pPr>
        <w:pStyle w:val="BodyText"/>
        <w:spacing w:line="78" w:lineRule="exact"/>
      </w:pPr>
      <w:r>
        <w:rPr>
          <w:w w:val="110"/>
        </w:rPr>
        <w:t>assigned</w:t>
      </w:r>
      <w:r>
        <w:rPr>
          <w:spacing w:val="8"/>
          <w:w w:val="110"/>
        </w:rPr>
        <w:t> </w:t>
      </w:r>
      <w:r>
        <w:rPr>
          <w:w w:val="110"/>
        </w:rPr>
        <w:t>as</w:t>
      </w:r>
      <w:r>
        <w:rPr>
          <w:spacing w:val="11"/>
          <w:w w:val="110"/>
        </w:rPr>
        <w:t> </w:t>
      </w:r>
      <w:r>
        <w:rPr>
          <w:w w:val="110"/>
        </w:rPr>
        <w:t>the</w:t>
      </w:r>
      <w:r>
        <w:rPr>
          <w:spacing w:val="10"/>
          <w:w w:val="110"/>
        </w:rPr>
        <w:t> </w:t>
      </w:r>
      <w:r>
        <w:rPr>
          <w:w w:val="110"/>
        </w:rPr>
        <w:t>niche</w:t>
      </w:r>
      <w:r>
        <w:rPr>
          <w:spacing w:val="10"/>
          <w:w w:val="110"/>
        </w:rPr>
        <w:t> </w:t>
      </w:r>
      <w:r>
        <w:rPr>
          <w:w w:val="110"/>
        </w:rPr>
        <w:t>size</w:t>
      </w:r>
      <w:r>
        <w:rPr>
          <w:spacing w:val="13"/>
          <w:w w:val="110"/>
        </w:rPr>
        <w:t> </w:t>
      </w:r>
      <w:r>
        <w:rPr>
          <w:rFonts w:ascii="STIX Math" w:eastAsia="STIX Math"/>
          <w:i/>
          <w:w w:val="110"/>
          <w:sz w:val="17"/>
        </w:rPr>
        <w:t>𝐴</w:t>
      </w:r>
      <w:r>
        <w:rPr>
          <w:rFonts w:ascii="STIX Math" w:eastAsia="STIX Math"/>
          <w:i/>
          <w:w w:val="110"/>
          <w:position w:val="-3"/>
          <w:sz w:val="12"/>
        </w:rPr>
        <w:t>𝑛</w:t>
      </w:r>
      <w:r>
        <w:rPr>
          <w:rFonts w:ascii="STIX Math" w:eastAsia="STIX Math"/>
          <w:i/>
          <w:spacing w:val="-22"/>
          <w:w w:val="110"/>
          <w:position w:val="-3"/>
          <w:sz w:val="12"/>
        </w:rPr>
        <w:t> </w:t>
      </w:r>
      <w:r>
        <w:rPr>
          <w:w w:val="110"/>
        </w:rPr>
        <w:t>.</w:t>
      </w:r>
      <w:r>
        <w:rPr>
          <w:spacing w:val="10"/>
          <w:w w:val="110"/>
        </w:rPr>
        <w:t> </w:t>
      </w:r>
      <w:r>
        <w:rPr>
          <w:w w:val="110"/>
        </w:rPr>
        <w:t>Subsequently,</w:t>
      </w:r>
      <w:r>
        <w:rPr>
          <w:spacing w:val="11"/>
          <w:w w:val="110"/>
        </w:rPr>
        <w:t> </w:t>
      </w:r>
      <w:r>
        <w:rPr>
          <w:w w:val="110"/>
        </w:rPr>
        <w:t>based</w:t>
      </w:r>
      <w:r>
        <w:rPr>
          <w:spacing w:val="10"/>
          <w:w w:val="110"/>
        </w:rPr>
        <w:t> </w:t>
      </w:r>
      <w:r>
        <w:rPr>
          <w:w w:val="110"/>
        </w:rPr>
        <w:t>on</w:t>
      </w:r>
      <w:r>
        <w:rPr>
          <w:spacing w:val="10"/>
          <w:w w:val="110"/>
        </w:rPr>
        <w:t> </w:t>
      </w:r>
      <w:r>
        <w:rPr>
          <w:w w:val="110"/>
        </w:rPr>
        <w:t>Equation</w:t>
      </w:r>
      <w:r>
        <w:rPr>
          <w:spacing w:val="11"/>
          <w:w w:val="110"/>
        </w:rPr>
        <w:t> </w:t>
      </w:r>
      <w:r>
        <w:rPr>
          <w:spacing w:val="-2"/>
          <w:w w:val="110"/>
        </w:rPr>
        <w:t>(</w:t>
      </w:r>
      <w:hyperlink w:history="true" w:anchor="_bookmark13">
        <w:r>
          <w:rPr>
            <w:color w:val="0080AC"/>
            <w:spacing w:val="-2"/>
            <w:w w:val="110"/>
          </w:rPr>
          <w:t>11</w:t>
        </w:r>
      </w:hyperlink>
      <w:r>
        <w:rPr>
          <w:spacing w:val="-2"/>
          <w:w w:val="110"/>
        </w:rPr>
        <w:t>),</w:t>
      </w:r>
    </w:p>
    <w:p>
      <w:pPr>
        <w:pStyle w:val="BodyText"/>
        <w:spacing w:line="210" w:lineRule="exact"/>
      </w:pPr>
      <w:r>
        <w:rPr>
          <w:rFonts w:ascii="STIX Math" w:eastAsia="STIX Math"/>
          <w:b/>
          <w:w w:val="110"/>
          <w:sz w:val="17"/>
        </w:rPr>
        <w:t>𝐱</w:t>
      </w:r>
      <w:r>
        <w:rPr>
          <w:rFonts w:ascii="STIX Math" w:eastAsia="STIX Math"/>
          <w:i/>
          <w:w w:val="110"/>
          <w:sz w:val="17"/>
          <w:vertAlign w:val="superscript"/>
        </w:rPr>
        <w:t>𝑝</w:t>
      </w:r>
      <w:r>
        <w:rPr>
          <w:rFonts w:ascii="STIX Math" w:eastAsia="STIX Math"/>
          <w:i/>
          <w:spacing w:val="27"/>
          <w:w w:val="110"/>
          <w:sz w:val="17"/>
          <w:vertAlign w:val="baseline"/>
        </w:rPr>
        <w:t> </w:t>
      </w:r>
      <w:r>
        <w:rPr>
          <w:w w:val="110"/>
          <w:vertAlign w:val="baseline"/>
        </w:rPr>
        <w:t>denotes</w:t>
      </w:r>
      <w:r>
        <w:rPr>
          <w:spacing w:val="19"/>
          <w:w w:val="110"/>
          <w:vertAlign w:val="baseline"/>
        </w:rPr>
        <w:t> </w:t>
      </w:r>
      <w:r>
        <w:rPr>
          <w:w w:val="110"/>
          <w:vertAlign w:val="baseline"/>
        </w:rPr>
        <w:t>candidate</w:t>
      </w:r>
      <w:r>
        <w:rPr>
          <w:spacing w:val="19"/>
          <w:w w:val="110"/>
          <w:vertAlign w:val="baseline"/>
        </w:rPr>
        <w:t> </w:t>
      </w:r>
      <w:r>
        <w:rPr>
          <w:w w:val="110"/>
          <w:vertAlign w:val="baseline"/>
        </w:rPr>
        <w:t>solutions</w:t>
      </w:r>
      <w:r>
        <w:rPr>
          <w:spacing w:val="20"/>
          <w:w w:val="110"/>
          <w:vertAlign w:val="baseline"/>
        </w:rPr>
        <w:t> </w:t>
      </w:r>
      <w:r>
        <w:rPr>
          <w:w w:val="110"/>
          <w:vertAlign w:val="baseline"/>
        </w:rPr>
        <w:t>that</w:t>
      </w:r>
      <w:r>
        <w:rPr>
          <w:spacing w:val="19"/>
          <w:w w:val="110"/>
          <w:vertAlign w:val="baseline"/>
        </w:rPr>
        <w:t> </w:t>
      </w:r>
      <w:r>
        <w:rPr>
          <w:w w:val="110"/>
          <w:vertAlign w:val="baseline"/>
        </w:rPr>
        <w:t>are</w:t>
      </w:r>
      <w:r>
        <w:rPr>
          <w:spacing w:val="19"/>
          <w:w w:val="110"/>
          <w:vertAlign w:val="baseline"/>
        </w:rPr>
        <w:t> </w:t>
      </w:r>
      <w:r>
        <w:rPr>
          <w:w w:val="110"/>
          <w:vertAlign w:val="baseline"/>
        </w:rPr>
        <w:t>allocated</w:t>
      </w:r>
      <w:r>
        <w:rPr>
          <w:spacing w:val="19"/>
          <w:w w:val="110"/>
          <w:vertAlign w:val="baseline"/>
        </w:rPr>
        <w:t> </w:t>
      </w:r>
      <w:r>
        <w:rPr>
          <w:w w:val="110"/>
          <w:vertAlign w:val="baseline"/>
        </w:rPr>
        <w:t>into</w:t>
      </w:r>
      <w:r>
        <w:rPr>
          <w:spacing w:val="19"/>
          <w:w w:val="110"/>
          <w:vertAlign w:val="baseline"/>
        </w:rPr>
        <w:t> </w:t>
      </w:r>
      <w:r>
        <w:rPr>
          <w:w w:val="110"/>
          <w:vertAlign w:val="baseline"/>
        </w:rPr>
        <w:t>distinct</w:t>
      </w:r>
      <w:r>
        <w:rPr>
          <w:spacing w:val="19"/>
          <w:w w:val="110"/>
          <w:vertAlign w:val="baseline"/>
        </w:rPr>
        <w:t> </w:t>
      </w:r>
      <w:r>
        <w:rPr>
          <w:spacing w:val="-2"/>
          <w:w w:val="110"/>
          <w:vertAlign w:val="baseline"/>
        </w:rPr>
        <w:t>niches.</w:t>
      </w:r>
    </w:p>
    <w:p>
      <w:pPr>
        <w:spacing w:line="288" w:lineRule="exact" w:before="0"/>
        <w:ind w:left="112" w:right="0" w:firstLine="0"/>
        <w:jc w:val="left"/>
        <w:rPr>
          <w:rFonts w:ascii="STIX Math" w:eastAsia="STIX Math"/>
          <w:i/>
          <w:sz w:val="17"/>
        </w:rPr>
      </w:pPr>
      <w:r>
        <w:rPr/>
        <w:br w:type="column"/>
      </w:r>
      <w:r>
        <w:rPr>
          <w:rFonts w:ascii="STIX Math" w:eastAsia="STIX Math"/>
          <w:i/>
          <w:spacing w:val="-5"/>
          <w:sz w:val="17"/>
        </w:rPr>
        <w:t>𝐶𝐴</w:t>
      </w:r>
    </w:p>
    <w:p>
      <w:pPr>
        <w:spacing w:line="147" w:lineRule="exact" w:before="0"/>
        <w:ind w:left="0" w:right="360" w:firstLine="0"/>
        <w:jc w:val="right"/>
        <w:rPr>
          <w:rFonts w:ascii="STIX Math" w:eastAsia="STIX Math"/>
          <w:i/>
          <w:sz w:val="12"/>
        </w:rPr>
      </w:pPr>
      <w:r>
        <w:rPr/>
        <w:br w:type="column"/>
      </w:r>
      <w:r>
        <w:rPr>
          <w:rFonts w:ascii="STIX Math" w:eastAsia="STIX Math"/>
          <w:i/>
          <w:spacing w:val="-10"/>
          <w:w w:val="105"/>
          <w:sz w:val="12"/>
        </w:rPr>
        <w:t>𝑖</w:t>
      </w:r>
    </w:p>
    <w:p>
      <w:pPr>
        <w:pStyle w:val="BodyText"/>
        <w:spacing w:line="142" w:lineRule="exact"/>
        <w:ind w:left="5"/>
      </w:pPr>
      <w:r>
        <w:rPr>
          <w:w w:val="110"/>
        </w:rPr>
        <w:t>are</w:t>
      </w:r>
      <w:r>
        <w:rPr>
          <w:spacing w:val="8"/>
          <w:w w:val="110"/>
        </w:rPr>
        <w:t> </w:t>
      </w:r>
      <w:r>
        <w:rPr>
          <w:w w:val="110"/>
        </w:rPr>
        <w:t>used</w:t>
      </w:r>
      <w:r>
        <w:rPr>
          <w:spacing w:val="8"/>
          <w:w w:val="110"/>
        </w:rPr>
        <w:t> </w:t>
      </w:r>
      <w:r>
        <w:rPr>
          <w:w w:val="110"/>
        </w:rPr>
        <w:t>to</w:t>
      </w:r>
      <w:r>
        <w:rPr>
          <w:spacing w:val="8"/>
          <w:w w:val="110"/>
        </w:rPr>
        <w:t> </w:t>
      </w:r>
      <w:r>
        <w:rPr>
          <w:w w:val="110"/>
        </w:rPr>
        <w:t>create</w:t>
      </w:r>
      <w:r>
        <w:rPr>
          <w:spacing w:val="9"/>
          <w:w w:val="110"/>
        </w:rPr>
        <w:t> </w:t>
      </w:r>
      <w:r>
        <w:rPr>
          <w:w w:val="110"/>
        </w:rPr>
        <w:t>angle-based</w:t>
      </w:r>
      <w:r>
        <w:rPr>
          <w:spacing w:val="8"/>
          <w:w w:val="110"/>
        </w:rPr>
        <w:t> </w:t>
      </w:r>
      <w:r>
        <w:rPr>
          <w:w w:val="110"/>
        </w:rPr>
        <w:t>niches,</w:t>
      </w:r>
      <w:r>
        <w:rPr>
          <w:spacing w:val="8"/>
          <w:w w:val="110"/>
        </w:rPr>
        <w:t> </w:t>
      </w:r>
      <w:r>
        <w:rPr>
          <w:w w:val="110"/>
        </w:rPr>
        <w:t>with</w:t>
      </w:r>
      <w:r>
        <w:rPr>
          <w:spacing w:val="9"/>
          <w:w w:val="110"/>
        </w:rPr>
        <w:t> </w:t>
      </w:r>
      <w:r>
        <w:rPr>
          <w:w w:val="110"/>
        </w:rPr>
        <w:t>a</w:t>
      </w:r>
      <w:r>
        <w:rPr>
          <w:spacing w:val="8"/>
          <w:w w:val="110"/>
        </w:rPr>
        <w:t> </w:t>
      </w:r>
      <w:r>
        <w:rPr>
          <w:w w:val="110"/>
        </w:rPr>
        <w:t>maximum</w:t>
      </w:r>
      <w:r>
        <w:rPr>
          <w:spacing w:val="8"/>
          <w:w w:val="110"/>
        </w:rPr>
        <w:t> </w:t>
      </w:r>
      <w:r>
        <w:rPr>
          <w:w w:val="110"/>
        </w:rPr>
        <w:t>angle</w:t>
      </w:r>
      <w:r>
        <w:rPr>
          <w:spacing w:val="9"/>
          <w:w w:val="110"/>
        </w:rPr>
        <w:t> </w:t>
      </w:r>
      <w:r>
        <w:rPr>
          <w:spacing w:val="-5"/>
          <w:w w:val="110"/>
        </w:rPr>
        <w:t>be-</w:t>
      </w:r>
    </w:p>
    <w:p>
      <w:pPr>
        <w:spacing w:after="0" w:line="142" w:lineRule="exact"/>
        <w:sectPr>
          <w:type w:val="continuous"/>
          <w:pgSz w:w="11910" w:h="15880"/>
          <w:pgMar w:header="655" w:footer="544" w:top="640" w:bottom="280" w:left="640" w:right="620"/>
          <w:cols w:num="3" w:equalWidth="0">
            <w:col w:w="5176" w:space="204"/>
            <w:col w:w="375" w:space="39"/>
            <w:col w:w="4856"/>
          </w:cols>
        </w:sectPr>
      </w:pPr>
    </w:p>
    <w:p>
      <w:pPr>
        <w:tabs>
          <w:tab w:pos="2619" w:val="left" w:leader="none"/>
          <w:tab w:pos="3185" w:val="left" w:leader="none"/>
        </w:tabs>
        <w:spacing w:line="90" w:lineRule="exact" w:before="0"/>
        <w:ind w:left="197" w:right="0" w:firstLine="0"/>
        <w:jc w:val="left"/>
        <w:rPr>
          <w:rFonts w:ascii="STIX Math" w:eastAsia="STIX Math"/>
          <w:i/>
          <w:sz w:val="12"/>
        </w:rPr>
      </w:pPr>
      <w:r>
        <w:rPr>
          <w:rFonts w:ascii="STIX Math" w:eastAsia="STIX Math"/>
          <w:i/>
          <w:spacing w:val="-10"/>
          <w:w w:val="105"/>
          <w:sz w:val="12"/>
        </w:rPr>
        <w:t>𝑖</w:t>
      </w:r>
      <w:r>
        <w:rPr>
          <w:rFonts w:ascii="STIX Math" w:eastAsia="STIX Math"/>
          <w:i/>
          <w:sz w:val="12"/>
        </w:rPr>
        <w:tab/>
      </w:r>
      <w:r>
        <w:rPr>
          <w:rFonts w:ascii="STIX Math" w:eastAsia="STIX Math"/>
          <w:i/>
          <w:spacing w:val="-10"/>
          <w:w w:val="105"/>
          <w:position w:val="-7"/>
          <w:sz w:val="12"/>
        </w:rPr>
        <w:t>𝑐</w:t>
      </w:r>
      <w:r>
        <w:rPr>
          <w:rFonts w:ascii="STIX Math" w:eastAsia="STIX Math"/>
          <w:i/>
          <w:position w:val="-7"/>
          <w:sz w:val="12"/>
        </w:rPr>
        <w:tab/>
      </w:r>
      <w:r>
        <w:rPr>
          <w:rFonts w:ascii="STIX Math" w:eastAsia="STIX Math"/>
          <w:i/>
          <w:spacing w:val="-10"/>
          <w:w w:val="105"/>
          <w:position w:val="-5"/>
          <w:sz w:val="12"/>
        </w:rPr>
        <w:t>𝑝</w:t>
      </w:r>
    </w:p>
    <w:p>
      <w:pPr>
        <w:spacing w:line="90" w:lineRule="exact" w:before="0"/>
        <w:ind w:left="197" w:right="0" w:firstLine="0"/>
        <w:jc w:val="left"/>
        <w:rPr>
          <w:sz w:val="16"/>
        </w:rPr>
      </w:pPr>
      <w:r>
        <w:rPr/>
        <w:br w:type="column"/>
      </w:r>
      <w:r>
        <w:rPr>
          <w:w w:val="110"/>
          <w:sz w:val="16"/>
        </w:rPr>
        <w:t>tween</w:t>
      </w:r>
      <w:r>
        <w:rPr>
          <w:spacing w:val="18"/>
          <w:w w:val="110"/>
          <w:sz w:val="16"/>
        </w:rPr>
        <w:t> </w:t>
      </w:r>
      <w:r>
        <w:rPr>
          <w:rFonts w:ascii="STIX Math" w:eastAsia="STIX Math"/>
          <w:b/>
          <w:w w:val="110"/>
          <w:sz w:val="17"/>
        </w:rPr>
        <w:t>𝐱</w:t>
      </w:r>
      <w:r>
        <w:rPr>
          <w:rFonts w:ascii="STIX Math" w:eastAsia="STIX Math"/>
          <w:i/>
          <w:w w:val="110"/>
          <w:position w:val="6"/>
          <w:sz w:val="12"/>
        </w:rPr>
        <w:t>𝑐</w:t>
      </w:r>
      <w:r>
        <w:rPr>
          <w:rFonts w:ascii="STIX Math" w:eastAsia="STIX Math"/>
          <w:i/>
          <w:spacing w:val="45"/>
          <w:w w:val="110"/>
          <w:position w:val="6"/>
          <w:sz w:val="12"/>
        </w:rPr>
        <w:t> </w:t>
      </w:r>
      <w:r>
        <w:rPr>
          <w:w w:val="110"/>
          <w:sz w:val="16"/>
        </w:rPr>
        <w:t>set</w:t>
      </w:r>
      <w:r>
        <w:rPr>
          <w:spacing w:val="16"/>
          <w:w w:val="110"/>
          <w:sz w:val="16"/>
        </w:rPr>
        <w:t> </w:t>
      </w:r>
      <w:r>
        <w:rPr>
          <w:w w:val="110"/>
          <w:sz w:val="16"/>
        </w:rPr>
        <w:t>as</w:t>
      </w:r>
      <w:r>
        <w:rPr>
          <w:spacing w:val="17"/>
          <w:w w:val="110"/>
          <w:sz w:val="16"/>
        </w:rPr>
        <w:t> </w:t>
      </w:r>
      <w:r>
        <w:rPr>
          <w:w w:val="110"/>
          <w:sz w:val="16"/>
        </w:rPr>
        <w:t>niche</w:t>
      </w:r>
      <w:r>
        <w:rPr>
          <w:spacing w:val="18"/>
          <w:w w:val="110"/>
          <w:sz w:val="16"/>
        </w:rPr>
        <w:t> </w:t>
      </w:r>
      <w:r>
        <w:rPr>
          <w:w w:val="110"/>
          <w:sz w:val="16"/>
        </w:rPr>
        <w:t>size</w:t>
      </w:r>
      <w:r>
        <w:rPr>
          <w:spacing w:val="19"/>
          <w:w w:val="110"/>
          <w:sz w:val="16"/>
        </w:rPr>
        <w:t> </w:t>
      </w:r>
      <w:r>
        <w:rPr>
          <w:rFonts w:ascii="STIX Math" w:eastAsia="STIX Math"/>
          <w:i/>
          <w:w w:val="110"/>
          <w:sz w:val="17"/>
        </w:rPr>
        <w:t>𝐴</w:t>
      </w:r>
      <w:r>
        <w:rPr>
          <w:rFonts w:ascii="STIX Math" w:eastAsia="STIX Math"/>
          <w:i/>
          <w:w w:val="110"/>
          <w:position w:val="-3"/>
          <w:sz w:val="12"/>
        </w:rPr>
        <w:t>𝑛</w:t>
      </w:r>
      <w:r>
        <w:rPr>
          <w:rFonts w:ascii="STIX Math" w:eastAsia="STIX Math"/>
          <w:i/>
          <w:spacing w:val="-22"/>
          <w:w w:val="110"/>
          <w:position w:val="-3"/>
          <w:sz w:val="12"/>
        </w:rPr>
        <w:t> </w:t>
      </w:r>
      <w:r>
        <w:rPr>
          <w:w w:val="110"/>
          <w:sz w:val="16"/>
        </w:rPr>
        <w:t>.</w:t>
      </w:r>
      <w:r>
        <w:rPr>
          <w:spacing w:val="17"/>
          <w:w w:val="110"/>
          <w:sz w:val="16"/>
        </w:rPr>
        <w:t> </w:t>
      </w:r>
      <w:r>
        <w:rPr>
          <w:w w:val="110"/>
          <w:sz w:val="16"/>
        </w:rPr>
        <w:t>Afterwards,</w:t>
      </w:r>
      <w:r>
        <w:rPr>
          <w:spacing w:val="19"/>
          <w:w w:val="110"/>
          <w:sz w:val="16"/>
        </w:rPr>
        <w:t> </w:t>
      </w:r>
      <w:r>
        <w:rPr>
          <w:rFonts w:ascii="STIX Math" w:eastAsia="STIX Math"/>
          <w:b/>
          <w:w w:val="110"/>
          <w:sz w:val="17"/>
        </w:rPr>
        <w:t>𝐱</w:t>
      </w:r>
      <w:r>
        <w:rPr>
          <w:rFonts w:ascii="STIX Math" w:eastAsia="STIX Math"/>
          <w:i/>
          <w:w w:val="110"/>
          <w:sz w:val="17"/>
          <w:vertAlign w:val="superscript"/>
        </w:rPr>
        <w:t>𝑝</w:t>
      </w:r>
      <w:r>
        <w:rPr>
          <w:rFonts w:ascii="STIX Math" w:eastAsia="STIX Math"/>
          <w:i/>
          <w:spacing w:val="24"/>
          <w:w w:val="110"/>
          <w:sz w:val="17"/>
          <w:vertAlign w:val="baseline"/>
        </w:rPr>
        <w:t> </w:t>
      </w:r>
      <w:r>
        <w:rPr>
          <w:w w:val="110"/>
          <w:sz w:val="16"/>
          <w:vertAlign w:val="baseline"/>
        </w:rPr>
        <w:t>have</w:t>
      </w:r>
      <w:r>
        <w:rPr>
          <w:spacing w:val="18"/>
          <w:w w:val="110"/>
          <w:sz w:val="16"/>
          <w:vertAlign w:val="baseline"/>
        </w:rPr>
        <w:t> </w:t>
      </w:r>
      <w:r>
        <w:rPr>
          <w:w w:val="110"/>
          <w:sz w:val="16"/>
          <w:vertAlign w:val="baseline"/>
        </w:rPr>
        <w:t>been</w:t>
      </w:r>
      <w:r>
        <w:rPr>
          <w:spacing w:val="17"/>
          <w:w w:val="110"/>
          <w:sz w:val="16"/>
          <w:vertAlign w:val="baseline"/>
        </w:rPr>
        <w:t> </w:t>
      </w:r>
      <w:r>
        <w:rPr>
          <w:w w:val="110"/>
          <w:sz w:val="16"/>
          <w:vertAlign w:val="baseline"/>
        </w:rPr>
        <w:t>assigned</w:t>
      </w:r>
      <w:r>
        <w:rPr>
          <w:spacing w:val="17"/>
          <w:w w:val="110"/>
          <w:sz w:val="16"/>
          <w:vertAlign w:val="baseline"/>
        </w:rPr>
        <w:t> </w:t>
      </w:r>
      <w:r>
        <w:rPr>
          <w:spacing w:val="-5"/>
          <w:w w:val="110"/>
          <w:sz w:val="16"/>
          <w:vertAlign w:val="baseline"/>
        </w:rPr>
        <w:t>to</w:t>
      </w:r>
    </w:p>
    <w:p>
      <w:pPr>
        <w:spacing w:after="0" w:line="90" w:lineRule="exact"/>
        <w:jc w:val="left"/>
        <w:rPr>
          <w:sz w:val="16"/>
        </w:rPr>
        <w:sectPr>
          <w:type w:val="continuous"/>
          <w:pgSz w:w="11910" w:h="15880"/>
          <w:pgMar w:header="655" w:footer="544" w:top="640" w:bottom="280" w:left="640" w:right="620"/>
          <w:cols w:num="2" w:equalWidth="0">
            <w:col w:w="3288" w:space="2007"/>
            <w:col w:w="5355"/>
          </w:cols>
        </w:sectPr>
      </w:pPr>
    </w:p>
    <w:p>
      <w:pPr>
        <w:tabs>
          <w:tab w:pos="6072" w:val="left" w:leader="none"/>
          <w:tab w:pos="8757" w:val="left" w:leader="none"/>
          <w:tab w:pos="10399" w:val="left" w:leader="none"/>
        </w:tabs>
        <w:spacing w:line="125" w:lineRule="exact" w:before="0"/>
        <w:ind w:left="112" w:right="0" w:firstLine="0"/>
        <w:jc w:val="left"/>
        <w:rPr>
          <w:rFonts w:ascii="STIX Math" w:eastAsia="STIX Math"/>
          <w:i/>
          <w:sz w:val="12"/>
        </w:rPr>
      </w:pPr>
      <w:r>
        <w:rPr>
          <w:w w:val="110"/>
          <w:sz w:val="16"/>
        </w:rPr>
        <w:t>For</w:t>
      </w:r>
      <w:r>
        <w:rPr>
          <w:spacing w:val="24"/>
          <w:w w:val="110"/>
          <w:sz w:val="16"/>
        </w:rPr>
        <w:t> </w:t>
      </w:r>
      <w:r>
        <w:rPr>
          <w:w w:val="110"/>
          <w:sz w:val="16"/>
        </w:rPr>
        <w:t>instance,</w:t>
      </w:r>
      <w:r>
        <w:rPr>
          <w:spacing w:val="24"/>
          <w:w w:val="110"/>
          <w:sz w:val="16"/>
        </w:rPr>
        <w:t> </w:t>
      </w:r>
      <w:r>
        <w:rPr>
          <w:w w:val="110"/>
          <w:sz w:val="16"/>
        </w:rPr>
        <w:t>the</w:t>
      </w:r>
      <w:r>
        <w:rPr>
          <w:spacing w:val="25"/>
          <w:w w:val="110"/>
          <w:sz w:val="16"/>
        </w:rPr>
        <w:t> </w:t>
      </w:r>
      <w:r>
        <w:rPr>
          <w:w w:val="110"/>
          <w:sz w:val="16"/>
        </w:rPr>
        <w:t>angle</w:t>
      </w:r>
      <w:r>
        <w:rPr>
          <w:spacing w:val="25"/>
          <w:w w:val="110"/>
          <w:sz w:val="16"/>
        </w:rPr>
        <w:t> </w:t>
      </w:r>
      <w:r>
        <w:rPr>
          <w:w w:val="110"/>
          <w:sz w:val="16"/>
        </w:rPr>
        <w:t>between</w:t>
      </w:r>
      <w:r>
        <w:rPr>
          <w:spacing w:val="26"/>
          <w:w w:val="110"/>
          <w:sz w:val="16"/>
        </w:rPr>
        <w:t> </w:t>
      </w:r>
      <w:r>
        <w:rPr>
          <w:rFonts w:ascii="STIX Math" w:eastAsia="STIX Math"/>
          <w:b/>
          <w:w w:val="110"/>
          <w:sz w:val="17"/>
        </w:rPr>
        <w:t>𝐱</w:t>
      </w:r>
      <w:r>
        <w:rPr>
          <w:rFonts w:ascii="STIX Math" w:eastAsia="STIX Math"/>
          <w:w w:val="110"/>
          <w:position w:val="-6"/>
          <w:sz w:val="12"/>
        </w:rPr>
        <w:t>1</w:t>
      </w:r>
      <w:r>
        <w:rPr>
          <w:rFonts w:ascii="STIX Math" w:eastAsia="STIX Math"/>
          <w:spacing w:val="46"/>
          <w:w w:val="110"/>
          <w:position w:val="-6"/>
          <w:sz w:val="12"/>
        </w:rPr>
        <w:t> </w:t>
      </w:r>
      <w:r>
        <w:rPr>
          <w:w w:val="110"/>
          <w:sz w:val="16"/>
        </w:rPr>
        <w:t>and</w:t>
      </w:r>
      <w:r>
        <w:rPr>
          <w:spacing w:val="26"/>
          <w:w w:val="110"/>
          <w:sz w:val="16"/>
        </w:rPr>
        <w:t> </w:t>
      </w:r>
      <w:r>
        <w:rPr>
          <w:rFonts w:ascii="STIX Math" w:eastAsia="STIX Math"/>
          <w:b/>
          <w:w w:val="110"/>
          <w:sz w:val="17"/>
        </w:rPr>
        <w:t>𝐱</w:t>
      </w:r>
      <w:r>
        <w:rPr>
          <w:rFonts w:ascii="STIX Math" w:eastAsia="STIX Math"/>
          <w:w w:val="110"/>
          <w:position w:val="-6"/>
          <w:sz w:val="12"/>
        </w:rPr>
        <w:t>1</w:t>
      </w:r>
      <w:r>
        <w:rPr>
          <w:rFonts w:ascii="STIX Math" w:eastAsia="STIX Math"/>
          <w:spacing w:val="49"/>
          <w:w w:val="110"/>
          <w:position w:val="-6"/>
          <w:sz w:val="12"/>
        </w:rPr>
        <w:t> </w:t>
      </w:r>
      <w:r>
        <w:rPr>
          <w:w w:val="110"/>
          <w:sz w:val="16"/>
        </w:rPr>
        <w:t>is</w:t>
      </w:r>
      <w:r>
        <w:rPr>
          <w:spacing w:val="25"/>
          <w:w w:val="110"/>
          <w:sz w:val="16"/>
        </w:rPr>
        <w:t> </w:t>
      </w:r>
      <w:r>
        <w:rPr>
          <w:w w:val="110"/>
          <w:sz w:val="16"/>
        </w:rPr>
        <w:t>smaller</w:t>
      </w:r>
      <w:r>
        <w:rPr>
          <w:spacing w:val="24"/>
          <w:w w:val="110"/>
          <w:sz w:val="16"/>
        </w:rPr>
        <w:t> </w:t>
      </w:r>
      <w:r>
        <w:rPr>
          <w:w w:val="110"/>
          <w:sz w:val="16"/>
        </w:rPr>
        <w:t>than</w:t>
      </w:r>
      <w:r>
        <w:rPr>
          <w:spacing w:val="27"/>
          <w:w w:val="110"/>
          <w:sz w:val="16"/>
        </w:rPr>
        <w:t> </w:t>
      </w:r>
      <w:r>
        <w:rPr>
          <w:rFonts w:ascii="STIX Math" w:eastAsia="STIX Math"/>
          <w:i/>
          <w:w w:val="110"/>
          <w:sz w:val="17"/>
        </w:rPr>
        <w:t>𝐴</w:t>
      </w:r>
      <w:r>
        <w:rPr>
          <w:rFonts w:ascii="STIX Math" w:eastAsia="STIX Math"/>
          <w:i/>
          <w:w w:val="110"/>
          <w:position w:val="-3"/>
          <w:sz w:val="12"/>
        </w:rPr>
        <w:t>𝑛</w:t>
      </w:r>
      <w:r>
        <w:rPr>
          <w:rFonts w:ascii="STIX Math" w:eastAsia="STIX Math"/>
          <w:i/>
          <w:spacing w:val="-22"/>
          <w:w w:val="110"/>
          <w:position w:val="-3"/>
          <w:sz w:val="12"/>
        </w:rPr>
        <w:t> </w:t>
      </w:r>
      <w:r>
        <w:rPr>
          <w:w w:val="110"/>
          <w:sz w:val="16"/>
        </w:rPr>
        <w:t>,</w:t>
      </w:r>
      <w:r>
        <w:rPr>
          <w:spacing w:val="25"/>
          <w:w w:val="110"/>
          <w:sz w:val="16"/>
        </w:rPr>
        <w:t> </w:t>
      </w:r>
      <w:r>
        <w:rPr>
          <w:spacing w:val="-2"/>
          <w:w w:val="110"/>
          <w:sz w:val="16"/>
        </w:rPr>
        <w:t>indi-</w:t>
      </w:r>
      <w:r>
        <w:rPr>
          <w:sz w:val="16"/>
        </w:rPr>
        <w:tab/>
      </w:r>
      <w:r>
        <w:rPr>
          <w:rFonts w:ascii="STIX Math" w:eastAsia="STIX Math"/>
          <w:i/>
          <w:spacing w:val="-10"/>
          <w:w w:val="110"/>
          <w:position w:val="2"/>
          <w:sz w:val="12"/>
        </w:rPr>
        <w:t>𝑖</w:t>
      </w:r>
      <w:r>
        <w:rPr>
          <w:rFonts w:ascii="STIX Math" w:eastAsia="STIX Math"/>
          <w:i/>
          <w:position w:val="2"/>
          <w:sz w:val="12"/>
        </w:rPr>
        <w:tab/>
      </w:r>
      <w:r>
        <w:rPr>
          <w:rFonts w:ascii="STIX Math" w:eastAsia="STIX Math"/>
          <w:i/>
          <w:spacing w:val="-10"/>
          <w:w w:val="110"/>
          <w:position w:val="2"/>
          <w:sz w:val="12"/>
        </w:rPr>
        <w:t>𝑖</w:t>
      </w:r>
      <w:r>
        <w:rPr>
          <w:rFonts w:ascii="STIX Math" w:eastAsia="STIX Math"/>
          <w:i/>
          <w:position w:val="2"/>
          <w:sz w:val="12"/>
        </w:rPr>
        <w:tab/>
      </w:r>
      <w:r>
        <w:rPr>
          <w:rFonts w:ascii="STIX Math" w:eastAsia="STIX Math"/>
          <w:i/>
          <w:spacing w:val="-10"/>
          <w:w w:val="110"/>
          <w:position w:val="-5"/>
          <w:sz w:val="12"/>
        </w:rPr>
        <w:t>𝑐</w:t>
      </w:r>
    </w:p>
    <w:p>
      <w:pPr>
        <w:spacing w:after="0" w:line="125" w:lineRule="exact"/>
        <w:jc w:val="left"/>
        <w:rPr>
          <w:rFonts w:ascii="STIX Math" w:eastAsia="STIX Math"/>
          <w:sz w:val="12"/>
        </w:rPr>
        <w:sectPr>
          <w:type w:val="continuous"/>
          <w:pgSz w:w="11910" w:h="15880"/>
          <w:pgMar w:header="655" w:footer="544" w:top="640" w:bottom="280" w:left="640" w:right="620"/>
        </w:sectPr>
      </w:pPr>
    </w:p>
    <w:p>
      <w:pPr>
        <w:pStyle w:val="BodyText"/>
        <w:spacing w:line="203" w:lineRule="exact"/>
      </w:pPr>
      <w:r>
        <w:rPr>
          <w:w w:val="110"/>
        </w:rPr>
        <w:t>cating</w:t>
      </w:r>
      <w:r>
        <w:rPr>
          <w:spacing w:val="14"/>
          <w:w w:val="110"/>
        </w:rPr>
        <w:t> </w:t>
      </w:r>
      <w:r>
        <w:rPr>
          <w:w w:val="110"/>
        </w:rPr>
        <w:t>that</w:t>
      </w:r>
      <w:r>
        <w:rPr>
          <w:spacing w:val="16"/>
          <w:w w:val="110"/>
        </w:rPr>
        <w:t> </w:t>
      </w:r>
      <w:r>
        <w:rPr>
          <w:rFonts w:ascii="STIX Math" w:eastAsia="STIX Math"/>
          <w:b/>
          <w:w w:val="110"/>
          <w:sz w:val="17"/>
        </w:rPr>
        <w:t>𝐱</w:t>
      </w:r>
      <w:r>
        <w:rPr>
          <w:rFonts w:ascii="STIX Math" w:eastAsia="STIX Math"/>
          <w:i/>
          <w:w w:val="110"/>
          <w:sz w:val="17"/>
          <w:vertAlign w:val="superscript"/>
        </w:rPr>
        <w:t>𝑝</w:t>
      </w:r>
      <w:r>
        <w:rPr>
          <w:rFonts w:ascii="STIX Math" w:eastAsia="STIX Math"/>
          <w:i/>
          <w:spacing w:val="23"/>
          <w:w w:val="110"/>
          <w:sz w:val="17"/>
          <w:vertAlign w:val="baseline"/>
        </w:rPr>
        <w:t> </w:t>
      </w:r>
      <w:r>
        <w:rPr>
          <w:w w:val="110"/>
          <w:vertAlign w:val="baseline"/>
        </w:rPr>
        <w:t>is</w:t>
      </w:r>
      <w:r>
        <w:rPr>
          <w:spacing w:val="15"/>
          <w:w w:val="110"/>
          <w:vertAlign w:val="baseline"/>
        </w:rPr>
        <w:t> </w:t>
      </w:r>
      <w:r>
        <w:rPr>
          <w:w w:val="110"/>
          <w:vertAlign w:val="baseline"/>
        </w:rPr>
        <w:t>positioned</w:t>
      </w:r>
      <w:r>
        <w:rPr>
          <w:spacing w:val="15"/>
          <w:w w:val="110"/>
          <w:vertAlign w:val="baseline"/>
        </w:rPr>
        <w:t> </w:t>
      </w:r>
      <w:r>
        <w:rPr>
          <w:w w:val="110"/>
          <w:vertAlign w:val="baseline"/>
        </w:rPr>
        <w:t>within</w:t>
      </w:r>
      <w:r>
        <w:rPr>
          <w:spacing w:val="16"/>
          <w:w w:val="110"/>
          <w:vertAlign w:val="baseline"/>
        </w:rPr>
        <w:t> </w:t>
      </w:r>
      <w:r>
        <w:rPr>
          <w:w w:val="110"/>
          <w:vertAlign w:val="baseline"/>
        </w:rPr>
        <w:t>the</w:t>
      </w:r>
      <w:r>
        <w:rPr>
          <w:spacing w:val="15"/>
          <w:w w:val="110"/>
          <w:vertAlign w:val="baseline"/>
        </w:rPr>
        <w:t> </w:t>
      </w:r>
      <w:r>
        <w:rPr>
          <w:w w:val="110"/>
          <w:vertAlign w:val="baseline"/>
        </w:rPr>
        <w:t>niche</w:t>
      </w:r>
      <w:r>
        <w:rPr>
          <w:spacing w:val="15"/>
          <w:w w:val="110"/>
          <w:vertAlign w:val="baseline"/>
        </w:rPr>
        <w:t> </w:t>
      </w:r>
      <w:r>
        <w:rPr>
          <w:w w:val="110"/>
          <w:vertAlign w:val="baseline"/>
        </w:rPr>
        <w:t>of</w:t>
      </w:r>
      <w:r>
        <w:rPr>
          <w:spacing w:val="18"/>
          <w:w w:val="110"/>
          <w:vertAlign w:val="baseline"/>
        </w:rPr>
        <w:t> </w:t>
      </w:r>
      <w:r>
        <w:rPr>
          <w:rFonts w:ascii="STIX Math" w:eastAsia="STIX Math"/>
          <w:b/>
          <w:w w:val="110"/>
          <w:sz w:val="17"/>
          <w:vertAlign w:val="baseline"/>
        </w:rPr>
        <w:t>𝐱</w:t>
      </w:r>
      <w:r>
        <w:rPr>
          <w:rFonts w:ascii="STIX Math" w:eastAsia="STIX Math"/>
          <w:i/>
          <w:w w:val="110"/>
          <w:position w:val="6"/>
          <w:sz w:val="12"/>
          <w:vertAlign w:val="baseline"/>
        </w:rPr>
        <w:t>𝑐</w:t>
      </w:r>
      <w:r>
        <w:rPr>
          <w:rFonts w:ascii="STIX Math" w:eastAsia="STIX Math"/>
          <w:i/>
          <w:spacing w:val="-14"/>
          <w:w w:val="110"/>
          <w:position w:val="6"/>
          <w:sz w:val="12"/>
          <w:vertAlign w:val="baseline"/>
        </w:rPr>
        <w:t> </w:t>
      </w:r>
      <w:r>
        <w:rPr>
          <w:w w:val="110"/>
          <w:vertAlign w:val="baseline"/>
        </w:rPr>
        <w:t>.</w:t>
      </w:r>
      <w:r>
        <w:rPr>
          <w:spacing w:val="15"/>
          <w:w w:val="110"/>
          <w:vertAlign w:val="baseline"/>
        </w:rPr>
        <w:t> </w:t>
      </w:r>
      <w:r>
        <w:rPr>
          <w:w w:val="110"/>
          <w:vertAlign w:val="baseline"/>
        </w:rPr>
        <w:t>Consequently,</w:t>
      </w:r>
      <w:r>
        <w:rPr>
          <w:spacing w:val="15"/>
          <w:w w:val="110"/>
          <w:vertAlign w:val="baseline"/>
        </w:rPr>
        <w:t> </w:t>
      </w:r>
      <w:r>
        <w:rPr>
          <w:spacing w:val="-5"/>
          <w:w w:val="110"/>
          <w:vertAlign w:val="baseline"/>
        </w:rPr>
        <w:t>we</w:t>
      </w:r>
    </w:p>
    <w:p>
      <w:pPr>
        <w:pStyle w:val="BodyText"/>
        <w:spacing w:line="203" w:lineRule="exact"/>
      </w:pPr>
      <w:r>
        <w:rPr/>
        <w:br w:type="column"/>
      </w:r>
      <w:r>
        <w:rPr>
          <w:w w:val="110"/>
        </w:rPr>
        <w:t>distinct</w:t>
      </w:r>
      <w:r>
        <w:rPr>
          <w:spacing w:val="6"/>
          <w:w w:val="110"/>
        </w:rPr>
        <w:t> </w:t>
      </w:r>
      <w:r>
        <w:rPr>
          <w:w w:val="110"/>
        </w:rPr>
        <w:t>niches</w:t>
      </w:r>
      <w:r>
        <w:rPr>
          <w:spacing w:val="7"/>
          <w:w w:val="110"/>
        </w:rPr>
        <w:t> </w:t>
      </w:r>
      <w:r>
        <w:rPr>
          <w:w w:val="110"/>
        </w:rPr>
        <w:t>based</w:t>
      </w:r>
      <w:r>
        <w:rPr>
          <w:spacing w:val="7"/>
          <w:w w:val="110"/>
        </w:rPr>
        <w:t> </w:t>
      </w:r>
      <w:r>
        <w:rPr>
          <w:w w:val="110"/>
        </w:rPr>
        <w:t>on</w:t>
      </w:r>
      <w:r>
        <w:rPr>
          <w:spacing w:val="7"/>
          <w:w w:val="110"/>
        </w:rPr>
        <w:t> </w:t>
      </w:r>
      <w:r>
        <w:rPr>
          <w:w w:val="110"/>
        </w:rPr>
        <w:t>their</w:t>
      </w:r>
      <w:r>
        <w:rPr>
          <w:spacing w:val="7"/>
          <w:w w:val="110"/>
        </w:rPr>
        <w:t> </w:t>
      </w:r>
      <w:r>
        <w:rPr>
          <w:w w:val="110"/>
        </w:rPr>
        <w:t>angular</w:t>
      </w:r>
      <w:r>
        <w:rPr>
          <w:spacing w:val="8"/>
          <w:w w:val="110"/>
        </w:rPr>
        <w:t> </w:t>
      </w:r>
      <w:r>
        <w:rPr>
          <w:w w:val="110"/>
        </w:rPr>
        <w:t>relationships</w:t>
      </w:r>
      <w:r>
        <w:rPr>
          <w:spacing w:val="7"/>
          <w:w w:val="110"/>
        </w:rPr>
        <w:t> </w:t>
      </w:r>
      <w:r>
        <w:rPr>
          <w:w w:val="110"/>
        </w:rPr>
        <w:t>with</w:t>
      </w:r>
      <w:r>
        <w:rPr>
          <w:spacing w:val="8"/>
          <w:w w:val="110"/>
        </w:rPr>
        <w:t> </w:t>
      </w:r>
      <w:r>
        <w:rPr>
          <w:w w:val="110"/>
        </w:rPr>
        <w:t>respect</w:t>
      </w:r>
      <w:r>
        <w:rPr>
          <w:spacing w:val="7"/>
          <w:w w:val="110"/>
        </w:rPr>
        <w:t> </w:t>
      </w:r>
      <w:r>
        <w:rPr>
          <w:w w:val="110"/>
        </w:rPr>
        <w:t>to</w:t>
      </w:r>
      <w:r>
        <w:rPr>
          <w:spacing w:val="8"/>
          <w:w w:val="110"/>
        </w:rPr>
        <w:t> </w:t>
      </w:r>
      <w:r>
        <w:rPr>
          <w:rFonts w:ascii="STIX Math" w:eastAsia="STIX Math"/>
          <w:b/>
          <w:w w:val="110"/>
          <w:sz w:val="17"/>
        </w:rPr>
        <w:t>𝐱</w:t>
      </w:r>
      <w:r>
        <w:rPr>
          <w:rFonts w:ascii="STIX Math" w:eastAsia="STIX Math"/>
          <w:i/>
          <w:w w:val="110"/>
          <w:position w:val="-5"/>
          <w:sz w:val="12"/>
        </w:rPr>
        <w:t>𝑖</w:t>
      </w:r>
      <w:r>
        <w:rPr>
          <w:rFonts w:ascii="STIX Math" w:eastAsia="STIX Math"/>
          <w:i/>
          <w:spacing w:val="-1"/>
          <w:w w:val="110"/>
          <w:position w:val="-5"/>
          <w:sz w:val="12"/>
        </w:rPr>
        <w:t> </w:t>
      </w:r>
      <w:r>
        <w:rPr>
          <w:spacing w:val="-10"/>
          <w:w w:val="110"/>
        </w:rPr>
        <w:t>.</w:t>
      </w:r>
    </w:p>
    <w:p>
      <w:pPr>
        <w:spacing w:after="0" w:line="203" w:lineRule="exact"/>
        <w:sectPr>
          <w:type w:val="continuous"/>
          <w:pgSz w:w="11910" w:h="15880"/>
          <w:pgMar w:header="655" w:footer="544" w:top="640" w:bottom="280" w:left="640" w:right="620"/>
          <w:cols w:num="2" w:equalWidth="0">
            <w:col w:w="5176" w:space="204"/>
            <w:col w:w="5270"/>
          </w:cols>
        </w:sectPr>
      </w:pPr>
    </w:p>
    <w:p>
      <w:pPr>
        <w:tabs>
          <w:tab w:pos="3691" w:val="left" w:leader="none"/>
          <w:tab w:pos="5492" w:val="left" w:leader="none"/>
        </w:tabs>
        <w:spacing w:line="129" w:lineRule="exact" w:before="0"/>
        <w:ind w:left="1037" w:right="0" w:firstLine="0"/>
        <w:jc w:val="left"/>
        <w:rPr>
          <w:sz w:val="16"/>
        </w:rPr>
      </w:pPr>
      <w:r>
        <w:rPr>
          <w:rFonts w:ascii="STIX Math" w:eastAsia="STIX Math"/>
          <w:spacing w:val="-10"/>
          <w:w w:val="110"/>
          <w:position w:val="3"/>
          <w:sz w:val="12"/>
        </w:rPr>
        <w:t>1</w:t>
      </w:r>
      <w:r>
        <w:rPr>
          <w:rFonts w:ascii="STIX Math" w:eastAsia="STIX Math"/>
          <w:position w:val="3"/>
          <w:sz w:val="12"/>
        </w:rPr>
        <w:tab/>
      </w:r>
      <w:r>
        <w:rPr>
          <w:rFonts w:ascii="STIX Math" w:eastAsia="STIX Math"/>
          <w:spacing w:val="-12"/>
          <w:w w:val="110"/>
          <w:position w:val="3"/>
          <w:sz w:val="12"/>
        </w:rPr>
        <w:t>1</w:t>
      </w:r>
      <w:r>
        <w:rPr>
          <w:rFonts w:ascii="STIX Math" w:eastAsia="STIX Math"/>
          <w:position w:val="3"/>
          <w:sz w:val="12"/>
        </w:rPr>
        <w:tab/>
      </w:r>
      <w:r>
        <w:rPr>
          <w:w w:val="110"/>
          <w:sz w:val="16"/>
        </w:rPr>
        <w:t>We</w:t>
      </w:r>
      <w:r>
        <w:rPr>
          <w:spacing w:val="5"/>
          <w:w w:val="110"/>
          <w:sz w:val="16"/>
        </w:rPr>
        <w:t> </w:t>
      </w:r>
      <w:r>
        <w:rPr>
          <w:w w:val="110"/>
          <w:sz w:val="16"/>
        </w:rPr>
        <w:t>denote</w:t>
      </w:r>
      <w:r>
        <w:rPr>
          <w:spacing w:val="8"/>
          <w:w w:val="110"/>
          <w:sz w:val="16"/>
        </w:rPr>
        <w:t> </w:t>
      </w:r>
      <w:r>
        <w:rPr>
          <w:rFonts w:ascii="STIX Math" w:eastAsia="STIX Math"/>
          <w:i/>
          <w:w w:val="110"/>
          <w:sz w:val="17"/>
        </w:rPr>
        <w:t>𝜃</w:t>
      </w:r>
      <w:r>
        <w:rPr>
          <w:rFonts w:ascii="STIX Math" w:eastAsia="STIX Math"/>
          <w:i/>
          <w:w w:val="110"/>
          <w:position w:val="-3"/>
          <w:sz w:val="12"/>
        </w:rPr>
        <w:t>𝑐𝑝</w:t>
      </w:r>
      <w:r>
        <w:rPr>
          <w:rFonts w:ascii="STIX Math" w:eastAsia="STIX Math"/>
          <w:w w:val="110"/>
          <w:sz w:val="17"/>
        </w:rPr>
        <w:t>(</w:t>
      </w:r>
      <w:r>
        <w:rPr>
          <w:rFonts w:ascii="STIX Math" w:eastAsia="STIX Math"/>
          <w:i/>
          <w:w w:val="110"/>
          <w:sz w:val="17"/>
        </w:rPr>
        <w:t>𝑡</w:t>
      </w:r>
      <w:r>
        <w:rPr>
          <w:rFonts w:ascii="STIX Math" w:eastAsia="STIX Math"/>
          <w:w w:val="110"/>
          <w:sz w:val="17"/>
        </w:rPr>
        <w:t>)</w:t>
      </w:r>
      <w:r>
        <w:rPr>
          <w:rFonts w:ascii="STIX Math" w:eastAsia="STIX Math"/>
          <w:spacing w:val="7"/>
          <w:w w:val="110"/>
          <w:sz w:val="17"/>
        </w:rPr>
        <w:t> </w:t>
      </w:r>
      <w:r>
        <w:rPr>
          <w:w w:val="110"/>
          <w:sz w:val="16"/>
        </w:rPr>
        <w:t>as</w:t>
      </w:r>
      <w:r>
        <w:rPr>
          <w:spacing w:val="7"/>
          <w:w w:val="110"/>
          <w:sz w:val="16"/>
        </w:rPr>
        <w:t> </w:t>
      </w:r>
      <w:r>
        <w:rPr>
          <w:w w:val="110"/>
          <w:sz w:val="16"/>
        </w:rPr>
        <w:t>the</w:t>
      </w:r>
      <w:r>
        <w:rPr>
          <w:spacing w:val="7"/>
          <w:w w:val="110"/>
          <w:sz w:val="16"/>
        </w:rPr>
        <w:t> </w:t>
      </w:r>
      <w:r>
        <w:rPr>
          <w:w w:val="110"/>
          <w:sz w:val="16"/>
        </w:rPr>
        <w:t>collection</w:t>
      </w:r>
      <w:r>
        <w:rPr>
          <w:spacing w:val="7"/>
          <w:w w:val="110"/>
          <w:sz w:val="16"/>
        </w:rPr>
        <w:t> </w:t>
      </w:r>
      <w:r>
        <w:rPr>
          <w:w w:val="110"/>
          <w:sz w:val="16"/>
        </w:rPr>
        <w:t>of</w:t>
      </w:r>
      <w:r>
        <w:rPr>
          <w:spacing w:val="8"/>
          <w:w w:val="110"/>
          <w:sz w:val="16"/>
        </w:rPr>
        <w:t> </w:t>
      </w:r>
      <w:r>
        <w:rPr>
          <w:rFonts w:ascii="STIX Math" w:eastAsia="STIX Math"/>
          <w:b/>
          <w:w w:val="110"/>
          <w:sz w:val="17"/>
        </w:rPr>
        <w:t>𝐱</w:t>
      </w:r>
      <w:r>
        <w:rPr>
          <w:rFonts w:ascii="STIX Math" w:eastAsia="STIX Math"/>
          <w:i/>
          <w:w w:val="110"/>
          <w:sz w:val="17"/>
          <w:vertAlign w:val="superscript"/>
        </w:rPr>
        <w:t>𝑝</w:t>
      </w:r>
      <w:r>
        <w:rPr>
          <w:rFonts w:ascii="STIX Math" w:eastAsia="STIX Math"/>
          <w:i/>
          <w:spacing w:val="15"/>
          <w:w w:val="110"/>
          <w:sz w:val="17"/>
          <w:vertAlign w:val="baseline"/>
        </w:rPr>
        <w:t> </w:t>
      </w:r>
      <w:r>
        <w:rPr>
          <w:w w:val="110"/>
          <w:sz w:val="16"/>
          <w:vertAlign w:val="baseline"/>
        </w:rPr>
        <w:t>within</w:t>
      </w:r>
      <w:r>
        <w:rPr>
          <w:spacing w:val="7"/>
          <w:w w:val="110"/>
          <w:sz w:val="16"/>
          <w:vertAlign w:val="baseline"/>
        </w:rPr>
        <w:t> </w:t>
      </w:r>
      <w:r>
        <w:rPr>
          <w:w w:val="110"/>
          <w:sz w:val="16"/>
          <w:vertAlign w:val="baseline"/>
        </w:rPr>
        <w:t>the</w:t>
      </w:r>
      <w:r>
        <w:rPr>
          <w:spacing w:val="7"/>
          <w:w w:val="110"/>
          <w:sz w:val="16"/>
          <w:vertAlign w:val="baseline"/>
        </w:rPr>
        <w:t> </w:t>
      </w:r>
      <w:r>
        <w:rPr>
          <w:w w:val="110"/>
          <w:sz w:val="16"/>
          <w:vertAlign w:val="baseline"/>
        </w:rPr>
        <w:t>niche</w:t>
      </w:r>
      <w:r>
        <w:rPr>
          <w:spacing w:val="8"/>
          <w:w w:val="110"/>
          <w:sz w:val="16"/>
          <w:vertAlign w:val="baseline"/>
        </w:rPr>
        <w:t> </w:t>
      </w:r>
      <w:r>
        <w:rPr>
          <w:w w:val="110"/>
          <w:sz w:val="16"/>
          <w:vertAlign w:val="baseline"/>
        </w:rPr>
        <w:t>of</w:t>
      </w:r>
      <w:r>
        <w:rPr>
          <w:spacing w:val="8"/>
          <w:w w:val="110"/>
          <w:sz w:val="16"/>
          <w:vertAlign w:val="baseline"/>
        </w:rPr>
        <w:t> </w:t>
      </w:r>
      <w:r>
        <w:rPr>
          <w:rFonts w:ascii="STIX Math" w:eastAsia="STIX Math"/>
          <w:b/>
          <w:w w:val="110"/>
          <w:sz w:val="17"/>
          <w:vertAlign w:val="baseline"/>
        </w:rPr>
        <w:t>𝐱</w:t>
      </w:r>
      <w:r>
        <w:rPr>
          <w:rFonts w:ascii="STIX Math" w:eastAsia="STIX Math"/>
          <w:i/>
          <w:w w:val="110"/>
          <w:position w:val="6"/>
          <w:sz w:val="12"/>
          <w:vertAlign w:val="baseline"/>
        </w:rPr>
        <w:t>𝑐</w:t>
      </w:r>
      <w:r>
        <w:rPr>
          <w:rFonts w:ascii="STIX Math" w:eastAsia="STIX Math"/>
          <w:i/>
          <w:spacing w:val="-15"/>
          <w:w w:val="110"/>
          <w:position w:val="6"/>
          <w:sz w:val="12"/>
          <w:vertAlign w:val="baseline"/>
        </w:rPr>
        <w:t> </w:t>
      </w:r>
      <w:r>
        <w:rPr>
          <w:w w:val="110"/>
          <w:sz w:val="16"/>
          <w:vertAlign w:val="baseline"/>
        </w:rPr>
        <w:t>,</w:t>
      </w:r>
      <w:r>
        <w:rPr>
          <w:spacing w:val="7"/>
          <w:w w:val="110"/>
          <w:sz w:val="16"/>
          <w:vertAlign w:val="baseline"/>
        </w:rPr>
        <w:t> </w:t>
      </w:r>
      <w:r>
        <w:rPr>
          <w:spacing w:val="-2"/>
          <w:w w:val="110"/>
          <w:sz w:val="16"/>
          <w:vertAlign w:val="baseline"/>
        </w:rPr>
        <w:t>where</w:t>
      </w:r>
    </w:p>
    <w:p>
      <w:pPr>
        <w:spacing w:after="0" w:line="129" w:lineRule="exact"/>
        <w:jc w:val="left"/>
        <w:rPr>
          <w:sz w:val="16"/>
        </w:rPr>
        <w:sectPr>
          <w:type w:val="continuous"/>
          <w:pgSz w:w="11910" w:h="15880"/>
          <w:pgMar w:header="655" w:footer="544" w:top="640" w:bottom="280" w:left="640" w:right="620"/>
        </w:sectPr>
      </w:pPr>
    </w:p>
    <w:p>
      <w:pPr>
        <w:spacing w:line="86" w:lineRule="exact" w:before="0"/>
        <w:ind w:left="112" w:right="0" w:firstLine="0"/>
        <w:jc w:val="left"/>
        <w:rPr>
          <w:sz w:val="16"/>
        </w:rPr>
      </w:pPr>
      <w:r>
        <w:rPr>
          <w:sz w:val="16"/>
        </w:rPr>
        <w:t>define</w:t>
      </w:r>
      <w:r>
        <w:rPr>
          <w:spacing w:val="24"/>
          <w:sz w:val="16"/>
        </w:rPr>
        <w:t> </w:t>
      </w:r>
      <w:r>
        <w:rPr>
          <w:rFonts w:ascii="STIX Math" w:eastAsia="STIX Math"/>
          <w:i/>
          <w:sz w:val="17"/>
        </w:rPr>
        <w:t>𝜃</w:t>
      </w:r>
      <w:r>
        <w:rPr>
          <w:rFonts w:ascii="STIX Math" w:eastAsia="STIX Math"/>
          <w:i/>
          <w:position w:val="-3"/>
          <w:sz w:val="12"/>
        </w:rPr>
        <w:t>𝑐𝑝</w:t>
      </w:r>
      <w:r>
        <w:rPr>
          <w:rFonts w:ascii="STIX Math" w:eastAsia="STIX Math"/>
          <w:sz w:val="17"/>
        </w:rPr>
        <w:t>(1)</w:t>
      </w:r>
      <w:r>
        <w:rPr>
          <w:rFonts w:ascii="STIX Math" w:eastAsia="STIX Math"/>
          <w:spacing w:val="20"/>
          <w:sz w:val="17"/>
        </w:rPr>
        <w:t> </w:t>
      </w:r>
      <w:r>
        <w:rPr>
          <w:sz w:val="16"/>
        </w:rPr>
        <w:t>as</w:t>
      </w:r>
      <w:r>
        <w:rPr>
          <w:spacing w:val="21"/>
          <w:sz w:val="16"/>
        </w:rPr>
        <w:t> </w:t>
      </w:r>
      <w:r>
        <w:rPr>
          <w:sz w:val="16"/>
        </w:rPr>
        <w:t>a</w:t>
      </w:r>
      <w:r>
        <w:rPr>
          <w:spacing w:val="21"/>
          <w:sz w:val="16"/>
        </w:rPr>
        <w:t> </w:t>
      </w:r>
      <w:r>
        <w:rPr>
          <w:sz w:val="16"/>
        </w:rPr>
        <w:t>set</w:t>
      </w:r>
      <w:r>
        <w:rPr>
          <w:spacing w:val="21"/>
          <w:sz w:val="16"/>
        </w:rPr>
        <w:t> </w:t>
      </w:r>
      <w:r>
        <w:rPr>
          <w:sz w:val="16"/>
        </w:rPr>
        <w:t>containing</w:t>
      </w:r>
      <w:r>
        <w:rPr>
          <w:spacing w:val="21"/>
          <w:sz w:val="16"/>
        </w:rPr>
        <w:t> </w:t>
      </w:r>
      <w:r>
        <w:rPr>
          <w:sz w:val="16"/>
        </w:rPr>
        <w:t>only</w:t>
      </w:r>
      <w:r>
        <w:rPr>
          <w:spacing w:val="24"/>
          <w:sz w:val="16"/>
        </w:rPr>
        <w:t> </w:t>
      </w:r>
      <w:r>
        <w:rPr>
          <w:rFonts w:ascii="STIX Math" w:eastAsia="STIX Math"/>
          <w:b/>
          <w:sz w:val="17"/>
        </w:rPr>
        <w:t>𝐱</w:t>
      </w:r>
      <w:r>
        <w:rPr>
          <w:rFonts w:ascii="STIX Math" w:eastAsia="STIX Math"/>
          <w:i/>
          <w:sz w:val="17"/>
          <w:vertAlign w:val="superscript"/>
        </w:rPr>
        <w:t>𝑝</w:t>
      </w:r>
      <w:r>
        <w:rPr>
          <w:sz w:val="16"/>
          <w:vertAlign w:val="baseline"/>
        </w:rPr>
        <w:t>.</w:t>
      </w:r>
      <w:r>
        <w:rPr>
          <w:spacing w:val="21"/>
          <w:sz w:val="16"/>
          <w:vertAlign w:val="baseline"/>
        </w:rPr>
        <w:t> </w:t>
      </w:r>
      <w:r>
        <w:rPr>
          <w:sz w:val="16"/>
          <w:vertAlign w:val="baseline"/>
        </w:rPr>
        <w:t>Similarly,</w:t>
      </w:r>
      <w:r>
        <w:rPr>
          <w:spacing w:val="21"/>
          <w:sz w:val="16"/>
          <w:vertAlign w:val="baseline"/>
        </w:rPr>
        <w:t> </w:t>
      </w:r>
      <w:r>
        <w:rPr>
          <w:sz w:val="16"/>
          <w:vertAlign w:val="baseline"/>
        </w:rPr>
        <w:t>for</w:t>
      </w:r>
      <w:r>
        <w:rPr>
          <w:spacing w:val="24"/>
          <w:sz w:val="16"/>
          <w:vertAlign w:val="baseline"/>
        </w:rPr>
        <w:t> </w:t>
      </w:r>
      <w:r>
        <w:rPr>
          <w:rFonts w:ascii="STIX Math" w:eastAsia="STIX Math"/>
          <w:i/>
          <w:sz w:val="17"/>
          <w:vertAlign w:val="baseline"/>
        </w:rPr>
        <w:t>𝜃</w:t>
      </w:r>
      <w:r>
        <w:rPr>
          <w:rFonts w:ascii="STIX Math" w:eastAsia="STIX Math"/>
          <w:i/>
          <w:position w:val="-3"/>
          <w:sz w:val="12"/>
          <w:vertAlign w:val="baseline"/>
        </w:rPr>
        <w:t>𝑐𝑝</w:t>
      </w:r>
      <w:r>
        <w:rPr>
          <w:rFonts w:ascii="STIX Math" w:eastAsia="STIX Math"/>
          <w:sz w:val="17"/>
          <w:vertAlign w:val="baseline"/>
        </w:rPr>
        <w:t>(2)</w:t>
      </w:r>
      <w:r>
        <w:rPr>
          <w:sz w:val="16"/>
          <w:vertAlign w:val="baseline"/>
        </w:rPr>
        <w:t>,</w:t>
      </w:r>
      <w:r>
        <w:rPr>
          <w:spacing w:val="21"/>
          <w:sz w:val="16"/>
          <w:vertAlign w:val="baseline"/>
        </w:rPr>
        <w:t> </w:t>
      </w:r>
      <w:r>
        <w:rPr>
          <w:sz w:val="16"/>
          <w:vertAlign w:val="baseline"/>
        </w:rPr>
        <w:t>it</w:t>
      </w:r>
      <w:r>
        <w:rPr>
          <w:spacing w:val="21"/>
          <w:sz w:val="16"/>
          <w:vertAlign w:val="baseline"/>
        </w:rPr>
        <w:t> </w:t>
      </w:r>
      <w:r>
        <w:rPr>
          <w:spacing w:val="-2"/>
          <w:sz w:val="16"/>
          <w:vertAlign w:val="baseline"/>
        </w:rPr>
        <w:t>remains</w:t>
      </w:r>
    </w:p>
    <w:p>
      <w:pPr>
        <w:tabs>
          <w:tab w:pos="396" w:val="left" w:leader="none"/>
          <w:tab w:pos="990" w:val="left" w:leader="none"/>
          <w:tab w:pos="1504" w:val="left" w:leader="none"/>
          <w:tab w:pos="2045" w:val="left" w:leader="none"/>
        </w:tabs>
        <w:spacing w:line="86" w:lineRule="exact" w:before="0"/>
        <w:ind w:left="112" w:right="0" w:firstLine="0"/>
        <w:jc w:val="left"/>
        <w:rPr>
          <w:rFonts w:ascii="STIX Math" w:eastAsia="STIX Math"/>
          <w:i/>
          <w:sz w:val="12"/>
        </w:rPr>
      </w:pPr>
      <w:r>
        <w:rPr/>
        <w:br w:type="column"/>
      </w:r>
      <w:r>
        <w:rPr>
          <w:rFonts w:ascii="STIX Math" w:eastAsia="STIX Math"/>
          <w:i/>
          <w:spacing w:val="-10"/>
          <w:w w:val="105"/>
          <w:position w:val="-1"/>
          <w:sz w:val="12"/>
        </w:rPr>
        <w:t>𝑐</w:t>
      </w:r>
      <w:r>
        <w:rPr>
          <w:rFonts w:ascii="STIX Math" w:eastAsia="STIX Math"/>
          <w:i/>
          <w:position w:val="-1"/>
          <w:sz w:val="12"/>
        </w:rPr>
        <w:tab/>
      </w:r>
      <w:r>
        <w:rPr>
          <w:rFonts w:ascii="STIX Math" w:eastAsia="STIX Math"/>
          <w:i/>
          <w:spacing w:val="-10"/>
          <w:w w:val="105"/>
          <w:position w:val="6"/>
          <w:sz w:val="12"/>
        </w:rPr>
        <w:t>𝑖</w:t>
      </w:r>
      <w:r>
        <w:rPr>
          <w:rFonts w:ascii="STIX Math" w:eastAsia="STIX Math"/>
          <w:i/>
          <w:position w:val="6"/>
          <w:sz w:val="12"/>
        </w:rPr>
        <w:tab/>
      </w:r>
      <w:r>
        <w:rPr>
          <w:rFonts w:ascii="STIX Math" w:eastAsia="STIX Math"/>
          <w:i/>
          <w:spacing w:val="-12"/>
          <w:w w:val="105"/>
          <w:sz w:val="12"/>
        </w:rPr>
        <w:t>𝑝</w:t>
      </w:r>
      <w:r>
        <w:rPr>
          <w:rFonts w:ascii="STIX Math" w:eastAsia="STIX Math"/>
          <w:i/>
          <w:sz w:val="12"/>
        </w:rPr>
        <w:tab/>
      </w:r>
      <w:r>
        <w:rPr>
          <w:rFonts w:ascii="STIX Math" w:eastAsia="STIX Math"/>
          <w:i/>
          <w:spacing w:val="-10"/>
          <w:w w:val="105"/>
          <w:sz w:val="12"/>
        </w:rPr>
        <w:t>𝑝</w:t>
      </w:r>
      <w:r>
        <w:rPr>
          <w:rFonts w:ascii="STIX Math" w:eastAsia="STIX Math"/>
          <w:i/>
          <w:sz w:val="12"/>
        </w:rPr>
        <w:tab/>
      </w:r>
      <w:r>
        <w:rPr>
          <w:rFonts w:ascii="STIX Math" w:eastAsia="STIX Math"/>
          <w:i/>
          <w:spacing w:val="-10"/>
          <w:w w:val="105"/>
          <w:position w:val="7"/>
          <w:sz w:val="12"/>
        </w:rPr>
        <w:t>𝑡</w:t>
      </w:r>
    </w:p>
    <w:p>
      <w:pPr>
        <w:spacing w:after="0" w:line="86" w:lineRule="exact"/>
        <w:jc w:val="left"/>
        <w:rPr>
          <w:rFonts w:ascii="STIX Math" w:eastAsia="STIX Math"/>
          <w:sz w:val="12"/>
        </w:rPr>
        <w:sectPr>
          <w:type w:val="continuous"/>
          <w:pgSz w:w="11910" w:h="15880"/>
          <w:pgMar w:header="655" w:footer="544" w:top="640" w:bottom="280" w:left="640" w:right="620"/>
          <w:cols w:num="2" w:equalWidth="0">
            <w:col w:w="5175" w:space="2683"/>
            <w:col w:w="2792"/>
          </w:cols>
        </w:sectPr>
      </w:pPr>
    </w:p>
    <w:p>
      <w:pPr>
        <w:tabs>
          <w:tab w:pos="4529" w:val="left" w:leader="none"/>
        </w:tabs>
        <w:spacing w:line="152" w:lineRule="exact" w:before="0"/>
        <w:ind w:left="2809" w:right="0" w:firstLine="0"/>
        <w:jc w:val="left"/>
        <w:rPr>
          <w:rFonts w:ascii="STIX Math" w:eastAsia="STIX Math"/>
          <w:i/>
          <w:sz w:val="12"/>
        </w:rPr>
      </w:pPr>
      <w:r>
        <w:rPr>
          <w:rFonts w:ascii="STIX Math" w:eastAsia="STIX Math"/>
          <w:spacing w:val="-10"/>
          <w:w w:val="105"/>
          <w:sz w:val="12"/>
        </w:rPr>
        <w:t>1</w:t>
      </w:r>
      <w:r>
        <w:rPr>
          <w:rFonts w:ascii="STIX Math" w:eastAsia="STIX Math"/>
          <w:sz w:val="12"/>
        </w:rPr>
        <w:tab/>
      </w:r>
      <w:r>
        <w:rPr>
          <w:rFonts w:ascii="STIX Math" w:eastAsia="STIX Math"/>
          <w:i/>
          <w:spacing w:val="-12"/>
          <w:w w:val="105"/>
          <w:position w:val="-7"/>
          <w:sz w:val="12"/>
        </w:rPr>
        <w:t>𝑝</w:t>
      </w:r>
    </w:p>
    <w:p>
      <w:pPr>
        <w:spacing w:line="152" w:lineRule="exact" w:before="0"/>
        <w:ind w:left="124" w:right="0" w:firstLine="0"/>
        <w:jc w:val="left"/>
        <w:rPr>
          <w:rFonts w:ascii="STIX Math" w:eastAsia="STIX Math"/>
          <w:i/>
          <w:sz w:val="12"/>
        </w:rPr>
      </w:pPr>
      <w:r>
        <w:rPr/>
        <w:br w:type="column"/>
      </w:r>
      <w:r>
        <w:rPr>
          <w:rFonts w:ascii="STIX Math" w:eastAsia="STIX Math"/>
          <w:i/>
          <w:w w:val="105"/>
          <w:sz w:val="12"/>
        </w:rPr>
        <w:t>𝑝</w:t>
      </w:r>
      <w:r>
        <w:rPr>
          <w:rFonts w:ascii="STIX Math" w:eastAsia="STIX Math"/>
          <w:i/>
          <w:spacing w:val="50"/>
          <w:w w:val="105"/>
          <w:sz w:val="12"/>
        </w:rPr>
        <w:t>  </w:t>
      </w:r>
      <w:r>
        <w:rPr>
          <w:rFonts w:ascii="STIX Math" w:eastAsia="STIX Math"/>
          <w:i/>
          <w:spacing w:val="-12"/>
          <w:w w:val="105"/>
          <w:sz w:val="12"/>
        </w:rPr>
        <w:t>𝑝</w:t>
      </w:r>
    </w:p>
    <w:p>
      <w:pPr>
        <w:pStyle w:val="BodyText"/>
        <w:spacing w:line="152" w:lineRule="exact"/>
        <w:ind w:left="409"/>
      </w:pPr>
      <w:r>
        <w:rPr/>
        <w:br w:type="column"/>
      </w:r>
      <w:r>
        <w:rPr>
          <w:w w:val="110"/>
        </w:rPr>
        <w:t>for</w:t>
      </w:r>
      <w:r>
        <w:rPr>
          <w:spacing w:val="-4"/>
          <w:w w:val="110"/>
        </w:rPr>
        <w:t> </w:t>
      </w:r>
      <w:r>
        <w:rPr>
          <w:w w:val="110"/>
        </w:rPr>
        <w:t>instance,</w:t>
      </w:r>
      <w:r>
        <w:rPr>
          <w:spacing w:val="-3"/>
          <w:w w:val="110"/>
        </w:rPr>
        <w:t> </w:t>
      </w:r>
      <w:r>
        <w:rPr>
          <w:w w:val="110"/>
        </w:rPr>
        <w:t>if</w:t>
      </w:r>
      <w:r>
        <w:rPr>
          <w:spacing w:val="-4"/>
          <w:w w:val="110"/>
        </w:rPr>
        <w:t> </w:t>
      </w:r>
      <w:r>
        <w:rPr>
          <w:w w:val="110"/>
        </w:rPr>
        <w:t>the</w:t>
      </w:r>
      <w:r>
        <w:rPr>
          <w:spacing w:val="-3"/>
          <w:w w:val="110"/>
        </w:rPr>
        <w:t> </w:t>
      </w:r>
      <w:r>
        <w:rPr>
          <w:w w:val="110"/>
        </w:rPr>
        <w:t>angle</w:t>
      </w:r>
      <w:r>
        <w:rPr>
          <w:spacing w:val="-3"/>
          <w:w w:val="110"/>
        </w:rPr>
        <w:t> </w:t>
      </w:r>
      <w:r>
        <w:rPr>
          <w:w w:val="110"/>
        </w:rPr>
        <w:t>between</w:t>
      </w:r>
      <w:r>
        <w:rPr>
          <w:spacing w:val="-2"/>
          <w:w w:val="110"/>
        </w:rPr>
        <w:t> </w:t>
      </w:r>
      <w:r>
        <w:rPr>
          <w:rFonts w:ascii="STIX Math" w:eastAsia="STIX Math"/>
          <w:b/>
          <w:w w:val="110"/>
          <w:sz w:val="17"/>
        </w:rPr>
        <w:t>𝐱</w:t>
      </w:r>
      <w:r>
        <w:rPr>
          <w:rFonts w:ascii="STIX Math" w:eastAsia="STIX Math"/>
          <w:w w:val="110"/>
          <w:position w:val="-6"/>
          <w:sz w:val="12"/>
        </w:rPr>
        <w:t>3</w:t>
      </w:r>
      <w:r>
        <w:rPr>
          <w:rFonts w:ascii="STIX Math" w:eastAsia="STIX Math"/>
          <w:spacing w:val="19"/>
          <w:w w:val="110"/>
          <w:position w:val="-6"/>
          <w:sz w:val="12"/>
        </w:rPr>
        <w:t> </w:t>
      </w:r>
      <w:r>
        <w:rPr>
          <w:w w:val="110"/>
        </w:rPr>
        <w:t>and</w:t>
      </w:r>
      <w:r>
        <w:rPr>
          <w:spacing w:val="-3"/>
          <w:w w:val="110"/>
        </w:rPr>
        <w:t> </w:t>
      </w:r>
      <w:r>
        <w:rPr>
          <w:w w:val="110"/>
        </w:rPr>
        <w:t>both</w:t>
      </w:r>
      <w:r>
        <w:rPr>
          <w:spacing w:val="-2"/>
          <w:w w:val="110"/>
        </w:rPr>
        <w:t> </w:t>
      </w:r>
      <w:r>
        <w:rPr>
          <w:rFonts w:ascii="STIX Math" w:eastAsia="STIX Math"/>
          <w:b/>
          <w:w w:val="110"/>
          <w:sz w:val="17"/>
        </w:rPr>
        <w:t>𝐱</w:t>
      </w:r>
      <w:r>
        <w:rPr>
          <w:rFonts w:ascii="STIX Math" w:eastAsia="STIX Math"/>
          <w:w w:val="110"/>
          <w:position w:val="-6"/>
          <w:sz w:val="12"/>
        </w:rPr>
        <w:t>4</w:t>
      </w:r>
      <w:r>
        <w:rPr>
          <w:rFonts w:ascii="STIX Math" w:eastAsia="STIX Math"/>
          <w:spacing w:val="21"/>
          <w:w w:val="110"/>
          <w:position w:val="-6"/>
          <w:sz w:val="12"/>
        </w:rPr>
        <w:t> </w:t>
      </w:r>
      <w:r>
        <w:rPr>
          <w:w w:val="110"/>
        </w:rPr>
        <w:t>and</w:t>
      </w:r>
      <w:r>
        <w:rPr>
          <w:spacing w:val="-2"/>
          <w:w w:val="110"/>
        </w:rPr>
        <w:t> </w:t>
      </w:r>
      <w:r>
        <w:rPr>
          <w:rFonts w:ascii="STIX Math" w:eastAsia="STIX Math"/>
          <w:b/>
          <w:w w:val="110"/>
          <w:sz w:val="17"/>
        </w:rPr>
        <w:t>𝐱</w:t>
      </w:r>
      <w:r>
        <w:rPr>
          <w:rFonts w:ascii="STIX Math" w:eastAsia="STIX Math"/>
          <w:w w:val="110"/>
          <w:position w:val="-6"/>
          <w:sz w:val="12"/>
        </w:rPr>
        <w:t>5</w:t>
      </w:r>
      <w:r>
        <w:rPr>
          <w:rFonts w:ascii="STIX Math" w:eastAsia="STIX Math"/>
          <w:spacing w:val="21"/>
          <w:w w:val="110"/>
          <w:position w:val="-6"/>
          <w:sz w:val="12"/>
        </w:rPr>
        <w:t> </w:t>
      </w:r>
      <w:r>
        <w:rPr>
          <w:w w:val="110"/>
        </w:rPr>
        <w:t>is</w:t>
      </w:r>
      <w:r>
        <w:rPr>
          <w:spacing w:val="-4"/>
          <w:w w:val="110"/>
        </w:rPr>
        <w:t> </w:t>
      </w:r>
      <w:r>
        <w:rPr>
          <w:w w:val="110"/>
        </w:rPr>
        <w:t>smaller</w:t>
      </w:r>
      <w:r>
        <w:rPr>
          <w:spacing w:val="-3"/>
          <w:w w:val="110"/>
        </w:rPr>
        <w:t> </w:t>
      </w:r>
      <w:r>
        <w:rPr>
          <w:spacing w:val="-4"/>
          <w:w w:val="110"/>
        </w:rPr>
        <w:t>than</w:t>
      </w:r>
    </w:p>
    <w:p>
      <w:pPr>
        <w:spacing w:after="0" w:line="152" w:lineRule="exact"/>
        <w:sectPr>
          <w:type w:val="continuous"/>
          <w:pgSz w:w="11910" w:h="15880"/>
          <w:pgMar w:header="655" w:footer="544" w:top="640" w:bottom="280" w:left="640" w:right="620"/>
          <w:cols w:num="3" w:equalWidth="0">
            <w:col w:w="4592" w:space="40"/>
            <w:col w:w="412" w:space="39"/>
            <w:col w:w="5567"/>
          </w:cols>
        </w:sectPr>
      </w:pPr>
    </w:p>
    <w:p>
      <w:pPr>
        <w:spacing w:line="201" w:lineRule="exact" w:before="0"/>
        <w:ind w:left="112" w:right="0" w:firstLine="0"/>
        <w:jc w:val="left"/>
        <w:rPr>
          <w:rFonts w:ascii="STIX Math" w:eastAsia="STIX Math"/>
          <w:sz w:val="17"/>
        </w:rPr>
      </w:pPr>
      <w:r>
        <w:rPr>
          <w:w w:val="110"/>
          <w:sz w:val="16"/>
        </w:rPr>
        <w:t>empty.</w:t>
      </w:r>
      <w:r>
        <w:rPr>
          <w:spacing w:val="-2"/>
          <w:w w:val="110"/>
          <w:sz w:val="16"/>
        </w:rPr>
        <w:t> </w:t>
      </w:r>
      <w:r>
        <w:rPr>
          <w:w w:val="110"/>
          <w:sz w:val="16"/>
        </w:rPr>
        <w:t>However,</w:t>
      </w:r>
      <w:r>
        <w:rPr>
          <w:spacing w:val="3"/>
          <w:w w:val="110"/>
          <w:sz w:val="16"/>
        </w:rPr>
        <w:t> </w:t>
      </w:r>
      <w:r>
        <w:rPr>
          <w:w w:val="110"/>
          <w:sz w:val="16"/>
        </w:rPr>
        <w:t>for</w:t>
      </w:r>
      <w:r>
        <w:rPr>
          <w:spacing w:val="10"/>
          <w:w w:val="110"/>
          <w:sz w:val="16"/>
        </w:rPr>
        <w:t> </w:t>
      </w:r>
      <w:r>
        <w:rPr>
          <w:rFonts w:ascii="STIX Math" w:eastAsia="STIX Math"/>
          <w:i/>
          <w:w w:val="110"/>
          <w:sz w:val="17"/>
        </w:rPr>
        <w:t>𝜃</w:t>
      </w:r>
      <w:r>
        <w:rPr>
          <w:rFonts w:ascii="STIX Math" w:eastAsia="STIX Math"/>
          <w:i/>
          <w:w w:val="110"/>
          <w:position w:val="-3"/>
          <w:sz w:val="12"/>
        </w:rPr>
        <w:t>𝑐𝑝</w:t>
      </w:r>
      <w:r>
        <w:rPr>
          <w:rFonts w:ascii="STIX Math" w:eastAsia="STIX Math"/>
          <w:w w:val="110"/>
          <w:sz w:val="17"/>
        </w:rPr>
        <w:t>(3)</w:t>
      </w:r>
      <w:r>
        <w:rPr>
          <w:w w:val="110"/>
          <w:sz w:val="16"/>
        </w:rPr>
        <w:t>,</w:t>
      </w:r>
      <w:r>
        <w:rPr>
          <w:spacing w:val="9"/>
          <w:w w:val="110"/>
          <w:sz w:val="16"/>
        </w:rPr>
        <w:t> </w:t>
      </w:r>
      <w:r>
        <w:rPr>
          <w:w w:val="110"/>
          <w:sz w:val="16"/>
        </w:rPr>
        <w:t>it</w:t>
      </w:r>
      <w:r>
        <w:rPr>
          <w:spacing w:val="8"/>
          <w:w w:val="110"/>
          <w:sz w:val="16"/>
        </w:rPr>
        <w:t> </w:t>
      </w:r>
      <w:r>
        <w:rPr>
          <w:w w:val="110"/>
          <w:sz w:val="16"/>
        </w:rPr>
        <w:t>comprises</w:t>
      </w:r>
      <w:r>
        <w:rPr>
          <w:spacing w:val="9"/>
          <w:w w:val="110"/>
          <w:sz w:val="16"/>
        </w:rPr>
        <w:t> </w:t>
      </w:r>
      <w:r>
        <w:rPr>
          <w:w w:val="110"/>
          <w:sz w:val="16"/>
        </w:rPr>
        <w:t>of</w:t>
      </w:r>
      <w:r>
        <w:rPr>
          <w:spacing w:val="8"/>
          <w:w w:val="110"/>
          <w:sz w:val="16"/>
        </w:rPr>
        <w:t> </w:t>
      </w:r>
      <w:r>
        <w:rPr>
          <w:w w:val="110"/>
          <w:sz w:val="16"/>
        </w:rPr>
        <w:t>the</w:t>
      </w:r>
      <w:r>
        <w:rPr>
          <w:spacing w:val="9"/>
          <w:w w:val="110"/>
          <w:sz w:val="16"/>
        </w:rPr>
        <w:t> </w:t>
      </w:r>
      <w:r>
        <w:rPr>
          <w:w w:val="110"/>
          <w:sz w:val="16"/>
        </w:rPr>
        <w:t>elements:</w:t>
      </w:r>
      <w:r>
        <w:rPr>
          <w:spacing w:val="10"/>
          <w:w w:val="110"/>
          <w:sz w:val="16"/>
        </w:rPr>
        <w:t> </w:t>
      </w:r>
      <w:r>
        <w:rPr>
          <w:rFonts w:ascii="STIX Math" w:eastAsia="STIX Math"/>
          <w:w w:val="110"/>
          <w:sz w:val="17"/>
        </w:rPr>
        <w:t>{</w:t>
      </w:r>
      <w:r>
        <w:rPr>
          <w:rFonts w:ascii="STIX Math" w:eastAsia="STIX Math"/>
          <w:b/>
          <w:w w:val="110"/>
          <w:sz w:val="17"/>
        </w:rPr>
        <w:t>𝐱</w:t>
      </w:r>
      <w:r>
        <w:rPr>
          <w:rFonts w:ascii="STIX Math" w:eastAsia="STIX Math"/>
          <w:w w:val="110"/>
          <w:position w:val="-6"/>
          <w:sz w:val="12"/>
        </w:rPr>
        <w:t>4</w:t>
      </w:r>
      <w:r>
        <w:rPr>
          <w:rFonts w:ascii="STIX Math" w:eastAsia="STIX Math"/>
          <w:spacing w:val="-21"/>
          <w:w w:val="110"/>
          <w:position w:val="-6"/>
          <w:sz w:val="12"/>
        </w:rPr>
        <w:t> </w:t>
      </w:r>
      <w:r>
        <w:rPr>
          <w:rFonts w:ascii="STIX Math" w:eastAsia="STIX Math"/>
          <w:i/>
          <w:w w:val="110"/>
          <w:sz w:val="17"/>
        </w:rPr>
        <w:t>,</w:t>
      </w:r>
      <w:r>
        <w:rPr>
          <w:rFonts w:ascii="STIX Math" w:eastAsia="STIX Math"/>
          <w:i/>
          <w:spacing w:val="-24"/>
          <w:w w:val="110"/>
          <w:sz w:val="17"/>
        </w:rPr>
        <w:t> </w:t>
      </w:r>
      <w:r>
        <w:rPr>
          <w:rFonts w:ascii="STIX Math" w:eastAsia="STIX Math"/>
          <w:b/>
          <w:w w:val="110"/>
          <w:sz w:val="17"/>
        </w:rPr>
        <w:t>𝐱</w:t>
      </w:r>
      <w:r>
        <w:rPr>
          <w:rFonts w:ascii="STIX Math" w:eastAsia="STIX Math"/>
          <w:w w:val="110"/>
          <w:position w:val="-6"/>
          <w:sz w:val="12"/>
        </w:rPr>
        <w:t>5</w:t>
      </w:r>
      <w:r>
        <w:rPr>
          <w:rFonts w:ascii="STIX Math" w:eastAsia="STIX Math"/>
          <w:spacing w:val="-22"/>
          <w:w w:val="110"/>
          <w:position w:val="-6"/>
          <w:sz w:val="12"/>
        </w:rPr>
        <w:t> </w:t>
      </w:r>
      <w:r>
        <w:rPr>
          <w:rFonts w:ascii="STIX Math" w:eastAsia="STIX Math"/>
          <w:i/>
          <w:w w:val="110"/>
          <w:sz w:val="17"/>
        </w:rPr>
        <w:t>,</w:t>
      </w:r>
      <w:r>
        <w:rPr>
          <w:rFonts w:ascii="STIX Math" w:eastAsia="STIX Math"/>
          <w:i/>
          <w:spacing w:val="-24"/>
          <w:w w:val="110"/>
          <w:sz w:val="17"/>
        </w:rPr>
        <w:t> </w:t>
      </w:r>
      <w:r>
        <w:rPr>
          <w:rFonts w:ascii="STIX Math" w:eastAsia="STIX Math"/>
          <w:b/>
          <w:w w:val="110"/>
          <w:sz w:val="17"/>
        </w:rPr>
        <w:t>𝐱</w:t>
      </w:r>
      <w:r>
        <w:rPr>
          <w:rFonts w:ascii="STIX Math" w:eastAsia="STIX Math"/>
          <w:w w:val="110"/>
          <w:position w:val="-6"/>
          <w:sz w:val="12"/>
        </w:rPr>
        <w:t>6</w:t>
      </w:r>
      <w:r>
        <w:rPr>
          <w:rFonts w:ascii="STIX Math" w:eastAsia="STIX Math"/>
          <w:spacing w:val="-22"/>
          <w:w w:val="110"/>
          <w:position w:val="-6"/>
          <w:sz w:val="12"/>
        </w:rPr>
        <w:t> </w:t>
      </w:r>
      <w:r>
        <w:rPr>
          <w:rFonts w:ascii="STIX Math" w:eastAsia="STIX Math"/>
          <w:spacing w:val="-10"/>
          <w:w w:val="110"/>
          <w:sz w:val="17"/>
        </w:rPr>
        <w:t>}</w:t>
      </w:r>
    </w:p>
    <w:p>
      <w:pPr>
        <w:spacing w:line="201" w:lineRule="exact" w:before="0"/>
        <w:ind w:left="112" w:right="0" w:firstLine="0"/>
        <w:jc w:val="left"/>
        <w:rPr>
          <w:sz w:val="16"/>
        </w:rPr>
      </w:pPr>
      <w:r>
        <w:rPr/>
        <w:br w:type="column"/>
      </w:r>
      <w:r>
        <w:rPr>
          <w:rFonts w:ascii="STIX Math" w:eastAsia="STIX Math"/>
          <w:i/>
          <w:w w:val="105"/>
          <w:sz w:val="17"/>
        </w:rPr>
        <w:t>𝐴</w:t>
      </w:r>
      <w:r>
        <w:rPr>
          <w:rFonts w:ascii="STIX Math" w:eastAsia="STIX Math"/>
          <w:i/>
          <w:w w:val="105"/>
          <w:position w:val="-3"/>
          <w:sz w:val="12"/>
        </w:rPr>
        <w:t>𝑛</w:t>
      </w:r>
      <w:r>
        <w:rPr>
          <w:rFonts w:ascii="STIX Math" w:eastAsia="STIX Math"/>
          <w:i/>
          <w:spacing w:val="-20"/>
          <w:w w:val="105"/>
          <w:position w:val="-3"/>
          <w:sz w:val="12"/>
        </w:rPr>
        <w:t> </w:t>
      </w:r>
      <w:r>
        <w:rPr>
          <w:w w:val="105"/>
          <w:sz w:val="16"/>
        </w:rPr>
        <w:t>,</w:t>
      </w:r>
      <w:r>
        <w:rPr>
          <w:spacing w:val="20"/>
          <w:w w:val="105"/>
          <w:sz w:val="16"/>
        </w:rPr>
        <w:t> </w:t>
      </w:r>
      <w:r>
        <w:rPr>
          <w:w w:val="105"/>
          <w:sz w:val="16"/>
        </w:rPr>
        <w:t>then</w:t>
      </w:r>
      <w:r>
        <w:rPr>
          <w:spacing w:val="20"/>
          <w:w w:val="105"/>
          <w:sz w:val="16"/>
        </w:rPr>
        <w:t> </w:t>
      </w:r>
      <w:r>
        <w:rPr>
          <w:w w:val="105"/>
          <w:sz w:val="16"/>
        </w:rPr>
        <w:t>we</w:t>
      </w:r>
      <w:r>
        <w:rPr>
          <w:spacing w:val="20"/>
          <w:w w:val="105"/>
          <w:sz w:val="16"/>
        </w:rPr>
        <w:t> </w:t>
      </w:r>
      <w:r>
        <w:rPr>
          <w:w w:val="105"/>
          <w:sz w:val="16"/>
        </w:rPr>
        <w:t>have</w:t>
      </w:r>
      <w:r>
        <w:rPr>
          <w:spacing w:val="23"/>
          <w:w w:val="105"/>
          <w:sz w:val="16"/>
        </w:rPr>
        <w:t> </w:t>
      </w:r>
      <w:r>
        <w:rPr>
          <w:rFonts w:ascii="STIX Math" w:eastAsia="STIX Math"/>
          <w:i/>
          <w:w w:val="105"/>
          <w:sz w:val="17"/>
        </w:rPr>
        <w:t>𝜃</w:t>
      </w:r>
      <w:r>
        <w:rPr>
          <w:rFonts w:ascii="STIX Math" w:eastAsia="STIX Math"/>
          <w:i/>
          <w:w w:val="105"/>
          <w:position w:val="-3"/>
          <w:sz w:val="12"/>
        </w:rPr>
        <w:t>𝑐𝑝</w:t>
      </w:r>
      <w:r>
        <w:rPr>
          <w:rFonts w:ascii="STIX Math" w:eastAsia="STIX Math"/>
          <w:w w:val="105"/>
          <w:sz w:val="17"/>
        </w:rPr>
        <w:t>(3)</w:t>
      </w:r>
      <w:r>
        <w:rPr>
          <w:rFonts w:ascii="STIX Math" w:eastAsia="STIX Math"/>
          <w:spacing w:val="-1"/>
          <w:w w:val="105"/>
          <w:sz w:val="17"/>
        </w:rPr>
        <w:t> </w:t>
      </w:r>
      <w:r>
        <w:rPr>
          <w:rFonts w:ascii="STIX Math" w:eastAsia="STIX Math"/>
          <w:w w:val="105"/>
          <w:sz w:val="17"/>
        </w:rPr>
        <w:t>= {</w:t>
      </w:r>
      <w:r>
        <w:rPr>
          <w:rFonts w:ascii="STIX Math" w:eastAsia="STIX Math"/>
          <w:b/>
          <w:w w:val="105"/>
          <w:sz w:val="17"/>
        </w:rPr>
        <w:t>𝐱</w:t>
      </w:r>
      <w:r>
        <w:rPr>
          <w:rFonts w:ascii="STIX Math" w:eastAsia="STIX Math"/>
          <w:i/>
          <w:w w:val="105"/>
          <w:sz w:val="17"/>
          <w:vertAlign w:val="superscript"/>
        </w:rPr>
        <w:t>𝑝</w:t>
      </w:r>
      <w:r>
        <w:rPr>
          <w:rFonts w:ascii="STIX Math" w:eastAsia="STIX Math"/>
          <w:i/>
          <w:w w:val="105"/>
          <w:sz w:val="17"/>
          <w:vertAlign w:val="baseline"/>
        </w:rPr>
        <w:t>,</w:t>
      </w:r>
      <w:r>
        <w:rPr>
          <w:rFonts w:ascii="STIX Math" w:eastAsia="STIX Math"/>
          <w:i/>
          <w:spacing w:val="41"/>
          <w:w w:val="105"/>
          <w:sz w:val="17"/>
          <w:vertAlign w:val="baseline"/>
        </w:rPr>
        <w:t> </w:t>
      </w:r>
      <w:r>
        <w:rPr>
          <w:rFonts w:ascii="STIX Math" w:eastAsia="STIX Math"/>
          <w:b/>
          <w:w w:val="105"/>
          <w:sz w:val="17"/>
          <w:vertAlign w:val="baseline"/>
        </w:rPr>
        <w:t>𝐱</w:t>
      </w:r>
      <w:r>
        <w:rPr>
          <w:rFonts w:ascii="STIX Math" w:eastAsia="STIX Math"/>
          <w:i/>
          <w:w w:val="105"/>
          <w:sz w:val="17"/>
          <w:vertAlign w:val="superscript"/>
        </w:rPr>
        <w:t>𝑝</w:t>
      </w:r>
      <w:r>
        <w:rPr>
          <w:rFonts w:ascii="STIX Math" w:eastAsia="STIX Math"/>
          <w:w w:val="105"/>
          <w:sz w:val="17"/>
          <w:vertAlign w:val="baseline"/>
        </w:rPr>
        <w:t>}</w:t>
      </w:r>
      <w:r>
        <w:rPr>
          <w:w w:val="105"/>
          <w:sz w:val="16"/>
          <w:vertAlign w:val="baseline"/>
        </w:rPr>
        <w:t>.</w:t>
      </w:r>
      <w:r>
        <w:rPr>
          <w:spacing w:val="21"/>
          <w:w w:val="105"/>
          <w:sz w:val="16"/>
          <w:vertAlign w:val="baseline"/>
        </w:rPr>
        <w:t> </w:t>
      </w:r>
      <w:r>
        <w:rPr>
          <w:w w:val="105"/>
          <w:sz w:val="16"/>
          <w:vertAlign w:val="baseline"/>
        </w:rPr>
        <w:t>Similarly,</w:t>
      </w:r>
      <w:r>
        <w:rPr>
          <w:spacing w:val="20"/>
          <w:w w:val="105"/>
          <w:sz w:val="16"/>
          <w:vertAlign w:val="baseline"/>
        </w:rPr>
        <w:t> </w:t>
      </w:r>
      <w:r>
        <w:rPr>
          <w:w w:val="105"/>
          <w:sz w:val="16"/>
          <w:vertAlign w:val="baseline"/>
        </w:rPr>
        <w:t>we</w:t>
      </w:r>
      <w:r>
        <w:rPr>
          <w:spacing w:val="20"/>
          <w:w w:val="105"/>
          <w:sz w:val="16"/>
          <w:vertAlign w:val="baseline"/>
        </w:rPr>
        <w:t> </w:t>
      </w:r>
      <w:r>
        <w:rPr>
          <w:w w:val="105"/>
          <w:sz w:val="16"/>
          <w:vertAlign w:val="baseline"/>
        </w:rPr>
        <w:t>define</w:t>
      </w:r>
      <w:r>
        <w:rPr>
          <w:spacing w:val="22"/>
          <w:w w:val="105"/>
          <w:sz w:val="16"/>
          <w:vertAlign w:val="baseline"/>
        </w:rPr>
        <w:t> </w:t>
      </w:r>
      <w:r>
        <w:rPr>
          <w:rFonts w:ascii="STIX Math" w:eastAsia="STIX Math"/>
          <w:i/>
          <w:w w:val="105"/>
          <w:sz w:val="17"/>
          <w:vertAlign w:val="baseline"/>
        </w:rPr>
        <w:t>𝜃</w:t>
      </w:r>
      <w:r>
        <w:rPr>
          <w:rFonts w:ascii="STIX Math" w:eastAsia="STIX Math"/>
          <w:i/>
          <w:w w:val="105"/>
          <w:position w:val="-3"/>
          <w:sz w:val="12"/>
          <w:vertAlign w:val="baseline"/>
        </w:rPr>
        <w:t>𝑐𝑓</w:t>
      </w:r>
      <w:r>
        <w:rPr>
          <w:rFonts w:ascii="STIX Math" w:eastAsia="STIX Math"/>
          <w:i/>
          <w:spacing w:val="-9"/>
          <w:w w:val="105"/>
          <w:position w:val="-3"/>
          <w:sz w:val="12"/>
          <w:vertAlign w:val="baseline"/>
        </w:rPr>
        <w:t> </w:t>
      </w:r>
      <w:r>
        <w:rPr>
          <w:rFonts w:ascii="STIX Math" w:eastAsia="STIX Math"/>
          <w:w w:val="105"/>
          <w:sz w:val="17"/>
          <w:vertAlign w:val="baseline"/>
        </w:rPr>
        <w:t>(</w:t>
      </w:r>
      <w:r>
        <w:rPr>
          <w:rFonts w:ascii="STIX Math" w:eastAsia="STIX Math"/>
          <w:i/>
          <w:w w:val="105"/>
          <w:sz w:val="17"/>
          <w:vertAlign w:val="baseline"/>
        </w:rPr>
        <w:t>𝑡</w:t>
      </w:r>
      <w:r>
        <w:rPr>
          <w:rFonts w:ascii="STIX Math" w:eastAsia="STIX Math"/>
          <w:w w:val="105"/>
          <w:sz w:val="17"/>
          <w:vertAlign w:val="baseline"/>
        </w:rPr>
        <w:t>)</w:t>
      </w:r>
      <w:r>
        <w:rPr>
          <w:rFonts w:ascii="STIX Math" w:eastAsia="STIX Math"/>
          <w:spacing w:val="20"/>
          <w:w w:val="105"/>
          <w:sz w:val="17"/>
          <w:vertAlign w:val="baseline"/>
        </w:rPr>
        <w:t> </w:t>
      </w:r>
      <w:r>
        <w:rPr>
          <w:w w:val="105"/>
          <w:sz w:val="16"/>
          <w:vertAlign w:val="baseline"/>
        </w:rPr>
        <w:t>as</w:t>
      </w:r>
      <w:r>
        <w:rPr>
          <w:spacing w:val="20"/>
          <w:w w:val="105"/>
          <w:sz w:val="16"/>
          <w:vertAlign w:val="baseline"/>
        </w:rPr>
        <w:t> </w:t>
      </w:r>
      <w:r>
        <w:rPr>
          <w:spacing w:val="-5"/>
          <w:w w:val="105"/>
          <w:sz w:val="16"/>
          <w:vertAlign w:val="baseline"/>
        </w:rPr>
        <w:t>the</w:t>
      </w:r>
    </w:p>
    <w:p>
      <w:pPr>
        <w:spacing w:after="0" w:line="201" w:lineRule="exact"/>
        <w:jc w:val="left"/>
        <w:rPr>
          <w:sz w:val="16"/>
        </w:rPr>
        <w:sectPr>
          <w:type w:val="continuous"/>
          <w:pgSz w:w="11910" w:h="15880"/>
          <w:pgMar w:header="655" w:footer="544" w:top="640" w:bottom="280" w:left="640" w:right="620"/>
          <w:cols w:num="2" w:equalWidth="0">
            <w:col w:w="5174" w:space="205"/>
            <w:col w:w="5271"/>
          </w:cols>
        </w:sectPr>
      </w:pPr>
    </w:p>
    <w:p>
      <w:pPr>
        <w:pStyle w:val="BodyText"/>
        <w:spacing w:line="258" w:lineRule="exact"/>
      </w:pPr>
      <w:r>
        <w:rPr>
          <w:w w:val="110"/>
        </w:rPr>
        <w:t>and</w:t>
      </w:r>
      <w:r>
        <w:rPr>
          <w:spacing w:val="9"/>
          <w:w w:val="110"/>
        </w:rPr>
        <w:t> </w:t>
      </w:r>
      <w:r>
        <w:rPr>
          <w:w w:val="110"/>
        </w:rPr>
        <w:t>so</w:t>
      </w:r>
      <w:r>
        <w:rPr>
          <w:spacing w:val="9"/>
          <w:w w:val="110"/>
        </w:rPr>
        <w:t> </w:t>
      </w:r>
      <w:r>
        <w:rPr>
          <w:w w:val="110"/>
        </w:rPr>
        <w:t>forth.</w:t>
      </w:r>
      <w:r>
        <w:rPr>
          <w:spacing w:val="10"/>
          <w:w w:val="110"/>
        </w:rPr>
        <w:t> </w:t>
      </w:r>
      <w:r>
        <w:rPr>
          <w:w w:val="110"/>
        </w:rPr>
        <w:t>The</w:t>
      </w:r>
      <w:r>
        <w:rPr>
          <w:spacing w:val="9"/>
          <w:w w:val="110"/>
        </w:rPr>
        <w:t> </w:t>
      </w:r>
      <w:r>
        <w:rPr>
          <w:w w:val="110"/>
        </w:rPr>
        <w:t>selection</w:t>
      </w:r>
      <w:r>
        <w:rPr>
          <w:spacing w:val="10"/>
          <w:w w:val="110"/>
        </w:rPr>
        <w:t> </w:t>
      </w:r>
      <w:r>
        <w:rPr>
          <w:w w:val="110"/>
        </w:rPr>
        <w:t>is</w:t>
      </w:r>
      <w:r>
        <w:rPr>
          <w:spacing w:val="9"/>
          <w:w w:val="110"/>
        </w:rPr>
        <w:t> </w:t>
      </w:r>
      <w:r>
        <w:rPr>
          <w:w w:val="110"/>
        </w:rPr>
        <w:t>conducted</w:t>
      </w:r>
      <w:r>
        <w:rPr>
          <w:spacing w:val="9"/>
          <w:w w:val="110"/>
        </w:rPr>
        <w:t> </w:t>
      </w:r>
      <w:r>
        <w:rPr>
          <w:w w:val="110"/>
        </w:rPr>
        <w:t>on</w:t>
      </w:r>
      <w:r>
        <w:rPr>
          <w:spacing w:val="10"/>
          <w:w w:val="110"/>
        </w:rPr>
        <w:t> </w:t>
      </w:r>
      <w:r>
        <w:rPr>
          <w:w w:val="110"/>
        </w:rPr>
        <w:t>each</w:t>
      </w:r>
      <w:r>
        <w:rPr>
          <w:spacing w:val="9"/>
          <w:w w:val="110"/>
        </w:rPr>
        <w:t> </w:t>
      </w:r>
      <w:r>
        <w:rPr>
          <w:w w:val="110"/>
        </w:rPr>
        <w:t>niche</w:t>
      </w:r>
      <w:r>
        <w:rPr>
          <w:spacing w:val="10"/>
          <w:w w:val="110"/>
        </w:rPr>
        <w:t> </w:t>
      </w:r>
      <w:r>
        <w:rPr>
          <w:w w:val="110"/>
        </w:rPr>
        <w:t>to</w:t>
      </w:r>
      <w:r>
        <w:rPr>
          <w:spacing w:val="9"/>
          <w:w w:val="110"/>
        </w:rPr>
        <w:t> </w:t>
      </w:r>
      <w:r>
        <w:rPr>
          <w:w w:val="110"/>
        </w:rPr>
        <w:t>update</w:t>
      </w:r>
      <w:r>
        <w:rPr>
          <w:spacing w:val="11"/>
          <w:w w:val="110"/>
        </w:rPr>
        <w:t> </w:t>
      </w:r>
      <w:r>
        <w:rPr>
          <w:rFonts w:ascii="STIX Math" w:eastAsia="STIX Math"/>
          <w:i/>
          <w:spacing w:val="-5"/>
          <w:w w:val="110"/>
          <w:sz w:val="17"/>
        </w:rPr>
        <w:t>𝐹𝐴</w:t>
      </w:r>
      <w:r>
        <w:rPr>
          <w:spacing w:val="-5"/>
          <w:w w:val="110"/>
        </w:rPr>
        <w:t>,</w:t>
      </w:r>
    </w:p>
    <w:p>
      <w:pPr>
        <w:pStyle w:val="BodyText"/>
        <w:spacing w:line="169" w:lineRule="exact"/>
      </w:pPr>
      <w:r>
        <w:rPr>
          <w:w w:val="110"/>
        </w:rPr>
        <w:t>considering</w:t>
      </w:r>
      <w:r>
        <w:rPr>
          <w:spacing w:val="10"/>
          <w:w w:val="110"/>
        </w:rPr>
        <w:t> </w:t>
      </w:r>
      <w:r>
        <w:rPr>
          <w:w w:val="110"/>
        </w:rPr>
        <w:t>the</w:t>
      </w:r>
      <w:r>
        <w:rPr>
          <w:spacing w:val="11"/>
          <w:w w:val="110"/>
        </w:rPr>
        <w:t> </w:t>
      </w:r>
      <w:r>
        <w:rPr>
          <w:w w:val="110"/>
        </w:rPr>
        <w:t>number</w:t>
      </w:r>
      <w:r>
        <w:rPr>
          <w:spacing w:val="10"/>
          <w:w w:val="110"/>
        </w:rPr>
        <w:t> </w:t>
      </w:r>
      <w:r>
        <w:rPr>
          <w:w w:val="110"/>
        </w:rPr>
        <w:t>of</w:t>
      </w:r>
      <w:r>
        <w:rPr>
          <w:spacing w:val="11"/>
          <w:w w:val="110"/>
        </w:rPr>
        <w:t> </w:t>
      </w:r>
      <w:r>
        <w:rPr>
          <w:w w:val="110"/>
        </w:rPr>
        <w:t>individuals</w:t>
      </w:r>
      <w:r>
        <w:rPr>
          <w:spacing w:val="11"/>
          <w:w w:val="110"/>
        </w:rPr>
        <w:t> </w:t>
      </w:r>
      <w:r>
        <w:rPr>
          <w:w w:val="110"/>
        </w:rPr>
        <w:t>located</w:t>
      </w:r>
      <w:r>
        <w:rPr>
          <w:spacing w:val="10"/>
          <w:w w:val="110"/>
        </w:rPr>
        <w:t> </w:t>
      </w:r>
      <w:r>
        <w:rPr>
          <w:w w:val="110"/>
        </w:rPr>
        <w:t>within</w:t>
      </w:r>
      <w:r>
        <w:rPr>
          <w:spacing w:val="11"/>
          <w:w w:val="110"/>
        </w:rPr>
        <w:t> </w:t>
      </w:r>
      <w:r>
        <w:rPr>
          <w:w w:val="110"/>
        </w:rPr>
        <w:t>the</w:t>
      </w:r>
      <w:r>
        <w:rPr>
          <w:spacing w:val="10"/>
          <w:w w:val="110"/>
        </w:rPr>
        <w:t> </w:t>
      </w:r>
      <w:r>
        <w:rPr>
          <w:w w:val="110"/>
        </w:rPr>
        <w:t>same</w:t>
      </w:r>
      <w:r>
        <w:rPr>
          <w:spacing w:val="11"/>
          <w:w w:val="110"/>
        </w:rPr>
        <w:t> </w:t>
      </w:r>
      <w:r>
        <w:rPr>
          <w:spacing w:val="-2"/>
          <w:w w:val="110"/>
        </w:rPr>
        <w:t>niche,</w:t>
      </w:r>
    </w:p>
    <w:p>
      <w:pPr>
        <w:pStyle w:val="BodyText"/>
        <w:spacing w:line="52" w:lineRule="exact" w:before="23"/>
      </w:pPr>
      <w:r>
        <w:rPr>
          <w:w w:val="110"/>
        </w:rPr>
        <w:t>there</w:t>
      </w:r>
      <w:r>
        <w:rPr>
          <w:spacing w:val="13"/>
          <w:w w:val="110"/>
        </w:rPr>
        <w:t> </w:t>
      </w:r>
      <w:r>
        <w:rPr>
          <w:w w:val="110"/>
        </w:rPr>
        <w:t>are</w:t>
      </w:r>
      <w:r>
        <w:rPr>
          <w:spacing w:val="13"/>
          <w:w w:val="110"/>
        </w:rPr>
        <w:t> </w:t>
      </w:r>
      <w:r>
        <w:rPr>
          <w:w w:val="110"/>
        </w:rPr>
        <w:t>three</w:t>
      </w:r>
      <w:r>
        <w:rPr>
          <w:spacing w:val="14"/>
          <w:w w:val="110"/>
        </w:rPr>
        <w:t> </w:t>
      </w:r>
      <w:r>
        <w:rPr>
          <w:w w:val="110"/>
        </w:rPr>
        <w:t>cases:</w:t>
      </w:r>
      <w:r>
        <w:rPr>
          <w:spacing w:val="13"/>
          <w:w w:val="110"/>
        </w:rPr>
        <w:t> </w:t>
      </w:r>
      <w:r>
        <w:rPr>
          <w:w w:val="110"/>
        </w:rPr>
        <w:t>In</w:t>
      </w:r>
      <w:r>
        <w:rPr>
          <w:spacing w:val="13"/>
          <w:w w:val="110"/>
        </w:rPr>
        <w:t> </w:t>
      </w:r>
      <w:r>
        <w:rPr>
          <w:w w:val="110"/>
        </w:rPr>
        <w:t>case</w:t>
      </w:r>
      <w:r>
        <w:rPr>
          <w:spacing w:val="14"/>
          <w:w w:val="110"/>
        </w:rPr>
        <w:t> </w:t>
      </w:r>
      <w:r>
        <w:rPr>
          <w:w w:val="110"/>
        </w:rPr>
        <w:t>one,</w:t>
      </w:r>
      <w:r>
        <w:rPr>
          <w:spacing w:val="13"/>
          <w:w w:val="110"/>
        </w:rPr>
        <w:t> </w:t>
      </w:r>
      <w:r>
        <w:rPr>
          <w:w w:val="110"/>
        </w:rPr>
        <w:t>where</w:t>
      </w:r>
      <w:r>
        <w:rPr>
          <w:spacing w:val="13"/>
          <w:w w:val="110"/>
        </w:rPr>
        <w:t> </w:t>
      </w:r>
      <w:r>
        <w:rPr>
          <w:w w:val="110"/>
        </w:rPr>
        <w:t>only</w:t>
      </w:r>
      <w:r>
        <w:rPr>
          <w:spacing w:val="13"/>
          <w:w w:val="110"/>
        </w:rPr>
        <w:t> </w:t>
      </w:r>
      <w:r>
        <w:rPr>
          <w:w w:val="110"/>
        </w:rPr>
        <w:t>one</w:t>
      </w:r>
      <w:r>
        <w:rPr>
          <w:spacing w:val="14"/>
          <w:w w:val="110"/>
        </w:rPr>
        <w:t> </w:t>
      </w:r>
      <w:r>
        <w:rPr>
          <w:w w:val="110"/>
        </w:rPr>
        <w:t>solution</w:t>
      </w:r>
      <w:r>
        <w:rPr>
          <w:spacing w:val="14"/>
          <w:w w:val="110"/>
        </w:rPr>
        <w:t> </w:t>
      </w:r>
      <w:r>
        <w:rPr>
          <w:w w:val="110"/>
        </w:rPr>
        <w:t>is</w:t>
      </w:r>
      <w:r>
        <w:rPr>
          <w:spacing w:val="13"/>
          <w:w w:val="110"/>
        </w:rPr>
        <w:t> </w:t>
      </w:r>
      <w:r>
        <w:rPr>
          <w:spacing w:val="-2"/>
          <w:w w:val="110"/>
        </w:rPr>
        <w:t>located</w:t>
      </w:r>
    </w:p>
    <w:p>
      <w:pPr>
        <w:spacing w:line="247" w:lineRule="exact" w:before="0"/>
        <w:ind w:left="112" w:right="0" w:firstLine="0"/>
        <w:jc w:val="left"/>
        <w:rPr>
          <w:sz w:val="16"/>
        </w:rPr>
      </w:pPr>
      <w:r>
        <w:rPr>
          <w:w w:val="110"/>
          <w:sz w:val="16"/>
        </w:rPr>
        <w:t>within</w:t>
      </w:r>
      <w:r>
        <w:rPr>
          <w:spacing w:val="7"/>
          <w:w w:val="110"/>
          <w:sz w:val="16"/>
        </w:rPr>
        <w:t> </w:t>
      </w:r>
      <w:r>
        <w:rPr>
          <w:w w:val="110"/>
          <w:sz w:val="16"/>
        </w:rPr>
        <w:t>the</w:t>
      </w:r>
      <w:r>
        <w:rPr>
          <w:spacing w:val="8"/>
          <w:w w:val="110"/>
          <w:sz w:val="16"/>
        </w:rPr>
        <w:t> </w:t>
      </w:r>
      <w:r>
        <w:rPr>
          <w:w w:val="110"/>
          <w:sz w:val="16"/>
        </w:rPr>
        <w:t>niche</w:t>
      </w:r>
      <w:r>
        <w:rPr>
          <w:spacing w:val="7"/>
          <w:w w:val="110"/>
          <w:sz w:val="16"/>
        </w:rPr>
        <w:t> </w:t>
      </w:r>
      <w:r>
        <w:rPr>
          <w:w w:val="110"/>
          <w:sz w:val="16"/>
        </w:rPr>
        <w:t>(e.g.,</w:t>
      </w:r>
      <w:r>
        <w:rPr>
          <w:spacing w:val="10"/>
          <w:w w:val="110"/>
          <w:sz w:val="16"/>
        </w:rPr>
        <w:t> </w:t>
      </w:r>
      <w:r>
        <w:rPr>
          <w:rFonts w:ascii="STIX Math" w:eastAsia="STIX Math"/>
          <w:i/>
          <w:w w:val="110"/>
          <w:sz w:val="17"/>
        </w:rPr>
        <w:t>𝜃</w:t>
      </w:r>
      <w:r>
        <w:rPr>
          <w:rFonts w:ascii="STIX Math" w:eastAsia="STIX Math"/>
          <w:i/>
          <w:w w:val="110"/>
          <w:position w:val="-3"/>
          <w:sz w:val="12"/>
        </w:rPr>
        <w:t>𝑐𝑝</w:t>
      </w:r>
      <w:r>
        <w:rPr>
          <w:rFonts w:ascii="STIX Math" w:eastAsia="STIX Math"/>
          <w:w w:val="110"/>
          <w:sz w:val="17"/>
        </w:rPr>
        <w:t>(1)</w:t>
      </w:r>
      <w:r>
        <w:rPr>
          <w:rFonts w:ascii="STIX Math" w:eastAsia="STIX Math"/>
          <w:spacing w:val="-11"/>
          <w:w w:val="110"/>
          <w:sz w:val="17"/>
        </w:rPr>
        <w:t> </w:t>
      </w:r>
      <w:r>
        <w:rPr>
          <w:rFonts w:ascii="STIX Math" w:eastAsia="STIX Math"/>
          <w:w w:val="110"/>
          <w:sz w:val="17"/>
        </w:rPr>
        <w:t>=</w:t>
      </w:r>
      <w:r>
        <w:rPr>
          <w:rFonts w:ascii="STIX Math" w:eastAsia="STIX Math"/>
          <w:spacing w:val="-11"/>
          <w:w w:val="110"/>
          <w:sz w:val="17"/>
        </w:rPr>
        <w:t> </w:t>
      </w:r>
      <w:r>
        <w:rPr>
          <w:rFonts w:ascii="STIX Math" w:eastAsia="STIX Math"/>
          <w:w w:val="110"/>
          <w:sz w:val="17"/>
        </w:rPr>
        <w:t>{</w:t>
      </w:r>
      <w:r>
        <w:rPr>
          <w:rFonts w:ascii="STIX Math" w:eastAsia="STIX Math"/>
          <w:b/>
          <w:w w:val="110"/>
          <w:sz w:val="17"/>
        </w:rPr>
        <w:t>𝐱</w:t>
      </w:r>
      <w:r>
        <w:rPr>
          <w:rFonts w:ascii="STIX Math" w:eastAsia="STIX Math"/>
          <w:i/>
          <w:w w:val="110"/>
          <w:sz w:val="17"/>
          <w:vertAlign w:val="superscript"/>
        </w:rPr>
        <w:t>𝑝</w:t>
      </w:r>
      <w:r>
        <w:rPr>
          <w:rFonts w:ascii="STIX Math" w:eastAsia="STIX Math"/>
          <w:w w:val="110"/>
          <w:sz w:val="17"/>
          <w:vertAlign w:val="baseline"/>
        </w:rPr>
        <w:t>}</w:t>
      </w:r>
      <w:r>
        <w:rPr>
          <w:w w:val="110"/>
          <w:sz w:val="16"/>
          <w:vertAlign w:val="baseline"/>
        </w:rPr>
        <w:t>.</w:t>
      </w:r>
      <w:r>
        <w:rPr>
          <w:spacing w:val="8"/>
          <w:w w:val="110"/>
          <w:sz w:val="16"/>
          <w:vertAlign w:val="baseline"/>
        </w:rPr>
        <w:t> </w:t>
      </w:r>
      <w:r>
        <w:rPr>
          <w:w w:val="110"/>
          <w:sz w:val="16"/>
          <w:vertAlign w:val="baseline"/>
        </w:rPr>
        <w:t>Regardless</w:t>
      </w:r>
      <w:r>
        <w:rPr>
          <w:spacing w:val="7"/>
          <w:w w:val="110"/>
          <w:sz w:val="16"/>
          <w:vertAlign w:val="baseline"/>
        </w:rPr>
        <w:t> </w:t>
      </w:r>
      <w:r>
        <w:rPr>
          <w:w w:val="110"/>
          <w:sz w:val="16"/>
          <w:vertAlign w:val="baseline"/>
        </w:rPr>
        <w:t>of</w:t>
      </w:r>
      <w:r>
        <w:rPr>
          <w:spacing w:val="8"/>
          <w:w w:val="110"/>
          <w:sz w:val="16"/>
          <w:vertAlign w:val="baseline"/>
        </w:rPr>
        <w:t> </w:t>
      </w:r>
      <w:r>
        <w:rPr>
          <w:w w:val="110"/>
          <w:sz w:val="16"/>
          <w:vertAlign w:val="baseline"/>
        </w:rPr>
        <w:t>its</w:t>
      </w:r>
      <w:r>
        <w:rPr>
          <w:spacing w:val="8"/>
          <w:w w:val="110"/>
          <w:sz w:val="16"/>
          <w:vertAlign w:val="baseline"/>
        </w:rPr>
        <w:t> </w:t>
      </w:r>
      <w:r>
        <w:rPr>
          <w:w w:val="110"/>
          <w:sz w:val="16"/>
          <w:vertAlign w:val="baseline"/>
        </w:rPr>
        <w:t>feasibility,</w:t>
      </w:r>
      <w:r>
        <w:rPr>
          <w:spacing w:val="7"/>
          <w:w w:val="110"/>
          <w:sz w:val="16"/>
          <w:vertAlign w:val="baseline"/>
        </w:rPr>
        <w:t> </w:t>
      </w:r>
      <w:r>
        <w:rPr>
          <w:w w:val="110"/>
          <w:sz w:val="16"/>
          <w:vertAlign w:val="baseline"/>
        </w:rPr>
        <w:t>it</w:t>
      </w:r>
      <w:r>
        <w:rPr>
          <w:spacing w:val="8"/>
          <w:w w:val="110"/>
          <w:sz w:val="16"/>
          <w:vertAlign w:val="baseline"/>
        </w:rPr>
        <w:t> </w:t>
      </w:r>
      <w:r>
        <w:rPr>
          <w:spacing w:val="-5"/>
          <w:w w:val="110"/>
          <w:sz w:val="16"/>
          <w:vertAlign w:val="baseline"/>
        </w:rPr>
        <w:t>is</w:t>
      </w:r>
    </w:p>
    <w:p>
      <w:pPr>
        <w:tabs>
          <w:tab w:pos="2491" w:val="left" w:leader="none"/>
        </w:tabs>
        <w:spacing w:line="39" w:lineRule="exact" w:before="0"/>
        <w:ind w:left="2209" w:right="0" w:firstLine="0"/>
        <w:jc w:val="left"/>
        <w:rPr>
          <w:rFonts w:ascii="STIX Math"/>
          <w:sz w:val="12"/>
        </w:rPr>
      </w:pPr>
      <w:r>
        <w:rPr/>
        <w:br w:type="column"/>
      </w:r>
      <w:r>
        <w:rPr>
          <w:rFonts w:ascii="STIX Math"/>
          <w:spacing w:val="-10"/>
          <w:w w:val="105"/>
          <w:sz w:val="12"/>
        </w:rPr>
        <w:t>4</w:t>
      </w:r>
      <w:r>
        <w:rPr>
          <w:rFonts w:ascii="STIX Math"/>
          <w:sz w:val="12"/>
        </w:rPr>
        <w:tab/>
      </w:r>
      <w:r>
        <w:rPr>
          <w:rFonts w:ascii="STIX Math"/>
          <w:spacing w:val="-10"/>
          <w:w w:val="105"/>
          <w:sz w:val="12"/>
        </w:rPr>
        <w:t>5</w:t>
      </w:r>
    </w:p>
    <w:p>
      <w:pPr>
        <w:pStyle w:val="BodyText"/>
        <w:spacing w:line="374" w:lineRule="exact"/>
      </w:pPr>
      <w:r>
        <w:rPr/>
        <mc:AlternateContent>
          <mc:Choice Requires="wps">
            <w:drawing>
              <wp:anchor distT="0" distB="0" distL="0" distR="0" allowOverlap="1" layoutInCell="1" locked="0" behindDoc="1" simplePos="0" relativeHeight="485698048">
                <wp:simplePos x="0" y="0"/>
                <wp:positionH relativeFrom="page">
                  <wp:posOffset>6955663</wp:posOffset>
                </wp:positionH>
                <wp:positionV relativeFrom="paragraph">
                  <wp:posOffset>44329</wp:posOffset>
                </wp:positionV>
                <wp:extent cx="91440" cy="10985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91440" cy="109855"/>
                        </a:xfrm>
                        <a:prstGeom prst="rect">
                          <a:avLst/>
                        </a:prstGeom>
                      </wps:spPr>
                      <wps:txbx>
                        <w:txbxContent>
                          <w:p>
                            <w:pPr>
                              <w:spacing w:line="173" w:lineRule="exact" w:before="0"/>
                              <w:ind w:left="0" w:right="0" w:firstLine="0"/>
                              <w:jc w:val="left"/>
                              <w:rPr>
                                <w:rFonts w:ascii="STIX Math" w:eastAsia="STIX Math"/>
                                <w:sz w:val="12"/>
                              </w:rPr>
                            </w:pPr>
                            <w:r>
                              <w:rPr>
                                <w:rFonts w:ascii="STIX Math" w:eastAsia="STIX Math"/>
                                <w:spacing w:val="-5"/>
                                <w:w w:val="105"/>
                                <w:sz w:val="12"/>
                              </w:rPr>
                              <w:t>(</w:t>
                            </w:r>
                            <w:r>
                              <w:rPr>
                                <w:rFonts w:ascii="STIX Math" w:eastAsia="STIX Math"/>
                                <w:i/>
                                <w:spacing w:val="-5"/>
                                <w:w w:val="105"/>
                                <w:sz w:val="12"/>
                              </w:rPr>
                              <w:t>𝑐</w:t>
                            </w:r>
                            <w:r>
                              <w:rPr>
                                <w:rFonts w:ascii="STIX Math" w:eastAsia="STIX Math"/>
                                <w:spacing w:val="-5"/>
                                <w:w w:val="105"/>
                                <w:sz w:val="12"/>
                              </w:rPr>
                              <w:t>)</w:t>
                            </w:r>
                          </w:p>
                        </w:txbxContent>
                      </wps:txbx>
                      <wps:bodyPr wrap="square" lIns="0" tIns="0" rIns="0" bIns="0" rtlCol="0">
                        <a:noAutofit/>
                      </wps:bodyPr>
                    </wps:wsp>
                  </a:graphicData>
                </a:graphic>
              </wp:anchor>
            </w:drawing>
          </mc:Choice>
          <mc:Fallback>
            <w:pict>
              <v:shape style="position:absolute;margin-left:547.690002pt;margin-top:3.490488pt;width:7.2pt;height:8.65pt;mso-position-horizontal-relative:page;mso-position-vertical-relative:paragraph;z-index:-17618432" type="#_x0000_t202" id="docshape68" filled="false" stroked="false">
                <v:textbox inset="0,0,0,0">
                  <w:txbxContent>
                    <w:p>
                      <w:pPr>
                        <w:spacing w:line="173" w:lineRule="exact" w:before="0"/>
                        <w:ind w:left="0" w:right="0" w:firstLine="0"/>
                        <w:jc w:val="left"/>
                        <w:rPr>
                          <w:rFonts w:ascii="STIX Math" w:eastAsia="STIX Math"/>
                          <w:sz w:val="12"/>
                        </w:rPr>
                      </w:pPr>
                      <w:r>
                        <w:rPr>
                          <w:rFonts w:ascii="STIX Math" w:eastAsia="STIX Math"/>
                          <w:spacing w:val="-5"/>
                          <w:w w:val="105"/>
                          <w:sz w:val="12"/>
                        </w:rPr>
                        <w:t>(</w:t>
                      </w:r>
                      <w:r>
                        <w:rPr>
                          <w:rFonts w:ascii="STIX Math" w:eastAsia="STIX Math"/>
                          <w:i/>
                          <w:spacing w:val="-5"/>
                          <w:w w:val="105"/>
                          <w:sz w:val="12"/>
                        </w:rPr>
                        <w:t>𝑐</w:t>
                      </w:r>
                      <w:r>
                        <w:rPr>
                          <w:rFonts w:ascii="STIX Math" w:eastAsia="STIX Math"/>
                          <w:spacing w:val="-5"/>
                          <w:w w:val="105"/>
                          <w:sz w:val="12"/>
                        </w:rPr>
                        <w:t>)</w:t>
                      </w:r>
                    </w:p>
                  </w:txbxContent>
                </v:textbox>
                <w10:wrap type="none"/>
              </v:shape>
            </w:pict>
          </mc:Fallback>
        </mc:AlternateContent>
      </w:r>
      <w:r>
        <w:rPr>
          <w:w w:val="110"/>
        </w:rPr>
        <w:t>collection</w:t>
      </w:r>
      <w:r>
        <w:rPr>
          <w:spacing w:val="6"/>
          <w:w w:val="110"/>
        </w:rPr>
        <w:t> </w:t>
      </w:r>
      <w:r>
        <w:rPr>
          <w:w w:val="110"/>
        </w:rPr>
        <w:t>of</w:t>
      </w:r>
      <w:r>
        <w:rPr>
          <w:spacing w:val="5"/>
          <w:w w:val="110"/>
        </w:rPr>
        <w:t> </w:t>
      </w:r>
      <w:r>
        <w:rPr>
          <w:w w:val="110"/>
        </w:rPr>
        <w:t>vectors</w:t>
      </w:r>
      <w:r>
        <w:rPr>
          <w:spacing w:val="6"/>
          <w:w w:val="110"/>
        </w:rPr>
        <w:t> </w:t>
      </w:r>
      <w:r>
        <w:rPr>
          <w:w w:val="110"/>
        </w:rPr>
        <w:t>from</w:t>
      </w:r>
      <w:r>
        <w:rPr>
          <w:spacing w:val="8"/>
          <w:w w:val="110"/>
        </w:rPr>
        <w:t> </w:t>
      </w:r>
      <w:r>
        <w:rPr>
          <w:rFonts w:ascii="STIX Math" w:eastAsia="STIX Math"/>
          <w:i/>
          <w:w w:val="110"/>
          <w:sz w:val="17"/>
        </w:rPr>
        <w:t>𝐹𝐴</w:t>
      </w:r>
      <w:r>
        <w:rPr>
          <w:rFonts w:ascii="STIX Math" w:eastAsia="STIX Math"/>
          <w:i/>
          <w:spacing w:val="-5"/>
          <w:w w:val="110"/>
          <w:sz w:val="17"/>
        </w:rPr>
        <w:t> </w:t>
      </w:r>
      <w:r>
        <w:rPr>
          <w:w w:val="110"/>
        </w:rPr>
        <w:t>that</w:t>
      </w:r>
      <w:r>
        <w:rPr>
          <w:spacing w:val="6"/>
          <w:w w:val="110"/>
        </w:rPr>
        <w:t> </w:t>
      </w:r>
      <w:r>
        <w:rPr>
          <w:w w:val="110"/>
        </w:rPr>
        <w:t>fall</w:t>
      </w:r>
      <w:r>
        <w:rPr>
          <w:spacing w:val="6"/>
          <w:w w:val="110"/>
        </w:rPr>
        <w:t> </w:t>
      </w:r>
      <w:r>
        <w:rPr>
          <w:w w:val="110"/>
        </w:rPr>
        <w:t>within</w:t>
      </w:r>
      <w:r>
        <w:rPr>
          <w:spacing w:val="6"/>
          <w:w w:val="110"/>
        </w:rPr>
        <w:t> </w:t>
      </w:r>
      <w:r>
        <w:rPr>
          <w:w w:val="110"/>
        </w:rPr>
        <w:t>the</w:t>
      </w:r>
      <w:r>
        <w:rPr>
          <w:spacing w:val="6"/>
          <w:w w:val="110"/>
        </w:rPr>
        <w:t> </w:t>
      </w:r>
      <w:r>
        <w:rPr>
          <w:w w:val="110"/>
        </w:rPr>
        <w:t>niche</w:t>
      </w:r>
      <w:r>
        <w:rPr>
          <w:spacing w:val="6"/>
          <w:w w:val="110"/>
        </w:rPr>
        <w:t> </w:t>
      </w:r>
      <w:r>
        <w:rPr>
          <w:w w:val="110"/>
        </w:rPr>
        <w:t>of</w:t>
      </w:r>
      <w:r>
        <w:rPr>
          <w:spacing w:val="6"/>
          <w:w w:val="110"/>
        </w:rPr>
        <w:t> </w:t>
      </w:r>
      <w:r>
        <w:rPr>
          <w:w w:val="110"/>
        </w:rPr>
        <w:t>vector</w:t>
      </w:r>
      <w:r>
        <w:rPr>
          <w:spacing w:val="8"/>
          <w:w w:val="110"/>
        </w:rPr>
        <w:t> </w:t>
      </w:r>
      <w:r>
        <w:rPr>
          <w:rFonts w:ascii="STIX Math" w:eastAsia="STIX Math"/>
          <w:b/>
          <w:w w:val="110"/>
          <w:sz w:val="17"/>
        </w:rPr>
        <w:t>𝐱</w:t>
      </w:r>
      <w:r>
        <w:rPr>
          <w:rFonts w:ascii="STIX Math" w:eastAsia="STIX Math"/>
          <w:i/>
          <w:w w:val="110"/>
          <w:position w:val="-5"/>
          <w:sz w:val="12"/>
        </w:rPr>
        <w:t>𝑡</w:t>
      </w:r>
      <w:r>
        <w:rPr>
          <w:rFonts w:ascii="STIX Math" w:eastAsia="STIX Math"/>
          <w:i/>
          <w:spacing w:val="75"/>
          <w:w w:val="110"/>
          <w:position w:val="-5"/>
          <w:sz w:val="12"/>
        </w:rPr>
        <w:t> </w:t>
      </w:r>
      <w:r>
        <w:rPr>
          <w:spacing w:val="-10"/>
          <w:w w:val="110"/>
        </w:rPr>
        <w:t>,</w:t>
      </w:r>
    </w:p>
    <w:p>
      <w:pPr>
        <w:pStyle w:val="BodyText"/>
        <w:spacing w:line="105" w:lineRule="auto" w:before="24"/>
        <w:ind w:right="148"/>
      </w:pPr>
      <w:r>
        <w:rPr>
          <w:w w:val="110"/>
        </w:rPr>
        <w:t>Given our objective to select suitable paired parents from both </w:t>
      </w:r>
      <w:r>
        <w:rPr>
          <w:rFonts w:ascii="STIX Math" w:eastAsia="STIX Math"/>
          <w:i/>
          <w:w w:val="110"/>
          <w:sz w:val="17"/>
        </w:rPr>
        <w:t>𝑃</w:t>
      </w:r>
      <w:r>
        <w:rPr>
          <w:rFonts w:ascii="STIX Math" w:eastAsia="STIX Math"/>
          <w:i/>
          <w:spacing w:val="40"/>
          <w:w w:val="110"/>
          <w:sz w:val="17"/>
        </w:rPr>
        <w:t> </w:t>
      </w:r>
      <w:r>
        <w:rPr>
          <w:w w:val="110"/>
        </w:rPr>
        <w:t>and thereby characterizing the set of feasible solutions for a given context.</w:t>
      </w:r>
    </w:p>
    <w:p>
      <w:pPr>
        <w:spacing w:after="0" w:line="105" w:lineRule="auto"/>
        <w:sectPr>
          <w:type w:val="continuous"/>
          <w:pgSz w:w="11910" w:h="15880"/>
          <w:pgMar w:header="655" w:footer="544" w:top="640" w:bottom="280" w:left="640" w:right="620"/>
          <w:cols w:num="2" w:equalWidth="0">
            <w:col w:w="5177" w:space="203"/>
            <w:col w:w="5270"/>
          </w:cols>
        </w:sectPr>
      </w:pPr>
    </w:p>
    <w:p>
      <w:pPr>
        <w:pStyle w:val="BodyText"/>
        <w:spacing w:line="150" w:lineRule="exact"/>
        <w:rPr>
          <w:rFonts w:ascii="STIX Math" w:eastAsia="STIX Math"/>
          <w:i/>
          <w:sz w:val="17"/>
        </w:rPr>
      </w:pPr>
      <w:r>
        <w:rPr>
          <w:w w:val="110"/>
        </w:rPr>
        <w:t>chosen</w:t>
      </w:r>
      <w:r>
        <w:rPr>
          <w:spacing w:val="9"/>
          <w:w w:val="110"/>
        </w:rPr>
        <w:t> </w:t>
      </w:r>
      <w:r>
        <w:rPr>
          <w:w w:val="110"/>
        </w:rPr>
        <w:t>for</w:t>
      </w:r>
      <w:r>
        <w:rPr>
          <w:spacing w:val="10"/>
          <w:w w:val="110"/>
        </w:rPr>
        <w:t> </w:t>
      </w:r>
      <w:r>
        <w:rPr>
          <w:w w:val="110"/>
        </w:rPr>
        <w:t>updating</w:t>
      </w:r>
      <w:r>
        <w:rPr>
          <w:spacing w:val="12"/>
          <w:w w:val="110"/>
        </w:rPr>
        <w:t> </w:t>
      </w:r>
      <w:r>
        <w:rPr>
          <w:rFonts w:ascii="STIX Math" w:eastAsia="STIX Math"/>
          <w:i/>
          <w:spacing w:val="7"/>
          <w:w w:val="110"/>
          <w:sz w:val="17"/>
        </w:rPr>
        <w:t>𝐹𝐴</w:t>
      </w:r>
    </w:p>
    <w:p>
      <w:pPr>
        <w:spacing w:line="21" w:lineRule="exact" w:before="0"/>
        <w:ind w:left="112" w:right="0" w:firstLine="0"/>
        <w:jc w:val="left"/>
        <w:rPr>
          <w:rFonts w:ascii="STIX Math"/>
          <w:sz w:val="12"/>
        </w:rPr>
      </w:pPr>
      <w:r>
        <w:rPr/>
        <w:br w:type="column"/>
      </w:r>
      <w:r>
        <w:rPr>
          <w:rFonts w:ascii="STIX Math"/>
          <w:spacing w:val="-10"/>
          <w:w w:val="105"/>
          <w:sz w:val="12"/>
        </w:rPr>
        <w:t>1</w:t>
      </w:r>
    </w:p>
    <w:p>
      <w:pPr>
        <w:spacing w:line="129" w:lineRule="exact" w:before="0"/>
        <w:ind w:left="0" w:right="38" w:firstLine="0"/>
        <w:jc w:val="right"/>
        <w:rPr>
          <w:rFonts w:ascii="STIX Math" w:eastAsia="STIX Math"/>
          <w:i/>
          <w:sz w:val="12"/>
        </w:rPr>
      </w:pPr>
      <w:r>
        <w:rPr>
          <w:rFonts w:ascii="STIX Math" w:eastAsia="STIX Math"/>
          <w:b/>
          <w:spacing w:val="-5"/>
          <w:position w:val="-7"/>
          <w:sz w:val="17"/>
        </w:rPr>
        <w:t>𝐱</w:t>
      </w:r>
      <w:r>
        <w:rPr>
          <w:rFonts w:ascii="STIX Math" w:eastAsia="STIX Math"/>
          <w:i/>
          <w:spacing w:val="-5"/>
          <w:sz w:val="12"/>
        </w:rPr>
        <w:t>𝑝</w:t>
      </w:r>
    </w:p>
    <w:p>
      <w:pPr>
        <w:pStyle w:val="BodyText"/>
        <w:spacing w:line="150" w:lineRule="exact"/>
      </w:pPr>
      <w:r>
        <w:rPr/>
        <w:br w:type="column"/>
      </w:r>
      <w:r>
        <w:rPr>
          <w:rFonts w:ascii="STIX Math" w:eastAsia="STIX Math"/>
          <w:i/>
          <w:w w:val="110"/>
          <w:sz w:val="17"/>
        </w:rPr>
        <w:t>𝐹𝐴</w:t>
      </w:r>
      <w:r>
        <w:rPr>
          <w:rFonts w:ascii="STIX Math" w:eastAsia="STIX Math"/>
          <w:i/>
          <w:spacing w:val="-12"/>
          <w:w w:val="110"/>
          <w:sz w:val="17"/>
        </w:rPr>
        <w:t> </w:t>
      </w:r>
      <w:r>
        <w:rPr>
          <w:w w:val="110"/>
        </w:rPr>
        <w:t>for</w:t>
      </w:r>
      <w:r>
        <w:rPr>
          <w:spacing w:val="1"/>
          <w:w w:val="110"/>
        </w:rPr>
        <w:t> </w:t>
      </w:r>
      <w:r>
        <w:rPr>
          <w:w w:val="110"/>
        </w:rPr>
        <w:t>offspring</w:t>
      </w:r>
      <w:r>
        <w:rPr>
          <w:spacing w:val="2"/>
          <w:w w:val="110"/>
        </w:rPr>
        <w:t> </w:t>
      </w:r>
      <w:r>
        <w:rPr>
          <w:w w:val="110"/>
        </w:rPr>
        <w:t>generation,</w:t>
      </w:r>
      <w:r>
        <w:rPr>
          <w:spacing w:val="1"/>
          <w:w w:val="110"/>
        </w:rPr>
        <w:t> </w:t>
      </w:r>
      <w:r>
        <w:rPr>
          <w:w w:val="110"/>
        </w:rPr>
        <w:t>there</w:t>
      </w:r>
      <w:r>
        <w:rPr>
          <w:spacing w:val="1"/>
          <w:w w:val="110"/>
        </w:rPr>
        <w:t> </w:t>
      </w:r>
      <w:r>
        <w:rPr>
          <w:w w:val="110"/>
        </w:rPr>
        <w:t>are</w:t>
      </w:r>
      <w:r>
        <w:rPr>
          <w:spacing w:val="1"/>
          <w:w w:val="110"/>
        </w:rPr>
        <w:t> </w:t>
      </w:r>
      <w:r>
        <w:rPr>
          <w:w w:val="110"/>
        </w:rPr>
        <w:t>two</w:t>
      </w:r>
      <w:r>
        <w:rPr>
          <w:spacing w:val="2"/>
          <w:w w:val="110"/>
        </w:rPr>
        <w:t> </w:t>
      </w:r>
      <w:r>
        <w:rPr>
          <w:w w:val="110"/>
        </w:rPr>
        <w:t>cases</w:t>
      </w:r>
      <w:r>
        <w:rPr>
          <w:spacing w:val="1"/>
          <w:w w:val="110"/>
        </w:rPr>
        <w:t> </w:t>
      </w:r>
      <w:r>
        <w:rPr>
          <w:w w:val="110"/>
        </w:rPr>
        <w:t>in</w:t>
      </w:r>
      <w:r>
        <w:rPr>
          <w:spacing w:val="1"/>
          <w:w w:val="110"/>
        </w:rPr>
        <w:t> </w:t>
      </w:r>
      <w:r>
        <w:rPr>
          <w:w w:val="110"/>
        </w:rPr>
        <w:t>which</w:t>
      </w:r>
      <w:r>
        <w:rPr>
          <w:spacing w:val="1"/>
          <w:w w:val="110"/>
        </w:rPr>
        <w:t> </w:t>
      </w:r>
      <w:r>
        <w:rPr>
          <w:w w:val="110"/>
        </w:rPr>
        <w:t>a</w:t>
      </w:r>
      <w:r>
        <w:rPr>
          <w:spacing w:val="2"/>
          <w:w w:val="110"/>
        </w:rPr>
        <w:t> </w:t>
      </w:r>
      <w:r>
        <w:rPr>
          <w:w w:val="110"/>
        </w:rPr>
        <w:t>parent</w:t>
      </w:r>
      <w:r>
        <w:rPr>
          <w:spacing w:val="1"/>
          <w:w w:val="110"/>
        </w:rPr>
        <w:t> </w:t>
      </w:r>
      <w:r>
        <w:rPr>
          <w:spacing w:val="-5"/>
          <w:w w:val="110"/>
        </w:rPr>
        <w:t>can</w:t>
      </w:r>
    </w:p>
    <w:p>
      <w:pPr>
        <w:spacing w:after="0" w:line="150" w:lineRule="exact"/>
        <w:sectPr>
          <w:type w:val="continuous"/>
          <w:pgSz w:w="11910" w:h="15880"/>
          <w:pgMar w:header="655" w:footer="544" w:top="640" w:bottom="280" w:left="640" w:right="620"/>
          <w:cols w:num="3" w:equalWidth="0">
            <w:col w:w="1917" w:space="526"/>
            <w:col w:w="848" w:space="2089"/>
            <w:col w:w="5270"/>
          </w:cols>
        </w:sectPr>
      </w:pPr>
    </w:p>
    <w:p>
      <w:pPr>
        <w:pStyle w:val="BodyText"/>
        <w:spacing w:line="236" w:lineRule="exact"/>
        <w:ind w:left="1854"/>
      </w:pPr>
      <w:r>
        <w:rPr>
          <w:w w:val="110"/>
        </w:rPr>
        <w:t>.</w:t>
      </w:r>
      <w:r>
        <w:rPr>
          <w:spacing w:val="9"/>
          <w:w w:val="110"/>
        </w:rPr>
        <w:t> </w:t>
      </w:r>
      <w:r>
        <w:rPr>
          <w:w w:val="110"/>
        </w:rPr>
        <w:t>This</w:t>
      </w:r>
      <w:r>
        <w:rPr>
          <w:spacing w:val="8"/>
          <w:w w:val="110"/>
        </w:rPr>
        <w:t> </w:t>
      </w:r>
      <w:r>
        <w:rPr>
          <w:w w:val="110"/>
        </w:rPr>
        <w:t>is</w:t>
      </w:r>
      <w:r>
        <w:rPr>
          <w:spacing w:val="8"/>
          <w:w w:val="110"/>
        </w:rPr>
        <w:t> </w:t>
      </w:r>
      <w:r>
        <w:rPr>
          <w:w w:val="110"/>
        </w:rPr>
        <w:t>because</w:t>
      </w:r>
      <w:r>
        <w:rPr>
          <w:spacing w:val="71"/>
          <w:w w:val="150"/>
        </w:rPr>
        <w:t> </w:t>
      </w:r>
      <w:r>
        <w:rPr>
          <w:rFonts w:ascii="STIX Math"/>
          <w:w w:val="110"/>
          <w:position w:val="-6"/>
          <w:sz w:val="12"/>
        </w:rPr>
        <w:t>1</w:t>
      </w:r>
      <w:r>
        <w:rPr>
          <w:rFonts w:ascii="STIX Math"/>
          <w:spacing w:val="31"/>
          <w:w w:val="110"/>
          <w:position w:val="-6"/>
          <w:sz w:val="12"/>
        </w:rPr>
        <w:t> </w:t>
      </w:r>
      <w:r>
        <w:rPr>
          <w:w w:val="110"/>
        </w:rPr>
        <w:t>retains</w:t>
      </w:r>
      <w:r>
        <w:rPr>
          <w:spacing w:val="9"/>
          <w:w w:val="110"/>
        </w:rPr>
        <w:t> </w:t>
      </w:r>
      <w:r>
        <w:rPr>
          <w:w w:val="110"/>
        </w:rPr>
        <w:t>diversity</w:t>
      </w:r>
      <w:r>
        <w:rPr>
          <w:spacing w:val="8"/>
          <w:w w:val="110"/>
        </w:rPr>
        <w:t> </w:t>
      </w:r>
      <w:r>
        <w:rPr>
          <w:spacing w:val="-2"/>
          <w:w w:val="110"/>
        </w:rPr>
        <w:t>informa-</w:t>
      </w:r>
    </w:p>
    <w:p>
      <w:pPr>
        <w:pStyle w:val="BodyText"/>
        <w:spacing w:line="147" w:lineRule="exact"/>
        <w:jc w:val="both"/>
      </w:pPr>
      <w:r>
        <w:rPr>
          <w:w w:val="110"/>
        </w:rPr>
        <w:t>tion</w:t>
      </w:r>
      <w:r>
        <w:rPr>
          <w:spacing w:val="9"/>
          <w:w w:val="110"/>
        </w:rPr>
        <w:t> </w:t>
      </w:r>
      <w:r>
        <w:rPr>
          <w:w w:val="110"/>
        </w:rPr>
        <w:t>as</w:t>
      </w:r>
      <w:r>
        <w:rPr>
          <w:spacing w:val="9"/>
          <w:w w:val="110"/>
        </w:rPr>
        <w:t> </w:t>
      </w:r>
      <w:r>
        <w:rPr>
          <w:w w:val="110"/>
        </w:rPr>
        <w:t>an</w:t>
      </w:r>
      <w:r>
        <w:rPr>
          <w:spacing w:val="10"/>
          <w:w w:val="110"/>
        </w:rPr>
        <w:t> </w:t>
      </w:r>
      <w:r>
        <w:rPr>
          <w:w w:val="110"/>
        </w:rPr>
        <w:t>isolated</w:t>
      </w:r>
      <w:r>
        <w:rPr>
          <w:spacing w:val="9"/>
          <w:w w:val="110"/>
        </w:rPr>
        <w:t> </w:t>
      </w:r>
      <w:r>
        <w:rPr>
          <w:w w:val="110"/>
        </w:rPr>
        <w:t>individual,</w:t>
      </w:r>
      <w:r>
        <w:rPr>
          <w:spacing w:val="10"/>
          <w:w w:val="110"/>
        </w:rPr>
        <w:t> </w:t>
      </w:r>
      <w:r>
        <w:rPr>
          <w:w w:val="110"/>
        </w:rPr>
        <w:t>which</w:t>
      </w:r>
      <w:r>
        <w:rPr>
          <w:spacing w:val="10"/>
          <w:w w:val="110"/>
        </w:rPr>
        <w:t> </w:t>
      </w:r>
      <w:r>
        <w:rPr>
          <w:w w:val="110"/>
        </w:rPr>
        <w:t>may</w:t>
      </w:r>
      <w:r>
        <w:rPr>
          <w:spacing w:val="10"/>
          <w:w w:val="110"/>
        </w:rPr>
        <w:t> </w:t>
      </w:r>
      <w:r>
        <w:rPr>
          <w:w w:val="110"/>
        </w:rPr>
        <w:t>contribute</w:t>
      </w:r>
      <w:r>
        <w:rPr>
          <w:spacing w:val="8"/>
          <w:w w:val="110"/>
        </w:rPr>
        <w:t> </w:t>
      </w:r>
      <w:r>
        <w:rPr>
          <w:w w:val="110"/>
        </w:rPr>
        <w:t>to</w:t>
      </w:r>
      <w:r>
        <w:rPr>
          <w:spacing w:val="11"/>
          <w:w w:val="110"/>
        </w:rPr>
        <w:t> </w:t>
      </w:r>
      <w:r>
        <w:rPr>
          <w:w w:val="110"/>
        </w:rPr>
        <w:t>enhancing</w:t>
      </w:r>
      <w:r>
        <w:rPr>
          <w:spacing w:val="9"/>
          <w:w w:val="110"/>
        </w:rPr>
        <w:t> </w:t>
      </w:r>
      <w:r>
        <w:rPr>
          <w:spacing w:val="-5"/>
          <w:w w:val="110"/>
        </w:rPr>
        <w:t>the</w:t>
      </w:r>
    </w:p>
    <w:p>
      <w:pPr>
        <w:pStyle w:val="BodyText"/>
        <w:spacing w:line="105" w:lineRule="auto" w:before="107"/>
        <w:ind w:right="39"/>
        <w:jc w:val="both"/>
      </w:pPr>
      <w:r>
        <w:rPr/>
        <mc:AlternateContent>
          <mc:Choice Requires="wps">
            <w:drawing>
              <wp:anchor distT="0" distB="0" distL="0" distR="0" allowOverlap="1" layoutInCell="1" locked="0" behindDoc="1" simplePos="0" relativeHeight="485698560">
                <wp:simplePos x="0" y="0"/>
                <wp:positionH relativeFrom="page">
                  <wp:posOffset>2300678</wp:posOffset>
                </wp:positionH>
                <wp:positionV relativeFrom="paragraph">
                  <wp:posOffset>205002</wp:posOffset>
                </wp:positionV>
                <wp:extent cx="327025" cy="10985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327025" cy="109855"/>
                        </a:xfrm>
                        <a:prstGeom prst="rect">
                          <a:avLst/>
                        </a:prstGeom>
                      </wps:spPr>
                      <wps:txbx>
                        <w:txbxContent>
                          <w:p>
                            <w:pPr>
                              <w:spacing w:line="173" w:lineRule="exact" w:before="0"/>
                              <w:ind w:left="0" w:right="0" w:firstLine="0"/>
                              <w:jc w:val="left"/>
                              <w:rPr>
                                <w:rFonts w:ascii="STIX Math"/>
                                <w:sz w:val="12"/>
                              </w:rPr>
                            </w:pPr>
                            <w:r>
                              <w:rPr>
                                <w:rFonts w:ascii="STIX Math"/>
                                <w:w w:val="105"/>
                                <w:sz w:val="12"/>
                              </w:rPr>
                              <w:t>4</w:t>
                            </w:r>
                            <w:r>
                              <w:rPr>
                                <w:rFonts w:ascii="STIX Math"/>
                                <w:spacing w:val="49"/>
                                <w:w w:val="105"/>
                                <w:sz w:val="12"/>
                              </w:rPr>
                              <w:t>  </w:t>
                            </w:r>
                            <w:r>
                              <w:rPr>
                                <w:rFonts w:ascii="STIX Math"/>
                                <w:w w:val="105"/>
                                <w:sz w:val="12"/>
                              </w:rPr>
                              <w:t>5</w:t>
                            </w:r>
                            <w:r>
                              <w:rPr>
                                <w:rFonts w:ascii="STIX Math"/>
                                <w:spacing w:val="50"/>
                                <w:w w:val="105"/>
                                <w:sz w:val="12"/>
                              </w:rPr>
                              <w:t>  </w:t>
                            </w:r>
                            <w:r>
                              <w:rPr>
                                <w:rFonts w:ascii="STIX Math"/>
                                <w:spacing w:val="-10"/>
                                <w:w w:val="105"/>
                                <w:sz w:val="12"/>
                              </w:rPr>
                              <w:t>6</w:t>
                            </w:r>
                          </w:p>
                        </w:txbxContent>
                      </wps:txbx>
                      <wps:bodyPr wrap="square" lIns="0" tIns="0" rIns="0" bIns="0" rtlCol="0">
                        <a:noAutofit/>
                      </wps:bodyPr>
                    </wps:wsp>
                  </a:graphicData>
                </a:graphic>
              </wp:anchor>
            </w:drawing>
          </mc:Choice>
          <mc:Fallback>
            <w:pict>
              <v:shape style="position:absolute;margin-left:181.155792pt;margin-top:16.141918pt;width:25.75pt;height:8.65pt;mso-position-horizontal-relative:page;mso-position-vertical-relative:paragraph;z-index:-17617920" type="#_x0000_t202" id="docshape69" filled="false" stroked="false">
                <v:textbox inset="0,0,0,0">
                  <w:txbxContent>
                    <w:p>
                      <w:pPr>
                        <w:spacing w:line="173" w:lineRule="exact" w:before="0"/>
                        <w:ind w:left="0" w:right="0" w:firstLine="0"/>
                        <w:jc w:val="left"/>
                        <w:rPr>
                          <w:rFonts w:ascii="STIX Math"/>
                          <w:sz w:val="12"/>
                        </w:rPr>
                      </w:pPr>
                      <w:r>
                        <w:rPr>
                          <w:rFonts w:ascii="STIX Math"/>
                          <w:w w:val="105"/>
                          <w:sz w:val="12"/>
                        </w:rPr>
                        <w:t>4</w:t>
                      </w:r>
                      <w:r>
                        <w:rPr>
                          <w:rFonts w:ascii="STIX Math"/>
                          <w:spacing w:val="49"/>
                          <w:w w:val="105"/>
                          <w:sz w:val="12"/>
                        </w:rPr>
                        <w:t>  </w:t>
                      </w:r>
                      <w:r>
                        <w:rPr>
                          <w:rFonts w:ascii="STIX Math"/>
                          <w:w w:val="105"/>
                          <w:sz w:val="12"/>
                        </w:rPr>
                        <w:t>5</w:t>
                      </w:r>
                      <w:r>
                        <w:rPr>
                          <w:rFonts w:ascii="STIX Math"/>
                          <w:spacing w:val="50"/>
                          <w:w w:val="105"/>
                          <w:sz w:val="12"/>
                        </w:rPr>
                        <w:t>  </w:t>
                      </w:r>
                      <w:r>
                        <w:rPr>
                          <w:rFonts w:ascii="STIX Math"/>
                          <w:spacing w:val="-10"/>
                          <w:w w:val="105"/>
                          <w:sz w:val="12"/>
                        </w:rPr>
                        <w:t>6</w:t>
                      </w:r>
                    </w:p>
                  </w:txbxContent>
                </v:textbox>
                <w10:wrap type="none"/>
              </v:shape>
            </w:pict>
          </mc:Fallback>
        </mc:AlternateContent>
      </w:r>
      <w:r>
        <w:rPr>
          <w:w w:val="110"/>
        </w:rPr>
        <w:t>ist within a single niche (e.g., </w:t>
      </w:r>
      <w:r>
        <w:rPr>
          <w:rFonts w:ascii="STIX Math" w:eastAsia="STIX Math"/>
          <w:i/>
          <w:w w:val="110"/>
          <w:sz w:val="17"/>
        </w:rPr>
        <w:t>𝜃</w:t>
      </w:r>
      <w:r>
        <w:rPr>
          <w:rFonts w:ascii="STIX Math" w:eastAsia="STIX Math"/>
          <w:i/>
          <w:w w:val="110"/>
          <w:position w:val="-3"/>
          <w:sz w:val="12"/>
        </w:rPr>
        <w:t>𝑐𝑝</w:t>
      </w:r>
      <w:r>
        <w:rPr>
          <w:rFonts w:ascii="STIX Math" w:eastAsia="STIX Math"/>
          <w:w w:val="110"/>
          <w:sz w:val="17"/>
        </w:rPr>
        <w:t>(3) = {</w:t>
      </w:r>
      <w:r>
        <w:rPr>
          <w:rFonts w:ascii="STIX Math" w:eastAsia="STIX Math"/>
          <w:b/>
          <w:w w:val="110"/>
          <w:sz w:val="17"/>
        </w:rPr>
        <w:t>𝐱</w:t>
      </w:r>
      <w:r>
        <w:rPr>
          <w:rFonts w:ascii="STIX Math" w:eastAsia="STIX Math"/>
          <w:i/>
          <w:w w:val="110"/>
          <w:sz w:val="17"/>
          <w:vertAlign w:val="superscript"/>
        </w:rPr>
        <w:t>𝑝</w:t>
      </w:r>
      <w:r>
        <w:rPr>
          <w:rFonts w:ascii="STIX Math" w:eastAsia="STIX Math"/>
          <w:i/>
          <w:w w:val="110"/>
          <w:sz w:val="17"/>
          <w:vertAlign w:val="baseline"/>
        </w:rPr>
        <w:t>,</w:t>
      </w:r>
      <w:r>
        <w:rPr>
          <w:rFonts w:ascii="STIX Math" w:eastAsia="STIX Math"/>
          <w:i/>
          <w:spacing w:val="-12"/>
          <w:w w:val="110"/>
          <w:sz w:val="17"/>
          <w:vertAlign w:val="baseline"/>
        </w:rPr>
        <w:t> </w:t>
      </w:r>
      <w:r>
        <w:rPr>
          <w:rFonts w:ascii="STIX Math" w:eastAsia="STIX Math"/>
          <w:b/>
          <w:w w:val="110"/>
          <w:sz w:val="17"/>
          <w:vertAlign w:val="baseline"/>
        </w:rPr>
        <w:t>𝐱</w:t>
      </w:r>
      <w:r>
        <w:rPr>
          <w:rFonts w:ascii="STIX Math" w:eastAsia="STIX Math"/>
          <w:i/>
          <w:w w:val="110"/>
          <w:sz w:val="17"/>
          <w:vertAlign w:val="superscript"/>
        </w:rPr>
        <w:t>𝑝</w:t>
      </w:r>
      <w:r>
        <w:rPr>
          <w:rFonts w:ascii="STIX Math" w:eastAsia="STIX Math"/>
          <w:i/>
          <w:w w:val="110"/>
          <w:sz w:val="17"/>
          <w:vertAlign w:val="baseline"/>
        </w:rPr>
        <w:t>,</w:t>
      </w:r>
      <w:r>
        <w:rPr>
          <w:rFonts w:ascii="STIX Math" w:eastAsia="STIX Math"/>
          <w:i/>
          <w:spacing w:val="-12"/>
          <w:w w:val="110"/>
          <w:sz w:val="17"/>
          <w:vertAlign w:val="baseline"/>
        </w:rPr>
        <w:t> </w:t>
      </w:r>
      <w:r>
        <w:rPr>
          <w:rFonts w:ascii="STIX Math" w:eastAsia="STIX Math"/>
          <w:b/>
          <w:w w:val="110"/>
          <w:sz w:val="17"/>
          <w:vertAlign w:val="baseline"/>
        </w:rPr>
        <w:t>𝐱</w:t>
      </w:r>
      <w:r>
        <w:rPr>
          <w:rFonts w:ascii="STIX Math" w:eastAsia="STIX Math"/>
          <w:i/>
          <w:w w:val="110"/>
          <w:sz w:val="17"/>
          <w:vertAlign w:val="superscript"/>
        </w:rPr>
        <w:t>𝑝</w:t>
      </w:r>
      <w:r>
        <w:rPr>
          <w:rFonts w:ascii="STIX Math" w:eastAsia="STIX Math"/>
          <w:w w:val="110"/>
          <w:sz w:val="17"/>
          <w:vertAlign w:val="baseline"/>
        </w:rPr>
        <w:t>}</w:t>
      </w:r>
      <w:r>
        <w:rPr>
          <w:w w:val="110"/>
          <w:vertAlign w:val="baseline"/>
        </w:rPr>
        <w:t>), a feasibility priority integrity</w:t>
      </w:r>
      <w:r>
        <w:rPr>
          <w:spacing w:val="-7"/>
          <w:w w:val="110"/>
          <w:vertAlign w:val="baseline"/>
        </w:rPr>
        <w:t> </w:t>
      </w:r>
      <w:r>
        <w:rPr>
          <w:w w:val="110"/>
          <w:vertAlign w:val="baseline"/>
        </w:rPr>
        <w:t>of</w:t>
      </w:r>
      <w:r>
        <w:rPr>
          <w:spacing w:val="-7"/>
          <w:w w:val="110"/>
          <w:vertAlign w:val="baseline"/>
        </w:rPr>
        <w:t> </w:t>
      </w:r>
      <w:r>
        <w:rPr>
          <w:w w:val="110"/>
          <w:vertAlign w:val="baseline"/>
        </w:rPr>
        <w:t>the</w:t>
      </w:r>
      <w:r>
        <w:rPr>
          <w:spacing w:val="-7"/>
          <w:w w:val="110"/>
          <w:vertAlign w:val="baseline"/>
        </w:rPr>
        <w:t> </w:t>
      </w:r>
      <w:r>
        <w:rPr>
          <w:w w:val="110"/>
          <w:vertAlign w:val="baseline"/>
        </w:rPr>
        <w:t>CPF.</w:t>
      </w:r>
      <w:r>
        <w:rPr>
          <w:spacing w:val="-7"/>
          <w:w w:val="110"/>
          <w:vertAlign w:val="baseline"/>
        </w:rPr>
        <w:t> </w:t>
      </w:r>
      <w:r>
        <w:rPr>
          <w:w w:val="110"/>
          <w:vertAlign w:val="baseline"/>
        </w:rPr>
        <w:t>In</w:t>
      </w:r>
      <w:r>
        <w:rPr>
          <w:spacing w:val="-7"/>
          <w:w w:val="110"/>
          <w:vertAlign w:val="baseline"/>
        </w:rPr>
        <w:t> </w:t>
      </w:r>
      <w:r>
        <w:rPr>
          <w:w w:val="110"/>
          <w:vertAlign w:val="baseline"/>
        </w:rPr>
        <w:t>case</w:t>
      </w:r>
      <w:r>
        <w:rPr>
          <w:spacing w:val="-7"/>
          <w:w w:val="110"/>
          <w:vertAlign w:val="baseline"/>
        </w:rPr>
        <w:t> </w:t>
      </w:r>
      <w:r>
        <w:rPr>
          <w:w w:val="110"/>
          <w:vertAlign w:val="baseline"/>
        </w:rPr>
        <w:t>two,</w:t>
      </w:r>
      <w:r>
        <w:rPr>
          <w:spacing w:val="-7"/>
          <w:w w:val="110"/>
          <w:vertAlign w:val="baseline"/>
        </w:rPr>
        <w:t> </w:t>
      </w:r>
      <w:r>
        <w:rPr>
          <w:w w:val="110"/>
          <w:vertAlign w:val="baseline"/>
        </w:rPr>
        <w:t>when</w:t>
      </w:r>
      <w:r>
        <w:rPr>
          <w:spacing w:val="-7"/>
          <w:w w:val="110"/>
          <w:vertAlign w:val="baseline"/>
        </w:rPr>
        <w:t> </w:t>
      </w:r>
      <w:r>
        <w:rPr>
          <w:w w:val="110"/>
          <w:vertAlign w:val="baseline"/>
        </w:rPr>
        <w:t>multiple</w:t>
      </w:r>
      <w:r>
        <w:rPr>
          <w:spacing w:val="-7"/>
          <w:w w:val="110"/>
          <w:vertAlign w:val="baseline"/>
        </w:rPr>
        <w:t> </w:t>
      </w:r>
      <w:r>
        <w:rPr>
          <w:w w:val="110"/>
          <w:vertAlign w:val="baseline"/>
        </w:rPr>
        <w:t>candidate</w:t>
      </w:r>
      <w:r>
        <w:rPr>
          <w:spacing w:val="-7"/>
          <w:w w:val="110"/>
          <w:vertAlign w:val="baseline"/>
        </w:rPr>
        <w:t> </w:t>
      </w:r>
      <w:r>
        <w:rPr>
          <w:w w:val="110"/>
          <w:vertAlign w:val="baseline"/>
        </w:rPr>
        <w:t>solutions</w:t>
      </w:r>
      <w:r>
        <w:rPr>
          <w:spacing w:val="-7"/>
          <w:w w:val="110"/>
          <w:vertAlign w:val="baseline"/>
        </w:rPr>
        <w:t> </w:t>
      </w:r>
      <w:r>
        <w:rPr>
          <w:w w:val="110"/>
          <w:vertAlign w:val="baseline"/>
        </w:rPr>
        <w:t>ex-</w:t>
      </w:r>
    </w:p>
    <w:p>
      <w:pPr>
        <w:pStyle w:val="BodyText"/>
        <w:spacing w:line="100" w:lineRule="auto" w:before="93"/>
        <w:ind w:right="38"/>
        <w:jc w:val="both"/>
      </w:pPr>
      <w:r>
        <w:rPr/>
        <mc:AlternateContent>
          <mc:Choice Requires="wps">
            <w:drawing>
              <wp:anchor distT="0" distB="0" distL="0" distR="0" allowOverlap="1" layoutInCell="1" locked="0" behindDoc="1" simplePos="0" relativeHeight="485696512">
                <wp:simplePos x="0" y="0"/>
                <wp:positionH relativeFrom="page">
                  <wp:posOffset>1816049</wp:posOffset>
                </wp:positionH>
                <wp:positionV relativeFrom="paragraph">
                  <wp:posOffset>193924</wp:posOffset>
                </wp:positionV>
                <wp:extent cx="40640" cy="10985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40640" cy="109855"/>
                        </a:xfrm>
                        <a:prstGeom prst="rect">
                          <a:avLst/>
                        </a:prstGeom>
                      </wps:spPr>
                      <wps:txbx>
                        <w:txbxContent>
                          <w:p>
                            <w:pPr>
                              <w:spacing w:line="173" w:lineRule="exact" w:before="0"/>
                              <w:ind w:left="0" w:right="0" w:firstLine="0"/>
                              <w:jc w:val="left"/>
                              <w:rPr>
                                <w:rFonts w:ascii="STIX Math"/>
                                <w:sz w:val="12"/>
                              </w:rPr>
                            </w:pPr>
                            <w:r>
                              <w:rPr>
                                <w:rFonts w:ascii="STIX Math"/>
                                <w:spacing w:val="-10"/>
                                <w:w w:val="105"/>
                                <w:sz w:val="12"/>
                              </w:rPr>
                              <w:t>4</w:t>
                            </w:r>
                          </w:p>
                        </w:txbxContent>
                      </wps:txbx>
                      <wps:bodyPr wrap="square" lIns="0" tIns="0" rIns="0" bIns="0" rtlCol="0">
                        <a:noAutofit/>
                      </wps:bodyPr>
                    </wps:wsp>
                  </a:graphicData>
                </a:graphic>
              </wp:anchor>
            </w:drawing>
          </mc:Choice>
          <mc:Fallback>
            <w:pict>
              <v:shape style="position:absolute;margin-left:142.996002pt;margin-top:15.269662pt;width:3.2pt;height:8.65pt;mso-position-horizontal-relative:page;mso-position-vertical-relative:paragraph;z-index:-17619968" type="#_x0000_t202" id="docshape70" filled="false" stroked="false">
                <v:textbox inset="0,0,0,0">
                  <w:txbxContent>
                    <w:p>
                      <w:pPr>
                        <w:spacing w:line="173" w:lineRule="exact" w:before="0"/>
                        <w:ind w:left="0" w:right="0" w:firstLine="0"/>
                        <w:jc w:val="left"/>
                        <w:rPr>
                          <w:rFonts w:ascii="STIX Math"/>
                          <w:sz w:val="12"/>
                        </w:rPr>
                      </w:pPr>
                      <w:r>
                        <w:rPr>
                          <w:rFonts w:ascii="STIX Math"/>
                          <w:spacing w:val="-10"/>
                          <w:w w:val="105"/>
                          <w:sz w:val="12"/>
                        </w:rPr>
                        <w:t>4</w:t>
                      </w:r>
                    </w:p>
                  </w:txbxContent>
                </v:textbox>
                <w10:wrap type="none"/>
              </v:shape>
            </w:pict>
          </mc:Fallback>
        </mc:AlternateContent>
      </w:r>
      <w:r>
        <w:rPr>
          <w:w w:val="110"/>
        </w:rPr>
        <w:t>for updating </w:t>
      </w:r>
      <w:r>
        <w:rPr>
          <w:rFonts w:ascii="STIX Math" w:hAnsi="STIX Math" w:eastAsia="STIX Math"/>
          <w:i/>
          <w:w w:val="110"/>
          <w:sz w:val="17"/>
        </w:rPr>
        <w:t>𝐹𝐴</w:t>
      </w:r>
      <w:r>
        <w:rPr>
          <w:w w:val="110"/>
        </w:rPr>
        <w:t>. Therefore, </w:t>
      </w:r>
      <w:r>
        <w:rPr>
          <w:rFonts w:ascii="STIX Math" w:hAnsi="STIX Math" w:eastAsia="STIX Math"/>
          <w:i/>
          <w:w w:val="110"/>
          <w:sz w:val="17"/>
        </w:rPr>
        <w:t>𝑥</w:t>
      </w:r>
      <w:r>
        <w:rPr>
          <w:rFonts w:ascii="STIX Math" w:hAnsi="STIX Math" w:eastAsia="STIX Math"/>
          <w:i/>
          <w:w w:val="110"/>
          <w:sz w:val="17"/>
          <w:vertAlign w:val="superscript"/>
        </w:rPr>
        <w:t>𝑝</w:t>
      </w:r>
      <w:r>
        <w:rPr>
          <w:rFonts w:ascii="STIX Math" w:hAnsi="STIX Math" w:eastAsia="STIX Math"/>
          <w:i/>
          <w:w w:val="110"/>
          <w:sz w:val="17"/>
          <w:vertAlign w:val="baseline"/>
        </w:rPr>
        <w:t> </w:t>
      </w:r>
      <w:r>
        <w:rPr>
          <w:w w:val="110"/>
          <w:vertAlign w:val="baseline"/>
        </w:rPr>
        <w:t>is selected. For case three, there exist no selection is employed. The best individual within the niche is selected solutions</w:t>
      </w:r>
      <w:r>
        <w:rPr>
          <w:spacing w:val="-3"/>
          <w:w w:val="110"/>
          <w:vertAlign w:val="baseline"/>
        </w:rPr>
        <w:t> </w:t>
      </w:r>
      <w:r>
        <w:rPr>
          <w:w w:val="110"/>
          <w:vertAlign w:val="baseline"/>
        </w:rPr>
        <w:t>within</w:t>
      </w:r>
      <w:r>
        <w:rPr>
          <w:spacing w:val="-3"/>
          <w:w w:val="110"/>
          <w:vertAlign w:val="baseline"/>
        </w:rPr>
        <w:t> </w:t>
      </w:r>
      <w:r>
        <w:rPr>
          <w:w w:val="110"/>
          <w:vertAlign w:val="baseline"/>
        </w:rPr>
        <w:t>the</w:t>
      </w:r>
      <w:r>
        <w:rPr>
          <w:spacing w:val="-2"/>
          <w:w w:val="110"/>
          <w:vertAlign w:val="baseline"/>
        </w:rPr>
        <w:t> </w:t>
      </w:r>
      <w:r>
        <w:rPr>
          <w:w w:val="110"/>
          <w:vertAlign w:val="baseline"/>
        </w:rPr>
        <w:t>niche,</w:t>
      </w:r>
      <w:r>
        <w:rPr>
          <w:spacing w:val="-3"/>
          <w:w w:val="110"/>
          <w:vertAlign w:val="baseline"/>
        </w:rPr>
        <w:t> </w:t>
      </w:r>
      <w:r>
        <w:rPr>
          <w:w w:val="110"/>
          <w:vertAlign w:val="baseline"/>
        </w:rPr>
        <w:t>such</w:t>
      </w:r>
      <w:r>
        <w:rPr>
          <w:spacing w:val="-2"/>
          <w:w w:val="110"/>
          <w:vertAlign w:val="baseline"/>
        </w:rPr>
        <w:t> </w:t>
      </w:r>
      <w:r>
        <w:rPr>
          <w:w w:val="110"/>
          <w:vertAlign w:val="baseline"/>
        </w:rPr>
        <w:t>as</w:t>
      </w:r>
      <w:r>
        <w:rPr>
          <w:spacing w:val="-3"/>
          <w:w w:val="110"/>
          <w:vertAlign w:val="baseline"/>
        </w:rPr>
        <w:t> </w:t>
      </w:r>
      <w:r>
        <w:rPr>
          <w:w w:val="110"/>
          <w:vertAlign w:val="baseline"/>
        </w:rPr>
        <w:t>when </w:t>
      </w:r>
      <w:r>
        <w:rPr>
          <w:rFonts w:ascii="STIX Math" w:hAnsi="STIX Math" w:eastAsia="STIX Math"/>
          <w:i/>
          <w:w w:val="110"/>
          <w:sz w:val="17"/>
          <w:vertAlign w:val="baseline"/>
        </w:rPr>
        <w:t>𝜃</w:t>
      </w:r>
      <w:r>
        <w:rPr>
          <w:rFonts w:ascii="STIX Math" w:hAnsi="STIX Math" w:eastAsia="STIX Math"/>
          <w:i/>
          <w:w w:val="110"/>
          <w:position w:val="-3"/>
          <w:sz w:val="12"/>
          <w:vertAlign w:val="baseline"/>
        </w:rPr>
        <w:t>𝑐𝑝</w:t>
      </w:r>
      <w:r>
        <w:rPr>
          <w:rFonts w:ascii="STIX Math" w:hAnsi="STIX Math" w:eastAsia="STIX Math"/>
          <w:w w:val="110"/>
          <w:sz w:val="17"/>
          <w:vertAlign w:val="baseline"/>
        </w:rPr>
        <w:t>(2)</w:t>
      </w:r>
      <w:r>
        <w:rPr>
          <w:rFonts w:ascii="STIX Math" w:hAnsi="STIX Math" w:eastAsia="STIX Math"/>
          <w:spacing w:val="-11"/>
          <w:w w:val="110"/>
          <w:sz w:val="17"/>
          <w:vertAlign w:val="baseline"/>
        </w:rPr>
        <w:t> </w:t>
      </w:r>
      <w:r>
        <w:rPr>
          <w:rFonts w:ascii="STIX Math" w:hAnsi="STIX Math" w:eastAsia="STIX Math"/>
          <w:w w:val="110"/>
          <w:sz w:val="17"/>
          <w:vertAlign w:val="baseline"/>
        </w:rPr>
        <w:t>=</w:t>
      </w:r>
      <w:r>
        <w:rPr>
          <w:rFonts w:ascii="STIX Math" w:hAnsi="STIX Math" w:eastAsia="STIX Math"/>
          <w:spacing w:val="-11"/>
          <w:w w:val="110"/>
          <w:sz w:val="17"/>
          <w:vertAlign w:val="baseline"/>
        </w:rPr>
        <w:t> </w:t>
      </w:r>
      <w:r>
        <w:rPr>
          <w:rFonts w:ascii="STIX Math" w:hAnsi="STIX Math" w:eastAsia="STIX Math"/>
          <w:w w:val="110"/>
          <w:sz w:val="17"/>
          <w:vertAlign w:val="baseline"/>
        </w:rPr>
        <w:t>∅</w:t>
      </w:r>
      <w:r>
        <w:rPr>
          <w:w w:val="110"/>
          <w:vertAlign w:val="baseline"/>
        </w:rPr>
        <w:t>.</w:t>
      </w:r>
      <w:r>
        <w:rPr>
          <w:spacing w:val="-2"/>
          <w:w w:val="110"/>
          <w:vertAlign w:val="baseline"/>
        </w:rPr>
        <w:t> </w:t>
      </w:r>
      <w:r>
        <w:rPr>
          <w:w w:val="110"/>
          <w:vertAlign w:val="baseline"/>
        </w:rPr>
        <w:t>As</w:t>
      </w:r>
      <w:r>
        <w:rPr>
          <w:spacing w:val="-3"/>
          <w:w w:val="110"/>
          <w:vertAlign w:val="baseline"/>
        </w:rPr>
        <w:t> </w:t>
      </w:r>
      <w:r>
        <w:rPr>
          <w:w w:val="110"/>
          <w:vertAlign w:val="baseline"/>
        </w:rPr>
        <w:t>the </w:t>
      </w:r>
      <w:r>
        <w:rPr>
          <w:rFonts w:ascii="STIX Math" w:hAnsi="STIX Math" w:eastAsia="STIX Math"/>
          <w:i/>
          <w:w w:val="110"/>
          <w:sz w:val="17"/>
          <w:vertAlign w:val="baseline"/>
        </w:rPr>
        <w:t>𝐹𝐴</w:t>
      </w:r>
      <w:r>
        <w:rPr>
          <w:rFonts w:ascii="STIX Math" w:hAnsi="STIX Math" w:eastAsia="STIX Math"/>
          <w:i/>
          <w:spacing w:val="-17"/>
          <w:w w:val="110"/>
          <w:sz w:val="17"/>
          <w:vertAlign w:val="baseline"/>
        </w:rPr>
        <w:t> </w:t>
      </w:r>
      <w:r>
        <w:rPr>
          <w:w w:val="110"/>
          <w:vertAlign w:val="baseline"/>
        </w:rPr>
        <w:t>serves</w:t>
      </w:r>
      <w:r>
        <w:rPr>
          <w:spacing w:val="-3"/>
          <w:w w:val="110"/>
          <w:vertAlign w:val="baseline"/>
        </w:rPr>
        <w:t> </w:t>
      </w:r>
      <w:r>
        <w:rPr>
          <w:w w:val="110"/>
          <w:vertAlign w:val="baseline"/>
        </w:rPr>
        <w:t>as</w:t>
      </w:r>
    </w:p>
    <w:p>
      <w:pPr>
        <w:pStyle w:val="BodyText"/>
        <w:spacing w:line="61" w:lineRule="exact" w:before="4"/>
        <w:jc w:val="both"/>
      </w:pPr>
      <w:r>
        <w:rPr>
          <w:w w:val="110"/>
        </w:rPr>
        <w:t>a feasibility-orientated archive,</w:t>
      </w:r>
      <w:r>
        <w:rPr>
          <w:spacing w:val="-1"/>
          <w:w w:val="110"/>
        </w:rPr>
        <w:t> </w:t>
      </w:r>
      <w:r>
        <w:rPr>
          <w:w w:val="110"/>
        </w:rPr>
        <w:t>we</w:t>
      </w:r>
      <w:r>
        <w:rPr>
          <w:spacing w:val="1"/>
          <w:w w:val="110"/>
        </w:rPr>
        <w:t> </w:t>
      </w:r>
      <w:r>
        <w:rPr>
          <w:w w:val="110"/>
        </w:rPr>
        <w:t>choose</w:t>
      </w:r>
      <w:r>
        <w:rPr>
          <w:spacing w:val="1"/>
          <w:w w:val="110"/>
        </w:rPr>
        <w:t> </w:t>
      </w:r>
      <w:r>
        <w:rPr>
          <w:w w:val="110"/>
        </w:rPr>
        <w:t>two</w:t>
      </w:r>
      <w:r>
        <w:rPr>
          <w:spacing w:val="-1"/>
          <w:w w:val="110"/>
        </w:rPr>
        <w:t> </w:t>
      </w:r>
      <w:r>
        <w:rPr>
          <w:w w:val="110"/>
        </w:rPr>
        <w:t>individuals</w:t>
      </w:r>
      <w:r>
        <w:rPr>
          <w:spacing w:val="1"/>
          <w:w w:val="110"/>
        </w:rPr>
        <w:t> </w:t>
      </w:r>
      <w:r>
        <w:rPr>
          <w:w w:val="110"/>
        </w:rPr>
        <w:t>with </w:t>
      </w:r>
      <w:r>
        <w:rPr>
          <w:spacing w:val="-2"/>
          <w:w w:val="110"/>
        </w:rPr>
        <w:t>angles</w:t>
      </w:r>
    </w:p>
    <w:p>
      <w:pPr>
        <w:pStyle w:val="BodyText"/>
        <w:spacing w:line="96" w:lineRule="auto" w:before="83"/>
        <w:ind w:right="128"/>
        <w:jc w:val="both"/>
      </w:pPr>
      <w:r>
        <w:rPr/>
        <w:br w:type="column"/>
      </w:r>
      <w:r>
        <w:rPr>
          <w:w w:val="110"/>
        </w:rPr>
        <w:t>be selected from </w:t>
      </w:r>
      <w:r>
        <w:rPr>
          <w:rFonts w:ascii="STIX Math" w:eastAsia="STIX Math"/>
          <w:i/>
          <w:w w:val="110"/>
          <w:sz w:val="17"/>
        </w:rPr>
        <w:t>𝐹𝐴</w:t>
      </w:r>
      <w:r>
        <w:rPr>
          <w:w w:val="110"/>
        </w:rPr>
        <w:t>. For case one, multiple solutions exist within the niche</w:t>
      </w:r>
      <w:r>
        <w:rPr>
          <w:spacing w:val="37"/>
          <w:w w:val="110"/>
        </w:rPr>
        <w:t> </w:t>
      </w:r>
      <w:r>
        <w:rPr>
          <w:w w:val="110"/>
        </w:rPr>
        <w:t>of</w:t>
      </w:r>
      <w:r>
        <w:rPr>
          <w:spacing w:val="38"/>
          <w:w w:val="110"/>
        </w:rPr>
        <w:t> </w:t>
      </w:r>
      <w:r>
        <w:rPr>
          <w:rFonts w:ascii="STIX Math" w:eastAsia="STIX Math"/>
          <w:i/>
          <w:w w:val="110"/>
          <w:sz w:val="17"/>
        </w:rPr>
        <w:t>𝑥</w:t>
      </w:r>
      <w:r>
        <w:rPr>
          <w:rFonts w:ascii="STIX Math" w:eastAsia="STIX Math"/>
          <w:i/>
          <w:w w:val="110"/>
          <w:sz w:val="17"/>
          <w:vertAlign w:val="superscript"/>
        </w:rPr>
        <w:t>𝑐</w:t>
      </w:r>
      <w:r>
        <w:rPr>
          <w:rFonts w:ascii="STIX Math" w:eastAsia="STIX Math"/>
          <w:i/>
          <w:spacing w:val="-27"/>
          <w:w w:val="110"/>
          <w:sz w:val="17"/>
          <w:vertAlign w:val="baseline"/>
        </w:rPr>
        <w:t> </w:t>
      </w:r>
      <w:r>
        <w:rPr>
          <w:w w:val="110"/>
          <w:vertAlign w:val="baseline"/>
        </w:rPr>
        <w:t>.</w:t>
      </w:r>
      <w:r>
        <w:rPr>
          <w:spacing w:val="37"/>
          <w:w w:val="110"/>
          <w:vertAlign w:val="baseline"/>
        </w:rPr>
        <w:t> </w:t>
      </w:r>
      <w:r>
        <w:rPr>
          <w:w w:val="110"/>
          <w:vertAlign w:val="baseline"/>
        </w:rPr>
        <w:t>Given</w:t>
      </w:r>
      <w:r>
        <w:rPr>
          <w:spacing w:val="36"/>
          <w:w w:val="110"/>
          <w:vertAlign w:val="baseline"/>
        </w:rPr>
        <w:t> </w:t>
      </w:r>
      <w:r>
        <w:rPr>
          <w:w w:val="110"/>
          <w:vertAlign w:val="baseline"/>
        </w:rPr>
        <w:t>that</w:t>
      </w:r>
      <w:r>
        <w:rPr>
          <w:spacing w:val="38"/>
          <w:w w:val="110"/>
          <w:vertAlign w:val="baseline"/>
        </w:rPr>
        <w:t> </w:t>
      </w:r>
      <w:r>
        <w:rPr>
          <w:rFonts w:ascii="STIX Math" w:eastAsia="STIX Math"/>
          <w:i/>
          <w:w w:val="110"/>
          <w:sz w:val="17"/>
          <w:vertAlign w:val="baseline"/>
        </w:rPr>
        <w:t>𝐹𝐴 </w:t>
      </w:r>
      <w:r>
        <w:rPr>
          <w:w w:val="110"/>
          <w:vertAlign w:val="baseline"/>
        </w:rPr>
        <w:t>prioritizes</w:t>
      </w:r>
      <w:r>
        <w:rPr>
          <w:spacing w:val="36"/>
          <w:w w:val="110"/>
          <w:vertAlign w:val="baseline"/>
        </w:rPr>
        <w:t> </w:t>
      </w:r>
      <w:r>
        <w:rPr>
          <w:w w:val="110"/>
          <w:vertAlign w:val="baseline"/>
        </w:rPr>
        <w:t>feasibility,</w:t>
      </w:r>
      <w:r>
        <w:rPr>
          <w:spacing w:val="36"/>
          <w:w w:val="110"/>
          <w:vertAlign w:val="baseline"/>
        </w:rPr>
        <w:t> </w:t>
      </w:r>
      <w:r>
        <w:rPr>
          <w:w w:val="110"/>
          <w:vertAlign w:val="baseline"/>
        </w:rPr>
        <w:t>enhancing</w:t>
      </w:r>
      <w:r>
        <w:rPr>
          <w:spacing w:val="36"/>
          <w:w w:val="110"/>
          <w:vertAlign w:val="baseline"/>
        </w:rPr>
        <w:t> </w:t>
      </w:r>
      <w:r>
        <w:rPr>
          <w:w w:val="110"/>
          <w:vertAlign w:val="baseline"/>
        </w:rPr>
        <w:t>conver-</w:t>
      </w:r>
    </w:p>
    <w:p>
      <w:pPr>
        <w:pStyle w:val="BodyText"/>
        <w:spacing w:line="271" w:lineRule="auto" w:before="23"/>
        <w:ind w:right="129"/>
        <w:jc w:val="both"/>
      </w:pPr>
      <w:r>
        <w:rPr/>
        <mc:AlternateContent>
          <mc:Choice Requires="wps">
            <w:drawing>
              <wp:anchor distT="0" distB="0" distL="0" distR="0" allowOverlap="1" layoutInCell="1" locked="0" behindDoc="1" simplePos="0" relativeHeight="485696000">
                <wp:simplePos x="0" y="0"/>
                <wp:positionH relativeFrom="page">
                  <wp:posOffset>4375226</wp:posOffset>
                </wp:positionH>
                <wp:positionV relativeFrom="paragraph">
                  <wp:posOffset>-49974</wp:posOffset>
                </wp:positionV>
                <wp:extent cx="25400" cy="8064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5400" cy="80645"/>
                        </a:xfrm>
                        <a:prstGeom prst="rect">
                          <a:avLst/>
                        </a:prstGeom>
                      </wps:spPr>
                      <wps:txbx>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𝑡</w:t>
                            </w:r>
                          </w:p>
                        </w:txbxContent>
                      </wps:txbx>
                      <wps:bodyPr wrap="square" lIns="0" tIns="0" rIns="0" bIns="0" rtlCol="0">
                        <a:noAutofit/>
                      </wps:bodyPr>
                    </wps:wsp>
                  </a:graphicData>
                </a:graphic>
              </wp:anchor>
            </w:drawing>
          </mc:Choice>
          <mc:Fallback>
            <w:pict>
              <v:shape style="position:absolute;margin-left:344.506012pt;margin-top:-3.934989pt;width:2pt;height:6.35pt;mso-position-horizontal-relative:page;mso-position-vertical-relative:paragraph;z-index:-17620480" type="#_x0000_t202" id="docshape71" filled="false" stroked="false">
                <v:textbox inset="0,0,0,0">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𝑡</w:t>
                      </w:r>
                    </w:p>
                  </w:txbxContent>
                </v:textbox>
                <w10:wrap type="none"/>
              </v:shape>
            </w:pict>
          </mc:Fallback>
        </mc:AlternateContent>
      </w:r>
      <w:r>
        <w:rPr>
          <w:w w:val="110"/>
        </w:rPr>
        <w:t>gence becomes crucial as a majority of its individuals are feasible. The parent</w:t>
      </w:r>
      <w:r>
        <w:rPr>
          <w:spacing w:val="-9"/>
          <w:w w:val="110"/>
        </w:rPr>
        <w:t> </w:t>
      </w:r>
      <w:r>
        <w:rPr>
          <w:w w:val="110"/>
        </w:rPr>
        <w:t>is</w:t>
      </w:r>
      <w:r>
        <w:rPr>
          <w:spacing w:val="-9"/>
          <w:w w:val="110"/>
        </w:rPr>
        <w:t> </w:t>
      </w:r>
      <w:r>
        <w:rPr>
          <w:w w:val="110"/>
        </w:rPr>
        <w:t>selected</w:t>
      </w:r>
      <w:r>
        <w:rPr>
          <w:spacing w:val="-9"/>
          <w:w w:val="110"/>
        </w:rPr>
        <w:t> </w:t>
      </w:r>
      <w:r>
        <w:rPr>
          <w:w w:val="110"/>
        </w:rPr>
        <w:t>based</w:t>
      </w:r>
      <w:r>
        <w:rPr>
          <w:spacing w:val="-9"/>
          <w:w w:val="110"/>
        </w:rPr>
        <w:t> </w:t>
      </w:r>
      <w:r>
        <w:rPr>
          <w:w w:val="110"/>
        </w:rPr>
        <w:t>on</w:t>
      </w:r>
      <w:r>
        <w:rPr>
          <w:spacing w:val="-9"/>
          <w:w w:val="110"/>
        </w:rPr>
        <w:t> </w:t>
      </w:r>
      <w:r>
        <w:rPr>
          <w:w w:val="110"/>
        </w:rPr>
        <w:t>the</w:t>
      </w:r>
      <w:r>
        <w:rPr>
          <w:spacing w:val="-8"/>
          <w:w w:val="110"/>
        </w:rPr>
        <w:t> </w:t>
      </w:r>
      <w:r>
        <w:rPr>
          <w:w w:val="110"/>
        </w:rPr>
        <w:t>minimal</w:t>
      </w:r>
      <w:r>
        <w:rPr>
          <w:spacing w:val="-9"/>
          <w:w w:val="110"/>
        </w:rPr>
        <w:t> </w:t>
      </w:r>
      <w:r>
        <w:rPr>
          <w:w w:val="110"/>
        </w:rPr>
        <w:t>sum</w:t>
      </w:r>
      <w:r>
        <w:rPr>
          <w:spacing w:val="-9"/>
          <w:w w:val="110"/>
        </w:rPr>
        <w:t> </w:t>
      </w:r>
      <w:r>
        <w:rPr>
          <w:w w:val="110"/>
        </w:rPr>
        <w:t>of</w:t>
      </w:r>
      <w:r>
        <w:rPr>
          <w:spacing w:val="-9"/>
          <w:w w:val="110"/>
        </w:rPr>
        <w:t> </w:t>
      </w:r>
      <w:r>
        <w:rPr>
          <w:w w:val="110"/>
        </w:rPr>
        <w:t>objective</w:t>
      </w:r>
      <w:r>
        <w:rPr>
          <w:spacing w:val="-8"/>
          <w:w w:val="110"/>
        </w:rPr>
        <w:t> </w:t>
      </w:r>
      <w:r>
        <w:rPr>
          <w:w w:val="110"/>
        </w:rPr>
        <w:t>vectors</w:t>
      </w:r>
      <w:r>
        <w:rPr>
          <w:spacing w:val="-9"/>
          <w:w w:val="110"/>
        </w:rPr>
        <w:t> </w:t>
      </w:r>
      <w:r>
        <w:rPr>
          <w:w w:val="110"/>
        </w:rPr>
        <w:t>since</w:t>
      </w:r>
      <w:r>
        <w:rPr>
          <w:spacing w:val="-8"/>
          <w:w w:val="110"/>
        </w:rPr>
        <w:t> </w:t>
      </w:r>
      <w:r>
        <w:rPr>
          <w:w w:val="110"/>
        </w:rPr>
        <w:t>it can</w:t>
      </w:r>
      <w:r>
        <w:rPr>
          <w:spacing w:val="-1"/>
          <w:w w:val="110"/>
        </w:rPr>
        <w:t> </w:t>
      </w:r>
      <w:r>
        <w:rPr>
          <w:w w:val="110"/>
        </w:rPr>
        <w:t>roughly</w:t>
      </w:r>
      <w:r>
        <w:rPr>
          <w:spacing w:val="-1"/>
          <w:w w:val="110"/>
        </w:rPr>
        <w:t> </w:t>
      </w:r>
      <w:r>
        <w:rPr>
          <w:w w:val="110"/>
        </w:rPr>
        <w:t>indicate</w:t>
      </w:r>
      <w:r>
        <w:rPr>
          <w:spacing w:val="-1"/>
          <w:w w:val="110"/>
        </w:rPr>
        <w:t> </w:t>
      </w:r>
      <w:r>
        <w:rPr>
          <w:w w:val="110"/>
        </w:rPr>
        <w:t>the</w:t>
      </w:r>
      <w:r>
        <w:rPr>
          <w:spacing w:val="-1"/>
          <w:w w:val="110"/>
        </w:rPr>
        <w:t> </w:t>
      </w:r>
      <w:r>
        <w:rPr>
          <w:w w:val="110"/>
        </w:rPr>
        <w:t>convergence</w:t>
      </w:r>
      <w:r>
        <w:rPr>
          <w:spacing w:val="-1"/>
          <w:w w:val="110"/>
        </w:rPr>
        <w:t> </w:t>
      </w:r>
      <w:r>
        <w:rPr>
          <w:w w:val="110"/>
        </w:rPr>
        <w:t>for</w:t>
      </w:r>
      <w:r>
        <w:rPr>
          <w:spacing w:val="-1"/>
          <w:w w:val="110"/>
        </w:rPr>
        <w:t> </w:t>
      </w:r>
      <w:r>
        <w:rPr>
          <w:w w:val="110"/>
        </w:rPr>
        <w:t>feasible</w:t>
      </w:r>
      <w:r>
        <w:rPr>
          <w:spacing w:val="-1"/>
          <w:w w:val="110"/>
        </w:rPr>
        <w:t> </w:t>
      </w:r>
      <w:r>
        <w:rPr>
          <w:w w:val="110"/>
        </w:rPr>
        <w:t>solutions</w:t>
      </w:r>
      <w:r>
        <w:rPr>
          <w:spacing w:val="-1"/>
          <w:w w:val="110"/>
        </w:rPr>
        <w:t> </w:t>
      </w:r>
      <w:r>
        <w:rPr>
          <w:w w:val="110"/>
        </w:rPr>
        <w:t>in</w:t>
      </w:r>
      <w:r>
        <w:rPr>
          <w:spacing w:val="-1"/>
          <w:w w:val="110"/>
        </w:rPr>
        <w:t> </w:t>
      </w:r>
      <w:r>
        <w:rPr>
          <w:w w:val="110"/>
        </w:rPr>
        <w:t>the</w:t>
      </w:r>
      <w:r>
        <w:rPr>
          <w:spacing w:val="-1"/>
          <w:w w:val="110"/>
        </w:rPr>
        <w:t> </w:t>
      </w:r>
      <w:r>
        <w:rPr>
          <w:w w:val="110"/>
        </w:rPr>
        <w:t>same</w:t>
      </w:r>
    </w:p>
    <w:p>
      <w:pPr>
        <w:spacing w:line="116" w:lineRule="exact" w:before="0"/>
        <w:ind w:left="112" w:right="0" w:firstLine="0"/>
        <w:jc w:val="both"/>
        <w:rPr>
          <w:sz w:val="16"/>
        </w:rPr>
      </w:pPr>
      <w:r>
        <w:rPr/>
        <mc:AlternateContent>
          <mc:Choice Requires="wps">
            <w:drawing>
              <wp:anchor distT="0" distB="0" distL="0" distR="0" allowOverlap="1" layoutInCell="1" locked="0" behindDoc="1" simplePos="0" relativeHeight="485699072">
                <wp:simplePos x="0" y="0"/>
                <wp:positionH relativeFrom="page">
                  <wp:posOffset>5852210</wp:posOffset>
                </wp:positionH>
                <wp:positionV relativeFrom="paragraph">
                  <wp:posOffset>60063</wp:posOffset>
                </wp:positionV>
                <wp:extent cx="1129030" cy="10985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129030" cy="109855"/>
                        </a:xfrm>
                        <a:prstGeom prst="rect">
                          <a:avLst/>
                        </a:prstGeom>
                      </wps:spPr>
                      <wps:txbx>
                        <w:txbxContent>
                          <w:p>
                            <w:pPr>
                              <w:tabs>
                                <w:tab w:pos="1460" w:val="left" w:leader="none"/>
                              </w:tabs>
                              <w:spacing w:line="173" w:lineRule="exact" w:before="0"/>
                              <w:ind w:left="0" w:right="0" w:firstLine="0"/>
                              <w:jc w:val="left"/>
                              <w:rPr>
                                <w:rFonts w:ascii="STIX Math"/>
                                <w:sz w:val="12"/>
                              </w:rPr>
                            </w:pPr>
                            <w:r>
                              <w:rPr>
                                <w:rFonts w:ascii="STIX Math"/>
                                <w:spacing w:val="-10"/>
                                <w:w w:val="105"/>
                                <w:sz w:val="12"/>
                              </w:rPr>
                              <w:t>4</w:t>
                            </w:r>
                            <w:r>
                              <w:rPr>
                                <w:rFonts w:ascii="STIX Math"/>
                                <w:sz w:val="12"/>
                              </w:rPr>
                              <w:tab/>
                            </w:r>
                            <w:r>
                              <w:rPr>
                                <w:rFonts w:ascii="STIX Math"/>
                                <w:w w:val="105"/>
                                <w:sz w:val="12"/>
                              </w:rPr>
                              <w:t>5</w:t>
                            </w:r>
                            <w:r>
                              <w:rPr>
                                <w:rFonts w:ascii="STIX Math"/>
                                <w:spacing w:val="63"/>
                                <w:w w:val="105"/>
                                <w:sz w:val="12"/>
                              </w:rPr>
                              <w:t>  </w:t>
                            </w:r>
                            <w:r>
                              <w:rPr>
                                <w:rFonts w:ascii="STIX Math"/>
                                <w:spacing w:val="-10"/>
                                <w:w w:val="105"/>
                                <w:sz w:val="12"/>
                              </w:rPr>
                              <w:t>6</w:t>
                            </w:r>
                          </w:p>
                        </w:txbxContent>
                      </wps:txbx>
                      <wps:bodyPr wrap="square" lIns="0" tIns="0" rIns="0" bIns="0" rtlCol="0">
                        <a:noAutofit/>
                      </wps:bodyPr>
                    </wps:wsp>
                  </a:graphicData>
                </a:graphic>
              </wp:anchor>
            </w:drawing>
          </mc:Choice>
          <mc:Fallback>
            <w:pict>
              <v:shape style="position:absolute;margin-left:460.803986pt;margin-top:4.729407pt;width:88.9pt;height:8.65pt;mso-position-horizontal-relative:page;mso-position-vertical-relative:paragraph;z-index:-17617408" type="#_x0000_t202" id="docshape72" filled="false" stroked="false">
                <v:textbox inset="0,0,0,0">
                  <w:txbxContent>
                    <w:p>
                      <w:pPr>
                        <w:tabs>
                          <w:tab w:pos="1460" w:val="left" w:leader="none"/>
                        </w:tabs>
                        <w:spacing w:line="173" w:lineRule="exact" w:before="0"/>
                        <w:ind w:left="0" w:right="0" w:firstLine="0"/>
                        <w:jc w:val="left"/>
                        <w:rPr>
                          <w:rFonts w:ascii="STIX Math"/>
                          <w:sz w:val="12"/>
                        </w:rPr>
                      </w:pPr>
                      <w:r>
                        <w:rPr>
                          <w:rFonts w:ascii="STIX Math"/>
                          <w:spacing w:val="-10"/>
                          <w:w w:val="105"/>
                          <w:sz w:val="12"/>
                        </w:rPr>
                        <w:t>4</w:t>
                      </w:r>
                      <w:r>
                        <w:rPr>
                          <w:rFonts w:ascii="STIX Math"/>
                          <w:sz w:val="12"/>
                        </w:rPr>
                        <w:tab/>
                      </w:r>
                      <w:r>
                        <w:rPr>
                          <w:rFonts w:ascii="STIX Math"/>
                          <w:w w:val="105"/>
                          <w:sz w:val="12"/>
                        </w:rPr>
                        <w:t>5</w:t>
                      </w:r>
                      <w:r>
                        <w:rPr>
                          <w:rFonts w:ascii="STIX Math"/>
                          <w:spacing w:val="63"/>
                          <w:w w:val="105"/>
                          <w:sz w:val="12"/>
                        </w:rPr>
                        <w:t>  </w:t>
                      </w:r>
                      <w:r>
                        <w:rPr>
                          <w:rFonts w:ascii="STIX Math"/>
                          <w:spacing w:val="-10"/>
                          <w:w w:val="105"/>
                          <w:sz w:val="12"/>
                        </w:rPr>
                        <w:t>6</w:t>
                      </w:r>
                    </w:p>
                  </w:txbxContent>
                </v:textbox>
                <w10:wrap type="none"/>
              </v:shape>
            </w:pict>
          </mc:Fallback>
        </mc:AlternateContent>
      </w:r>
      <w:r>
        <w:rPr>
          <w:w w:val="110"/>
          <w:sz w:val="16"/>
        </w:rPr>
        <w:t>niche.</w:t>
      </w:r>
      <w:r>
        <w:rPr>
          <w:spacing w:val="-11"/>
          <w:w w:val="110"/>
          <w:sz w:val="16"/>
        </w:rPr>
        <w:t> </w:t>
      </w:r>
      <w:r>
        <w:rPr>
          <w:w w:val="110"/>
          <w:sz w:val="16"/>
        </w:rPr>
        <w:t>For</w:t>
      </w:r>
      <w:r>
        <w:rPr>
          <w:spacing w:val="-9"/>
          <w:w w:val="110"/>
          <w:sz w:val="16"/>
        </w:rPr>
        <w:t> </w:t>
      </w:r>
      <w:r>
        <w:rPr>
          <w:w w:val="110"/>
          <w:sz w:val="16"/>
        </w:rPr>
        <w:t>instance, consider the</w:t>
      </w:r>
      <w:r>
        <w:rPr>
          <w:spacing w:val="1"/>
          <w:w w:val="110"/>
          <w:sz w:val="16"/>
        </w:rPr>
        <w:t> </w:t>
      </w:r>
      <w:r>
        <w:rPr>
          <w:w w:val="110"/>
          <w:sz w:val="16"/>
        </w:rPr>
        <w:t>niche</w:t>
      </w:r>
      <w:r>
        <w:rPr>
          <w:spacing w:val="1"/>
          <w:w w:val="110"/>
          <w:sz w:val="16"/>
        </w:rPr>
        <w:t> </w:t>
      </w:r>
      <w:r>
        <w:rPr>
          <w:w w:val="110"/>
          <w:sz w:val="16"/>
        </w:rPr>
        <w:t>of</w:t>
      </w:r>
      <w:r>
        <w:rPr>
          <w:spacing w:val="2"/>
          <w:w w:val="110"/>
          <w:sz w:val="16"/>
        </w:rPr>
        <w:t> </w:t>
      </w:r>
      <w:r>
        <w:rPr>
          <w:rFonts w:ascii="STIX Math" w:eastAsia="STIX Math"/>
          <w:i/>
          <w:w w:val="110"/>
          <w:sz w:val="17"/>
        </w:rPr>
        <w:t>𝑥</w:t>
      </w:r>
      <w:r>
        <w:rPr>
          <w:rFonts w:ascii="STIX Math" w:eastAsia="STIX Math"/>
          <w:i/>
          <w:w w:val="110"/>
          <w:sz w:val="17"/>
          <w:vertAlign w:val="superscript"/>
        </w:rPr>
        <w:t>𝑐</w:t>
      </w:r>
      <w:r>
        <w:rPr>
          <w:rFonts w:ascii="STIX Math" w:eastAsia="STIX Math"/>
          <w:i/>
          <w:spacing w:val="-24"/>
          <w:w w:val="110"/>
          <w:sz w:val="17"/>
          <w:vertAlign w:val="baseline"/>
        </w:rPr>
        <w:t> </w:t>
      </w:r>
      <w:r>
        <w:rPr>
          <w:w w:val="110"/>
          <w:sz w:val="16"/>
          <w:vertAlign w:val="baseline"/>
        </w:rPr>
        <w:t>,</w:t>
      </w:r>
      <w:r>
        <w:rPr>
          <w:spacing w:val="1"/>
          <w:w w:val="110"/>
          <w:sz w:val="16"/>
          <w:vertAlign w:val="baseline"/>
        </w:rPr>
        <w:t> </w:t>
      </w:r>
      <w:r>
        <w:rPr>
          <w:w w:val="110"/>
          <w:sz w:val="16"/>
          <w:vertAlign w:val="baseline"/>
        </w:rPr>
        <w:t>where</w:t>
      </w:r>
      <w:r>
        <w:rPr>
          <w:spacing w:val="2"/>
          <w:w w:val="110"/>
          <w:sz w:val="16"/>
          <w:vertAlign w:val="baseline"/>
        </w:rPr>
        <w:t> </w:t>
      </w:r>
      <w:r>
        <w:rPr>
          <w:rFonts w:ascii="STIX Math" w:eastAsia="STIX Math"/>
          <w:i/>
          <w:w w:val="110"/>
          <w:sz w:val="17"/>
          <w:vertAlign w:val="baseline"/>
        </w:rPr>
        <w:t>𝜃</w:t>
      </w:r>
      <w:r>
        <w:rPr>
          <w:rFonts w:ascii="STIX Math" w:eastAsia="STIX Math"/>
          <w:i/>
          <w:w w:val="110"/>
          <w:position w:val="-3"/>
          <w:sz w:val="12"/>
          <w:vertAlign w:val="baseline"/>
        </w:rPr>
        <w:t>𝑐𝑓</w:t>
      </w:r>
      <w:r>
        <w:rPr>
          <w:rFonts w:ascii="STIX Math" w:eastAsia="STIX Math"/>
          <w:i/>
          <w:spacing w:val="-12"/>
          <w:w w:val="110"/>
          <w:position w:val="-3"/>
          <w:sz w:val="12"/>
          <w:vertAlign w:val="baseline"/>
        </w:rPr>
        <w:t> </w:t>
      </w:r>
      <w:r>
        <w:rPr>
          <w:rFonts w:ascii="STIX Math" w:eastAsia="STIX Math"/>
          <w:w w:val="110"/>
          <w:sz w:val="17"/>
          <w:vertAlign w:val="baseline"/>
        </w:rPr>
        <w:t>(4)</w:t>
      </w:r>
      <w:r>
        <w:rPr>
          <w:rFonts w:ascii="STIX Math" w:eastAsia="STIX Math"/>
          <w:spacing w:val="-11"/>
          <w:w w:val="110"/>
          <w:sz w:val="17"/>
          <w:vertAlign w:val="baseline"/>
        </w:rPr>
        <w:t> </w:t>
      </w:r>
      <w:r>
        <w:rPr>
          <w:rFonts w:ascii="STIX Math" w:eastAsia="STIX Math"/>
          <w:w w:val="110"/>
          <w:sz w:val="17"/>
          <w:vertAlign w:val="baseline"/>
        </w:rPr>
        <w:t>=</w:t>
      </w:r>
      <w:r>
        <w:rPr>
          <w:rFonts w:ascii="STIX Math" w:eastAsia="STIX Math"/>
          <w:spacing w:val="-12"/>
          <w:w w:val="110"/>
          <w:sz w:val="17"/>
          <w:vertAlign w:val="baseline"/>
        </w:rPr>
        <w:t> </w:t>
      </w:r>
      <w:r>
        <w:rPr>
          <w:rFonts w:ascii="STIX Math" w:eastAsia="STIX Math"/>
          <w:w w:val="110"/>
          <w:sz w:val="17"/>
          <w:vertAlign w:val="baseline"/>
        </w:rPr>
        <w:t>{</w:t>
      </w:r>
      <w:r>
        <w:rPr>
          <w:rFonts w:ascii="STIX Math" w:eastAsia="STIX Math"/>
          <w:i/>
          <w:w w:val="110"/>
          <w:sz w:val="17"/>
          <w:vertAlign w:val="baseline"/>
        </w:rPr>
        <w:t>𝑥</w:t>
      </w:r>
      <w:r>
        <w:rPr>
          <w:rFonts w:ascii="STIX Math" w:eastAsia="STIX Math"/>
          <w:i/>
          <w:w w:val="110"/>
          <w:sz w:val="17"/>
          <w:vertAlign w:val="superscript"/>
        </w:rPr>
        <w:t>𝑓</w:t>
      </w:r>
      <w:r>
        <w:rPr>
          <w:rFonts w:ascii="STIX Math" w:eastAsia="STIX Math"/>
          <w:i/>
          <w:spacing w:val="-22"/>
          <w:w w:val="110"/>
          <w:sz w:val="17"/>
          <w:vertAlign w:val="baseline"/>
        </w:rPr>
        <w:t> </w:t>
      </w:r>
      <w:r>
        <w:rPr>
          <w:rFonts w:ascii="STIX Math" w:eastAsia="STIX Math"/>
          <w:i/>
          <w:w w:val="110"/>
          <w:sz w:val="17"/>
          <w:vertAlign w:val="baseline"/>
        </w:rPr>
        <w:t>,</w:t>
      </w:r>
      <w:r>
        <w:rPr>
          <w:rFonts w:ascii="STIX Math" w:eastAsia="STIX Math"/>
          <w:i/>
          <w:spacing w:val="-24"/>
          <w:w w:val="110"/>
          <w:sz w:val="17"/>
          <w:vertAlign w:val="baseline"/>
        </w:rPr>
        <w:t> </w:t>
      </w:r>
      <w:r>
        <w:rPr>
          <w:rFonts w:ascii="STIX Math" w:eastAsia="STIX Math"/>
          <w:i/>
          <w:w w:val="110"/>
          <w:sz w:val="17"/>
          <w:vertAlign w:val="baseline"/>
        </w:rPr>
        <w:t>𝑥</w:t>
      </w:r>
      <w:r>
        <w:rPr>
          <w:rFonts w:ascii="STIX Math" w:eastAsia="STIX Math"/>
          <w:i/>
          <w:w w:val="110"/>
          <w:sz w:val="17"/>
          <w:vertAlign w:val="superscript"/>
        </w:rPr>
        <w:t>𝑓</w:t>
      </w:r>
      <w:r>
        <w:rPr>
          <w:rFonts w:ascii="STIX Math" w:eastAsia="STIX Math"/>
          <w:i/>
          <w:spacing w:val="-23"/>
          <w:w w:val="110"/>
          <w:sz w:val="17"/>
          <w:vertAlign w:val="baseline"/>
        </w:rPr>
        <w:t> </w:t>
      </w:r>
      <w:r>
        <w:rPr>
          <w:rFonts w:ascii="STIX Math" w:eastAsia="STIX Math"/>
          <w:spacing w:val="-5"/>
          <w:w w:val="110"/>
          <w:sz w:val="17"/>
          <w:vertAlign w:val="baseline"/>
        </w:rPr>
        <w:t>}</w:t>
      </w:r>
      <w:r>
        <w:rPr>
          <w:spacing w:val="-5"/>
          <w:w w:val="110"/>
          <w:sz w:val="16"/>
          <w:vertAlign w:val="baseline"/>
        </w:rPr>
        <w:t>.</w:t>
      </w:r>
    </w:p>
    <w:p>
      <w:pPr>
        <w:pStyle w:val="BodyText"/>
        <w:spacing w:line="240" w:lineRule="exact"/>
        <w:jc w:val="both"/>
      </w:pPr>
      <w:r>
        <w:rPr>
          <w:w w:val="110"/>
        </w:rPr>
        <w:t>As</w:t>
      </w:r>
      <w:r>
        <w:rPr>
          <w:spacing w:val="-3"/>
          <w:w w:val="110"/>
        </w:rPr>
        <w:t> </w:t>
      </w:r>
      <w:r>
        <w:rPr>
          <w:w w:val="110"/>
        </w:rPr>
        <w:t>the sum of objective vectors for</w:t>
      </w:r>
      <w:r>
        <w:rPr>
          <w:spacing w:val="2"/>
          <w:w w:val="110"/>
        </w:rPr>
        <w:t> </w:t>
      </w:r>
      <w:r>
        <w:rPr>
          <w:rFonts w:ascii="STIX Math" w:eastAsia="STIX Math"/>
          <w:i/>
          <w:w w:val="110"/>
          <w:sz w:val="17"/>
        </w:rPr>
        <w:t>𝑥</w:t>
      </w:r>
      <w:r>
        <w:rPr>
          <w:rFonts w:ascii="STIX Math" w:eastAsia="STIX Math"/>
          <w:i/>
          <w:w w:val="110"/>
          <w:sz w:val="17"/>
          <w:vertAlign w:val="superscript"/>
        </w:rPr>
        <w:t>𝑓</w:t>
      </w:r>
      <w:r>
        <w:rPr>
          <w:rFonts w:ascii="STIX Math" w:eastAsia="STIX Math"/>
          <w:i/>
          <w:spacing w:val="22"/>
          <w:w w:val="110"/>
          <w:sz w:val="17"/>
          <w:vertAlign w:val="baseline"/>
        </w:rPr>
        <w:t> </w:t>
      </w:r>
      <w:r>
        <w:rPr>
          <w:w w:val="110"/>
          <w:vertAlign w:val="baseline"/>
        </w:rPr>
        <w:t>is lower than that</w:t>
      </w:r>
      <w:r>
        <w:rPr>
          <w:spacing w:val="-1"/>
          <w:w w:val="110"/>
          <w:vertAlign w:val="baseline"/>
        </w:rPr>
        <w:t> </w:t>
      </w:r>
      <w:r>
        <w:rPr>
          <w:w w:val="110"/>
          <w:vertAlign w:val="baseline"/>
        </w:rPr>
        <w:t>of</w:t>
      </w:r>
      <w:r>
        <w:rPr>
          <w:spacing w:val="3"/>
          <w:w w:val="110"/>
          <w:vertAlign w:val="baseline"/>
        </w:rPr>
        <w:t> </w:t>
      </w:r>
      <w:r>
        <w:rPr>
          <w:rFonts w:ascii="STIX Math" w:eastAsia="STIX Math"/>
          <w:i/>
          <w:w w:val="110"/>
          <w:sz w:val="17"/>
          <w:vertAlign w:val="baseline"/>
        </w:rPr>
        <w:t>𝑥</w:t>
      </w:r>
      <w:r>
        <w:rPr>
          <w:rFonts w:ascii="STIX Math" w:eastAsia="STIX Math"/>
          <w:i/>
          <w:w w:val="110"/>
          <w:sz w:val="17"/>
          <w:vertAlign w:val="superscript"/>
        </w:rPr>
        <w:t>𝑓</w:t>
      </w:r>
      <w:r>
        <w:rPr>
          <w:rFonts w:ascii="STIX Math" w:eastAsia="STIX Math"/>
          <w:i/>
          <w:spacing w:val="-20"/>
          <w:w w:val="110"/>
          <w:sz w:val="17"/>
          <w:vertAlign w:val="baseline"/>
        </w:rPr>
        <w:t> </w:t>
      </w:r>
      <w:r>
        <w:rPr>
          <w:w w:val="110"/>
          <w:vertAlign w:val="baseline"/>
        </w:rPr>
        <w:t>,</w:t>
      </w:r>
      <w:r>
        <w:rPr>
          <w:spacing w:val="3"/>
          <w:w w:val="110"/>
          <w:vertAlign w:val="baseline"/>
        </w:rPr>
        <w:t> </w:t>
      </w:r>
      <w:r>
        <w:rPr>
          <w:rFonts w:ascii="STIX Math" w:eastAsia="STIX Math"/>
          <w:i/>
          <w:w w:val="110"/>
          <w:sz w:val="17"/>
          <w:vertAlign w:val="baseline"/>
        </w:rPr>
        <w:t>𝐹𝐴</w:t>
      </w:r>
      <w:r>
        <w:rPr>
          <w:rFonts w:ascii="STIX Math" w:eastAsia="STIX Math"/>
          <w:i/>
          <w:spacing w:val="-12"/>
          <w:w w:val="110"/>
          <w:sz w:val="17"/>
          <w:vertAlign w:val="baseline"/>
        </w:rPr>
        <w:t> </w:t>
      </w:r>
      <w:r>
        <w:rPr>
          <w:spacing w:val="-5"/>
          <w:w w:val="110"/>
          <w:vertAlign w:val="baseline"/>
        </w:rPr>
        <w:t>se-</w:t>
      </w:r>
    </w:p>
    <w:p>
      <w:pPr>
        <w:spacing w:after="0" w:line="240" w:lineRule="exact"/>
        <w:jc w:val="both"/>
        <w:sectPr>
          <w:type w:val="continuous"/>
          <w:pgSz w:w="11910" w:h="15880"/>
          <w:pgMar w:header="655" w:footer="544" w:top="640" w:bottom="280" w:left="640" w:right="620"/>
          <w:cols w:num="2" w:equalWidth="0">
            <w:col w:w="5177" w:space="203"/>
            <w:col w:w="5270"/>
          </w:cols>
        </w:sectPr>
      </w:pPr>
    </w:p>
    <w:p>
      <w:pPr>
        <w:pStyle w:val="BodyText"/>
        <w:spacing w:line="179" w:lineRule="exact"/>
        <w:rPr>
          <w:rFonts w:ascii="STIX Math" w:eastAsia="STIX Math"/>
          <w:b/>
          <w:sz w:val="17"/>
        </w:rPr>
      </w:pPr>
      <w:r>
        <w:rPr>
          <w:w w:val="105"/>
        </w:rPr>
        <w:t>closest</w:t>
      </w:r>
      <w:r>
        <w:rPr>
          <w:spacing w:val="26"/>
          <w:w w:val="105"/>
        </w:rPr>
        <w:t> </w:t>
      </w:r>
      <w:r>
        <w:rPr>
          <w:w w:val="105"/>
        </w:rPr>
        <w:t>to</w:t>
      </w:r>
      <w:r>
        <w:rPr>
          <w:spacing w:val="28"/>
          <w:w w:val="105"/>
        </w:rPr>
        <w:t> </w:t>
      </w:r>
      <w:r>
        <w:rPr>
          <w:rFonts w:ascii="STIX Math" w:eastAsia="STIX Math"/>
          <w:b/>
          <w:spacing w:val="-10"/>
          <w:w w:val="105"/>
          <w:sz w:val="17"/>
        </w:rPr>
        <w:t>𝐱</w:t>
      </w:r>
    </w:p>
    <w:p>
      <w:pPr>
        <w:tabs>
          <w:tab w:pos="1732" w:val="left" w:leader="none"/>
        </w:tabs>
        <w:spacing w:line="26" w:lineRule="exact" w:before="0"/>
        <w:ind w:left="0" w:right="753" w:firstLine="0"/>
        <w:jc w:val="right"/>
        <w:rPr>
          <w:rFonts w:ascii="STIX Math"/>
          <w:sz w:val="12"/>
        </w:rPr>
      </w:pPr>
      <w:r>
        <w:rPr/>
        <w:br w:type="column"/>
      </w:r>
      <w:r>
        <w:rPr>
          <w:rFonts w:ascii="STIX Math"/>
          <w:spacing w:val="-10"/>
          <w:w w:val="105"/>
          <w:sz w:val="12"/>
        </w:rPr>
        <w:t>5</w:t>
      </w:r>
      <w:r>
        <w:rPr>
          <w:rFonts w:ascii="STIX Math"/>
          <w:sz w:val="12"/>
        </w:rPr>
        <w:tab/>
      </w:r>
      <w:r>
        <w:rPr>
          <w:rFonts w:ascii="STIX Math"/>
          <w:spacing w:val="-12"/>
          <w:w w:val="105"/>
          <w:sz w:val="12"/>
        </w:rPr>
        <w:t>6</w:t>
      </w:r>
    </w:p>
    <w:p>
      <w:pPr>
        <w:pStyle w:val="BodyText"/>
        <w:tabs>
          <w:tab w:pos="4987" w:val="left" w:leader="none"/>
        </w:tabs>
        <w:spacing w:line="153" w:lineRule="exact"/>
        <w:ind w:left="94"/>
        <w:rPr>
          <w:rFonts w:ascii="STIX Math" w:eastAsia="STIX Math"/>
          <w:i/>
        </w:rPr>
      </w:pPr>
      <w:r>
        <w:rPr>
          <w:w w:val="115"/>
        </w:rPr>
        <w:t>,</w:t>
      </w:r>
      <w:r>
        <w:rPr>
          <w:spacing w:val="4"/>
          <w:w w:val="115"/>
        </w:rPr>
        <w:t> </w:t>
      </w:r>
      <w:r>
        <w:rPr>
          <w:w w:val="115"/>
        </w:rPr>
        <w:t>denoted</w:t>
      </w:r>
      <w:r>
        <w:rPr>
          <w:spacing w:val="4"/>
          <w:w w:val="115"/>
        </w:rPr>
        <w:t> </w:t>
      </w:r>
      <w:r>
        <w:rPr>
          <w:w w:val="115"/>
        </w:rPr>
        <w:t>as</w:t>
      </w:r>
      <w:r>
        <w:rPr>
          <w:spacing w:val="6"/>
          <w:w w:val="115"/>
        </w:rPr>
        <w:t> </w:t>
      </w:r>
      <w:r>
        <w:rPr>
          <w:rFonts w:ascii="STIX Math" w:eastAsia="STIX Math"/>
          <w:b/>
          <w:w w:val="115"/>
          <w:sz w:val="17"/>
        </w:rPr>
        <w:t>𝐱</w:t>
      </w:r>
      <w:r>
        <w:rPr>
          <w:rFonts w:ascii="STIX Math" w:eastAsia="STIX Math"/>
          <w:i/>
          <w:w w:val="115"/>
          <w:sz w:val="17"/>
          <w:vertAlign w:val="superscript"/>
        </w:rPr>
        <w:t>𝑝</w:t>
      </w:r>
      <w:r>
        <w:rPr>
          <w:rFonts w:ascii="STIX Math" w:eastAsia="STIX Math"/>
          <w:i/>
          <w:spacing w:val="10"/>
          <w:w w:val="115"/>
          <w:sz w:val="17"/>
          <w:vertAlign w:val="baseline"/>
        </w:rPr>
        <w:t> </w:t>
      </w:r>
      <w:r>
        <w:rPr>
          <w:w w:val="115"/>
          <w:vertAlign w:val="baseline"/>
        </w:rPr>
        <w:t>and</w:t>
      </w:r>
      <w:r>
        <w:rPr>
          <w:spacing w:val="5"/>
          <w:w w:val="115"/>
          <w:vertAlign w:val="baseline"/>
        </w:rPr>
        <w:t> </w:t>
      </w:r>
      <w:r>
        <w:rPr>
          <w:rFonts w:ascii="STIX Math" w:eastAsia="STIX Math"/>
          <w:b/>
          <w:w w:val="115"/>
          <w:sz w:val="17"/>
          <w:vertAlign w:val="baseline"/>
        </w:rPr>
        <w:t>𝐱</w:t>
      </w:r>
      <w:r>
        <w:rPr>
          <w:rFonts w:ascii="STIX Math" w:eastAsia="STIX Math"/>
          <w:i/>
          <w:w w:val="115"/>
          <w:sz w:val="17"/>
          <w:vertAlign w:val="superscript"/>
        </w:rPr>
        <w:t>𝑝</w:t>
      </w:r>
      <w:r>
        <w:rPr>
          <w:w w:val="115"/>
          <w:vertAlign w:val="baseline"/>
        </w:rPr>
        <w:t>.</w:t>
      </w:r>
      <w:r>
        <w:rPr>
          <w:spacing w:val="5"/>
          <w:w w:val="115"/>
          <w:vertAlign w:val="baseline"/>
        </w:rPr>
        <w:t> </w:t>
      </w:r>
      <w:r>
        <w:rPr>
          <w:w w:val="115"/>
          <w:vertAlign w:val="baseline"/>
        </w:rPr>
        <w:t>Among</w:t>
      </w:r>
      <w:r>
        <w:rPr>
          <w:spacing w:val="4"/>
          <w:w w:val="115"/>
          <w:vertAlign w:val="baseline"/>
        </w:rPr>
        <w:t> </w:t>
      </w:r>
      <w:r>
        <w:rPr>
          <w:w w:val="115"/>
          <w:vertAlign w:val="baseline"/>
        </w:rPr>
        <w:t>them,</w:t>
      </w:r>
      <w:r>
        <w:rPr>
          <w:spacing w:val="5"/>
          <w:w w:val="115"/>
          <w:vertAlign w:val="baseline"/>
        </w:rPr>
        <w:t> </w:t>
      </w:r>
      <w:r>
        <w:rPr>
          <w:w w:val="115"/>
          <w:vertAlign w:val="baseline"/>
        </w:rPr>
        <w:t>we</w:t>
      </w:r>
      <w:r>
        <w:rPr>
          <w:spacing w:val="4"/>
          <w:w w:val="115"/>
          <w:vertAlign w:val="baseline"/>
        </w:rPr>
        <w:t> </w:t>
      </w:r>
      <w:r>
        <w:rPr>
          <w:w w:val="115"/>
          <w:vertAlign w:val="baseline"/>
        </w:rPr>
        <w:t>select</w:t>
      </w:r>
      <w:r>
        <w:rPr>
          <w:spacing w:val="4"/>
          <w:w w:val="115"/>
          <w:vertAlign w:val="baseline"/>
        </w:rPr>
        <w:t> </w:t>
      </w:r>
      <w:r>
        <w:rPr>
          <w:w w:val="115"/>
          <w:vertAlign w:val="baseline"/>
        </w:rPr>
        <w:t>the</w:t>
      </w:r>
      <w:r>
        <w:rPr>
          <w:spacing w:val="5"/>
          <w:w w:val="115"/>
          <w:vertAlign w:val="baseline"/>
        </w:rPr>
        <w:t> </w:t>
      </w:r>
      <w:r>
        <w:rPr>
          <w:spacing w:val="-5"/>
          <w:w w:val="115"/>
          <w:vertAlign w:val="baseline"/>
        </w:rPr>
        <w:t>one</w:t>
      </w:r>
      <w:r>
        <w:rPr>
          <w:vertAlign w:val="baseline"/>
        </w:rPr>
        <w:tab/>
      </w:r>
      <w:r>
        <w:rPr>
          <w:rFonts w:ascii="STIX Math" w:eastAsia="STIX Math"/>
          <w:i/>
          <w:spacing w:val="-10"/>
          <w:w w:val="140"/>
          <w:vertAlign w:val="superscript"/>
        </w:rPr>
        <w:t>𝑓</w:t>
      </w:r>
    </w:p>
    <w:p>
      <w:pPr>
        <w:spacing w:after="0" w:line="153" w:lineRule="exact"/>
        <w:rPr>
          <w:rFonts w:ascii="STIX Math" w:eastAsia="STIX Math"/>
        </w:rPr>
        <w:sectPr>
          <w:type w:val="continuous"/>
          <w:pgSz w:w="11910" w:h="15880"/>
          <w:pgMar w:header="655" w:footer="544" w:top="640" w:bottom="280" w:left="640" w:right="620"/>
          <w:cols w:num="2" w:equalWidth="0">
            <w:col w:w="933" w:space="40"/>
            <w:col w:w="9677"/>
          </w:cols>
        </w:sectPr>
      </w:pPr>
    </w:p>
    <w:p>
      <w:pPr>
        <w:spacing w:line="171" w:lineRule="exact" w:before="0"/>
        <w:ind w:left="0" w:right="38" w:firstLine="0"/>
        <w:jc w:val="right"/>
        <w:rPr>
          <w:rFonts w:ascii="STIX Math" w:eastAsia="STIX Math"/>
          <w:sz w:val="12"/>
        </w:rPr>
      </w:pPr>
      <w:r>
        <w:rPr>
          <w:rFonts w:ascii="STIX Math" w:eastAsia="STIX Math"/>
          <w:i/>
          <w:spacing w:val="-5"/>
          <w:w w:val="105"/>
          <w:sz w:val="12"/>
        </w:rPr>
        <w:t>𝑐</w:t>
      </w:r>
      <w:r>
        <w:rPr>
          <w:rFonts w:ascii="STIX Math" w:eastAsia="STIX Math"/>
          <w:spacing w:val="-5"/>
          <w:w w:val="105"/>
          <w:sz w:val="12"/>
        </w:rPr>
        <w:t>2</w:t>
      </w:r>
    </w:p>
    <w:p>
      <w:pPr>
        <w:tabs>
          <w:tab w:pos="1446" w:val="left" w:leader="none"/>
        </w:tabs>
        <w:spacing w:line="171" w:lineRule="exact" w:before="0"/>
        <w:ind w:left="932" w:right="0" w:firstLine="0"/>
        <w:jc w:val="left"/>
        <w:rPr>
          <w:rFonts w:ascii="STIX Math" w:eastAsia="STIX Math"/>
          <w:sz w:val="12"/>
        </w:rPr>
      </w:pPr>
      <w:r>
        <w:rPr/>
        <w:br w:type="column"/>
      </w:r>
      <w:r>
        <w:rPr>
          <w:rFonts w:ascii="STIX Math" w:eastAsia="STIX Math"/>
          <w:spacing w:val="-10"/>
          <w:w w:val="105"/>
          <w:sz w:val="12"/>
        </w:rPr>
        <w:t>2</w:t>
      </w:r>
      <w:r>
        <w:rPr>
          <w:rFonts w:ascii="STIX Math" w:eastAsia="STIX Math"/>
          <w:sz w:val="12"/>
        </w:rPr>
        <w:tab/>
      </w:r>
      <w:r>
        <w:rPr>
          <w:rFonts w:ascii="STIX Math" w:eastAsia="STIX Math"/>
          <w:i/>
          <w:spacing w:val="-5"/>
          <w:w w:val="105"/>
          <w:position w:val="-7"/>
          <w:sz w:val="12"/>
        </w:rPr>
        <w:t>𝑝</w:t>
      </w:r>
      <w:r>
        <w:rPr>
          <w:rFonts w:ascii="STIX Math" w:eastAsia="STIX Math"/>
          <w:spacing w:val="-5"/>
          <w:w w:val="105"/>
          <w:sz w:val="12"/>
        </w:rPr>
        <w:t>3</w:t>
      </w:r>
    </w:p>
    <w:p>
      <w:pPr>
        <w:pStyle w:val="BodyText"/>
        <w:spacing w:line="55" w:lineRule="auto" w:before="6"/>
        <w:ind w:left="932"/>
        <w:rPr>
          <w:rFonts w:ascii="STIX Math" w:eastAsia="STIX Math"/>
          <w:i/>
          <w:sz w:val="17"/>
        </w:rPr>
      </w:pPr>
      <w:r>
        <w:rPr/>
        <w:br w:type="column"/>
      </w:r>
      <w:r>
        <w:rPr>
          <w:w w:val="110"/>
        </w:rPr>
        <w:t>lects</w:t>
      </w:r>
      <w:r>
        <w:rPr>
          <w:spacing w:val="10"/>
          <w:w w:val="110"/>
        </w:rPr>
        <w:t> </w:t>
      </w:r>
      <w:r>
        <w:rPr>
          <w:rFonts w:ascii="STIX Math" w:eastAsia="STIX Math"/>
          <w:i/>
          <w:w w:val="110"/>
          <w:sz w:val="17"/>
        </w:rPr>
        <w:t>𝑥</w:t>
      </w:r>
      <w:r>
        <w:rPr>
          <w:rFonts w:ascii="STIX Math" w:eastAsia="STIX Math"/>
          <w:w w:val="110"/>
          <w:position w:val="-6"/>
          <w:sz w:val="12"/>
        </w:rPr>
        <w:t>5</w:t>
      </w:r>
      <w:r>
        <w:rPr>
          <w:rFonts w:ascii="STIX Math" w:eastAsia="STIX Math"/>
          <w:spacing w:val="52"/>
          <w:w w:val="110"/>
          <w:position w:val="-6"/>
          <w:sz w:val="12"/>
        </w:rPr>
        <w:t> </w:t>
      </w:r>
      <w:r>
        <w:rPr>
          <w:w w:val="110"/>
        </w:rPr>
        <w:t>as</w:t>
      </w:r>
      <w:r>
        <w:rPr>
          <w:spacing w:val="9"/>
          <w:w w:val="110"/>
        </w:rPr>
        <w:t> </w:t>
      </w:r>
      <w:r>
        <w:rPr>
          <w:w w:val="110"/>
        </w:rPr>
        <w:t>the</w:t>
      </w:r>
      <w:r>
        <w:rPr>
          <w:spacing w:val="9"/>
          <w:w w:val="110"/>
        </w:rPr>
        <w:t> </w:t>
      </w:r>
      <w:r>
        <w:rPr>
          <w:w w:val="110"/>
        </w:rPr>
        <w:t>parent</w:t>
      </w:r>
      <w:r>
        <w:rPr>
          <w:spacing w:val="8"/>
          <w:w w:val="110"/>
        </w:rPr>
        <w:t> </w:t>
      </w:r>
      <w:r>
        <w:rPr>
          <w:w w:val="110"/>
        </w:rPr>
        <w:t>in</w:t>
      </w:r>
      <w:r>
        <w:rPr>
          <w:spacing w:val="9"/>
          <w:w w:val="110"/>
        </w:rPr>
        <w:t> </w:t>
      </w:r>
      <w:r>
        <w:rPr>
          <w:w w:val="110"/>
        </w:rPr>
        <w:t>this</w:t>
      </w:r>
      <w:r>
        <w:rPr>
          <w:spacing w:val="9"/>
          <w:w w:val="110"/>
        </w:rPr>
        <w:t> </w:t>
      </w:r>
      <w:r>
        <w:rPr>
          <w:w w:val="110"/>
        </w:rPr>
        <w:t>niche.</w:t>
      </w:r>
      <w:r>
        <w:rPr>
          <w:spacing w:val="9"/>
          <w:w w:val="110"/>
        </w:rPr>
        <w:t> </w:t>
      </w:r>
      <w:r>
        <w:rPr>
          <w:w w:val="110"/>
        </w:rPr>
        <w:t>In</w:t>
      </w:r>
      <w:r>
        <w:rPr>
          <w:spacing w:val="9"/>
          <w:w w:val="110"/>
        </w:rPr>
        <w:t> </w:t>
      </w:r>
      <w:r>
        <w:rPr>
          <w:w w:val="110"/>
        </w:rPr>
        <w:t>case</w:t>
      </w:r>
      <w:r>
        <w:rPr>
          <w:spacing w:val="9"/>
          <w:w w:val="110"/>
        </w:rPr>
        <w:t> </w:t>
      </w:r>
      <w:r>
        <w:rPr>
          <w:w w:val="110"/>
        </w:rPr>
        <w:t>two,</w:t>
      </w:r>
      <w:r>
        <w:rPr>
          <w:spacing w:val="9"/>
          <w:w w:val="110"/>
        </w:rPr>
        <w:t> </w:t>
      </w:r>
      <w:r>
        <w:rPr>
          <w:w w:val="110"/>
        </w:rPr>
        <w:t>no</w:t>
      </w:r>
      <w:r>
        <w:rPr>
          <w:spacing w:val="7"/>
          <w:w w:val="110"/>
        </w:rPr>
        <w:t> </w:t>
      </w:r>
      <w:r>
        <w:rPr>
          <w:w w:val="110"/>
        </w:rPr>
        <w:t>solution</w:t>
      </w:r>
      <w:r>
        <w:rPr>
          <w:spacing w:val="9"/>
          <w:w w:val="110"/>
        </w:rPr>
        <w:t> </w:t>
      </w:r>
      <w:r>
        <w:rPr>
          <w:w w:val="110"/>
        </w:rPr>
        <w:t>from</w:t>
      </w:r>
      <w:r>
        <w:rPr>
          <w:spacing w:val="11"/>
          <w:w w:val="110"/>
        </w:rPr>
        <w:t> </w:t>
      </w:r>
      <w:r>
        <w:rPr>
          <w:rFonts w:ascii="STIX Math" w:eastAsia="STIX Math"/>
          <w:i/>
          <w:spacing w:val="7"/>
          <w:w w:val="110"/>
          <w:sz w:val="17"/>
        </w:rPr>
        <w:t>𝐹𝐴</w:t>
      </w:r>
    </w:p>
    <w:p>
      <w:pPr>
        <w:spacing w:after="0" w:line="55" w:lineRule="auto"/>
        <w:rPr>
          <w:rFonts w:ascii="STIX Math" w:eastAsia="STIX Math"/>
          <w:sz w:val="17"/>
        </w:rPr>
        <w:sectPr>
          <w:type w:val="continuous"/>
          <w:pgSz w:w="11910" w:h="15880"/>
          <w:pgMar w:header="655" w:footer="544" w:top="640" w:bottom="280" w:left="640" w:right="620"/>
          <w:cols w:num="3" w:equalWidth="0">
            <w:col w:w="1096" w:space="70"/>
            <w:col w:w="1588" w:space="1806"/>
            <w:col w:w="6090"/>
          </w:cols>
        </w:sectPr>
      </w:pPr>
    </w:p>
    <w:p>
      <w:pPr>
        <w:pStyle w:val="BodyText"/>
        <w:spacing w:line="96" w:lineRule="auto"/>
      </w:pPr>
      <w:r>
        <w:rPr/>
        <mc:AlternateContent>
          <mc:Choice Requires="wps">
            <w:drawing>
              <wp:anchor distT="0" distB="0" distL="0" distR="0" allowOverlap="1" layoutInCell="1" locked="0" behindDoc="1" simplePos="0" relativeHeight="485697024">
                <wp:simplePos x="0" y="0"/>
                <wp:positionH relativeFrom="page">
                  <wp:posOffset>5144465</wp:posOffset>
                </wp:positionH>
                <wp:positionV relativeFrom="paragraph">
                  <wp:posOffset>86242</wp:posOffset>
                </wp:positionV>
                <wp:extent cx="25400" cy="8064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25400" cy="80645"/>
                        </a:xfrm>
                        <a:prstGeom prst="rect">
                          <a:avLst/>
                        </a:prstGeom>
                      </wps:spPr>
                      <wps:txbx>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𝑡</w:t>
                            </w:r>
                          </w:p>
                        </w:txbxContent>
                      </wps:txbx>
                      <wps:bodyPr wrap="square" lIns="0" tIns="0" rIns="0" bIns="0" rtlCol="0">
                        <a:noAutofit/>
                      </wps:bodyPr>
                    </wps:wsp>
                  </a:graphicData>
                </a:graphic>
              </wp:anchor>
            </w:drawing>
          </mc:Choice>
          <mc:Fallback>
            <w:pict>
              <v:shape style="position:absolute;margin-left:405.075989pt;margin-top:6.790739pt;width:2pt;height:6.35pt;mso-position-horizontal-relative:page;mso-position-vertical-relative:paragraph;z-index:-17619456" type="#_x0000_t202" id="docshape73" filled="false" stroked="false">
                <v:textbox inset="0,0,0,0">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𝑡</w:t>
                      </w:r>
                    </w:p>
                  </w:txbxContent>
                </v:textbox>
                <w10:wrap type="none"/>
              </v:shape>
            </w:pict>
          </mc:Fallback>
        </mc:AlternateContent>
      </w:r>
      <w:r>
        <w:rPr>
          <w:w w:val="110"/>
        </w:rPr>
        <w:t>with</w:t>
      </w:r>
      <w:r>
        <w:rPr>
          <w:spacing w:val="19"/>
          <w:w w:val="110"/>
        </w:rPr>
        <w:t> </w:t>
      </w:r>
      <w:r>
        <w:rPr>
          <w:w w:val="110"/>
        </w:rPr>
        <w:t>the</w:t>
      </w:r>
      <w:r>
        <w:rPr>
          <w:spacing w:val="20"/>
          <w:w w:val="110"/>
        </w:rPr>
        <w:t> </w:t>
      </w:r>
      <w:r>
        <w:rPr>
          <w:w w:val="110"/>
        </w:rPr>
        <w:t>best</w:t>
      </w:r>
      <w:r>
        <w:rPr>
          <w:spacing w:val="19"/>
          <w:w w:val="110"/>
        </w:rPr>
        <w:t> </w:t>
      </w:r>
      <w:r>
        <w:rPr>
          <w:w w:val="110"/>
        </w:rPr>
        <w:t>feasibility,</w:t>
      </w:r>
      <w:r>
        <w:rPr>
          <w:spacing w:val="20"/>
          <w:w w:val="110"/>
        </w:rPr>
        <w:t> </w:t>
      </w:r>
      <w:r>
        <w:rPr>
          <w:w w:val="110"/>
        </w:rPr>
        <w:t>namely</w:t>
      </w:r>
      <w:r>
        <w:rPr>
          <w:spacing w:val="21"/>
          <w:w w:val="110"/>
        </w:rPr>
        <w:t> </w:t>
      </w:r>
      <w:r>
        <w:rPr>
          <w:rFonts w:ascii="STIX Math" w:eastAsia="STIX Math"/>
          <w:b/>
          <w:w w:val="110"/>
          <w:sz w:val="17"/>
        </w:rPr>
        <w:t>𝐱</w:t>
      </w:r>
      <w:r>
        <w:rPr>
          <w:rFonts w:ascii="STIX Math" w:eastAsia="STIX Math"/>
          <w:w w:val="110"/>
          <w:position w:val="-6"/>
          <w:sz w:val="12"/>
        </w:rPr>
        <w:t>3</w:t>
      </w:r>
      <w:r>
        <w:rPr>
          <w:rFonts w:ascii="STIX Math" w:eastAsia="STIX Math"/>
          <w:spacing w:val="-19"/>
          <w:w w:val="110"/>
          <w:position w:val="-6"/>
          <w:sz w:val="12"/>
        </w:rPr>
        <w:t> </w:t>
      </w:r>
      <w:r>
        <w:rPr>
          <w:w w:val="110"/>
        </w:rPr>
        <w:t>,</w:t>
      </w:r>
      <w:r>
        <w:rPr>
          <w:spacing w:val="19"/>
          <w:w w:val="110"/>
        </w:rPr>
        <w:t> </w:t>
      </w:r>
      <w:r>
        <w:rPr>
          <w:w w:val="110"/>
        </w:rPr>
        <w:t>to</w:t>
      </w:r>
      <w:r>
        <w:rPr>
          <w:spacing w:val="20"/>
          <w:w w:val="110"/>
        </w:rPr>
        <w:t> </w:t>
      </w:r>
      <w:r>
        <w:rPr>
          <w:w w:val="110"/>
        </w:rPr>
        <w:t>ensure</w:t>
      </w:r>
      <w:r>
        <w:rPr>
          <w:spacing w:val="20"/>
          <w:w w:val="110"/>
        </w:rPr>
        <w:t> </w:t>
      </w:r>
      <w:r>
        <w:rPr>
          <w:w w:val="110"/>
        </w:rPr>
        <w:t>that</w:t>
      </w:r>
      <w:r>
        <w:rPr>
          <w:spacing w:val="19"/>
          <w:w w:val="110"/>
        </w:rPr>
        <w:t> </w:t>
      </w:r>
      <w:r>
        <w:rPr>
          <w:w w:val="110"/>
        </w:rPr>
        <w:t>the</w:t>
      </w:r>
      <w:r>
        <w:rPr>
          <w:spacing w:val="20"/>
          <w:w w:val="110"/>
        </w:rPr>
        <w:t> </w:t>
      </w:r>
      <w:r>
        <w:rPr>
          <w:w w:val="110"/>
        </w:rPr>
        <w:t>algorithm</w:t>
      </w:r>
      <w:r>
        <w:rPr>
          <w:spacing w:val="19"/>
          <w:w w:val="110"/>
        </w:rPr>
        <w:t> </w:t>
      </w:r>
      <w:r>
        <w:rPr>
          <w:spacing w:val="-5"/>
          <w:w w:val="110"/>
        </w:rPr>
        <w:t>ex-</w:t>
      </w:r>
    </w:p>
    <w:p>
      <w:pPr>
        <w:pStyle w:val="BodyText"/>
        <w:spacing w:line="267" w:lineRule="exact"/>
      </w:pPr>
      <w:r>
        <w:rPr/>
        <w:br w:type="column"/>
      </w:r>
      <w:r>
        <w:rPr>
          <w:w w:val="110"/>
        </w:rPr>
        <w:t>exists</w:t>
      </w:r>
      <w:r>
        <w:rPr>
          <w:spacing w:val="10"/>
          <w:w w:val="110"/>
        </w:rPr>
        <w:t> </w:t>
      </w:r>
      <w:r>
        <w:rPr>
          <w:w w:val="110"/>
        </w:rPr>
        <w:t>within</w:t>
      </w:r>
      <w:r>
        <w:rPr>
          <w:spacing w:val="11"/>
          <w:w w:val="110"/>
        </w:rPr>
        <w:t> </w:t>
      </w:r>
      <w:r>
        <w:rPr>
          <w:w w:val="110"/>
        </w:rPr>
        <w:t>the</w:t>
      </w:r>
      <w:r>
        <w:rPr>
          <w:spacing w:val="11"/>
          <w:w w:val="110"/>
        </w:rPr>
        <w:t> </w:t>
      </w:r>
      <w:r>
        <w:rPr>
          <w:w w:val="110"/>
        </w:rPr>
        <w:t>niche</w:t>
      </w:r>
      <w:r>
        <w:rPr>
          <w:spacing w:val="12"/>
          <w:w w:val="110"/>
        </w:rPr>
        <w:t> </w:t>
      </w:r>
      <w:r>
        <w:rPr>
          <w:w w:val="110"/>
        </w:rPr>
        <w:t>of</w:t>
      </w:r>
      <w:r>
        <w:rPr>
          <w:spacing w:val="12"/>
          <w:w w:val="110"/>
        </w:rPr>
        <w:t> </w:t>
      </w:r>
      <w:r>
        <w:rPr>
          <w:rFonts w:ascii="STIX Math" w:eastAsia="STIX Math"/>
          <w:i/>
          <w:w w:val="110"/>
          <w:sz w:val="17"/>
        </w:rPr>
        <w:t>𝑥</w:t>
      </w:r>
      <w:r>
        <w:rPr>
          <w:rFonts w:ascii="STIX Math" w:eastAsia="STIX Math"/>
          <w:i/>
          <w:w w:val="110"/>
          <w:sz w:val="17"/>
          <w:vertAlign w:val="superscript"/>
        </w:rPr>
        <w:t>𝑐</w:t>
      </w:r>
      <w:r>
        <w:rPr>
          <w:rFonts w:ascii="STIX Math" w:eastAsia="STIX Math"/>
          <w:i/>
          <w:spacing w:val="-28"/>
          <w:w w:val="110"/>
          <w:sz w:val="17"/>
          <w:vertAlign w:val="baseline"/>
        </w:rPr>
        <w:t> </w:t>
      </w:r>
      <w:r>
        <w:rPr>
          <w:w w:val="110"/>
          <w:vertAlign w:val="baseline"/>
        </w:rPr>
        <w:t>,</w:t>
      </w:r>
      <w:r>
        <w:rPr>
          <w:spacing w:val="11"/>
          <w:w w:val="110"/>
          <w:vertAlign w:val="baseline"/>
        </w:rPr>
        <w:t> </w:t>
      </w:r>
      <w:r>
        <w:rPr>
          <w:w w:val="110"/>
          <w:vertAlign w:val="baseline"/>
        </w:rPr>
        <w:t>and</w:t>
      </w:r>
      <w:r>
        <w:rPr>
          <w:spacing w:val="11"/>
          <w:w w:val="110"/>
          <w:vertAlign w:val="baseline"/>
        </w:rPr>
        <w:t> </w:t>
      </w:r>
      <w:r>
        <w:rPr>
          <w:w w:val="110"/>
          <w:vertAlign w:val="baseline"/>
        </w:rPr>
        <w:t>thus,</w:t>
      </w:r>
      <w:r>
        <w:rPr>
          <w:spacing w:val="11"/>
          <w:w w:val="110"/>
          <w:vertAlign w:val="baseline"/>
        </w:rPr>
        <w:t> </w:t>
      </w:r>
      <w:r>
        <w:rPr>
          <w:w w:val="110"/>
          <w:vertAlign w:val="baseline"/>
        </w:rPr>
        <w:t>the</w:t>
      </w:r>
      <w:r>
        <w:rPr>
          <w:spacing w:val="11"/>
          <w:w w:val="110"/>
          <w:vertAlign w:val="baseline"/>
        </w:rPr>
        <w:t> </w:t>
      </w:r>
      <w:r>
        <w:rPr>
          <w:w w:val="110"/>
          <w:vertAlign w:val="baseline"/>
        </w:rPr>
        <w:t>individual</w:t>
      </w:r>
      <w:r>
        <w:rPr>
          <w:spacing w:val="11"/>
          <w:w w:val="110"/>
          <w:vertAlign w:val="baseline"/>
        </w:rPr>
        <w:t> </w:t>
      </w:r>
      <w:r>
        <w:rPr>
          <w:w w:val="110"/>
          <w:vertAlign w:val="baseline"/>
        </w:rPr>
        <w:t>in</w:t>
      </w:r>
      <w:r>
        <w:rPr>
          <w:spacing w:val="13"/>
          <w:w w:val="110"/>
          <w:vertAlign w:val="baseline"/>
        </w:rPr>
        <w:t> </w:t>
      </w:r>
      <w:r>
        <w:rPr>
          <w:rFonts w:ascii="STIX Math" w:eastAsia="STIX Math"/>
          <w:i/>
          <w:w w:val="110"/>
          <w:sz w:val="17"/>
          <w:vertAlign w:val="baseline"/>
        </w:rPr>
        <w:t>𝐹𝐴</w:t>
      </w:r>
      <w:r>
        <w:rPr>
          <w:rFonts w:ascii="STIX Math" w:eastAsia="STIX Math"/>
          <w:i/>
          <w:spacing w:val="-1"/>
          <w:w w:val="110"/>
          <w:sz w:val="17"/>
          <w:vertAlign w:val="baseline"/>
        </w:rPr>
        <w:t> </w:t>
      </w:r>
      <w:r>
        <w:rPr>
          <w:w w:val="110"/>
          <w:vertAlign w:val="baseline"/>
        </w:rPr>
        <w:t>with</w:t>
      </w:r>
      <w:r>
        <w:rPr>
          <w:spacing w:val="12"/>
          <w:w w:val="110"/>
          <w:vertAlign w:val="baseline"/>
        </w:rPr>
        <w:t> </w:t>
      </w:r>
      <w:r>
        <w:rPr>
          <w:spacing w:val="-5"/>
          <w:w w:val="110"/>
          <w:vertAlign w:val="baseline"/>
        </w:rPr>
        <w:t>the</w:t>
      </w:r>
    </w:p>
    <w:p>
      <w:pPr>
        <w:spacing w:after="0" w:line="267" w:lineRule="exact"/>
        <w:sectPr>
          <w:type w:val="continuous"/>
          <w:pgSz w:w="11910" w:h="15880"/>
          <w:pgMar w:header="655" w:footer="544" w:top="640" w:bottom="280" w:left="640" w:right="620"/>
          <w:cols w:num="2" w:equalWidth="0">
            <w:col w:w="5174" w:space="206"/>
            <w:col w:w="5270"/>
          </w:cols>
        </w:sectPr>
      </w:pPr>
    </w:p>
    <w:p>
      <w:pPr>
        <w:pStyle w:val="BodyText"/>
        <w:spacing w:before="2"/>
        <w:ind w:left="0"/>
        <w:rPr>
          <w:sz w:val="19"/>
        </w:rPr>
      </w:pPr>
    </w:p>
    <w:p>
      <w:pPr>
        <w:pStyle w:val="BodyText"/>
        <w:spacing w:line="20" w:lineRule="exact"/>
        <w:ind w:left="5492"/>
        <w:rPr>
          <w:sz w:val="2"/>
        </w:rPr>
      </w:pPr>
      <w:r>
        <w:rPr>
          <w:sz w:val="2"/>
        </w:rPr>
        <mc:AlternateContent>
          <mc:Choice Requires="wps">
            <w:drawing>
              <wp:inline distT="0" distB="0" distL="0" distR="0">
                <wp:extent cx="3188970" cy="10795"/>
                <wp:effectExtent l="0" t="0" r="0" b="0"/>
                <wp:docPr id="87" name="Group 87"/>
                <wp:cNvGraphicFramePr>
                  <a:graphicFrameLocks/>
                </wp:cNvGraphicFramePr>
                <a:graphic>
                  <a:graphicData uri="http://schemas.microsoft.com/office/word/2010/wordprocessingGroup">
                    <wpg:wgp>
                      <wpg:cNvPr id="87" name="Group 87"/>
                      <wpg:cNvGrpSpPr/>
                      <wpg:grpSpPr>
                        <a:xfrm>
                          <a:off x="0" y="0"/>
                          <a:ext cx="3188970" cy="10795"/>
                          <a:chExt cx="3188970" cy="10795"/>
                        </a:xfrm>
                      </wpg:grpSpPr>
                      <wps:wsp>
                        <wps:cNvPr id="88" name="Graphic 88"/>
                        <wps:cNvSpPr/>
                        <wps:spPr>
                          <a:xfrm>
                            <a:off x="0" y="0"/>
                            <a:ext cx="3188970" cy="10795"/>
                          </a:xfrm>
                          <a:custGeom>
                            <a:avLst/>
                            <a:gdLst/>
                            <a:ahLst/>
                            <a:cxnLst/>
                            <a:rect l="l" t="t" r="r" b="b"/>
                            <a:pathLst>
                              <a:path w="3188970" h="10795">
                                <a:moveTo>
                                  <a:pt x="3188512" y="0"/>
                                </a:moveTo>
                                <a:lnTo>
                                  <a:pt x="0" y="0"/>
                                </a:lnTo>
                                <a:lnTo>
                                  <a:pt x="0" y="10286"/>
                                </a:lnTo>
                                <a:lnTo>
                                  <a:pt x="3188512" y="10286"/>
                                </a:lnTo>
                                <a:lnTo>
                                  <a:pt x="31885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85pt;mso-position-horizontal-relative:char;mso-position-vertical-relative:line" id="docshapegroup74" coordorigin="0,0" coordsize="5022,17">
                <v:rect style="position:absolute;left:0;top:0;width:5022;height:17" id="docshape75" filled="true" fillcolor="#000000" stroked="false">
                  <v:fill type="solid"/>
                </v:rect>
              </v:group>
            </w:pict>
          </mc:Fallback>
        </mc:AlternateContent>
      </w:r>
      <w:r>
        <w:rPr>
          <w:sz w:val="2"/>
        </w:rPr>
      </w:r>
    </w:p>
    <w:p>
      <w:pPr>
        <w:spacing w:line="113" w:lineRule="exact" w:before="5"/>
        <w:ind w:left="5612" w:right="0" w:firstLine="0"/>
        <w:jc w:val="left"/>
        <w:rPr>
          <w:sz w:val="16"/>
        </w:rPr>
      </w:pPr>
      <w:r>
        <w:rPr/>
        <mc:AlternateContent>
          <mc:Choice Requires="wps">
            <w:drawing>
              <wp:anchor distT="0" distB="0" distL="0" distR="0" allowOverlap="1" layoutInCell="1" locked="0" behindDoc="0" simplePos="0" relativeHeight="15760896">
                <wp:simplePos x="0" y="0"/>
                <wp:positionH relativeFrom="page">
                  <wp:posOffset>1066723</wp:posOffset>
                </wp:positionH>
                <wp:positionV relativeFrom="paragraph">
                  <wp:posOffset>-28397</wp:posOffset>
                </wp:positionV>
                <wp:extent cx="2130425" cy="2176780"/>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2130425" cy="2176780"/>
                          <a:chExt cx="2130425" cy="2176780"/>
                        </a:xfrm>
                      </wpg:grpSpPr>
                      <wps:wsp>
                        <wps:cNvPr id="90" name="Graphic 90"/>
                        <wps:cNvSpPr/>
                        <wps:spPr>
                          <a:xfrm>
                            <a:off x="17487" y="0"/>
                            <a:ext cx="2112645" cy="2053589"/>
                          </a:xfrm>
                          <a:custGeom>
                            <a:avLst/>
                            <a:gdLst/>
                            <a:ahLst/>
                            <a:cxnLst/>
                            <a:rect l="l" t="t" r="r" b="b"/>
                            <a:pathLst>
                              <a:path w="2112645" h="2053589">
                                <a:moveTo>
                                  <a:pt x="2112429" y="2024570"/>
                                </a:moveTo>
                                <a:lnTo>
                                  <a:pt x="2054809" y="1996008"/>
                                </a:lnTo>
                                <a:lnTo>
                                  <a:pt x="2054872" y="2017572"/>
                                </a:lnTo>
                                <a:lnTo>
                                  <a:pt x="46939" y="2024341"/>
                                </a:lnTo>
                                <a:lnTo>
                                  <a:pt x="35941" y="57492"/>
                                </a:lnTo>
                                <a:lnTo>
                                  <a:pt x="57518" y="57365"/>
                                </a:lnTo>
                                <a:lnTo>
                                  <a:pt x="28435" y="0"/>
                                </a:lnTo>
                                <a:lnTo>
                                  <a:pt x="0" y="57683"/>
                                </a:lnTo>
                                <a:lnTo>
                                  <a:pt x="21564" y="57569"/>
                                </a:lnTo>
                                <a:lnTo>
                                  <a:pt x="32651" y="2039886"/>
                                </a:lnTo>
                                <a:lnTo>
                                  <a:pt x="47028" y="2039810"/>
                                </a:lnTo>
                                <a:lnTo>
                                  <a:pt x="47015" y="2038731"/>
                                </a:lnTo>
                                <a:lnTo>
                                  <a:pt x="2054923" y="2031949"/>
                                </a:lnTo>
                                <a:lnTo>
                                  <a:pt x="2055012" y="2053526"/>
                                </a:lnTo>
                                <a:lnTo>
                                  <a:pt x="2112429" y="2024570"/>
                                </a:lnTo>
                                <a:close/>
                              </a:path>
                            </a:pathLst>
                          </a:custGeom>
                          <a:solidFill>
                            <a:srgbClr val="000000"/>
                          </a:solidFill>
                        </wps:spPr>
                        <wps:bodyPr wrap="square" lIns="0" tIns="0" rIns="0" bIns="0" rtlCol="0">
                          <a:prstTxWarp prst="textNoShape">
                            <a:avLst/>
                          </a:prstTxWarp>
                          <a:noAutofit/>
                        </wps:bodyPr>
                      </wps:wsp>
                      <pic:pic>
                        <pic:nvPicPr>
                          <pic:cNvPr id="91" name="Image 91"/>
                          <pic:cNvPicPr/>
                        </pic:nvPicPr>
                        <pic:blipFill>
                          <a:blip r:embed="rId26" cstate="print"/>
                          <a:stretch>
                            <a:fillRect/>
                          </a:stretch>
                        </pic:blipFill>
                        <pic:spPr>
                          <a:xfrm>
                            <a:off x="2009749" y="2088121"/>
                            <a:ext cx="71628" cy="88277"/>
                          </a:xfrm>
                          <a:prstGeom prst="rect">
                            <a:avLst/>
                          </a:prstGeom>
                        </pic:spPr>
                      </pic:pic>
                      <pic:pic>
                        <pic:nvPicPr>
                          <pic:cNvPr id="92" name="Image 92"/>
                          <pic:cNvPicPr/>
                        </pic:nvPicPr>
                        <pic:blipFill>
                          <a:blip r:embed="rId27" cstate="print"/>
                          <a:stretch>
                            <a:fillRect/>
                          </a:stretch>
                        </pic:blipFill>
                        <pic:spPr>
                          <a:xfrm>
                            <a:off x="0" y="76365"/>
                            <a:ext cx="2095347" cy="2026818"/>
                          </a:xfrm>
                          <a:prstGeom prst="rect">
                            <a:avLst/>
                          </a:prstGeom>
                        </pic:spPr>
                      </pic:pic>
                    </wpg:wgp>
                  </a:graphicData>
                </a:graphic>
              </wp:anchor>
            </w:drawing>
          </mc:Choice>
          <mc:Fallback>
            <w:pict>
              <v:group style="position:absolute;margin-left:83.994003pt;margin-top:-2.236pt;width:167.75pt;height:171.4pt;mso-position-horizontal-relative:page;mso-position-vertical-relative:paragraph;z-index:15760896" id="docshapegroup76" coordorigin="1680,-45" coordsize="3355,3428">
                <v:shape style="position:absolute;left:1707;top:-45;width:3327;height:3234" id="docshape77" coordorigin="1707,-45" coordsize="3327,3234" path="m5034,3144l4943,3099,4943,3133,1781,3143,1764,46,1798,46,1752,-45,1707,46,1741,46,1759,3168,1781,3168,1781,3166,4944,3155,4944,3189,5034,3144xe" filled="true" fillcolor="#000000" stroked="false">
                  <v:path arrowok="t"/>
                  <v:fill type="solid"/>
                </v:shape>
                <v:shape style="position:absolute;left:4844;top:3243;width:113;height:140" type="#_x0000_t75" id="docshape78" stroked="false">
                  <v:imagedata r:id="rId26" o:title=""/>
                </v:shape>
                <v:shape style="position:absolute;left:1679;top:75;width:3300;height:3192" type="#_x0000_t75" id="docshape79" stroked="false">
                  <v:imagedata r:id="rId27" o:title=""/>
                </v:shape>
                <w10:wrap type="none"/>
              </v:group>
            </w:pict>
          </mc:Fallback>
        </mc:AlternateContent>
      </w:r>
      <w:r>
        <w:rPr/>
        <w:drawing>
          <wp:anchor distT="0" distB="0" distL="0" distR="0" allowOverlap="1" layoutInCell="1" locked="0" behindDoc="0" simplePos="0" relativeHeight="15761408">
            <wp:simplePos x="0" y="0"/>
            <wp:positionH relativeFrom="page">
              <wp:posOffset>936802</wp:posOffset>
            </wp:positionH>
            <wp:positionV relativeFrom="paragraph">
              <wp:posOffset>-18122</wp:posOffset>
            </wp:positionV>
            <wp:extent cx="72936" cy="88277"/>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28" cstate="print"/>
                    <a:stretch>
                      <a:fillRect/>
                    </a:stretch>
                  </pic:blipFill>
                  <pic:spPr>
                    <a:xfrm>
                      <a:off x="0" y="0"/>
                      <a:ext cx="72936" cy="88277"/>
                    </a:xfrm>
                    <a:prstGeom prst="rect">
                      <a:avLst/>
                    </a:prstGeom>
                  </pic:spPr>
                </pic:pic>
              </a:graphicData>
            </a:graphic>
          </wp:anchor>
        </w:drawing>
      </w:r>
      <w:bookmarkStart w:name="_bookmark16" w:id="37"/>
      <w:bookmarkEnd w:id="37"/>
      <w:r>
        <w:rPr/>
      </w:r>
      <w:r>
        <w:rPr>
          <w:rFonts w:ascii="Times New Roman"/>
          <w:b/>
          <w:w w:val="105"/>
          <w:sz w:val="16"/>
        </w:rPr>
        <w:t>Algorithm</w:t>
      </w:r>
      <w:r>
        <w:rPr>
          <w:rFonts w:ascii="Times New Roman"/>
          <w:b/>
          <w:spacing w:val="11"/>
          <w:w w:val="105"/>
          <w:sz w:val="16"/>
        </w:rPr>
        <w:t> </w:t>
      </w:r>
      <w:r>
        <w:rPr>
          <w:rFonts w:ascii="Times New Roman"/>
          <w:b/>
          <w:w w:val="105"/>
          <w:sz w:val="16"/>
        </w:rPr>
        <w:t>6:</w:t>
      </w:r>
      <w:r>
        <w:rPr>
          <w:rFonts w:ascii="Times New Roman"/>
          <w:b/>
          <w:spacing w:val="12"/>
          <w:w w:val="105"/>
          <w:sz w:val="16"/>
        </w:rPr>
        <w:t> </w:t>
      </w:r>
      <w:r>
        <w:rPr>
          <w:spacing w:val="-2"/>
          <w:w w:val="105"/>
          <w:sz w:val="16"/>
        </w:rPr>
        <w:t>InfeasibleUtilization.</w:t>
      </w:r>
    </w:p>
    <w:p>
      <w:pPr>
        <w:spacing w:line="216" w:lineRule="exact" w:before="0"/>
        <w:ind w:left="5731" w:right="0" w:firstLine="0"/>
        <w:jc w:val="left"/>
        <w:rPr>
          <w:rFonts w:ascii="STIX Math" w:eastAsia="STIX Math"/>
          <w:i/>
          <w:sz w:val="13"/>
        </w:rPr>
      </w:pPr>
      <w:r>
        <w:rPr/>
        <mc:AlternateContent>
          <mc:Choice Requires="wps">
            <w:drawing>
              <wp:anchor distT="0" distB="0" distL="0" distR="0" allowOverlap="1" layoutInCell="1" locked="0" behindDoc="1" simplePos="0" relativeHeight="485703168">
                <wp:simplePos x="0" y="0"/>
                <wp:positionH relativeFrom="page">
                  <wp:posOffset>3894251</wp:posOffset>
                </wp:positionH>
                <wp:positionV relativeFrom="paragraph">
                  <wp:posOffset>71405</wp:posOffset>
                </wp:positionV>
                <wp:extent cx="3188970" cy="1079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3188970" cy="10795"/>
                        </a:xfrm>
                        <a:custGeom>
                          <a:avLst/>
                          <a:gdLst/>
                          <a:ahLst/>
                          <a:cxnLst/>
                          <a:rect l="l" t="t" r="r" b="b"/>
                          <a:pathLst>
                            <a:path w="3188970" h="10795">
                              <a:moveTo>
                                <a:pt x="3188512" y="0"/>
                              </a:moveTo>
                              <a:lnTo>
                                <a:pt x="0" y="0"/>
                              </a:lnTo>
                              <a:lnTo>
                                <a:pt x="0" y="10287"/>
                              </a:lnTo>
                              <a:lnTo>
                                <a:pt x="3188512" y="10287"/>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5.622476pt;width:251.064pt;height:.81006pt;mso-position-horizontal-relative:page;mso-position-vertical-relative:paragraph;z-index:-17613312" id="docshape80" filled="true" fillcolor="#000000" stroked="false">
                <v:fill type="solid"/>
                <w10:wrap type="none"/>
              </v:rect>
            </w:pict>
          </mc:Fallback>
        </mc:AlternateContent>
      </w:r>
      <w:r>
        <w:rPr>
          <w:rFonts w:ascii="Times New Roman" w:eastAsia="Times New Roman"/>
          <w:b/>
          <w:w w:val="115"/>
          <w:sz w:val="12"/>
        </w:rPr>
        <w:t>Input: </w:t>
      </w:r>
      <w:r>
        <w:rPr>
          <w:w w:val="115"/>
          <w:sz w:val="12"/>
        </w:rPr>
        <w:t>archive:</w:t>
      </w:r>
      <w:r>
        <w:rPr>
          <w:spacing w:val="2"/>
          <w:w w:val="115"/>
          <w:sz w:val="12"/>
        </w:rPr>
        <w:t> </w:t>
      </w:r>
      <w:r>
        <w:rPr>
          <w:rFonts w:ascii="STIX Math" w:eastAsia="STIX Math"/>
          <w:i/>
          <w:w w:val="115"/>
          <w:sz w:val="13"/>
        </w:rPr>
        <w:t>𝐶𝐴</w:t>
      </w:r>
      <w:r>
        <w:rPr>
          <w:w w:val="115"/>
          <w:sz w:val="12"/>
        </w:rPr>
        <w:t>;</w:t>
      </w:r>
      <w:r>
        <w:rPr>
          <w:spacing w:val="2"/>
          <w:w w:val="115"/>
          <w:sz w:val="12"/>
        </w:rPr>
        <w:t> </w:t>
      </w:r>
      <w:r>
        <w:rPr>
          <w:w w:val="115"/>
          <w:sz w:val="12"/>
        </w:rPr>
        <w:t>archive:</w:t>
      </w:r>
      <w:r>
        <w:rPr>
          <w:spacing w:val="2"/>
          <w:w w:val="115"/>
          <w:sz w:val="12"/>
        </w:rPr>
        <w:t> </w:t>
      </w:r>
      <w:r>
        <w:rPr>
          <w:rFonts w:ascii="STIX Math" w:eastAsia="STIX Math"/>
          <w:i/>
          <w:w w:val="115"/>
          <w:sz w:val="13"/>
        </w:rPr>
        <w:t>𝐹𝐴</w:t>
      </w:r>
      <w:r>
        <w:rPr>
          <w:w w:val="115"/>
          <w:sz w:val="12"/>
        </w:rPr>
        <w:t>;</w:t>
      </w:r>
      <w:r>
        <w:rPr>
          <w:spacing w:val="1"/>
          <w:w w:val="115"/>
          <w:sz w:val="12"/>
        </w:rPr>
        <w:t> </w:t>
      </w:r>
      <w:r>
        <w:rPr>
          <w:w w:val="115"/>
          <w:sz w:val="12"/>
        </w:rPr>
        <w:t>main</w:t>
      </w:r>
      <w:r>
        <w:rPr>
          <w:spacing w:val="2"/>
          <w:w w:val="115"/>
          <w:sz w:val="12"/>
        </w:rPr>
        <w:t> </w:t>
      </w:r>
      <w:r>
        <w:rPr>
          <w:w w:val="115"/>
          <w:sz w:val="12"/>
        </w:rPr>
        <w:t>population:</w:t>
      </w:r>
      <w:r>
        <w:rPr>
          <w:spacing w:val="2"/>
          <w:w w:val="115"/>
          <w:sz w:val="12"/>
        </w:rPr>
        <w:t> </w:t>
      </w:r>
      <w:r>
        <w:rPr>
          <w:rFonts w:ascii="STIX Math" w:eastAsia="STIX Math"/>
          <w:i/>
          <w:w w:val="115"/>
          <w:sz w:val="13"/>
        </w:rPr>
        <w:t>𝑃</w:t>
      </w:r>
      <w:r>
        <w:rPr>
          <w:rFonts w:ascii="STIX Math" w:eastAsia="STIX Math"/>
          <w:i/>
          <w:spacing w:val="-16"/>
          <w:w w:val="115"/>
          <w:sz w:val="13"/>
        </w:rPr>
        <w:t> </w:t>
      </w:r>
      <w:r>
        <w:rPr>
          <w:w w:val="115"/>
          <w:sz w:val="12"/>
        </w:rPr>
        <w:t>;</w:t>
      </w:r>
      <w:r>
        <w:rPr>
          <w:spacing w:val="1"/>
          <w:w w:val="115"/>
          <w:sz w:val="12"/>
        </w:rPr>
        <w:t> </w:t>
      </w:r>
      <w:r>
        <w:rPr>
          <w:w w:val="115"/>
          <w:sz w:val="12"/>
        </w:rPr>
        <w:t>population</w:t>
      </w:r>
      <w:r>
        <w:rPr>
          <w:spacing w:val="2"/>
          <w:w w:val="115"/>
          <w:sz w:val="12"/>
        </w:rPr>
        <w:t> </w:t>
      </w:r>
      <w:r>
        <w:rPr>
          <w:w w:val="115"/>
          <w:sz w:val="12"/>
        </w:rPr>
        <w:t>size:</w:t>
      </w:r>
      <w:r>
        <w:rPr>
          <w:spacing w:val="3"/>
          <w:w w:val="115"/>
          <w:sz w:val="12"/>
        </w:rPr>
        <w:t> </w:t>
      </w:r>
      <w:r>
        <w:rPr>
          <w:rFonts w:ascii="STIX Math" w:eastAsia="STIX Math"/>
          <w:i/>
          <w:spacing w:val="-10"/>
          <w:w w:val="115"/>
          <w:sz w:val="13"/>
        </w:rPr>
        <w:t>𝑁</w:t>
      </w:r>
    </w:p>
    <w:p>
      <w:pPr>
        <w:spacing w:line="171" w:lineRule="exact" w:before="0"/>
        <w:ind w:left="5731" w:right="0" w:firstLine="0"/>
        <w:jc w:val="left"/>
        <w:rPr>
          <w:rFonts w:ascii="STIX Math" w:eastAsia="STIX Math"/>
          <w:i/>
          <w:sz w:val="13"/>
        </w:rPr>
      </w:pPr>
      <w:r>
        <w:rPr>
          <w:rFonts w:ascii="Times New Roman" w:eastAsia="Times New Roman"/>
          <w:b/>
          <w:w w:val="115"/>
          <w:sz w:val="12"/>
        </w:rPr>
        <w:t>Output:</w:t>
      </w:r>
      <w:r>
        <w:rPr>
          <w:rFonts w:ascii="Times New Roman" w:eastAsia="Times New Roman"/>
          <w:b/>
          <w:spacing w:val="-9"/>
          <w:w w:val="115"/>
          <w:sz w:val="12"/>
        </w:rPr>
        <w:t> </w:t>
      </w:r>
      <w:r>
        <w:rPr>
          <w:w w:val="115"/>
          <w:sz w:val="12"/>
        </w:rPr>
        <w:t>paired</w:t>
      </w:r>
      <w:r>
        <w:rPr>
          <w:spacing w:val="-4"/>
          <w:w w:val="115"/>
          <w:sz w:val="12"/>
        </w:rPr>
        <w:t> </w:t>
      </w:r>
      <w:r>
        <w:rPr>
          <w:w w:val="115"/>
          <w:sz w:val="12"/>
        </w:rPr>
        <w:t>solutions:</w:t>
      </w:r>
      <w:r>
        <w:rPr>
          <w:spacing w:val="-2"/>
          <w:w w:val="115"/>
          <w:sz w:val="12"/>
        </w:rPr>
        <w:t> </w:t>
      </w:r>
      <w:r>
        <w:rPr>
          <w:rFonts w:ascii="STIX Math" w:eastAsia="STIX Math"/>
          <w:i/>
          <w:w w:val="115"/>
          <w:sz w:val="13"/>
        </w:rPr>
        <w:t>𝑁𝑜𝐹</w:t>
      </w:r>
      <w:r>
        <w:rPr>
          <w:rFonts w:ascii="STIX Math" w:eastAsia="STIX Math"/>
          <w:i/>
          <w:spacing w:val="-19"/>
          <w:w w:val="115"/>
          <w:sz w:val="13"/>
        </w:rPr>
        <w:t> </w:t>
      </w:r>
      <w:r>
        <w:rPr>
          <w:rFonts w:ascii="STIX Math" w:eastAsia="STIX Math"/>
          <w:i/>
          <w:w w:val="115"/>
          <w:sz w:val="13"/>
        </w:rPr>
        <w:t>,</w:t>
      </w:r>
      <w:r>
        <w:rPr>
          <w:rFonts w:ascii="STIX Math" w:eastAsia="STIX Math"/>
          <w:i/>
          <w:spacing w:val="-19"/>
          <w:w w:val="115"/>
          <w:sz w:val="13"/>
        </w:rPr>
        <w:t> </w:t>
      </w:r>
      <w:r>
        <w:rPr>
          <w:rFonts w:ascii="STIX Math" w:eastAsia="STIX Math"/>
          <w:i/>
          <w:spacing w:val="-5"/>
          <w:w w:val="115"/>
          <w:sz w:val="13"/>
        </w:rPr>
        <w:t>𝑁𝑜𝑃</w:t>
      </w:r>
    </w:p>
    <w:p>
      <w:pPr>
        <w:spacing w:line="196" w:lineRule="exact" w:before="0"/>
        <w:ind w:left="5581" w:right="0" w:firstLine="0"/>
        <w:jc w:val="left"/>
        <w:rPr>
          <w:sz w:val="12"/>
        </w:rPr>
      </w:pPr>
      <w:r>
        <w:rPr>
          <w:rFonts w:ascii="Times New Roman" w:hAnsi="Times New Roman" w:eastAsia="Times New Roman"/>
          <w:b/>
          <w:w w:val="105"/>
          <w:sz w:val="12"/>
        </w:rPr>
        <w:t>1</w:t>
      </w:r>
      <w:r>
        <w:rPr>
          <w:rFonts w:ascii="Times New Roman" w:hAnsi="Times New Roman" w:eastAsia="Times New Roman"/>
          <w:b/>
          <w:spacing w:val="49"/>
          <w:w w:val="105"/>
          <w:sz w:val="12"/>
        </w:rPr>
        <w:t> </w:t>
      </w:r>
      <w:r>
        <w:rPr>
          <w:rFonts w:ascii="STIX Math" w:hAnsi="STIX Math" w:eastAsia="STIX Math"/>
          <w:i/>
          <w:w w:val="105"/>
          <w:sz w:val="13"/>
        </w:rPr>
        <w:t>𝐴</w:t>
      </w:r>
      <w:r>
        <w:rPr>
          <w:rFonts w:ascii="STIX Math" w:hAnsi="STIX Math" w:eastAsia="STIX Math"/>
          <w:i/>
          <w:w w:val="105"/>
          <w:position w:val="-2"/>
          <w:sz w:val="9"/>
        </w:rPr>
        <w:t>𝑐𝑎</w:t>
      </w:r>
      <w:r>
        <w:rPr>
          <w:rFonts w:ascii="STIX Math" w:hAnsi="STIX Math" w:eastAsia="STIX Math"/>
          <w:i/>
          <w:spacing w:val="10"/>
          <w:w w:val="105"/>
          <w:position w:val="-2"/>
          <w:sz w:val="9"/>
        </w:rPr>
        <w:t> </w:t>
      </w:r>
      <w:r>
        <w:rPr>
          <w:rFonts w:ascii="Arial" w:hAnsi="Arial" w:eastAsia="Arial"/>
          <w:w w:val="105"/>
          <w:sz w:val="13"/>
        </w:rPr>
        <w:t>←</w:t>
      </w:r>
      <w:r>
        <w:rPr>
          <w:rFonts w:ascii="Arial" w:hAnsi="Arial" w:eastAsia="Arial"/>
          <w:spacing w:val="75"/>
          <w:w w:val="105"/>
          <w:sz w:val="13"/>
        </w:rPr>
        <w:t> </w:t>
      </w:r>
      <w:r>
        <w:rPr>
          <w:rFonts w:ascii="STIX Math" w:hAnsi="STIX Math" w:eastAsia="STIX Math"/>
          <w:i/>
          <w:w w:val="105"/>
          <w:sz w:val="13"/>
        </w:rPr>
        <w:t>𝐴𝑛𝑔𝑙𝑒</w:t>
      </w:r>
      <w:r>
        <w:rPr>
          <w:rFonts w:ascii="STIX Math" w:hAnsi="STIX Math" w:eastAsia="STIX Math"/>
          <w:i/>
          <w:spacing w:val="50"/>
          <w:w w:val="105"/>
          <w:sz w:val="13"/>
        </w:rPr>
        <w:t> </w:t>
      </w:r>
      <w:r>
        <w:rPr>
          <w:rFonts w:ascii="STIX Math" w:hAnsi="STIX Math" w:eastAsia="STIX Math"/>
          <w:w w:val="105"/>
          <w:sz w:val="13"/>
        </w:rPr>
        <w:t>(</w:t>
      </w:r>
      <w:r>
        <w:rPr>
          <w:rFonts w:ascii="STIX Math" w:hAnsi="STIX Math" w:eastAsia="STIX Math"/>
          <w:b/>
          <w:w w:val="105"/>
          <w:sz w:val="13"/>
        </w:rPr>
        <w:t>𝐱</w:t>
      </w:r>
      <w:r>
        <w:rPr>
          <w:rFonts w:ascii="STIX Math" w:hAnsi="STIX Math" w:eastAsia="STIX Math"/>
          <w:i/>
          <w:w w:val="105"/>
          <w:sz w:val="13"/>
        </w:rPr>
        <w:t>,</w:t>
      </w:r>
      <w:r>
        <w:rPr>
          <w:rFonts w:ascii="STIX Math" w:hAnsi="STIX Math" w:eastAsia="STIX Math"/>
          <w:i/>
          <w:spacing w:val="-16"/>
          <w:w w:val="105"/>
          <w:sz w:val="13"/>
        </w:rPr>
        <w:t> </w:t>
      </w:r>
      <w:r>
        <w:rPr>
          <w:rFonts w:ascii="STIX Math" w:hAnsi="STIX Math" w:eastAsia="STIX Math"/>
          <w:b/>
          <w:w w:val="105"/>
          <w:sz w:val="13"/>
        </w:rPr>
        <w:t>𝐲</w:t>
      </w:r>
      <w:r>
        <w:rPr>
          <w:rFonts w:ascii="STIX Math" w:hAnsi="STIX Math" w:eastAsia="STIX Math"/>
          <w:w w:val="105"/>
          <w:sz w:val="13"/>
        </w:rPr>
        <w:t>)</w:t>
      </w:r>
      <w:r>
        <w:rPr>
          <w:rFonts w:ascii="STIX Math" w:hAnsi="STIX Math" w:eastAsia="STIX Math"/>
          <w:spacing w:val="5"/>
          <w:w w:val="105"/>
          <w:sz w:val="13"/>
        </w:rPr>
        <w:t> </w:t>
      </w:r>
      <w:r>
        <w:rPr>
          <w:spacing w:val="-10"/>
          <w:w w:val="105"/>
          <w:sz w:val="12"/>
        </w:rPr>
        <w:t>;</w:t>
      </w:r>
    </w:p>
    <w:p>
      <w:pPr>
        <w:spacing w:line="74" w:lineRule="exact" w:before="0"/>
        <w:ind w:left="2157" w:right="65" w:firstLine="0"/>
        <w:jc w:val="center"/>
        <w:rPr>
          <w:rFonts w:ascii="STIX Math" w:hAnsi="STIX Math" w:eastAsia="STIX Math"/>
          <w:b/>
          <w:sz w:val="9"/>
        </w:rPr>
      </w:pPr>
      <w:r>
        <w:rPr>
          <w:rFonts w:ascii="STIX Math" w:hAnsi="STIX Math" w:eastAsia="STIX Math"/>
          <w:b/>
          <w:spacing w:val="-2"/>
          <w:w w:val="110"/>
          <w:sz w:val="9"/>
        </w:rPr>
        <w:t>𝐱</w:t>
      </w:r>
      <w:r>
        <w:rPr>
          <w:rFonts w:ascii="STIX Math" w:hAnsi="STIX Math" w:eastAsia="STIX Math"/>
          <w:i/>
          <w:spacing w:val="-2"/>
          <w:w w:val="110"/>
          <w:sz w:val="9"/>
        </w:rPr>
        <w:t>,</w:t>
      </w:r>
      <w:r>
        <w:rPr>
          <w:rFonts w:ascii="STIX Math" w:hAnsi="STIX Math" w:eastAsia="STIX Math"/>
          <w:b/>
          <w:spacing w:val="-2"/>
          <w:w w:val="110"/>
          <w:sz w:val="9"/>
        </w:rPr>
        <w:t>𝐲</w:t>
      </w:r>
      <w:r>
        <w:rPr>
          <w:rFonts w:ascii="STIX Math" w:hAnsi="STIX Math" w:eastAsia="STIX Math"/>
          <w:spacing w:val="-2"/>
          <w:w w:val="110"/>
          <w:sz w:val="9"/>
        </w:rPr>
        <w:t>∈</w:t>
      </w:r>
      <w:r>
        <w:rPr>
          <w:rFonts w:ascii="STIX Math" w:hAnsi="STIX Math" w:eastAsia="STIX Math"/>
          <w:i/>
          <w:spacing w:val="-2"/>
          <w:w w:val="110"/>
          <w:sz w:val="9"/>
        </w:rPr>
        <w:t>𝐶𝐴,</w:t>
      </w:r>
      <w:r>
        <w:rPr>
          <w:rFonts w:ascii="STIX Math" w:hAnsi="STIX Math" w:eastAsia="STIX Math"/>
          <w:b/>
          <w:spacing w:val="-2"/>
          <w:w w:val="110"/>
          <w:sz w:val="9"/>
        </w:rPr>
        <w:t>𝐱</w:t>
      </w:r>
      <w:r>
        <w:rPr>
          <w:rFonts w:ascii="Arial" w:hAnsi="Arial" w:eastAsia="Arial"/>
          <w:spacing w:val="-2"/>
          <w:w w:val="110"/>
          <w:sz w:val="9"/>
        </w:rPr>
        <w:t>≠</w:t>
      </w:r>
      <w:r>
        <w:rPr>
          <w:rFonts w:ascii="STIX Math" w:hAnsi="STIX Math" w:eastAsia="STIX Math"/>
          <w:b/>
          <w:spacing w:val="-2"/>
          <w:w w:val="110"/>
          <w:sz w:val="9"/>
        </w:rPr>
        <w:t>𝐲</w:t>
      </w:r>
    </w:p>
    <w:p>
      <w:pPr>
        <w:pStyle w:val="ListParagraph"/>
        <w:numPr>
          <w:ilvl w:val="2"/>
          <w:numId w:val="6"/>
        </w:numPr>
        <w:tabs>
          <w:tab w:pos="5732" w:val="left" w:leader="none"/>
        </w:tabs>
        <w:spacing w:line="187" w:lineRule="exact" w:before="0" w:after="0"/>
        <w:ind w:left="5732" w:right="0" w:hanging="151"/>
        <w:jc w:val="left"/>
        <w:rPr>
          <w:sz w:val="12"/>
        </w:rPr>
      </w:pPr>
      <w:r>
        <w:rPr>
          <w:rFonts w:ascii="STIX Math" w:hAnsi="STIX Math" w:eastAsia="STIX Math"/>
          <w:i/>
          <w:w w:val="110"/>
          <w:sz w:val="13"/>
        </w:rPr>
        <w:t>𝐴</w:t>
      </w:r>
      <w:r>
        <w:rPr>
          <w:rFonts w:ascii="STIX Math" w:hAnsi="STIX Math" w:eastAsia="STIX Math"/>
          <w:i/>
          <w:w w:val="110"/>
          <w:position w:val="-2"/>
          <w:sz w:val="9"/>
        </w:rPr>
        <w:t>𝑛</w:t>
      </w:r>
      <w:r>
        <w:rPr>
          <w:rFonts w:ascii="STIX Math" w:hAnsi="STIX Math" w:eastAsia="STIX Math"/>
          <w:i/>
          <w:spacing w:val="17"/>
          <w:w w:val="110"/>
          <w:position w:val="-2"/>
          <w:sz w:val="9"/>
        </w:rPr>
        <w:t> </w:t>
      </w:r>
      <w:r>
        <w:rPr>
          <w:rFonts w:ascii="Arial" w:hAnsi="Arial" w:eastAsia="Arial"/>
          <w:w w:val="110"/>
          <w:sz w:val="13"/>
        </w:rPr>
        <w:t>←</w:t>
      </w:r>
      <w:r>
        <w:rPr>
          <w:rFonts w:ascii="Arial" w:hAnsi="Arial" w:eastAsia="Arial"/>
          <w:spacing w:val="5"/>
          <w:w w:val="110"/>
          <w:sz w:val="13"/>
        </w:rPr>
        <w:t> </w:t>
      </w:r>
      <w:r>
        <w:rPr>
          <w:w w:val="110"/>
          <w:sz w:val="12"/>
        </w:rPr>
        <w:t>the</w:t>
      </w:r>
      <w:r>
        <w:rPr>
          <w:spacing w:val="12"/>
          <w:w w:val="110"/>
          <w:sz w:val="12"/>
        </w:rPr>
        <w:t> </w:t>
      </w:r>
      <w:r>
        <w:rPr>
          <w:rFonts w:ascii="STIX Math" w:hAnsi="STIX Math" w:eastAsia="STIX Math"/>
          <w:i/>
          <w:w w:val="110"/>
          <w:sz w:val="13"/>
        </w:rPr>
        <w:t>𝑁</w:t>
      </w:r>
      <w:r>
        <w:rPr>
          <w:rFonts w:ascii="STIX Math" w:hAnsi="STIX Math" w:eastAsia="STIX Math"/>
          <w:i/>
          <w:spacing w:val="-20"/>
          <w:w w:val="110"/>
          <w:sz w:val="13"/>
        </w:rPr>
        <w:t> </w:t>
      </w:r>
      <w:r>
        <w:rPr>
          <w:w w:val="110"/>
          <w:sz w:val="12"/>
        </w:rPr>
        <w:t>th</w:t>
      </w:r>
      <w:r>
        <w:rPr>
          <w:spacing w:val="9"/>
          <w:w w:val="110"/>
          <w:sz w:val="12"/>
        </w:rPr>
        <w:t> </w:t>
      </w:r>
      <w:r>
        <w:rPr>
          <w:w w:val="110"/>
          <w:sz w:val="12"/>
        </w:rPr>
        <w:t>element</w:t>
      </w:r>
      <w:r>
        <w:rPr>
          <w:spacing w:val="10"/>
          <w:w w:val="110"/>
          <w:sz w:val="12"/>
        </w:rPr>
        <w:t> </w:t>
      </w:r>
      <w:r>
        <w:rPr>
          <w:w w:val="110"/>
          <w:sz w:val="12"/>
        </w:rPr>
        <w:t>of</w:t>
      </w:r>
      <w:r>
        <w:rPr>
          <w:spacing w:val="12"/>
          <w:w w:val="110"/>
          <w:sz w:val="12"/>
        </w:rPr>
        <w:t> </w:t>
      </w:r>
      <w:r>
        <w:rPr>
          <w:rFonts w:ascii="STIX Math" w:hAnsi="STIX Math" w:eastAsia="STIX Math"/>
          <w:i/>
          <w:w w:val="110"/>
          <w:sz w:val="13"/>
        </w:rPr>
        <w:t>𝐴</w:t>
      </w:r>
      <w:r>
        <w:rPr>
          <w:rFonts w:ascii="STIX Math" w:hAnsi="STIX Math" w:eastAsia="STIX Math"/>
          <w:i/>
          <w:w w:val="110"/>
          <w:position w:val="-2"/>
          <w:sz w:val="9"/>
        </w:rPr>
        <w:t>𝑐𝑎</w:t>
      </w:r>
      <w:r>
        <w:rPr>
          <w:rFonts w:ascii="STIX Math" w:hAnsi="STIX Math" w:eastAsia="STIX Math"/>
          <w:i/>
          <w:spacing w:val="28"/>
          <w:w w:val="110"/>
          <w:position w:val="-2"/>
          <w:sz w:val="9"/>
        </w:rPr>
        <w:t> </w:t>
      </w:r>
      <w:r>
        <w:rPr>
          <w:w w:val="110"/>
          <w:sz w:val="12"/>
        </w:rPr>
        <w:t>by</w:t>
      </w:r>
      <w:r>
        <w:rPr>
          <w:spacing w:val="9"/>
          <w:w w:val="110"/>
          <w:sz w:val="12"/>
        </w:rPr>
        <w:t> </w:t>
      </w:r>
      <w:r>
        <w:rPr>
          <w:w w:val="110"/>
          <w:sz w:val="12"/>
        </w:rPr>
        <w:t>Equation</w:t>
      </w:r>
      <w:r>
        <w:rPr>
          <w:spacing w:val="10"/>
          <w:w w:val="110"/>
          <w:sz w:val="12"/>
        </w:rPr>
        <w:t> </w:t>
      </w:r>
      <w:r>
        <w:rPr>
          <w:spacing w:val="-2"/>
          <w:w w:val="110"/>
          <w:sz w:val="12"/>
        </w:rPr>
        <w:t>(</w:t>
      </w:r>
      <w:hyperlink w:history="true" w:anchor="_bookmark12">
        <w:r>
          <w:rPr>
            <w:color w:val="0080AC"/>
            <w:spacing w:val="-2"/>
            <w:w w:val="110"/>
            <w:sz w:val="12"/>
          </w:rPr>
          <w:t>10</w:t>
        </w:r>
      </w:hyperlink>
      <w:r>
        <w:rPr>
          <w:spacing w:val="-2"/>
          <w:w w:val="110"/>
          <w:sz w:val="12"/>
        </w:rPr>
        <w:t>);</w:t>
      </w:r>
    </w:p>
    <w:p>
      <w:pPr>
        <w:pStyle w:val="ListParagraph"/>
        <w:numPr>
          <w:ilvl w:val="2"/>
          <w:numId w:val="6"/>
        </w:numPr>
        <w:tabs>
          <w:tab w:pos="5732" w:val="left" w:leader="none"/>
        </w:tabs>
        <w:spacing w:line="191" w:lineRule="exact" w:before="0" w:after="0"/>
        <w:ind w:left="5732" w:right="0" w:hanging="151"/>
        <w:jc w:val="left"/>
        <w:rPr>
          <w:sz w:val="12"/>
        </w:rPr>
      </w:pPr>
      <w:r>
        <w:rPr>
          <w:rFonts w:ascii="STIX Math" w:hAnsi="STIX Math" w:eastAsia="STIX Math"/>
          <w:i/>
          <w:w w:val="105"/>
          <w:sz w:val="13"/>
        </w:rPr>
        <w:t>𝐴</w:t>
      </w:r>
      <w:r>
        <w:rPr>
          <w:rFonts w:ascii="STIX Math" w:hAnsi="STIX Math" w:eastAsia="STIX Math"/>
          <w:i/>
          <w:w w:val="105"/>
          <w:position w:val="-2"/>
          <w:sz w:val="9"/>
        </w:rPr>
        <w:t>𝑐𝑝</w:t>
      </w:r>
      <w:r>
        <w:rPr>
          <w:rFonts w:ascii="STIX Math" w:hAnsi="STIX Math" w:eastAsia="STIX Math"/>
          <w:i/>
          <w:spacing w:val="10"/>
          <w:w w:val="105"/>
          <w:position w:val="-2"/>
          <w:sz w:val="9"/>
        </w:rPr>
        <w:t> </w:t>
      </w:r>
      <w:r>
        <w:rPr>
          <w:rFonts w:ascii="Arial" w:hAnsi="Arial" w:eastAsia="Arial"/>
          <w:w w:val="105"/>
          <w:sz w:val="13"/>
        </w:rPr>
        <w:t>←</w:t>
      </w:r>
      <w:r>
        <w:rPr>
          <w:rFonts w:ascii="Arial" w:hAnsi="Arial" w:eastAsia="Arial"/>
          <w:spacing w:val="46"/>
          <w:w w:val="105"/>
          <w:sz w:val="13"/>
        </w:rPr>
        <w:t> </w:t>
      </w:r>
      <w:r>
        <w:rPr>
          <w:rFonts w:ascii="STIX Math" w:hAnsi="STIX Math" w:eastAsia="STIX Math"/>
          <w:i/>
          <w:w w:val="105"/>
          <w:sz w:val="13"/>
        </w:rPr>
        <w:t>𝐴𝑛𝑔𝑙𝑒</w:t>
      </w:r>
      <w:r>
        <w:rPr>
          <w:rFonts w:ascii="STIX Math" w:hAnsi="STIX Math" w:eastAsia="STIX Math"/>
          <w:i/>
          <w:spacing w:val="22"/>
          <w:w w:val="105"/>
          <w:sz w:val="13"/>
        </w:rPr>
        <w:t> </w:t>
      </w:r>
      <w:r>
        <w:rPr>
          <w:rFonts w:ascii="STIX Math" w:hAnsi="STIX Math" w:eastAsia="STIX Math"/>
          <w:w w:val="105"/>
          <w:sz w:val="13"/>
        </w:rPr>
        <w:t>(</w:t>
      </w:r>
      <w:r>
        <w:rPr>
          <w:rFonts w:ascii="STIX Math" w:hAnsi="STIX Math" w:eastAsia="STIX Math"/>
          <w:b/>
          <w:w w:val="105"/>
          <w:sz w:val="13"/>
        </w:rPr>
        <w:t>𝐱</w:t>
      </w:r>
      <w:r>
        <w:rPr>
          <w:rFonts w:ascii="STIX Math" w:hAnsi="STIX Math" w:eastAsia="STIX Math"/>
          <w:i/>
          <w:w w:val="105"/>
          <w:sz w:val="13"/>
        </w:rPr>
        <w:t>,</w:t>
      </w:r>
      <w:r>
        <w:rPr>
          <w:rFonts w:ascii="STIX Math" w:hAnsi="STIX Math" w:eastAsia="STIX Math"/>
          <w:i/>
          <w:spacing w:val="-16"/>
          <w:w w:val="105"/>
          <w:sz w:val="13"/>
        </w:rPr>
        <w:t> </w:t>
      </w:r>
      <w:r>
        <w:rPr>
          <w:rFonts w:ascii="STIX Math" w:hAnsi="STIX Math" w:eastAsia="STIX Math"/>
          <w:b/>
          <w:w w:val="105"/>
          <w:sz w:val="13"/>
        </w:rPr>
        <w:t>𝐲</w:t>
      </w:r>
      <w:r>
        <w:rPr>
          <w:rFonts w:ascii="STIX Math" w:hAnsi="STIX Math" w:eastAsia="STIX Math"/>
          <w:w w:val="105"/>
          <w:sz w:val="13"/>
        </w:rPr>
        <w:t>)</w:t>
      </w:r>
      <w:r>
        <w:rPr>
          <w:rFonts w:ascii="STIX Math" w:hAnsi="STIX Math" w:eastAsia="STIX Math"/>
          <w:spacing w:val="3"/>
          <w:w w:val="105"/>
          <w:sz w:val="13"/>
        </w:rPr>
        <w:t> </w:t>
      </w:r>
      <w:r>
        <w:rPr>
          <w:spacing w:val="-10"/>
          <w:w w:val="105"/>
          <w:sz w:val="12"/>
        </w:rPr>
        <w:t>;</w:t>
      </w:r>
    </w:p>
    <w:p>
      <w:pPr>
        <w:spacing w:line="74" w:lineRule="exact" w:before="0"/>
        <w:ind w:left="2157" w:right="132" w:firstLine="0"/>
        <w:jc w:val="center"/>
        <w:rPr>
          <w:rFonts w:ascii="STIX Math" w:hAnsi="STIX Math" w:eastAsia="STIX Math"/>
          <w:i/>
          <w:sz w:val="9"/>
        </w:rPr>
      </w:pPr>
      <w:r>
        <w:rPr>
          <w:rFonts w:ascii="STIX Math" w:hAnsi="STIX Math" w:eastAsia="STIX Math"/>
          <w:b/>
          <w:spacing w:val="-2"/>
          <w:w w:val="105"/>
          <w:sz w:val="9"/>
        </w:rPr>
        <w:t>𝐱</w:t>
      </w:r>
      <w:r>
        <w:rPr>
          <w:rFonts w:ascii="STIX Math" w:hAnsi="STIX Math" w:eastAsia="STIX Math"/>
          <w:spacing w:val="-2"/>
          <w:w w:val="105"/>
          <w:sz w:val="9"/>
        </w:rPr>
        <w:t>∈</w:t>
      </w:r>
      <w:r>
        <w:rPr>
          <w:rFonts w:ascii="STIX Math" w:hAnsi="STIX Math" w:eastAsia="STIX Math"/>
          <w:i/>
          <w:spacing w:val="-2"/>
          <w:w w:val="105"/>
          <w:sz w:val="9"/>
        </w:rPr>
        <w:t>𝐶𝐴,</w:t>
      </w:r>
      <w:r>
        <w:rPr>
          <w:rFonts w:ascii="STIX Math" w:hAnsi="STIX Math" w:eastAsia="STIX Math"/>
          <w:b/>
          <w:spacing w:val="-2"/>
          <w:w w:val="105"/>
          <w:sz w:val="9"/>
        </w:rPr>
        <w:t>𝐲</w:t>
      </w:r>
      <w:r>
        <w:rPr>
          <w:rFonts w:ascii="STIX Math" w:hAnsi="STIX Math" w:eastAsia="STIX Math"/>
          <w:spacing w:val="-2"/>
          <w:w w:val="105"/>
          <w:sz w:val="9"/>
        </w:rPr>
        <w:t>∈</w:t>
      </w:r>
      <w:r>
        <w:rPr>
          <w:rFonts w:ascii="STIX Math" w:hAnsi="STIX Math" w:eastAsia="STIX Math"/>
          <w:i/>
          <w:spacing w:val="-2"/>
          <w:w w:val="105"/>
          <w:sz w:val="9"/>
        </w:rPr>
        <w:t>𝑃</w:t>
      </w:r>
    </w:p>
    <w:p>
      <w:pPr>
        <w:pStyle w:val="ListParagraph"/>
        <w:numPr>
          <w:ilvl w:val="2"/>
          <w:numId w:val="6"/>
        </w:numPr>
        <w:tabs>
          <w:tab w:pos="5732" w:val="left" w:leader="none"/>
        </w:tabs>
        <w:spacing w:line="207" w:lineRule="exact" w:before="0" w:after="0"/>
        <w:ind w:left="5732" w:right="0" w:hanging="151"/>
        <w:jc w:val="left"/>
        <w:rPr>
          <w:sz w:val="12"/>
        </w:rPr>
      </w:pPr>
      <w:r>
        <w:rPr>
          <w:rFonts w:ascii="STIX Math" w:hAnsi="STIX Math" w:eastAsia="STIX Math"/>
          <w:i/>
          <w:w w:val="105"/>
          <w:sz w:val="13"/>
        </w:rPr>
        <w:t>𝐴</w:t>
      </w:r>
      <w:r>
        <w:rPr>
          <w:rFonts w:ascii="STIX Math" w:hAnsi="STIX Math" w:eastAsia="STIX Math"/>
          <w:i/>
          <w:w w:val="105"/>
          <w:position w:val="-2"/>
          <w:sz w:val="9"/>
        </w:rPr>
        <w:t>𝑐𝑓</w:t>
      </w:r>
      <w:r>
        <w:rPr>
          <w:rFonts w:ascii="STIX Math" w:hAnsi="STIX Math" w:eastAsia="STIX Math"/>
          <w:i/>
          <w:spacing w:val="21"/>
          <w:w w:val="105"/>
          <w:position w:val="-2"/>
          <w:sz w:val="9"/>
        </w:rPr>
        <w:t> </w:t>
      </w:r>
      <w:r>
        <w:rPr>
          <w:rFonts w:ascii="Arial" w:hAnsi="Arial" w:eastAsia="Arial"/>
          <w:w w:val="105"/>
          <w:sz w:val="13"/>
        </w:rPr>
        <w:t>←</w:t>
      </w:r>
      <w:r>
        <w:rPr>
          <w:rFonts w:ascii="Arial" w:hAnsi="Arial" w:eastAsia="Arial"/>
          <w:spacing w:val="64"/>
          <w:w w:val="150"/>
          <w:sz w:val="13"/>
        </w:rPr>
        <w:t> </w:t>
      </w:r>
      <w:r>
        <w:rPr>
          <w:rFonts w:ascii="STIX Math" w:hAnsi="STIX Math" w:eastAsia="STIX Math"/>
          <w:i/>
          <w:w w:val="105"/>
          <w:sz w:val="13"/>
        </w:rPr>
        <w:t>𝐴𝑛𝑔𝑙𝑒</w:t>
      </w:r>
      <w:r>
        <w:rPr>
          <w:rFonts w:ascii="STIX Math" w:hAnsi="STIX Math" w:eastAsia="STIX Math"/>
          <w:i/>
          <w:spacing w:val="57"/>
          <w:w w:val="105"/>
          <w:sz w:val="13"/>
        </w:rPr>
        <w:t> </w:t>
      </w:r>
      <w:r>
        <w:rPr>
          <w:rFonts w:ascii="STIX Math" w:hAnsi="STIX Math" w:eastAsia="STIX Math"/>
          <w:w w:val="105"/>
          <w:sz w:val="13"/>
        </w:rPr>
        <w:t>(</w:t>
      </w:r>
      <w:r>
        <w:rPr>
          <w:rFonts w:ascii="STIX Math" w:hAnsi="STIX Math" w:eastAsia="STIX Math"/>
          <w:b/>
          <w:w w:val="105"/>
          <w:sz w:val="13"/>
        </w:rPr>
        <w:t>𝐱</w:t>
      </w:r>
      <w:r>
        <w:rPr>
          <w:rFonts w:ascii="STIX Math" w:hAnsi="STIX Math" w:eastAsia="STIX Math"/>
          <w:i/>
          <w:w w:val="105"/>
          <w:sz w:val="13"/>
        </w:rPr>
        <w:t>,</w:t>
      </w:r>
      <w:r>
        <w:rPr>
          <w:rFonts w:ascii="STIX Math" w:hAnsi="STIX Math" w:eastAsia="STIX Math"/>
          <w:i/>
          <w:spacing w:val="-15"/>
          <w:w w:val="105"/>
          <w:sz w:val="13"/>
        </w:rPr>
        <w:t> </w:t>
      </w:r>
      <w:r>
        <w:rPr>
          <w:rFonts w:ascii="STIX Math" w:hAnsi="STIX Math" w:eastAsia="STIX Math"/>
          <w:b/>
          <w:w w:val="105"/>
          <w:sz w:val="13"/>
        </w:rPr>
        <w:t>𝐲</w:t>
      </w:r>
      <w:r>
        <w:rPr>
          <w:rFonts w:ascii="STIX Math" w:hAnsi="STIX Math" w:eastAsia="STIX Math"/>
          <w:w w:val="105"/>
          <w:sz w:val="13"/>
        </w:rPr>
        <w:t>)</w:t>
      </w:r>
      <w:r>
        <w:rPr>
          <w:rFonts w:ascii="STIX Math" w:hAnsi="STIX Math" w:eastAsia="STIX Math"/>
          <w:spacing w:val="3"/>
          <w:w w:val="105"/>
          <w:sz w:val="13"/>
        </w:rPr>
        <w:t> </w:t>
      </w:r>
      <w:r>
        <w:rPr>
          <w:spacing w:val="-10"/>
          <w:w w:val="105"/>
          <w:sz w:val="12"/>
        </w:rPr>
        <w:t>;</w:t>
      </w:r>
    </w:p>
    <w:p>
      <w:pPr>
        <w:spacing w:line="74" w:lineRule="exact" w:before="0"/>
        <w:ind w:left="2189" w:right="32" w:firstLine="0"/>
        <w:jc w:val="center"/>
        <w:rPr>
          <w:rFonts w:ascii="STIX Math" w:hAnsi="STIX Math" w:eastAsia="STIX Math"/>
          <w:i/>
          <w:sz w:val="9"/>
        </w:rPr>
      </w:pPr>
      <w:r>
        <w:rPr>
          <w:rFonts w:ascii="STIX Math" w:hAnsi="STIX Math" w:eastAsia="STIX Math"/>
          <w:b/>
          <w:spacing w:val="-2"/>
          <w:w w:val="105"/>
          <w:sz w:val="9"/>
        </w:rPr>
        <w:t>𝐱</w:t>
      </w:r>
      <w:r>
        <w:rPr>
          <w:rFonts w:ascii="STIX Math" w:hAnsi="STIX Math" w:eastAsia="STIX Math"/>
          <w:spacing w:val="-2"/>
          <w:w w:val="105"/>
          <w:sz w:val="9"/>
        </w:rPr>
        <w:t>∈</w:t>
      </w:r>
      <w:r>
        <w:rPr>
          <w:rFonts w:ascii="STIX Math" w:hAnsi="STIX Math" w:eastAsia="STIX Math"/>
          <w:i/>
          <w:spacing w:val="-2"/>
          <w:w w:val="105"/>
          <w:sz w:val="9"/>
        </w:rPr>
        <w:t>𝐶𝐴,</w:t>
      </w:r>
      <w:r>
        <w:rPr>
          <w:rFonts w:ascii="STIX Math" w:hAnsi="STIX Math" w:eastAsia="STIX Math"/>
          <w:b/>
          <w:spacing w:val="-2"/>
          <w:w w:val="105"/>
          <w:sz w:val="9"/>
        </w:rPr>
        <w:t>𝐲</w:t>
      </w:r>
      <w:r>
        <w:rPr>
          <w:rFonts w:ascii="STIX Math" w:hAnsi="STIX Math" w:eastAsia="STIX Math"/>
          <w:spacing w:val="-2"/>
          <w:w w:val="105"/>
          <w:sz w:val="9"/>
        </w:rPr>
        <w:t>∈</w:t>
      </w:r>
      <w:r>
        <w:rPr>
          <w:rFonts w:ascii="STIX Math" w:hAnsi="STIX Math" w:eastAsia="STIX Math"/>
          <w:i/>
          <w:spacing w:val="-2"/>
          <w:w w:val="105"/>
          <w:sz w:val="9"/>
        </w:rPr>
        <w:t>𝐹𝐴</w:t>
      </w:r>
    </w:p>
    <w:p>
      <w:pPr>
        <w:pStyle w:val="ListParagraph"/>
        <w:numPr>
          <w:ilvl w:val="2"/>
          <w:numId w:val="6"/>
        </w:numPr>
        <w:tabs>
          <w:tab w:pos="5732" w:val="left" w:leader="none"/>
        </w:tabs>
        <w:spacing w:line="187" w:lineRule="exact" w:before="0" w:after="0"/>
        <w:ind w:left="5732" w:right="0" w:hanging="151"/>
        <w:jc w:val="left"/>
        <w:rPr>
          <w:sz w:val="12"/>
        </w:rPr>
      </w:pPr>
      <w:r>
        <w:rPr>
          <w:rFonts w:ascii="STIX Math" w:hAnsi="STIX Math" w:eastAsia="STIX Math"/>
          <w:i/>
          <w:w w:val="110"/>
          <w:sz w:val="13"/>
        </w:rPr>
        <w:t>𝜃</w:t>
      </w:r>
      <w:r>
        <w:rPr>
          <w:rFonts w:ascii="STIX Math" w:hAnsi="STIX Math" w:eastAsia="STIX Math"/>
          <w:i/>
          <w:w w:val="110"/>
          <w:position w:val="-2"/>
          <w:sz w:val="9"/>
        </w:rPr>
        <w:t>𝑐𝑝</w:t>
      </w:r>
      <w:r>
        <w:rPr>
          <w:rFonts w:ascii="STIX Math" w:hAnsi="STIX Math" w:eastAsia="STIX Math"/>
          <w:i/>
          <w:spacing w:val="17"/>
          <w:w w:val="110"/>
          <w:position w:val="-2"/>
          <w:sz w:val="9"/>
        </w:rPr>
        <w:t> </w:t>
      </w:r>
      <w:r>
        <w:rPr>
          <w:rFonts w:ascii="Arial" w:hAnsi="Arial" w:eastAsia="Arial"/>
          <w:w w:val="110"/>
          <w:sz w:val="13"/>
        </w:rPr>
        <w:t>←</w:t>
      </w:r>
      <w:r>
        <w:rPr>
          <w:rFonts w:ascii="Arial" w:hAnsi="Arial" w:eastAsia="Arial"/>
          <w:spacing w:val="7"/>
          <w:w w:val="110"/>
          <w:sz w:val="13"/>
        </w:rPr>
        <w:t> </w:t>
      </w:r>
      <w:r>
        <w:rPr>
          <w:w w:val="110"/>
          <w:sz w:val="12"/>
        </w:rPr>
        <w:t>solutions</w:t>
      </w:r>
      <w:r>
        <w:rPr>
          <w:spacing w:val="12"/>
          <w:w w:val="110"/>
          <w:sz w:val="12"/>
        </w:rPr>
        <w:t> </w:t>
      </w:r>
      <w:r>
        <w:rPr>
          <w:w w:val="110"/>
          <w:sz w:val="12"/>
        </w:rPr>
        <w:t>of</w:t>
      </w:r>
      <w:r>
        <w:rPr>
          <w:spacing w:val="15"/>
          <w:w w:val="110"/>
          <w:sz w:val="12"/>
        </w:rPr>
        <w:t> </w:t>
      </w:r>
      <w:r>
        <w:rPr>
          <w:rFonts w:ascii="STIX Math" w:hAnsi="STIX Math" w:eastAsia="STIX Math"/>
          <w:i/>
          <w:w w:val="110"/>
          <w:sz w:val="13"/>
        </w:rPr>
        <w:t>𝑃</w:t>
      </w:r>
      <w:r>
        <w:rPr>
          <w:rFonts w:ascii="STIX Math" w:hAnsi="STIX Math" w:eastAsia="STIX Math"/>
          <w:i/>
          <w:spacing w:val="35"/>
          <w:w w:val="110"/>
          <w:sz w:val="13"/>
        </w:rPr>
        <w:t> </w:t>
      </w:r>
      <w:r>
        <w:rPr>
          <w:w w:val="110"/>
          <w:sz w:val="12"/>
        </w:rPr>
        <w:t>located</w:t>
      </w:r>
      <w:r>
        <w:rPr>
          <w:spacing w:val="12"/>
          <w:w w:val="110"/>
          <w:sz w:val="12"/>
        </w:rPr>
        <w:t> </w:t>
      </w:r>
      <w:r>
        <w:rPr>
          <w:w w:val="110"/>
          <w:sz w:val="12"/>
        </w:rPr>
        <w:t>within</w:t>
      </w:r>
      <w:r>
        <w:rPr>
          <w:spacing w:val="12"/>
          <w:w w:val="110"/>
          <w:sz w:val="12"/>
        </w:rPr>
        <w:t> </w:t>
      </w:r>
      <w:r>
        <w:rPr>
          <w:w w:val="110"/>
          <w:sz w:val="12"/>
        </w:rPr>
        <w:t>the</w:t>
      </w:r>
      <w:r>
        <w:rPr>
          <w:spacing w:val="12"/>
          <w:w w:val="110"/>
          <w:sz w:val="12"/>
        </w:rPr>
        <w:t> </w:t>
      </w:r>
      <w:r>
        <w:rPr>
          <w:w w:val="110"/>
          <w:sz w:val="12"/>
        </w:rPr>
        <w:t>niche</w:t>
      </w:r>
      <w:r>
        <w:rPr>
          <w:spacing w:val="12"/>
          <w:w w:val="110"/>
          <w:sz w:val="12"/>
        </w:rPr>
        <w:t> </w:t>
      </w:r>
      <w:r>
        <w:rPr>
          <w:w w:val="110"/>
          <w:sz w:val="12"/>
        </w:rPr>
        <w:t>of</w:t>
      </w:r>
      <w:r>
        <w:rPr>
          <w:spacing w:val="14"/>
          <w:w w:val="110"/>
          <w:sz w:val="12"/>
        </w:rPr>
        <w:t> </w:t>
      </w:r>
      <w:r>
        <w:rPr>
          <w:rFonts w:ascii="STIX Math" w:hAnsi="STIX Math" w:eastAsia="STIX Math"/>
          <w:i/>
          <w:w w:val="110"/>
          <w:sz w:val="13"/>
        </w:rPr>
        <w:t>𝐶𝐴</w:t>
      </w:r>
      <w:r>
        <w:rPr>
          <w:rFonts w:ascii="STIX Math" w:hAnsi="STIX Math" w:eastAsia="STIX Math"/>
          <w:i/>
          <w:spacing w:val="5"/>
          <w:w w:val="110"/>
          <w:sz w:val="13"/>
        </w:rPr>
        <w:t> </w:t>
      </w:r>
      <w:r>
        <w:rPr>
          <w:w w:val="110"/>
          <w:sz w:val="12"/>
        </w:rPr>
        <w:t>by</w:t>
      </w:r>
      <w:r>
        <w:rPr>
          <w:spacing w:val="12"/>
          <w:w w:val="110"/>
          <w:sz w:val="12"/>
        </w:rPr>
        <w:t> </w:t>
      </w:r>
      <w:r>
        <w:rPr>
          <w:w w:val="110"/>
          <w:sz w:val="12"/>
        </w:rPr>
        <w:t>Equation</w:t>
      </w:r>
      <w:r>
        <w:rPr>
          <w:spacing w:val="12"/>
          <w:w w:val="110"/>
          <w:sz w:val="12"/>
        </w:rPr>
        <w:t> </w:t>
      </w:r>
      <w:r>
        <w:rPr>
          <w:w w:val="110"/>
          <w:sz w:val="12"/>
        </w:rPr>
        <w:t>(</w:t>
      </w:r>
      <w:hyperlink w:history="true" w:anchor="_bookmark13">
        <w:r>
          <w:rPr>
            <w:color w:val="0080AC"/>
            <w:w w:val="110"/>
            <w:sz w:val="12"/>
          </w:rPr>
          <w:t>11</w:t>
        </w:r>
      </w:hyperlink>
      <w:r>
        <w:rPr>
          <w:w w:val="110"/>
          <w:sz w:val="12"/>
        </w:rPr>
        <w:t>)</w:t>
      </w:r>
      <w:r>
        <w:rPr>
          <w:spacing w:val="4"/>
          <w:w w:val="110"/>
          <w:sz w:val="12"/>
        </w:rPr>
        <w:t> </w:t>
      </w:r>
      <w:r>
        <w:rPr>
          <w:spacing w:val="-10"/>
          <w:w w:val="110"/>
          <w:sz w:val="12"/>
        </w:rPr>
        <w:t>;</w:t>
      </w:r>
      <w:r>
        <w:rPr>
          <w:spacing w:val="40"/>
          <w:w w:val="110"/>
          <w:sz w:val="12"/>
        </w:rPr>
        <w:t> </w:t>
      </w:r>
    </w:p>
    <w:p>
      <w:pPr>
        <w:pStyle w:val="ListParagraph"/>
        <w:numPr>
          <w:ilvl w:val="2"/>
          <w:numId w:val="6"/>
        </w:numPr>
        <w:tabs>
          <w:tab w:pos="5732" w:val="left" w:leader="none"/>
        </w:tabs>
        <w:spacing w:line="171" w:lineRule="exact" w:before="0" w:after="0"/>
        <w:ind w:left="5732" w:right="0" w:hanging="151"/>
        <w:jc w:val="left"/>
        <w:rPr>
          <w:sz w:val="12"/>
        </w:rPr>
      </w:pPr>
      <w:r>
        <w:rPr>
          <w:rFonts w:ascii="STIX Math" w:hAnsi="STIX Math" w:eastAsia="STIX Math"/>
          <w:i/>
          <w:w w:val="110"/>
          <w:sz w:val="13"/>
        </w:rPr>
        <w:t>𝜃</w:t>
      </w:r>
      <w:r>
        <w:rPr>
          <w:rFonts w:ascii="STIX Math" w:hAnsi="STIX Math" w:eastAsia="STIX Math"/>
          <w:i/>
          <w:w w:val="110"/>
          <w:position w:val="-2"/>
          <w:sz w:val="9"/>
        </w:rPr>
        <w:t>𝑐𝑓</w:t>
      </w:r>
      <w:r>
        <w:rPr>
          <w:rFonts w:ascii="STIX Math" w:hAnsi="STIX Math" w:eastAsia="STIX Math"/>
          <w:i/>
          <w:spacing w:val="32"/>
          <w:w w:val="110"/>
          <w:position w:val="-2"/>
          <w:sz w:val="9"/>
        </w:rPr>
        <w:t> </w:t>
      </w:r>
      <w:r>
        <w:rPr>
          <w:rFonts w:ascii="Arial" w:hAnsi="Arial" w:eastAsia="Arial"/>
          <w:w w:val="110"/>
          <w:sz w:val="13"/>
        </w:rPr>
        <w:t>←</w:t>
      </w:r>
      <w:r>
        <w:rPr>
          <w:rFonts w:ascii="Arial" w:hAnsi="Arial" w:eastAsia="Arial"/>
          <w:spacing w:val="9"/>
          <w:w w:val="110"/>
          <w:sz w:val="13"/>
        </w:rPr>
        <w:t> </w:t>
      </w:r>
      <w:r>
        <w:rPr>
          <w:w w:val="110"/>
          <w:sz w:val="12"/>
        </w:rPr>
        <w:t>solutions</w:t>
      </w:r>
      <w:r>
        <w:rPr>
          <w:spacing w:val="12"/>
          <w:w w:val="110"/>
          <w:sz w:val="12"/>
        </w:rPr>
        <w:t> </w:t>
      </w:r>
      <w:r>
        <w:rPr>
          <w:w w:val="110"/>
          <w:sz w:val="12"/>
        </w:rPr>
        <w:t>of</w:t>
      </w:r>
      <w:r>
        <w:rPr>
          <w:spacing w:val="16"/>
          <w:w w:val="110"/>
          <w:sz w:val="12"/>
        </w:rPr>
        <w:t> </w:t>
      </w:r>
      <w:r>
        <w:rPr>
          <w:rFonts w:ascii="STIX Math" w:hAnsi="STIX Math" w:eastAsia="STIX Math"/>
          <w:i/>
          <w:w w:val="110"/>
          <w:sz w:val="13"/>
        </w:rPr>
        <w:t>𝐹𝐴 </w:t>
      </w:r>
      <w:r>
        <w:rPr>
          <w:w w:val="110"/>
          <w:sz w:val="12"/>
        </w:rPr>
        <w:t>located</w:t>
      </w:r>
      <w:r>
        <w:rPr>
          <w:spacing w:val="13"/>
          <w:w w:val="110"/>
          <w:sz w:val="12"/>
        </w:rPr>
        <w:t> </w:t>
      </w:r>
      <w:r>
        <w:rPr>
          <w:w w:val="110"/>
          <w:sz w:val="12"/>
        </w:rPr>
        <w:t>within</w:t>
      </w:r>
      <w:r>
        <w:rPr>
          <w:spacing w:val="13"/>
          <w:w w:val="110"/>
          <w:sz w:val="12"/>
        </w:rPr>
        <w:t> </w:t>
      </w:r>
      <w:r>
        <w:rPr>
          <w:w w:val="110"/>
          <w:sz w:val="12"/>
        </w:rPr>
        <w:t>the</w:t>
      </w:r>
      <w:r>
        <w:rPr>
          <w:spacing w:val="12"/>
          <w:w w:val="110"/>
          <w:sz w:val="12"/>
        </w:rPr>
        <w:t> </w:t>
      </w:r>
      <w:r>
        <w:rPr>
          <w:w w:val="110"/>
          <w:sz w:val="12"/>
        </w:rPr>
        <w:t>niche</w:t>
      </w:r>
      <w:r>
        <w:rPr>
          <w:spacing w:val="13"/>
          <w:w w:val="110"/>
          <w:sz w:val="12"/>
        </w:rPr>
        <w:t> </w:t>
      </w:r>
      <w:r>
        <w:rPr>
          <w:w w:val="110"/>
          <w:sz w:val="12"/>
        </w:rPr>
        <w:t>of</w:t>
      </w:r>
      <w:r>
        <w:rPr>
          <w:spacing w:val="15"/>
          <w:w w:val="110"/>
          <w:sz w:val="12"/>
        </w:rPr>
        <w:t> </w:t>
      </w:r>
      <w:r>
        <w:rPr>
          <w:rFonts w:ascii="STIX Math" w:hAnsi="STIX Math" w:eastAsia="STIX Math"/>
          <w:i/>
          <w:w w:val="110"/>
          <w:sz w:val="13"/>
        </w:rPr>
        <w:t>𝐶𝐴</w:t>
      </w:r>
      <w:r>
        <w:rPr>
          <w:rFonts w:ascii="STIX Math" w:hAnsi="STIX Math" w:eastAsia="STIX Math"/>
          <w:i/>
          <w:spacing w:val="6"/>
          <w:w w:val="110"/>
          <w:sz w:val="13"/>
        </w:rPr>
        <w:t> </w:t>
      </w:r>
      <w:r>
        <w:rPr>
          <w:w w:val="110"/>
          <w:sz w:val="12"/>
        </w:rPr>
        <w:t>by</w:t>
      </w:r>
      <w:r>
        <w:rPr>
          <w:spacing w:val="13"/>
          <w:w w:val="110"/>
          <w:sz w:val="12"/>
        </w:rPr>
        <w:t> </w:t>
      </w:r>
      <w:r>
        <w:rPr>
          <w:w w:val="110"/>
          <w:sz w:val="12"/>
        </w:rPr>
        <w:t>Equation</w:t>
      </w:r>
      <w:r>
        <w:rPr>
          <w:spacing w:val="12"/>
          <w:w w:val="110"/>
          <w:sz w:val="12"/>
        </w:rPr>
        <w:t> </w:t>
      </w:r>
      <w:r>
        <w:rPr>
          <w:w w:val="110"/>
          <w:sz w:val="12"/>
        </w:rPr>
        <w:t>(</w:t>
      </w:r>
      <w:hyperlink w:history="true" w:anchor="_bookmark13">
        <w:r>
          <w:rPr>
            <w:color w:val="0080AC"/>
            <w:w w:val="110"/>
            <w:sz w:val="12"/>
          </w:rPr>
          <w:t>11</w:t>
        </w:r>
      </w:hyperlink>
      <w:r>
        <w:rPr>
          <w:w w:val="110"/>
          <w:sz w:val="12"/>
        </w:rPr>
        <w:t>)</w:t>
      </w:r>
      <w:r>
        <w:rPr>
          <w:spacing w:val="4"/>
          <w:w w:val="110"/>
          <w:sz w:val="12"/>
        </w:rPr>
        <w:t> </w:t>
      </w:r>
      <w:r>
        <w:rPr>
          <w:spacing w:val="-10"/>
          <w:w w:val="110"/>
          <w:sz w:val="12"/>
        </w:rPr>
        <w:t>;</w:t>
      </w:r>
      <w:r>
        <w:rPr>
          <w:spacing w:val="40"/>
          <w:w w:val="110"/>
          <w:sz w:val="12"/>
        </w:rPr>
        <w:t> </w:t>
      </w:r>
    </w:p>
    <w:p>
      <w:pPr>
        <w:pStyle w:val="ListParagraph"/>
        <w:numPr>
          <w:ilvl w:val="2"/>
          <w:numId w:val="6"/>
        </w:numPr>
        <w:tabs>
          <w:tab w:pos="5730" w:val="left" w:leader="none"/>
        </w:tabs>
        <w:spacing w:line="247" w:lineRule="exact" w:before="0" w:after="0"/>
        <w:ind w:left="5730" w:right="0" w:hanging="149"/>
        <w:jc w:val="left"/>
        <w:rPr>
          <w:rFonts w:ascii="Times New Roman" w:hAnsi="Times New Roman" w:eastAsia="Times New Roman"/>
          <w:b/>
          <w:sz w:val="12"/>
        </w:rPr>
      </w:pPr>
      <w:r>
        <w:rPr>
          <w:rFonts w:ascii="Times New Roman" w:hAnsi="Times New Roman" w:eastAsia="Times New Roman"/>
          <w:b/>
          <w:w w:val="105"/>
          <w:sz w:val="12"/>
        </w:rPr>
        <w:t>foreach</w:t>
      </w:r>
      <w:r>
        <w:rPr>
          <w:rFonts w:ascii="Times New Roman" w:hAnsi="Times New Roman" w:eastAsia="Times New Roman"/>
          <w:b/>
          <w:spacing w:val="11"/>
          <w:w w:val="105"/>
          <w:sz w:val="12"/>
        </w:rPr>
        <w:t> </w:t>
      </w:r>
      <w:r>
        <w:rPr>
          <w:rFonts w:ascii="STIX Math" w:hAnsi="STIX Math" w:eastAsia="STIX Math"/>
          <w:i/>
          <w:w w:val="105"/>
          <w:sz w:val="13"/>
        </w:rPr>
        <w:t>𝑖</w:t>
      </w:r>
      <w:r>
        <w:rPr>
          <w:rFonts w:ascii="STIX Math" w:hAnsi="STIX Math" w:eastAsia="STIX Math"/>
          <w:i/>
          <w:spacing w:val="-3"/>
          <w:w w:val="105"/>
          <w:sz w:val="13"/>
        </w:rPr>
        <w:t> </w:t>
      </w:r>
      <w:r>
        <w:rPr>
          <w:rFonts w:ascii="STIX Math" w:hAnsi="STIX Math" w:eastAsia="STIX Math"/>
          <w:w w:val="105"/>
          <w:sz w:val="13"/>
        </w:rPr>
        <w:t>=</w:t>
      </w:r>
      <w:r>
        <w:rPr>
          <w:rFonts w:ascii="STIX Math" w:hAnsi="STIX Math" w:eastAsia="STIX Math"/>
          <w:spacing w:val="-2"/>
          <w:w w:val="105"/>
          <w:sz w:val="13"/>
        </w:rPr>
        <w:t> </w:t>
      </w:r>
      <w:r>
        <w:rPr>
          <w:rFonts w:ascii="STIX Math" w:hAnsi="STIX Math" w:eastAsia="STIX Math"/>
          <w:w w:val="105"/>
          <w:sz w:val="13"/>
        </w:rPr>
        <w:t>1</w:t>
      </w:r>
      <w:r>
        <w:rPr>
          <w:rFonts w:ascii="STIX Math" w:hAnsi="STIX Math" w:eastAsia="STIX Math"/>
          <w:i/>
          <w:w w:val="105"/>
          <w:sz w:val="13"/>
        </w:rPr>
        <w:t>,</w:t>
      </w:r>
      <w:r>
        <w:rPr>
          <w:rFonts w:ascii="STIX Math" w:hAnsi="STIX Math" w:eastAsia="STIX Math"/>
          <w:i/>
          <w:spacing w:val="-13"/>
          <w:w w:val="105"/>
          <w:sz w:val="13"/>
        </w:rPr>
        <w:t> </w:t>
      </w:r>
      <w:r>
        <w:rPr>
          <w:rFonts w:ascii="STIX Math" w:hAnsi="STIX Math" w:eastAsia="STIX Math"/>
          <w:w w:val="105"/>
          <w:sz w:val="13"/>
        </w:rPr>
        <w:t>2</w:t>
      </w:r>
      <w:r>
        <w:rPr>
          <w:rFonts w:ascii="STIX Math" w:hAnsi="STIX Math" w:eastAsia="STIX Math"/>
          <w:i/>
          <w:w w:val="105"/>
          <w:sz w:val="13"/>
        </w:rPr>
        <w:t>,</w:t>
      </w:r>
      <w:r>
        <w:rPr>
          <w:rFonts w:ascii="STIX Math" w:hAnsi="STIX Math" w:eastAsia="STIX Math"/>
          <w:i/>
          <w:spacing w:val="-13"/>
          <w:w w:val="105"/>
          <w:sz w:val="13"/>
        </w:rPr>
        <w:t> </w:t>
      </w:r>
      <w:r>
        <w:rPr>
          <w:rFonts w:ascii="STIX Math" w:hAnsi="STIX Math" w:eastAsia="STIX Math"/>
          <w:w w:val="105"/>
          <w:sz w:val="13"/>
        </w:rPr>
        <w:t>…</w:t>
      </w:r>
      <w:r>
        <w:rPr>
          <w:rFonts w:ascii="STIX Math" w:hAnsi="STIX Math" w:eastAsia="STIX Math"/>
          <w:spacing w:val="-14"/>
          <w:w w:val="105"/>
          <w:sz w:val="13"/>
        </w:rPr>
        <w:t> </w:t>
      </w:r>
      <w:r>
        <w:rPr>
          <w:rFonts w:ascii="STIX Math" w:hAnsi="STIX Math" w:eastAsia="STIX Math"/>
          <w:i/>
          <w:w w:val="105"/>
          <w:sz w:val="13"/>
        </w:rPr>
        <w:t>,</w:t>
      </w:r>
      <w:r>
        <w:rPr>
          <w:rFonts w:ascii="STIX Math" w:hAnsi="STIX Math" w:eastAsia="STIX Math"/>
          <w:i/>
          <w:spacing w:val="-13"/>
          <w:w w:val="105"/>
          <w:sz w:val="13"/>
        </w:rPr>
        <w:t> </w:t>
      </w:r>
      <w:r>
        <w:rPr>
          <w:rFonts w:ascii="STIX Math" w:hAnsi="STIX Math" w:eastAsia="STIX Math"/>
          <w:i/>
          <w:w w:val="105"/>
          <w:sz w:val="13"/>
        </w:rPr>
        <w:t>𝑁</w:t>
      </w:r>
      <w:r>
        <w:rPr>
          <w:rFonts w:ascii="STIX Math" w:hAnsi="STIX Math" w:eastAsia="STIX Math"/>
          <w:i/>
          <w:spacing w:val="24"/>
          <w:w w:val="105"/>
          <w:sz w:val="13"/>
        </w:rPr>
        <w:t> </w:t>
      </w:r>
      <w:r>
        <w:rPr>
          <w:rFonts w:ascii="Times New Roman" w:hAnsi="Times New Roman" w:eastAsia="Times New Roman"/>
          <w:b/>
          <w:spacing w:val="-5"/>
          <w:w w:val="105"/>
          <w:sz w:val="12"/>
        </w:rPr>
        <w:t>do</w:t>
      </w:r>
    </w:p>
    <w:p>
      <w:pPr>
        <w:spacing w:after="0" w:line="247" w:lineRule="exact"/>
        <w:jc w:val="left"/>
        <w:rPr>
          <w:rFonts w:ascii="Times New Roman" w:hAnsi="Times New Roman" w:eastAsia="Times New Roman"/>
          <w:sz w:val="12"/>
        </w:rPr>
        <w:sectPr>
          <w:pgSz w:w="11910" w:h="15880"/>
          <w:pgMar w:header="655" w:footer="544" w:top="840" w:bottom="740" w:left="640" w:right="620"/>
        </w:sectPr>
      </w:pPr>
    </w:p>
    <w:p>
      <w:pPr>
        <w:tabs>
          <w:tab w:pos="5978" w:val="left" w:leader="none"/>
        </w:tabs>
        <w:spacing w:line="136" w:lineRule="exact" w:before="0"/>
        <w:ind w:left="5589" w:right="0" w:firstLine="0"/>
        <w:jc w:val="left"/>
        <w:rPr>
          <w:rFonts w:ascii="Times New Roman" w:hAnsi="Times New Roman" w:eastAsia="Times New Roman"/>
          <w:b/>
          <w:sz w:val="12"/>
        </w:rPr>
      </w:pPr>
      <w:r>
        <w:rPr/>
        <mc:AlternateContent>
          <mc:Choice Requires="wps">
            <w:drawing>
              <wp:anchor distT="0" distB="0" distL="0" distR="0" allowOverlap="1" layoutInCell="1" locked="0" behindDoc="1" simplePos="0" relativeHeight="485703680">
                <wp:simplePos x="0" y="0"/>
                <wp:positionH relativeFrom="page">
                  <wp:posOffset>4096791</wp:posOffset>
                </wp:positionH>
                <wp:positionV relativeFrom="paragraph">
                  <wp:posOffset>11598</wp:posOffset>
                </wp:positionV>
                <wp:extent cx="46355" cy="133413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46355" cy="1334135"/>
                        </a:xfrm>
                        <a:custGeom>
                          <a:avLst/>
                          <a:gdLst/>
                          <a:ahLst/>
                          <a:cxnLst/>
                          <a:rect l="l" t="t" r="r" b="b"/>
                          <a:pathLst>
                            <a:path w="46355" h="1334135">
                              <a:moveTo>
                                <a:pt x="45948" y="1328623"/>
                              </a:moveTo>
                              <a:lnTo>
                                <a:pt x="5257" y="1328623"/>
                              </a:lnTo>
                              <a:lnTo>
                                <a:pt x="5257" y="0"/>
                              </a:lnTo>
                              <a:lnTo>
                                <a:pt x="0" y="0"/>
                              </a:lnTo>
                              <a:lnTo>
                                <a:pt x="0" y="1333881"/>
                              </a:lnTo>
                              <a:lnTo>
                                <a:pt x="5257" y="1333881"/>
                              </a:lnTo>
                              <a:lnTo>
                                <a:pt x="45948" y="1333881"/>
                              </a:lnTo>
                              <a:lnTo>
                                <a:pt x="45948" y="132862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2.582031pt;margin-top:.91328pt;width:3.65pt;height:105.05pt;mso-position-horizontal-relative:page;mso-position-vertical-relative:paragraph;z-index:-17612800" id="docshape81" coordorigin="6452,18" coordsize="73,2101" path="m6524,2111l6460,2111,6460,18,6452,18,6452,2119,6460,2119,6524,2119,6524,2111xe" filled="true" fillcolor="#000000" stroked="false">
                <v:path arrowok="t"/>
                <v:fill type="solid"/>
                <w10:wrap type="none"/>
              </v:shape>
            </w:pict>
          </mc:Fallback>
        </mc:AlternateContent>
      </w:r>
      <w:r>
        <w:rPr>
          <w:rFonts w:ascii="Times New Roman" w:hAnsi="Times New Roman" w:eastAsia="Times New Roman"/>
          <w:b/>
          <w:spacing w:val="-10"/>
          <w:w w:val="115"/>
          <w:sz w:val="12"/>
        </w:rPr>
        <w:t>8</w:t>
      </w:r>
      <w:r>
        <w:rPr>
          <w:rFonts w:ascii="Times New Roman" w:hAnsi="Times New Roman" w:eastAsia="Times New Roman"/>
          <w:b/>
          <w:sz w:val="12"/>
        </w:rPr>
        <w:tab/>
      </w:r>
      <w:r>
        <w:rPr>
          <w:rFonts w:ascii="Times New Roman" w:hAnsi="Times New Roman" w:eastAsia="Times New Roman"/>
          <w:b/>
          <w:w w:val="110"/>
          <w:sz w:val="12"/>
        </w:rPr>
        <w:t>if</w:t>
      </w:r>
      <w:r>
        <w:rPr>
          <w:rFonts w:ascii="Times New Roman" w:hAnsi="Times New Roman" w:eastAsia="Times New Roman"/>
          <w:b/>
          <w:spacing w:val="5"/>
          <w:w w:val="110"/>
          <w:sz w:val="12"/>
        </w:rPr>
        <w:t> </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i/>
          <w:w w:val="110"/>
          <w:sz w:val="13"/>
        </w:rPr>
        <w:t>𝜃</w:t>
      </w:r>
      <w:r>
        <w:rPr>
          <w:rFonts w:ascii="STIX Math" w:hAnsi="STIX Math" w:eastAsia="STIX Math"/>
          <w:i/>
          <w:w w:val="110"/>
          <w:position w:val="-2"/>
          <w:sz w:val="9"/>
        </w:rPr>
        <w:t>𝑐𝑓</w:t>
      </w:r>
      <w:r>
        <w:rPr>
          <w:rFonts w:ascii="STIX Math" w:hAnsi="STIX Math" w:eastAsia="STIX Math"/>
          <w:i/>
          <w:spacing w:val="-6"/>
          <w:w w:val="110"/>
          <w:position w:val="-2"/>
          <w:sz w:val="9"/>
        </w:rPr>
        <w:t> </w:t>
      </w:r>
      <w:r>
        <w:rPr>
          <w:rFonts w:ascii="STIX Math" w:hAnsi="STIX Math" w:eastAsia="STIX Math"/>
          <w:w w:val="110"/>
          <w:sz w:val="13"/>
        </w:rPr>
        <w:t>(</w:t>
      </w:r>
      <w:r>
        <w:rPr>
          <w:rFonts w:ascii="STIX Math" w:hAnsi="STIX Math" w:eastAsia="STIX Math"/>
          <w:i/>
          <w:w w:val="110"/>
          <w:sz w:val="13"/>
        </w:rPr>
        <w:t>𝑖</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w:t>
      </w:r>
      <w:r>
        <w:rPr>
          <w:rFonts w:ascii="Arial" w:hAnsi="Arial" w:eastAsia="Arial"/>
          <w:w w:val="110"/>
          <w:sz w:val="13"/>
        </w:rPr>
        <w:t>≥</w:t>
      </w:r>
      <w:r>
        <w:rPr>
          <w:rFonts w:ascii="Arial" w:hAnsi="Arial" w:eastAsia="Arial"/>
          <w:spacing w:val="-11"/>
          <w:w w:val="110"/>
          <w:sz w:val="13"/>
        </w:rPr>
        <w:t> </w:t>
      </w:r>
      <w:r>
        <w:rPr>
          <w:rFonts w:ascii="STIX Math" w:hAnsi="STIX Math" w:eastAsia="STIX Math"/>
          <w:w w:val="110"/>
          <w:sz w:val="13"/>
        </w:rPr>
        <w:t>1</w:t>
      </w:r>
      <w:r>
        <w:rPr>
          <w:rFonts w:ascii="STIX Math" w:hAnsi="STIX Math" w:eastAsia="STIX Math"/>
          <w:spacing w:val="2"/>
          <w:w w:val="110"/>
          <w:sz w:val="13"/>
        </w:rPr>
        <w:t> </w:t>
      </w:r>
      <w:r>
        <w:rPr>
          <w:rFonts w:ascii="Times New Roman" w:hAnsi="Times New Roman" w:eastAsia="Times New Roman"/>
          <w:b/>
          <w:spacing w:val="-4"/>
          <w:w w:val="110"/>
          <w:sz w:val="12"/>
        </w:rPr>
        <w:t>then</w:t>
      </w:r>
    </w:p>
    <w:p>
      <w:pPr>
        <w:tabs>
          <w:tab w:pos="6228" w:val="left" w:leader="none"/>
        </w:tabs>
        <w:spacing w:line="227" w:lineRule="exact" w:before="0"/>
        <w:ind w:left="5597" w:right="0" w:firstLine="0"/>
        <w:jc w:val="left"/>
        <w:rPr>
          <w:rFonts w:ascii="STIX Math" w:hAnsi="STIX Math" w:eastAsia="STIX Math"/>
          <w:i/>
          <w:sz w:val="13"/>
        </w:rPr>
      </w:pPr>
      <w:r>
        <w:rPr/>
        <mc:AlternateContent>
          <mc:Choice Requires="wps">
            <w:drawing>
              <wp:anchor distT="0" distB="0" distL="0" distR="0" allowOverlap="1" layoutInCell="1" locked="0" behindDoc="1" simplePos="0" relativeHeight="485704192">
                <wp:simplePos x="0" y="0"/>
                <wp:positionH relativeFrom="page">
                  <wp:posOffset>4253611</wp:posOffset>
                </wp:positionH>
                <wp:positionV relativeFrom="paragraph">
                  <wp:posOffset>34435</wp:posOffset>
                </wp:positionV>
                <wp:extent cx="46355" cy="233679"/>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46355" cy="233679"/>
                        </a:xfrm>
                        <a:custGeom>
                          <a:avLst/>
                          <a:gdLst/>
                          <a:ahLst/>
                          <a:cxnLst/>
                          <a:rect l="l" t="t" r="r" b="b"/>
                          <a:pathLst>
                            <a:path w="46355" h="233679">
                              <a:moveTo>
                                <a:pt x="45948" y="228142"/>
                              </a:moveTo>
                              <a:lnTo>
                                <a:pt x="5257" y="228142"/>
                              </a:lnTo>
                              <a:lnTo>
                                <a:pt x="5257" y="0"/>
                              </a:lnTo>
                              <a:lnTo>
                                <a:pt x="0" y="0"/>
                              </a:lnTo>
                              <a:lnTo>
                                <a:pt x="0" y="233400"/>
                              </a:lnTo>
                              <a:lnTo>
                                <a:pt x="5257" y="233400"/>
                              </a:lnTo>
                              <a:lnTo>
                                <a:pt x="45948" y="233400"/>
                              </a:lnTo>
                              <a:lnTo>
                                <a:pt x="45948" y="2281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4.930023pt;margin-top:2.71145pt;width:3.65pt;height:18.4pt;mso-position-horizontal-relative:page;mso-position-vertical-relative:paragraph;z-index:-17612288" id="docshape82" coordorigin="6699,54" coordsize="73,368" path="m6771,414l6707,414,6707,54,6699,54,6699,422,6707,422,6771,422,6771,414xe" filled="true" fillcolor="#000000" stroked="false">
                <v:path arrowok="t"/>
                <v:fill type="solid"/>
                <w10:wrap type="none"/>
              </v:shape>
            </w:pict>
          </mc:Fallback>
        </mc:AlternateContent>
      </w:r>
      <w:r>
        <w:rPr>
          <w:rFonts w:ascii="Times New Roman" w:hAnsi="Times New Roman" w:eastAsia="Times New Roman"/>
          <w:b/>
          <w:spacing w:val="-10"/>
          <w:sz w:val="12"/>
        </w:rPr>
        <w:t>9</w:t>
      </w:r>
      <w:r>
        <w:rPr>
          <w:rFonts w:ascii="Times New Roman" w:hAnsi="Times New Roman" w:eastAsia="Times New Roman"/>
          <w:b/>
          <w:sz w:val="12"/>
        </w:rPr>
        <w:tab/>
      </w:r>
      <w:r>
        <w:rPr>
          <w:rFonts w:ascii="STIX Math" w:hAnsi="STIX Math" w:eastAsia="STIX Math"/>
          <w:i/>
          <w:sz w:val="13"/>
        </w:rPr>
        <w:t>𝑁𝑜𝐹</w:t>
      </w:r>
      <w:r>
        <w:rPr>
          <w:rFonts w:ascii="STIX Math" w:hAnsi="STIX Math" w:eastAsia="STIX Math"/>
          <w:i/>
          <w:spacing w:val="-14"/>
          <w:sz w:val="13"/>
        </w:rPr>
        <w:t> </w:t>
      </w:r>
      <w:r>
        <w:rPr>
          <w:rFonts w:ascii="STIX Math" w:hAnsi="STIX Math" w:eastAsia="STIX Math"/>
          <w:sz w:val="13"/>
        </w:rPr>
        <w:t>(</w:t>
      </w:r>
      <w:r>
        <w:rPr>
          <w:rFonts w:ascii="STIX Math" w:hAnsi="STIX Math" w:eastAsia="STIX Math"/>
          <w:i/>
          <w:sz w:val="13"/>
        </w:rPr>
        <w:t>𝑖</w:t>
      </w:r>
      <w:r>
        <w:rPr>
          <w:rFonts w:ascii="STIX Math" w:hAnsi="STIX Math" w:eastAsia="STIX Math"/>
          <w:sz w:val="13"/>
        </w:rPr>
        <w:t>)</w:t>
      </w:r>
      <w:r>
        <w:rPr>
          <w:rFonts w:ascii="STIX Math" w:hAnsi="STIX Math" w:eastAsia="STIX Math"/>
          <w:spacing w:val="-6"/>
          <w:sz w:val="13"/>
        </w:rPr>
        <w:t> </w:t>
      </w:r>
      <w:r>
        <w:rPr>
          <w:rFonts w:ascii="Arial" w:hAnsi="Arial" w:eastAsia="Arial"/>
          <w:sz w:val="13"/>
        </w:rPr>
        <w:t>←</w:t>
      </w:r>
      <w:r>
        <w:rPr>
          <w:rFonts w:ascii="Arial" w:hAnsi="Arial" w:eastAsia="Arial"/>
          <w:spacing w:val="4"/>
          <w:sz w:val="13"/>
        </w:rPr>
        <w:t> </w:t>
      </w:r>
      <w:r>
        <w:rPr>
          <w:rFonts w:ascii="STIX Math" w:hAnsi="STIX Math" w:eastAsia="STIX Math"/>
          <w:i/>
          <w:spacing w:val="-2"/>
          <w:sz w:val="13"/>
        </w:rPr>
        <w:t>𝑎𝑟𝑔𝑚𝑖𝑛</w:t>
      </w:r>
    </w:p>
    <w:p>
      <w:pPr>
        <w:spacing w:line="115" w:lineRule="exact" w:before="0"/>
        <w:ind w:left="0" w:right="27" w:firstLine="0"/>
        <w:jc w:val="right"/>
        <w:rPr>
          <w:rFonts w:ascii="STIX Math" w:hAnsi="STIX Math" w:eastAsia="STIX Math"/>
          <w:sz w:val="9"/>
        </w:rPr>
      </w:pPr>
      <w:r>
        <w:rPr>
          <w:rFonts w:ascii="STIX Math" w:hAnsi="STIX Math" w:eastAsia="STIX Math"/>
          <w:b/>
          <w:w w:val="105"/>
          <w:sz w:val="9"/>
        </w:rPr>
        <w:t>𝐱</w:t>
      </w:r>
      <w:r>
        <w:rPr>
          <w:rFonts w:ascii="STIX Math" w:hAnsi="STIX Math" w:eastAsia="STIX Math"/>
          <w:w w:val="105"/>
          <w:sz w:val="9"/>
        </w:rPr>
        <w:t>∈</w:t>
      </w:r>
      <w:r>
        <w:rPr>
          <w:rFonts w:ascii="STIX Math" w:hAnsi="STIX Math" w:eastAsia="STIX Math"/>
          <w:i/>
          <w:w w:val="105"/>
          <w:sz w:val="9"/>
        </w:rPr>
        <w:t>𝜃</w:t>
      </w:r>
      <w:r>
        <w:rPr>
          <w:rFonts w:ascii="STIX Math" w:hAnsi="STIX Math" w:eastAsia="STIX Math"/>
          <w:i/>
          <w:w w:val="105"/>
          <w:position w:val="-1"/>
          <w:sz w:val="6"/>
        </w:rPr>
        <w:t>𝑐𝑓</w:t>
      </w:r>
      <w:r>
        <w:rPr>
          <w:rFonts w:ascii="STIX Math" w:hAnsi="STIX Math" w:eastAsia="STIX Math"/>
          <w:i/>
          <w:spacing w:val="4"/>
          <w:w w:val="105"/>
          <w:position w:val="-1"/>
          <w:sz w:val="6"/>
        </w:rPr>
        <w:t> </w:t>
      </w:r>
      <w:r>
        <w:rPr>
          <w:rFonts w:ascii="STIX Math" w:hAnsi="STIX Math" w:eastAsia="STIX Math"/>
          <w:spacing w:val="-5"/>
          <w:w w:val="105"/>
          <w:sz w:val="9"/>
        </w:rPr>
        <w:t>(</w:t>
      </w:r>
      <w:r>
        <w:rPr>
          <w:rFonts w:ascii="STIX Math" w:hAnsi="STIX Math" w:eastAsia="STIX Math"/>
          <w:i/>
          <w:spacing w:val="-5"/>
          <w:w w:val="105"/>
          <w:sz w:val="9"/>
        </w:rPr>
        <w:t>𝑖</w:t>
      </w:r>
      <w:r>
        <w:rPr>
          <w:rFonts w:ascii="STIX Math" w:hAnsi="STIX Math" w:eastAsia="STIX Math"/>
          <w:spacing w:val="-5"/>
          <w:w w:val="105"/>
          <w:sz w:val="9"/>
        </w:rPr>
        <w:t>)</w:t>
      </w:r>
    </w:p>
    <w:p>
      <w:pPr>
        <w:tabs>
          <w:tab w:pos="5978" w:val="left" w:leader="none"/>
        </w:tabs>
        <w:spacing w:line="289" w:lineRule="exact" w:before="0"/>
        <w:ind w:left="5520" w:right="0" w:firstLine="0"/>
        <w:jc w:val="left"/>
        <w:rPr>
          <w:rFonts w:ascii="Times New Roman" w:hAnsi="Times New Roman" w:eastAsia="Times New Roman"/>
          <w:b/>
          <w:sz w:val="12"/>
        </w:rPr>
      </w:pPr>
      <w:r>
        <w:rPr>
          <w:rFonts w:ascii="Times New Roman" w:hAnsi="Times New Roman" w:eastAsia="Times New Roman"/>
          <w:b/>
          <w:spacing w:val="-5"/>
          <w:w w:val="110"/>
          <w:sz w:val="12"/>
        </w:rPr>
        <w:t>10</w:t>
      </w:r>
      <w:r>
        <w:rPr>
          <w:rFonts w:ascii="Times New Roman" w:hAnsi="Times New Roman" w:eastAsia="Times New Roman"/>
          <w:b/>
          <w:sz w:val="12"/>
        </w:rPr>
        <w:tab/>
      </w:r>
      <w:r>
        <w:rPr>
          <w:rFonts w:ascii="Times New Roman" w:hAnsi="Times New Roman" w:eastAsia="Times New Roman"/>
          <w:b/>
          <w:w w:val="110"/>
          <w:sz w:val="12"/>
        </w:rPr>
        <w:t>if</w:t>
      </w:r>
      <w:r>
        <w:rPr>
          <w:rFonts w:ascii="Times New Roman" w:hAnsi="Times New Roman" w:eastAsia="Times New Roman"/>
          <w:b/>
          <w:spacing w:val="-8"/>
          <w:w w:val="110"/>
          <w:sz w:val="12"/>
        </w:rPr>
        <w:t> </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i/>
          <w:w w:val="110"/>
          <w:sz w:val="13"/>
        </w:rPr>
        <w:t>𝜃</w:t>
      </w:r>
      <w:r>
        <w:rPr>
          <w:rFonts w:ascii="STIX Math" w:hAnsi="STIX Math" w:eastAsia="STIX Math"/>
          <w:i/>
          <w:w w:val="110"/>
          <w:position w:val="-2"/>
          <w:sz w:val="9"/>
        </w:rPr>
        <w:t>𝑐𝑓</w:t>
      </w:r>
      <w:r>
        <w:rPr>
          <w:rFonts w:ascii="STIX Math" w:hAnsi="STIX Math" w:eastAsia="STIX Math"/>
          <w:i/>
          <w:spacing w:val="-6"/>
          <w:w w:val="110"/>
          <w:position w:val="-2"/>
          <w:sz w:val="9"/>
        </w:rPr>
        <w:t> </w:t>
      </w:r>
      <w:r>
        <w:rPr>
          <w:rFonts w:ascii="STIX Math" w:hAnsi="STIX Math" w:eastAsia="STIX Math"/>
          <w:w w:val="110"/>
          <w:sz w:val="13"/>
        </w:rPr>
        <w:t>(</w:t>
      </w:r>
      <w:r>
        <w:rPr>
          <w:rFonts w:ascii="STIX Math" w:hAnsi="STIX Math" w:eastAsia="STIX Math"/>
          <w:i/>
          <w:w w:val="110"/>
          <w:sz w:val="13"/>
        </w:rPr>
        <w:t>𝑖</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0</w:t>
      </w:r>
      <w:r>
        <w:rPr>
          <w:rFonts w:ascii="STIX Math" w:hAnsi="STIX Math" w:eastAsia="STIX Math"/>
          <w:spacing w:val="-3"/>
          <w:w w:val="110"/>
          <w:sz w:val="13"/>
        </w:rPr>
        <w:t> </w:t>
      </w:r>
      <w:r>
        <w:rPr>
          <w:rFonts w:ascii="Times New Roman" w:hAnsi="Times New Roman" w:eastAsia="Times New Roman"/>
          <w:b/>
          <w:spacing w:val="-4"/>
          <w:w w:val="110"/>
          <w:sz w:val="12"/>
        </w:rPr>
        <w:t>then</w:t>
      </w:r>
    </w:p>
    <w:p>
      <w:pPr>
        <w:spacing w:line="304" w:lineRule="exact" w:before="14"/>
        <w:ind w:left="115" w:right="0" w:firstLine="0"/>
        <w:jc w:val="left"/>
        <w:rPr>
          <w:rFonts w:ascii="STIX Math" w:hAnsi="STIX Math" w:eastAsia="STIX Math"/>
          <w:i/>
          <w:sz w:val="9"/>
        </w:rPr>
      </w:pPr>
      <w:r>
        <w:rPr/>
        <w:br w:type="column"/>
      </w:r>
      <w:r>
        <w:rPr>
          <w:rFonts w:ascii="WenQuanYi Micro Hei Mono" w:hAnsi="WenQuanYi Micro Hei Mono" w:eastAsia="WenQuanYi Micro Hei Mono" w:hint="eastAsia"/>
          <w:spacing w:val="-5"/>
          <w:w w:val="130"/>
          <w:position w:val="-4"/>
          <w:sz w:val="13"/>
        </w:rPr>
        <w:t>∑</w:t>
      </w:r>
      <w:r>
        <w:rPr>
          <w:rFonts w:ascii="STIX Math" w:hAnsi="STIX Math" w:eastAsia="STIX Math"/>
          <w:i/>
          <w:spacing w:val="-5"/>
          <w:w w:val="130"/>
          <w:sz w:val="9"/>
        </w:rPr>
        <w:t>𝑚</w:t>
      </w:r>
    </w:p>
    <w:p>
      <w:pPr>
        <w:spacing w:line="240" w:lineRule="exact" w:before="0"/>
        <w:ind w:left="106" w:right="0" w:firstLine="0"/>
        <w:jc w:val="left"/>
        <w:rPr>
          <w:rFonts w:ascii="STIX Math" w:eastAsia="STIX Math"/>
          <w:sz w:val="9"/>
        </w:rPr>
      </w:pPr>
      <w:r>
        <w:rPr>
          <w:rFonts w:ascii="STIX Math" w:eastAsia="STIX Math"/>
          <w:i/>
          <w:spacing w:val="-5"/>
          <w:w w:val="105"/>
          <w:sz w:val="9"/>
        </w:rPr>
        <w:t>𝑖</w:t>
      </w:r>
      <w:r>
        <w:rPr>
          <w:rFonts w:ascii="STIX Math" w:eastAsia="STIX Math"/>
          <w:spacing w:val="-5"/>
          <w:w w:val="105"/>
          <w:sz w:val="9"/>
        </w:rPr>
        <w:t>=1</w:t>
      </w:r>
    </w:p>
    <w:p>
      <w:pPr>
        <w:spacing w:before="55"/>
        <w:ind w:left="0" w:right="0" w:firstLine="0"/>
        <w:jc w:val="left"/>
        <w:rPr>
          <w:sz w:val="12"/>
        </w:rPr>
      </w:pPr>
      <w:r>
        <w:rPr/>
        <w:br w:type="column"/>
      </w:r>
      <w:r>
        <w:rPr>
          <w:rFonts w:ascii="STIX Math" w:eastAsia="STIX Math"/>
          <w:i/>
          <w:w w:val="105"/>
          <w:sz w:val="13"/>
        </w:rPr>
        <w:t>𝑓</w:t>
      </w:r>
      <w:r>
        <w:rPr>
          <w:rFonts w:ascii="STIX Math" w:eastAsia="STIX Math"/>
          <w:i/>
          <w:w w:val="105"/>
          <w:position w:val="-2"/>
          <w:sz w:val="9"/>
        </w:rPr>
        <w:t>𝑖</w:t>
      </w:r>
      <w:r>
        <w:rPr>
          <w:rFonts w:ascii="STIX Math" w:eastAsia="STIX Math"/>
          <w:i/>
          <w:spacing w:val="-15"/>
          <w:w w:val="105"/>
          <w:position w:val="-2"/>
          <w:sz w:val="9"/>
        </w:rPr>
        <w:t> </w:t>
      </w:r>
      <w:r>
        <w:rPr>
          <w:rFonts w:ascii="STIX Math" w:eastAsia="STIX Math"/>
          <w:w w:val="105"/>
          <w:sz w:val="13"/>
        </w:rPr>
        <w:t>(</w:t>
      </w:r>
      <w:r>
        <w:rPr>
          <w:rFonts w:ascii="STIX Math" w:eastAsia="STIX Math"/>
          <w:b/>
          <w:w w:val="105"/>
          <w:sz w:val="13"/>
        </w:rPr>
        <w:t>𝐱</w:t>
      </w:r>
      <w:r>
        <w:rPr>
          <w:rFonts w:ascii="STIX Math" w:eastAsia="STIX Math"/>
          <w:w w:val="105"/>
          <w:sz w:val="13"/>
        </w:rPr>
        <w:t>)</w:t>
      </w:r>
      <w:r>
        <w:rPr>
          <w:rFonts w:ascii="STIX Math" w:eastAsia="STIX Math"/>
          <w:spacing w:val="2"/>
          <w:w w:val="105"/>
          <w:sz w:val="13"/>
        </w:rPr>
        <w:t> </w:t>
      </w:r>
      <w:r>
        <w:rPr>
          <w:spacing w:val="-10"/>
          <w:w w:val="105"/>
          <w:sz w:val="12"/>
        </w:rPr>
        <w:t>;</w:t>
      </w:r>
    </w:p>
    <w:p>
      <w:pPr>
        <w:spacing w:after="0"/>
        <w:jc w:val="left"/>
        <w:rPr>
          <w:sz w:val="12"/>
        </w:rPr>
        <w:sectPr>
          <w:type w:val="continuous"/>
          <w:pgSz w:w="11910" w:h="15880"/>
          <w:pgMar w:header="655" w:footer="544" w:top="640" w:bottom="280" w:left="640" w:right="620"/>
          <w:cols w:num="3" w:equalWidth="0">
            <w:col w:w="7247" w:space="40"/>
            <w:col w:w="248" w:space="18"/>
            <w:col w:w="3097"/>
          </w:cols>
        </w:sectPr>
      </w:pPr>
    </w:p>
    <w:p>
      <w:pPr>
        <w:tabs>
          <w:tab w:pos="6228" w:val="left" w:leader="none"/>
        </w:tabs>
        <w:spacing w:line="113" w:lineRule="exact" w:before="0"/>
        <w:ind w:left="5527" w:right="0" w:firstLine="0"/>
        <w:jc w:val="left"/>
        <w:rPr>
          <w:sz w:val="12"/>
        </w:rPr>
      </w:pPr>
      <w:r>
        <w:rPr/>
        <mc:AlternateContent>
          <mc:Choice Requires="wps">
            <w:drawing>
              <wp:anchor distT="0" distB="0" distL="0" distR="0" allowOverlap="1" layoutInCell="1" locked="0" behindDoc="1" simplePos="0" relativeHeight="485704704">
                <wp:simplePos x="0" y="0"/>
                <wp:positionH relativeFrom="page">
                  <wp:posOffset>4253611</wp:posOffset>
                </wp:positionH>
                <wp:positionV relativeFrom="paragraph">
                  <wp:posOffset>14443</wp:posOffset>
                </wp:positionV>
                <wp:extent cx="46355" cy="16065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46355" cy="160655"/>
                        </a:xfrm>
                        <a:custGeom>
                          <a:avLst/>
                          <a:gdLst/>
                          <a:ahLst/>
                          <a:cxnLst/>
                          <a:rect l="l" t="t" r="r" b="b"/>
                          <a:pathLst>
                            <a:path w="46355" h="160655">
                              <a:moveTo>
                                <a:pt x="45948" y="155206"/>
                              </a:moveTo>
                              <a:lnTo>
                                <a:pt x="5257" y="155206"/>
                              </a:lnTo>
                              <a:lnTo>
                                <a:pt x="5257" y="0"/>
                              </a:lnTo>
                              <a:lnTo>
                                <a:pt x="0" y="0"/>
                              </a:lnTo>
                              <a:lnTo>
                                <a:pt x="0" y="160464"/>
                              </a:lnTo>
                              <a:lnTo>
                                <a:pt x="5257" y="160464"/>
                              </a:lnTo>
                              <a:lnTo>
                                <a:pt x="45948" y="160464"/>
                              </a:lnTo>
                              <a:lnTo>
                                <a:pt x="45948" y="15520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4.930023pt;margin-top:1.137295pt;width:3.65pt;height:12.65pt;mso-position-horizontal-relative:page;mso-position-vertical-relative:paragraph;z-index:-17611776" id="docshape83" coordorigin="6699,23" coordsize="73,253" path="m6771,267l6707,267,6707,23,6699,23,6699,275,6707,275,6771,275,6771,267xe" filled="true" fillcolor="#000000" stroked="false">
                <v:path arrowok="t"/>
                <v:fill type="solid"/>
                <w10:wrap type="none"/>
              </v:shape>
            </w:pict>
          </mc:Fallback>
        </mc:AlternateContent>
      </w:r>
      <w:r>
        <w:rPr>
          <w:rFonts w:ascii="Times New Roman" w:hAnsi="Times New Roman" w:eastAsia="Times New Roman"/>
          <w:b/>
          <w:spacing w:val="-5"/>
          <w:sz w:val="12"/>
        </w:rPr>
        <w:t>11</w:t>
      </w:r>
      <w:r>
        <w:rPr>
          <w:rFonts w:ascii="Times New Roman" w:hAnsi="Times New Roman" w:eastAsia="Times New Roman"/>
          <w:b/>
          <w:sz w:val="12"/>
        </w:rPr>
        <w:tab/>
      </w:r>
      <w:r>
        <w:rPr>
          <w:rFonts w:ascii="STIX Math" w:hAnsi="STIX Math" w:eastAsia="STIX Math"/>
          <w:i/>
          <w:sz w:val="13"/>
        </w:rPr>
        <w:t>𝑁𝑜𝐹</w:t>
      </w:r>
      <w:r>
        <w:rPr>
          <w:rFonts w:ascii="STIX Math" w:hAnsi="STIX Math" w:eastAsia="STIX Math"/>
          <w:i/>
          <w:spacing w:val="-11"/>
          <w:sz w:val="13"/>
        </w:rPr>
        <w:t> </w:t>
      </w:r>
      <w:r>
        <w:rPr>
          <w:rFonts w:ascii="STIX Math" w:hAnsi="STIX Math" w:eastAsia="STIX Math"/>
          <w:sz w:val="13"/>
        </w:rPr>
        <w:t>(</w:t>
      </w:r>
      <w:r>
        <w:rPr>
          <w:rFonts w:ascii="STIX Math" w:hAnsi="STIX Math" w:eastAsia="STIX Math"/>
          <w:i/>
          <w:sz w:val="13"/>
        </w:rPr>
        <w:t>𝑖</w:t>
      </w:r>
      <w:r>
        <w:rPr>
          <w:rFonts w:ascii="STIX Math" w:hAnsi="STIX Math" w:eastAsia="STIX Math"/>
          <w:sz w:val="13"/>
        </w:rPr>
        <w:t>)</w:t>
      </w:r>
      <w:r>
        <w:rPr>
          <w:rFonts w:ascii="STIX Math" w:hAnsi="STIX Math" w:eastAsia="STIX Math"/>
          <w:spacing w:val="-1"/>
          <w:sz w:val="13"/>
        </w:rPr>
        <w:t> </w:t>
      </w:r>
      <w:r>
        <w:rPr>
          <w:rFonts w:ascii="Arial" w:hAnsi="Arial" w:eastAsia="Arial"/>
          <w:sz w:val="13"/>
        </w:rPr>
        <w:t>←</w:t>
      </w:r>
      <w:r>
        <w:rPr>
          <w:rFonts w:ascii="Arial" w:hAnsi="Arial" w:eastAsia="Arial"/>
          <w:spacing w:val="11"/>
          <w:sz w:val="13"/>
        </w:rPr>
        <w:t> </w:t>
      </w:r>
      <w:r>
        <w:rPr>
          <w:rFonts w:ascii="STIX Math" w:hAnsi="STIX Math" w:eastAsia="STIX Math"/>
          <w:i/>
          <w:sz w:val="13"/>
        </w:rPr>
        <w:t>𝑎𝑟𝑔𝑚𝑖𝑛</w:t>
      </w:r>
      <w:r>
        <w:rPr>
          <w:rFonts w:ascii="STIX Math" w:hAnsi="STIX Math" w:eastAsia="STIX Math"/>
          <w:i/>
          <w:spacing w:val="-11"/>
          <w:sz w:val="13"/>
        </w:rPr>
        <w:t> </w:t>
      </w:r>
      <w:r>
        <w:rPr>
          <w:rFonts w:ascii="STIX Math" w:hAnsi="STIX Math" w:eastAsia="STIX Math"/>
          <w:i/>
          <w:sz w:val="13"/>
        </w:rPr>
        <w:t>𝐴𝑛𝑔𝑙𝑒</w:t>
      </w:r>
      <w:r>
        <w:rPr>
          <w:rFonts w:ascii="STIX Math" w:hAnsi="STIX Math" w:eastAsia="STIX Math"/>
          <w:sz w:val="13"/>
        </w:rPr>
        <w:t>(</w:t>
      </w:r>
      <w:r>
        <w:rPr>
          <w:rFonts w:ascii="STIX Math" w:hAnsi="STIX Math" w:eastAsia="STIX Math"/>
          <w:b/>
          <w:sz w:val="13"/>
        </w:rPr>
        <w:t>𝐱</w:t>
      </w:r>
      <w:r>
        <w:rPr>
          <w:rFonts w:ascii="STIX Math" w:hAnsi="STIX Math" w:eastAsia="STIX Math"/>
          <w:i/>
          <w:position w:val="5"/>
          <w:sz w:val="9"/>
        </w:rPr>
        <w:t>𝑐</w:t>
      </w:r>
      <w:r>
        <w:rPr>
          <w:rFonts w:ascii="STIX Math" w:hAnsi="STIX Math" w:eastAsia="STIX Math"/>
          <w:i/>
          <w:spacing w:val="-7"/>
          <w:position w:val="5"/>
          <w:sz w:val="9"/>
        </w:rPr>
        <w:t> </w:t>
      </w:r>
      <w:r>
        <w:rPr>
          <w:rFonts w:ascii="STIX Math" w:hAnsi="STIX Math" w:eastAsia="STIX Math"/>
          <w:i/>
          <w:sz w:val="13"/>
        </w:rPr>
        <w:t>,</w:t>
      </w:r>
      <w:r>
        <w:rPr>
          <w:rFonts w:ascii="STIX Math" w:hAnsi="STIX Math" w:eastAsia="STIX Math"/>
          <w:i/>
          <w:spacing w:val="-11"/>
          <w:sz w:val="13"/>
        </w:rPr>
        <w:t> </w:t>
      </w:r>
      <w:r>
        <w:rPr>
          <w:rFonts w:ascii="STIX Math" w:hAnsi="STIX Math" w:eastAsia="STIX Math"/>
          <w:b/>
          <w:sz w:val="13"/>
        </w:rPr>
        <w:t>𝐱</w:t>
      </w:r>
      <w:r>
        <w:rPr>
          <w:rFonts w:ascii="STIX Math" w:hAnsi="STIX Math" w:eastAsia="STIX Math"/>
          <w:sz w:val="13"/>
        </w:rPr>
        <w:t>)</w:t>
      </w:r>
      <w:r>
        <w:rPr>
          <w:rFonts w:ascii="STIX Math" w:hAnsi="STIX Math" w:eastAsia="STIX Math"/>
          <w:spacing w:val="12"/>
          <w:sz w:val="13"/>
        </w:rPr>
        <w:t> </w:t>
      </w:r>
      <w:r>
        <w:rPr>
          <w:spacing w:val="-10"/>
          <w:sz w:val="12"/>
        </w:rPr>
        <w:t>;</w:t>
      </w:r>
    </w:p>
    <w:p>
      <w:pPr>
        <w:spacing w:after="0" w:line="113" w:lineRule="exact"/>
        <w:jc w:val="left"/>
        <w:rPr>
          <w:sz w:val="12"/>
        </w:rPr>
        <w:sectPr>
          <w:type w:val="continuous"/>
          <w:pgSz w:w="11910" w:h="15880"/>
          <w:pgMar w:header="655" w:footer="544" w:top="640" w:bottom="280" w:left="640" w:right="620"/>
        </w:sectPr>
      </w:pPr>
    </w:p>
    <w:p>
      <w:pPr>
        <w:spacing w:line="98" w:lineRule="exact" w:before="0"/>
        <w:ind w:left="6919" w:right="0" w:firstLine="0"/>
        <w:jc w:val="left"/>
        <w:rPr>
          <w:rFonts w:ascii="STIX Math" w:hAnsi="STIX Math" w:eastAsia="STIX Math"/>
          <w:i/>
          <w:sz w:val="9"/>
        </w:rPr>
      </w:pPr>
      <w:r>
        <w:rPr>
          <w:rFonts w:ascii="STIX Math" w:hAnsi="STIX Math" w:eastAsia="STIX Math"/>
          <w:b/>
          <w:spacing w:val="-4"/>
          <w:w w:val="105"/>
          <w:sz w:val="9"/>
        </w:rPr>
        <w:t>𝐱</w:t>
      </w:r>
      <w:r>
        <w:rPr>
          <w:rFonts w:ascii="STIX Math" w:hAnsi="STIX Math" w:eastAsia="STIX Math"/>
          <w:spacing w:val="-4"/>
          <w:w w:val="105"/>
          <w:sz w:val="9"/>
        </w:rPr>
        <w:t>∈</w:t>
      </w:r>
      <w:r>
        <w:rPr>
          <w:rFonts w:ascii="STIX Math" w:hAnsi="STIX Math" w:eastAsia="STIX Math"/>
          <w:i/>
          <w:spacing w:val="-4"/>
          <w:w w:val="105"/>
          <w:sz w:val="9"/>
        </w:rPr>
        <w:t>𝐹𝐴</w:t>
      </w:r>
    </w:p>
    <w:p>
      <w:pPr>
        <w:tabs>
          <w:tab w:pos="5978" w:val="left" w:leader="none"/>
        </w:tabs>
        <w:spacing w:line="203" w:lineRule="exact" w:before="0"/>
        <w:ind w:left="5520" w:right="0" w:firstLine="0"/>
        <w:jc w:val="left"/>
        <w:rPr>
          <w:rFonts w:ascii="Times New Roman" w:hAnsi="Times New Roman" w:eastAsia="Times New Roman"/>
          <w:b/>
          <w:sz w:val="12"/>
        </w:rPr>
      </w:pPr>
      <w:r>
        <w:rPr>
          <w:rFonts w:ascii="Times New Roman" w:hAnsi="Times New Roman" w:eastAsia="Times New Roman"/>
          <w:b/>
          <w:spacing w:val="-5"/>
          <w:w w:val="110"/>
          <w:sz w:val="12"/>
        </w:rPr>
        <w:t>12</w:t>
      </w:r>
      <w:r>
        <w:rPr>
          <w:rFonts w:ascii="Times New Roman" w:hAnsi="Times New Roman" w:eastAsia="Times New Roman"/>
          <w:b/>
          <w:sz w:val="12"/>
        </w:rPr>
        <w:tab/>
      </w:r>
      <w:r>
        <w:rPr>
          <w:rFonts w:ascii="Times New Roman" w:hAnsi="Times New Roman" w:eastAsia="Times New Roman"/>
          <w:b/>
          <w:w w:val="110"/>
          <w:sz w:val="12"/>
        </w:rPr>
        <w:t>if</w:t>
      </w:r>
      <w:r>
        <w:rPr>
          <w:rFonts w:ascii="Times New Roman" w:hAnsi="Times New Roman" w:eastAsia="Times New Roman"/>
          <w:b/>
          <w:spacing w:val="7"/>
          <w:w w:val="110"/>
          <w:sz w:val="12"/>
        </w:rPr>
        <w:t> </w:t>
      </w:r>
      <w:r>
        <w:rPr>
          <w:rFonts w:ascii="STIX Math" w:hAnsi="STIX Math" w:eastAsia="STIX Math"/>
          <w:w w:val="110"/>
          <w:sz w:val="13"/>
        </w:rPr>
        <w:t>∣</w:t>
      </w:r>
      <w:r>
        <w:rPr>
          <w:rFonts w:ascii="STIX Math" w:hAnsi="STIX Math" w:eastAsia="STIX Math"/>
          <w:spacing w:val="-8"/>
          <w:w w:val="110"/>
          <w:sz w:val="13"/>
        </w:rPr>
        <w:t> </w:t>
      </w:r>
      <w:r>
        <w:rPr>
          <w:rFonts w:ascii="STIX Math" w:hAnsi="STIX Math" w:eastAsia="STIX Math"/>
          <w:i/>
          <w:w w:val="110"/>
          <w:sz w:val="13"/>
        </w:rPr>
        <w:t>𝜃</w:t>
      </w:r>
      <w:r>
        <w:rPr>
          <w:rFonts w:ascii="STIX Math" w:hAnsi="STIX Math" w:eastAsia="STIX Math"/>
          <w:i/>
          <w:w w:val="110"/>
          <w:position w:val="-2"/>
          <w:sz w:val="9"/>
        </w:rPr>
        <w:t>𝑐𝑝</w:t>
      </w:r>
      <w:r>
        <w:rPr>
          <w:rFonts w:ascii="STIX Math" w:hAnsi="STIX Math" w:eastAsia="STIX Math"/>
          <w:w w:val="110"/>
          <w:sz w:val="13"/>
        </w:rPr>
        <w:t>(</w:t>
      </w:r>
      <w:r>
        <w:rPr>
          <w:rFonts w:ascii="STIX Math" w:hAnsi="STIX Math" w:eastAsia="STIX Math"/>
          <w:i/>
          <w:w w:val="110"/>
          <w:sz w:val="13"/>
        </w:rPr>
        <w:t>𝑖</w:t>
      </w:r>
      <w:r>
        <w:rPr>
          <w:rFonts w:ascii="STIX Math" w:hAnsi="STIX Math" w:eastAsia="STIX Math"/>
          <w:w w:val="110"/>
          <w:sz w:val="13"/>
        </w:rPr>
        <w:t>)</w:t>
      </w:r>
      <w:r>
        <w:rPr>
          <w:rFonts w:ascii="STIX Math" w:hAnsi="STIX Math" w:eastAsia="STIX Math"/>
          <w:spacing w:val="-7"/>
          <w:w w:val="110"/>
          <w:sz w:val="13"/>
        </w:rPr>
        <w:t> </w:t>
      </w:r>
      <w:r>
        <w:rPr>
          <w:rFonts w:ascii="STIX Math" w:hAnsi="STIX Math" w:eastAsia="STIX Math"/>
          <w:w w:val="110"/>
          <w:sz w:val="13"/>
        </w:rPr>
        <w:t>∣</w:t>
      </w:r>
      <w:r>
        <w:rPr>
          <w:rFonts w:ascii="Arial" w:hAnsi="Arial" w:eastAsia="Arial"/>
          <w:w w:val="110"/>
          <w:sz w:val="13"/>
        </w:rPr>
        <w:t>≥</w:t>
      </w:r>
      <w:r>
        <w:rPr>
          <w:rFonts w:ascii="Arial" w:hAnsi="Arial" w:eastAsia="Arial"/>
          <w:spacing w:val="-12"/>
          <w:w w:val="110"/>
          <w:sz w:val="13"/>
        </w:rPr>
        <w:t> </w:t>
      </w:r>
      <w:r>
        <w:rPr>
          <w:rFonts w:ascii="STIX Math" w:hAnsi="STIX Math" w:eastAsia="STIX Math"/>
          <w:w w:val="110"/>
          <w:sz w:val="13"/>
        </w:rPr>
        <w:t>1</w:t>
      </w:r>
      <w:r>
        <w:rPr>
          <w:rFonts w:ascii="STIX Math" w:hAnsi="STIX Math" w:eastAsia="STIX Math"/>
          <w:spacing w:val="4"/>
          <w:w w:val="110"/>
          <w:sz w:val="13"/>
        </w:rPr>
        <w:t> </w:t>
      </w:r>
      <w:r>
        <w:rPr>
          <w:rFonts w:ascii="Times New Roman" w:hAnsi="Times New Roman" w:eastAsia="Times New Roman"/>
          <w:b/>
          <w:spacing w:val="-4"/>
          <w:w w:val="110"/>
          <w:sz w:val="12"/>
        </w:rPr>
        <w:t>then</w:t>
      </w:r>
    </w:p>
    <w:p>
      <w:pPr>
        <w:tabs>
          <w:tab w:pos="6228" w:val="left" w:leader="none"/>
        </w:tabs>
        <w:spacing w:line="188" w:lineRule="exact" w:before="0"/>
        <w:ind w:left="5527" w:right="0" w:firstLine="0"/>
        <w:jc w:val="left"/>
        <w:rPr>
          <w:rFonts w:ascii="STIX Math" w:hAnsi="STIX Math" w:eastAsia="STIX Math"/>
          <w:i/>
          <w:sz w:val="13"/>
        </w:rPr>
      </w:pPr>
      <w:r>
        <w:rPr/>
        <mc:AlternateContent>
          <mc:Choice Requires="wps">
            <w:drawing>
              <wp:anchor distT="0" distB="0" distL="0" distR="0" allowOverlap="1" layoutInCell="1" locked="0" behindDoc="1" simplePos="0" relativeHeight="485705216">
                <wp:simplePos x="0" y="0"/>
                <wp:positionH relativeFrom="page">
                  <wp:posOffset>4253611</wp:posOffset>
                </wp:positionH>
                <wp:positionV relativeFrom="paragraph">
                  <wp:posOffset>59695</wp:posOffset>
                </wp:positionV>
                <wp:extent cx="46355" cy="18351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46355" cy="183515"/>
                        </a:xfrm>
                        <a:custGeom>
                          <a:avLst/>
                          <a:gdLst/>
                          <a:ahLst/>
                          <a:cxnLst/>
                          <a:rect l="l" t="t" r="r" b="b"/>
                          <a:pathLst>
                            <a:path w="46355" h="183515">
                              <a:moveTo>
                                <a:pt x="45948" y="177850"/>
                              </a:moveTo>
                              <a:lnTo>
                                <a:pt x="5257" y="177850"/>
                              </a:lnTo>
                              <a:lnTo>
                                <a:pt x="5257" y="0"/>
                              </a:lnTo>
                              <a:lnTo>
                                <a:pt x="0" y="0"/>
                              </a:lnTo>
                              <a:lnTo>
                                <a:pt x="0" y="183108"/>
                              </a:lnTo>
                              <a:lnTo>
                                <a:pt x="5257" y="183108"/>
                              </a:lnTo>
                              <a:lnTo>
                                <a:pt x="45948" y="183108"/>
                              </a:lnTo>
                              <a:lnTo>
                                <a:pt x="45948" y="1778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4.930023pt;margin-top:4.700472pt;width:3.65pt;height:14.45pt;mso-position-horizontal-relative:page;mso-position-vertical-relative:paragraph;z-index:-17611264" id="docshape84" coordorigin="6699,94" coordsize="73,289" path="m6771,374l6707,374,6707,94,6699,94,6699,382,6707,382,6771,382,6771,374xe" filled="true" fillcolor="#000000" stroked="false">
                <v:path arrowok="t"/>
                <v:fill type="solid"/>
                <w10:wrap type="none"/>
              </v:shape>
            </w:pict>
          </mc:Fallback>
        </mc:AlternateContent>
      </w:r>
      <w:r>
        <w:rPr>
          <w:rFonts w:ascii="Times New Roman" w:hAnsi="Times New Roman" w:eastAsia="Times New Roman"/>
          <w:b/>
          <w:spacing w:val="-5"/>
          <w:sz w:val="12"/>
        </w:rPr>
        <w:t>13</w:t>
      </w:r>
      <w:r>
        <w:rPr>
          <w:rFonts w:ascii="Times New Roman" w:hAnsi="Times New Roman" w:eastAsia="Times New Roman"/>
          <w:b/>
          <w:sz w:val="12"/>
        </w:rPr>
        <w:tab/>
      </w:r>
      <w:r>
        <w:rPr>
          <w:rFonts w:ascii="STIX Math" w:hAnsi="STIX Math" w:eastAsia="STIX Math"/>
          <w:i/>
          <w:sz w:val="13"/>
        </w:rPr>
        <w:t>𝑁𝑜𝑃</w:t>
      </w:r>
      <w:r>
        <w:rPr>
          <w:rFonts w:ascii="STIX Math" w:hAnsi="STIX Math" w:eastAsia="STIX Math"/>
          <w:i/>
          <w:spacing w:val="-13"/>
          <w:sz w:val="13"/>
        </w:rPr>
        <w:t> </w:t>
      </w:r>
      <w:r>
        <w:rPr>
          <w:rFonts w:ascii="STIX Math" w:hAnsi="STIX Math" w:eastAsia="STIX Math"/>
          <w:sz w:val="13"/>
        </w:rPr>
        <w:t>(</w:t>
      </w:r>
      <w:r>
        <w:rPr>
          <w:rFonts w:ascii="STIX Math" w:hAnsi="STIX Math" w:eastAsia="STIX Math"/>
          <w:i/>
          <w:sz w:val="13"/>
        </w:rPr>
        <w:t>𝑖</w:t>
      </w:r>
      <w:r>
        <w:rPr>
          <w:rFonts w:ascii="STIX Math" w:hAnsi="STIX Math" w:eastAsia="STIX Math"/>
          <w:sz w:val="13"/>
        </w:rPr>
        <w:t>)</w:t>
      </w:r>
      <w:r>
        <w:rPr>
          <w:rFonts w:ascii="STIX Math" w:hAnsi="STIX Math" w:eastAsia="STIX Math"/>
          <w:spacing w:val="-6"/>
          <w:sz w:val="13"/>
        </w:rPr>
        <w:t> </w:t>
      </w:r>
      <w:r>
        <w:rPr>
          <w:rFonts w:ascii="Arial" w:hAnsi="Arial" w:eastAsia="Arial"/>
          <w:sz w:val="13"/>
        </w:rPr>
        <w:t>←</w:t>
      </w:r>
      <w:r>
        <w:rPr>
          <w:rFonts w:ascii="Arial" w:hAnsi="Arial" w:eastAsia="Arial"/>
          <w:spacing w:val="-9"/>
          <w:sz w:val="13"/>
        </w:rPr>
        <w:t> </w:t>
      </w:r>
      <w:r>
        <w:rPr>
          <w:rFonts w:ascii="STIX Math" w:hAnsi="STIX Math" w:eastAsia="STIX Math"/>
          <w:i/>
          <w:spacing w:val="-2"/>
          <w:sz w:val="13"/>
        </w:rPr>
        <w:t>𝑎𝑟𝑔𝑚𝑖𝑛</w:t>
      </w:r>
    </w:p>
    <w:p>
      <w:pPr>
        <w:spacing w:line="115" w:lineRule="exact" w:before="0"/>
        <w:ind w:left="6867" w:right="0" w:firstLine="0"/>
        <w:jc w:val="left"/>
        <w:rPr>
          <w:rFonts w:ascii="STIX Math" w:hAnsi="STIX Math" w:eastAsia="STIX Math"/>
          <w:sz w:val="9"/>
        </w:rPr>
      </w:pPr>
      <w:r>
        <w:rPr/>
        <w:drawing>
          <wp:anchor distT="0" distB="0" distL="0" distR="0" allowOverlap="1" layoutInCell="1" locked="0" behindDoc="0" simplePos="0" relativeHeight="15761920">
            <wp:simplePos x="0" y="0"/>
            <wp:positionH relativeFrom="page">
              <wp:posOffset>2032990</wp:posOffset>
            </wp:positionH>
            <wp:positionV relativeFrom="paragraph">
              <wp:posOffset>63569</wp:posOffset>
            </wp:positionV>
            <wp:extent cx="102628" cy="86347"/>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29" cstate="print"/>
                    <a:stretch>
                      <a:fillRect/>
                    </a:stretch>
                  </pic:blipFill>
                  <pic:spPr>
                    <a:xfrm>
                      <a:off x="0" y="0"/>
                      <a:ext cx="102628" cy="86347"/>
                    </a:xfrm>
                    <a:prstGeom prst="rect">
                      <a:avLst/>
                    </a:prstGeom>
                  </pic:spPr>
                </pic:pic>
              </a:graphicData>
            </a:graphic>
          </wp:anchor>
        </w:drawing>
      </w:r>
      <w:r>
        <w:rPr>
          <w:rFonts w:ascii="STIX Math" w:hAnsi="STIX Math" w:eastAsia="STIX Math"/>
          <w:b/>
          <w:w w:val="105"/>
          <w:sz w:val="9"/>
        </w:rPr>
        <w:t>𝐱</w:t>
      </w:r>
      <w:r>
        <w:rPr>
          <w:rFonts w:ascii="STIX Math" w:hAnsi="STIX Math" w:eastAsia="STIX Math"/>
          <w:w w:val="105"/>
          <w:sz w:val="9"/>
        </w:rPr>
        <w:t>∈</w:t>
      </w:r>
      <w:r>
        <w:rPr>
          <w:rFonts w:ascii="STIX Math" w:hAnsi="STIX Math" w:eastAsia="STIX Math"/>
          <w:i/>
          <w:w w:val="105"/>
          <w:sz w:val="9"/>
        </w:rPr>
        <w:t>𝜃</w:t>
      </w:r>
      <w:r>
        <w:rPr>
          <w:rFonts w:ascii="STIX Math" w:hAnsi="STIX Math" w:eastAsia="STIX Math"/>
          <w:i/>
          <w:w w:val="105"/>
          <w:position w:val="-1"/>
          <w:sz w:val="6"/>
        </w:rPr>
        <w:t>𝑐𝑝</w:t>
      </w:r>
      <w:r>
        <w:rPr>
          <w:rFonts w:ascii="STIX Math" w:hAnsi="STIX Math" w:eastAsia="STIX Math"/>
          <w:i/>
          <w:spacing w:val="-5"/>
          <w:w w:val="105"/>
          <w:position w:val="-1"/>
          <w:sz w:val="6"/>
        </w:rPr>
        <w:t> </w:t>
      </w:r>
      <w:r>
        <w:rPr>
          <w:rFonts w:ascii="STIX Math" w:hAnsi="STIX Math" w:eastAsia="STIX Math"/>
          <w:spacing w:val="-5"/>
          <w:w w:val="105"/>
          <w:sz w:val="9"/>
        </w:rPr>
        <w:t>(</w:t>
      </w:r>
      <w:r>
        <w:rPr>
          <w:rFonts w:ascii="STIX Math" w:hAnsi="STIX Math" w:eastAsia="STIX Math"/>
          <w:i/>
          <w:spacing w:val="-5"/>
          <w:w w:val="105"/>
          <w:sz w:val="9"/>
        </w:rPr>
        <w:t>𝑖</w:t>
      </w:r>
      <w:r>
        <w:rPr>
          <w:rFonts w:ascii="STIX Math" w:hAnsi="STIX Math" w:eastAsia="STIX Math"/>
          <w:spacing w:val="-5"/>
          <w:w w:val="105"/>
          <w:sz w:val="9"/>
        </w:rPr>
        <w:t>)</w:t>
      </w:r>
    </w:p>
    <w:p>
      <w:pPr>
        <w:tabs>
          <w:tab w:pos="5978" w:val="left" w:leader="none"/>
        </w:tabs>
        <w:spacing w:line="289" w:lineRule="exact" w:before="0"/>
        <w:ind w:left="5520" w:right="0" w:firstLine="0"/>
        <w:jc w:val="left"/>
        <w:rPr>
          <w:rFonts w:ascii="Times New Roman" w:hAnsi="Times New Roman" w:eastAsia="Times New Roman"/>
          <w:b/>
          <w:sz w:val="12"/>
        </w:rPr>
      </w:pPr>
      <w:r>
        <w:rPr>
          <w:rFonts w:ascii="Times New Roman" w:hAnsi="Times New Roman" w:eastAsia="Times New Roman"/>
          <w:b/>
          <w:spacing w:val="-5"/>
          <w:w w:val="110"/>
          <w:sz w:val="12"/>
        </w:rPr>
        <w:t>14</w:t>
      </w:r>
      <w:r>
        <w:rPr>
          <w:rFonts w:ascii="Times New Roman" w:hAnsi="Times New Roman" w:eastAsia="Times New Roman"/>
          <w:b/>
          <w:sz w:val="12"/>
        </w:rPr>
        <w:tab/>
      </w:r>
      <w:r>
        <w:rPr>
          <w:rFonts w:ascii="Times New Roman" w:hAnsi="Times New Roman" w:eastAsia="Times New Roman"/>
          <w:b/>
          <w:w w:val="110"/>
          <w:sz w:val="12"/>
        </w:rPr>
        <w:t>if</w:t>
      </w:r>
      <w:r>
        <w:rPr>
          <w:rFonts w:ascii="Times New Roman" w:hAnsi="Times New Roman" w:eastAsia="Times New Roman"/>
          <w:b/>
          <w:spacing w:val="-4"/>
          <w:w w:val="110"/>
          <w:sz w:val="12"/>
        </w:rPr>
        <w:t> </w:t>
      </w:r>
      <w:r>
        <w:rPr>
          <w:rFonts w:ascii="STIX Math" w:hAnsi="STIX Math" w:eastAsia="STIX Math"/>
          <w:w w:val="110"/>
          <w:sz w:val="13"/>
        </w:rPr>
        <w:t>∣</w:t>
      </w:r>
      <w:r>
        <w:rPr>
          <w:rFonts w:ascii="STIX Math" w:hAnsi="STIX Math" w:eastAsia="STIX Math"/>
          <w:spacing w:val="-8"/>
          <w:w w:val="110"/>
          <w:sz w:val="13"/>
        </w:rPr>
        <w:t> </w:t>
      </w:r>
      <w:r>
        <w:rPr>
          <w:rFonts w:ascii="STIX Math" w:hAnsi="STIX Math" w:eastAsia="STIX Math"/>
          <w:i/>
          <w:w w:val="110"/>
          <w:sz w:val="13"/>
        </w:rPr>
        <w:t>𝜃</w:t>
      </w:r>
      <w:r>
        <w:rPr>
          <w:rFonts w:ascii="STIX Math" w:hAnsi="STIX Math" w:eastAsia="STIX Math"/>
          <w:i/>
          <w:w w:val="110"/>
          <w:position w:val="-2"/>
          <w:sz w:val="9"/>
        </w:rPr>
        <w:t>𝑐𝑝</w:t>
      </w:r>
      <w:r>
        <w:rPr>
          <w:rFonts w:ascii="STIX Math" w:hAnsi="STIX Math" w:eastAsia="STIX Math"/>
          <w:w w:val="110"/>
          <w:sz w:val="13"/>
        </w:rPr>
        <w:t>(</w:t>
      </w:r>
      <w:r>
        <w:rPr>
          <w:rFonts w:ascii="STIX Math" w:hAnsi="STIX Math" w:eastAsia="STIX Math"/>
          <w:i/>
          <w:w w:val="110"/>
          <w:sz w:val="13"/>
        </w:rPr>
        <w:t>𝑖</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w:t>
      </w:r>
      <w:r>
        <w:rPr>
          <w:rFonts w:ascii="STIX Math" w:hAnsi="STIX Math" w:eastAsia="STIX Math"/>
          <w:spacing w:val="-9"/>
          <w:w w:val="110"/>
          <w:sz w:val="13"/>
        </w:rPr>
        <w:t> </w:t>
      </w:r>
      <w:r>
        <w:rPr>
          <w:rFonts w:ascii="STIX Math" w:hAnsi="STIX Math" w:eastAsia="STIX Math"/>
          <w:w w:val="110"/>
          <w:sz w:val="13"/>
        </w:rPr>
        <w:t>0</w:t>
      </w:r>
      <w:r>
        <w:rPr>
          <w:rFonts w:ascii="STIX Math" w:hAnsi="STIX Math" w:eastAsia="STIX Math"/>
          <w:spacing w:val="-1"/>
          <w:w w:val="110"/>
          <w:sz w:val="13"/>
        </w:rPr>
        <w:t> </w:t>
      </w:r>
      <w:r>
        <w:rPr>
          <w:rFonts w:ascii="Times New Roman" w:hAnsi="Times New Roman" w:eastAsia="Times New Roman"/>
          <w:b/>
          <w:spacing w:val="-4"/>
          <w:w w:val="110"/>
          <w:sz w:val="12"/>
        </w:rPr>
        <w:t>then</w:t>
      </w:r>
    </w:p>
    <w:p>
      <w:pPr>
        <w:spacing w:line="122" w:lineRule="exact" w:before="0"/>
        <w:ind w:left="448" w:right="0" w:firstLine="0"/>
        <w:jc w:val="left"/>
        <w:rPr>
          <w:rFonts w:ascii="STIX Math" w:eastAsia="STIX Math"/>
          <w:i/>
          <w:sz w:val="9"/>
        </w:rPr>
      </w:pPr>
      <w:r>
        <w:rPr/>
        <w:br w:type="column"/>
      </w:r>
      <w:r>
        <w:rPr>
          <w:rFonts w:ascii="STIX Math" w:eastAsia="STIX Math"/>
          <w:i/>
          <w:spacing w:val="-10"/>
          <w:w w:val="105"/>
          <w:sz w:val="9"/>
        </w:rPr>
        <w:t>𝑖</w:t>
      </w:r>
    </w:p>
    <w:p>
      <w:pPr>
        <w:spacing w:before="59"/>
        <w:ind w:left="106" w:right="0" w:firstLine="0"/>
        <w:jc w:val="left"/>
        <w:rPr>
          <w:sz w:val="12"/>
        </w:rPr>
      </w:pPr>
      <w:r>
        <w:rPr>
          <w:rFonts w:ascii="STIX Math" w:hAnsi="STIX Math" w:eastAsia="STIX Math"/>
          <w:w w:val="105"/>
          <w:sz w:val="13"/>
        </w:rPr>
        <w:t>Φ(</w:t>
      </w:r>
      <w:r>
        <w:rPr>
          <w:rFonts w:ascii="STIX Math" w:hAnsi="STIX Math" w:eastAsia="STIX Math"/>
          <w:b/>
          <w:w w:val="105"/>
          <w:sz w:val="13"/>
        </w:rPr>
        <w:t>𝐱</w:t>
      </w:r>
      <w:r>
        <w:rPr>
          <w:rFonts w:ascii="STIX Math" w:hAnsi="STIX Math" w:eastAsia="STIX Math"/>
          <w:w w:val="105"/>
          <w:sz w:val="13"/>
        </w:rPr>
        <w:t>) </w:t>
      </w:r>
      <w:r>
        <w:rPr>
          <w:spacing w:val="-10"/>
          <w:w w:val="105"/>
          <w:sz w:val="12"/>
        </w:rPr>
        <w:t>;</w:t>
      </w:r>
    </w:p>
    <w:p>
      <w:pPr>
        <w:spacing w:after="0"/>
        <w:jc w:val="left"/>
        <w:rPr>
          <w:sz w:val="12"/>
        </w:rPr>
        <w:sectPr>
          <w:type w:val="continuous"/>
          <w:pgSz w:w="11910" w:h="15880"/>
          <w:pgMar w:header="655" w:footer="544" w:top="640" w:bottom="280" w:left="640" w:right="620"/>
          <w:cols w:num="2" w:equalWidth="0">
            <w:col w:w="7232" w:space="40"/>
            <w:col w:w="3378"/>
          </w:cols>
        </w:sectPr>
      </w:pPr>
    </w:p>
    <w:p>
      <w:pPr>
        <w:tabs>
          <w:tab w:pos="6228" w:val="left" w:leader="none"/>
        </w:tabs>
        <w:spacing w:line="113" w:lineRule="exact" w:before="0"/>
        <w:ind w:left="5527" w:right="0" w:firstLine="0"/>
        <w:jc w:val="left"/>
        <w:rPr>
          <w:sz w:val="12"/>
        </w:rPr>
      </w:pPr>
      <w:r>
        <w:rPr/>
        <mc:AlternateContent>
          <mc:Choice Requires="wps">
            <w:drawing>
              <wp:anchor distT="0" distB="0" distL="0" distR="0" allowOverlap="1" layoutInCell="1" locked="0" behindDoc="1" simplePos="0" relativeHeight="485705728">
                <wp:simplePos x="0" y="0"/>
                <wp:positionH relativeFrom="page">
                  <wp:posOffset>4253611</wp:posOffset>
                </wp:positionH>
                <wp:positionV relativeFrom="paragraph">
                  <wp:posOffset>14430</wp:posOffset>
                </wp:positionV>
                <wp:extent cx="46355" cy="16065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46355" cy="160655"/>
                        </a:xfrm>
                        <a:custGeom>
                          <a:avLst/>
                          <a:gdLst/>
                          <a:ahLst/>
                          <a:cxnLst/>
                          <a:rect l="l" t="t" r="r" b="b"/>
                          <a:pathLst>
                            <a:path w="46355" h="160655">
                              <a:moveTo>
                                <a:pt x="45948" y="155219"/>
                              </a:moveTo>
                              <a:lnTo>
                                <a:pt x="5257" y="155219"/>
                              </a:lnTo>
                              <a:lnTo>
                                <a:pt x="5257" y="0"/>
                              </a:lnTo>
                              <a:lnTo>
                                <a:pt x="0" y="0"/>
                              </a:lnTo>
                              <a:lnTo>
                                <a:pt x="0" y="160477"/>
                              </a:lnTo>
                              <a:lnTo>
                                <a:pt x="5257" y="160477"/>
                              </a:lnTo>
                              <a:lnTo>
                                <a:pt x="45948" y="160477"/>
                              </a:lnTo>
                              <a:lnTo>
                                <a:pt x="45948" y="15521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4.930023pt;margin-top:1.136297pt;width:3.65pt;height:12.65pt;mso-position-horizontal-relative:page;mso-position-vertical-relative:paragraph;z-index:-17610752" id="docshape85" coordorigin="6699,23" coordsize="73,253" path="m6771,267l6707,267,6707,23,6699,23,6699,275,6707,275,6771,275,6771,267xe" filled="true" fillcolor="#000000" stroked="false">
                <v:path arrowok="t"/>
                <v:fill type="solid"/>
                <w10:wrap type="none"/>
              </v:shape>
            </w:pict>
          </mc:Fallback>
        </mc:AlternateContent>
      </w:r>
      <w:r>
        <w:rPr>
          <w:rFonts w:ascii="Times New Roman" w:hAnsi="Times New Roman" w:eastAsia="Times New Roman"/>
          <w:b/>
          <w:spacing w:val="-5"/>
          <w:sz w:val="12"/>
        </w:rPr>
        <w:t>15</w:t>
      </w:r>
      <w:r>
        <w:rPr>
          <w:rFonts w:ascii="Times New Roman" w:hAnsi="Times New Roman" w:eastAsia="Times New Roman"/>
          <w:b/>
          <w:sz w:val="12"/>
        </w:rPr>
        <w:tab/>
      </w:r>
      <w:r>
        <w:rPr>
          <w:rFonts w:ascii="STIX Math" w:hAnsi="STIX Math" w:eastAsia="STIX Math"/>
          <w:i/>
          <w:sz w:val="13"/>
        </w:rPr>
        <w:t>𝑁𝑜𝑃</w:t>
      </w:r>
      <w:r>
        <w:rPr>
          <w:rFonts w:ascii="STIX Math" w:hAnsi="STIX Math" w:eastAsia="STIX Math"/>
          <w:i/>
          <w:spacing w:val="-10"/>
          <w:sz w:val="13"/>
        </w:rPr>
        <w:t> </w:t>
      </w:r>
      <w:r>
        <w:rPr>
          <w:rFonts w:ascii="STIX Math" w:hAnsi="STIX Math" w:eastAsia="STIX Math"/>
          <w:sz w:val="13"/>
        </w:rPr>
        <w:t>(</w:t>
      </w:r>
      <w:r>
        <w:rPr>
          <w:rFonts w:ascii="STIX Math" w:hAnsi="STIX Math" w:eastAsia="STIX Math"/>
          <w:i/>
          <w:sz w:val="13"/>
        </w:rPr>
        <w:t>𝑖</w:t>
      </w:r>
      <w:r>
        <w:rPr>
          <w:rFonts w:ascii="STIX Math" w:hAnsi="STIX Math" w:eastAsia="STIX Math"/>
          <w:sz w:val="13"/>
        </w:rPr>
        <w:t>)</w:t>
      </w:r>
      <w:r>
        <w:rPr>
          <w:rFonts w:ascii="STIX Math" w:hAnsi="STIX Math" w:eastAsia="STIX Math"/>
          <w:spacing w:val="-1"/>
          <w:sz w:val="13"/>
        </w:rPr>
        <w:t> </w:t>
      </w:r>
      <w:r>
        <w:rPr>
          <w:rFonts w:ascii="Arial" w:hAnsi="Arial" w:eastAsia="Arial"/>
          <w:sz w:val="13"/>
        </w:rPr>
        <w:t>←</w:t>
      </w:r>
      <w:r>
        <w:rPr>
          <w:rFonts w:ascii="Arial" w:hAnsi="Arial" w:eastAsia="Arial"/>
          <w:spacing w:val="11"/>
          <w:sz w:val="13"/>
        </w:rPr>
        <w:t> </w:t>
      </w:r>
      <w:r>
        <w:rPr>
          <w:rFonts w:ascii="STIX Math" w:hAnsi="STIX Math" w:eastAsia="STIX Math"/>
          <w:i/>
          <w:sz w:val="13"/>
        </w:rPr>
        <w:t>𝑎𝑟𝑔𝑚𝑖𝑛</w:t>
      </w:r>
      <w:r>
        <w:rPr>
          <w:rFonts w:ascii="STIX Math" w:hAnsi="STIX Math" w:eastAsia="STIX Math"/>
          <w:i/>
          <w:spacing w:val="-11"/>
          <w:sz w:val="13"/>
        </w:rPr>
        <w:t> </w:t>
      </w:r>
      <w:r>
        <w:rPr>
          <w:rFonts w:ascii="STIX Math" w:hAnsi="STIX Math" w:eastAsia="STIX Math"/>
          <w:i/>
          <w:sz w:val="13"/>
        </w:rPr>
        <w:t>𝐴𝑛𝑔𝑙𝑒</w:t>
      </w:r>
      <w:r>
        <w:rPr>
          <w:rFonts w:ascii="STIX Math" w:hAnsi="STIX Math" w:eastAsia="STIX Math"/>
          <w:sz w:val="13"/>
        </w:rPr>
        <w:t>(</w:t>
      </w:r>
      <w:r>
        <w:rPr>
          <w:rFonts w:ascii="STIX Math" w:hAnsi="STIX Math" w:eastAsia="STIX Math"/>
          <w:b/>
          <w:sz w:val="13"/>
        </w:rPr>
        <w:t>𝐱</w:t>
      </w:r>
      <w:r>
        <w:rPr>
          <w:rFonts w:ascii="STIX Math" w:hAnsi="STIX Math" w:eastAsia="STIX Math"/>
          <w:i/>
          <w:position w:val="5"/>
          <w:sz w:val="9"/>
        </w:rPr>
        <w:t>𝑐</w:t>
      </w:r>
      <w:r>
        <w:rPr>
          <w:rFonts w:ascii="STIX Math" w:hAnsi="STIX Math" w:eastAsia="STIX Math"/>
          <w:i/>
          <w:spacing w:val="-7"/>
          <w:position w:val="5"/>
          <w:sz w:val="9"/>
        </w:rPr>
        <w:t> </w:t>
      </w:r>
      <w:r>
        <w:rPr>
          <w:rFonts w:ascii="STIX Math" w:hAnsi="STIX Math" w:eastAsia="STIX Math"/>
          <w:i/>
          <w:sz w:val="13"/>
        </w:rPr>
        <w:t>,</w:t>
      </w:r>
      <w:r>
        <w:rPr>
          <w:rFonts w:ascii="STIX Math" w:hAnsi="STIX Math" w:eastAsia="STIX Math"/>
          <w:i/>
          <w:spacing w:val="-11"/>
          <w:sz w:val="13"/>
        </w:rPr>
        <w:t> </w:t>
      </w:r>
      <w:r>
        <w:rPr>
          <w:rFonts w:ascii="STIX Math" w:hAnsi="STIX Math" w:eastAsia="STIX Math"/>
          <w:b/>
          <w:sz w:val="13"/>
        </w:rPr>
        <w:t>𝐱</w:t>
      </w:r>
      <w:r>
        <w:rPr>
          <w:rFonts w:ascii="STIX Math" w:hAnsi="STIX Math" w:eastAsia="STIX Math"/>
          <w:sz w:val="13"/>
        </w:rPr>
        <w:t>)</w:t>
      </w:r>
      <w:r>
        <w:rPr>
          <w:rFonts w:ascii="STIX Math" w:hAnsi="STIX Math" w:eastAsia="STIX Math"/>
          <w:spacing w:val="12"/>
          <w:sz w:val="13"/>
        </w:rPr>
        <w:t> </w:t>
      </w:r>
      <w:r>
        <w:rPr>
          <w:spacing w:val="-10"/>
          <w:sz w:val="12"/>
        </w:rPr>
        <w:t>;</w:t>
      </w:r>
    </w:p>
    <w:p>
      <w:pPr>
        <w:tabs>
          <w:tab w:pos="7717" w:val="left" w:leader="none"/>
        </w:tabs>
        <w:spacing w:line="132" w:lineRule="exact" w:before="0"/>
        <w:ind w:left="6952" w:right="0" w:firstLine="0"/>
        <w:jc w:val="left"/>
        <w:rPr>
          <w:rFonts w:ascii="STIX Math" w:hAnsi="STIX Math" w:eastAsia="STIX Math"/>
          <w:i/>
          <w:sz w:val="9"/>
        </w:rPr>
      </w:pPr>
      <w:r>
        <w:rPr/>
        <mc:AlternateContent>
          <mc:Choice Requires="wps">
            <w:drawing>
              <wp:anchor distT="0" distB="0" distL="0" distR="0" allowOverlap="1" layoutInCell="1" locked="0" behindDoc="0" simplePos="0" relativeHeight="15762432">
                <wp:simplePos x="0" y="0"/>
                <wp:positionH relativeFrom="page">
                  <wp:posOffset>1053871</wp:posOffset>
                </wp:positionH>
                <wp:positionV relativeFrom="paragraph">
                  <wp:posOffset>43474</wp:posOffset>
                </wp:positionV>
                <wp:extent cx="2167890" cy="2214880"/>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2167890" cy="2214880"/>
                          <a:chExt cx="2167890" cy="2214880"/>
                        </a:xfrm>
                      </wpg:grpSpPr>
                      <wps:wsp>
                        <wps:cNvPr id="102" name="Graphic 102"/>
                        <wps:cNvSpPr/>
                        <wps:spPr>
                          <a:xfrm>
                            <a:off x="58521" y="2060587"/>
                            <a:ext cx="2060575" cy="6985"/>
                          </a:xfrm>
                          <a:custGeom>
                            <a:avLst/>
                            <a:gdLst/>
                            <a:ahLst/>
                            <a:cxnLst/>
                            <a:rect l="l" t="t" r="r" b="b"/>
                            <a:pathLst>
                              <a:path w="2060575" h="6985">
                                <a:moveTo>
                                  <a:pt x="0" y="6946"/>
                                </a:moveTo>
                                <a:lnTo>
                                  <a:pt x="2060409" y="0"/>
                                </a:lnTo>
                              </a:path>
                            </a:pathLst>
                          </a:custGeom>
                          <a:ln w="14630">
                            <a:solidFill>
                              <a:srgbClr val="000000"/>
                            </a:solidFill>
                            <a:prstDash val="solid"/>
                          </a:ln>
                        </wps:spPr>
                        <wps:bodyPr wrap="square" lIns="0" tIns="0" rIns="0" bIns="0" rtlCol="0">
                          <a:prstTxWarp prst="textNoShape">
                            <a:avLst/>
                          </a:prstTxWarp>
                          <a:noAutofit/>
                        </wps:bodyPr>
                      </wps:wsp>
                      <wps:wsp>
                        <wps:cNvPr id="103" name="Graphic 103"/>
                        <wps:cNvSpPr/>
                        <wps:spPr>
                          <a:xfrm>
                            <a:off x="2109076" y="2031352"/>
                            <a:ext cx="59055" cy="59055"/>
                          </a:xfrm>
                          <a:custGeom>
                            <a:avLst/>
                            <a:gdLst/>
                            <a:ahLst/>
                            <a:cxnLst/>
                            <a:rect l="l" t="t" r="r" b="b"/>
                            <a:pathLst>
                              <a:path w="59055" h="59055">
                                <a:moveTo>
                                  <a:pt x="0" y="0"/>
                                </a:moveTo>
                                <a:lnTo>
                                  <a:pt x="203" y="58534"/>
                                </a:lnTo>
                                <a:lnTo>
                                  <a:pt x="58635" y="29070"/>
                                </a:lnTo>
                                <a:lnTo>
                                  <a:pt x="0"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47078" y="48780"/>
                            <a:ext cx="11430" cy="2027555"/>
                          </a:xfrm>
                          <a:custGeom>
                            <a:avLst/>
                            <a:gdLst/>
                            <a:ahLst/>
                            <a:cxnLst/>
                            <a:rect l="l" t="t" r="r" b="b"/>
                            <a:pathLst>
                              <a:path w="11430" h="2027555">
                                <a:moveTo>
                                  <a:pt x="11341" y="2027186"/>
                                </a:moveTo>
                                <a:lnTo>
                                  <a:pt x="0" y="0"/>
                                </a:lnTo>
                              </a:path>
                            </a:pathLst>
                          </a:custGeom>
                          <a:ln w="14630">
                            <a:solidFill>
                              <a:srgbClr val="000000"/>
                            </a:solidFill>
                            <a:prstDash val="solid"/>
                          </a:ln>
                        </wps:spPr>
                        <wps:bodyPr wrap="square" lIns="0" tIns="0" rIns="0" bIns="0" rtlCol="0">
                          <a:prstTxWarp prst="textNoShape">
                            <a:avLst/>
                          </a:prstTxWarp>
                          <a:noAutofit/>
                        </wps:bodyPr>
                      </wps:wsp>
                      <wps:wsp>
                        <wps:cNvPr id="105" name="Graphic 105"/>
                        <wps:cNvSpPr/>
                        <wps:spPr>
                          <a:xfrm>
                            <a:off x="17868" y="0"/>
                            <a:ext cx="59055" cy="59055"/>
                          </a:xfrm>
                          <a:custGeom>
                            <a:avLst/>
                            <a:gdLst/>
                            <a:ahLst/>
                            <a:cxnLst/>
                            <a:rect l="l" t="t" r="r" b="b"/>
                            <a:pathLst>
                              <a:path w="59055" h="59055">
                                <a:moveTo>
                                  <a:pt x="28943" y="0"/>
                                </a:moveTo>
                                <a:lnTo>
                                  <a:pt x="0" y="58699"/>
                                </a:lnTo>
                                <a:lnTo>
                                  <a:pt x="58534" y="58381"/>
                                </a:lnTo>
                                <a:lnTo>
                                  <a:pt x="28943" y="0"/>
                                </a:lnTo>
                                <a:close/>
                              </a:path>
                            </a:pathLst>
                          </a:custGeom>
                          <a:solidFill>
                            <a:srgbClr val="000000"/>
                          </a:solidFill>
                        </wps:spPr>
                        <wps:bodyPr wrap="square" lIns="0" tIns="0" rIns="0" bIns="0" rtlCol="0">
                          <a:prstTxWarp prst="textNoShape">
                            <a:avLst/>
                          </a:prstTxWarp>
                          <a:noAutofit/>
                        </wps:bodyPr>
                      </wps:wsp>
                      <pic:pic>
                        <pic:nvPicPr>
                          <pic:cNvPr id="106" name="Image 106"/>
                          <pic:cNvPicPr/>
                        </pic:nvPicPr>
                        <pic:blipFill>
                          <a:blip r:embed="rId30" cstate="print"/>
                          <a:stretch>
                            <a:fillRect/>
                          </a:stretch>
                        </pic:blipFill>
                        <pic:spPr>
                          <a:xfrm>
                            <a:off x="2045322" y="2125027"/>
                            <a:ext cx="72910" cy="89839"/>
                          </a:xfrm>
                          <a:prstGeom prst="rect">
                            <a:avLst/>
                          </a:prstGeom>
                        </pic:spPr>
                      </pic:pic>
                      <pic:pic>
                        <pic:nvPicPr>
                          <pic:cNvPr id="107" name="Image 107"/>
                          <pic:cNvPicPr/>
                        </pic:nvPicPr>
                        <pic:blipFill>
                          <a:blip r:embed="rId31" cstate="print"/>
                          <a:stretch>
                            <a:fillRect/>
                          </a:stretch>
                        </pic:blipFill>
                        <pic:spPr>
                          <a:xfrm>
                            <a:off x="0" y="181063"/>
                            <a:ext cx="1915693" cy="1959292"/>
                          </a:xfrm>
                          <a:prstGeom prst="rect">
                            <a:avLst/>
                          </a:prstGeom>
                        </pic:spPr>
                      </pic:pic>
                      <wps:wsp>
                        <wps:cNvPr id="108" name="Graphic 108"/>
                        <wps:cNvSpPr/>
                        <wps:spPr>
                          <a:xfrm>
                            <a:off x="59397" y="1840039"/>
                            <a:ext cx="1917700" cy="215900"/>
                          </a:xfrm>
                          <a:custGeom>
                            <a:avLst/>
                            <a:gdLst/>
                            <a:ahLst/>
                            <a:cxnLst/>
                            <a:rect l="l" t="t" r="r" b="b"/>
                            <a:pathLst>
                              <a:path w="1917700" h="215900">
                                <a:moveTo>
                                  <a:pt x="1917585" y="0"/>
                                </a:moveTo>
                                <a:lnTo>
                                  <a:pt x="0" y="212293"/>
                                </a:lnTo>
                                <a:lnTo>
                                  <a:pt x="28117" y="215404"/>
                                </a:lnTo>
                                <a:lnTo>
                                  <a:pt x="36245" y="214172"/>
                                </a:lnTo>
                                <a:lnTo>
                                  <a:pt x="1917585" y="214172"/>
                                </a:lnTo>
                                <a:lnTo>
                                  <a:pt x="1917585" y="0"/>
                                </a:lnTo>
                                <a:close/>
                              </a:path>
                            </a:pathLst>
                          </a:custGeom>
                          <a:solidFill>
                            <a:srgbClr val="FFF1CC"/>
                          </a:solidFill>
                        </wps:spPr>
                        <wps:bodyPr wrap="square" lIns="0" tIns="0" rIns="0" bIns="0" rtlCol="0">
                          <a:prstTxWarp prst="textNoShape">
                            <a:avLst/>
                          </a:prstTxWarp>
                          <a:noAutofit/>
                        </wps:bodyPr>
                      </wps:wsp>
                      <wps:wsp>
                        <wps:cNvPr id="109" name="Graphic 109"/>
                        <wps:cNvSpPr/>
                        <wps:spPr>
                          <a:xfrm>
                            <a:off x="59524" y="1837308"/>
                            <a:ext cx="1920239" cy="220345"/>
                          </a:xfrm>
                          <a:custGeom>
                            <a:avLst/>
                            <a:gdLst/>
                            <a:ahLst/>
                            <a:cxnLst/>
                            <a:rect l="l" t="t" r="r" b="b"/>
                            <a:pathLst>
                              <a:path w="1920239" h="220345">
                                <a:moveTo>
                                  <a:pt x="1919897" y="12484"/>
                                </a:moveTo>
                                <a:lnTo>
                                  <a:pt x="1915020" y="12484"/>
                                </a:lnTo>
                                <a:lnTo>
                                  <a:pt x="1915020" y="17360"/>
                                </a:lnTo>
                                <a:lnTo>
                                  <a:pt x="1919897" y="17360"/>
                                </a:lnTo>
                                <a:lnTo>
                                  <a:pt x="1919897" y="12484"/>
                                </a:lnTo>
                                <a:close/>
                              </a:path>
                              <a:path w="1920239" h="220345">
                                <a:moveTo>
                                  <a:pt x="1919897" y="22237"/>
                                </a:moveTo>
                                <a:lnTo>
                                  <a:pt x="1915020" y="22237"/>
                                </a:lnTo>
                                <a:lnTo>
                                  <a:pt x="1915020" y="27114"/>
                                </a:lnTo>
                                <a:lnTo>
                                  <a:pt x="1919897" y="27114"/>
                                </a:lnTo>
                                <a:lnTo>
                                  <a:pt x="1919897" y="22237"/>
                                </a:lnTo>
                                <a:close/>
                              </a:path>
                              <a:path w="1920239" h="220345">
                                <a:moveTo>
                                  <a:pt x="1919897" y="31991"/>
                                </a:moveTo>
                                <a:lnTo>
                                  <a:pt x="1915020" y="31991"/>
                                </a:lnTo>
                                <a:lnTo>
                                  <a:pt x="1915020" y="36868"/>
                                </a:lnTo>
                                <a:lnTo>
                                  <a:pt x="1919897" y="36868"/>
                                </a:lnTo>
                                <a:lnTo>
                                  <a:pt x="1919897" y="31991"/>
                                </a:lnTo>
                                <a:close/>
                              </a:path>
                              <a:path w="1920239" h="220345">
                                <a:moveTo>
                                  <a:pt x="1919897" y="41757"/>
                                </a:moveTo>
                                <a:lnTo>
                                  <a:pt x="1915020" y="41757"/>
                                </a:lnTo>
                                <a:lnTo>
                                  <a:pt x="1915020" y="46621"/>
                                </a:lnTo>
                                <a:lnTo>
                                  <a:pt x="1919897" y="46621"/>
                                </a:lnTo>
                                <a:lnTo>
                                  <a:pt x="1919897" y="41757"/>
                                </a:lnTo>
                                <a:close/>
                              </a:path>
                              <a:path w="1920239" h="220345">
                                <a:moveTo>
                                  <a:pt x="1919897" y="51511"/>
                                </a:moveTo>
                                <a:lnTo>
                                  <a:pt x="1915020" y="51511"/>
                                </a:lnTo>
                                <a:lnTo>
                                  <a:pt x="1915020" y="56388"/>
                                </a:lnTo>
                                <a:lnTo>
                                  <a:pt x="1919897" y="56388"/>
                                </a:lnTo>
                                <a:lnTo>
                                  <a:pt x="1919897" y="51511"/>
                                </a:lnTo>
                                <a:close/>
                              </a:path>
                              <a:path w="1920239" h="220345">
                                <a:moveTo>
                                  <a:pt x="1919897" y="61264"/>
                                </a:moveTo>
                                <a:lnTo>
                                  <a:pt x="1915020" y="61264"/>
                                </a:lnTo>
                                <a:lnTo>
                                  <a:pt x="1915020" y="66141"/>
                                </a:lnTo>
                                <a:lnTo>
                                  <a:pt x="1919897" y="66141"/>
                                </a:lnTo>
                                <a:lnTo>
                                  <a:pt x="1919897" y="61264"/>
                                </a:lnTo>
                                <a:close/>
                              </a:path>
                              <a:path w="1920239" h="220345">
                                <a:moveTo>
                                  <a:pt x="1919897" y="71018"/>
                                </a:moveTo>
                                <a:lnTo>
                                  <a:pt x="1915020" y="71018"/>
                                </a:lnTo>
                                <a:lnTo>
                                  <a:pt x="1915020" y="75895"/>
                                </a:lnTo>
                                <a:lnTo>
                                  <a:pt x="1919897" y="75895"/>
                                </a:lnTo>
                                <a:lnTo>
                                  <a:pt x="1919897" y="71018"/>
                                </a:lnTo>
                                <a:close/>
                              </a:path>
                              <a:path w="1920239" h="220345">
                                <a:moveTo>
                                  <a:pt x="1919897" y="80772"/>
                                </a:moveTo>
                                <a:lnTo>
                                  <a:pt x="1915020" y="80772"/>
                                </a:lnTo>
                                <a:lnTo>
                                  <a:pt x="1915020" y="85648"/>
                                </a:lnTo>
                                <a:lnTo>
                                  <a:pt x="1919897" y="85648"/>
                                </a:lnTo>
                                <a:lnTo>
                                  <a:pt x="1919897" y="80772"/>
                                </a:lnTo>
                                <a:close/>
                              </a:path>
                              <a:path w="1920239" h="220345">
                                <a:moveTo>
                                  <a:pt x="1919897" y="90525"/>
                                </a:moveTo>
                                <a:lnTo>
                                  <a:pt x="1915020" y="90525"/>
                                </a:lnTo>
                                <a:lnTo>
                                  <a:pt x="1915020" y="95402"/>
                                </a:lnTo>
                                <a:lnTo>
                                  <a:pt x="1919897" y="95402"/>
                                </a:lnTo>
                                <a:lnTo>
                                  <a:pt x="1919897" y="90525"/>
                                </a:lnTo>
                                <a:close/>
                              </a:path>
                              <a:path w="1920239" h="220345">
                                <a:moveTo>
                                  <a:pt x="1919897" y="100279"/>
                                </a:moveTo>
                                <a:lnTo>
                                  <a:pt x="1915020" y="100279"/>
                                </a:lnTo>
                                <a:lnTo>
                                  <a:pt x="1915020" y="105168"/>
                                </a:lnTo>
                                <a:lnTo>
                                  <a:pt x="1919897" y="105168"/>
                                </a:lnTo>
                                <a:lnTo>
                                  <a:pt x="1919897" y="100279"/>
                                </a:lnTo>
                                <a:close/>
                              </a:path>
                              <a:path w="1920239" h="220345">
                                <a:moveTo>
                                  <a:pt x="1919897" y="110045"/>
                                </a:moveTo>
                                <a:lnTo>
                                  <a:pt x="1915020" y="110045"/>
                                </a:lnTo>
                                <a:lnTo>
                                  <a:pt x="1915020" y="114922"/>
                                </a:lnTo>
                                <a:lnTo>
                                  <a:pt x="1919897" y="114922"/>
                                </a:lnTo>
                                <a:lnTo>
                                  <a:pt x="1919897" y="110045"/>
                                </a:lnTo>
                                <a:close/>
                              </a:path>
                              <a:path w="1920239" h="220345">
                                <a:moveTo>
                                  <a:pt x="1919897" y="119799"/>
                                </a:moveTo>
                                <a:lnTo>
                                  <a:pt x="1915020" y="119799"/>
                                </a:lnTo>
                                <a:lnTo>
                                  <a:pt x="1915020" y="124675"/>
                                </a:lnTo>
                                <a:lnTo>
                                  <a:pt x="1919897" y="124675"/>
                                </a:lnTo>
                                <a:lnTo>
                                  <a:pt x="1919897" y="119799"/>
                                </a:lnTo>
                                <a:close/>
                              </a:path>
                              <a:path w="1920239" h="220345">
                                <a:moveTo>
                                  <a:pt x="1919897" y="129552"/>
                                </a:moveTo>
                                <a:lnTo>
                                  <a:pt x="1915020" y="129552"/>
                                </a:lnTo>
                                <a:lnTo>
                                  <a:pt x="1915020" y="134429"/>
                                </a:lnTo>
                                <a:lnTo>
                                  <a:pt x="1919897" y="134429"/>
                                </a:lnTo>
                                <a:lnTo>
                                  <a:pt x="1919897" y="129552"/>
                                </a:lnTo>
                                <a:close/>
                              </a:path>
                              <a:path w="1920239" h="220345">
                                <a:moveTo>
                                  <a:pt x="1919897" y="139306"/>
                                </a:moveTo>
                                <a:lnTo>
                                  <a:pt x="1915020" y="139306"/>
                                </a:lnTo>
                                <a:lnTo>
                                  <a:pt x="1915020" y="144183"/>
                                </a:lnTo>
                                <a:lnTo>
                                  <a:pt x="1919897" y="144183"/>
                                </a:lnTo>
                                <a:lnTo>
                                  <a:pt x="1919897" y="139306"/>
                                </a:lnTo>
                                <a:close/>
                              </a:path>
                              <a:path w="1920239" h="220345">
                                <a:moveTo>
                                  <a:pt x="1919897" y="149059"/>
                                </a:moveTo>
                                <a:lnTo>
                                  <a:pt x="1915020" y="149059"/>
                                </a:lnTo>
                                <a:lnTo>
                                  <a:pt x="1915020" y="153936"/>
                                </a:lnTo>
                                <a:lnTo>
                                  <a:pt x="1919897" y="153936"/>
                                </a:lnTo>
                                <a:lnTo>
                                  <a:pt x="1919897" y="149059"/>
                                </a:lnTo>
                                <a:close/>
                              </a:path>
                              <a:path w="1920239" h="220345">
                                <a:moveTo>
                                  <a:pt x="1919897" y="158826"/>
                                </a:moveTo>
                                <a:lnTo>
                                  <a:pt x="1915020" y="158826"/>
                                </a:lnTo>
                                <a:lnTo>
                                  <a:pt x="1915020" y="163703"/>
                                </a:lnTo>
                                <a:lnTo>
                                  <a:pt x="1919897" y="163703"/>
                                </a:lnTo>
                                <a:lnTo>
                                  <a:pt x="1919897" y="158826"/>
                                </a:lnTo>
                                <a:close/>
                              </a:path>
                              <a:path w="1920239" h="220345">
                                <a:moveTo>
                                  <a:pt x="1919897" y="168579"/>
                                </a:moveTo>
                                <a:lnTo>
                                  <a:pt x="1915020" y="168579"/>
                                </a:lnTo>
                                <a:lnTo>
                                  <a:pt x="1915020" y="173456"/>
                                </a:lnTo>
                                <a:lnTo>
                                  <a:pt x="1919897" y="173456"/>
                                </a:lnTo>
                                <a:lnTo>
                                  <a:pt x="1919897" y="168579"/>
                                </a:lnTo>
                                <a:close/>
                              </a:path>
                              <a:path w="1920239" h="220345">
                                <a:moveTo>
                                  <a:pt x="1919897" y="178333"/>
                                </a:moveTo>
                                <a:lnTo>
                                  <a:pt x="1915020" y="178333"/>
                                </a:lnTo>
                                <a:lnTo>
                                  <a:pt x="1915020" y="183210"/>
                                </a:lnTo>
                                <a:lnTo>
                                  <a:pt x="1919897" y="183210"/>
                                </a:lnTo>
                                <a:lnTo>
                                  <a:pt x="1919897" y="178333"/>
                                </a:lnTo>
                                <a:close/>
                              </a:path>
                              <a:path w="1920239" h="220345">
                                <a:moveTo>
                                  <a:pt x="1919897" y="188087"/>
                                </a:moveTo>
                                <a:lnTo>
                                  <a:pt x="1915020" y="188087"/>
                                </a:lnTo>
                                <a:lnTo>
                                  <a:pt x="1915020" y="192963"/>
                                </a:lnTo>
                                <a:lnTo>
                                  <a:pt x="1919897" y="192963"/>
                                </a:lnTo>
                                <a:lnTo>
                                  <a:pt x="1919897" y="188087"/>
                                </a:lnTo>
                                <a:close/>
                              </a:path>
                              <a:path w="1920239" h="220345">
                                <a:moveTo>
                                  <a:pt x="1919897" y="197840"/>
                                </a:moveTo>
                                <a:lnTo>
                                  <a:pt x="1915020" y="197840"/>
                                </a:lnTo>
                                <a:lnTo>
                                  <a:pt x="1915020" y="202717"/>
                                </a:lnTo>
                                <a:lnTo>
                                  <a:pt x="1919897" y="202717"/>
                                </a:lnTo>
                                <a:lnTo>
                                  <a:pt x="1919897" y="197840"/>
                                </a:lnTo>
                                <a:close/>
                              </a:path>
                              <a:path w="1920239" h="220345">
                                <a:moveTo>
                                  <a:pt x="1919897" y="207594"/>
                                </a:moveTo>
                                <a:lnTo>
                                  <a:pt x="1915020" y="207594"/>
                                </a:lnTo>
                                <a:lnTo>
                                  <a:pt x="1915020" y="212483"/>
                                </a:lnTo>
                                <a:lnTo>
                                  <a:pt x="1919897" y="212483"/>
                                </a:lnTo>
                                <a:lnTo>
                                  <a:pt x="1919897" y="207594"/>
                                </a:lnTo>
                                <a:close/>
                              </a:path>
                              <a:path w="1920239" h="220345">
                                <a:moveTo>
                                  <a:pt x="1917014" y="214464"/>
                                </a:moveTo>
                                <a:lnTo>
                                  <a:pt x="1912137" y="214464"/>
                                </a:lnTo>
                                <a:lnTo>
                                  <a:pt x="1912137" y="219341"/>
                                </a:lnTo>
                                <a:lnTo>
                                  <a:pt x="1917014" y="219341"/>
                                </a:lnTo>
                                <a:lnTo>
                                  <a:pt x="1917014" y="214464"/>
                                </a:lnTo>
                                <a:close/>
                              </a:path>
                              <a:path w="1920239" h="220345">
                                <a:moveTo>
                                  <a:pt x="1907260" y="214464"/>
                                </a:moveTo>
                                <a:lnTo>
                                  <a:pt x="1902383" y="214464"/>
                                </a:lnTo>
                                <a:lnTo>
                                  <a:pt x="1902383" y="219341"/>
                                </a:lnTo>
                                <a:lnTo>
                                  <a:pt x="1907260" y="219341"/>
                                </a:lnTo>
                                <a:lnTo>
                                  <a:pt x="1907260" y="214464"/>
                                </a:lnTo>
                                <a:close/>
                              </a:path>
                              <a:path w="1920239" h="220345">
                                <a:moveTo>
                                  <a:pt x="1897494" y="214464"/>
                                </a:moveTo>
                                <a:lnTo>
                                  <a:pt x="1892617" y="214464"/>
                                </a:lnTo>
                                <a:lnTo>
                                  <a:pt x="1892617" y="219341"/>
                                </a:lnTo>
                                <a:lnTo>
                                  <a:pt x="1897494" y="219341"/>
                                </a:lnTo>
                                <a:lnTo>
                                  <a:pt x="1897494" y="214464"/>
                                </a:lnTo>
                                <a:close/>
                              </a:path>
                              <a:path w="1920239" h="220345">
                                <a:moveTo>
                                  <a:pt x="1887740" y="214464"/>
                                </a:moveTo>
                                <a:lnTo>
                                  <a:pt x="1882863" y="214464"/>
                                </a:lnTo>
                                <a:lnTo>
                                  <a:pt x="1882863" y="219341"/>
                                </a:lnTo>
                                <a:lnTo>
                                  <a:pt x="1887740" y="219341"/>
                                </a:lnTo>
                                <a:lnTo>
                                  <a:pt x="1887740" y="214464"/>
                                </a:lnTo>
                                <a:close/>
                              </a:path>
                              <a:path w="1920239" h="220345">
                                <a:moveTo>
                                  <a:pt x="1877987" y="214464"/>
                                </a:moveTo>
                                <a:lnTo>
                                  <a:pt x="1873110" y="214464"/>
                                </a:lnTo>
                                <a:lnTo>
                                  <a:pt x="1873110" y="219341"/>
                                </a:lnTo>
                                <a:lnTo>
                                  <a:pt x="1877987" y="219341"/>
                                </a:lnTo>
                                <a:lnTo>
                                  <a:pt x="1877987" y="214464"/>
                                </a:lnTo>
                                <a:close/>
                              </a:path>
                              <a:path w="1920239" h="220345">
                                <a:moveTo>
                                  <a:pt x="1868233" y="214464"/>
                                </a:moveTo>
                                <a:lnTo>
                                  <a:pt x="1863356" y="214464"/>
                                </a:lnTo>
                                <a:lnTo>
                                  <a:pt x="1863356" y="219341"/>
                                </a:lnTo>
                                <a:lnTo>
                                  <a:pt x="1868233" y="219341"/>
                                </a:lnTo>
                                <a:lnTo>
                                  <a:pt x="1868233" y="214464"/>
                                </a:lnTo>
                                <a:close/>
                              </a:path>
                              <a:path w="1920239" h="220345">
                                <a:moveTo>
                                  <a:pt x="1858479" y="214464"/>
                                </a:moveTo>
                                <a:lnTo>
                                  <a:pt x="1853603" y="214464"/>
                                </a:lnTo>
                                <a:lnTo>
                                  <a:pt x="1853603" y="219341"/>
                                </a:lnTo>
                                <a:lnTo>
                                  <a:pt x="1858479" y="219341"/>
                                </a:lnTo>
                                <a:lnTo>
                                  <a:pt x="1858479" y="214464"/>
                                </a:lnTo>
                                <a:close/>
                              </a:path>
                              <a:path w="1920239" h="220345">
                                <a:moveTo>
                                  <a:pt x="1848726" y="214464"/>
                                </a:moveTo>
                                <a:lnTo>
                                  <a:pt x="1843836" y="214464"/>
                                </a:lnTo>
                                <a:lnTo>
                                  <a:pt x="1843836" y="219341"/>
                                </a:lnTo>
                                <a:lnTo>
                                  <a:pt x="1848726" y="219341"/>
                                </a:lnTo>
                                <a:lnTo>
                                  <a:pt x="1848726" y="214464"/>
                                </a:lnTo>
                                <a:close/>
                              </a:path>
                              <a:path w="1920239" h="220345">
                                <a:moveTo>
                                  <a:pt x="1838960" y="214464"/>
                                </a:moveTo>
                                <a:lnTo>
                                  <a:pt x="1834083" y="214464"/>
                                </a:lnTo>
                                <a:lnTo>
                                  <a:pt x="1834083" y="219341"/>
                                </a:lnTo>
                                <a:lnTo>
                                  <a:pt x="1838960" y="219341"/>
                                </a:lnTo>
                                <a:lnTo>
                                  <a:pt x="1838960" y="214464"/>
                                </a:lnTo>
                                <a:close/>
                              </a:path>
                              <a:path w="1920239" h="220345">
                                <a:moveTo>
                                  <a:pt x="1829206" y="214464"/>
                                </a:moveTo>
                                <a:lnTo>
                                  <a:pt x="1824329" y="214464"/>
                                </a:lnTo>
                                <a:lnTo>
                                  <a:pt x="1824329" y="219341"/>
                                </a:lnTo>
                                <a:lnTo>
                                  <a:pt x="1829206" y="219341"/>
                                </a:lnTo>
                                <a:lnTo>
                                  <a:pt x="1829206" y="214464"/>
                                </a:lnTo>
                                <a:close/>
                              </a:path>
                              <a:path w="1920239" h="220345">
                                <a:moveTo>
                                  <a:pt x="1819452" y="214464"/>
                                </a:moveTo>
                                <a:lnTo>
                                  <a:pt x="1814576" y="214464"/>
                                </a:lnTo>
                                <a:lnTo>
                                  <a:pt x="1814576" y="219341"/>
                                </a:lnTo>
                                <a:lnTo>
                                  <a:pt x="1819452" y="219341"/>
                                </a:lnTo>
                                <a:lnTo>
                                  <a:pt x="1819452" y="214464"/>
                                </a:lnTo>
                                <a:close/>
                              </a:path>
                              <a:path w="1920239" h="220345">
                                <a:moveTo>
                                  <a:pt x="1809699" y="214464"/>
                                </a:moveTo>
                                <a:lnTo>
                                  <a:pt x="1804822" y="214464"/>
                                </a:lnTo>
                                <a:lnTo>
                                  <a:pt x="1804822" y="219341"/>
                                </a:lnTo>
                                <a:lnTo>
                                  <a:pt x="1809699" y="219341"/>
                                </a:lnTo>
                                <a:lnTo>
                                  <a:pt x="1809699" y="214464"/>
                                </a:lnTo>
                                <a:close/>
                              </a:path>
                              <a:path w="1920239" h="220345">
                                <a:moveTo>
                                  <a:pt x="1799945" y="214464"/>
                                </a:moveTo>
                                <a:lnTo>
                                  <a:pt x="1795068" y="214464"/>
                                </a:lnTo>
                                <a:lnTo>
                                  <a:pt x="1795068" y="219341"/>
                                </a:lnTo>
                                <a:lnTo>
                                  <a:pt x="1799945" y="219341"/>
                                </a:lnTo>
                                <a:lnTo>
                                  <a:pt x="1799945" y="214464"/>
                                </a:lnTo>
                                <a:close/>
                              </a:path>
                              <a:path w="1920239" h="220345">
                                <a:moveTo>
                                  <a:pt x="1790179" y="214464"/>
                                </a:moveTo>
                                <a:lnTo>
                                  <a:pt x="1785315" y="214464"/>
                                </a:lnTo>
                                <a:lnTo>
                                  <a:pt x="1785315" y="219341"/>
                                </a:lnTo>
                                <a:lnTo>
                                  <a:pt x="1790179" y="219341"/>
                                </a:lnTo>
                                <a:lnTo>
                                  <a:pt x="1790179" y="214464"/>
                                </a:lnTo>
                                <a:close/>
                              </a:path>
                              <a:path w="1920239" h="220345">
                                <a:moveTo>
                                  <a:pt x="1780425" y="214464"/>
                                </a:moveTo>
                                <a:lnTo>
                                  <a:pt x="1775548" y="214464"/>
                                </a:lnTo>
                                <a:lnTo>
                                  <a:pt x="1775548" y="219341"/>
                                </a:lnTo>
                                <a:lnTo>
                                  <a:pt x="1780425" y="219341"/>
                                </a:lnTo>
                                <a:lnTo>
                                  <a:pt x="1780425" y="214464"/>
                                </a:lnTo>
                                <a:close/>
                              </a:path>
                              <a:path w="1920239" h="220345">
                                <a:moveTo>
                                  <a:pt x="1770672" y="214464"/>
                                </a:moveTo>
                                <a:lnTo>
                                  <a:pt x="1765795" y="214464"/>
                                </a:lnTo>
                                <a:lnTo>
                                  <a:pt x="1765795" y="219341"/>
                                </a:lnTo>
                                <a:lnTo>
                                  <a:pt x="1770672" y="219341"/>
                                </a:lnTo>
                                <a:lnTo>
                                  <a:pt x="1770672" y="214464"/>
                                </a:lnTo>
                                <a:close/>
                              </a:path>
                              <a:path w="1920239" h="220345">
                                <a:moveTo>
                                  <a:pt x="1760918" y="214464"/>
                                </a:moveTo>
                                <a:lnTo>
                                  <a:pt x="1756041" y="214464"/>
                                </a:lnTo>
                                <a:lnTo>
                                  <a:pt x="1756041" y="219341"/>
                                </a:lnTo>
                                <a:lnTo>
                                  <a:pt x="1760918" y="219341"/>
                                </a:lnTo>
                                <a:lnTo>
                                  <a:pt x="1760918" y="214464"/>
                                </a:lnTo>
                                <a:close/>
                              </a:path>
                              <a:path w="1920239" h="220345">
                                <a:moveTo>
                                  <a:pt x="1751164" y="214464"/>
                                </a:moveTo>
                                <a:lnTo>
                                  <a:pt x="1746288" y="214464"/>
                                </a:lnTo>
                                <a:lnTo>
                                  <a:pt x="1746288" y="219341"/>
                                </a:lnTo>
                                <a:lnTo>
                                  <a:pt x="1751164" y="219341"/>
                                </a:lnTo>
                                <a:lnTo>
                                  <a:pt x="1751164" y="214464"/>
                                </a:lnTo>
                                <a:close/>
                              </a:path>
                              <a:path w="1920239" h="220345">
                                <a:moveTo>
                                  <a:pt x="1741411" y="214464"/>
                                </a:moveTo>
                                <a:lnTo>
                                  <a:pt x="1736534" y="214464"/>
                                </a:lnTo>
                                <a:lnTo>
                                  <a:pt x="1736534" y="219341"/>
                                </a:lnTo>
                                <a:lnTo>
                                  <a:pt x="1741411" y="219341"/>
                                </a:lnTo>
                                <a:lnTo>
                                  <a:pt x="1741411" y="214464"/>
                                </a:lnTo>
                                <a:close/>
                              </a:path>
                              <a:path w="1920239" h="220345">
                                <a:moveTo>
                                  <a:pt x="1731657" y="214464"/>
                                </a:moveTo>
                                <a:lnTo>
                                  <a:pt x="1726768" y="214464"/>
                                </a:lnTo>
                                <a:lnTo>
                                  <a:pt x="1726768" y="219341"/>
                                </a:lnTo>
                                <a:lnTo>
                                  <a:pt x="1731657" y="219341"/>
                                </a:lnTo>
                                <a:lnTo>
                                  <a:pt x="1731657" y="214464"/>
                                </a:lnTo>
                                <a:close/>
                              </a:path>
                              <a:path w="1920239" h="220345">
                                <a:moveTo>
                                  <a:pt x="1721891" y="214464"/>
                                </a:moveTo>
                                <a:lnTo>
                                  <a:pt x="1717014" y="214464"/>
                                </a:lnTo>
                                <a:lnTo>
                                  <a:pt x="1717014" y="219341"/>
                                </a:lnTo>
                                <a:lnTo>
                                  <a:pt x="1721891" y="219341"/>
                                </a:lnTo>
                                <a:lnTo>
                                  <a:pt x="1721891" y="214464"/>
                                </a:lnTo>
                                <a:close/>
                              </a:path>
                              <a:path w="1920239" h="220345">
                                <a:moveTo>
                                  <a:pt x="1712137" y="214464"/>
                                </a:moveTo>
                                <a:lnTo>
                                  <a:pt x="1707261" y="214464"/>
                                </a:lnTo>
                                <a:lnTo>
                                  <a:pt x="1707261" y="219341"/>
                                </a:lnTo>
                                <a:lnTo>
                                  <a:pt x="1712137" y="219341"/>
                                </a:lnTo>
                                <a:lnTo>
                                  <a:pt x="1712137" y="214464"/>
                                </a:lnTo>
                                <a:close/>
                              </a:path>
                              <a:path w="1920239" h="220345">
                                <a:moveTo>
                                  <a:pt x="1702384" y="214464"/>
                                </a:moveTo>
                                <a:lnTo>
                                  <a:pt x="1697507" y="214464"/>
                                </a:lnTo>
                                <a:lnTo>
                                  <a:pt x="1697507" y="219341"/>
                                </a:lnTo>
                                <a:lnTo>
                                  <a:pt x="1702384" y="219341"/>
                                </a:lnTo>
                                <a:lnTo>
                                  <a:pt x="1702384" y="214464"/>
                                </a:lnTo>
                                <a:close/>
                              </a:path>
                              <a:path w="1920239" h="220345">
                                <a:moveTo>
                                  <a:pt x="1692630" y="214464"/>
                                </a:moveTo>
                                <a:lnTo>
                                  <a:pt x="1687753" y="214464"/>
                                </a:lnTo>
                                <a:lnTo>
                                  <a:pt x="1687753" y="219341"/>
                                </a:lnTo>
                                <a:lnTo>
                                  <a:pt x="1692630" y="219341"/>
                                </a:lnTo>
                                <a:lnTo>
                                  <a:pt x="1692630" y="214464"/>
                                </a:lnTo>
                                <a:close/>
                              </a:path>
                              <a:path w="1920239" h="220345">
                                <a:moveTo>
                                  <a:pt x="1682877" y="214464"/>
                                </a:moveTo>
                                <a:lnTo>
                                  <a:pt x="1678000" y="214464"/>
                                </a:lnTo>
                                <a:lnTo>
                                  <a:pt x="1678000" y="219341"/>
                                </a:lnTo>
                                <a:lnTo>
                                  <a:pt x="1682877" y="219341"/>
                                </a:lnTo>
                                <a:lnTo>
                                  <a:pt x="1682877" y="214464"/>
                                </a:lnTo>
                                <a:close/>
                              </a:path>
                              <a:path w="1920239" h="220345">
                                <a:moveTo>
                                  <a:pt x="1673110" y="214464"/>
                                </a:moveTo>
                                <a:lnTo>
                                  <a:pt x="1668233" y="214464"/>
                                </a:lnTo>
                                <a:lnTo>
                                  <a:pt x="1668233" y="219341"/>
                                </a:lnTo>
                                <a:lnTo>
                                  <a:pt x="1673110" y="219341"/>
                                </a:lnTo>
                                <a:lnTo>
                                  <a:pt x="1673110" y="214464"/>
                                </a:lnTo>
                                <a:close/>
                              </a:path>
                              <a:path w="1920239" h="220345">
                                <a:moveTo>
                                  <a:pt x="1663357" y="214464"/>
                                </a:moveTo>
                                <a:lnTo>
                                  <a:pt x="1658480" y="214464"/>
                                </a:lnTo>
                                <a:lnTo>
                                  <a:pt x="1658480" y="219341"/>
                                </a:lnTo>
                                <a:lnTo>
                                  <a:pt x="1663357" y="219341"/>
                                </a:lnTo>
                                <a:lnTo>
                                  <a:pt x="1663357" y="214464"/>
                                </a:lnTo>
                                <a:close/>
                              </a:path>
                              <a:path w="1920239" h="220345">
                                <a:moveTo>
                                  <a:pt x="1653603" y="214464"/>
                                </a:moveTo>
                                <a:lnTo>
                                  <a:pt x="1648726" y="214464"/>
                                </a:lnTo>
                                <a:lnTo>
                                  <a:pt x="1648726" y="219341"/>
                                </a:lnTo>
                                <a:lnTo>
                                  <a:pt x="1653603" y="219341"/>
                                </a:lnTo>
                                <a:lnTo>
                                  <a:pt x="1653603" y="214464"/>
                                </a:lnTo>
                                <a:close/>
                              </a:path>
                              <a:path w="1920239" h="220345">
                                <a:moveTo>
                                  <a:pt x="1643849" y="214464"/>
                                </a:moveTo>
                                <a:lnTo>
                                  <a:pt x="1638973" y="214464"/>
                                </a:lnTo>
                                <a:lnTo>
                                  <a:pt x="1638973" y="219341"/>
                                </a:lnTo>
                                <a:lnTo>
                                  <a:pt x="1643849" y="219341"/>
                                </a:lnTo>
                                <a:lnTo>
                                  <a:pt x="1643849" y="214464"/>
                                </a:lnTo>
                                <a:close/>
                              </a:path>
                              <a:path w="1920239" h="220345">
                                <a:moveTo>
                                  <a:pt x="1634096" y="214464"/>
                                </a:moveTo>
                                <a:lnTo>
                                  <a:pt x="1629219" y="214464"/>
                                </a:lnTo>
                                <a:lnTo>
                                  <a:pt x="1629219" y="219341"/>
                                </a:lnTo>
                                <a:lnTo>
                                  <a:pt x="1634096" y="219341"/>
                                </a:lnTo>
                                <a:lnTo>
                                  <a:pt x="1634096" y="214464"/>
                                </a:lnTo>
                                <a:close/>
                              </a:path>
                              <a:path w="1920239" h="220345">
                                <a:moveTo>
                                  <a:pt x="1624342" y="214464"/>
                                </a:moveTo>
                                <a:lnTo>
                                  <a:pt x="1619453" y="214464"/>
                                </a:lnTo>
                                <a:lnTo>
                                  <a:pt x="1619453" y="219341"/>
                                </a:lnTo>
                                <a:lnTo>
                                  <a:pt x="1624342" y="219341"/>
                                </a:lnTo>
                                <a:lnTo>
                                  <a:pt x="1624342" y="214464"/>
                                </a:lnTo>
                                <a:close/>
                              </a:path>
                              <a:path w="1920239" h="220345">
                                <a:moveTo>
                                  <a:pt x="1614589" y="214464"/>
                                </a:moveTo>
                                <a:lnTo>
                                  <a:pt x="1609699" y="214464"/>
                                </a:lnTo>
                                <a:lnTo>
                                  <a:pt x="1609699" y="219341"/>
                                </a:lnTo>
                                <a:lnTo>
                                  <a:pt x="1614589" y="219341"/>
                                </a:lnTo>
                                <a:lnTo>
                                  <a:pt x="1614589" y="214464"/>
                                </a:lnTo>
                                <a:close/>
                              </a:path>
                              <a:path w="1920239" h="220345">
                                <a:moveTo>
                                  <a:pt x="1604822" y="214464"/>
                                </a:moveTo>
                                <a:lnTo>
                                  <a:pt x="1599946" y="214464"/>
                                </a:lnTo>
                                <a:lnTo>
                                  <a:pt x="1599946" y="219341"/>
                                </a:lnTo>
                                <a:lnTo>
                                  <a:pt x="1604822" y="219341"/>
                                </a:lnTo>
                                <a:lnTo>
                                  <a:pt x="1604822" y="214464"/>
                                </a:lnTo>
                                <a:close/>
                              </a:path>
                              <a:path w="1920239" h="220345">
                                <a:moveTo>
                                  <a:pt x="1595069" y="214464"/>
                                </a:moveTo>
                                <a:lnTo>
                                  <a:pt x="1590192" y="214464"/>
                                </a:lnTo>
                                <a:lnTo>
                                  <a:pt x="1590192" y="219341"/>
                                </a:lnTo>
                                <a:lnTo>
                                  <a:pt x="1595069" y="219341"/>
                                </a:lnTo>
                                <a:lnTo>
                                  <a:pt x="1595069" y="214464"/>
                                </a:lnTo>
                                <a:close/>
                              </a:path>
                              <a:path w="1920239" h="220345">
                                <a:moveTo>
                                  <a:pt x="1585315" y="214464"/>
                                </a:moveTo>
                                <a:lnTo>
                                  <a:pt x="1580438" y="214464"/>
                                </a:lnTo>
                                <a:lnTo>
                                  <a:pt x="1580438" y="219341"/>
                                </a:lnTo>
                                <a:lnTo>
                                  <a:pt x="1585315" y="219341"/>
                                </a:lnTo>
                                <a:lnTo>
                                  <a:pt x="1585315" y="214464"/>
                                </a:lnTo>
                                <a:close/>
                              </a:path>
                              <a:path w="1920239" h="220345">
                                <a:moveTo>
                                  <a:pt x="1575562" y="214464"/>
                                </a:moveTo>
                                <a:lnTo>
                                  <a:pt x="1570685" y="214464"/>
                                </a:lnTo>
                                <a:lnTo>
                                  <a:pt x="1570685" y="219341"/>
                                </a:lnTo>
                                <a:lnTo>
                                  <a:pt x="1575562" y="219341"/>
                                </a:lnTo>
                                <a:lnTo>
                                  <a:pt x="1575562" y="214464"/>
                                </a:lnTo>
                                <a:close/>
                              </a:path>
                              <a:path w="1920239" h="220345">
                                <a:moveTo>
                                  <a:pt x="1565808" y="214464"/>
                                </a:moveTo>
                                <a:lnTo>
                                  <a:pt x="1560931" y="214464"/>
                                </a:lnTo>
                                <a:lnTo>
                                  <a:pt x="1560931" y="219341"/>
                                </a:lnTo>
                                <a:lnTo>
                                  <a:pt x="1565808" y="219341"/>
                                </a:lnTo>
                                <a:lnTo>
                                  <a:pt x="1565808" y="214464"/>
                                </a:lnTo>
                                <a:close/>
                              </a:path>
                              <a:path w="1920239" h="220345">
                                <a:moveTo>
                                  <a:pt x="1556042" y="214464"/>
                                </a:moveTo>
                                <a:lnTo>
                                  <a:pt x="1551165" y="214464"/>
                                </a:lnTo>
                                <a:lnTo>
                                  <a:pt x="1551165" y="219341"/>
                                </a:lnTo>
                                <a:lnTo>
                                  <a:pt x="1556042" y="219341"/>
                                </a:lnTo>
                                <a:lnTo>
                                  <a:pt x="1556042" y="214464"/>
                                </a:lnTo>
                                <a:close/>
                              </a:path>
                              <a:path w="1920239" h="220345">
                                <a:moveTo>
                                  <a:pt x="1546288" y="214464"/>
                                </a:moveTo>
                                <a:lnTo>
                                  <a:pt x="1541411" y="214464"/>
                                </a:lnTo>
                                <a:lnTo>
                                  <a:pt x="1541411" y="219341"/>
                                </a:lnTo>
                                <a:lnTo>
                                  <a:pt x="1546288" y="219341"/>
                                </a:lnTo>
                                <a:lnTo>
                                  <a:pt x="1546288" y="214464"/>
                                </a:lnTo>
                                <a:close/>
                              </a:path>
                              <a:path w="1920239" h="220345">
                                <a:moveTo>
                                  <a:pt x="1536534" y="214464"/>
                                </a:moveTo>
                                <a:lnTo>
                                  <a:pt x="1531658" y="214464"/>
                                </a:lnTo>
                                <a:lnTo>
                                  <a:pt x="1531658" y="219341"/>
                                </a:lnTo>
                                <a:lnTo>
                                  <a:pt x="1536534" y="219341"/>
                                </a:lnTo>
                                <a:lnTo>
                                  <a:pt x="1536534" y="214464"/>
                                </a:lnTo>
                                <a:close/>
                              </a:path>
                              <a:path w="1920239" h="220345">
                                <a:moveTo>
                                  <a:pt x="1526781" y="214464"/>
                                </a:moveTo>
                                <a:lnTo>
                                  <a:pt x="1521904" y="214464"/>
                                </a:lnTo>
                                <a:lnTo>
                                  <a:pt x="1521904" y="219341"/>
                                </a:lnTo>
                                <a:lnTo>
                                  <a:pt x="1526781" y="219341"/>
                                </a:lnTo>
                                <a:lnTo>
                                  <a:pt x="1526781" y="214464"/>
                                </a:lnTo>
                                <a:close/>
                              </a:path>
                              <a:path w="1920239" h="220345">
                                <a:moveTo>
                                  <a:pt x="1517027" y="214464"/>
                                </a:moveTo>
                                <a:lnTo>
                                  <a:pt x="1512150" y="214464"/>
                                </a:lnTo>
                                <a:lnTo>
                                  <a:pt x="1512150" y="219341"/>
                                </a:lnTo>
                                <a:lnTo>
                                  <a:pt x="1517027" y="219341"/>
                                </a:lnTo>
                                <a:lnTo>
                                  <a:pt x="1517027" y="214464"/>
                                </a:lnTo>
                                <a:close/>
                              </a:path>
                              <a:path w="1920239" h="220345">
                                <a:moveTo>
                                  <a:pt x="1507274" y="214464"/>
                                </a:moveTo>
                                <a:lnTo>
                                  <a:pt x="1502384" y="214464"/>
                                </a:lnTo>
                                <a:lnTo>
                                  <a:pt x="1502384" y="219341"/>
                                </a:lnTo>
                                <a:lnTo>
                                  <a:pt x="1507274" y="219341"/>
                                </a:lnTo>
                                <a:lnTo>
                                  <a:pt x="1507274" y="214464"/>
                                </a:lnTo>
                                <a:close/>
                              </a:path>
                              <a:path w="1920239" h="220345">
                                <a:moveTo>
                                  <a:pt x="1497507" y="214464"/>
                                </a:moveTo>
                                <a:lnTo>
                                  <a:pt x="1492631" y="214464"/>
                                </a:lnTo>
                                <a:lnTo>
                                  <a:pt x="1492631" y="219341"/>
                                </a:lnTo>
                                <a:lnTo>
                                  <a:pt x="1497507" y="219341"/>
                                </a:lnTo>
                                <a:lnTo>
                                  <a:pt x="1497507" y="214464"/>
                                </a:lnTo>
                                <a:close/>
                              </a:path>
                              <a:path w="1920239" h="220345">
                                <a:moveTo>
                                  <a:pt x="1487754" y="214464"/>
                                </a:moveTo>
                                <a:lnTo>
                                  <a:pt x="1482877" y="214464"/>
                                </a:lnTo>
                                <a:lnTo>
                                  <a:pt x="1482877" y="219341"/>
                                </a:lnTo>
                                <a:lnTo>
                                  <a:pt x="1487754" y="219341"/>
                                </a:lnTo>
                                <a:lnTo>
                                  <a:pt x="1487754" y="214464"/>
                                </a:lnTo>
                                <a:close/>
                              </a:path>
                              <a:path w="1920239" h="220345">
                                <a:moveTo>
                                  <a:pt x="1478000" y="214464"/>
                                </a:moveTo>
                                <a:lnTo>
                                  <a:pt x="1473123" y="214464"/>
                                </a:lnTo>
                                <a:lnTo>
                                  <a:pt x="1473123" y="219341"/>
                                </a:lnTo>
                                <a:lnTo>
                                  <a:pt x="1478000" y="219341"/>
                                </a:lnTo>
                                <a:lnTo>
                                  <a:pt x="1478000" y="214464"/>
                                </a:lnTo>
                                <a:close/>
                              </a:path>
                              <a:path w="1920239" h="220345">
                                <a:moveTo>
                                  <a:pt x="1468247" y="214464"/>
                                </a:moveTo>
                                <a:lnTo>
                                  <a:pt x="1463370" y="214464"/>
                                </a:lnTo>
                                <a:lnTo>
                                  <a:pt x="1463370" y="219341"/>
                                </a:lnTo>
                                <a:lnTo>
                                  <a:pt x="1468247" y="219341"/>
                                </a:lnTo>
                                <a:lnTo>
                                  <a:pt x="1468247" y="214464"/>
                                </a:lnTo>
                                <a:close/>
                              </a:path>
                              <a:path w="1920239" h="220345">
                                <a:moveTo>
                                  <a:pt x="1458493" y="214464"/>
                                </a:moveTo>
                                <a:lnTo>
                                  <a:pt x="1453616" y="214464"/>
                                </a:lnTo>
                                <a:lnTo>
                                  <a:pt x="1453616" y="219341"/>
                                </a:lnTo>
                                <a:lnTo>
                                  <a:pt x="1458493" y="219341"/>
                                </a:lnTo>
                                <a:lnTo>
                                  <a:pt x="1458493" y="214464"/>
                                </a:lnTo>
                                <a:close/>
                              </a:path>
                              <a:path w="1920239" h="220345">
                                <a:moveTo>
                                  <a:pt x="1448739" y="214464"/>
                                </a:moveTo>
                                <a:lnTo>
                                  <a:pt x="1443863" y="214464"/>
                                </a:lnTo>
                                <a:lnTo>
                                  <a:pt x="1443863" y="219341"/>
                                </a:lnTo>
                                <a:lnTo>
                                  <a:pt x="1448739" y="219341"/>
                                </a:lnTo>
                                <a:lnTo>
                                  <a:pt x="1448739" y="214464"/>
                                </a:lnTo>
                                <a:close/>
                              </a:path>
                              <a:path w="1920239" h="220345">
                                <a:moveTo>
                                  <a:pt x="1438973" y="214464"/>
                                </a:moveTo>
                                <a:lnTo>
                                  <a:pt x="1434096" y="214464"/>
                                </a:lnTo>
                                <a:lnTo>
                                  <a:pt x="1434096" y="219341"/>
                                </a:lnTo>
                                <a:lnTo>
                                  <a:pt x="1438973" y="219341"/>
                                </a:lnTo>
                                <a:lnTo>
                                  <a:pt x="1438973" y="214464"/>
                                </a:lnTo>
                                <a:close/>
                              </a:path>
                              <a:path w="1920239" h="220345">
                                <a:moveTo>
                                  <a:pt x="1429219" y="214464"/>
                                </a:moveTo>
                                <a:lnTo>
                                  <a:pt x="1424343" y="214464"/>
                                </a:lnTo>
                                <a:lnTo>
                                  <a:pt x="1424343" y="219341"/>
                                </a:lnTo>
                                <a:lnTo>
                                  <a:pt x="1429219" y="219341"/>
                                </a:lnTo>
                                <a:lnTo>
                                  <a:pt x="1429219" y="214464"/>
                                </a:lnTo>
                                <a:close/>
                              </a:path>
                              <a:path w="1920239" h="220345">
                                <a:moveTo>
                                  <a:pt x="1419466" y="214464"/>
                                </a:moveTo>
                                <a:lnTo>
                                  <a:pt x="1414589" y="214464"/>
                                </a:lnTo>
                                <a:lnTo>
                                  <a:pt x="1414589" y="219341"/>
                                </a:lnTo>
                                <a:lnTo>
                                  <a:pt x="1419466" y="219341"/>
                                </a:lnTo>
                                <a:lnTo>
                                  <a:pt x="1419466" y="214464"/>
                                </a:lnTo>
                                <a:close/>
                              </a:path>
                              <a:path w="1920239" h="220345">
                                <a:moveTo>
                                  <a:pt x="1409712" y="214464"/>
                                </a:moveTo>
                                <a:lnTo>
                                  <a:pt x="1404835" y="214464"/>
                                </a:lnTo>
                                <a:lnTo>
                                  <a:pt x="1404835" y="219341"/>
                                </a:lnTo>
                                <a:lnTo>
                                  <a:pt x="1409712" y="219341"/>
                                </a:lnTo>
                                <a:lnTo>
                                  <a:pt x="1409712" y="214464"/>
                                </a:lnTo>
                                <a:close/>
                              </a:path>
                              <a:path w="1920239" h="220345">
                                <a:moveTo>
                                  <a:pt x="1399959" y="214464"/>
                                </a:moveTo>
                                <a:lnTo>
                                  <a:pt x="1395082" y="214464"/>
                                </a:lnTo>
                                <a:lnTo>
                                  <a:pt x="1395082" y="219341"/>
                                </a:lnTo>
                                <a:lnTo>
                                  <a:pt x="1399959" y="219341"/>
                                </a:lnTo>
                                <a:lnTo>
                                  <a:pt x="1399959" y="214464"/>
                                </a:lnTo>
                                <a:close/>
                              </a:path>
                              <a:path w="1920239" h="220345">
                                <a:moveTo>
                                  <a:pt x="1390205" y="214464"/>
                                </a:moveTo>
                                <a:lnTo>
                                  <a:pt x="1385316" y="214464"/>
                                </a:lnTo>
                                <a:lnTo>
                                  <a:pt x="1385316" y="219341"/>
                                </a:lnTo>
                                <a:lnTo>
                                  <a:pt x="1390205" y="219341"/>
                                </a:lnTo>
                                <a:lnTo>
                                  <a:pt x="1390205" y="214464"/>
                                </a:lnTo>
                                <a:close/>
                              </a:path>
                              <a:path w="1920239" h="220345">
                                <a:moveTo>
                                  <a:pt x="1380439" y="214464"/>
                                </a:moveTo>
                                <a:lnTo>
                                  <a:pt x="1375562" y="214464"/>
                                </a:lnTo>
                                <a:lnTo>
                                  <a:pt x="1375562" y="219341"/>
                                </a:lnTo>
                                <a:lnTo>
                                  <a:pt x="1380439" y="219341"/>
                                </a:lnTo>
                                <a:lnTo>
                                  <a:pt x="1380439" y="214464"/>
                                </a:lnTo>
                                <a:close/>
                              </a:path>
                              <a:path w="1920239" h="220345">
                                <a:moveTo>
                                  <a:pt x="1370685" y="214464"/>
                                </a:moveTo>
                                <a:lnTo>
                                  <a:pt x="1365808" y="214464"/>
                                </a:lnTo>
                                <a:lnTo>
                                  <a:pt x="1365808" y="219341"/>
                                </a:lnTo>
                                <a:lnTo>
                                  <a:pt x="1370685" y="219341"/>
                                </a:lnTo>
                                <a:lnTo>
                                  <a:pt x="1370685" y="214464"/>
                                </a:lnTo>
                                <a:close/>
                              </a:path>
                              <a:path w="1920239" h="220345">
                                <a:moveTo>
                                  <a:pt x="1360932" y="214464"/>
                                </a:moveTo>
                                <a:lnTo>
                                  <a:pt x="1356055" y="214464"/>
                                </a:lnTo>
                                <a:lnTo>
                                  <a:pt x="1356055" y="219341"/>
                                </a:lnTo>
                                <a:lnTo>
                                  <a:pt x="1360932" y="219341"/>
                                </a:lnTo>
                                <a:lnTo>
                                  <a:pt x="1360932" y="214464"/>
                                </a:lnTo>
                                <a:close/>
                              </a:path>
                              <a:path w="1920239" h="220345">
                                <a:moveTo>
                                  <a:pt x="1351178" y="214464"/>
                                </a:moveTo>
                                <a:lnTo>
                                  <a:pt x="1346301" y="214464"/>
                                </a:lnTo>
                                <a:lnTo>
                                  <a:pt x="1346301" y="219341"/>
                                </a:lnTo>
                                <a:lnTo>
                                  <a:pt x="1351178" y="219341"/>
                                </a:lnTo>
                                <a:lnTo>
                                  <a:pt x="1351178" y="214464"/>
                                </a:lnTo>
                                <a:close/>
                              </a:path>
                              <a:path w="1920239" h="220345">
                                <a:moveTo>
                                  <a:pt x="1341424" y="214464"/>
                                </a:moveTo>
                                <a:lnTo>
                                  <a:pt x="1336548" y="214464"/>
                                </a:lnTo>
                                <a:lnTo>
                                  <a:pt x="1336548" y="219341"/>
                                </a:lnTo>
                                <a:lnTo>
                                  <a:pt x="1341424" y="219341"/>
                                </a:lnTo>
                                <a:lnTo>
                                  <a:pt x="1341424" y="214464"/>
                                </a:lnTo>
                                <a:close/>
                              </a:path>
                              <a:path w="1920239" h="220345">
                                <a:moveTo>
                                  <a:pt x="1331658" y="214464"/>
                                </a:moveTo>
                                <a:lnTo>
                                  <a:pt x="1326781" y="214464"/>
                                </a:lnTo>
                                <a:lnTo>
                                  <a:pt x="1326781" y="219341"/>
                                </a:lnTo>
                                <a:lnTo>
                                  <a:pt x="1331658" y="219341"/>
                                </a:lnTo>
                                <a:lnTo>
                                  <a:pt x="1331658" y="214464"/>
                                </a:lnTo>
                                <a:close/>
                              </a:path>
                              <a:path w="1920239" h="220345">
                                <a:moveTo>
                                  <a:pt x="1321904" y="214464"/>
                                </a:moveTo>
                                <a:lnTo>
                                  <a:pt x="1317028" y="214464"/>
                                </a:lnTo>
                                <a:lnTo>
                                  <a:pt x="1317028" y="219341"/>
                                </a:lnTo>
                                <a:lnTo>
                                  <a:pt x="1321904" y="219341"/>
                                </a:lnTo>
                                <a:lnTo>
                                  <a:pt x="1321904" y="214464"/>
                                </a:lnTo>
                                <a:close/>
                              </a:path>
                              <a:path w="1920239" h="220345">
                                <a:moveTo>
                                  <a:pt x="1312151" y="214464"/>
                                </a:moveTo>
                                <a:lnTo>
                                  <a:pt x="1307274" y="214464"/>
                                </a:lnTo>
                                <a:lnTo>
                                  <a:pt x="1307274" y="219341"/>
                                </a:lnTo>
                                <a:lnTo>
                                  <a:pt x="1312151" y="219341"/>
                                </a:lnTo>
                                <a:lnTo>
                                  <a:pt x="1312151" y="214464"/>
                                </a:lnTo>
                                <a:close/>
                              </a:path>
                              <a:path w="1920239" h="220345">
                                <a:moveTo>
                                  <a:pt x="1302397" y="214464"/>
                                </a:moveTo>
                                <a:lnTo>
                                  <a:pt x="1297520" y="214464"/>
                                </a:lnTo>
                                <a:lnTo>
                                  <a:pt x="1297520" y="219341"/>
                                </a:lnTo>
                                <a:lnTo>
                                  <a:pt x="1302397" y="219341"/>
                                </a:lnTo>
                                <a:lnTo>
                                  <a:pt x="1302397" y="214464"/>
                                </a:lnTo>
                                <a:close/>
                              </a:path>
                              <a:path w="1920239" h="220345">
                                <a:moveTo>
                                  <a:pt x="1292644" y="214464"/>
                                </a:moveTo>
                                <a:lnTo>
                                  <a:pt x="1287767" y="214464"/>
                                </a:lnTo>
                                <a:lnTo>
                                  <a:pt x="1287767" y="219341"/>
                                </a:lnTo>
                                <a:lnTo>
                                  <a:pt x="1292644" y="219341"/>
                                </a:lnTo>
                                <a:lnTo>
                                  <a:pt x="1292644" y="214464"/>
                                </a:lnTo>
                                <a:close/>
                              </a:path>
                              <a:path w="1920239" h="220345">
                                <a:moveTo>
                                  <a:pt x="1282890" y="214464"/>
                                </a:moveTo>
                                <a:lnTo>
                                  <a:pt x="1278013" y="214464"/>
                                </a:lnTo>
                                <a:lnTo>
                                  <a:pt x="1278013" y="219341"/>
                                </a:lnTo>
                                <a:lnTo>
                                  <a:pt x="1282890" y="219341"/>
                                </a:lnTo>
                                <a:lnTo>
                                  <a:pt x="1282890" y="214464"/>
                                </a:lnTo>
                                <a:close/>
                              </a:path>
                              <a:path w="1920239" h="220345">
                                <a:moveTo>
                                  <a:pt x="1273136" y="214464"/>
                                </a:moveTo>
                                <a:lnTo>
                                  <a:pt x="1268247" y="214464"/>
                                </a:lnTo>
                                <a:lnTo>
                                  <a:pt x="1268247" y="219341"/>
                                </a:lnTo>
                                <a:lnTo>
                                  <a:pt x="1273136" y="219341"/>
                                </a:lnTo>
                                <a:lnTo>
                                  <a:pt x="1273136" y="214464"/>
                                </a:lnTo>
                                <a:close/>
                              </a:path>
                              <a:path w="1920239" h="220345">
                                <a:moveTo>
                                  <a:pt x="1263370" y="214464"/>
                                </a:moveTo>
                                <a:lnTo>
                                  <a:pt x="1258493" y="214464"/>
                                </a:lnTo>
                                <a:lnTo>
                                  <a:pt x="1258493" y="219341"/>
                                </a:lnTo>
                                <a:lnTo>
                                  <a:pt x="1263370" y="219341"/>
                                </a:lnTo>
                                <a:lnTo>
                                  <a:pt x="1263370" y="214464"/>
                                </a:lnTo>
                                <a:close/>
                              </a:path>
                              <a:path w="1920239" h="220345">
                                <a:moveTo>
                                  <a:pt x="1253617" y="214464"/>
                                </a:moveTo>
                                <a:lnTo>
                                  <a:pt x="1248740" y="214464"/>
                                </a:lnTo>
                                <a:lnTo>
                                  <a:pt x="1248740" y="219341"/>
                                </a:lnTo>
                                <a:lnTo>
                                  <a:pt x="1253617" y="219341"/>
                                </a:lnTo>
                                <a:lnTo>
                                  <a:pt x="1253617" y="214464"/>
                                </a:lnTo>
                                <a:close/>
                              </a:path>
                              <a:path w="1920239" h="220345">
                                <a:moveTo>
                                  <a:pt x="1243863" y="214464"/>
                                </a:moveTo>
                                <a:lnTo>
                                  <a:pt x="1238986" y="214464"/>
                                </a:lnTo>
                                <a:lnTo>
                                  <a:pt x="1238986" y="219341"/>
                                </a:lnTo>
                                <a:lnTo>
                                  <a:pt x="1243863" y="219341"/>
                                </a:lnTo>
                                <a:lnTo>
                                  <a:pt x="1243863" y="214464"/>
                                </a:lnTo>
                                <a:close/>
                              </a:path>
                              <a:path w="1920239" h="220345">
                                <a:moveTo>
                                  <a:pt x="1234109" y="214464"/>
                                </a:moveTo>
                                <a:lnTo>
                                  <a:pt x="1229233" y="214464"/>
                                </a:lnTo>
                                <a:lnTo>
                                  <a:pt x="1229233" y="219341"/>
                                </a:lnTo>
                                <a:lnTo>
                                  <a:pt x="1234109" y="219341"/>
                                </a:lnTo>
                                <a:lnTo>
                                  <a:pt x="1234109" y="214464"/>
                                </a:lnTo>
                                <a:close/>
                              </a:path>
                              <a:path w="1920239" h="220345">
                                <a:moveTo>
                                  <a:pt x="1224356" y="214464"/>
                                </a:moveTo>
                                <a:lnTo>
                                  <a:pt x="1219479" y="214464"/>
                                </a:lnTo>
                                <a:lnTo>
                                  <a:pt x="1219479" y="219341"/>
                                </a:lnTo>
                                <a:lnTo>
                                  <a:pt x="1224356" y="219341"/>
                                </a:lnTo>
                                <a:lnTo>
                                  <a:pt x="1224356" y="214464"/>
                                </a:lnTo>
                                <a:close/>
                              </a:path>
                              <a:path w="1920239" h="220345">
                                <a:moveTo>
                                  <a:pt x="1214589" y="214464"/>
                                </a:moveTo>
                                <a:lnTo>
                                  <a:pt x="1209713" y="214464"/>
                                </a:lnTo>
                                <a:lnTo>
                                  <a:pt x="1209713" y="219341"/>
                                </a:lnTo>
                                <a:lnTo>
                                  <a:pt x="1214589" y="219341"/>
                                </a:lnTo>
                                <a:lnTo>
                                  <a:pt x="1214589" y="214464"/>
                                </a:lnTo>
                                <a:close/>
                              </a:path>
                              <a:path w="1920239" h="220345">
                                <a:moveTo>
                                  <a:pt x="1204836" y="214464"/>
                                </a:moveTo>
                                <a:lnTo>
                                  <a:pt x="1199959" y="214464"/>
                                </a:lnTo>
                                <a:lnTo>
                                  <a:pt x="1199959" y="219341"/>
                                </a:lnTo>
                                <a:lnTo>
                                  <a:pt x="1204836" y="219341"/>
                                </a:lnTo>
                                <a:lnTo>
                                  <a:pt x="1204836" y="214464"/>
                                </a:lnTo>
                                <a:close/>
                              </a:path>
                              <a:path w="1920239" h="220345">
                                <a:moveTo>
                                  <a:pt x="1195082" y="214464"/>
                                </a:moveTo>
                                <a:lnTo>
                                  <a:pt x="1190205" y="214464"/>
                                </a:lnTo>
                                <a:lnTo>
                                  <a:pt x="1190205" y="219341"/>
                                </a:lnTo>
                                <a:lnTo>
                                  <a:pt x="1195082" y="219341"/>
                                </a:lnTo>
                                <a:lnTo>
                                  <a:pt x="1195082" y="214464"/>
                                </a:lnTo>
                                <a:close/>
                              </a:path>
                              <a:path w="1920239" h="220345">
                                <a:moveTo>
                                  <a:pt x="1185329" y="214464"/>
                                </a:moveTo>
                                <a:lnTo>
                                  <a:pt x="1180452" y="214464"/>
                                </a:lnTo>
                                <a:lnTo>
                                  <a:pt x="1180452" y="219341"/>
                                </a:lnTo>
                                <a:lnTo>
                                  <a:pt x="1185329" y="219341"/>
                                </a:lnTo>
                                <a:lnTo>
                                  <a:pt x="1185329" y="214464"/>
                                </a:lnTo>
                                <a:close/>
                              </a:path>
                              <a:path w="1920239" h="220345">
                                <a:moveTo>
                                  <a:pt x="1175575" y="214464"/>
                                </a:moveTo>
                                <a:lnTo>
                                  <a:pt x="1170698" y="214464"/>
                                </a:lnTo>
                                <a:lnTo>
                                  <a:pt x="1170698" y="219341"/>
                                </a:lnTo>
                                <a:lnTo>
                                  <a:pt x="1175575" y="219341"/>
                                </a:lnTo>
                                <a:lnTo>
                                  <a:pt x="1175575" y="214464"/>
                                </a:lnTo>
                                <a:close/>
                              </a:path>
                              <a:path w="1920239" h="220345">
                                <a:moveTo>
                                  <a:pt x="1165821" y="214464"/>
                                </a:moveTo>
                                <a:lnTo>
                                  <a:pt x="1160945" y="214464"/>
                                </a:lnTo>
                                <a:lnTo>
                                  <a:pt x="1160945" y="219341"/>
                                </a:lnTo>
                                <a:lnTo>
                                  <a:pt x="1165821" y="219341"/>
                                </a:lnTo>
                                <a:lnTo>
                                  <a:pt x="1165821" y="214464"/>
                                </a:lnTo>
                                <a:close/>
                              </a:path>
                              <a:path w="1920239" h="220345">
                                <a:moveTo>
                                  <a:pt x="1156055" y="214464"/>
                                </a:moveTo>
                                <a:lnTo>
                                  <a:pt x="1151178" y="214464"/>
                                </a:lnTo>
                                <a:lnTo>
                                  <a:pt x="1151178" y="219341"/>
                                </a:lnTo>
                                <a:lnTo>
                                  <a:pt x="1156055" y="219341"/>
                                </a:lnTo>
                                <a:lnTo>
                                  <a:pt x="1156055" y="214464"/>
                                </a:lnTo>
                                <a:close/>
                              </a:path>
                              <a:path w="1920239" h="220345">
                                <a:moveTo>
                                  <a:pt x="1146302" y="214464"/>
                                </a:moveTo>
                                <a:lnTo>
                                  <a:pt x="1141425" y="214464"/>
                                </a:lnTo>
                                <a:lnTo>
                                  <a:pt x="1141425" y="219341"/>
                                </a:lnTo>
                                <a:lnTo>
                                  <a:pt x="1146302" y="219341"/>
                                </a:lnTo>
                                <a:lnTo>
                                  <a:pt x="1146302" y="214464"/>
                                </a:lnTo>
                                <a:close/>
                              </a:path>
                              <a:path w="1920239" h="220345">
                                <a:moveTo>
                                  <a:pt x="1136548" y="214464"/>
                                </a:moveTo>
                                <a:lnTo>
                                  <a:pt x="1131671" y="214464"/>
                                </a:lnTo>
                                <a:lnTo>
                                  <a:pt x="1131671" y="219341"/>
                                </a:lnTo>
                                <a:lnTo>
                                  <a:pt x="1136548" y="219341"/>
                                </a:lnTo>
                                <a:lnTo>
                                  <a:pt x="1136548" y="214464"/>
                                </a:lnTo>
                                <a:close/>
                              </a:path>
                              <a:path w="1920239" h="220345">
                                <a:moveTo>
                                  <a:pt x="1126794" y="214464"/>
                                </a:moveTo>
                                <a:lnTo>
                                  <a:pt x="1121918" y="214464"/>
                                </a:lnTo>
                                <a:lnTo>
                                  <a:pt x="1121918" y="219341"/>
                                </a:lnTo>
                                <a:lnTo>
                                  <a:pt x="1126794" y="219341"/>
                                </a:lnTo>
                                <a:lnTo>
                                  <a:pt x="1126794" y="214464"/>
                                </a:lnTo>
                                <a:close/>
                              </a:path>
                              <a:path w="1920239" h="220345">
                                <a:moveTo>
                                  <a:pt x="1117041" y="214464"/>
                                </a:moveTo>
                                <a:lnTo>
                                  <a:pt x="1112164" y="214464"/>
                                </a:lnTo>
                                <a:lnTo>
                                  <a:pt x="1112164" y="219341"/>
                                </a:lnTo>
                                <a:lnTo>
                                  <a:pt x="1117041" y="219341"/>
                                </a:lnTo>
                                <a:lnTo>
                                  <a:pt x="1117041" y="214464"/>
                                </a:lnTo>
                                <a:close/>
                              </a:path>
                              <a:path w="1920239" h="220345">
                                <a:moveTo>
                                  <a:pt x="1107287" y="214464"/>
                                </a:moveTo>
                                <a:lnTo>
                                  <a:pt x="1102410" y="214464"/>
                                </a:lnTo>
                                <a:lnTo>
                                  <a:pt x="1102410" y="219341"/>
                                </a:lnTo>
                                <a:lnTo>
                                  <a:pt x="1107287" y="219341"/>
                                </a:lnTo>
                                <a:lnTo>
                                  <a:pt x="1107287" y="214464"/>
                                </a:lnTo>
                                <a:close/>
                              </a:path>
                              <a:path w="1920239" h="220345">
                                <a:moveTo>
                                  <a:pt x="1097521" y="214464"/>
                                </a:moveTo>
                                <a:lnTo>
                                  <a:pt x="1092644" y="214464"/>
                                </a:lnTo>
                                <a:lnTo>
                                  <a:pt x="1092644" y="219341"/>
                                </a:lnTo>
                                <a:lnTo>
                                  <a:pt x="1097521" y="219341"/>
                                </a:lnTo>
                                <a:lnTo>
                                  <a:pt x="1097521" y="214464"/>
                                </a:lnTo>
                                <a:close/>
                              </a:path>
                              <a:path w="1920239" h="220345">
                                <a:moveTo>
                                  <a:pt x="1087767" y="214464"/>
                                </a:moveTo>
                                <a:lnTo>
                                  <a:pt x="1082890" y="214464"/>
                                </a:lnTo>
                                <a:lnTo>
                                  <a:pt x="1082890" y="219341"/>
                                </a:lnTo>
                                <a:lnTo>
                                  <a:pt x="1087767" y="219341"/>
                                </a:lnTo>
                                <a:lnTo>
                                  <a:pt x="1087767" y="214464"/>
                                </a:lnTo>
                                <a:close/>
                              </a:path>
                              <a:path w="1920239" h="220345">
                                <a:moveTo>
                                  <a:pt x="1078014" y="214464"/>
                                </a:moveTo>
                                <a:lnTo>
                                  <a:pt x="1073137" y="214464"/>
                                </a:lnTo>
                                <a:lnTo>
                                  <a:pt x="1073137" y="219341"/>
                                </a:lnTo>
                                <a:lnTo>
                                  <a:pt x="1078014" y="219341"/>
                                </a:lnTo>
                                <a:lnTo>
                                  <a:pt x="1078014" y="214464"/>
                                </a:lnTo>
                                <a:close/>
                              </a:path>
                              <a:path w="1920239" h="220345">
                                <a:moveTo>
                                  <a:pt x="1068260" y="214464"/>
                                </a:moveTo>
                                <a:lnTo>
                                  <a:pt x="1063383" y="214464"/>
                                </a:lnTo>
                                <a:lnTo>
                                  <a:pt x="1063383" y="219341"/>
                                </a:lnTo>
                                <a:lnTo>
                                  <a:pt x="1068260" y="219341"/>
                                </a:lnTo>
                                <a:lnTo>
                                  <a:pt x="1068260" y="214464"/>
                                </a:lnTo>
                                <a:close/>
                              </a:path>
                              <a:path w="1920239" h="220345">
                                <a:moveTo>
                                  <a:pt x="1058506" y="214464"/>
                                </a:moveTo>
                                <a:lnTo>
                                  <a:pt x="1053630" y="214464"/>
                                </a:lnTo>
                                <a:lnTo>
                                  <a:pt x="1053630" y="219341"/>
                                </a:lnTo>
                                <a:lnTo>
                                  <a:pt x="1058506" y="219341"/>
                                </a:lnTo>
                                <a:lnTo>
                                  <a:pt x="1058506" y="214464"/>
                                </a:lnTo>
                                <a:close/>
                              </a:path>
                              <a:path w="1920239" h="220345">
                                <a:moveTo>
                                  <a:pt x="1048753" y="214464"/>
                                </a:moveTo>
                                <a:lnTo>
                                  <a:pt x="1043876" y="214464"/>
                                </a:lnTo>
                                <a:lnTo>
                                  <a:pt x="1043876" y="219341"/>
                                </a:lnTo>
                                <a:lnTo>
                                  <a:pt x="1048753" y="219341"/>
                                </a:lnTo>
                                <a:lnTo>
                                  <a:pt x="1048753" y="214464"/>
                                </a:lnTo>
                                <a:close/>
                              </a:path>
                              <a:path w="1920239" h="220345">
                                <a:moveTo>
                                  <a:pt x="1038987" y="214464"/>
                                </a:moveTo>
                                <a:lnTo>
                                  <a:pt x="1034110" y="214464"/>
                                </a:lnTo>
                                <a:lnTo>
                                  <a:pt x="1034110" y="219341"/>
                                </a:lnTo>
                                <a:lnTo>
                                  <a:pt x="1038987" y="219341"/>
                                </a:lnTo>
                                <a:lnTo>
                                  <a:pt x="1038987" y="214464"/>
                                </a:lnTo>
                                <a:close/>
                              </a:path>
                              <a:path w="1920239" h="220345">
                                <a:moveTo>
                                  <a:pt x="1029233" y="214464"/>
                                </a:moveTo>
                                <a:lnTo>
                                  <a:pt x="1024356" y="214464"/>
                                </a:lnTo>
                                <a:lnTo>
                                  <a:pt x="1024356" y="219341"/>
                                </a:lnTo>
                                <a:lnTo>
                                  <a:pt x="1029233" y="219341"/>
                                </a:lnTo>
                                <a:lnTo>
                                  <a:pt x="1029233" y="214464"/>
                                </a:lnTo>
                                <a:close/>
                              </a:path>
                              <a:path w="1920239" h="220345">
                                <a:moveTo>
                                  <a:pt x="1019479" y="214464"/>
                                </a:moveTo>
                                <a:lnTo>
                                  <a:pt x="1014603" y="214464"/>
                                </a:lnTo>
                                <a:lnTo>
                                  <a:pt x="1014603" y="219341"/>
                                </a:lnTo>
                                <a:lnTo>
                                  <a:pt x="1019479" y="219341"/>
                                </a:lnTo>
                                <a:lnTo>
                                  <a:pt x="1019479" y="214464"/>
                                </a:lnTo>
                                <a:close/>
                              </a:path>
                              <a:path w="1920239" h="220345">
                                <a:moveTo>
                                  <a:pt x="1009726" y="214464"/>
                                </a:moveTo>
                                <a:lnTo>
                                  <a:pt x="1004849" y="214464"/>
                                </a:lnTo>
                                <a:lnTo>
                                  <a:pt x="1004849" y="219341"/>
                                </a:lnTo>
                                <a:lnTo>
                                  <a:pt x="1009726" y="219341"/>
                                </a:lnTo>
                                <a:lnTo>
                                  <a:pt x="1009726" y="214464"/>
                                </a:lnTo>
                                <a:close/>
                              </a:path>
                              <a:path w="1920239" h="220345">
                                <a:moveTo>
                                  <a:pt x="999972" y="214464"/>
                                </a:moveTo>
                                <a:lnTo>
                                  <a:pt x="995095" y="214464"/>
                                </a:lnTo>
                                <a:lnTo>
                                  <a:pt x="995095" y="219341"/>
                                </a:lnTo>
                                <a:lnTo>
                                  <a:pt x="999972" y="219341"/>
                                </a:lnTo>
                                <a:lnTo>
                                  <a:pt x="999972" y="214464"/>
                                </a:lnTo>
                                <a:close/>
                              </a:path>
                              <a:path w="1920239" h="220345">
                                <a:moveTo>
                                  <a:pt x="990219" y="214464"/>
                                </a:moveTo>
                                <a:lnTo>
                                  <a:pt x="985329" y="214464"/>
                                </a:lnTo>
                                <a:lnTo>
                                  <a:pt x="985329" y="219341"/>
                                </a:lnTo>
                                <a:lnTo>
                                  <a:pt x="990219" y="219341"/>
                                </a:lnTo>
                                <a:lnTo>
                                  <a:pt x="990219" y="214464"/>
                                </a:lnTo>
                                <a:close/>
                              </a:path>
                              <a:path w="1920239" h="220345">
                                <a:moveTo>
                                  <a:pt x="980465" y="214464"/>
                                </a:moveTo>
                                <a:lnTo>
                                  <a:pt x="975575" y="214464"/>
                                </a:lnTo>
                                <a:lnTo>
                                  <a:pt x="975575" y="219341"/>
                                </a:lnTo>
                                <a:lnTo>
                                  <a:pt x="980465" y="219341"/>
                                </a:lnTo>
                                <a:lnTo>
                                  <a:pt x="980465" y="214464"/>
                                </a:lnTo>
                                <a:close/>
                              </a:path>
                              <a:path w="1920239" h="220345">
                                <a:moveTo>
                                  <a:pt x="970699" y="214464"/>
                                </a:moveTo>
                                <a:lnTo>
                                  <a:pt x="965822" y="214464"/>
                                </a:lnTo>
                                <a:lnTo>
                                  <a:pt x="965822" y="219341"/>
                                </a:lnTo>
                                <a:lnTo>
                                  <a:pt x="970699" y="219341"/>
                                </a:lnTo>
                                <a:lnTo>
                                  <a:pt x="970699" y="214464"/>
                                </a:lnTo>
                                <a:close/>
                              </a:path>
                              <a:path w="1920239" h="220345">
                                <a:moveTo>
                                  <a:pt x="960945" y="214464"/>
                                </a:moveTo>
                                <a:lnTo>
                                  <a:pt x="956068" y="214464"/>
                                </a:lnTo>
                                <a:lnTo>
                                  <a:pt x="956068" y="219341"/>
                                </a:lnTo>
                                <a:lnTo>
                                  <a:pt x="960945" y="219341"/>
                                </a:lnTo>
                                <a:lnTo>
                                  <a:pt x="960945" y="214464"/>
                                </a:lnTo>
                                <a:close/>
                              </a:path>
                              <a:path w="1920239" h="220345">
                                <a:moveTo>
                                  <a:pt x="951191" y="214464"/>
                                </a:moveTo>
                                <a:lnTo>
                                  <a:pt x="946315" y="214464"/>
                                </a:lnTo>
                                <a:lnTo>
                                  <a:pt x="946315" y="219341"/>
                                </a:lnTo>
                                <a:lnTo>
                                  <a:pt x="951191" y="219341"/>
                                </a:lnTo>
                                <a:lnTo>
                                  <a:pt x="951191" y="214464"/>
                                </a:lnTo>
                                <a:close/>
                              </a:path>
                              <a:path w="1920239" h="220345">
                                <a:moveTo>
                                  <a:pt x="941438" y="214464"/>
                                </a:moveTo>
                                <a:lnTo>
                                  <a:pt x="936561" y="214464"/>
                                </a:lnTo>
                                <a:lnTo>
                                  <a:pt x="936561" y="219341"/>
                                </a:lnTo>
                                <a:lnTo>
                                  <a:pt x="941438" y="219341"/>
                                </a:lnTo>
                                <a:lnTo>
                                  <a:pt x="941438" y="214464"/>
                                </a:lnTo>
                                <a:close/>
                              </a:path>
                              <a:path w="1920239" h="220345">
                                <a:moveTo>
                                  <a:pt x="931684" y="214464"/>
                                </a:moveTo>
                                <a:lnTo>
                                  <a:pt x="926807" y="214464"/>
                                </a:lnTo>
                                <a:lnTo>
                                  <a:pt x="926807" y="219341"/>
                                </a:lnTo>
                                <a:lnTo>
                                  <a:pt x="931684" y="219341"/>
                                </a:lnTo>
                                <a:lnTo>
                                  <a:pt x="931684" y="214464"/>
                                </a:lnTo>
                                <a:close/>
                              </a:path>
                              <a:path w="1920239" h="220345">
                                <a:moveTo>
                                  <a:pt x="921918" y="214464"/>
                                </a:moveTo>
                                <a:lnTo>
                                  <a:pt x="917041" y="214464"/>
                                </a:lnTo>
                                <a:lnTo>
                                  <a:pt x="917041" y="219341"/>
                                </a:lnTo>
                                <a:lnTo>
                                  <a:pt x="921918" y="219341"/>
                                </a:lnTo>
                                <a:lnTo>
                                  <a:pt x="921918" y="214464"/>
                                </a:lnTo>
                                <a:close/>
                              </a:path>
                              <a:path w="1920239" h="220345">
                                <a:moveTo>
                                  <a:pt x="912164" y="214464"/>
                                </a:moveTo>
                                <a:lnTo>
                                  <a:pt x="907288" y="214464"/>
                                </a:lnTo>
                                <a:lnTo>
                                  <a:pt x="907288" y="219341"/>
                                </a:lnTo>
                                <a:lnTo>
                                  <a:pt x="912164" y="219341"/>
                                </a:lnTo>
                                <a:lnTo>
                                  <a:pt x="912164" y="214464"/>
                                </a:lnTo>
                                <a:close/>
                              </a:path>
                              <a:path w="1920239" h="220345">
                                <a:moveTo>
                                  <a:pt x="902411" y="214464"/>
                                </a:moveTo>
                                <a:lnTo>
                                  <a:pt x="897534" y="214464"/>
                                </a:lnTo>
                                <a:lnTo>
                                  <a:pt x="897534" y="219341"/>
                                </a:lnTo>
                                <a:lnTo>
                                  <a:pt x="902411" y="219341"/>
                                </a:lnTo>
                                <a:lnTo>
                                  <a:pt x="902411" y="214464"/>
                                </a:lnTo>
                                <a:close/>
                              </a:path>
                              <a:path w="1920239" h="220345">
                                <a:moveTo>
                                  <a:pt x="892657" y="214464"/>
                                </a:moveTo>
                                <a:lnTo>
                                  <a:pt x="887780" y="214464"/>
                                </a:lnTo>
                                <a:lnTo>
                                  <a:pt x="887780" y="219341"/>
                                </a:lnTo>
                                <a:lnTo>
                                  <a:pt x="892657" y="219341"/>
                                </a:lnTo>
                                <a:lnTo>
                                  <a:pt x="892657" y="214464"/>
                                </a:lnTo>
                                <a:close/>
                              </a:path>
                              <a:path w="1920239" h="220345">
                                <a:moveTo>
                                  <a:pt x="882904" y="214464"/>
                                </a:moveTo>
                                <a:lnTo>
                                  <a:pt x="878027" y="214464"/>
                                </a:lnTo>
                                <a:lnTo>
                                  <a:pt x="878027" y="219341"/>
                                </a:lnTo>
                                <a:lnTo>
                                  <a:pt x="882904" y="219341"/>
                                </a:lnTo>
                                <a:lnTo>
                                  <a:pt x="882904" y="214464"/>
                                </a:lnTo>
                                <a:close/>
                              </a:path>
                              <a:path w="1920239" h="220345">
                                <a:moveTo>
                                  <a:pt x="873150" y="214464"/>
                                </a:moveTo>
                                <a:lnTo>
                                  <a:pt x="868260" y="214464"/>
                                </a:lnTo>
                                <a:lnTo>
                                  <a:pt x="868260" y="219341"/>
                                </a:lnTo>
                                <a:lnTo>
                                  <a:pt x="873150" y="219341"/>
                                </a:lnTo>
                                <a:lnTo>
                                  <a:pt x="873150" y="214464"/>
                                </a:lnTo>
                                <a:close/>
                              </a:path>
                              <a:path w="1920239" h="220345">
                                <a:moveTo>
                                  <a:pt x="863396" y="214464"/>
                                </a:moveTo>
                                <a:lnTo>
                                  <a:pt x="858507" y="214464"/>
                                </a:lnTo>
                                <a:lnTo>
                                  <a:pt x="858507" y="219341"/>
                                </a:lnTo>
                                <a:lnTo>
                                  <a:pt x="863396" y="219341"/>
                                </a:lnTo>
                                <a:lnTo>
                                  <a:pt x="863396" y="214464"/>
                                </a:lnTo>
                                <a:close/>
                              </a:path>
                              <a:path w="1920239" h="220345">
                                <a:moveTo>
                                  <a:pt x="853630" y="214464"/>
                                </a:moveTo>
                                <a:lnTo>
                                  <a:pt x="848753" y="214464"/>
                                </a:lnTo>
                                <a:lnTo>
                                  <a:pt x="848753" y="219341"/>
                                </a:lnTo>
                                <a:lnTo>
                                  <a:pt x="853630" y="219341"/>
                                </a:lnTo>
                                <a:lnTo>
                                  <a:pt x="853630" y="214464"/>
                                </a:lnTo>
                                <a:close/>
                              </a:path>
                              <a:path w="1920239" h="220345">
                                <a:moveTo>
                                  <a:pt x="843876" y="214464"/>
                                </a:moveTo>
                                <a:lnTo>
                                  <a:pt x="839000" y="214464"/>
                                </a:lnTo>
                                <a:lnTo>
                                  <a:pt x="839000" y="219341"/>
                                </a:lnTo>
                                <a:lnTo>
                                  <a:pt x="843876" y="219341"/>
                                </a:lnTo>
                                <a:lnTo>
                                  <a:pt x="843876" y="214464"/>
                                </a:lnTo>
                                <a:close/>
                              </a:path>
                              <a:path w="1920239" h="220345">
                                <a:moveTo>
                                  <a:pt x="834123" y="214464"/>
                                </a:moveTo>
                                <a:lnTo>
                                  <a:pt x="829246" y="214464"/>
                                </a:lnTo>
                                <a:lnTo>
                                  <a:pt x="829246" y="219341"/>
                                </a:lnTo>
                                <a:lnTo>
                                  <a:pt x="834123" y="219341"/>
                                </a:lnTo>
                                <a:lnTo>
                                  <a:pt x="834123" y="214464"/>
                                </a:lnTo>
                                <a:close/>
                              </a:path>
                              <a:path w="1920239" h="220345">
                                <a:moveTo>
                                  <a:pt x="824369" y="214464"/>
                                </a:moveTo>
                                <a:lnTo>
                                  <a:pt x="819492" y="214464"/>
                                </a:lnTo>
                                <a:lnTo>
                                  <a:pt x="819492" y="219341"/>
                                </a:lnTo>
                                <a:lnTo>
                                  <a:pt x="824369" y="219341"/>
                                </a:lnTo>
                                <a:lnTo>
                                  <a:pt x="824369" y="214464"/>
                                </a:lnTo>
                                <a:close/>
                              </a:path>
                              <a:path w="1920239" h="220345">
                                <a:moveTo>
                                  <a:pt x="814616" y="214464"/>
                                </a:moveTo>
                                <a:lnTo>
                                  <a:pt x="809739" y="214464"/>
                                </a:lnTo>
                                <a:lnTo>
                                  <a:pt x="809739" y="219341"/>
                                </a:lnTo>
                                <a:lnTo>
                                  <a:pt x="814616" y="219341"/>
                                </a:lnTo>
                                <a:lnTo>
                                  <a:pt x="814616" y="214464"/>
                                </a:lnTo>
                                <a:close/>
                              </a:path>
                              <a:path w="1920239" h="220345">
                                <a:moveTo>
                                  <a:pt x="804849" y="214464"/>
                                </a:moveTo>
                                <a:lnTo>
                                  <a:pt x="799972" y="214464"/>
                                </a:lnTo>
                                <a:lnTo>
                                  <a:pt x="799972" y="219341"/>
                                </a:lnTo>
                                <a:lnTo>
                                  <a:pt x="804849" y="219341"/>
                                </a:lnTo>
                                <a:lnTo>
                                  <a:pt x="804849" y="214464"/>
                                </a:lnTo>
                                <a:close/>
                              </a:path>
                              <a:path w="1920239" h="220345">
                                <a:moveTo>
                                  <a:pt x="795096" y="214464"/>
                                </a:moveTo>
                                <a:lnTo>
                                  <a:pt x="790219" y="214464"/>
                                </a:lnTo>
                                <a:lnTo>
                                  <a:pt x="790219" y="219341"/>
                                </a:lnTo>
                                <a:lnTo>
                                  <a:pt x="795096" y="219341"/>
                                </a:lnTo>
                                <a:lnTo>
                                  <a:pt x="795096" y="214464"/>
                                </a:lnTo>
                                <a:close/>
                              </a:path>
                              <a:path w="1920239" h="220345">
                                <a:moveTo>
                                  <a:pt x="785342" y="214464"/>
                                </a:moveTo>
                                <a:lnTo>
                                  <a:pt x="780465" y="214464"/>
                                </a:lnTo>
                                <a:lnTo>
                                  <a:pt x="780465" y="219341"/>
                                </a:lnTo>
                                <a:lnTo>
                                  <a:pt x="785342" y="219341"/>
                                </a:lnTo>
                                <a:lnTo>
                                  <a:pt x="785342" y="214464"/>
                                </a:lnTo>
                                <a:close/>
                              </a:path>
                              <a:path w="1920239" h="220345">
                                <a:moveTo>
                                  <a:pt x="775589" y="214464"/>
                                </a:moveTo>
                                <a:lnTo>
                                  <a:pt x="770712" y="214464"/>
                                </a:lnTo>
                                <a:lnTo>
                                  <a:pt x="770712" y="219341"/>
                                </a:lnTo>
                                <a:lnTo>
                                  <a:pt x="775589" y="219341"/>
                                </a:lnTo>
                                <a:lnTo>
                                  <a:pt x="775589" y="214464"/>
                                </a:lnTo>
                                <a:close/>
                              </a:path>
                              <a:path w="1920239" h="220345">
                                <a:moveTo>
                                  <a:pt x="765835" y="214464"/>
                                </a:moveTo>
                                <a:lnTo>
                                  <a:pt x="760958" y="214464"/>
                                </a:lnTo>
                                <a:lnTo>
                                  <a:pt x="760958" y="219341"/>
                                </a:lnTo>
                                <a:lnTo>
                                  <a:pt x="765835" y="219341"/>
                                </a:lnTo>
                                <a:lnTo>
                                  <a:pt x="765835" y="214464"/>
                                </a:lnTo>
                                <a:close/>
                              </a:path>
                              <a:path w="1920239" h="220345">
                                <a:moveTo>
                                  <a:pt x="756081" y="214464"/>
                                </a:moveTo>
                                <a:lnTo>
                                  <a:pt x="751192" y="214464"/>
                                </a:lnTo>
                                <a:lnTo>
                                  <a:pt x="751192" y="219341"/>
                                </a:lnTo>
                                <a:lnTo>
                                  <a:pt x="756081" y="219341"/>
                                </a:lnTo>
                                <a:lnTo>
                                  <a:pt x="756081" y="214464"/>
                                </a:lnTo>
                                <a:close/>
                              </a:path>
                              <a:path w="1920239" h="220345">
                                <a:moveTo>
                                  <a:pt x="746315" y="214464"/>
                                </a:moveTo>
                                <a:lnTo>
                                  <a:pt x="741438" y="214464"/>
                                </a:lnTo>
                                <a:lnTo>
                                  <a:pt x="741438" y="219341"/>
                                </a:lnTo>
                                <a:lnTo>
                                  <a:pt x="746315" y="219341"/>
                                </a:lnTo>
                                <a:lnTo>
                                  <a:pt x="746315" y="214464"/>
                                </a:lnTo>
                                <a:close/>
                              </a:path>
                              <a:path w="1920239" h="220345">
                                <a:moveTo>
                                  <a:pt x="736561" y="214464"/>
                                </a:moveTo>
                                <a:lnTo>
                                  <a:pt x="731685" y="214464"/>
                                </a:lnTo>
                                <a:lnTo>
                                  <a:pt x="731685" y="219341"/>
                                </a:lnTo>
                                <a:lnTo>
                                  <a:pt x="736561" y="219341"/>
                                </a:lnTo>
                                <a:lnTo>
                                  <a:pt x="736561" y="214464"/>
                                </a:lnTo>
                                <a:close/>
                              </a:path>
                              <a:path w="1920239" h="220345">
                                <a:moveTo>
                                  <a:pt x="726808" y="214464"/>
                                </a:moveTo>
                                <a:lnTo>
                                  <a:pt x="721931" y="214464"/>
                                </a:lnTo>
                                <a:lnTo>
                                  <a:pt x="721931" y="219341"/>
                                </a:lnTo>
                                <a:lnTo>
                                  <a:pt x="726808" y="219341"/>
                                </a:lnTo>
                                <a:lnTo>
                                  <a:pt x="726808" y="214464"/>
                                </a:lnTo>
                                <a:close/>
                              </a:path>
                              <a:path w="1920239" h="220345">
                                <a:moveTo>
                                  <a:pt x="717054" y="214464"/>
                                </a:moveTo>
                                <a:lnTo>
                                  <a:pt x="712177" y="214464"/>
                                </a:lnTo>
                                <a:lnTo>
                                  <a:pt x="712177" y="219341"/>
                                </a:lnTo>
                                <a:lnTo>
                                  <a:pt x="717054" y="219341"/>
                                </a:lnTo>
                                <a:lnTo>
                                  <a:pt x="717054" y="214464"/>
                                </a:lnTo>
                                <a:close/>
                              </a:path>
                              <a:path w="1920239" h="220345">
                                <a:moveTo>
                                  <a:pt x="707301" y="214464"/>
                                </a:moveTo>
                                <a:lnTo>
                                  <a:pt x="702424" y="214464"/>
                                </a:lnTo>
                                <a:lnTo>
                                  <a:pt x="702424" y="219341"/>
                                </a:lnTo>
                                <a:lnTo>
                                  <a:pt x="707301" y="219341"/>
                                </a:lnTo>
                                <a:lnTo>
                                  <a:pt x="707301" y="214464"/>
                                </a:lnTo>
                                <a:close/>
                              </a:path>
                              <a:path w="1920239" h="220345">
                                <a:moveTo>
                                  <a:pt x="697534" y="214464"/>
                                </a:moveTo>
                                <a:lnTo>
                                  <a:pt x="692670" y="214464"/>
                                </a:lnTo>
                                <a:lnTo>
                                  <a:pt x="692670" y="219341"/>
                                </a:lnTo>
                                <a:lnTo>
                                  <a:pt x="697534" y="219341"/>
                                </a:lnTo>
                                <a:lnTo>
                                  <a:pt x="697534" y="214464"/>
                                </a:lnTo>
                                <a:close/>
                              </a:path>
                              <a:path w="1920239" h="220345">
                                <a:moveTo>
                                  <a:pt x="687781" y="214464"/>
                                </a:moveTo>
                                <a:lnTo>
                                  <a:pt x="682904" y="214464"/>
                                </a:lnTo>
                                <a:lnTo>
                                  <a:pt x="682904" y="219341"/>
                                </a:lnTo>
                                <a:lnTo>
                                  <a:pt x="687781" y="219341"/>
                                </a:lnTo>
                                <a:lnTo>
                                  <a:pt x="687781" y="214464"/>
                                </a:lnTo>
                                <a:close/>
                              </a:path>
                              <a:path w="1920239" h="220345">
                                <a:moveTo>
                                  <a:pt x="678027" y="214464"/>
                                </a:moveTo>
                                <a:lnTo>
                                  <a:pt x="673150" y="214464"/>
                                </a:lnTo>
                                <a:lnTo>
                                  <a:pt x="673150" y="219341"/>
                                </a:lnTo>
                                <a:lnTo>
                                  <a:pt x="678027" y="219341"/>
                                </a:lnTo>
                                <a:lnTo>
                                  <a:pt x="678027" y="214464"/>
                                </a:lnTo>
                                <a:close/>
                              </a:path>
                              <a:path w="1920239" h="220345">
                                <a:moveTo>
                                  <a:pt x="668274" y="214464"/>
                                </a:moveTo>
                                <a:lnTo>
                                  <a:pt x="663397" y="214464"/>
                                </a:lnTo>
                                <a:lnTo>
                                  <a:pt x="663397" y="219341"/>
                                </a:lnTo>
                                <a:lnTo>
                                  <a:pt x="668274" y="219341"/>
                                </a:lnTo>
                                <a:lnTo>
                                  <a:pt x="668274" y="214464"/>
                                </a:lnTo>
                                <a:close/>
                              </a:path>
                              <a:path w="1920239" h="220345">
                                <a:moveTo>
                                  <a:pt x="658520" y="214464"/>
                                </a:moveTo>
                                <a:lnTo>
                                  <a:pt x="653643" y="214464"/>
                                </a:lnTo>
                                <a:lnTo>
                                  <a:pt x="653643" y="219341"/>
                                </a:lnTo>
                                <a:lnTo>
                                  <a:pt x="658520" y="219341"/>
                                </a:lnTo>
                                <a:lnTo>
                                  <a:pt x="658520" y="214464"/>
                                </a:lnTo>
                                <a:close/>
                              </a:path>
                              <a:path w="1920239" h="220345">
                                <a:moveTo>
                                  <a:pt x="648766" y="214464"/>
                                </a:moveTo>
                                <a:lnTo>
                                  <a:pt x="643890" y="214464"/>
                                </a:lnTo>
                                <a:lnTo>
                                  <a:pt x="643890" y="219341"/>
                                </a:lnTo>
                                <a:lnTo>
                                  <a:pt x="648766" y="219341"/>
                                </a:lnTo>
                                <a:lnTo>
                                  <a:pt x="648766" y="214464"/>
                                </a:lnTo>
                                <a:close/>
                              </a:path>
                              <a:path w="1920239" h="220345">
                                <a:moveTo>
                                  <a:pt x="639013" y="214464"/>
                                </a:moveTo>
                                <a:lnTo>
                                  <a:pt x="634123" y="214464"/>
                                </a:lnTo>
                                <a:lnTo>
                                  <a:pt x="634123" y="219341"/>
                                </a:lnTo>
                                <a:lnTo>
                                  <a:pt x="639013" y="219341"/>
                                </a:lnTo>
                                <a:lnTo>
                                  <a:pt x="639013" y="214464"/>
                                </a:lnTo>
                                <a:close/>
                              </a:path>
                              <a:path w="1920239" h="220345">
                                <a:moveTo>
                                  <a:pt x="629246" y="214464"/>
                                </a:moveTo>
                                <a:lnTo>
                                  <a:pt x="624370" y="214464"/>
                                </a:lnTo>
                                <a:lnTo>
                                  <a:pt x="624370" y="219341"/>
                                </a:lnTo>
                                <a:lnTo>
                                  <a:pt x="629246" y="219341"/>
                                </a:lnTo>
                                <a:lnTo>
                                  <a:pt x="629246" y="214464"/>
                                </a:lnTo>
                                <a:close/>
                              </a:path>
                              <a:path w="1920239" h="220345">
                                <a:moveTo>
                                  <a:pt x="619493" y="214464"/>
                                </a:moveTo>
                                <a:lnTo>
                                  <a:pt x="614616" y="214464"/>
                                </a:lnTo>
                                <a:lnTo>
                                  <a:pt x="614616" y="219341"/>
                                </a:lnTo>
                                <a:lnTo>
                                  <a:pt x="619493" y="219341"/>
                                </a:lnTo>
                                <a:lnTo>
                                  <a:pt x="619493" y="214464"/>
                                </a:lnTo>
                                <a:close/>
                              </a:path>
                              <a:path w="1920239" h="220345">
                                <a:moveTo>
                                  <a:pt x="609739" y="214464"/>
                                </a:moveTo>
                                <a:lnTo>
                                  <a:pt x="604862" y="214464"/>
                                </a:lnTo>
                                <a:lnTo>
                                  <a:pt x="604862" y="219341"/>
                                </a:lnTo>
                                <a:lnTo>
                                  <a:pt x="609739" y="219341"/>
                                </a:lnTo>
                                <a:lnTo>
                                  <a:pt x="609739" y="214464"/>
                                </a:lnTo>
                                <a:close/>
                              </a:path>
                              <a:path w="1920239" h="220345">
                                <a:moveTo>
                                  <a:pt x="599986" y="214464"/>
                                </a:moveTo>
                                <a:lnTo>
                                  <a:pt x="595109" y="214464"/>
                                </a:lnTo>
                                <a:lnTo>
                                  <a:pt x="595109" y="219341"/>
                                </a:lnTo>
                                <a:lnTo>
                                  <a:pt x="599986" y="219341"/>
                                </a:lnTo>
                                <a:lnTo>
                                  <a:pt x="599986" y="214464"/>
                                </a:lnTo>
                                <a:close/>
                              </a:path>
                              <a:path w="1920239" h="220345">
                                <a:moveTo>
                                  <a:pt x="590232" y="214464"/>
                                </a:moveTo>
                                <a:lnTo>
                                  <a:pt x="585355" y="214464"/>
                                </a:lnTo>
                                <a:lnTo>
                                  <a:pt x="585355" y="219341"/>
                                </a:lnTo>
                                <a:lnTo>
                                  <a:pt x="590232" y="219341"/>
                                </a:lnTo>
                                <a:lnTo>
                                  <a:pt x="590232" y="214464"/>
                                </a:lnTo>
                                <a:close/>
                              </a:path>
                              <a:path w="1920239" h="220345">
                                <a:moveTo>
                                  <a:pt x="580466" y="214464"/>
                                </a:moveTo>
                                <a:lnTo>
                                  <a:pt x="575589" y="214464"/>
                                </a:lnTo>
                                <a:lnTo>
                                  <a:pt x="575589" y="219341"/>
                                </a:lnTo>
                                <a:lnTo>
                                  <a:pt x="580466" y="219341"/>
                                </a:lnTo>
                                <a:lnTo>
                                  <a:pt x="580466" y="214464"/>
                                </a:lnTo>
                                <a:close/>
                              </a:path>
                              <a:path w="1920239" h="220345">
                                <a:moveTo>
                                  <a:pt x="570712" y="214464"/>
                                </a:moveTo>
                                <a:lnTo>
                                  <a:pt x="565835" y="214464"/>
                                </a:lnTo>
                                <a:lnTo>
                                  <a:pt x="565835" y="219341"/>
                                </a:lnTo>
                                <a:lnTo>
                                  <a:pt x="570712" y="219341"/>
                                </a:lnTo>
                                <a:lnTo>
                                  <a:pt x="570712" y="214464"/>
                                </a:lnTo>
                                <a:close/>
                              </a:path>
                              <a:path w="1920239" h="220345">
                                <a:moveTo>
                                  <a:pt x="560959" y="214464"/>
                                </a:moveTo>
                                <a:lnTo>
                                  <a:pt x="556082" y="214464"/>
                                </a:lnTo>
                                <a:lnTo>
                                  <a:pt x="556082" y="219341"/>
                                </a:lnTo>
                                <a:lnTo>
                                  <a:pt x="560959" y="219341"/>
                                </a:lnTo>
                                <a:lnTo>
                                  <a:pt x="560959" y="214464"/>
                                </a:lnTo>
                                <a:close/>
                              </a:path>
                              <a:path w="1920239" h="220345">
                                <a:moveTo>
                                  <a:pt x="551205" y="214464"/>
                                </a:moveTo>
                                <a:lnTo>
                                  <a:pt x="546328" y="214464"/>
                                </a:lnTo>
                                <a:lnTo>
                                  <a:pt x="546328" y="219341"/>
                                </a:lnTo>
                                <a:lnTo>
                                  <a:pt x="551205" y="219341"/>
                                </a:lnTo>
                                <a:lnTo>
                                  <a:pt x="551205" y="214464"/>
                                </a:lnTo>
                                <a:close/>
                              </a:path>
                              <a:path w="1920239" h="220345">
                                <a:moveTo>
                                  <a:pt x="541451" y="214464"/>
                                </a:moveTo>
                                <a:lnTo>
                                  <a:pt x="536575" y="214464"/>
                                </a:lnTo>
                                <a:lnTo>
                                  <a:pt x="536575" y="219341"/>
                                </a:lnTo>
                                <a:lnTo>
                                  <a:pt x="541451" y="219341"/>
                                </a:lnTo>
                                <a:lnTo>
                                  <a:pt x="541451" y="214464"/>
                                </a:lnTo>
                                <a:close/>
                              </a:path>
                              <a:path w="1920239" h="220345">
                                <a:moveTo>
                                  <a:pt x="531698" y="214464"/>
                                </a:moveTo>
                                <a:lnTo>
                                  <a:pt x="526808" y="214464"/>
                                </a:lnTo>
                                <a:lnTo>
                                  <a:pt x="526808" y="219341"/>
                                </a:lnTo>
                                <a:lnTo>
                                  <a:pt x="531698" y="219341"/>
                                </a:lnTo>
                                <a:lnTo>
                                  <a:pt x="531698" y="214464"/>
                                </a:lnTo>
                                <a:close/>
                              </a:path>
                              <a:path w="1920239" h="220345">
                                <a:moveTo>
                                  <a:pt x="521944" y="214464"/>
                                </a:moveTo>
                                <a:lnTo>
                                  <a:pt x="517055" y="214464"/>
                                </a:lnTo>
                                <a:lnTo>
                                  <a:pt x="517055" y="219341"/>
                                </a:lnTo>
                                <a:lnTo>
                                  <a:pt x="521944" y="219341"/>
                                </a:lnTo>
                                <a:lnTo>
                                  <a:pt x="521944" y="214464"/>
                                </a:lnTo>
                                <a:close/>
                              </a:path>
                              <a:path w="1920239" h="220345">
                                <a:moveTo>
                                  <a:pt x="512178" y="214464"/>
                                </a:moveTo>
                                <a:lnTo>
                                  <a:pt x="507301" y="214464"/>
                                </a:lnTo>
                                <a:lnTo>
                                  <a:pt x="507301" y="219341"/>
                                </a:lnTo>
                                <a:lnTo>
                                  <a:pt x="512178" y="219341"/>
                                </a:lnTo>
                                <a:lnTo>
                                  <a:pt x="512178" y="214464"/>
                                </a:lnTo>
                                <a:close/>
                              </a:path>
                              <a:path w="1920239" h="220345">
                                <a:moveTo>
                                  <a:pt x="502424" y="214464"/>
                                </a:moveTo>
                                <a:lnTo>
                                  <a:pt x="497547" y="214464"/>
                                </a:lnTo>
                                <a:lnTo>
                                  <a:pt x="497547" y="219341"/>
                                </a:lnTo>
                                <a:lnTo>
                                  <a:pt x="502424" y="219341"/>
                                </a:lnTo>
                                <a:lnTo>
                                  <a:pt x="502424" y="214464"/>
                                </a:lnTo>
                                <a:close/>
                              </a:path>
                              <a:path w="1920239" h="220345">
                                <a:moveTo>
                                  <a:pt x="492671" y="214464"/>
                                </a:moveTo>
                                <a:lnTo>
                                  <a:pt x="487794" y="214464"/>
                                </a:lnTo>
                                <a:lnTo>
                                  <a:pt x="487794" y="219341"/>
                                </a:lnTo>
                                <a:lnTo>
                                  <a:pt x="492671" y="219341"/>
                                </a:lnTo>
                                <a:lnTo>
                                  <a:pt x="492671" y="214464"/>
                                </a:lnTo>
                                <a:close/>
                              </a:path>
                              <a:path w="1920239" h="220345">
                                <a:moveTo>
                                  <a:pt x="482917" y="214464"/>
                                </a:moveTo>
                                <a:lnTo>
                                  <a:pt x="478040" y="214464"/>
                                </a:lnTo>
                                <a:lnTo>
                                  <a:pt x="478040" y="219341"/>
                                </a:lnTo>
                                <a:lnTo>
                                  <a:pt x="482917" y="219341"/>
                                </a:lnTo>
                                <a:lnTo>
                                  <a:pt x="482917" y="214464"/>
                                </a:lnTo>
                                <a:close/>
                              </a:path>
                              <a:path w="1920239" h="220345">
                                <a:moveTo>
                                  <a:pt x="473163" y="214464"/>
                                </a:moveTo>
                                <a:lnTo>
                                  <a:pt x="468287" y="214464"/>
                                </a:lnTo>
                                <a:lnTo>
                                  <a:pt x="468287" y="219341"/>
                                </a:lnTo>
                                <a:lnTo>
                                  <a:pt x="473163" y="219341"/>
                                </a:lnTo>
                                <a:lnTo>
                                  <a:pt x="473163" y="214464"/>
                                </a:lnTo>
                                <a:close/>
                              </a:path>
                              <a:path w="1920239" h="220345">
                                <a:moveTo>
                                  <a:pt x="463397" y="214464"/>
                                </a:moveTo>
                                <a:lnTo>
                                  <a:pt x="458520" y="214464"/>
                                </a:lnTo>
                                <a:lnTo>
                                  <a:pt x="458520" y="219341"/>
                                </a:lnTo>
                                <a:lnTo>
                                  <a:pt x="463397" y="219341"/>
                                </a:lnTo>
                                <a:lnTo>
                                  <a:pt x="463397" y="214464"/>
                                </a:lnTo>
                                <a:close/>
                              </a:path>
                              <a:path w="1920239" h="220345">
                                <a:moveTo>
                                  <a:pt x="453644" y="214464"/>
                                </a:moveTo>
                                <a:lnTo>
                                  <a:pt x="448767" y="214464"/>
                                </a:lnTo>
                                <a:lnTo>
                                  <a:pt x="448767" y="219341"/>
                                </a:lnTo>
                                <a:lnTo>
                                  <a:pt x="453644" y="219341"/>
                                </a:lnTo>
                                <a:lnTo>
                                  <a:pt x="453644" y="214464"/>
                                </a:lnTo>
                                <a:close/>
                              </a:path>
                              <a:path w="1920239" h="220345">
                                <a:moveTo>
                                  <a:pt x="443890" y="214464"/>
                                </a:moveTo>
                                <a:lnTo>
                                  <a:pt x="439013" y="214464"/>
                                </a:lnTo>
                                <a:lnTo>
                                  <a:pt x="439013" y="219341"/>
                                </a:lnTo>
                                <a:lnTo>
                                  <a:pt x="443890" y="219341"/>
                                </a:lnTo>
                                <a:lnTo>
                                  <a:pt x="443890" y="214464"/>
                                </a:lnTo>
                                <a:close/>
                              </a:path>
                              <a:path w="1920239" h="220345">
                                <a:moveTo>
                                  <a:pt x="434136" y="214464"/>
                                </a:moveTo>
                                <a:lnTo>
                                  <a:pt x="429259" y="214464"/>
                                </a:lnTo>
                                <a:lnTo>
                                  <a:pt x="429259" y="219341"/>
                                </a:lnTo>
                                <a:lnTo>
                                  <a:pt x="434136" y="219341"/>
                                </a:lnTo>
                                <a:lnTo>
                                  <a:pt x="434136" y="214464"/>
                                </a:lnTo>
                                <a:close/>
                              </a:path>
                              <a:path w="1920239" h="220345">
                                <a:moveTo>
                                  <a:pt x="424383" y="214464"/>
                                </a:moveTo>
                                <a:lnTo>
                                  <a:pt x="419506" y="214464"/>
                                </a:lnTo>
                                <a:lnTo>
                                  <a:pt x="419506" y="219341"/>
                                </a:lnTo>
                                <a:lnTo>
                                  <a:pt x="424383" y="219341"/>
                                </a:lnTo>
                                <a:lnTo>
                                  <a:pt x="424383" y="214464"/>
                                </a:lnTo>
                                <a:close/>
                              </a:path>
                              <a:path w="1920239" h="220345">
                                <a:moveTo>
                                  <a:pt x="414629" y="214464"/>
                                </a:moveTo>
                                <a:lnTo>
                                  <a:pt x="409740" y="214464"/>
                                </a:lnTo>
                                <a:lnTo>
                                  <a:pt x="409740" y="219341"/>
                                </a:lnTo>
                                <a:lnTo>
                                  <a:pt x="414629" y="219341"/>
                                </a:lnTo>
                                <a:lnTo>
                                  <a:pt x="414629" y="214464"/>
                                </a:lnTo>
                                <a:close/>
                              </a:path>
                              <a:path w="1920239" h="220345">
                                <a:moveTo>
                                  <a:pt x="404863" y="214464"/>
                                </a:moveTo>
                                <a:lnTo>
                                  <a:pt x="399986" y="214464"/>
                                </a:lnTo>
                                <a:lnTo>
                                  <a:pt x="399986" y="219341"/>
                                </a:lnTo>
                                <a:lnTo>
                                  <a:pt x="404863" y="219341"/>
                                </a:lnTo>
                                <a:lnTo>
                                  <a:pt x="404863" y="214464"/>
                                </a:lnTo>
                                <a:close/>
                              </a:path>
                              <a:path w="1920239" h="220345">
                                <a:moveTo>
                                  <a:pt x="395109" y="214464"/>
                                </a:moveTo>
                                <a:lnTo>
                                  <a:pt x="390232" y="214464"/>
                                </a:lnTo>
                                <a:lnTo>
                                  <a:pt x="390232" y="219341"/>
                                </a:lnTo>
                                <a:lnTo>
                                  <a:pt x="395109" y="219341"/>
                                </a:lnTo>
                                <a:lnTo>
                                  <a:pt x="395109" y="214464"/>
                                </a:lnTo>
                                <a:close/>
                              </a:path>
                              <a:path w="1920239" h="220345">
                                <a:moveTo>
                                  <a:pt x="385356" y="214464"/>
                                </a:moveTo>
                                <a:lnTo>
                                  <a:pt x="380479" y="214464"/>
                                </a:lnTo>
                                <a:lnTo>
                                  <a:pt x="380479" y="219341"/>
                                </a:lnTo>
                                <a:lnTo>
                                  <a:pt x="385356" y="219341"/>
                                </a:lnTo>
                                <a:lnTo>
                                  <a:pt x="385356" y="214464"/>
                                </a:lnTo>
                                <a:close/>
                              </a:path>
                              <a:path w="1920239" h="220345">
                                <a:moveTo>
                                  <a:pt x="375602" y="214464"/>
                                </a:moveTo>
                                <a:lnTo>
                                  <a:pt x="370725" y="214464"/>
                                </a:lnTo>
                                <a:lnTo>
                                  <a:pt x="370725" y="219341"/>
                                </a:lnTo>
                                <a:lnTo>
                                  <a:pt x="375602" y="219341"/>
                                </a:lnTo>
                                <a:lnTo>
                                  <a:pt x="375602" y="214464"/>
                                </a:lnTo>
                                <a:close/>
                              </a:path>
                              <a:path w="1920239" h="220345">
                                <a:moveTo>
                                  <a:pt x="365848" y="214464"/>
                                </a:moveTo>
                                <a:lnTo>
                                  <a:pt x="360972" y="214464"/>
                                </a:lnTo>
                                <a:lnTo>
                                  <a:pt x="360972" y="219341"/>
                                </a:lnTo>
                                <a:lnTo>
                                  <a:pt x="365848" y="219341"/>
                                </a:lnTo>
                                <a:lnTo>
                                  <a:pt x="365848" y="214464"/>
                                </a:lnTo>
                                <a:close/>
                              </a:path>
                              <a:path w="1920239" h="220345">
                                <a:moveTo>
                                  <a:pt x="356082" y="214464"/>
                                </a:moveTo>
                                <a:lnTo>
                                  <a:pt x="351218" y="214464"/>
                                </a:lnTo>
                                <a:lnTo>
                                  <a:pt x="351218" y="219341"/>
                                </a:lnTo>
                                <a:lnTo>
                                  <a:pt x="356082" y="219341"/>
                                </a:lnTo>
                                <a:lnTo>
                                  <a:pt x="356082" y="214464"/>
                                </a:lnTo>
                                <a:close/>
                              </a:path>
                              <a:path w="1920239" h="220345">
                                <a:moveTo>
                                  <a:pt x="346328" y="214464"/>
                                </a:moveTo>
                                <a:lnTo>
                                  <a:pt x="341452" y="214464"/>
                                </a:lnTo>
                                <a:lnTo>
                                  <a:pt x="341452" y="219341"/>
                                </a:lnTo>
                                <a:lnTo>
                                  <a:pt x="346328" y="219341"/>
                                </a:lnTo>
                                <a:lnTo>
                                  <a:pt x="346328" y="214464"/>
                                </a:lnTo>
                                <a:close/>
                              </a:path>
                              <a:path w="1920239" h="220345">
                                <a:moveTo>
                                  <a:pt x="336575" y="214464"/>
                                </a:moveTo>
                                <a:lnTo>
                                  <a:pt x="331698" y="214464"/>
                                </a:lnTo>
                                <a:lnTo>
                                  <a:pt x="331698" y="219341"/>
                                </a:lnTo>
                                <a:lnTo>
                                  <a:pt x="336575" y="219341"/>
                                </a:lnTo>
                                <a:lnTo>
                                  <a:pt x="336575" y="214464"/>
                                </a:lnTo>
                                <a:close/>
                              </a:path>
                              <a:path w="1920239" h="220345">
                                <a:moveTo>
                                  <a:pt x="326821" y="214464"/>
                                </a:moveTo>
                                <a:lnTo>
                                  <a:pt x="321945" y="214464"/>
                                </a:lnTo>
                                <a:lnTo>
                                  <a:pt x="321945" y="219341"/>
                                </a:lnTo>
                                <a:lnTo>
                                  <a:pt x="326821" y="219341"/>
                                </a:lnTo>
                                <a:lnTo>
                                  <a:pt x="326821" y="214464"/>
                                </a:lnTo>
                                <a:close/>
                              </a:path>
                              <a:path w="1920239" h="220345">
                                <a:moveTo>
                                  <a:pt x="317068" y="214464"/>
                                </a:moveTo>
                                <a:lnTo>
                                  <a:pt x="312191" y="214464"/>
                                </a:lnTo>
                                <a:lnTo>
                                  <a:pt x="312191" y="219341"/>
                                </a:lnTo>
                                <a:lnTo>
                                  <a:pt x="317068" y="219341"/>
                                </a:lnTo>
                                <a:lnTo>
                                  <a:pt x="317068" y="214464"/>
                                </a:lnTo>
                                <a:close/>
                              </a:path>
                              <a:path w="1920239" h="220345">
                                <a:moveTo>
                                  <a:pt x="307314" y="214464"/>
                                </a:moveTo>
                                <a:lnTo>
                                  <a:pt x="302437" y="214464"/>
                                </a:lnTo>
                                <a:lnTo>
                                  <a:pt x="302437" y="219341"/>
                                </a:lnTo>
                                <a:lnTo>
                                  <a:pt x="307314" y="219341"/>
                                </a:lnTo>
                                <a:lnTo>
                                  <a:pt x="307314" y="214464"/>
                                </a:lnTo>
                                <a:close/>
                              </a:path>
                              <a:path w="1920239" h="220345">
                                <a:moveTo>
                                  <a:pt x="297561" y="214464"/>
                                </a:moveTo>
                                <a:lnTo>
                                  <a:pt x="292671" y="214464"/>
                                </a:lnTo>
                                <a:lnTo>
                                  <a:pt x="292671" y="219341"/>
                                </a:lnTo>
                                <a:lnTo>
                                  <a:pt x="297561" y="219341"/>
                                </a:lnTo>
                                <a:lnTo>
                                  <a:pt x="297561" y="214464"/>
                                </a:lnTo>
                                <a:close/>
                              </a:path>
                              <a:path w="1920239" h="220345">
                                <a:moveTo>
                                  <a:pt x="287794" y="214464"/>
                                </a:moveTo>
                                <a:lnTo>
                                  <a:pt x="282917" y="214464"/>
                                </a:lnTo>
                                <a:lnTo>
                                  <a:pt x="282917" y="219341"/>
                                </a:lnTo>
                                <a:lnTo>
                                  <a:pt x="287794" y="219341"/>
                                </a:lnTo>
                                <a:lnTo>
                                  <a:pt x="287794" y="214464"/>
                                </a:lnTo>
                                <a:close/>
                              </a:path>
                              <a:path w="1920239" h="220345">
                                <a:moveTo>
                                  <a:pt x="278041" y="214464"/>
                                </a:moveTo>
                                <a:lnTo>
                                  <a:pt x="273164" y="214464"/>
                                </a:lnTo>
                                <a:lnTo>
                                  <a:pt x="273164" y="219341"/>
                                </a:lnTo>
                                <a:lnTo>
                                  <a:pt x="278041" y="219341"/>
                                </a:lnTo>
                                <a:lnTo>
                                  <a:pt x="278041" y="214464"/>
                                </a:lnTo>
                                <a:close/>
                              </a:path>
                              <a:path w="1920239" h="220345">
                                <a:moveTo>
                                  <a:pt x="268287" y="214464"/>
                                </a:moveTo>
                                <a:lnTo>
                                  <a:pt x="263410" y="214464"/>
                                </a:lnTo>
                                <a:lnTo>
                                  <a:pt x="263410" y="219341"/>
                                </a:lnTo>
                                <a:lnTo>
                                  <a:pt x="268287" y="219341"/>
                                </a:lnTo>
                                <a:lnTo>
                                  <a:pt x="268287" y="214464"/>
                                </a:lnTo>
                                <a:close/>
                              </a:path>
                              <a:path w="1920239" h="220345">
                                <a:moveTo>
                                  <a:pt x="258533" y="214464"/>
                                </a:moveTo>
                                <a:lnTo>
                                  <a:pt x="253657" y="214464"/>
                                </a:lnTo>
                                <a:lnTo>
                                  <a:pt x="253657" y="219341"/>
                                </a:lnTo>
                                <a:lnTo>
                                  <a:pt x="258533" y="219341"/>
                                </a:lnTo>
                                <a:lnTo>
                                  <a:pt x="258533" y="214464"/>
                                </a:lnTo>
                                <a:close/>
                              </a:path>
                              <a:path w="1920239" h="220345">
                                <a:moveTo>
                                  <a:pt x="248780" y="214464"/>
                                </a:moveTo>
                                <a:lnTo>
                                  <a:pt x="243903" y="214464"/>
                                </a:lnTo>
                                <a:lnTo>
                                  <a:pt x="243903" y="219341"/>
                                </a:lnTo>
                                <a:lnTo>
                                  <a:pt x="248780" y="219341"/>
                                </a:lnTo>
                                <a:lnTo>
                                  <a:pt x="248780" y="214464"/>
                                </a:lnTo>
                                <a:close/>
                              </a:path>
                              <a:path w="1920239" h="220345">
                                <a:moveTo>
                                  <a:pt x="239013" y="214464"/>
                                </a:moveTo>
                                <a:lnTo>
                                  <a:pt x="234137" y="214464"/>
                                </a:lnTo>
                                <a:lnTo>
                                  <a:pt x="234137" y="219341"/>
                                </a:lnTo>
                                <a:lnTo>
                                  <a:pt x="239013" y="219341"/>
                                </a:lnTo>
                                <a:lnTo>
                                  <a:pt x="239013" y="214464"/>
                                </a:lnTo>
                                <a:close/>
                              </a:path>
                              <a:path w="1920239" h="220345">
                                <a:moveTo>
                                  <a:pt x="229260" y="214464"/>
                                </a:moveTo>
                                <a:lnTo>
                                  <a:pt x="224383" y="214464"/>
                                </a:lnTo>
                                <a:lnTo>
                                  <a:pt x="224383" y="219341"/>
                                </a:lnTo>
                                <a:lnTo>
                                  <a:pt x="229260" y="219341"/>
                                </a:lnTo>
                                <a:lnTo>
                                  <a:pt x="229260" y="214464"/>
                                </a:lnTo>
                                <a:close/>
                              </a:path>
                              <a:path w="1920239" h="220345">
                                <a:moveTo>
                                  <a:pt x="219506" y="214464"/>
                                </a:moveTo>
                                <a:lnTo>
                                  <a:pt x="214630" y="214464"/>
                                </a:lnTo>
                                <a:lnTo>
                                  <a:pt x="214630" y="219341"/>
                                </a:lnTo>
                                <a:lnTo>
                                  <a:pt x="219506" y="219341"/>
                                </a:lnTo>
                                <a:lnTo>
                                  <a:pt x="219506" y="214464"/>
                                </a:lnTo>
                                <a:close/>
                              </a:path>
                              <a:path w="1920239" h="220345">
                                <a:moveTo>
                                  <a:pt x="209753" y="214464"/>
                                </a:moveTo>
                                <a:lnTo>
                                  <a:pt x="204876" y="214464"/>
                                </a:lnTo>
                                <a:lnTo>
                                  <a:pt x="204876" y="219341"/>
                                </a:lnTo>
                                <a:lnTo>
                                  <a:pt x="209753" y="219341"/>
                                </a:lnTo>
                                <a:lnTo>
                                  <a:pt x="209753" y="214464"/>
                                </a:lnTo>
                                <a:close/>
                              </a:path>
                              <a:path w="1920239" h="220345">
                                <a:moveTo>
                                  <a:pt x="199999" y="214464"/>
                                </a:moveTo>
                                <a:lnTo>
                                  <a:pt x="195122" y="214464"/>
                                </a:lnTo>
                                <a:lnTo>
                                  <a:pt x="195122" y="219341"/>
                                </a:lnTo>
                                <a:lnTo>
                                  <a:pt x="199999" y="219341"/>
                                </a:lnTo>
                                <a:lnTo>
                                  <a:pt x="199999" y="214464"/>
                                </a:lnTo>
                                <a:close/>
                              </a:path>
                              <a:path w="1920239" h="220345">
                                <a:moveTo>
                                  <a:pt x="190245" y="214464"/>
                                </a:moveTo>
                                <a:lnTo>
                                  <a:pt x="185356" y="214464"/>
                                </a:lnTo>
                                <a:lnTo>
                                  <a:pt x="185356" y="219341"/>
                                </a:lnTo>
                                <a:lnTo>
                                  <a:pt x="190245" y="219341"/>
                                </a:lnTo>
                                <a:lnTo>
                                  <a:pt x="190245" y="214464"/>
                                </a:lnTo>
                                <a:close/>
                              </a:path>
                              <a:path w="1920239" h="220345">
                                <a:moveTo>
                                  <a:pt x="180492" y="214464"/>
                                </a:moveTo>
                                <a:lnTo>
                                  <a:pt x="175602" y="214464"/>
                                </a:lnTo>
                                <a:lnTo>
                                  <a:pt x="175602" y="219341"/>
                                </a:lnTo>
                                <a:lnTo>
                                  <a:pt x="180492" y="219341"/>
                                </a:lnTo>
                                <a:lnTo>
                                  <a:pt x="180492" y="214464"/>
                                </a:lnTo>
                                <a:close/>
                              </a:path>
                              <a:path w="1920239" h="220345">
                                <a:moveTo>
                                  <a:pt x="170726" y="214464"/>
                                </a:moveTo>
                                <a:lnTo>
                                  <a:pt x="165849" y="214464"/>
                                </a:lnTo>
                                <a:lnTo>
                                  <a:pt x="165849" y="219341"/>
                                </a:lnTo>
                                <a:lnTo>
                                  <a:pt x="170726" y="219341"/>
                                </a:lnTo>
                                <a:lnTo>
                                  <a:pt x="170726" y="214464"/>
                                </a:lnTo>
                                <a:close/>
                              </a:path>
                              <a:path w="1920239" h="220345">
                                <a:moveTo>
                                  <a:pt x="160972" y="214464"/>
                                </a:moveTo>
                                <a:lnTo>
                                  <a:pt x="156095" y="214464"/>
                                </a:lnTo>
                                <a:lnTo>
                                  <a:pt x="156095" y="219341"/>
                                </a:lnTo>
                                <a:lnTo>
                                  <a:pt x="160972" y="219341"/>
                                </a:lnTo>
                                <a:lnTo>
                                  <a:pt x="160972" y="214464"/>
                                </a:lnTo>
                                <a:close/>
                              </a:path>
                              <a:path w="1920239" h="220345">
                                <a:moveTo>
                                  <a:pt x="151218" y="214464"/>
                                </a:moveTo>
                                <a:lnTo>
                                  <a:pt x="146342" y="214464"/>
                                </a:lnTo>
                                <a:lnTo>
                                  <a:pt x="146342" y="219341"/>
                                </a:lnTo>
                                <a:lnTo>
                                  <a:pt x="151218" y="219341"/>
                                </a:lnTo>
                                <a:lnTo>
                                  <a:pt x="151218" y="214464"/>
                                </a:lnTo>
                                <a:close/>
                              </a:path>
                              <a:path w="1920239" h="220345">
                                <a:moveTo>
                                  <a:pt x="141465" y="214464"/>
                                </a:moveTo>
                                <a:lnTo>
                                  <a:pt x="136588" y="214464"/>
                                </a:lnTo>
                                <a:lnTo>
                                  <a:pt x="136588" y="219341"/>
                                </a:lnTo>
                                <a:lnTo>
                                  <a:pt x="141465" y="219341"/>
                                </a:lnTo>
                                <a:lnTo>
                                  <a:pt x="141465" y="214464"/>
                                </a:lnTo>
                                <a:close/>
                              </a:path>
                              <a:path w="1920239" h="220345">
                                <a:moveTo>
                                  <a:pt x="131711" y="214464"/>
                                </a:moveTo>
                                <a:lnTo>
                                  <a:pt x="126834" y="214464"/>
                                </a:lnTo>
                                <a:lnTo>
                                  <a:pt x="126834" y="219341"/>
                                </a:lnTo>
                                <a:lnTo>
                                  <a:pt x="131711" y="219341"/>
                                </a:lnTo>
                                <a:lnTo>
                                  <a:pt x="131711" y="214464"/>
                                </a:lnTo>
                                <a:close/>
                              </a:path>
                              <a:path w="1920239" h="220345">
                                <a:moveTo>
                                  <a:pt x="121945" y="214464"/>
                                </a:moveTo>
                                <a:lnTo>
                                  <a:pt x="117068" y="214464"/>
                                </a:lnTo>
                                <a:lnTo>
                                  <a:pt x="117068" y="219341"/>
                                </a:lnTo>
                                <a:lnTo>
                                  <a:pt x="121945" y="219341"/>
                                </a:lnTo>
                                <a:lnTo>
                                  <a:pt x="121945" y="214464"/>
                                </a:lnTo>
                                <a:close/>
                              </a:path>
                              <a:path w="1920239" h="220345">
                                <a:moveTo>
                                  <a:pt x="112191" y="214464"/>
                                </a:moveTo>
                                <a:lnTo>
                                  <a:pt x="107314" y="214464"/>
                                </a:lnTo>
                                <a:lnTo>
                                  <a:pt x="107314" y="219341"/>
                                </a:lnTo>
                                <a:lnTo>
                                  <a:pt x="112191" y="219341"/>
                                </a:lnTo>
                                <a:lnTo>
                                  <a:pt x="112191" y="214464"/>
                                </a:lnTo>
                                <a:close/>
                              </a:path>
                              <a:path w="1920239" h="220345">
                                <a:moveTo>
                                  <a:pt x="102438" y="214464"/>
                                </a:moveTo>
                                <a:lnTo>
                                  <a:pt x="97561" y="214464"/>
                                </a:lnTo>
                                <a:lnTo>
                                  <a:pt x="97561" y="219341"/>
                                </a:lnTo>
                                <a:lnTo>
                                  <a:pt x="102438" y="219341"/>
                                </a:lnTo>
                                <a:lnTo>
                                  <a:pt x="102438" y="214464"/>
                                </a:lnTo>
                                <a:close/>
                              </a:path>
                              <a:path w="1920239" h="220345">
                                <a:moveTo>
                                  <a:pt x="92684" y="214464"/>
                                </a:moveTo>
                                <a:lnTo>
                                  <a:pt x="87807" y="214464"/>
                                </a:lnTo>
                                <a:lnTo>
                                  <a:pt x="87807" y="219341"/>
                                </a:lnTo>
                                <a:lnTo>
                                  <a:pt x="92684" y="219341"/>
                                </a:lnTo>
                                <a:lnTo>
                                  <a:pt x="92684" y="214464"/>
                                </a:lnTo>
                                <a:close/>
                              </a:path>
                              <a:path w="1920239" h="220345">
                                <a:moveTo>
                                  <a:pt x="82931" y="214464"/>
                                </a:moveTo>
                                <a:lnTo>
                                  <a:pt x="78054" y="214464"/>
                                </a:lnTo>
                                <a:lnTo>
                                  <a:pt x="78054" y="219341"/>
                                </a:lnTo>
                                <a:lnTo>
                                  <a:pt x="82931" y="219341"/>
                                </a:lnTo>
                                <a:lnTo>
                                  <a:pt x="82931" y="214464"/>
                                </a:lnTo>
                                <a:close/>
                              </a:path>
                              <a:path w="1920239" h="220345">
                                <a:moveTo>
                                  <a:pt x="73177" y="214464"/>
                                </a:moveTo>
                                <a:lnTo>
                                  <a:pt x="68287" y="214464"/>
                                </a:lnTo>
                                <a:lnTo>
                                  <a:pt x="68287" y="219341"/>
                                </a:lnTo>
                                <a:lnTo>
                                  <a:pt x="73177" y="219341"/>
                                </a:lnTo>
                                <a:lnTo>
                                  <a:pt x="73177" y="214464"/>
                                </a:lnTo>
                                <a:close/>
                              </a:path>
                              <a:path w="1920239" h="220345">
                                <a:moveTo>
                                  <a:pt x="63411" y="214464"/>
                                </a:moveTo>
                                <a:lnTo>
                                  <a:pt x="58534" y="214464"/>
                                </a:lnTo>
                                <a:lnTo>
                                  <a:pt x="58534" y="219341"/>
                                </a:lnTo>
                                <a:lnTo>
                                  <a:pt x="63411" y="219341"/>
                                </a:lnTo>
                                <a:lnTo>
                                  <a:pt x="63411" y="214464"/>
                                </a:lnTo>
                                <a:close/>
                              </a:path>
                              <a:path w="1920239" h="220345">
                                <a:moveTo>
                                  <a:pt x="53657" y="214464"/>
                                </a:moveTo>
                                <a:lnTo>
                                  <a:pt x="48780" y="214464"/>
                                </a:lnTo>
                                <a:lnTo>
                                  <a:pt x="48780" y="219341"/>
                                </a:lnTo>
                                <a:lnTo>
                                  <a:pt x="53657" y="219341"/>
                                </a:lnTo>
                                <a:lnTo>
                                  <a:pt x="53657" y="214464"/>
                                </a:lnTo>
                                <a:close/>
                              </a:path>
                              <a:path w="1920239" h="220345">
                                <a:moveTo>
                                  <a:pt x="43903" y="214464"/>
                                </a:moveTo>
                                <a:lnTo>
                                  <a:pt x="39027" y="214464"/>
                                </a:lnTo>
                                <a:lnTo>
                                  <a:pt x="39027" y="219341"/>
                                </a:lnTo>
                                <a:lnTo>
                                  <a:pt x="43903" y="219341"/>
                                </a:lnTo>
                                <a:lnTo>
                                  <a:pt x="43903" y="214464"/>
                                </a:lnTo>
                                <a:close/>
                              </a:path>
                              <a:path w="1920239" h="220345">
                                <a:moveTo>
                                  <a:pt x="33807" y="214782"/>
                                </a:moveTo>
                                <a:lnTo>
                                  <a:pt x="28981" y="215519"/>
                                </a:lnTo>
                                <a:lnTo>
                                  <a:pt x="29705" y="220345"/>
                                </a:lnTo>
                                <a:lnTo>
                                  <a:pt x="34531" y="219608"/>
                                </a:lnTo>
                                <a:lnTo>
                                  <a:pt x="33807" y="214782"/>
                                </a:lnTo>
                                <a:close/>
                              </a:path>
                              <a:path w="1920239" h="220345">
                                <a:moveTo>
                                  <a:pt x="19926" y="214795"/>
                                </a:moveTo>
                                <a:lnTo>
                                  <a:pt x="19392" y="219633"/>
                                </a:lnTo>
                                <a:lnTo>
                                  <a:pt x="24244" y="220179"/>
                                </a:lnTo>
                                <a:lnTo>
                                  <a:pt x="24777" y="215328"/>
                                </a:lnTo>
                                <a:lnTo>
                                  <a:pt x="19926" y="214795"/>
                                </a:lnTo>
                                <a:close/>
                              </a:path>
                              <a:path w="1920239" h="220345">
                                <a:moveTo>
                                  <a:pt x="28295" y="209423"/>
                                </a:moveTo>
                                <a:lnTo>
                                  <a:pt x="23444" y="209956"/>
                                </a:lnTo>
                                <a:lnTo>
                                  <a:pt x="23977" y="214807"/>
                                </a:lnTo>
                                <a:lnTo>
                                  <a:pt x="28829" y="214274"/>
                                </a:lnTo>
                                <a:lnTo>
                                  <a:pt x="28295" y="209423"/>
                                </a:lnTo>
                                <a:close/>
                              </a:path>
                              <a:path w="1920239" h="220345">
                                <a:moveTo>
                                  <a:pt x="10236" y="213715"/>
                                </a:moveTo>
                                <a:lnTo>
                                  <a:pt x="9690" y="218567"/>
                                </a:lnTo>
                                <a:lnTo>
                                  <a:pt x="14541" y="219100"/>
                                </a:lnTo>
                                <a:lnTo>
                                  <a:pt x="14896" y="215874"/>
                                </a:lnTo>
                                <a:lnTo>
                                  <a:pt x="14287" y="215874"/>
                                </a:lnTo>
                                <a:lnTo>
                                  <a:pt x="14091" y="214140"/>
                                </a:lnTo>
                                <a:lnTo>
                                  <a:pt x="10236" y="213715"/>
                                </a:lnTo>
                                <a:close/>
                              </a:path>
                              <a:path w="1920239" h="220345">
                                <a:moveTo>
                                  <a:pt x="14091" y="214140"/>
                                </a:moveTo>
                                <a:lnTo>
                                  <a:pt x="14287" y="215874"/>
                                </a:lnTo>
                                <a:lnTo>
                                  <a:pt x="14903" y="215806"/>
                                </a:lnTo>
                                <a:lnTo>
                                  <a:pt x="15074" y="214249"/>
                                </a:lnTo>
                                <a:lnTo>
                                  <a:pt x="14091" y="214140"/>
                                </a:lnTo>
                                <a:close/>
                              </a:path>
                              <a:path w="1920239" h="220345">
                                <a:moveTo>
                                  <a:pt x="14903" y="215806"/>
                                </a:moveTo>
                                <a:lnTo>
                                  <a:pt x="14287" y="215874"/>
                                </a:lnTo>
                                <a:lnTo>
                                  <a:pt x="14896" y="215874"/>
                                </a:lnTo>
                                <a:close/>
                              </a:path>
                              <a:path w="1920239" h="220345">
                                <a:moveTo>
                                  <a:pt x="18592" y="210489"/>
                                </a:moveTo>
                                <a:lnTo>
                                  <a:pt x="13741" y="211035"/>
                                </a:lnTo>
                                <a:lnTo>
                                  <a:pt x="14091" y="214140"/>
                                </a:lnTo>
                                <a:lnTo>
                                  <a:pt x="15074" y="214249"/>
                                </a:lnTo>
                                <a:lnTo>
                                  <a:pt x="14903" y="215806"/>
                                </a:lnTo>
                                <a:lnTo>
                                  <a:pt x="19126" y="215341"/>
                                </a:lnTo>
                                <a:lnTo>
                                  <a:pt x="18592" y="210489"/>
                                </a:lnTo>
                                <a:close/>
                              </a:path>
                              <a:path w="1920239" h="220345">
                                <a:moveTo>
                                  <a:pt x="533" y="212636"/>
                                </a:moveTo>
                                <a:lnTo>
                                  <a:pt x="0" y="217487"/>
                                </a:lnTo>
                                <a:lnTo>
                                  <a:pt x="4851" y="218033"/>
                                </a:lnTo>
                                <a:lnTo>
                                  <a:pt x="4970" y="216954"/>
                                </a:lnTo>
                                <a:lnTo>
                                  <a:pt x="4584" y="216954"/>
                                </a:lnTo>
                                <a:lnTo>
                                  <a:pt x="4154" y="213043"/>
                                </a:lnTo>
                                <a:lnTo>
                                  <a:pt x="533" y="212636"/>
                                </a:lnTo>
                                <a:close/>
                              </a:path>
                              <a:path w="1920239" h="220345">
                                <a:moveTo>
                                  <a:pt x="4154" y="213043"/>
                                </a:moveTo>
                                <a:lnTo>
                                  <a:pt x="4584" y="216954"/>
                                </a:lnTo>
                                <a:lnTo>
                                  <a:pt x="4974" y="216911"/>
                                </a:lnTo>
                                <a:lnTo>
                                  <a:pt x="5384" y="213182"/>
                                </a:lnTo>
                                <a:lnTo>
                                  <a:pt x="4154" y="213043"/>
                                </a:lnTo>
                                <a:close/>
                              </a:path>
                              <a:path w="1920239" h="220345">
                                <a:moveTo>
                                  <a:pt x="4974" y="216911"/>
                                </a:moveTo>
                                <a:lnTo>
                                  <a:pt x="4584" y="216954"/>
                                </a:lnTo>
                                <a:lnTo>
                                  <a:pt x="4970" y="216954"/>
                                </a:lnTo>
                                <a:close/>
                              </a:path>
                              <a:path w="1920239" h="220345">
                                <a:moveTo>
                                  <a:pt x="8902" y="211569"/>
                                </a:moveTo>
                                <a:lnTo>
                                  <a:pt x="4051" y="212102"/>
                                </a:lnTo>
                                <a:lnTo>
                                  <a:pt x="4154" y="213043"/>
                                </a:lnTo>
                                <a:lnTo>
                                  <a:pt x="5384" y="213182"/>
                                </a:lnTo>
                                <a:lnTo>
                                  <a:pt x="4974" y="216911"/>
                                </a:lnTo>
                                <a:lnTo>
                                  <a:pt x="9436" y="216420"/>
                                </a:lnTo>
                                <a:lnTo>
                                  <a:pt x="8902" y="211569"/>
                                </a:lnTo>
                                <a:close/>
                              </a:path>
                              <a:path w="1920239" h="220345">
                                <a:moveTo>
                                  <a:pt x="37985" y="208356"/>
                                </a:moveTo>
                                <a:lnTo>
                                  <a:pt x="33147" y="208889"/>
                                </a:lnTo>
                                <a:lnTo>
                                  <a:pt x="33680" y="213728"/>
                                </a:lnTo>
                                <a:lnTo>
                                  <a:pt x="38519" y="213194"/>
                                </a:lnTo>
                                <a:lnTo>
                                  <a:pt x="37985" y="208356"/>
                                </a:lnTo>
                                <a:close/>
                              </a:path>
                              <a:path w="1920239" h="220345">
                                <a:moveTo>
                                  <a:pt x="47688" y="207276"/>
                                </a:moveTo>
                                <a:lnTo>
                                  <a:pt x="42837" y="207810"/>
                                </a:lnTo>
                                <a:lnTo>
                                  <a:pt x="43370" y="212661"/>
                                </a:lnTo>
                                <a:lnTo>
                                  <a:pt x="48221" y="212128"/>
                                </a:lnTo>
                                <a:lnTo>
                                  <a:pt x="47688" y="207276"/>
                                </a:lnTo>
                                <a:close/>
                              </a:path>
                              <a:path w="1920239" h="220345">
                                <a:moveTo>
                                  <a:pt x="57378" y="206197"/>
                                </a:moveTo>
                                <a:lnTo>
                                  <a:pt x="52539" y="206743"/>
                                </a:lnTo>
                                <a:lnTo>
                                  <a:pt x="53073" y="211582"/>
                                </a:lnTo>
                                <a:lnTo>
                                  <a:pt x="57924" y="211048"/>
                                </a:lnTo>
                                <a:lnTo>
                                  <a:pt x="57378" y="206197"/>
                                </a:lnTo>
                                <a:close/>
                              </a:path>
                              <a:path w="1920239" h="220345">
                                <a:moveTo>
                                  <a:pt x="67081" y="205130"/>
                                </a:moveTo>
                                <a:lnTo>
                                  <a:pt x="62230" y="205663"/>
                                </a:lnTo>
                                <a:lnTo>
                                  <a:pt x="62763" y="210515"/>
                                </a:lnTo>
                                <a:lnTo>
                                  <a:pt x="67614" y="209981"/>
                                </a:lnTo>
                                <a:lnTo>
                                  <a:pt x="67081" y="205130"/>
                                </a:lnTo>
                                <a:close/>
                              </a:path>
                              <a:path w="1920239" h="220345">
                                <a:moveTo>
                                  <a:pt x="76771" y="204050"/>
                                </a:moveTo>
                                <a:lnTo>
                                  <a:pt x="71920" y="204597"/>
                                </a:lnTo>
                                <a:lnTo>
                                  <a:pt x="72466" y="209435"/>
                                </a:lnTo>
                                <a:lnTo>
                                  <a:pt x="77317" y="208902"/>
                                </a:lnTo>
                                <a:lnTo>
                                  <a:pt x="76771" y="204050"/>
                                </a:lnTo>
                                <a:close/>
                              </a:path>
                              <a:path w="1920239" h="220345">
                                <a:moveTo>
                                  <a:pt x="86474" y="202984"/>
                                </a:moveTo>
                                <a:lnTo>
                                  <a:pt x="81622" y="203517"/>
                                </a:lnTo>
                                <a:lnTo>
                                  <a:pt x="82156" y="208368"/>
                                </a:lnTo>
                                <a:lnTo>
                                  <a:pt x="87007" y="207835"/>
                                </a:lnTo>
                                <a:lnTo>
                                  <a:pt x="86474" y="202984"/>
                                </a:lnTo>
                                <a:close/>
                              </a:path>
                              <a:path w="1920239" h="220345">
                                <a:moveTo>
                                  <a:pt x="96164" y="201904"/>
                                </a:moveTo>
                                <a:lnTo>
                                  <a:pt x="91312" y="202450"/>
                                </a:lnTo>
                                <a:lnTo>
                                  <a:pt x="91859" y="207289"/>
                                </a:lnTo>
                                <a:lnTo>
                                  <a:pt x="96697" y="206756"/>
                                </a:lnTo>
                                <a:lnTo>
                                  <a:pt x="96164" y="201904"/>
                                </a:lnTo>
                                <a:close/>
                              </a:path>
                              <a:path w="1920239" h="220345">
                                <a:moveTo>
                                  <a:pt x="105867" y="200837"/>
                                </a:moveTo>
                                <a:lnTo>
                                  <a:pt x="101015" y="201371"/>
                                </a:lnTo>
                                <a:lnTo>
                                  <a:pt x="101549" y="206222"/>
                                </a:lnTo>
                                <a:lnTo>
                                  <a:pt x="106400" y="205689"/>
                                </a:lnTo>
                                <a:lnTo>
                                  <a:pt x="105867" y="200837"/>
                                </a:lnTo>
                                <a:close/>
                              </a:path>
                              <a:path w="1920239" h="220345">
                                <a:moveTo>
                                  <a:pt x="115557" y="199758"/>
                                </a:moveTo>
                                <a:lnTo>
                                  <a:pt x="110705" y="200291"/>
                                </a:lnTo>
                                <a:lnTo>
                                  <a:pt x="111251" y="205143"/>
                                </a:lnTo>
                                <a:lnTo>
                                  <a:pt x="116090" y="204609"/>
                                </a:lnTo>
                                <a:lnTo>
                                  <a:pt x="115557" y="199758"/>
                                </a:lnTo>
                                <a:close/>
                              </a:path>
                              <a:path w="1920239" h="220345">
                                <a:moveTo>
                                  <a:pt x="125260" y="198691"/>
                                </a:moveTo>
                                <a:lnTo>
                                  <a:pt x="120408" y="199224"/>
                                </a:lnTo>
                                <a:lnTo>
                                  <a:pt x="120942" y="204076"/>
                                </a:lnTo>
                                <a:lnTo>
                                  <a:pt x="125793" y="203530"/>
                                </a:lnTo>
                                <a:lnTo>
                                  <a:pt x="125260" y="198691"/>
                                </a:lnTo>
                                <a:close/>
                              </a:path>
                              <a:path w="1920239" h="220345">
                                <a:moveTo>
                                  <a:pt x="134950" y="197612"/>
                                </a:moveTo>
                                <a:lnTo>
                                  <a:pt x="130111" y="198145"/>
                                </a:lnTo>
                                <a:lnTo>
                                  <a:pt x="130644" y="202996"/>
                                </a:lnTo>
                                <a:lnTo>
                                  <a:pt x="135496" y="202463"/>
                                </a:lnTo>
                                <a:lnTo>
                                  <a:pt x="134950" y="197612"/>
                                </a:lnTo>
                                <a:close/>
                              </a:path>
                              <a:path w="1920239" h="220345">
                                <a:moveTo>
                                  <a:pt x="144653" y="196545"/>
                                </a:moveTo>
                                <a:lnTo>
                                  <a:pt x="139801" y="197078"/>
                                </a:lnTo>
                                <a:lnTo>
                                  <a:pt x="140335" y="201930"/>
                                </a:lnTo>
                                <a:lnTo>
                                  <a:pt x="145186" y="201383"/>
                                </a:lnTo>
                                <a:lnTo>
                                  <a:pt x="144653" y="196545"/>
                                </a:lnTo>
                                <a:close/>
                              </a:path>
                              <a:path w="1920239" h="220345">
                                <a:moveTo>
                                  <a:pt x="154343" y="195465"/>
                                </a:moveTo>
                                <a:lnTo>
                                  <a:pt x="149491" y="195999"/>
                                </a:lnTo>
                                <a:lnTo>
                                  <a:pt x="150037" y="200850"/>
                                </a:lnTo>
                                <a:lnTo>
                                  <a:pt x="154889" y="200317"/>
                                </a:lnTo>
                                <a:lnTo>
                                  <a:pt x="154343" y="195465"/>
                                </a:lnTo>
                                <a:close/>
                              </a:path>
                              <a:path w="1920239" h="220345">
                                <a:moveTo>
                                  <a:pt x="164045" y="194398"/>
                                </a:moveTo>
                                <a:lnTo>
                                  <a:pt x="159194" y="194932"/>
                                </a:lnTo>
                                <a:lnTo>
                                  <a:pt x="159727" y="199783"/>
                                </a:lnTo>
                                <a:lnTo>
                                  <a:pt x="164579" y="199237"/>
                                </a:lnTo>
                                <a:lnTo>
                                  <a:pt x="164045" y="194398"/>
                                </a:lnTo>
                                <a:close/>
                              </a:path>
                              <a:path w="1920239" h="220345">
                                <a:moveTo>
                                  <a:pt x="173736" y="193319"/>
                                </a:moveTo>
                                <a:lnTo>
                                  <a:pt x="168884" y="193852"/>
                                </a:lnTo>
                                <a:lnTo>
                                  <a:pt x="169430" y="198704"/>
                                </a:lnTo>
                                <a:lnTo>
                                  <a:pt x="174282" y="198170"/>
                                </a:lnTo>
                                <a:lnTo>
                                  <a:pt x="173736" y="193319"/>
                                </a:lnTo>
                                <a:close/>
                              </a:path>
                              <a:path w="1920239" h="220345">
                                <a:moveTo>
                                  <a:pt x="183438" y="192252"/>
                                </a:moveTo>
                                <a:lnTo>
                                  <a:pt x="178587" y="192786"/>
                                </a:lnTo>
                                <a:lnTo>
                                  <a:pt x="179120" y="197637"/>
                                </a:lnTo>
                                <a:lnTo>
                                  <a:pt x="183972" y="197091"/>
                                </a:lnTo>
                                <a:lnTo>
                                  <a:pt x="183438" y="192252"/>
                                </a:lnTo>
                                <a:close/>
                              </a:path>
                              <a:path w="1920239" h="220345">
                                <a:moveTo>
                                  <a:pt x="193128" y="191173"/>
                                </a:moveTo>
                                <a:lnTo>
                                  <a:pt x="188277" y="191706"/>
                                </a:lnTo>
                                <a:lnTo>
                                  <a:pt x="188823" y="196557"/>
                                </a:lnTo>
                                <a:lnTo>
                                  <a:pt x="193662" y="196024"/>
                                </a:lnTo>
                                <a:lnTo>
                                  <a:pt x="193128" y="191173"/>
                                </a:lnTo>
                                <a:close/>
                              </a:path>
                              <a:path w="1920239" h="220345">
                                <a:moveTo>
                                  <a:pt x="202831" y="190093"/>
                                </a:moveTo>
                                <a:lnTo>
                                  <a:pt x="197980" y="190639"/>
                                </a:lnTo>
                                <a:lnTo>
                                  <a:pt x="198513" y="195491"/>
                                </a:lnTo>
                                <a:lnTo>
                                  <a:pt x="203365" y="194945"/>
                                </a:lnTo>
                                <a:lnTo>
                                  <a:pt x="202831" y="190093"/>
                                </a:lnTo>
                                <a:close/>
                              </a:path>
                              <a:path w="1920239" h="220345">
                                <a:moveTo>
                                  <a:pt x="212521" y="189026"/>
                                </a:moveTo>
                                <a:lnTo>
                                  <a:pt x="207683" y="189560"/>
                                </a:lnTo>
                                <a:lnTo>
                                  <a:pt x="208216" y="194411"/>
                                </a:lnTo>
                                <a:lnTo>
                                  <a:pt x="213067" y="193878"/>
                                </a:lnTo>
                                <a:lnTo>
                                  <a:pt x="212521" y="189026"/>
                                </a:lnTo>
                                <a:close/>
                              </a:path>
                              <a:path w="1920239" h="220345">
                                <a:moveTo>
                                  <a:pt x="222224" y="187947"/>
                                </a:moveTo>
                                <a:lnTo>
                                  <a:pt x="217373" y="188493"/>
                                </a:lnTo>
                                <a:lnTo>
                                  <a:pt x="217906" y="193332"/>
                                </a:lnTo>
                                <a:lnTo>
                                  <a:pt x="222757" y="192798"/>
                                </a:lnTo>
                                <a:lnTo>
                                  <a:pt x="222224" y="187947"/>
                                </a:lnTo>
                                <a:close/>
                              </a:path>
                              <a:path w="1920239" h="220345">
                                <a:moveTo>
                                  <a:pt x="231914" y="186880"/>
                                </a:moveTo>
                                <a:lnTo>
                                  <a:pt x="227075" y="187413"/>
                                </a:lnTo>
                                <a:lnTo>
                                  <a:pt x="227609" y="192265"/>
                                </a:lnTo>
                                <a:lnTo>
                                  <a:pt x="232460" y="191731"/>
                                </a:lnTo>
                                <a:lnTo>
                                  <a:pt x="231914" y="186880"/>
                                </a:lnTo>
                                <a:close/>
                              </a:path>
                              <a:path w="1920239" h="220345">
                                <a:moveTo>
                                  <a:pt x="241617" y="185801"/>
                                </a:moveTo>
                                <a:lnTo>
                                  <a:pt x="236766" y="186347"/>
                                </a:lnTo>
                                <a:lnTo>
                                  <a:pt x="237299" y="191185"/>
                                </a:lnTo>
                                <a:lnTo>
                                  <a:pt x="242150" y="190652"/>
                                </a:lnTo>
                                <a:lnTo>
                                  <a:pt x="241617" y="185801"/>
                                </a:lnTo>
                                <a:close/>
                              </a:path>
                              <a:path w="1920239" h="220345">
                                <a:moveTo>
                                  <a:pt x="251307" y="184734"/>
                                </a:moveTo>
                                <a:lnTo>
                                  <a:pt x="246456" y="185267"/>
                                </a:lnTo>
                                <a:lnTo>
                                  <a:pt x="247002" y="190119"/>
                                </a:lnTo>
                                <a:lnTo>
                                  <a:pt x="251853" y="189585"/>
                                </a:lnTo>
                                <a:lnTo>
                                  <a:pt x="251307" y="184734"/>
                                </a:lnTo>
                                <a:close/>
                              </a:path>
                              <a:path w="1920239" h="220345">
                                <a:moveTo>
                                  <a:pt x="261010" y="183654"/>
                                </a:moveTo>
                                <a:lnTo>
                                  <a:pt x="256159" y="184188"/>
                                </a:lnTo>
                                <a:lnTo>
                                  <a:pt x="256692" y="189039"/>
                                </a:lnTo>
                                <a:lnTo>
                                  <a:pt x="261543" y="188506"/>
                                </a:lnTo>
                                <a:lnTo>
                                  <a:pt x="261010" y="183654"/>
                                </a:lnTo>
                                <a:close/>
                              </a:path>
                              <a:path w="1920239" h="220345">
                                <a:moveTo>
                                  <a:pt x="270700" y="182587"/>
                                </a:moveTo>
                                <a:lnTo>
                                  <a:pt x="265849" y="183121"/>
                                </a:lnTo>
                                <a:lnTo>
                                  <a:pt x="266395" y="187972"/>
                                </a:lnTo>
                                <a:lnTo>
                                  <a:pt x="271246" y="187426"/>
                                </a:lnTo>
                                <a:lnTo>
                                  <a:pt x="270700" y="182587"/>
                                </a:lnTo>
                                <a:close/>
                              </a:path>
                              <a:path w="1920239" h="220345">
                                <a:moveTo>
                                  <a:pt x="280403" y="181508"/>
                                </a:moveTo>
                                <a:lnTo>
                                  <a:pt x="275551" y="182054"/>
                                </a:lnTo>
                                <a:lnTo>
                                  <a:pt x="276085" y="186893"/>
                                </a:lnTo>
                                <a:lnTo>
                                  <a:pt x="280936" y="186359"/>
                                </a:lnTo>
                                <a:lnTo>
                                  <a:pt x="280403" y="181508"/>
                                </a:lnTo>
                                <a:close/>
                              </a:path>
                              <a:path w="1920239" h="220345">
                                <a:moveTo>
                                  <a:pt x="290093" y="180441"/>
                                </a:moveTo>
                                <a:lnTo>
                                  <a:pt x="285254" y="180975"/>
                                </a:lnTo>
                                <a:lnTo>
                                  <a:pt x="285788" y="185826"/>
                                </a:lnTo>
                                <a:lnTo>
                                  <a:pt x="290626" y="185280"/>
                                </a:lnTo>
                                <a:lnTo>
                                  <a:pt x="290093" y="180441"/>
                                </a:lnTo>
                                <a:close/>
                              </a:path>
                              <a:path w="1920239" h="220345">
                                <a:moveTo>
                                  <a:pt x="299796" y="179362"/>
                                </a:moveTo>
                                <a:lnTo>
                                  <a:pt x="294944" y="179908"/>
                                </a:lnTo>
                                <a:lnTo>
                                  <a:pt x="295478" y="184746"/>
                                </a:lnTo>
                                <a:lnTo>
                                  <a:pt x="300329" y="184213"/>
                                </a:lnTo>
                                <a:lnTo>
                                  <a:pt x="299796" y="179362"/>
                                </a:lnTo>
                                <a:close/>
                              </a:path>
                              <a:path w="1920239" h="220345">
                                <a:moveTo>
                                  <a:pt x="309486" y="178295"/>
                                </a:moveTo>
                                <a:lnTo>
                                  <a:pt x="304647" y="178828"/>
                                </a:lnTo>
                                <a:lnTo>
                                  <a:pt x="305181" y="183680"/>
                                </a:lnTo>
                                <a:lnTo>
                                  <a:pt x="310032" y="183146"/>
                                </a:lnTo>
                                <a:lnTo>
                                  <a:pt x="309486" y="178295"/>
                                </a:lnTo>
                                <a:close/>
                              </a:path>
                              <a:path w="1920239" h="220345">
                                <a:moveTo>
                                  <a:pt x="319189" y="177215"/>
                                </a:moveTo>
                                <a:lnTo>
                                  <a:pt x="314337" y="177749"/>
                                </a:lnTo>
                                <a:lnTo>
                                  <a:pt x="314871" y="182600"/>
                                </a:lnTo>
                                <a:lnTo>
                                  <a:pt x="319722" y="182067"/>
                                </a:lnTo>
                                <a:lnTo>
                                  <a:pt x="319189" y="177215"/>
                                </a:lnTo>
                                <a:close/>
                              </a:path>
                              <a:path w="1920239" h="220345">
                                <a:moveTo>
                                  <a:pt x="328879" y="176149"/>
                                </a:moveTo>
                                <a:lnTo>
                                  <a:pt x="324040" y="176682"/>
                                </a:lnTo>
                                <a:lnTo>
                                  <a:pt x="324573" y="181533"/>
                                </a:lnTo>
                                <a:lnTo>
                                  <a:pt x="329425" y="180987"/>
                                </a:lnTo>
                                <a:lnTo>
                                  <a:pt x="328879" y="176149"/>
                                </a:lnTo>
                                <a:close/>
                              </a:path>
                              <a:path w="1920239" h="220345">
                                <a:moveTo>
                                  <a:pt x="338581" y="175069"/>
                                </a:moveTo>
                                <a:lnTo>
                                  <a:pt x="333730" y="175602"/>
                                </a:lnTo>
                                <a:lnTo>
                                  <a:pt x="334264" y="180454"/>
                                </a:lnTo>
                                <a:lnTo>
                                  <a:pt x="339115" y="179920"/>
                                </a:lnTo>
                                <a:lnTo>
                                  <a:pt x="338581" y="175069"/>
                                </a:lnTo>
                                <a:close/>
                              </a:path>
                              <a:path w="1920239" h="220345">
                                <a:moveTo>
                                  <a:pt x="348272" y="174002"/>
                                </a:moveTo>
                                <a:lnTo>
                                  <a:pt x="343433" y="174536"/>
                                </a:lnTo>
                                <a:lnTo>
                                  <a:pt x="343966" y="179387"/>
                                </a:lnTo>
                                <a:lnTo>
                                  <a:pt x="348818" y="178841"/>
                                </a:lnTo>
                                <a:lnTo>
                                  <a:pt x="348272" y="174002"/>
                                </a:lnTo>
                                <a:close/>
                              </a:path>
                              <a:path w="1920239" h="220345">
                                <a:moveTo>
                                  <a:pt x="357974" y="172923"/>
                                </a:moveTo>
                                <a:lnTo>
                                  <a:pt x="353123" y="173456"/>
                                </a:lnTo>
                                <a:lnTo>
                                  <a:pt x="353656" y="178308"/>
                                </a:lnTo>
                                <a:lnTo>
                                  <a:pt x="358508" y="177774"/>
                                </a:lnTo>
                                <a:lnTo>
                                  <a:pt x="357974" y="172923"/>
                                </a:lnTo>
                                <a:close/>
                              </a:path>
                              <a:path w="1920239" h="220345">
                                <a:moveTo>
                                  <a:pt x="367665" y="171843"/>
                                </a:moveTo>
                                <a:lnTo>
                                  <a:pt x="362826" y="172389"/>
                                </a:lnTo>
                                <a:lnTo>
                                  <a:pt x="363359" y="177241"/>
                                </a:lnTo>
                                <a:lnTo>
                                  <a:pt x="368211" y="176695"/>
                                </a:lnTo>
                                <a:lnTo>
                                  <a:pt x="367665" y="171843"/>
                                </a:lnTo>
                                <a:close/>
                              </a:path>
                              <a:path w="1920239" h="220345">
                                <a:moveTo>
                                  <a:pt x="377367" y="170776"/>
                                </a:moveTo>
                                <a:lnTo>
                                  <a:pt x="372516" y="171310"/>
                                </a:lnTo>
                                <a:lnTo>
                                  <a:pt x="373049" y="176161"/>
                                </a:lnTo>
                                <a:lnTo>
                                  <a:pt x="377901" y="175628"/>
                                </a:lnTo>
                                <a:lnTo>
                                  <a:pt x="377367" y="170776"/>
                                </a:lnTo>
                                <a:close/>
                              </a:path>
                              <a:path w="1920239" h="220345">
                                <a:moveTo>
                                  <a:pt x="387057" y="169697"/>
                                </a:moveTo>
                                <a:lnTo>
                                  <a:pt x="382219" y="170243"/>
                                </a:lnTo>
                                <a:lnTo>
                                  <a:pt x="382752" y="175082"/>
                                </a:lnTo>
                                <a:lnTo>
                                  <a:pt x="387603" y="174548"/>
                                </a:lnTo>
                                <a:lnTo>
                                  <a:pt x="387057" y="169697"/>
                                </a:lnTo>
                                <a:close/>
                              </a:path>
                              <a:path w="1920239" h="220345">
                                <a:moveTo>
                                  <a:pt x="396760" y="168630"/>
                                </a:moveTo>
                                <a:lnTo>
                                  <a:pt x="391909" y="169164"/>
                                </a:lnTo>
                                <a:lnTo>
                                  <a:pt x="392442" y="174015"/>
                                </a:lnTo>
                                <a:lnTo>
                                  <a:pt x="397294" y="173482"/>
                                </a:lnTo>
                                <a:lnTo>
                                  <a:pt x="396760" y="168630"/>
                                </a:lnTo>
                                <a:close/>
                              </a:path>
                              <a:path w="1920239" h="220345">
                                <a:moveTo>
                                  <a:pt x="406450" y="167551"/>
                                </a:moveTo>
                                <a:lnTo>
                                  <a:pt x="401612" y="168097"/>
                                </a:lnTo>
                                <a:lnTo>
                                  <a:pt x="402145" y="172935"/>
                                </a:lnTo>
                                <a:lnTo>
                                  <a:pt x="406996" y="172402"/>
                                </a:lnTo>
                                <a:lnTo>
                                  <a:pt x="406450" y="167551"/>
                                </a:lnTo>
                                <a:close/>
                              </a:path>
                              <a:path w="1920239" h="220345">
                                <a:moveTo>
                                  <a:pt x="416153" y="166484"/>
                                </a:moveTo>
                                <a:lnTo>
                                  <a:pt x="411302" y="167017"/>
                                </a:lnTo>
                                <a:lnTo>
                                  <a:pt x="411835" y="171869"/>
                                </a:lnTo>
                                <a:lnTo>
                                  <a:pt x="416687" y="171335"/>
                                </a:lnTo>
                                <a:lnTo>
                                  <a:pt x="416153" y="166484"/>
                                </a:lnTo>
                                <a:close/>
                              </a:path>
                              <a:path w="1920239" h="220345">
                                <a:moveTo>
                                  <a:pt x="425843" y="165404"/>
                                </a:moveTo>
                                <a:lnTo>
                                  <a:pt x="421005" y="165950"/>
                                </a:lnTo>
                                <a:lnTo>
                                  <a:pt x="421538" y="170789"/>
                                </a:lnTo>
                                <a:lnTo>
                                  <a:pt x="426389" y="170256"/>
                                </a:lnTo>
                                <a:lnTo>
                                  <a:pt x="425843" y="165404"/>
                                </a:lnTo>
                                <a:close/>
                              </a:path>
                              <a:path w="1920239" h="220345">
                                <a:moveTo>
                                  <a:pt x="435546" y="164338"/>
                                </a:moveTo>
                                <a:lnTo>
                                  <a:pt x="430695" y="164871"/>
                                </a:lnTo>
                                <a:lnTo>
                                  <a:pt x="431241" y="169722"/>
                                </a:lnTo>
                                <a:lnTo>
                                  <a:pt x="436079" y="169189"/>
                                </a:lnTo>
                                <a:lnTo>
                                  <a:pt x="435546" y="164338"/>
                                </a:lnTo>
                                <a:close/>
                              </a:path>
                              <a:path w="1920239" h="220345">
                                <a:moveTo>
                                  <a:pt x="445236" y="163258"/>
                                </a:moveTo>
                                <a:lnTo>
                                  <a:pt x="440397" y="163804"/>
                                </a:lnTo>
                                <a:lnTo>
                                  <a:pt x="440931" y="168643"/>
                                </a:lnTo>
                                <a:lnTo>
                                  <a:pt x="445782" y="168109"/>
                                </a:lnTo>
                                <a:lnTo>
                                  <a:pt x="445236" y="163258"/>
                                </a:lnTo>
                                <a:close/>
                              </a:path>
                              <a:path w="1920239" h="220345">
                                <a:moveTo>
                                  <a:pt x="454939" y="162191"/>
                                </a:moveTo>
                                <a:lnTo>
                                  <a:pt x="450088" y="162725"/>
                                </a:lnTo>
                                <a:lnTo>
                                  <a:pt x="450621" y="167576"/>
                                </a:lnTo>
                                <a:lnTo>
                                  <a:pt x="455472" y="167043"/>
                                </a:lnTo>
                                <a:lnTo>
                                  <a:pt x="454939" y="162191"/>
                                </a:lnTo>
                                <a:close/>
                              </a:path>
                              <a:path w="1920239" h="220345">
                                <a:moveTo>
                                  <a:pt x="464629" y="161112"/>
                                </a:moveTo>
                                <a:lnTo>
                                  <a:pt x="459790" y="161645"/>
                                </a:lnTo>
                                <a:lnTo>
                                  <a:pt x="460324" y="166497"/>
                                </a:lnTo>
                                <a:lnTo>
                                  <a:pt x="465175" y="165963"/>
                                </a:lnTo>
                                <a:lnTo>
                                  <a:pt x="464629" y="161112"/>
                                </a:lnTo>
                                <a:close/>
                              </a:path>
                              <a:path w="1920239" h="220345">
                                <a:moveTo>
                                  <a:pt x="474332" y="160045"/>
                                </a:moveTo>
                                <a:lnTo>
                                  <a:pt x="469480" y="160578"/>
                                </a:lnTo>
                                <a:lnTo>
                                  <a:pt x="470014" y="165430"/>
                                </a:lnTo>
                                <a:lnTo>
                                  <a:pt x="474865" y="164884"/>
                                </a:lnTo>
                                <a:lnTo>
                                  <a:pt x="474332" y="160045"/>
                                </a:lnTo>
                                <a:close/>
                              </a:path>
                              <a:path w="1920239" h="220345">
                                <a:moveTo>
                                  <a:pt x="484035" y="158965"/>
                                </a:moveTo>
                                <a:lnTo>
                                  <a:pt x="479183" y="159499"/>
                                </a:lnTo>
                                <a:lnTo>
                                  <a:pt x="479717" y="164350"/>
                                </a:lnTo>
                                <a:lnTo>
                                  <a:pt x="484568" y="163817"/>
                                </a:lnTo>
                                <a:lnTo>
                                  <a:pt x="484035" y="158965"/>
                                </a:lnTo>
                                <a:close/>
                              </a:path>
                              <a:path w="1920239" h="220345">
                                <a:moveTo>
                                  <a:pt x="493725" y="157899"/>
                                </a:moveTo>
                                <a:lnTo>
                                  <a:pt x="488873" y="158432"/>
                                </a:lnTo>
                                <a:lnTo>
                                  <a:pt x="489407" y="163283"/>
                                </a:lnTo>
                                <a:lnTo>
                                  <a:pt x="494258" y="162737"/>
                                </a:lnTo>
                                <a:lnTo>
                                  <a:pt x="493725" y="157899"/>
                                </a:lnTo>
                                <a:close/>
                              </a:path>
                              <a:path w="1920239" h="220345">
                                <a:moveTo>
                                  <a:pt x="503415" y="156819"/>
                                </a:moveTo>
                                <a:lnTo>
                                  <a:pt x="498576" y="157353"/>
                                </a:lnTo>
                                <a:lnTo>
                                  <a:pt x="499109" y="162204"/>
                                </a:lnTo>
                                <a:lnTo>
                                  <a:pt x="503961" y="161671"/>
                                </a:lnTo>
                                <a:lnTo>
                                  <a:pt x="503415" y="156819"/>
                                </a:lnTo>
                                <a:close/>
                              </a:path>
                              <a:path w="1920239" h="220345">
                                <a:moveTo>
                                  <a:pt x="513118" y="155752"/>
                                </a:moveTo>
                                <a:lnTo>
                                  <a:pt x="508266" y="156286"/>
                                </a:lnTo>
                                <a:lnTo>
                                  <a:pt x="508812" y="161137"/>
                                </a:lnTo>
                                <a:lnTo>
                                  <a:pt x="513651" y="160591"/>
                                </a:lnTo>
                                <a:lnTo>
                                  <a:pt x="513118" y="155752"/>
                                </a:lnTo>
                                <a:close/>
                              </a:path>
                              <a:path w="1920239" h="220345">
                                <a:moveTo>
                                  <a:pt x="522808" y="154673"/>
                                </a:moveTo>
                                <a:lnTo>
                                  <a:pt x="517969" y="155206"/>
                                </a:lnTo>
                                <a:lnTo>
                                  <a:pt x="518502" y="160058"/>
                                </a:lnTo>
                                <a:lnTo>
                                  <a:pt x="523354" y="159524"/>
                                </a:lnTo>
                                <a:lnTo>
                                  <a:pt x="522808" y="154673"/>
                                </a:lnTo>
                                <a:close/>
                              </a:path>
                              <a:path w="1920239" h="220345">
                                <a:moveTo>
                                  <a:pt x="532511" y="153606"/>
                                </a:moveTo>
                                <a:lnTo>
                                  <a:pt x="527659" y="154139"/>
                                </a:lnTo>
                                <a:lnTo>
                                  <a:pt x="528205" y="158991"/>
                                </a:lnTo>
                                <a:lnTo>
                                  <a:pt x="533044" y="158445"/>
                                </a:lnTo>
                                <a:lnTo>
                                  <a:pt x="532511" y="153606"/>
                                </a:lnTo>
                                <a:close/>
                              </a:path>
                              <a:path w="1920239" h="220345">
                                <a:moveTo>
                                  <a:pt x="542201" y="152527"/>
                                </a:moveTo>
                                <a:lnTo>
                                  <a:pt x="537362" y="153060"/>
                                </a:lnTo>
                                <a:lnTo>
                                  <a:pt x="537895" y="157911"/>
                                </a:lnTo>
                                <a:lnTo>
                                  <a:pt x="542747" y="157378"/>
                                </a:lnTo>
                                <a:lnTo>
                                  <a:pt x="542201" y="152527"/>
                                </a:lnTo>
                                <a:close/>
                              </a:path>
                              <a:path w="1920239" h="220345">
                                <a:moveTo>
                                  <a:pt x="551903" y="151460"/>
                                </a:moveTo>
                                <a:lnTo>
                                  <a:pt x="547052" y="151993"/>
                                </a:lnTo>
                                <a:lnTo>
                                  <a:pt x="547585" y="156845"/>
                                </a:lnTo>
                                <a:lnTo>
                                  <a:pt x="552437" y="156298"/>
                                </a:lnTo>
                                <a:lnTo>
                                  <a:pt x="551903" y="151460"/>
                                </a:lnTo>
                                <a:close/>
                              </a:path>
                              <a:path w="1920239" h="220345">
                                <a:moveTo>
                                  <a:pt x="561606" y="150380"/>
                                </a:moveTo>
                                <a:lnTo>
                                  <a:pt x="556755" y="150914"/>
                                </a:lnTo>
                                <a:lnTo>
                                  <a:pt x="557288" y="155765"/>
                                </a:lnTo>
                                <a:lnTo>
                                  <a:pt x="562140" y="155232"/>
                                </a:lnTo>
                                <a:lnTo>
                                  <a:pt x="561606" y="150380"/>
                                </a:lnTo>
                                <a:close/>
                              </a:path>
                              <a:path w="1920239" h="220345">
                                <a:moveTo>
                                  <a:pt x="571296" y="149301"/>
                                </a:moveTo>
                                <a:lnTo>
                                  <a:pt x="566445" y="149847"/>
                                </a:lnTo>
                                <a:lnTo>
                                  <a:pt x="566978" y="154698"/>
                                </a:lnTo>
                                <a:lnTo>
                                  <a:pt x="571830" y="154152"/>
                                </a:lnTo>
                                <a:lnTo>
                                  <a:pt x="571296" y="149301"/>
                                </a:lnTo>
                                <a:close/>
                              </a:path>
                              <a:path w="1920239" h="220345">
                                <a:moveTo>
                                  <a:pt x="580999" y="148234"/>
                                </a:moveTo>
                                <a:lnTo>
                                  <a:pt x="576148" y="148767"/>
                                </a:lnTo>
                                <a:lnTo>
                                  <a:pt x="576681" y="153619"/>
                                </a:lnTo>
                                <a:lnTo>
                                  <a:pt x="581533" y="153085"/>
                                </a:lnTo>
                                <a:lnTo>
                                  <a:pt x="580999" y="148234"/>
                                </a:lnTo>
                                <a:close/>
                              </a:path>
                              <a:path w="1920239" h="220345">
                                <a:moveTo>
                                  <a:pt x="590689" y="147154"/>
                                </a:moveTo>
                                <a:lnTo>
                                  <a:pt x="585838" y="147701"/>
                                </a:lnTo>
                                <a:lnTo>
                                  <a:pt x="586384" y="152539"/>
                                </a:lnTo>
                                <a:lnTo>
                                  <a:pt x="591223" y="152006"/>
                                </a:lnTo>
                                <a:lnTo>
                                  <a:pt x="590689" y="147154"/>
                                </a:lnTo>
                                <a:close/>
                              </a:path>
                              <a:path w="1920239" h="220345">
                                <a:moveTo>
                                  <a:pt x="600379" y="146088"/>
                                </a:moveTo>
                                <a:lnTo>
                                  <a:pt x="595541" y="146621"/>
                                </a:lnTo>
                                <a:lnTo>
                                  <a:pt x="596074" y="151472"/>
                                </a:lnTo>
                                <a:lnTo>
                                  <a:pt x="600925" y="150939"/>
                                </a:lnTo>
                                <a:lnTo>
                                  <a:pt x="600379" y="146088"/>
                                </a:lnTo>
                                <a:close/>
                              </a:path>
                              <a:path w="1920239" h="220345">
                                <a:moveTo>
                                  <a:pt x="610082" y="145008"/>
                                </a:moveTo>
                                <a:lnTo>
                                  <a:pt x="605231" y="145554"/>
                                </a:lnTo>
                                <a:lnTo>
                                  <a:pt x="605777" y="150393"/>
                                </a:lnTo>
                                <a:lnTo>
                                  <a:pt x="610616" y="149860"/>
                                </a:lnTo>
                                <a:lnTo>
                                  <a:pt x="610082" y="145008"/>
                                </a:lnTo>
                                <a:close/>
                              </a:path>
                              <a:path w="1920239" h="220345">
                                <a:moveTo>
                                  <a:pt x="619772" y="143941"/>
                                </a:moveTo>
                                <a:lnTo>
                                  <a:pt x="614934" y="144475"/>
                                </a:lnTo>
                                <a:lnTo>
                                  <a:pt x="615467" y="149326"/>
                                </a:lnTo>
                                <a:lnTo>
                                  <a:pt x="620318" y="148793"/>
                                </a:lnTo>
                                <a:lnTo>
                                  <a:pt x="619772" y="143941"/>
                                </a:lnTo>
                                <a:close/>
                              </a:path>
                              <a:path w="1920239" h="220345">
                                <a:moveTo>
                                  <a:pt x="629475" y="142862"/>
                                </a:moveTo>
                                <a:lnTo>
                                  <a:pt x="624624" y="143408"/>
                                </a:lnTo>
                                <a:lnTo>
                                  <a:pt x="625170" y="148247"/>
                                </a:lnTo>
                                <a:lnTo>
                                  <a:pt x="630008" y="147713"/>
                                </a:lnTo>
                                <a:lnTo>
                                  <a:pt x="629475" y="142862"/>
                                </a:lnTo>
                                <a:close/>
                              </a:path>
                              <a:path w="1920239" h="220345">
                                <a:moveTo>
                                  <a:pt x="639178" y="141795"/>
                                </a:moveTo>
                                <a:lnTo>
                                  <a:pt x="634326" y="142328"/>
                                </a:lnTo>
                                <a:lnTo>
                                  <a:pt x="634860" y="147180"/>
                                </a:lnTo>
                                <a:lnTo>
                                  <a:pt x="639711" y="146634"/>
                                </a:lnTo>
                                <a:lnTo>
                                  <a:pt x="639178" y="141795"/>
                                </a:lnTo>
                                <a:close/>
                              </a:path>
                              <a:path w="1920239" h="220345">
                                <a:moveTo>
                                  <a:pt x="648868" y="140716"/>
                                </a:moveTo>
                                <a:lnTo>
                                  <a:pt x="644017" y="141262"/>
                                </a:lnTo>
                                <a:lnTo>
                                  <a:pt x="644550" y="146100"/>
                                </a:lnTo>
                                <a:lnTo>
                                  <a:pt x="649401" y="145567"/>
                                </a:lnTo>
                                <a:lnTo>
                                  <a:pt x="648868" y="140716"/>
                                </a:lnTo>
                                <a:close/>
                              </a:path>
                              <a:path w="1920239" h="220345">
                                <a:moveTo>
                                  <a:pt x="658571" y="139649"/>
                                </a:moveTo>
                                <a:lnTo>
                                  <a:pt x="653719" y="140182"/>
                                </a:lnTo>
                                <a:lnTo>
                                  <a:pt x="654253" y="145034"/>
                                </a:lnTo>
                                <a:lnTo>
                                  <a:pt x="659104" y="144487"/>
                                </a:lnTo>
                                <a:lnTo>
                                  <a:pt x="658571" y="139649"/>
                                </a:lnTo>
                                <a:close/>
                              </a:path>
                              <a:path w="1920239" h="220345">
                                <a:moveTo>
                                  <a:pt x="668261" y="138569"/>
                                </a:moveTo>
                                <a:lnTo>
                                  <a:pt x="663409" y="139103"/>
                                </a:lnTo>
                                <a:lnTo>
                                  <a:pt x="663943" y="143954"/>
                                </a:lnTo>
                                <a:lnTo>
                                  <a:pt x="668794" y="143421"/>
                                </a:lnTo>
                                <a:lnTo>
                                  <a:pt x="668261" y="138569"/>
                                </a:lnTo>
                                <a:close/>
                              </a:path>
                              <a:path w="1920239" h="220345">
                                <a:moveTo>
                                  <a:pt x="677964" y="137502"/>
                                </a:moveTo>
                                <a:lnTo>
                                  <a:pt x="673112" y="138036"/>
                                </a:lnTo>
                                <a:lnTo>
                                  <a:pt x="673646" y="142887"/>
                                </a:lnTo>
                                <a:lnTo>
                                  <a:pt x="678497" y="142354"/>
                                </a:lnTo>
                                <a:lnTo>
                                  <a:pt x="677964" y="137502"/>
                                </a:lnTo>
                                <a:close/>
                              </a:path>
                              <a:path w="1920239" h="220345">
                                <a:moveTo>
                                  <a:pt x="687654" y="136423"/>
                                </a:moveTo>
                                <a:lnTo>
                                  <a:pt x="682802" y="136956"/>
                                </a:lnTo>
                                <a:lnTo>
                                  <a:pt x="683348" y="141808"/>
                                </a:lnTo>
                                <a:lnTo>
                                  <a:pt x="688187" y="141274"/>
                                </a:lnTo>
                                <a:lnTo>
                                  <a:pt x="687654" y="136423"/>
                                </a:lnTo>
                                <a:close/>
                              </a:path>
                              <a:path w="1920239" h="220345">
                                <a:moveTo>
                                  <a:pt x="697344" y="135356"/>
                                </a:moveTo>
                                <a:lnTo>
                                  <a:pt x="692505" y="135890"/>
                                </a:lnTo>
                                <a:lnTo>
                                  <a:pt x="693039" y="140741"/>
                                </a:lnTo>
                                <a:lnTo>
                                  <a:pt x="697890" y="140195"/>
                                </a:lnTo>
                                <a:lnTo>
                                  <a:pt x="697344" y="135356"/>
                                </a:lnTo>
                                <a:close/>
                              </a:path>
                              <a:path w="1920239" h="220345">
                                <a:moveTo>
                                  <a:pt x="707047" y="134277"/>
                                </a:moveTo>
                                <a:lnTo>
                                  <a:pt x="702195" y="134810"/>
                                </a:lnTo>
                                <a:lnTo>
                                  <a:pt x="702741" y="139661"/>
                                </a:lnTo>
                                <a:lnTo>
                                  <a:pt x="707580" y="139128"/>
                                </a:lnTo>
                                <a:lnTo>
                                  <a:pt x="707047" y="134277"/>
                                </a:lnTo>
                                <a:close/>
                              </a:path>
                              <a:path w="1920239" h="220345">
                                <a:moveTo>
                                  <a:pt x="716737" y="133197"/>
                                </a:moveTo>
                                <a:lnTo>
                                  <a:pt x="711898" y="133743"/>
                                </a:lnTo>
                                <a:lnTo>
                                  <a:pt x="712431" y="138595"/>
                                </a:lnTo>
                                <a:lnTo>
                                  <a:pt x="717283" y="138049"/>
                                </a:lnTo>
                                <a:lnTo>
                                  <a:pt x="716737" y="133197"/>
                                </a:lnTo>
                                <a:close/>
                              </a:path>
                              <a:path w="1920239" h="220345">
                                <a:moveTo>
                                  <a:pt x="726440" y="132130"/>
                                </a:moveTo>
                                <a:lnTo>
                                  <a:pt x="721588" y="132664"/>
                                </a:lnTo>
                                <a:lnTo>
                                  <a:pt x="722134" y="137515"/>
                                </a:lnTo>
                                <a:lnTo>
                                  <a:pt x="726973" y="136982"/>
                                </a:lnTo>
                                <a:lnTo>
                                  <a:pt x="726440" y="132130"/>
                                </a:lnTo>
                                <a:close/>
                              </a:path>
                              <a:path w="1920239" h="220345">
                                <a:moveTo>
                                  <a:pt x="736142" y="131051"/>
                                </a:moveTo>
                                <a:lnTo>
                                  <a:pt x="731291" y="131597"/>
                                </a:lnTo>
                                <a:lnTo>
                                  <a:pt x="731824" y="136436"/>
                                </a:lnTo>
                                <a:lnTo>
                                  <a:pt x="736676" y="135902"/>
                                </a:lnTo>
                                <a:lnTo>
                                  <a:pt x="736142" y="131051"/>
                                </a:lnTo>
                                <a:close/>
                              </a:path>
                              <a:path w="1920239" h="220345">
                                <a:moveTo>
                                  <a:pt x="745832" y="129984"/>
                                </a:moveTo>
                                <a:lnTo>
                                  <a:pt x="740981" y="130517"/>
                                </a:lnTo>
                                <a:lnTo>
                                  <a:pt x="741514" y="135369"/>
                                </a:lnTo>
                                <a:lnTo>
                                  <a:pt x="746366" y="134835"/>
                                </a:lnTo>
                                <a:lnTo>
                                  <a:pt x="745832" y="129984"/>
                                </a:lnTo>
                                <a:close/>
                              </a:path>
                              <a:path w="1920239" h="220345">
                                <a:moveTo>
                                  <a:pt x="755535" y="128917"/>
                                </a:moveTo>
                                <a:lnTo>
                                  <a:pt x="750684" y="129451"/>
                                </a:lnTo>
                                <a:lnTo>
                                  <a:pt x="751217" y="134289"/>
                                </a:lnTo>
                                <a:lnTo>
                                  <a:pt x="756069" y="133756"/>
                                </a:lnTo>
                                <a:lnTo>
                                  <a:pt x="755535" y="128917"/>
                                </a:lnTo>
                                <a:close/>
                              </a:path>
                              <a:path w="1920239" h="220345">
                                <a:moveTo>
                                  <a:pt x="765225" y="127838"/>
                                </a:moveTo>
                                <a:lnTo>
                                  <a:pt x="760374" y="128371"/>
                                </a:lnTo>
                                <a:lnTo>
                                  <a:pt x="760920" y="133223"/>
                                </a:lnTo>
                                <a:lnTo>
                                  <a:pt x="765759" y="132689"/>
                                </a:lnTo>
                                <a:lnTo>
                                  <a:pt x="765225" y="127838"/>
                                </a:lnTo>
                                <a:close/>
                              </a:path>
                              <a:path w="1920239" h="220345">
                                <a:moveTo>
                                  <a:pt x="774928" y="126758"/>
                                </a:moveTo>
                                <a:lnTo>
                                  <a:pt x="770077" y="127304"/>
                                </a:lnTo>
                                <a:lnTo>
                                  <a:pt x="770610" y="132143"/>
                                </a:lnTo>
                                <a:lnTo>
                                  <a:pt x="775462" y="131610"/>
                                </a:lnTo>
                                <a:lnTo>
                                  <a:pt x="774928" y="126758"/>
                                </a:lnTo>
                                <a:close/>
                              </a:path>
                              <a:path w="1920239" h="220345">
                                <a:moveTo>
                                  <a:pt x="784618" y="125691"/>
                                </a:moveTo>
                                <a:lnTo>
                                  <a:pt x="779767" y="126225"/>
                                </a:lnTo>
                                <a:lnTo>
                                  <a:pt x="780313" y="131076"/>
                                </a:lnTo>
                                <a:lnTo>
                                  <a:pt x="785152" y="130543"/>
                                </a:lnTo>
                                <a:lnTo>
                                  <a:pt x="784618" y="125691"/>
                                </a:lnTo>
                                <a:close/>
                              </a:path>
                              <a:path w="1920239" h="220345">
                                <a:moveTo>
                                  <a:pt x="794308" y="124612"/>
                                </a:moveTo>
                                <a:lnTo>
                                  <a:pt x="789470" y="125158"/>
                                </a:lnTo>
                                <a:lnTo>
                                  <a:pt x="790003" y="129997"/>
                                </a:lnTo>
                                <a:lnTo>
                                  <a:pt x="794854" y="129463"/>
                                </a:lnTo>
                                <a:lnTo>
                                  <a:pt x="794308" y="124612"/>
                                </a:lnTo>
                                <a:close/>
                              </a:path>
                              <a:path w="1920239" h="220345">
                                <a:moveTo>
                                  <a:pt x="804011" y="123545"/>
                                </a:moveTo>
                                <a:lnTo>
                                  <a:pt x="799160" y="124079"/>
                                </a:lnTo>
                                <a:lnTo>
                                  <a:pt x="799706" y="128930"/>
                                </a:lnTo>
                                <a:lnTo>
                                  <a:pt x="804545" y="128397"/>
                                </a:lnTo>
                                <a:lnTo>
                                  <a:pt x="804011" y="123545"/>
                                </a:lnTo>
                                <a:close/>
                              </a:path>
                              <a:path w="1920239" h="220345">
                                <a:moveTo>
                                  <a:pt x="813714" y="122466"/>
                                </a:moveTo>
                                <a:lnTo>
                                  <a:pt x="808863" y="123012"/>
                                </a:lnTo>
                                <a:lnTo>
                                  <a:pt x="809396" y="127850"/>
                                </a:lnTo>
                                <a:lnTo>
                                  <a:pt x="814247" y="127317"/>
                                </a:lnTo>
                                <a:lnTo>
                                  <a:pt x="813714" y="122466"/>
                                </a:lnTo>
                                <a:close/>
                              </a:path>
                              <a:path w="1920239" h="220345">
                                <a:moveTo>
                                  <a:pt x="823404" y="121399"/>
                                </a:moveTo>
                                <a:lnTo>
                                  <a:pt x="818553" y="121932"/>
                                </a:lnTo>
                                <a:lnTo>
                                  <a:pt x="819086" y="126784"/>
                                </a:lnTo>
                                <a:lnTo>
                                  <a:pt x="823937" y="126250"/>
                                </a:lnTo>
                                <a:lnTo>
                                  <a:pt x="823404" y="121399"/>
                                </a:lnTo>
                                <a:close/>
                              </a:path>
                              <a:path w="1920239" h="220345">
                                <a:moveTo>
                                  <a:pt x="833107" y="120319"/>
                                </a:moveTo>
                                <a:lnTo>
                                  <a:pt x="828255" y="120853"/>
                                </a:lnTo>
                                <a:lnTo>
                                  <a:pt x="828789" y="125704"/>
                                </a:lnTo>
                                <a:lnTo>
                                  <a:pt x="833640" y="125171"/>
                                </a:lnTo>
                                <a:lnTo>
                                  <a:pt x="833107" y="120319"/>
                                </a:lnTo>
                                <a:close/>
                              </a:path>
                              <a:path w="1920239" h="220345">
                                <a:moveTo>
                                  <a:pt x="842797" y="119253"/>
                                </a:moveTo>
                                <a:lnTo>
                                  <a:pt x="837946" y="119786"/>
                                </a:lnTo>
                                <a:lnTo>
                                  <a:pt x="838492" y="124637"/>
                                </a:lnTo>
                                <a:lnTo>
                                  <a:pt x="843330" y="124091"/>
                                </a:lnTo>
                                <a:lnTo>
                                  <a:pt x="842797" y="119253"/>
                                </a:lnTo>
                                <a:close/>
                              </a:path>
                              <a:path w="1920239" h="220345">
                                <a:moveTo>
                                  <a:pt x="852500" y="118173"/>
                                </a:moveTo>
                                <a:lnTo>
                                  <a:pt x="847648" y="118706"/>
                                </a:lnTo>
                                <a:lnTo>
                                  <a:pt x="848182" y="123558"/>
                                </a:lnTo>
                                <a:lnTo>
                                  <a:pt x="853033" y="123024"/>
                                </a:lnTo>
                                <a:lnTo>
                                  <a:pt x="852500" y="118173"/>
                                </a:lnTo>
                                <a:close/>
                              </a:path>
                              <a:path w="1920239" h="220345">
                                <a:moveTo>
                                  <a:pt x="862190" y="117106"/>
                                </a:moveTo>
                                <a:lnTo>
                                  <a:pt x="857338" y="117640"/>
                                </a:lnTo>
                                <a:lnTo>
                                  <a:pt x="857885" y="122491"/>
                                </a:lnTo>
                                <a:lnTo>
                                  <a:pt x="862723" y="121945"/>
                                </a:lnTo>
                                <a:lnTo>
                                  <a:pt x="862190" y="117106"/>
                                </a:lnTo>
                                <a:close/>
                              </a:path>
                              <a:path w="1920239" h="220345">
                                <a:moveTo>
                                  <a:pt x="871893" y="116027"/>
                                </a:moveTo>
                                <a:lnTo>
                                  <a:pt x="867041" y="116560"/>
                                </a:lnTo>
                                <a:lnTo>
                                  <a:pt x="867575" y="121412"/>
                                </a:lnTo>
                                <a:lnTo>
                                  <a:pt x="872426" y="120878"/>
                                </a:lnTo>
                                <a:lnTo>
                                  <a:pt x="871893" y="116027"/>
                                </a:lnTo>
                                <a:close/>
                              </a:path>
                              <a:path w="1920239" h="220345">
                                <a:moveTo>
                                  <a:pt x="881583" y="114960"/>
                                </a:moveTo>
                                <a:lnTo>
                                  <a:pt x="876731" y="115493"/>
                                </a:lnTo>
                                <a:lnTo>
                                  <a:pt x="877277" y="120345"/>
                                </a:lnTo>
                                <a:lnTo>
                                  <a:pt x="882116" y="119799"/>
                                </a:lnTo>
                                <a:lnTo>
                                  <a:pt x="881583" y="114960"/>
                                </a:lnTo>
                                <a:close/>
                              </a:path>
                              <a:path w="1920239" h="220345">
                                <a:moveTo>
                                  <a:pt x="891286" y="113880"/>
                                </a:moveTo>
                                <a:lnTo>
                                  <a:pt x="886434" y="114414"/>
                                </a:lnTo>
                                <a:lnTo>
                                  <a:pt x="886968" y="119265"/>
                                </a:lnTo>
                                <a:lnTo>
                                  <a:pt x="891819" y="118732"/>
                                </a:lnTo>
                                <a:lnTo>
                                  <a:pt x="891286" y="113880"/>
                                </a:lnTo>
                                <a:close/>
                              </a:path>
                              <a:path w="1920239" h="220345">
                                <a:moveTo>
                                  <a:pt x="900976" y="112814"/>
                                </a:moveTo>
                                <a:lnTo>
                                  <a:pt x="896124" y="113347"/>
                                </a:lnTo>
                                <a:lnTo>
                                  <a:pt x="896670" y="118198"/>
                                </a:lnTo>
                                <a:lnTo>
                                  <a:pt x="901509" y="117652"/>
                                </a:lnTo>
                                <a:lnTo>
                                  <a:pt x="900976" y="112814"/>
                                </a:lnTo>
                                <a:close/>
                              </a:path>
                              <a:path w="1920239" h="220345">
                                <a:moveTo>
                                  <a:pt x="910678" y="111734"/>
                                </a:moveTo>
                                <a:lnTo>
                                  <a:pt x="905827" y="112268"/>
                                </a:lnTo>
                                <a:lnTo>
                                  <a:pt x="906360" y="117119"/>
                                </a:lnTo>
                                <a:lnTo>
                                  <a:pt x="911212" y="116586"/>
                                </a:lnTo>
                                <a:lnTo>
                                  <a:pt x="910678" y="111734"/>
                                </a:lnTo>
                                <a:close/>
                              </a:path>
                              <a:path w="1920239" h="220345">
                                <a:moveTo>
                                  <a:pt x="920369" y="110655"/>
                                </a:moveTo>
                                <a:lnTo>
                                  <a:pt x="915517" y="111201"/>
                                </a:lnTo>
                                <a:lnTo>
                                  <a:pt x="916063" y="116052"/>
                                </a:lnTo>
                                <a:lnTo>
                                  <a:pt x="920902" y="115506"/>
                                </a:lnTo>
                                <a:lnTo>
                                  <a:pt x="920369" y="110655"/>
                                </a:lnTo>
                                <a:close/>
                              </a:path>
                              <a:path w="1920239" h="220345">
                                <a:moveTo>
                                  <a:pt x="930071" y="109588"/>
                                </a:moveTo>
                                <a:lnTo>
                                  <a:pt x="925220" y="110121"/>
                                </a:lnTo>
                                <a:lnTo>
                                  <a:pt x="925753" y="114973"/>
                                </a:lnTo>
                                <a:lnTo>
                                  <a:pt x="930605" y="114439"/>
                                </a:lnTo>
                                <a:lnTo>
                                  <a:pt x="930071" y="109588"/>
                                </a:lnTo>
                                <a:close/>
                              </a:path>
                              <a:path w="1920239" h="220345">
                                <a:moveTo>
                                  <a:pt x="939761" y="108508"/>
                                </a:moveTo>
                                <a:lnTo>
                                  <a:pt x="934923" y="109054"/>
                                </a:lnTo>
                                <a:lnTo>
                                  <a:pt x="935456" y="113906"/>
                                </a:lnTo>
                                <a:lnTo>
                                  <a:pt x="940295" y="113360"/>
                                </a:lnTo>
                                <a:lnTo>
                                  <a:pt x="939761" y="108508"/>
                                </a:lnTo>
                                <a:close/>
                              </a:path>
                              <a:path w="1920239" h="220345">
                                <a:moveTo>
                                  <a:pt x="949464" y="107442"/>
                                </a:moveTo>
                                <a:lnTo>
                                  <a:pt x="944613" y="107975"/>
                                </a:lnTo>
                                <a:lnTo>
                                  <a:pt x="945146" y="112826"/>
                                </a:lnTo>
                                <a:lnTo>
                                  <a:pt x="949998" y="112293"/>
                                </a:lnTo>
                                <a:lnTo>
                                  <a:pt x="949464" y="107442"/>
                                </a:lnTo>
                                <a:close/>
                              </a:path>
                              <a:path w="1920239" h="220345">
                                <a:moveTo>
                                  <a:pt x="959154" y="106362"/>
                                </a:moveTo>
                                <a:lnTo>
                                  <a:pt x="954303" y="106908"/>
                                </a:lnTo>
                                <a:lnTo>
                                  <a:pt x="954849" y="111747"/>
                                </a:lnTo>
                                <a:lnTo>
                                  <a:pt x="959700" y="111213"/>
                                </a:lnTo>
                                <a:lnTo>
                                  <a:pt x="959154" y="106362"/>
                                </a:lnTo>
                                <a:close/>
                              </a:path>
                              <a:path w="1920239" h="220345">
                                <a:moveTo>
                                  <a:pt x="968857" y="105295"/>
                                </a:moveTo>
                                <a:lnTo>
                                  <a:pt x="964006" y="105829"/>
                                </a:lnTo>
                                <a:lnTo>
                                  <a:pt x="964539" y="110680"/>
                                </a:lnTo>
                                <a:lnTo>
                                  <a:pt x="969391" y="110147"/>
                                </a:lnTo>
                                <a:lnTo>
                                  <a:pt x="968857" y="105295"/>
                                </a:lnTo>
                                <a:close/>
                              </a:path>
                              <a:path w="1920239" h="220345">
                                <a:moveTo>
                                  <a:pt x="978547" y="104216"/>
                                </a:moveTo>
                                <a:lnTo>
                                  <a:pt x="973696" y="104749"/>
                                </a:lnTo>
                                <a:lnTo>
                                  <a:pt x="974242" y="109601"/>
                                </a:lnTo>
                                <a:lnTo>
                                  <a:pt x="979093" y="109067"/>
                                </a:lnTo>
                                <a:lnTo>
                                  <a:pt x="978547" y="104216"/>
                                </a:lnTo>
                                <a:close/>
                              </a:path>
                              <a:path w="1920239" h="220345">
                                <a:moveTo>
                                  <a:pt x="988250" y="103149"/>
                                </a:moveTo>
                                <a:lnTo>
                                  <a:pt x="983399" y="103682"/>
                                </a:lnTo>
                                <a:lnTo>
                                  <a:pt x="983932" y="108534"/>
                                </a:lnTo>
                                <a:lnTo>
                                  <a:pt x="988783" y="107988"/>
                                </a:lnTo>
                                <a:lnTo>
                                  <a:pt x="988250" y="103149"/>
                                </a:lnTo>
                                <a:close/>
                              </a:path>
                              <a:path w="1920239" h="220345">
                                <a:moveTo>
                                  <a:pt x="997940" y="102069"/>
                                </a:moveTo>
                                <a:lnTo>
                                  <a:pt x="993089" y="102616"/>
                                </a:lnTo>
                                <a:lnTo>
                                  <a:pt x="993635" y="107454"/>
                                </a:lnTo>
                                <a:lnTo>
                                  <a:pt x="998474" y="106921"/>
                                </a:lnTo>
                                <a:lnTo>
                                  <a:pt x="997940" y="102069"/>
                                </a:lnTo>
                                <a:close/>
                              </a:path>
                              <a:path w="1920239" h="220345">
                                <a:moveTo>
                                  <a:pt x="1007643" y="101003"/>
                                </a:moveTo>
                                <a:lnTo>
                                  <a:pt x="1002792" y="101536"/>
                                </a:lnTo>
                                <a:lnTo>
                                  <a:pt x="1003325" y="106387"/>
                                </a:lnTo>
                                <a:lnTo>
                                  <a:pt x="1008176" y="105841"/>
                                </a:lnTo>
                                <a:lnTo>
                                  <a:pt x="1007643" y="101003"/>
                                </a:lnTo>
                                <a:close/>
                              </a:path>
                              <a:path w="1920239" h="220345">
                                <a:moveTo>
                                  <a:pt x="1017333" y="99923"/>
                                </a:moveTo>
                                <a:lnTo>
                                  <a:pt x="1012494" y="100469"/>
                                </a:lnTo>
                                <a:lnTo>
                                  <a:pt x="1013028" y="105308"/>
                                </a:lnTo>
                                <a:lnTo>
                                  <a:pt x="1017866" y="104775"/>
                                </a:lnTo>
                                <a:lnTo>
                                  <a:pt x="1017333" y="99923"/>
                                </a:lnTo>
                                <a:close/>
                              </a:path>
                              <a:path w="1920239" h="220345">
                                <a:moveTo>
                                  <a:pt x="1027036" y="98856"/>
                                </a:moveTo>
                                <a:lnTo>
                                  <a:pt x="1022184" y="99390"/>
                                </a:lnTo>
                                <a:lnTo>
                                  <a:pt x="1022718" y="104241"/>
                                </a:lnTo>
                                <a:lnTo>
                                  <a:pt x="1027569" y="103708"/>
                                </a:lnTo>
                                <a:lnTo>
                                  <a:pt x="1027036" y="98856"/>
                                </a:lnTo>
                                <a:close/>
                              </a:path>
                              <a:path w="1920239" h="220345">
                                <a:moveTo>
                                  <a:pt x="1036726" y="97777"/>
                                </a:moveTo>
                                <a:lnTo>
                                  <a:pt x="1031887" y="98310"/>
                                </a:lnTo>
                                <a:lnTo>
                                  <a:pt x="1032421" y="103162"/>
                                </a:lnTo>
                                <a:lnTo>
                                  <a:pt x="1037272" y="102628"/>
                                </a:lnTo>
                                <a:lnTo>
                                  <a:pt x="1036726" y="97777"/>
                                </a:lnTo>
                                <a:close/>
                              </a:path>
                              <a:path w="1920239" h="220345">
                                <a:moveTo>
                                  <a:pt x="1046429" y="96710"/>
                                </a:moveTo>
                                <a:lnTo>
                                  <a:pt x="1041577" y="97243"/>
                                </a:lnTo>
                                <a:lnTo>
                                  <a:pt x="1042111" y="102095"/>
                                </a:lnTo>
                                <a:lnTo>
                                  <a:pt x="1046962" y="101549"/>
                                </a:lnTo>
                                <a:lnTo>
                                  <a:pt x="1046429" y="96710"/>
                                </a:lnTo>
                                <a:close/>
                              </a:path>
                              <a:path w="1920239" h="220345">
                                <a:moveTo>
                                  <a:pt x="1056119" y="95631"/>
                                </a:moveTo>
                                <a:lnTo>
                                  <a:pt x="1051267" y="96164"/>
                                </a:lnTo>
                                <a:lnTo>
                                  <a:pt x="1051814" y="101015"/>
                                </a:lnTo>
                                <a:lnTo>
                                  <a:pt x="1056665" y="100482"/>
                                </a:lnTo>
                                <a:lnTo>
                                  <a:pt x="1056119" y="95631"/>
                                </a:lnTo>
                                <a:close/>
                              </a:path>
                              <a:path w="1920239" h="220345">
                                <a:moveTo>
                                  <a:pt x="1065822" y="94564"/>
                                </a:moveTo>
                                <a:lnTo>
                                  <a:pt x="1060970" y="95097"/>
                                </a:lnTo>
                                <a:lnTo>
                                  <a:pt x="1061504" y="99949"/>
                                </a:lnTo>
                                <a:lnTo>
                                  <a:pt x="1066355" y="99402"/>
                                </a:lnTo>
                                <a:lnTo>
                                  <a:pt x="1065822" y="94564"/>
                                </a:lnTo>
                                <a:close/>
                              </a:path>
                              <a:path w="1920239" h="220345">
                                <a:moveTo>
                                  <a:pt x="1075512" y="93484"/>
                                </a:moveTo>
                                <a:lnTo>
                                  <a:pt x="1070660" y="94018"/>
                                </a:lnTo>
                                <a:lnTo>
                                  <a:pt x="1071206" y="98869"/>
                                </a:lnTo>
                                <a:lnTo>
                                  <a:pt x="1076045" y="98336"/>
                                </a:lnTo>
                                <a:lnTo>
                                  <a:pt x="1075512" y="93484"/>
                                </a:lnTo>
                                <a:close/>
                              </a:path>
                              <a:path w="1920239" h="220345">
                                <a:moveTo>
                                  <a:pt x="1085215" y="92405"/>
                                </a:moveTo>
                                <a:lnTo>
                                  <a:pt x="1080363" y="92951"/>
                                </a:lnTo>
                                <a:lnTo>
                                  <a:pt x="1080897" y="97802"/>
                                </a:lnTo>
                                <a:lnTo>
                                  <a:pt x="1085748" y="97256"/>
                                </a:lnTo>
                                <a:lnTo>
                                  <a:pt x="1085215" y="92405"/>
                                </a:lnTo>
                                <a:close/>
                              </a:path>
                              <a:path w="1920239" h="220345">
                                <a:moveTo>
                                  <a:pt x="1094905" y="91338"/>
                                </a:moveTo>
                                <a:lnTo>
                                  <a:pt x="1090053" y="91871"/>
                                </a:lnTo>
                                <a:lnTo>
                                  <a:pt x="1090599" y="96723"/>
                                </a:lnTo>
                                <a:lnTo>
                                  <a:pt x="1095438" y="96189"/>
                                </a:lnTo>
                                <a:lnTo>
                                  <a:pt x="1094905" y="91338"/>
                                </a:lnTo>
                                <a:close/>
                              </a:path>
                              <a:path w="1920239" h="220345">
                                <a:moveTo>
                                  <a:pt x="1104607" y="90258"/>
                                </a:moveTo>
                                <a:lnTo>
                                  <a:pt x="1099756" y="90805"/>
                                </a:lnTo>
                                <a:lnTo>
                                  <a:pt x="1100289" y="95643"/>
                                </a:lnTo>
                                <a:lnTo>
                                  <a:pt x="1105141" y="95110"/>
                                </a:lnTo>
                                <a:lnTo>
                                  <a:pt x="1104607" y="90258"/>
                                </a:lnTo>
                                <a:close/>
                              </a:path>
                              <a:path w="1920239" h="220345">
                                <a:moveTo>
                                  <a:pt x="1114298" y="89192"/>
                                </a:moveTo>
                                <a:lnTo>
                                  <a:pt x="1109459" y="89725"/>
                                </a:lnTo>
                                <a:lnTo>
                                  <a:pt x="1109992" y="94576"/>
                                </a:lnTo>
                                <a:lnTo>
                                  <a:pt x="1114844" y="94043"/>
                                </a:lnTo>
                                <a:lnTo>
                                  <a:pt x="1114298" y="89192"/>
                                </a:lnTo>
                                <a:close/>
                              </a:path>
                              <a:path w="1920239" h="220345">
                                <a:moveTo>
                                  <a:pt x="1124000" y="88112"/>
                                </a:moveTo>
                                <a:lnTo>
                                  <a:pt x="1119149" y="88658"/>
                                </a:lnTo>
                                <a:lnTo>
                                  <a:pt x="1119682" y="93497"/>
                                </a:lnTo>
                                <a:lnTo>
                                  <a:pt x="1124534" y="92964"/>
                                </a:lnTo>
                                <a:lnTo>
                                  <a:pt x="1124000" y="88112"/>
                                </a:lnTo>
                                <a:close/>
                              </a:path>
                              <a:path w="1920239" h="220345">
                                <a:moveTo>
                                  <a:pt x="1133690" y="87045"/>
                                </a:moveTo>
                                <a:lnTo>
                                  <a:pt x="1128852" y="87579"/>
                                </a:lnTo>
                                <a:lnTo>
                                  <a:pt x="1129385" y="92430"/>
                                </a:lnTo>
                                <a:lnTo>
                                  <a:pt x="1134237" y="91897"/>
                                </a:lnTo>
                                <a:lnTo>
                                  <a:pt x="1133690" y="87045"/>
                                </a:lnTo>
                                <a:close/>
                              </a:path>
                              <a:path w="1920239" h="220345">
                                <a:moveTo>
                                  <a:pt x="1143393" y="85966"/>
                                </a:moveTo>
                                <a:lnTo>
                                  <a:pt x="1138542" y="86512"/>
                                </a:lnTo>
                                <a:lnTo>
                                  <a:pt x="1139075" y="91351"/>
                                </a:lnTo>
                                <a:lnTo>
                                  <a:pt x="1143927" y="90817"/>
                                </a:lnTo>
                                <a:lnTo>
                                  <a:pt x="1143393" y="85966"/>
                                </a:lnTo>
                                <a:close/>
                              </a:path>
                              <a:path w="1920239" h="220345">
                                <a:moveTo>
                                  <a:pt x="1153083" y="84899"/>
                                </a:moveTo>
                                <a:lnTo>
                                  <a:pt x="1148232" y="85432"/>
                                </a:lnTo>
                                <a:lnTo>
                                  <a:pt x="1148778" y="90284"/>
                                </a:lnTo>
                                <a:lnTo>
                                  <a:pt x="1153629" y="89750"/>
                                </a:lnTo>
                                <a:lnTo>
                                  <a:pt x="1153083" y="84899"/>
                                </a:lnTo>
                                <a:close/>
                              </a:path>
                              <a:path w="1920239" h="220345">
                                <a:moveTo>
                                  <a:pt x="1162786" y="83820"/>
                                </a:moveTo>
                                <a:lnTo>
                                  <a:pt x="1157935" y="84366"/>
                                </a:lnTo>
                                <a:lnTo>
                                  <a:pt x="1158468" y="89204"/>
                                </a:lnTo>
                                <a:lnTo>
                                  <a:pt x="1163320" y="88671"/>
                                </a:lnTo>
                                <a:lnTo>
                                  <a:pt x="1162786" y="83820"/>
                                </a:lnTo>
                                <a:close/>
                              </a:path>
                              <a:path w="1920239" h="220345">
                                <a:moveTo>
                                  <a:pt x="1172476" y="82753"/>
                                </a:moveTo>
                                <a:lnTo>
                                  <a:pt x="1167625" y="83286"/>
                                </a:lnTo>
                                <a:lnTo>
                                  <a:pt x="1168171" y="88138"/>
                                </a:lnTo>
                                <a:lnTo>
                                  <a:pt x="1173010" y="87604"/>
                                </a:lnTo>
                                <a:lnTo>
                                  <a:pt x="1172476" y="82753"/>
                                </a:lnTo>
                                <a:close/>
                              </a:path>
                              <a:path w="1920239" h="220345">
                                <a:moveTo>
                                  <a:pt x="1182179" y="81673"/>
                                </a:moveTo>
                                <a:lnTo>
                                  <a:pt x="1177328" y="82207"/>
                                </a:lnTo>
                                <a:lnTo>
                                  <a:pt x="1177861" y="87058"/>
                                </a:lnTo>
                                <a:lnTo>
                                  <a:pt x="1182712" y="86525"/>
                                </a:lnTo>
                                <a:lnTo>
                                  <a:pt x="1182179" y="81673"/>
                                </a:lnTo>
                                <a:close/>
                              </a:path>
                              <a:path w="1920239" h="220345">
                                <a:moveTo>
                                  <a:pt x="1191869" y="80606"/>
                                </a:moveTo>
                                <a:lnTo>
                                  <a:pt x="1187030" y="81140"/>
                                </a:lnTo>
                                <a:lnTo>
                                  <a:pt x="1187564" y="85991"/>
                                </a:lnTo>
                                <a:lnTo>
                                  <a:pt x="1192415" y="85458"/>
                                </a:lnTo>
                                <a:lnTo>
                                  <a:pt x="1191869" y="80606"/>
                                </a:lnTo>
                                <a:close/>
                              </a:path>
                              <a:path w="1920239" h="220345">
                                <a:moveTo>
                                  <a:pt x="1201572" y="79527"/>
                                </a:moveTo>
                                <a:lnTo>
                                  <a:pt x="1196721" y="80060"/>
                                </a:lnTo>
                                <a:lnTo>
                                  <a:pt x="1197254" y="84912"/>
                                </a:lnTo>
                                <a:lnTo>
                                  <a:pt x="1202105" y="84378"/>
                                </a:lnTo>
                                <a:lnTo>
                                  <a:pt x="1201572" y="79527"/>
                                </a:lnTo>
                                <a:close/>
                              </a:path>
                              <a:path w="1920239" h="220345">
                                <a:moveTo>
                                  <a:pt x="1211262" y="78460"/>
                                </a:moveTo>
                                <a:lnTo>
                                  <a:pt x="1206423" y="78994"/>
                                </a:lnTo>
                                <a:lnTo>
                                  <a:pt x="1206957" y="83845"/>
                                </a:lnTo>
                                <a:lnTo>
                                  <a:pt x="1211808" y="83299"/>
                                </a:lnTo>
                                <a:lnTo>
                                  <a:pt x="1211262" y="78460"/>
                                </a:lnTo>
                                <a:close/>
                              </a:path>
                              <a:path w="1920239" h="220345">
                                <a:moveTo>
                                  <a:pt x="1220965" y="77381"/>
                                </a:moveTo>
                                <a:lnTo>
                                  <a:pt x="1216113" y="77914"/>
                                </a:lnTo>
                                <a:lnTo>
                                  <a:pt x="1216647" y="82765"/>
                                </a:lnTo>
                                <a:lnTo>
                                  <a:pt x="1221498" y="82232"/>
                                </a:lnTo>
                                <a:lnTo>
                                  <a:pt x="1220965" y="77381"/>
                                </a:lnTo>
                                <a:close/>
                              </a:path>
                              <a:path w="1920239" h="220345">
                                <a:moveTo>
                                  <a:pt x="1230655" y="76314"/>
                                </a:moveTo>
                                <a:lnTo>
                                  <a:pt x="1225816" y="76847"/>
                                </a:lnTo>
                                <a:lnTo>
                                  <a:pt x="1226350" y="81699"/>
                                </a:lnTo>
                                <a:lnTo>
                                  <a:pt x="1231201" y="81153"/>
                                </a:lnTo>
                                <a:lnTo>
                                  <a:pt x="1230655" y="76314"/>
                                </a:lnTo>
                                <a:close/>
                              </a:path>
                              <a:path w="1920239" h="220345">
                                <a:moveTo>
                                  <a:pt x="1240358" y="75234"/>
                                </a:moveTo>
                                <a:lnTo>
                                  <a:pt x="1235506" y="75768"/>
                                </a:lnTo>
                                <a:lnTo>
                                  <a:pt x="1236040" y="80619"/>
                                </a:lnTo>
                                <a:lnTo>
                                  <a:pt x="1240891" y="80086"/>
                                </a:lnTo>
                                <a:lnTo>
                                  <a:pt x="1240358" y="75234"/>
                                </a:lnTo>
                                <a:close/>
                              </a:path>
                              <a:path w="1920239" h="220345">
                                <a:moveTo>
                                  <a:pt x="1250048" y="74168"/>
                                </a:moveTo>
                                <a:lnTo>
                                  <a:pt x="1245209" y="74701"/>
                                </a:lnTo>
                                <a:lnTo>
                                  <a:pt x="1245743" y="79552"/>
                                </a:lnTo>
                                <a:lnTo>
                                  <a:pt x="1250594" y="79006"/>
                                </a:lnTo>
                                <a:lnTo>
                                  <a:pt x="1250048" y="74168"/>
                                </a:lnTo>
                                <a:close/>
                              </a:path>
                              <a:path w="1920239" h="220345">
                                <a:moveTo>
                                  <a:pt x="1259751" y="73088"/>
                                </a:moveTo>
                                <a:lnTo>
                                  <a:pt x="1254899" y="73621"/>
                                </a:lnTo>
                                <a:lnTo>
                                  <a:pt x="1255433" y="78473"/>
                                </a:lnTo>
                                <a:lnTo>
                                  <a:pt x="1260284" y="77939"/>
                                </a:lnTo>
                                <a:lnTo>
                                  <a:pt x="1259751" y="73088"/>
                                </a:lnTo>
                                <a:close/>
                              </a:path>
                              <a:path w="1920239" h="220345">
                                <a:moveTo>
                                  <a:pt x="1269441" y="72021"/>
                                </a:moveTo>
                                <a:lnTo>
                                  <a:pt x="1264602" y="72555"/>
                                </a:lnTo>
                                <a:lnTo>
                                  <a:pt x="1265135" y="77406"/>
                                </a:lnTo>
                                <a:lnTo>
                                  <a:pt x="1269974" y="76860"/>
                                </a:lnTo>
                                <a:lnTo>
                                  <a:pt x="1269441" y="72021"/>
                                </a:lnTo>
                                <a:close/>
                              </a:path>
                              <a:path w="1920239" h="220345">
                                <a:moveTo>
                                  <a:pt x="1279144" y="70942"/>
                                </a:moveTo>
                                <a:lnTo>
                                  <a:pt x="1274292" y="71475"/>
                                </a:lnTo>
                                <a:lnTo>
                                  <a:pt x="1274826" y="76327"/>
                                </a:lnTo>
                                <a:lnTo>
                                  <a:pt x="1279677" y="75793"/>
                                </a:lnTo>
                                <a:lnTo>
                                  <a:pt x="1279144" y="70942"/>
                                </a:lnTo>
                                <a:close/>
                              </a:path>
                              <a:path w="1920239" h="220345">
                                <a:moveTo>
                                  <a:pt x="1288834" y="69862"/>
                                </a:moveTo>
                                <a:lnTo>
                                  <a:pt x="1283995" y="70408"/>
                                </a:lnTo>
                                <a:lnTo>
                                  <a:pt x="1284528" y="75260"/>
                                </a:lnTo>
                                <a:lnTo>
                                  <a:pt x="1289380" y="74714"/>
                                </a:lnTo>
                                <a:lnTo>
                                  <a:pt x="1288834" y="69862"/>
                                </a:lnTo>
                                <a:close/>
                              </a:path>
                              <a:path w="1920239" h="220345">
                                <a:moveTo>
                                  <a:pt x="1298536" y="68795"/>
                                </a:moveTo>
                                <a:lnTo>
                                  <a:pt x="1293685" y="69329"/>
                                </a:lnTo>
                                <a:lnTo>
                                  <a:pt x="1294218" y="74180"/>
                                </a:lnTo>
                                <a:lnTo>
                                  <a:pt x="1299070" y="73647"/>
                                </a:lnTo>
                                <a:lnTo>
                                  <a:pt x="1298536" y="68795"/>
                                </a:lnTo>
                                <a:close/>
                              </a:path>
                              <a:path w="1920239" h="220345">
                                <a:moveTo>
                                  <a:pt x="1308227" y="67716"/>
                                </a:moveTo>
                                <a:lnTo>
                                  <a:pt x="1303388" y="68262"/>
                                </a:lnTo>
                                <a:lnTo>
                                  <a:pt x="1303921" y="73101"/>
                                </a:lnTo>
                                <a:lnTo>
                                  <a:pt x="1308773" y="72567"/>
                                </a:lnTo>
                                <a:lnTo>
                                  <a:pt x="1308227" y="67716"/>
                                </a:lnTo>
                                <a:close/>
                              </a:path>
                              <a:path w="1920239" h="220345">
                                <a:moveTo>
                                  <a:pt x="1317929" y="66649"/>
                                </a:moveTo>
                                <a:lnTo>
                                  <a:pt x="1313078" y="67183"/>
                                </a:lnTo>
                                <a:lnTo>
                                  <a:pt x="1313611" y="72034"/>
                                </a:lnTo>
                                <a:lnTo>
                                  <a:pt x="1318463" y="71501"/>
                                </a:lnTo>
                                <a:lnTo>
                                  <a:pt x="1317929" y="66649"/>
                                </a:lnTo>
                                <a:close/>
                              </a:path>
                              <a:path w="1920239" h="220345">
                                <a:moveTo>
                                  <a:pt x="1327619" y="65570"/>
                                </a:moveTo>
                                <a:lnTo>
                                  <a:pt x="1322781" y="66116"/>
                                </a:lnTo>
                                <a:lnTo>
                                  <a:pt x="1323314" y="70954"/>
                                </a:lnTo>
                                <a:lnTo>
                                  <a:pt x="1328166" y="70421"/>
                                </a:lnTo>
                                <a:lnTo>
                                  <a:pt x="1327619" y="65570"/>
                                </a:lnTo>
                                <a:close/>
                              </a:path>
                              <a:path w="1920239" h="220345">
                                <a:moveTo>
                                  <a:pt x="1337322" y="64503"/>
                                </a:moveTo>
                                <a:lnTo>
                                  <a:pt x="1332471" y="65036"/>
                                </a:lnTo>
                                <a:lnTo>
                                  <a:pt x="1333004" y="69888"/>
                                </a:lnTo>
                                <a:lnTo>
                                  <a:pt x="1337856" y="69354"/>
                                </a:lnTo>
                                <a:lnTo>
                                  <a:pt x="1337322" y="64503"/>
                                </a:lnTo>
                                <a:close/>
                              </a:path>
                              <a:path w="1920239" h="220345">
                                <a:moveTo>
                                  <a:pt x="1347012" y="63423"/>
                                </a:moveTo>
                                <a:lnTo>
                                  <a:pt x="1342174" y="63957"/>
                                </a:lnTo>
                                <a:lnTo>
                                  <a:pt x="1342707" y="68808"/>
                                </a:lnTo>
                                <a:lnTo>
                                  <a:pt x="1347558" y="68275"/>
                                </a:lnTo>
                                <a:lnTo>
                                  <a:pt x="1347012" y="63423"/>
                                </a:lnTo>
                                <a:close/>
                              </a:path>
                              <a:path w="1920239" h="220345">
                                <a:moveTo>
                                  <a:pt x="1356715" y="62357"/>
                                </a:moveTo>
                                <a:lnTo>
                                  <a:pt x="1351864" y="62890"/>
                                </a:lnTo>
                                <a:lnTo>
                                  <a:pt x="1352397" y="67741"/>
                                </a:lnTo>
                                <a:lnTo>
                                  <a:pt x="1357249" y="67195"/>
                                </a:lnTo>
                                <a:lnTo>
                                  <a:pt x="1356715" y="62357"/>
                                </a:lnTo>
                                <a:close/>
                              </a:path>
                              <a:path w="1920239" h="220345">
                                <a:moveTo>
                                  <a:pt x="1366405" y="61277"/>
                                </a:moveTo>
                                <a:lnTo>
                                  <a:pt x="1361567" y="61823"/>
                                </a:lnTo>
                                <a:lnTo>
                                  <a:pt x="1362100" y="66662"/>
                                </a:lnTo>
                                <a:lnTo>
                                  <a:pt x="1366951" y="66128"/>
                                </a:lnTo>
                                <a:lnTo>
                                  <a:pt x="1366405" y="61277"/>
                                </a:lnTo>
                                <a:close/>
                              </a:path>
                              <a:path w="1920239" h="220345">
                                <a:moveTo>
                                  <a:pt x="1376108" y="60210"/>
                                </a:moveTo>
                                <a:lnTo>
                                  <a:pt x="1371257" y="60744"/>
                                </a:lnTo>
                                <a:lnTo>
                                  <a:pt x="1371790" y="65595"/>
                                </a:lnTo>
                                <a:lnTo>
                                  <a:pt x="1376641" y="65049"/>
                                </a:lnTo>
                                <a:lnTo>
                                  <a:pt x="1376108" y="60210"/>
                                </a:lnTo>
                                <a:close/>
                              </a:path>
                              <a:path w="1920239" h="220345">
                                <a:moveTo>
                                  <a:pt x="1385798" y="59131"/>
                                </a:moveTo>
                                <a:lnTo>
                                  <a:pt x="1380959" y="59677"/>
                                </a:lnTo>
                                <a:lnTo>
                                  <a:pt x="1381493" y="64516"/>
                                </a:lnTo>
                                <a:lnTo>
                                  <a:pt x="1386344" y="63982"/>
                                </a:lnTo>
                                <a:lnTo>
                                  <a:pt x="1385798" y="59131"/>
                                </a:lnTo>
                                <a:close/>
                              </a:path>
                              <a:path w="1920239" h="220345">
                                <a:moveTo>
                                  <a:pt x="1395501" y="58064"/>
                                </a:moveTo>
                                <a:lnTo>
                                  <a:pt x="1390650" y="58597"/>
                                </a:lnTo>
                                <a:lnTo>
                                  <a:pt x="1391183" y="63449"/>
                                </a:lnTo>
                                <a:lnTo>
                                  <a:pt x="1396034" y="62915"/>
                                </a:lnTo>
                                <a:lnTo>
                                  <a:pt x="1395501" y="58064"/>
                                </a:lnTo>
                                <a:close/>
                              </a:path>
                              <a:path w="1920239" h="220345">
                                <a:moveTo>
                                  <a:pt x="1405191" y="56984"/>
                                </a:moveTo>
                                <a:lnTo>
                                  <a:pt x="1400352" y="57518"/>
                                </a:lnTo>
                                <a:lnTo>
                                  <a:pt x="1400886" y="62369"/>
                                </a:lnTo>
                                <a:lnTo>
                                  <a:pt x="1405737" y="61836"/>
                                </a:lnTo>
                                <a:lnTo>
                                  <a:pt x="1405191" y="56984"/>
                                </a:lnTo>
                                <a:close/>
                              </a:path>
                              <a:path w="1920239" h="220345">
                                <a:moveTo>
                                  <a:pt x="1414894" y="55918"/>
                                </a:moveTo>
                                <a:lnTo>
                                  <a:pt x="1410042" y="56451"/>
                                </a:lnTo>
                                <a:lnTo>
                                  <a:pt x="1410589" y="61302"/>
                                </a:lnTo>
                                <a:lnTo>
                                  <a:pt x="1415427" y="60756"/>
                                </a:lnTo>
                                <a:lnTo>
                                  <a:pt x="1414894" y="55918"/>
                                </a:lnTo>
                                <a:close/>
                              </a:path>
                              <a:path w="1920239" h="220345">
                                <a:moveTo>
                                  <a:pt x="1424584" y="54838"/>
                                </a:moveTo>
                                <a:lnTo>
                                  <a:pt x="1419745" y="55372"/>
                                </a:lnTo>
                                <a:lnTo>
                                  <a:pt x="1420279" y="60223"/>
                                </a:lnTo>
                                <a:lnTo>
                                  <a:pt x="1425130" y="59690"/>
                                </a:lnTo>
                                <a:lnTo>
                                  <a:pt x="1424584" y="54838"/>
                                </a:lnTo>
                                <a:close/>
                              </a:path>
                              <a:path w="1920239" h="220345">
                                <a:moveTo>
                                  <a:pt x="1434287" y="53759"/>
                                </a:moveTo>
                                <a:lnTo>
                                  <a:pt x="1429435" y="54305"/>
                                </a:lnTo>
                                <a:lnTo>
                                  <a:pt x="1429969" y="59156"/>
                                </a:lnTo>
                                <a:lnTo>
                                  <a:pt x="1434820" y="58610"/>
                                </a:lnTo>
                                <a:lnTo>
                                  <a:pt x="1434287" y="53759"/>
                                </a:lnTo>
                                <a:close/>
                              </a:path>
                              <a:path w="1920239" h="220345">
                                <a:moveTo>
                                  <a:pt x="1443977" y="52692"/>
                                </a:moveTo>
                                <a:lnTo>
                                  <a:pt x="1439138" y="53225"/>
                                </a:lnTo>
                                <a:lnTo>
                                  <a:pt x="1439672" y="58077"/>
                                </a:lnTo>
                                <a:lnTo>
                                  <a:pt x="1444523" y="57543"/>
                                </a:lnTo>
                                <a:lnTo>
                                  <a:pt x="1443977" y="52692"/>
                                </a:lnTo>
                                <a:close/>
                              </a:path>
                              <a:path w="1920239" h="220345">
                                <a:moveTo>
                                  <a:pt x="1453680" y="51612"/>
                                </a:moveTo>
                                <a:lnTo>
                                  <a:pt x="1448828" y="52158"/>
                                </a:lnTo>
                                <a:lnTo>
                                  <a:pt x="1449362" y="56997"/>
                                </a:lnTo>
                                <a:lnTo>
                                  <a:pt x="1454213" y="56464"/>
                                </a:lnTo>
                                <a:lnTo>
                                  <a:pt x="1453680" y="51612"/>
                                </a:lnTo>
                                <a:close/>
                              </a:path>
                              <a:path w="1920239" h="220345">
                                <a:moveTo>
                                  <a:pt x="1463382" y="50546"/>
                                </a:moveTo>
                                <a:lnTo>
                                  <a:pt x="1458531" y="51079"/>
                                </a:lnTo>
                                <a:lnTo>
                                  <a:pt x="1459064" y="55930"/>
                                </a:lnTo>
                                <a:lnTo>
                                  <a:pt x="1463916" y="55397"/>
                                </a:lnTo>
                                <a:lnTo>
                                  <a:pt x="1463382" y="50546"/>
                                </a:lnTo>
                                <a:close/>
                              </a:path>
                              <a:path w="1920239" h="220345">
                                <a:moveTo>
                                  <a:pt x="1473073" y="49466"/>
                                </a:moveTo>
                                <a:lnTo>
                                  <a:pt x="1468221" y="50012"/>
                                </a:lnTo>
                                <a:lnTo>
                                  <a:pt x="1468755" y="54851"/>
                                </a:lnTo>
                                <a:lnTo>
                                  <a:pt x="1473606" y="54317"/>
                                </a:lnTo>
                                <a:lnTo>
                                  <a:pt x="1473073" y="49466"/>
                                </a:lnTo>
                                <a:close/>
                              </a:path>
                              <a:path w="1920239" h="220345">
                                <a:moveTo>
                                  <a:pt x="1482763" y="48399"/>
                                </a:moveTo>
                                <a:lnTo>
                                  <a:pt x="1477924" y="48933"/>
                                </a:lnTo>
                                <a:lnTo>
                                  <a:pt x="1478457" y="53784"/>
                                </a:lnTo>
                                <a:lnTo>
                                  <a:pt x="1483309" y="53251"/>
                                </a:lnTo>
                                <a:lnTo>
                                  <a:pt x="1482763" y="48399"/>
                                </a:lnTo>
                                <a:close/>
                              </a:path>
                              <a:path w="1920239" h="220345">
                                <a:moveTo>
                                  <a:pt x="1492465" y="47320"/>
                                </a:moveTo>
                                <a:lnTo>
                                  <a:pt x="1487614" y="47866"/>
                                </a:lnTo>
                                <a:lnTo>
                                  <a:pt x="1488160" y="52705"/>
                                </a:lnTo>
                                <a:lnTo>
                                  <a:pt x="1492999" y="52171"/>
                                </a:lnTo>
                                <a:lnTo>
                                  <a:pt x="1492465" y="47320"/>
                                </a:lnTo>
                                <a:close/>
                              </a:path>
                              <a:path w="1920239" h="220345">
                                <a:moveTo>
                                  <a:pt x="1502156" y="46253"/>
                                </a:moveTo>
                                <a:lnTo>
                                  <a:pt x="1497317" y="46786"/>
                                </a:lnTo>
                                <a:lnTo>
                                  <a:pt x="1497850" y="51638"/>
                                </a:lnTo>
                                <a:lnTo>
                                  <a:pt x="1502702" y="51104"/>
                                </a:lnTo>
                                <a:lnTo>
                                  <a:pt x="1502156" y="46253"/>
                                </a:lnTo>
                                <a:close/>
                              </a:path>
                              <a:path w="1920239" h="220345">
                                <a:moveTo>
                                  <a:pt x="1511858" y="45173"/>
                                </a:moveTo>
                                <a:lnTo>
                                  <a:pt x="1507007" y="45720"/>
                                </a:lnTo>
                                <a:lnTo>
                                  <a:pt x="1507540" y="50558"/>
                                </a:lnTo>
                                <a:lnTo>
                                  <a:pt x="1512392" y="50025"/>
                                </a:lnTo>
                                <a:lnTo>
                                  <a:pt x="1511858" y="45173"/>
                                </a:lnTo>
                                <a:close/>
                              </a:path>
                              <a:path w="1920239" h="220345">
                                <a:moveTo>
                                  <a:pt x="1521548" y="44107"/>
                                </a:moveTo>
                                <a:lnTo>
                                  <a:pt x="1516710" y="44640"/>
                                </a:lnTo>
                                <a:lnTo>
                                  <a:pt x="1517243" y="49491"/>
                                </a:lnTo>
                                <a:lnTo>
                                  <a:pt x="1522095" y="48958"/>
                                </a:lnTo>
                                <a:lnTo>
                                  <a:pt x="1521548" y="44107"/>
                                </a:lnTo>
                                <a:close/>
                              </a:path>
                              <a:path w="1920239" h="220345">
                                <a:moveTo>
                                  <a:pt x="1531251" y="43027"/>
                                </a:moveTo>
                                <a:lnTo>
                                  <a:pt x="1526400" y="43573"/>
                                </a:lnTo>
                                <a:lnTo>
                                  <a:pt x="1526933" y="48412"/>
                                </a:lnTo>
                                <a:lnTo>
                                  <a:pt x="1531785" y="47879"/>
                                </a:lnTo>
                                <a:lnTo>
                                  <a:pt x="1531251" y="43027"/>
                                </a:lnTo>
                                <a:close/>
                              </a:path>
                              <a:path w="1920239" h="220345">
                                <a:moveTo>
                                  <a:pt x="1540954" y="41960"/>
                                </a:moveTo>
                                <a:lnTo>
                                  <a:pt x="1536103" y="42494"/>
                                </a:lnTo>
                                <a:lnTo>
                                  <a:pt x="1536636" y="47345"/>
                                </a:lnTo>
                                <a:lnTo>
                                  <a:pt x="1541487" y="46812"/>
                                </a:lnTo>
                                <a:lnTo>
                                  <a:pt x="1540954" y="41960"/>
                                </a:lnTo>
                                <a:close/>
                              </a:path>
                              <a:path w="1920239" h="220345">
                                <a:moveTo>
                                  <a:pt x="1550644" y="40881"/>
                                </a:moveTo>
                                <a:lnTo>
                                  <a:pt x="1545793" y="41414"/>
                                </a:lnTo>
                                <a:lnTo>
                                  <a:pt x="1546326" y="46266"/>
                                </a:lnTo>
                                <a:lnTo>
                                  <a:pt x="1551178" y="45732"/>
                                </a:lnTo>
                                <a:lnTo>
                                  <a:pt x="1550644" y="40881"/>
                                </a:lnTo>
                                <a:close/>
                              </a:path>
                              <a:path w="1920239" h="220345">
                                <a:moveTo>
                                  <a:pt x="1560347" y="39814"/>
                                </a:moveTo>
                                <a:lnTo>
                                  <a:pt x="1555496" y="40347"/>
                                </a:lnTo>
                                <a:lnTo>
                                  <a:pt x="1556029" y="45199"/>
                                </a:lnTo>
                                <a:lnTo>
                                  <a:pt x="1560880" y="44653"/>
                                </a:lnTo>
                                <a:lnTo>
                                  <a:pt x="1560347" y="39814"/>
                                </a:lnTo>
                                <a:close/>
                              </a:path>
                              <a:path w="1920239" h="220345">
                                <a:moveTo>
                                  <a:pt x="1570037" y="38735"/>
                                </a:moveTo>
                                <a:lnTo>
                                  <a:pt x="1565186" y="39268"/>
                                </a:lnTo>
                                <a:lnTo>
                                  <a:pt x="1565732" y="44119"/>
                                </a:lnTo>
                                <a:lnTo>
                                  <a:pt x="1570570" y="43586"/>
                                </a:lnTo>
                                <a:lnTo>
                                  <a:pt x="1570037" y="38735"/>
                                </a:lnTo>
                                <a:close/>
                              </a:path>
                              <a:path w="1920239" h="220345">
                                <a:moveTo>
                                  <a:pt x="1579727" y="37668"/>
                                </a:moveTo>
                                <a:lnTo>
                                  <a:pt x="1574888" y="38201"/>
                                </a:lnTo>
                                <a:lnTo>
                                  <a:pt x="1575422" y="43053"/>
                                </a:lnTo>
                                <a:lnTo>
                                  <a:pt x="1580273" y="42506"/>
                                </a:lnTo>
                                <a:lnTo>
                                  <a:pt x="1579727" y="37668"/>
                                </a:lnTo>
                                <a:close/>
                              </a:path>
                              <a:path w="1920239" h="220345">
                                <a:moveTo>
                                  <a:pt x="1589430" y="36588"/>
                                </a:moveTo>
                                <a:lnTo>
                                  <a:pt x="1584579" y="37122"/>
                                </a:lnTo>
                                <a:lnTo>
                                  <a:pt x="1585125" y="41973"/>
                                </a:lnTo>
                                <a:lnTo>
                                  <a:pt x="1589963" y="41440"/>
                                </a:lnTo>
                                <a:lnTo>
                                  <a:pt x="1589430" y="36588"/>
                                </a:lnTo>
                                <a:close/>
                              </a:path>
                              <a:path w="1920239" h="220345">
                                <a:moveTo>
                                  <a:pt x="1599120" y="35521"/>
                                </a:moveTo>
                                <a:lnTo>
                                  <a:pt x="1594281" y="36055"/>
                                </a:lnTo>
                                <a:lnTo>
                                  <a:pt x="1594815" y="40906"/>
                                </a:lnTo>
                                <a:lnTo>
                                  <a:pt x="1599666" y="40360"/>
                                </a:lnTo>
                                <a:lnTo>
                                  <a:pt x="1599120" y="35521"/>
                                </a:lnTo>
                                <a:close/>
                              </a:path>
                              <a:path w="1920239" h="220345">
                                <a:moveTo>
                                  <a:pt x="1608823" y="34442"/>
                                </a:moveTo>
                                <a:lnTo>
                                  <a:pt x="1603971" y="34975"/>
                                </a:lnTo>
                                <a:lnTo>
                                  <a:pt x="1604505" y="39827"/>
                                </a:lnTo>
                                <a:lnTo>
                                  <a:pt x="1609356" y="39293"/>
                                </a:lnTo>
                                <a:lnTo>
                                  <a:pt x="1608823" y="34442"/>
                                </a:lnTo>
                                <a:close/>
                              </a:path>
                              <a:path w="1920239" h="220345">
                                <a:moveTo>
                                  <a:pt x="1618526" y="33375"/>
                                </a:moveTo>
                                <a:lnTo>
                                  <a:pt x="1613674" y="33909"/>
                                </a:lnTo>
                                <a:lnTo>
                                  <a:pt x="1614208" y="38760"/>
                                </a:lnTo>
                                <a:lnTo>
                                  <a:pt x="1619059" y="38214"/>
                                </a:lnTo>
                                <a:lnTo>
                                  <a:pt x="1618526" y="33375"/>
                                </a:lnTo>
                                <a:close/>
                              </a:path>
                              <a:path w="1920239" h="220345">
                                <a:moveTo>
                                  <a:pt x="1628216" y="32296"/>
                                </a:moveTo>
                                <a:lnTo>
                                  <a:pt x="1623364" y="32829"/>
                                </a:lnTo>
                                <a:lnTo>
                                  <a:pt x="1623898" y="37680"/>
                                </a:lnTo>
                                <a:lnTo>
                                  <a:pt x="1628749" y="37147"/>
                                </a:lnTo>
                                <a:lnTo>
                                  <a:pt x="1628216" y="32296"/>
                                </a:lnTo>
                                <a:close/>
                              </a:path>
                              <a:path w="1920239" h="220345">
                                <a:moveTo>
                                  <a:pt x="1637919" y="31229"/>
                                </a:moveTo>
                                <a:lnTo>
                                  <a:pt x="1633067" y="31762"/>
                                </a:lnTo>
                                <a:lnTo>
                                  <a:pt x="1633601" y="36614"/>
                                </a:lnTo>
                                <a:lnTo>
                                  <a:pt x="1638452" y="36068"/>
                                </a:lnTo>
                                <a:lnTo>
                                  <a:pt x="1637919" y="31229"/>
                                </a:lnTo>
                                <a:close/>
                              </a:path>
                              <a:path w="1920239" h="220345">
                                <a:moveTo>
                                  <a:pt x="1647609" y="30149"/>
                                </a:moveTo>
                                <a:lnTo>
                                  <a:pt x="1642757" y="30683"/>
                                </a:lnTo>
                                <a:lnTo>
                                  <a:pt x="1643303" y="35534"/>
                                </a:lnTo>
                                <a:lnTo>
                                  <a:pt x="1648142" y="35001"/>
                                </a:lnTo>
                                <a:lnTo>
                                  <a:pt x="1647609" y="30149"/>
                                </a:lnTo>
                                <a:close/>
                              </a:path>
                              <a:path w="1920239" h="220345">
                                <a:moveTo>
                                  <a:pt x="1657311" y="29070"/>
                                </a:moveTo>
                                <a:lnTo>
                                  <a:pt x="1652460" y="29616"/>
                                </a:lnTo>
                                <a:lnTo>
                                  <a:pt x="1652993" y="34467"/>
                                </a:lnTo>
                                <a:lnTo>
                                  <a:pt x="1657845" y="33921"/>
                                </a:lnTo>
                                <a:lnTo>
                                  <a:pt x="1657311" y="29070"/>
                                </a:lnTo>
                                <a:close/>
                              </a:path>
                              <a:path w="1920239" h="220345">
                                <a:moveTo>
                                  <a:pt x="1667002" y="28003"/>
                                </a:moveTo>
                                <a:lnTo>
                                  <a:pt x="1662150" y="28536"/>
                                </a:lnTo>
                                <a:lnTo>
                                  <a:pt x="1662696" y="33388"/>
                                </a:lnTo>
                                <a:lnTo>
                                  <a:pt x="1667535" y="32854"/>
                                </a:lnTo>
                                <a:lnTo>
                                  <a:pt x="1667002" y="28003"/>
                                </a:lnTo>
                                <a:close/>
                              </a:path>
                              <a:path w="1920239" h="220345">
                                <a:moveTo>
                                  <a:pt x="1676692" y="26924"/>
                                </a:moveTo>
                                <a:lnTo>
                                  <a:pt x="1671853" y="27470"/>
                                </a:lnTo>
                                <a:lnTo>
                                  <a:pt x="1672386" y="32308"/>
                                </a:lnTo>
                                <a:lnTo>
                                  <a:pt x="1677238" y="31775"/>
                                </a:lnTo>
                                <a:lnTo>
                                  <a:pt x="1676692" y="26924"/>
                                </a:lnTo>
                                <a:close/>
                              </a:path>
                              <a:path w="1920239" h="220345">
                                <a:moveTo>
                                  <a:pt x="1686394" y="25857"/>
                                </a:moveTo>
                                <a:lnTo>
                                  <a:pt x="1681543" y="26390"/>
                                </a:lnTo>
                                <a:lnTo>
                                  <a:pt x="1682089" y="31242"/>
                                </a:lnTo>
                                <a:lnTo>
                                  <a:pt x="1686928" y="30708"/>
                                </a:lnTo>
                                <a:lnTo>
                                  <a:pt x="1686394" y="25857"/>
                                </a:lnTo>
                                <a:close/>
                              </a:path>
                              <a:path w="1920239" h="220345">
                                <a:moveTo>
                                  <a:pt x="1696085" y="24777"/>
                                </a:moveTo>
                                <a:lnTo>
                                  <a:pt x="1691246" y="25311"/>
                                </a:lnTo>
                                <a:lnTo>
                                  <a:pt x="1691779" y="30162"/>
                                </a:lnTo>
                                <a:lnTo>
                                  <a:pt x="1696631" y="29629"/>
                                </a:lnTo>
                                <a:lnTo>
                                  <a:pt x="1696085" y="24777"/>
                                </a:lnTo>
                                <a:close/>
                              </a:path>
                              <a:path w="1920239" h="220345">
                                <a:moveTo>
                                  <a:pt x="1705787" y="23710"/>
                                </a:moveTo>
                                <a:lnTo>
                                  <a:pt x="1700936" y="24244"/>
                                </a:lnTo>
                                <a:lnTo>
                                  <a:pt x="1701469" y="29095"/>
                                </a:lnTo>
                                <a:lnTo>
                                  <a:pt x="1706321" y="28549"/>
                                </a:lnTo>
                                <a:lnTo>
                                  <a:pt x="1705787" y="23710"/>
                                </a:lnTo>
                                <a:close/>
                              </a:path>
                              <a:path w="1920239" h="220345">
                                <a:moveTo>
                                  <a:pt x="1715490" y="22631"/>
                                </a:moveTo>
                                <a:lnTo>
                                  <a:pt x="1710639" y="23177"/>
                                </a:lnTo>
                                <a:lnTo>
                                  <a:pt x="1711172" y="28016"/>
                                </a:lnTo>
                                <a:lnTo>
                                  <a:pt x="1716024" y="27482"/>
                                </a:lnTo>
                                <a:lnTo>
                                  <a:pt x="1715490" y="22631"/>
                                </a:lnTo>
                                <a:close/>
                              </a:path>
                              <a:path w="1920239" h="220345">
                                <a:moveTo>
                                  <a:pt x="1725180" y="21564"/>
                                </a:moveTo>
                                <a:lnTo>
                                  <a:pt x="1720329" y="22098"/>
                                </a:lnTo>
                                <a:lnTo>
                                  <a:pt x="1720875" y="26949"/>
                                </a:lnTo>
                                <a:lnTo>
                                  <a:pt x="1725714" y="26403"/>
                                </a:lnTo>
                                <a:lnTo>
                                  <a:pt x="1725180" y="21564"/>
                                </a:lnTo>
                                <a:close/>
                              </a:path>
                              <a:path w="1920239" h="220345">
                                <a:moveTo>
                                  <a:pt x="1734883" y="20485"/>
                                </a:moveTo>
                                <a:lnTo>
                                  <a:pt x="1730032" y="21031"/>
                                </a:lnTo>
                                <a:lnTo>
                                  <a:pt x="1730565" y="25869"/>
                                </a:lnTo>
                                <a:lnTo>
                                  <a:pt x="1735416" y="25336"/>
                                </a:lnTo>
                                <a:lnTo>
                                  <a:pt x="1734883" y="20485"/>
                                </a:lnTo>
                                <a:close/>
                              </a:path>
                              <a:path w="1920239" h="220345">
                                <a:moveTo>
                                  <a:pt x="1744573" y="19418"/>
                                </a:moveTo>
                                <a:lnTo>
                                  <a:pt x="1739722" y="19951"/>
                                </a:lnTo>
                                <a:lnTo>
                                  <a:pt x="1740268" y="24803"/>
                                </a:lnTo>
                                <a:lnTo>
                                  <a:pt x="1745107" y="24257"/>
                                </a:lnTo>
                                <a:lnTo>
                                  <a:pt x="1744573" y="19418"/>
                                </a:lnTo>
                                <a:close/>
                              </a:path>
                              <a:path w="1920239" h="220345">
                                <a:moveTo>
                                  <a:pt x="1754276" y="18338"/>
                                </a:moveTo>
                                <a:lnTo>
                                  <a:pt x="1749425" y="18872"/>
                                </a:lnTo>
                                <a:lnTo>
                                  <a:pt x="1749958" y="23723"/>
                                </a:lnTo>
                                <a:lnTo>
                                  <a:pt x="1754809" y="23190"/>
                                </a:lnTo>
                                <a:lnTo>
                                  <a:pt x="1754276" y="18338"/>
                                </a:lnTo>
                                <a:close/>
                              </a:path>
                              <a:path w="1920239" h="220345">
                                <a:moveTo>
                                  <a:pt x="1763966" y="17272"/>
                                </a:moveTo>
                                <a:lnTo>
                                  <a:pt x="1759115" y="17805"/>
                                </a:lnTo>
                                <a:lnTo>
                                  <a:pt x="1759661" y="22656"/>
                                </a:lnTo>
                                <a:lnTo>
                                  <a:pt x="1764499" y="22110"/>
                                </a:lnTo>
                                <a:lnTo>
                                  <a:pt x="1763966" y="17272"/>
                                </a:lnTo>
                                <a:close/>
                              </a:path>
                              <a:path w="1920239" h="220345">
                                <a:moveTo>
                                  <a:pt x="1773656" y="16192"/>
                                </a:moveTo>
                                <a:lnTo>
                                  <a:pt x="1768817" y="16725"/>
                                </a:lnTo>
                                <a:lnTo>
                                  <a:pt x="1769351" y="21577"/>
                                </a:lnTo>
                                <a:lnTo>
                                  <a:pt x="1774202" y="21043"/>
                                </a:lnTo>
                                <a:lnTo>
                                  <a:pt x="1773656" y="16192"/>
                                </a:lnTo>
                                <a:close/>
                              </a:path>
                              <a:path w="1920239" h="220345">
                                <a:moveTo>
                                  <a:pt x="1783359" y="15125"/>
                                </a:moveTo>
                                <a:lnTo>
                                  <a:pt x="1778508" y="15659"/>
                                </a:lnTo>
                                <a:lnTo>
                                  <a:pt x="1779054" y="20510"/>
                                </a:lnTo>
                                <a:lnTo>
                                  <a:pt x="1783892" y="19964"/>
                                </a:lnTo>
                                <a:lnTo>
                                  <a:pt x="1783359" y="15125"/>
                                </a:lnTo>
                                <a:close/>
                              </a:path>
                              <a:path w="1920239" h="220345">
                                <a:moveTo>
                                  <a:pt x="1793062" y="14046"/>
                                </a:moveTo>
                                <a:lnTo>
                                  <a:pt x="1788210" y="14579"/>
                                </a:lnTo>
                                <a:lnTo>
                                  <a:pt x="1788744" y="19431"/>
                                </a:lnTo>
                                <a:lnTo>
                                  <a:pt x="1793595" y="18897"/>
                                </a:lnTo>
                                <a:lnTo>
                                  <a:pt x="1793062" y="14046"/>
                                </a:lnTo>
                                <a:close/>
                              </a:path>
                              <a:path w="1920239" h="220345">
                                <a:moveTo>
                                  <a:pt x="1802752" y="12966"/>
                                </a:moveTo>
                                <a:lnTo>
                                  <a:pt x="1797900" y="13512"/>
                                </a:lnTo>
                                <a:lnTo>
                                  <a:pt x="1798447" y="18364"/>
                                </a:lnTo>
                                <a:lnTo>
                                  <a:pt x="1803285" y="17818"/>
                                </a:lnTo>
                                <a:lnTo>
                                  <a:pt x="1802752" y="12966"/>
                                </a:lnTo>
                                <a:close/>
                              </a:path>
                              <a:path w="1920239" h="220345">
                                <a:moveTo>
                                  <a:pt x="1812455" y="11899"/>
                                </a:moveTo>
                                <a:lnTo>
                                  <a:pt x="1807603" y="12433"/>
                                </a:lnTo>
                                <a:lnTo>
                                  <a:pt x="1808137" y="17284"/>
                                </a:lnTo>
                                <a:lnTo>
                                  <a:pt x="1812988" y="16751"/>
                                </a:lnTo>
                                <a:lnTo>
                                  <a:pt x="1812455" y="11899"/>
                                </a:lnTo>
                                <a:close/>
                              </a:path>
                              <a:path w="1920239" h="220345">
                                <a:moveTo>
                                  <a:pt x="1822145" y="10820"/>
                                </a:moveTo>
                                <a:lnTo>
                                  <a:pt x="1817293" y="11366"/>
                                </a:lnTo>
                                <a:lnTo>
                                  <a:pt x="1817839" y="16205"/>
                                </a:lnTo>
                                <a:lnTo>
                                  <a:pt x="1822678" y="15671"/>
                                </a:lnTo>
                                <a:lnTo>
                                  <a:pt x="1822145" y="10820"/>
                                </a:lnTo>
                                <a:close/>
                              </a:path>
                              <a:path w="1920239" h="220345">
                                <a:moveTo>
                                  <a:pt x="1831848" y="9753"/>
                                </a:moveTo>
                                <a:lnTo>
                                  <a:pt x="1826996" y="10287"/>
                                </a:lnTo>
                                <a:lnTo>
                                  <a:pt x="1827530" y="15138"/>
                                </a:lnTo>
                                <a:lnTo>
                                  <a:pt x="1832381" y="14605"/>
                                </a:lnTo>
                                <a:lnTo>
                                  <a:pt x="1831848" y="9753"/>
                                </a:lnTo>
                                <a:close/>
                              </a:path>
                              <a:path w="1920239" h="220345">
                                <a:moveTo>
                                  <a:pt x="1841538" y="8674"/>
                                </a:moveTo>
                                <a:lnTo>
                                  <a:pt x="1836686" y="9220"/>
                                </a:lnTo>
                                <a:lnTo>
                                  <a:pt x="1837232" y="14058"/>
                                </a:lnTo>
                                <a:lnTo>
                                  <a:pt x="1842071" y="13525"/>
                                </a:lnTo>
                                <a:lnTo>
                                  <a:pt x="1841538" y="8674"/>
                                </a:lnTo>
                                <a:close/>
                              </a:path>
                              <a:path w="1920239" h="220345">
                                <a:moveTo>
                                  <a:pt x="1851240" y="7607"/>
                                </a:moveTo>
                                <a:lnTo>
                                  <a:pt x="1846389" y="8140"/>
                                </a:lnTo>
                                <a:lnTo>
                                  <a:pt x="1846922" y="12992"/>
                                </a:lnTo>
                                <a:lnTo>
                                  <a:pt x="1851774" y="12458"/>
                                </a:lnTo>
                                <a:lnTo>
                                  <a:pt x="1851240" y="7607"/>
                                </a:lnTo>
                                <a:close/>
                              </a:path>
                              <a:path w="1920239" h="220345">
                                <a:moveTo>
                                  <a:pt x="1860931" y="6527"/>
                                </a:moveTo>
                                <a:lnTo>
                                  <a:pt x="1856079" y="7073"/>
                                </a:lnTo>
                                <a:lnTo>
                                  <a:pt x="1856625" y="11912"/>
                                </a:lnTo>
                                <a:lnTo>
                                  <a:pt x="1861464" y="11379"/>
                                </a:lnTo>
                                <a:lnTo>
                                  <a:pt x="1860931" y="6527"/>
                                </a:lnTo>
                                <a:close/>
                              </a:path>
                              <a:path w="1920239" h="220345">
                                <a:moveTo>
                                  <a:pt x="1870633" y="5461"/>
                                </a:moveTo>
                                <a:lnTo>
                                  <a:pt x="1865782" y="5994"/>
                                </a:lnTo>
                                <a:lnTo>
                                  <a:pt x="1866315" y="10845"/>
                                </a:lnTo>
                                <a:lnTo>
                                  <a:pt x="1871167" y="10312"/>
                                </a:lnTo>
                                <a:lnTo>
                                  <a:pt x="1870633" y="5461"/>
                                </a:lnTo>
                                <a:close/>
                              </a:path>
                              <a:path w="1920239" h="220345">
                                <a:moveTo>
                                  <a:pt x="1880323" y="4381"/>
                                </a:moveTo>
                                <a:lnTo>
                                  <a:pt x="1875472" y="4927"/>
                                </a:lnTo>
                                <a:lnTo>
                                  <a:pt x="1876018" y="9766"/>
                                </a:lnTo>
                                <a:lnTo>
                                  <a:pt x="1880857" y="9232"/>
                                </a:lnTo>
                                <a:lnTo>
                                  <a:pt x="1880323" y="4381"/>
                                </a:lnTo>
                                <a:close/>
                              </a:path>
                              <a:path w="1920239" h="220345">
                                <a:moveTo>
                                  <a:pt x="1890026" y="3314"/>
                                </a:moveTo>
                                <a:lnTo>
                                  <a:pt x="1885175" y="3848"/>
                                </a:lnTo>
                                <a:lnTo>
                                  <a:pt x="1885708" y="8699"/>
                                </a:lnTo>
                                <a:lnTo>
                                  <a:pt x="1890560" y="8166"/>
                                </a:lnTo>
                                <a:lnTo>
                                  <a:pt x="1890026" y="3314"/>
                                </a:lnTo>
                                <a:close/>
                              </a:path>
                              <a:path w="1920239" h="220345">
                                <a:moveTo>
                                  <a:pt x="1899716" y="2235"/>
                                </a:moveTo>
                                <a:lnTo>
                                  <a:pt x="1894865" y="2781"/>
                                </a:lnTo>
                                <a:lnTo>
                                  <a:pt x="1895411" y="7620"/>
                                </a:lnTo>
                                <a:lnTo>
                                  <a:pt x="1900250" y="7086"/>
                                </a:lnTo>
                                <a:lnTo>
                                  <a:pt x="1899716" y="2235"/>
                                </a:lnTo>
                                <a:close/>
                              </a:path>
                              <a:path w="1920239" h="220345">
                                <a:moveTo>
                                  <a:pt x="1909419" y="1168"/>
                                </a:moveTo>
                                <a:lnTo>
                                  <a:pt x="1904568" y="1701"/>
                                </a:lnTo>
                                <a:lnTo>
                                  <a:pt x="1905101" y="6553"/>
                                </a:lnTo>
                                <a:lnTo>
                                  <a:pt x="1909953" y="6019"/>
                                </a:lnTo>
                                <a:lnTo>
                                  <a:pt x="1909419" y="1168"/>
                                </a:lnTo>
                                <a:close/>
                              </a:path>
                              <a:path w="1920239" h="220345">
                                <a:moveTo>
                                  <a:pt x="1919897" y="5448"/>
                                </a:moveTo>
                                <a:lnTo>
                                  <a:pt x="1915020" y="5448"/>
                                </a:lnTo>
                                <a:lnTo>
                                  <a:pt x="1915020" y="7607"/>
                                </a:lnTo>
                                <a:lnTo>
                                  <a:pt x="1919897" y="7607"/>
                                </a:lnTo>
                                <a:lnTo>
                                  <a:pt x="1919897" y="5448"/>
                                </a:lnTo>
                                <a:close/>
                              </a:path>
                              <a:path w="1920239" h="220345">
                                <a:moveTo>
                                  <a:pt x="1919897" y="0"/>
                                </a:moveTo>
                                <a:lnTo>
                                  <a:pt x="1914270" y="622"/>
                                </a:lnTo>
                                <a:lnTo>
                                  <a:pt x="1914804" y="5473"/>
                                </a:lnTo>
                                <a:lnTo>
                                  <a:pt x="1915020" y="5448"/>
                                </a:lnTo>
                                <a:lnTo>
                                  <a:pt x="1919897" y="5448"/>
                                </a:lnTo>
                                <a:lnTo>
                                  <a:pt x="1919897" y="0"/>
                                </a:lnTo>
                                <a:close/>
                              </a:path>
                            </a:pathLst>
                          </a:custGeom>
                          <a:solidFill>
                            <a:srgbClr val="000000"/>
                          </a:solidFill>
                        </wps:spPr>
                        <wps:bodyPr wrap="square" lIns="0" tIns="0" rIns="0" bIns="0" rtlCol="0">
                          <a:prstTxWarp prst="textNoShape">
                            <a:avLst/>
                          </a:prstTxWarp>
                          <a:noAutofit/>
                        </wps:bodyPr>
                      </wps:wsp>
                      <pic:pic>
                        <pic:nvPicPr>
                          <pic:cNvPr id="110" name="Image 110"/>
                          <pic:cNvPicPr/>
                        </pic:nvPicPr>
                        <pic:blipFill>
                          <a:blip r:embed="rId32" cstate="print"/>
                          <a:stretch>
                            <a:fillRect/>
                          </a:stretch>
                        </pic:blipFill>
                        <pic:spPr>
                          <a:xfrm>
                            <a:off x="52463" y="85318"/>
                            <a:ext cx="2018614" cy="1979282"/>
                          </a:xfrm>
                          <a:prstGeom prst="rect">
                            <a:avLst/>
                          </a:prstGeom>
                        </pic:spPr>
                      </pic:pic>
                    </wpg:wgp>
                  </a:graphicData>
                </a:graphic>
              </wp:anchor>
            </w:drawing>
          </mc:Choice>
          <mc:Fallback>
            <w:pict>
              <v:group style="position:absolute;margin-left:82.982002pt;margin-top:3.423161pt;width:170.7pt;height:174.4pt;mso-position-horizontal-relative:page;mso-position-vertical-relative:paragraph;z-index:15762432" id="docshapegroup86" coordorigin="1660,68" coordsize="3414,3488">
                <v:line style="position:absolute" from="1752,3324" to="4997,3313" stroked="true" strokeweight="1.152pt" strokecolor="#000000">
                  <v:stroke dashstyle="solid"/>
                </v:line>
                <v:shape style="position:absolute;left:4981;top:3267;width:93;height:93" id="docshape87" coordorigin="4981,3267" coordsize="93,93" path="m4981,3267l4981,3360,5073,3313,4981,3267xe" filled="true" fillcolor="#000000" stroked="false">
                  <v:path arrowok="t"/>
                  <v:fill type="solid"/>
                </v:shape>
                <v:line style="position:absolute" from="1752,3338" to="1734,145" stroked="true" strokeweight="1.152pt" strokecolor="#000000">
                  <v:stroke dashstyle="solid"/>
                </v:line>
                <v:shape style="position:absolute;left:1687;top:68;width:93;height:93" id="docshape88" coordorigin="1688,68" coordsize="93,93" path="m1733,68l1688,161,1780,160,1733,68xe" filled="true" fillcolor="#000000" stroked="false">
                  <v:path arrowok="t"/>
                  <v:fill type="solid"/>
                </v:shape>
                <v:shape style="position:absolute;left:4880;top:3414;width:115;height:142" type="#_x0000_t75" id="docshape89" stroked="false">
                  <v:imagedata r:id="rId30" o:title=""/>
                </v:shape>
                <v:shape style="position:absolute;left:1659;top:353;width:3017;height:3086" type="#_x0000_t75" id="docshape90" stroked="false">
                  <v:imagedata r:id="rId31" o:title=""/>
                </v:shape>
                <v:shape style="position:absolute;left:1753;top:2966;width:3020;height:340" id="docshape91" coordorigin="1753,2966" coordsize="3020,340" path="m4773,2966l1753,3300,1797,3305,1810,3303,4773,3303,4773,2966xe" filled="true" fillcolor="#fff1cc" stroked="false">
                  <v:path arrowok="t"/>
                  <v:fill type="solid"/>
                </v:shape>
                <v:shape style="position:absolute;left:1753;top:2961;width:3024;height:347" id="docshape92" coordorigin="1753,2962" coordsize="3024,347" path="m4777,2982l4769,2982,4769,2989,4777,2989,4777,2982xm4777,2997l4769,2997,4769,3005,4777,3005,4777,2997xm4777,3012l4769,3012,4769,3020,4777,3020,4777,3012xm4777,3028l4769,3028,4769,3035,4777,3035,4777,3028xm4777,3043l4769,3043,4769,3051,4777,3051,4777,3043xm4777,3058l4769,3058,4769,3066,4777,3066,4777,3058xm4777,3074l4769,3074,4769,3081,4777,3081,4777,3074xm4777,3089l4769,3089,4769,3097,4777,3097,4777,3089xm4777,3104l4769,3104,4769,3112,4777,3112,4777,3104xm4777,3120l4769,3120,4769,3127,4777,3127,4777,3120xm4777,3135l4769,3135,4769,3143,4777,3143,4777,3135xm4777,3151l4769,3151,4769,3158,4777,3158,4777,3151xm4777,3166l4769,3166,4769,3174,4777,3174,4777,3166xm4777,3181l4769,3181,4769,3189,4777,3189,4777,3181xm4777,3197l4769,3197,4769,3204,4777,3204,4777,3197xm4777,3212l4769,3212,4769,3220,4777,3220,4777,3212xm4777,3227l4769,3227,4769,3235,4777,3235,4777,3227xm4777,3243l4769,3243,4769,3250,4777,3250,4777,3243xm4777,3258l4769,3258,4769,3266,4777,3266,4777,3258xm4777,3273l4769,3273,4769,3281,4777,3281,4777,3273xm4777,3289l4769,3289,4769,3296,4777,3296,4777,3289xm4772,3300l4765,3300,4765,3307,4772,3307,4772,3300xm4757,3300l4749,3300,4749,3307,4757,3307,4757,3300xm4742,3300l4734,3300,4734,3307,4742,3307,4742,3300xm4726,3300l4719,3300,4719,3307,4726,3307,4726,3300xm4711,3300l4703,3300,4703,3307,4711,3307,4711,3300xm4695,3300l4688,3300,4688,3307,4695,3307,4695,3300xm4680,3300l4672,3300,4672,3307,4680,3307,4680,3300xm4665,3300l4657,3300,4657,3307,4665,3307,4665,3300xm4649,3300l4642,3300,4642,3307,4649,3307,4649,3300xm4634,3300l4626,3300,4626,3307,4634,3307,4634,3300xm4619,3300l4611,3300,4611,3307,4619,3307,4619,3300xm4603,3300l4596,3300,4596,3307,4603,3307,4603,3300xm4588,3300l4580,3300,4580,3307,4588,3307,4588,3300xm4573,3300l4565,3300,4565,3307,4573,3307,4573,3300xm4557,3300l4550,3300,4550,3307,4557,3307,4557,3300xm4542,3300l4534,3300,4534,3307,4542,3307,4542,3300xm4526,3300l4519,3300,4519,3307,4526,3307,4526,3300xm4511,3300l4503,3300,4503,3307,4511,3307,4511,3300xm4496,3300l4488,3300,4488,3307,4496,3307,4496,3300xm4480,3300l4473,3300,4473,3307,4480,3307,4480,3300xm4465,3300l4457,3300,4457,3307,4465,3307,4465,3300xm4450,3300l4442,3300,4442,3307,4450,3307,4450,3300xm4434,3300l4427,3300,4427,3307,4434,3307,4434,3300xm4419,3300l4411,3300,4411,3307,4419,3307,4419,3300xm4404,3300l4396,3300,4396,3307,4404,3307,4404,3300xm4388,3300l4381,3300,4381,3307,4388,3307,4388,3300xm4373,3300l4365,3300,4365,3307,4373,3307,4373,3300xm4357,3300l4350,3300,4350,3307,4357,3307,4357,3300xm4342,3300l4334,3300,4334,3307,4342,3307,4342,3300xm4327,3300l4319,3300,4319,3307,4327,3307,4327,3300xm4311,3300l4304,3300,4304,3307,4311,3307,4311,3300xm4296,3300l4288,3300,4288,3307,4296,3307,4296,3300xm4281,3300l4273,3300,4273,3307,4281,3307,4281,3300xm4265,3300l4258,3300,4258,3307,4265,3307,4265,3300xm4250,3300l4242,3300,4242,3307,4250,3307,4250,3300xm4235,3300l4227,3300,4227,3307,4235,3307,4235,3300xm4219,3300l4212,3300,4212,3307,4219,3307,4219,3300xm4204,3300l4196,3300,4196,3307,4204,3307,4204,3300xm4188,3300l4181,3300,4181,3307,4188,3307,4188,3300xm4173,3300l4165,3300,4165,3307,4173,3307,4173,3300xm4158,3300l4150,3300,4150,3307,4158,3307,4158,3300xm4142,3300l4135,3300,4135,3307,4142,3307,4142,3300xm4127,3300l4119,3300,4119,3307,4127,3307,4127,3300xm4112,3300l4104,3300,4104,3307,4112,3307,4112,3300xm4096,3300l4089,3300,4089,3307,4096,3307,4096,3300xm4081,3300l4073,3300,4073,3307,4081,3307,4081,3300xm4066,3300l4058,3300,4058,3307,4066,3307,4066,3300xm4050,3300l4043,3300,4043,3307,4050,3307,4050,3300xm4035,3300l4027,3300,4027,3307,4035,3307,4035,3300xm4019,3300l4012,3300,4012,3307,4019,3307,4019,3300xm4004,3300l3996,3300,3996,3307,4004,3307,4004,3300xm3989,3300l3981,3300,3981,3307,3989,3307,3989,3300xm3973,3300l3966,3300,3966,3307,3973,3307,3973,3300xm3958,3300l3950,3300,3950,3307,3958,3307,3958,3300xm3943,3300l3935,3300,3935,3307,3943,3307,3943,3300xm3927,3300l3920,3300,3920,3307,3927,3307,3927,3300xm3912,3300l3904,3300,3904,3307,3912,3307,3912,3300xm3897,3300l3889,3300,3889,3307,3897,3307,3897,3300xm3881,3300l3874,3300,3874,3307,3881,3307,3881,3300xm3866,3300l3858,3300,3858,3307,3866,3307,3866,3300xm3850,3300l3843,3300,3843,3307,3850,3307,3850,3300xm3835,3300l3827,3300,3827,3307,3835,3307,3835,3300xm3820,3300l3812,3300,3812,3307,3820,3307,3820,3300xm3804,3300l3797,3300,3797,3307,3804,3307,3804,3300xm3789,3300l3781,3300,3781,3307,3789,3307,3789,3300xm3774,3300l3766,3300,3766,3307,3774,3307,3774,3300xm3758,3300l3751,3300,3751,3307,3758,3307,3758,3300xm3743,3300l3735,3300,3735,3307,3743,3307,3743,3300xm3728,3300l3720,3300,3720,3307,3728,3307,3728,3300xm3712,3300l3705,3300,3705,3307,3712,3307,3712,3300xm3697,3300l3689,3300,3689,3307,3697,3307,3697,3300xm3682,3300l3674,3300,3674,3307,3682,3307,3682,3300xm3666,3300l3658,3300,3658,3307,3666,3307,3666,3300xm3651,3300l3643,3300,3643,3307,3651,3307,3651,3300xm3635,3300l3628,3300,3628,3307,3635,3307,3635,3300xm3620,3300l3612,3300,3612,3307,3620,3307,3620,3300xm3605,3300l3597,3300,3597,3307,3605,3307,3605,3300xm3589,3300l3582,3300,3582,3307,3589,3307,3589,3300xm3574,3300l3566,3300,3566,3307,3574,3307,3574,3300xm3559,3300l3551,3300,3551,3307,3559,3307,3559,3300xm3543,3300l3536,3300,3536,3307,3543,3307,3543,3300xm3528,3300l3520,3300,3520,3307,3528,3307,3528,3300xm3513,3300l3505,3300,3505,3307,3513,3307,3513,3300xm3497,3300l3489,3300,3489,3307,3497,3307,3497,3300xm3482,3300l3474,3300,3474,3307,3482,3307,3482,3300xm3466,3300l3459,3300,3459,3307,3466,3307,3466,3300xm3451,3300l3443,3300,3443,3307,3451,3307,3451,3300xm3436,3300l3428,3300,3428,3307,3436,3307,3436,3300xm3420,3300l3413,3300,3413,3307,3420,3307,3420,3300xm3405,3300l3397,3300,3397,3307,3405,3307,3405,3300xm3390,3300l3382,3300,3382,3307,3390,3307,3390,3300xm3374,3300l3367,3300,3367,3307,3374,3307,3374,3300xm3359,3300l3351,3300,3351,3307,3359,3307,3359,3300xm3344,3300l3336,3300,3336,3307,3344,3307,3344,3300xm3328,3300l3320,3300,3320,3307,3328,3307,3328,3300xm3313,3300l3305,3300,3305,3307,3313,3307,3313,3300xm3297,3300l3290,3300,3290,3307,3297,3307,3297,3300xm3282,3300l3274,3300,3274,3307,3282,3307,3282,3300xm3267,3300l3259,3300,3259,3307,3267,3307,3267,3300xm3251,3300l3244,3300,3244,3307,3251,3307,3251,3300xm3236,3300l3228,3300,3228,3307,3236,3307,3236,3300xm3221,3300l3213,3300,3213,3307,3221,3307,3221,3300xm3205,3300l3198,3300,3198,3307,3205,3307,3205,3300xm3190,3300l3182,3300,3182,3307,3190,3307,3190,3300xm3175,3300l3167,3300,3167,3307,3175,3307,3175,3300xm3159,3300l3151,3300,3151,3307,3159,3307,3159,3300xm3144,3300l3136,3300,3136,3307,3144,3307,3144,3300xm3128,3300l3121,3300,3121,3307,3128,3307,3128,3300xm3113,3300l3105,3300,3105,3307,3113,3307,3113,3300xm3098,3300l3090,3300,3090,3307,3098,3307,3098,3300xm3082,3300l3075,3300,3075,3307,3082,3307,3082,3300xm3067,3300l3059,3300,3059,3307,3067,3307,3067,3300xm3052,3300l3044,3300,3044,3307,3052,3307,3052,3300xm3036,3300l3029,3300,3029,3307,3036,3307,3036,3300xm3021,3300l3013,3300,3013,3307,3021,3307,3021,3300xm3006,3300l2998,3300,2998,3307,3006,3307,3006,3300xm2990,3300l2982,3300,2982,3307,2990,3307,2990,3300xm2975,3300l2967,3300,2967,3307,2975,3307,2975,3300xm2959,3300l2952,3300,2952,3307,2959,3307,2959,3300xm2944,3300l2936,3300,2936,3307,2944,3307,2944,3300xm2929,3300l2921,3300,2921,3307,2929,3307,2929,3300xm2913,3300l2906,3300,2906,3307,2913,3307,2913,3300xm2898,3300l2890,3300,2890,3307,2898,3307,2898,3300xm2883,3300l2875,3300,2875,3307,2883,3307,2883,3300xm2867,3300l2860,3300,2860,3307,2867,3307,2867,3300xm2852,3300l2844,3300,2844,3307,2852,3307,2852,3300xm2837,3300l2829,3300,2829,3307,2837,3307,2837,3300xm2821,3300l2813,3300,2813,3307,2821,3307,2821,3300xm2806,3300l2798,3300,2798,3307,2806,3307,2806,3300xm2790,3300l2783,3300,2783,3307,2790,3307,2790,3300xm2775,3300l2767,3300,2767,3307,2775,3307,2775,3300xm2760,3300l2752,3300,2752,3307,2760,3307,2760,3300xm2744,3300l2737,3300,2737,3307,2744,3307,2744,3300xm2729,3300l2721,3300,2721,3307,2729,3307,2729,3300xm2714,3300l2706,3300,2706,3307,2714,3307,2714,3300xm2698,3300l2691,3300,2691,3307,2698,3307,2698,3300xm2683,3300l2675,3300,2675,3307,2683,3307,2683,3300xm2668,3300l2660,3300,2660,3307,2668,3307,2668,3300xm2652,3300l2644,3300,2644,3307,2652,3307,2652,3300xm2637,3300l2629,3300,2629,3307,2637,3307,2637,3300xm2621,3300l2614,3300,2614,3307,2621,3307,2621,3300xm2606,3300l2598,3300,2598,3307,2606,3307,2606,3300xm2591,3300l2583,3300,2583,3307,2591,3307,2591,3300xm2575,3300l2568,3300,2568,3307,2575,3307,2575,3300xm2560,3300l2552,3300,2552,3307,2560,3307,2560,3300xm2545,3300l2537,3300,2537,3307,2545,3307,2545,3300xm2529,3300l2522,3300,2522,3307,2529,3307,2529,3300xm2514,3300l2506,3300,2506,3307,2514,3307,2514,3300xm2499,3300l2491,3300,2491,3307,2499,3307,2499,3300xm2483,3300l2475,3300,2475,3307,2483,3307,2483,3300xm2468,3300l2460,3300,2460,3307,2468,3307,2468,3300xm2452,3300l2445,3300,2445,3307,2452,3307,2452,3300xm2437,3300l2429,3300,2429,3307,2437,3307,2437,3300xm2422,3300l2414,3300,2414,3307,2422,3307,2422,3300xm2406,3300l2399,3300,2399,3307,2406,3307,2406,3300xm2391,3300l2383,3300,2383,3307,2391,3307,2391,3300xm2376,3300l2368,3300,2368,3307,2376,3307,2376,3300xm2360,3300l2353,3300,2353,3307,2360,3307,2360,3300xm2345,3300l2337,3300,2337,3307,2345,3307,2345,3300xm2330,3300l2322,3300,2322,3307,2330,3307,2330,3300xm2314,3300l2306,3300,2306,3307,2314,3307,2314,3300xm2299,3300l2291,3300,2291,3307,2299,3307,2299,3300xm2283,3300l2276,3300,2276,3307,2283,3307,2283,3300xm2268,3300l2260,3300,2260,3307,2268,3307,2268,3300xm2253,3300l2245,3300,2245,3307,2253,3307,2253,3300xm2237,3300l2230,3300,2230,3307,2237,3307,2237,3300xm2222,3300l2214,3300,2214,3307,2222,3307,2222,3300xm2207,3300l2199,3300,2199,3307,2207,3307,2207,3300xm2191,3300l2184,3300,2184,3307,2191,3307,2191,3300xm2176,3300l2168,3300,2168,3307,2176,3307,2176,3300xm2161,3300l2153,3300,2153,3307,2161,3307,2161,3300xm2145,3300l2137,3300,2137,3307,2145,3307,2145,3300xm2130,3300l2122,3300,2122,3307,2130,3307,2130,3300xm2114,3300l2107,3300,2107,3307,2114,3307,2114,3300xm2099,3300l2091,3300,2091,3307,2099,3307,2099,3300xm2084,3300l2076,3300,2076,3307,2084,3307,2084,3300xm2068,3300l2061,3300,2061,3307,2068,3307,2068,3300xm2053,3300l2045,3300,2045,3307,2053,3307,2053,3300xm2038,3300l2030,3300,2030,3307,2038,3307,2038,3300xm2022,3300l2015,3300,2015,3307,2022,3307,2022,3300xm2007,3300l1999,3300,1999,3307,2007,3307,2007,3300xm1992,3300l1984,3300,1984,3307,1992,3307,1992,3300xm1976,3300l1968,3300,1968,3307,1976,3307,1976,3300xm1961,3300l1953,3300,1953,3307,1961,3307,1961,3300xm1945,3300l1938,3300,1938,3307,1945,3307,1945,3300xm1930,3300l1922,3300,1922,3307,1930,3307,1930,3300xm1915,3300l1907,3300,1907,3307,1915,3307,1915,3300xm1899,3300l1892,3300,1892,3307,1899,3307,1899,3300xm1884,3300l1876,3300,1876,3307,1884,3307,1884,3300xm1869,3300l1861,3300,1861,3307,1869,3307,1869,3300xm1853,3300l1846,3300,1846,3307,1853,3307,1853,3300xm1838,3300l1830,3300,1830,3307,1838,3307,1838,3300xm1823,3300l1815,3300,1815,3307,1823,3307,1823,3300xm1807,3300l1799,3301,1800,3309,1808,3308,1807,3300xm1785,3300l1784,3308,1792,3309,1792,3301,1785,3300xm1798,3292l1790,3293,1791,3300,1799,3299,1798,3292xm1770,3298l1769,3306,1776,3307,1777,3302,1776,3302,1776,3299,1770,3298xm1776,3299l1776,3302,1777,3302,1777,3299,1776,3299xm1777,3302l1776,3302,1777,3302,1777,3302xm1783,3293l1775,3294,1776,3299,1777,3299,1777,3302,1784,3301,1783,3293xm1754,3297l1753,3304,1761,3305,1761,3304,1761,3304,1760,3297,1754,3297xm1760,3297l1761,3304,1761,3303,1762,3298,1760,3297xm1761,3303l1761,3304,1761,3304,1761,3303xm1767,3295l1760,3296,1760,3297,1762,3298,1761,3303,1768,3303,1767,3295xm1813,3290l1806,3291,1806,3298,1814,3298,1813,3290xm1828,3288l1821,3289,1822,3297,1829,3296,1828,3288xm1844,3287l1836,3287,1837,3295,1845,3294,1844,3287xm1859,3285l1851,3286,1852,3293,1860,3293,1859,3285xm1874,3283l1867,3284,1868,3292,1875,3291,1874,3283xm1890,3282l1882,3282,1883,3290,1890,3289,1890,3282xm1905,3280l1897,3281,1898,3288,1906,3287,1905,3280xm1920,3278l1912,3279,1913,3287,1921,3286,1920,3278xm1935,3276l1928,3277,1929,3285,1936,3284,1935,3276xm1951,3275l1943,3276,1944,3283,1951,3282,1951,3275xm1966,3273l1958,3274,1959,3282,1967,3281,1966,3273xm1981,3271l1974,3272,1974,3280,1982,3279,1981,3271xm1996,3270l1989,3271,1990,3278,1997,3277,1996,3270xm2012,3268l2004,3269,2005,3276,2013,3276,2012,3268xm2027,3266l2019,3267,2020,3275,2028,3274,2027,3266xm2042,3265l2035,3265,2035,3273,2043,3272,2042,3265xm2058,3263l2050,3264,2051,3271,2058,3271,2058,3263xm2073,3261l2065,3262,2066,3270,2074,3269,2073,3261xm2088,3260l2080,3260,2081,3268,2089,3267,2088,3260xm2103,3258l2096,3259,2097,3266,2104,3265,2103,3258xm2119,3256l2111,3257,2112,3265,2119,3264,2119,3256xm2134,3254l2126,3255,2127,3263,2135,3262,2134,3254xm2149,3253l2142,3254,2142,3261,2150,3260,2149,3253xm2164,3251l2157,3252,2158,3260,2165,3259,2164,3251xm2180,3249l2172,3250,2173,3258,2181,3257,2180,3249xm2195,3248l2187,3249,2188,3256,2196,3255,2195,3248xm2210,3246l2203,3247,2203,3255,2211,3254,2210,3246xm2226,3244l2218,3245,2219,3253,2226,3252,2226,3244xm2241,3243l2233,3243,2234,3251,2242,3250,2241,3243xm2256,3241l2248,3242,2249,3249,2257,3249,2256,3241xm2271,3239l2264,3240,2265,3248,2272,3247,2271,3239xm2287,3238l2279,3238,2280,3246,2287,3245,2287,3238xm2302,3236l2294,3237,2295,3244,2303,3244,2302,3236xm2317,3234l2309,3235,2310,3243,2318,3242,2317,3234xm2332,3232l2325,3233,2326,3241,2333,3240,2332,3232xm2348,3231l2340,3232,2341,3239,2349,3238,2348,3231xm2363,3229l2355,3230,2356,3238,2364,3237,2363,3229xm2378,3227l2371,3228,2371,3236,2379,3235,2378,3227xm2393,3226l2386,3227,2387,3234,2394,3233,2393,3226xm2409,3224l2401,3225,2402,3233,2410,3232,2409,3224xm2424,3222l2416,3223,2417,3231,2425,3230,2424,3222xm2439,3221l2432,3222,2433,3229,2440,3228,2439,3221xm2455,3219l2447,3220,2448,3227,2455,3227,2455,3219xm2470,3217l2462,3218,2463,3226,2471,3225,2470,3217xm2485,3216l2477,3216,2478,3224,2486,3223,2485,3216xm2500,3214l2493,3215,2494,3222,2501,3222,2500,3214xm2516,3212l2508,3213,2509,3221,2516,3220,2516,3212xm2531,3211l2523,3211,2524,3219,2532,3218,2531,3211xm2546,3209l2539,3210,2539,3217,2547,3216,2546,3209xm2561,3207l2554,3208,2555,3216,2562,3215,2561,3207xm2577,3205l2569,3206,2570,3214,2578,3213,2577,3205xm2592,3204l2584,3205,2585,3212,2593,3211,2592,3204xm2607,3202l2600,3203,2600,3211,2608,3210,2607,3202xm2623,3200l2615,3201,2616,3209,2623,3208,2623,3200xm2638,3199l2630,3200,2631,3207,2639,3206,2638,3199xm2653,3197l2645,3198,2646,3205,2654,3205,2653,3197xm2668,3195l2661,3196,2662,3204,2669,3203,2668,3195xm2684,3194l2676,3194,2677,3202,2684,3201,2684,3194xm2699,3192l2691,3193,2692,3200,2700,3200,2699,3192xm2714,3190l2707,3191,2707,3199,2715,3198,2714,3190xm2729,3189l2722,3189,2723,3197,2730,3196,2729,3189xm2745,3187l2737,3188,2738,3195,2746,3194,2745,3187xm2760,3185l2752,3186,2753,3194,2761,3193,2760,3185xm2775,3183l2768,3184,2768,3192,2776,3191,2775,3183xm2791,3182l2783,3183,2784,3190,2791,3189,2791,3182xm2806,3180l2798,3181,2799,3189,2807,3188,2806,3180xm2821,3178l2813,3179,2814,3187,2822,3186,2821,3178xm2836,3177l2829,3178,2830,3185,2837,3184,2836,3177xm2852,3175l2844,3176,2845,3184,2852,3183,2852,3175xm2867,3173l2859,3174,2860,3182,2868,3181,2867,3173xm2882,3172l2874,3172,2875,3180,2883,3179,2882,3172xm2897,3170l2890,3171,2891,3178,2898,3178,2897,3170xm2913,3168l2905,3169,2906,3177,2914,3176,2913,3168xm2928,3167l2920,3167,2921,3175,2929,3174,2928,3167xm2943,3165l2936,3166,2936,3173,2944,3173,2943,3165xm2958,3163l2951,3164,2952,3172,2959,3171,2958,3163xm2974,3161l2966,3162,2967,3170,2975,3169,2974,3161xm2989,3160l2981,3161,2982,3168,2990,3167,2989,3160xm3004,3158l2997,3159,2997,3167,3005,3166,3004,3158xm3020,3156l3012,3157,3013,3165,3020,3164,3020,3156xm3035,3155l3027,3156,3028,3163,3036,3162,3035,3155xm3050,3153l3042,3154,3043,3162,3051,3161,3050,3153xm3065,3151l3058,3152,3059,3160,3066,3159,3065,3151xm3081,3150l3073,3151,3074,3158,3081,3157,3081,3150xm3096,3148l3088,3149,3089,3156,3097,3156,3096,3148xm3111,3146l3104,3147,3104,3155,3112,3154,3111,3146xm3126,3145l3119,3145,3120,3153,3127,3152,3126,3145xm3142,3143l3134,3144,3135,3151,3143,3151,3142,3143xm3157,3141l3149,3142,3150,3150,3158,3149,3157,3141xm3172,3140l3165,3140,3165,3148,3173,3147,3172,3140xm3188,3138l3180,3139,3181,3146,3188,3145,3188,3138xm3203,3136l3195,3137,3196,3145,3204,3144,3203,3136xm3218,3134l3210,3135,3211,3143,3219,3142,3218,3134xm3233,3133l3226,3134,3227,3141,3234,3140,3233,3133xm3249,3131l3241,3132,3242,3140,3249,3139,3249,3131xm3264,3129l3256,3130,3257,3138,3265,3137,3264,3129xm3279,3128l3272,3129,3272,3136,3280,3135,3279,3128xm3294,3126l3287,3127,3288,3134,3295,3134,3294,3126xm3310,3124l3302,3125,3303,3133,3311,3132,3310,3124xm3325,3123l3317,3123,3318,3131,3326,3130,3325,3123xm3340,3121l3333,3122,3333,3129,3341,3129,3340,3121xm3355,3119l3348,3120,3349,3128,3356,3127,3355,3119xm3371,3118l3363,3118,3364,3126,3372,3125,3371,3118xm3386,3116l3378,3117,3379,3124,3387,3123,3386,3116xm3401,3114l3394,3115,3395,3123,3402,3122,3401,3114xm3417,3112l3409,3113,3410,3121,3417,3120,3417,3112xm3432,3111l3424,3112,3425,3119,3433,3118,3432,3111xm3447,3109l3439,3110,3440,3118,3448,3117,3447,3109xm3462,3107l3455,3108,3456,3116,3463,3115,3462,3107xm3478,3106l3470,3107,3471,3114,3478,3113,3478,3106xm3493,3104l3485,3105,3486,3112,3494,3112,3493,3104xm3508,3102l3501,3103,3501,3111,3509,3110,3508,3102xm3523,3101l3516,3101,3517,3109,3524,3108,3523,3101xm3539,3099l3531,3100,3532,3107,3540,3107,3539,3099xm3554,3097l3546,3098,3547,3106,3555,3105,3554,3097xm3569,3096l3562,3096,3562,3104,3570,3103,3569,3096xm3585,3094l3577,3095,3578,3102,3585,3102,3585,3094xm3600,3092l3592,3093,3593,3101,3601,3100,3600,3092xm3615,3090l3607,3091,3608,3099,3616,3098,3615,3090xm3630,3089l3623,3090,3624,3097,3631,3096,3630,3089xm3646,3087l3638,3088,3639,3096,3646,3095,3646,3087xm3661,3085l3653,3086,3654,3094,3662,3093,3661,3085xm3676,3084l3669,3085,3669,3092,3677,3091,3676,3084xm3691,3082l3684,3083,3685,3091,3692,3090,3691,3082xm3707,3080l3699,3081,3700,3089,3708,3088,3707,3080xm3722,3079l3714,3080,3715,3087,3723,3086,3722,3079xm3737,3077l3730,3078,3730,3085,3738,3085,3737,3077xm3753,3075l3745,3076,3746,3084,3753,3083,3753,3075xm3768,3074l3760,3074,3761,3082,3769,3081,3768,3074xm3783,3072l3775,3073,3776,3080,3784,3080,3783,3072xm3798,3070l3791,3071,3792,3079,3799,3078,3798,3070xm3814,3069l3806,3069,3807,3077,3814,3076,3814,3069xm3829,3067l3821,3068,3822,3075,3830,3074,3829,3067xm3844,3065l3837,3066,3837,3074,3845,3073,3844,3065xm3859,3063l3852,3064,3853,3072,3860,3071,3859,3063xm3875,3062l3867,3063,3868,3070,3876,3069,3875,3062xm3890,3060l3882,3061,3883,3069,3891,3068,3890,3060xm3905,3058l3898,3059,3898,3067,3906,3066,3905,3058xm3920,3057l3913,3058,3914,3065,3921,3064,3920,3057xm3936,3055l3928,3056,3929,3063,3937,3063,3936,3055xm3951,3053l3943,3054,3944,3062,3952,3061,3951,3053xm3966,3052l3959,3052,3960,3060,3967,3059,3966,3052xm3982,3050l3974,3051,3975,3058,3982,3058,3982,3050xm3997,3048l3989,3049,3990,3057,3998,3056,3997,3048xm4012,3047l4004,3047,4005,3055,4013,3054,4012,3047xm4027,3045l4020,3046,4021,3053,4028,3052,4027,3045xm4043,3043l4035,3044,4036,3052,4043,3051,4043,3043xm4058,3041l4050,3042,4051,3050,4059,3049,4058,3041xm4073,3040l4066,3041,4066,3048,4074,3047,4073,3040xm4088,3038l4081,3039,4082,3047,4089,3046,4088,3038xm4104,3036l4096,3037,4097,3045,4105,3044,4104,3036xm4119,3035l4111,3036,4112,3043,4120,3042,4119,3035xm4134,3033l4127,3034,4127,3041,4135,3041,4134,3033xm4150,3031l4142,3032,4143,3040,4150,3039,4150,3031xm4165,3030l4157,3030,4158,3038,4166,3037,4165,3030xm4180,3028l4172,3029,4173,3036,4181,3036,4180,3028xm4195,3026l4188,3027,4189,3035,4196,3034,4195,3026xm4211,3025l4203,3025,4204,3033,4211,3032,4211,3025xm4226,3023l4218,3024,4219,3031,4227,3031,4226,3023xm4241,3021l4234,3022,4234,3030,4242,3029,4241,3021xm4256,3019l4249,3020,4250,3028,4257,3027,4256,3019xm4272,3018l4264,3019,4265,3026,4273,3025,4272,3018xm4287,3016l4279,3017,4280,3025,4288,3024,4287,3016xm4302,3014l4295,3015,4295,3023,4303,3022,4302,3014xm4318,3013l4310,3014,4311,3021,4318,3020,4318,3013xm4333,3011l4325,3012,4326,3020,4334,3019,4333,3011xm4348,3009l4340,3010,4341,3018,4349,3017,4348,3009xm4363,3008l4356,3009,4357,3016,4364,3015,4363,3008xm4379,3006l4371,3007,4372,3014,4379,3014,4379,3006xm4394,3004l4386,3005,4387,3013,4395,3012,4394,3004xm4409,3003l4401,3003,4402,3011,4410,3010,4409,3003xm4424,3001l4417,3002,4418,3009,4425,3009,4424,3001xm4440,2999l4432,3000,4433,3008,4441,3007,4440,2999xm4455,2998l4447,2998,4448,3006,4456,3005,4455,2998xm4470,2996l4463,2997,4463,3004,4471,3003,4470,2996xm4485,2994l4478,2995,4479,3003,4486,3002,4485,2994xm4501,2992l4493,2993,4494,3001,4502,3000,4501,2992xm4516,2991l4508,2992,4509,2999,4517,2998,4516,2991xm4531,2989l4524,2990,4525,2998,4532,2997,4531,2989xm4547,2987l4539,2988,4540,2996,4547,2995,4547,2987xm4562,2986l4554,2987,4555,2994,4563,2993,4562,2986xm4577,2984l4569,2985,4570,2992,4578,2992,4577,2984xm4592,2982l4585,2983,4586,2991,4593,2990,4592,2982xm4608,2981l4600,2981,4601,2989,4608,2988,4608,2981xm4623,2979l4615,2980,4616,2987,4624,2987,4623,2979xm4638,2977l4631,2978,4631,2986,4639,2985,4638,2977xm4653,2976l4646,2976,4647,2984,4654,2983,4653,2976xm4669,2974l4661,2975,4662,2982,4670,2981,4669,2974xm4684,2972l4676,2973,4677,2981,4685,2980,4684,2972xm4699,2970l4692,2971,4692,2979,4700,2978,4699,2970xm4715,2969l4707,2970,4708,2977,4715,2976,4715,2969xm4730,2967l4722,2968,4723,2976,4731,2975,4730,2967xm4745,2965l4737,2966,4738,2974,4746,2973,4745,2965xm4760,2964l4753,2965,4754,2972,4761,2971,4760,2964xm4777,2970l4769,2970,4769,2974,4777,2974,4777,2970xm4777,2962l4768,2963,4769,2970,4769,2970,4777,2970,4777,2962xe" filled="true" fillcolor="#000000" stroked="false">
                  <v:path arrowok="t"/>
                  <v:fill type="solid"/>
                </v:shape>
                <v:shape style="position:absolute;left:1742;top:202;width:3179;height:3117" type="#_x0000_t75" id="docshape93" stroked="false">
                  <v:imagedata r:id="rId32" o:title=""/>
                </v:shape>
                <w10:wrap type="none"/>
              </v:group>
            </w:pict>
          </mc:Fallback>
        </mc:AlternateContent>
      </w:r>
      <w:r>
        <w:rPr/>
        <w:drawing>
          <wp:anchor distT="0" distB="0" distL="0" distR="0" allowOverlap="1" layoutInCell="1" locked="0" behindDoc="0" simplePos="0" relativeHeight="15762944">
            <wp:simplePos x="0" y="0"/>
            <wp:positionH relativeFrom="page">
              <wp:posOffset>921638</wp:posOffset>
            </wp:positionH>
            <wp:positionV relativeFrom="paragraph">
              <wp:posOffset>53850</wp:posOffset>
            </wp:positionV>
            <wp:extent cx="74231" cy="89839"/>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33" cstate="print"/>
                    <a:stretch>
                      <a:fillRect/>
                    </a:stretch>
                  </pic:blipFill>
                  <pic:spPr>
                    <a:xfrm>
                      <a:off x="0" y="0"/>
                      <a:ext cx="74231" cy="89839"/>
                    </a:xfrm>
                    <a:prstGeom prst="rect">
                      <a:avLst/>
                    </a:prstGeom>
                  </pic:spPr>
                </pic:pic>
              </a:graphicData>
            </a:graphic>
          </wp:anchor>
        </w:drawing>
      </w:r>
      <w:r>
        <w:rPr>
          <w:rFonts w:ascii="STIX Math" w:hAnsi="STIX Math" w:eastAsia="STIX Math"/>
          <w:b/>
          <w:spacing w:val="-5"/>
          <w:w w:val="105"/>
          <w:sz w:val="9"/>
        </w:rPr>
        <w:t>𝐱</w:t>
      </w:r>
      <w:r>
        <w:rPr>
          <w:rFonts w:ascii="STIX Math" w:hAnsi="STIX Math" w:eastAsia="STIX Math"/>
          <w:spacing w:val="-5"/>
          <w:w w:val="105"/>
          <w:sz w:val="9"/>
        </w:rPr>
        <w:t>∈</w:t>
      </w:r>
      <w:r>
        <w:rPr>
          <w:rFonts w:ascii="STIX Math" w:hAnsi="STIX Math" w:eastAsia="STIX Math"/>
          <w:i/>
          <w:spacing w:val="-5"/>
          <w:w w:val="105"/>
          <w:sz w:val="9"/>
        </w:rPr>
        <w:t>𝑃</w:t>
      </w:r>
      <w:r>
        <w:rPr>
          <w:rFonts w:ascii="STIX Math" w:hAnsi="STIX Math" w:eastAsia="STIX Math"/>
          <w:i/>
          <w:sz w:val="9"/>
        </w:rPr>
        <w:tab/>
      </w:r>
      <w:r>
        <w:rPr>
          <w:rFonts w:ascii="STIX Math" w:hAnsi="STIX Math" w:eastAsia="STIX Math"/>
          <w:i/>
          <w:spacing w:val="-10"/>
          <w:w w:val="105"/>
          <w:position w:val="6"/>
          <w:sz w:val="9"/>
        </w:rPr>
        <w:t>𝑖</w:t>
      </w:r>
    </w:p>
    <w:p>
      <w:pPr>
        <w:spacing w:line="349" w:lineRule="exact" w:before="0"/>
        <w:ind w:left="5512" w:right="0" w:firstLine="0"/>
        <w:jc w:val="left"/>
        <w:rPr>
          <w:rFonts w:ascii="STIX Math" w:eastAsia="STIX Math"/>
          <w:i/>
          <w:sz w:val="13"/>
        </w:rPr>
      </w:pPr>
      <w:r>
        <w:rPr/>
        <mc:AlternateContent>
          <mc:Choice Requires="wps">
            <w:drawing>
              <wp:anchor distT="0" distB="0" distL="0" distR="0" allowOverlap="1" layoutInCell="1" locked="0" behindDoc="1" simplePos="0" relativeHeight="487619584">
                <wp:simplePos x="0" y="0"/>
                <wp:positionH relativeFrom="page">
                  <wp:posOffset>3894251</wp:posOffset>
                </wp:positionH>
                <wp:positionV relativeFrom="paragraph">
                  <wp:posOffset>236099</wp:posOffset>
                </wp:positionV>
                <wp:extent cx="3188970" cy="10795"/>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3188970" cy="10795"/>
                        </a:xfrm>
                        <a:custGeom>
                          <a:avLst/>
                          <a:gdLst/>
                          <a:ahLst/>
                          <a:cxnLst/>
                          <a:rect l="l" t="t" r="r" b="b"/>
                          <a:pathLst>
                            <a:path w="3188970" h="10795">
                              <a:moveTo>
                                <a:pt x="3188512" y="0"/>
                              </a:moveTo>
                              <a:lnTo>
                                <a:pt x="0" y="0"/>
                              </a:lnTo>
                              <a:lnTo>
                                <a:pt x="0" y="10286"/>
                              </a:lnTo>
                              <a:lnTo>
                                <a:pt x="3188512" y="10286"/>
                              </a:lnTo>
                              <a:lnTo>
                                <a:pt x="31885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34003pt;margin-top:18.590502pt;width:251.064pt;height:.81pt;mso-position-horizontal-relative:page;mso-position-vertical-relative:paragraph;z-index:-15696896;mso-wrap-distance-left:0;mso-wrap-distance-right:0" id="docshape94" filled="true" fillcolor="#000000" stroked="false">
                <v:fill type="solid"/>
                <w10:wrap type="topAndBottom"/>
              </v:rect>
            </w:pict>
          </mc:Fallback>
        </mc:AlternateContent>
      </w:r>
      <w:r>
        <w:rPr>
          <w:rFonts w:ascii="Times New Roman" w:eastAsia="Times New Roman"/>
          <w:b/>
          <w:w w:val="110"/>
          <w:sz w:val="12"/>
        </w:rPr>
        <w:t>16</w:t>
      </w:r>
      <w:r>
        <w:rPr>
          <w:rFonts w:ascii="Times New Roman" w:eastAsia="Times New Roman"/>
          <w:b/>
          <w:spacing w:val="53"/>
          <w:w w:val="110"/>
          <w:sz w:val="12"/>
        </w:rPr>
        <w:t> </w:t>
      </w:r>
      <w:r>
        <w:rPr>
          <w:rFonts w:ascii="Times New Roman" w:eastAsia="Times New Roman"/>
          <w:b/>
          <w:w w:val="110"/>
          <w:sz w:val="12"/>
        </w:rPr>
        <w:t>return</w:t>
      </w:r>
      <w:r>
        <w:rPr>
          <w:rFonts w:ascii="Times New Roman" w:eastAsia="Times New Roman"/>
          <w:b/>
          <w:spacing w:val="9"/>
          <w:w w:val="110"/>
          <w:sz w:val="12"/>
        </w:rPr>
        <w:t> </w:t>
      </w:r>
      <w:r>
        <w:rPr>
          <w:rFonts w:ascii="STIX Math" w:eastAsia="STIX Math"/>
          <w:i/>
          <w:w w:val="110"/>
          <w:sz w:val="13"/>
        </w:rPr>
        <w:t>𝑁𝑜𝐹</w:t>
      </w:r>
      <w:r>
        <w:rPr>
          <w:rFonts w:ascii="STIX Math" w:eastAsia="STIX Math"/>
          <w:i/>
          <w:spacing w:val="-16"/>
          <w:w w:val="110"/>
          <w:sz w:val="13"/>
        </w:rPr>
        <w:t> </w:t>
      </w:r>
      <w:r>
        <w:rPr>
          <w:rFonts w:ascii="STIX Math" w:eastAsia="STIX Math"/>
          <w:i/>
          <w:w w:val="110"/>
          <w:sz w:val="13"/>
        </w:rPr>
        <w:t>,</w:t>
      </w:r>
      <w:r>
        <w:rPr>
          <w:rFonts w:ascii="STIX Math" w:eastAsia="STIX Math"/>
          <w:i/>
          <w:spacing w:val="-15"/>
          <w:w w:val="110"/>
          <w:sz w:val="13"/>
        </w:rPr>
        <w:t> </w:t>
      </w:r>
      <w:r>
        <w:rPr>
          <w:rFonts w:ascii="STIX Math" w:eastAsia="STIX Math"/>
          <w:i/>
          <w:spacing w:val="-5"/>
          <w:w w:val="110"/>
          <w:sz w:val="13"/>
        </w:rPr>
        <w:t>𝑁𝑜𝑃</w:t>
      </w:r>
    </w:p>
    <w:p>
      <w:pPr>
        <w:pStyle w:val="BodyText"/>
        <w:spacing w:line="273" w:lineRule="auto" w:before="394"/>
        <w:ind w:left="5492" w:right="128"/>
        <w:jc w:val="both"/>
      </w:pPr>
      <w:r>
        <w:rPr>
          <w:w w:val="110"/>
        </w:rPr>
        <w:t>jective</w:t>
      </w:r>
      <w:r>
        <w:rPr>
          <w:spacing w:val="40"/>
          <w:w w:val="110"/>
        </w:rPr>
        <w:t> </w:t>
      </w:r>
      <w:r>
        <w:rPr>
          <w:w w:val="110"/>
        </w:rPr>
        <w:t>space.</w:t>
      </w:r>
      <w:r>
        <w:rPr>
          <w:spacing w:val="40"/>
          <w:w w:val="110"/>
        </w:rPr>
        <w:t> </w:t>
      </w:r>
      <w:r>
        <w:rPr>
          <w:w w:val="110"/>
        </w:rPr>
        <w:t>To</w:t>
      </w:r>
      <w:r>
        <w:rPr>
          <w:spacing w:val="40"/>
          <w:w w:val="110"/>
        </w:rPr>
        <w:t> </w:t>
      </w:r>
      <w:r>
        <w:rPr>
          <w:w w:val="110"/>
        </w:rPr>
        <w:t>strike</w:t>
      </w:r>
      <w:r>
        <w:rPr>
          <w:spacing w:val="40"/>
          <w:w w:val="110"/>
        </w:rPr>
        <w:t> </w:t>
      </w:r>
      <w:r>
        <w:rPr>
          <w:w w:val="110"/>
        </w:rPr>
        <w:t>a</w:t>
      </w:r>
      <w:r>
        <w:rPr>
          <w:spacing w:val="40"/>
          <w:w w:val="110"/>
        </w:rPr>
        <w:t> </w:t>
      </w:r>
      <w:r>
        <w:rPr>
          <w:w w:val="110"/>
        </w:rPr>
        <w:t>balance</w:t>
      </w:r>
      <w:r>
        <w:rPr>
          <w:spacing w:val="40"/>
          <w:w w:val="110"/>
        </w:rPr>
        <w:t> </w:t>
      </w:r>
      <w:r>
        <w:rPr>
          <w:w w:val="110"/>
        </w:rPr>
        <w:t>between</w:t>
      </w:r>
      <w:r>
        <w:rPr>
          <w:spacing w:val="40"/>
          <w:w w:val="110"/>
        </w:rPr>
        <w:t> </w:t>
      </w:r>
      <w:r>
        <w:rPr>
          <w:w w:val="110"/>
        </w:rPr>
        <w:t>algorithm</w:t>
      </w:r>
      <w:r>
        <w:rPr>
          <w:spacing w:val="40"/>
          <w:w w:val="110"/>
        </w:rPr>
        <w:t> </w:t>
      </w:r>
      <w:r>
        <w:rPr>
          <w:w w:val="110"/>
        </w:rPr>
        <w:t>performance and</w:t>
      </w:r>
      <w:r>
        <w:rPr>
          <w:w w:val="110"/>
        </w:rPr>
        <w:t> exploration</w:t>
      </w:r>
      <w:r>
        <w:rPr>
          <w:w w:val="110"/>
        </w:rPr>
        <w:t> of</w:t>
      </w:r>
      <w:r>
        <w:rPr>
          <w:w w:val="110"/>
        </w:rPr>
        <w:t> more</w:t>
      </w:r>
      <w:r>
        <w:rPr>
          <w:w w:val="110"/>
        </w:rPr>
        <w:t> feasible</w:t>
      </w:r>
      <w:r>
        <w:rPr>
          <w:w w:val="110"/>
        </w:rPr>
        <w:t> regions,</w:t>
      </w:r>
      <w:r>
        <w:rPr>
          <w:w w:val="110"/>
        </w:rPr>
        <w:t> we</w:t>
      </w:r>
      <w:r>
        <w:rPr>
          <w:w w:val="110"/>
        </w:rPr>
        <w:t> propose</w:t>
      </w:r>
      <w:r>
        <w:rPr>
          <w:w w:val="110"/>
        </w:rPr>
        <w:t> a</w:t>
      </w:r>
      <w:r>
        <w:rPr>
          <w:w w:val="110"/>
        </w:rPr>
        <w:t> method</w:t>
      </w:r>
      <w:r>
        <w:rPr>
          <w:w w:val="110"/>
        </w:rPr>
        <w:t> of niche-based</w:t>
      </w:r>
      <w:r>
        <w:rPr>
          <w:w w:val="110"/>
        </w:rPr>
        <w:t> environment</w:t>
      </w:r>
      <w:r>
        <w:rPr>
          <w:w w:val="110"/>
        </w:rPr>
        <w:t> selection</w:t>
      </w:r>
      <w:r>
        <w:rPr>
          <w:w w:val="110"/>
        </w:rPr>
        <w:t> and</w:t>
      </w:r>
      <w:r>
        <w:rPr>
          <w:w w:val="110"/>
        </w:rPr>
        <w:t> utilization</w:t>
      </w:r>
      <w:r>
        <w:rPr>
          <w:w w:val="110"/>
        </w:rPr>
        <w:t> of</w:t>
      </w:r>
      <w:r>
        <w:rPr>
          <w:w w:val="110"/>
        </w:rPr>
        <w:t> infeasible</w:t>
      </w:r>
      <w:r>
        <w:rPr>
          <w:w w:val="110"/>
        </w:rPr>
        <w:t> solu- tions.</w:t>
      </w:r>
      <w:r>
        <w:rPr>
          <w:w w:val="110"/>
        </w:rPr>
        <w:t> Specifically,</w:t>
      </w:r>
      <w:r>
        <w:rPr>
          <w:w w:val="110"/>
        </w:rPr>
        <w:t> the</w:t>
      </w:r>
      <w:r>
        <w:rPr>
          <w:w w:val="110"/>
        </w:rPr>
        <w:t> functionality</w:t>
      </w:r>
      <w:r>
        <w:rPr>
          <w:w w:val="110"/>
        </w:rPr>
        <w:t> of</w:t>
      </w:r>
      <w:r>
        <w:rPr>
          <w:w w:val="110"/>
        </w:rPr>
        <w:t> niche-based</w:t>
      </w:r>
      <w:r>
        <w:rPr>
          <w:w w:val="110"/>
        </w:rPr>
        <w:t> environment</w:t>
      </w:r>
      <w:r>
        <w:rPr>
          <w:w w:val="110"/>
        </w:rPr>
        <w:t> se- lection</w:t>
      </w:r>
      <w:r>
        <w:rPr>
          <w:w w:val="110"/>
        </w:rPr>
        <w:t> and</w:t>
      </w:r>
      <w:r>
        <w:rPr>
          <w:w w:val="110"/>
        </w:rPr>
        <w:t> infeasible</w:t>
      </w:r>
      <w:r>
        <w:rPr>
          <w:w w:val="110"/>
        </w:rPr>
        <w:t> solution</w:t>
      </w:r>
      <w:r>
        <w:rPr>
          <w:w w:val="110"/>
        </w:rPr>
        <w:t> utilization</w:t>
      </w:r>
      <w:r>
        <w:rPr>
          <w:w w:val="110"/>
        </w:rPr>
        <w:t> can</w:t>
      </w:r>
      <w:r>
        <w:rPr>
          <w:w w:val="110"/>
        </w:rPr>
        <w:t> be</w:t>
      </w:r>
      <w:r>
        <w:rPr>
          <w:w w:val="110"/>
        </w:rPr>
        <w:t> summarized</w:t>
      </w:r>
      <w:r>
        <w:rPr>
          <w:w w:val="110"/>
        </w:rPr>
        <w:t> as</w:t>
      </w:r>
      <w:r>
        <w:rPr>
          <w:w w:val="110"/>
        </w:rPr>
        <w:t> fol- </w:t>
      </w:r>
      <w:r>
        <w:rPr>
          <w:spacing w:val="-4"/>
          <w:w w:val="110"/>
        </w:rPr>
        <w:t>lows:</w:t>
      </w:r>
    </w:p>
    <w:p>
      <w:pPr>
        <w:pStyle w:val="BodyText"/>
        <w:spacing w:before="7"/>
        <w:ind w:left="0"/>
        <w:rPr>
          <w:sz w:val="10"/>
        </w:rPr>
      </w:pPr>
    </w:p>
    <w:p>
      <w:pPr>
        <w:spacing w:after="0"/>
        <w:rPr>
          <w:sz w:val="10"/>
        </w:rPr>
        <w:sectPr>
          <w:type w:val="continuous"/>
          <w:pgSz w:w="11910" w:h="15880"/>
          <w:pgMar w:header="655" w:footer="544" w:top="640" w:bottom="280" w:left="640" w:right="62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6"/>
        <w:ind w:left="0"/>
        <w:rPr>
          <w:sz w:val="20"/>
        </w:rPr>
      </w:pPr>
    </w:p>
    <w:p>
      <w:pPr>
        <w:pStyle w:val="BodyText"/>
        <w:spacing w:line="137" w:lineRule="exact"/>
        <w:ind w:left="2557"/>
        <w:rPr>
          <w:sz w:val="13"/>
        </w:rPr>
      </w:pPr>
      <w:r>
        <w:rPr>
          <w:position w:val="-2"/>
          <w:sz w:val="13"/>
        </w:rPr>
        <w:drawing>
          <wp:inline distT="0" distB="0" distL="0" distR="0">
            <wp:extent cx="108779" cy="87439"/>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25" cstate="print"/>
                    <a:stretch>
                      <a:fillRect/>
                    </a:stretch>
                  </pic:blipFill>
                  <pic:spPr>
                    <a:xfrm>
                      <a:off x="0" y="0"/>
                      <a:ext cx="108779" cy="87439"/>
                    </a:xfrm>
                    <a:prstGeom prst="rect">
                      <a:avLst/>
                    </a:prstGeom>
                  </pic:spPr>
                </pic:pic>
              </a:graphicData>
            </a:graphic>
          </wp:inline>
        </w:drawing>
      </w:r>
      <w:r>
        <w:rPr>
          <w:position w:val="-2"/>
          <w:sz w:val="13"/>
        </w:rPr>
      </w:r>
    </w:p>
    <w:p>
      <w:pPr>
        <w:pStyle w:val="BodyText"/>
        <w:spacing w:before="89"/>
        <w:ind w:left="0"/>
        <w:rPr>
          <w:sz w:val="14"/>
        </w:rPr>
      </w:pPr>
    </w:p>
    <w:p>
      <w:pPr>
        <w:spacing w:line="153" w:lineRule="exact" w:before="0"/>
        <w:ind w:left="595" w:right="0" w:firstLine="0"/>
        <w:jc w:val="left"/>
        <w:rPr>
          <w:sz w:val="14"/>
        </w:rPr>
      </w:pPr>
      <w:bookmarkStart w:name="_bookmark17" w:id="38"/>
      <w:bookmarkEnd w:id="38"/>
      <w:r>
        <w:rPr/>
      </w:r>
      <w:r>
        <w:rPr>
          <w:rFonts w:ascii="Times New Roman"/>
          <w:b/>
          <w:spacing w:val="-2"/>
          <w:w w:val="115"/>
          <w:sz w:val="14"/>
        </w:rPr>
        <w:t>Fig.</w:t>
      </w:r>
      <w:r>
        <w:rPr>
          <w:rFonts w:ascii="Times New Roman"/>
          <w:b/>
          <w:spacing w:val="2"/>
          <w:w w:val="115"/>
          <w:sz w:val="14"/>
        </w:rPr>
        <w:t> </w:t>
      </w:r>
      <w:r>
        <w:rPr>
          <w:rFonts w:ascii="Times New Roman"/>
          <w:b/>
          <w:spacing w:val="-2"/>
          <w:w w:val="115"/>
          <w:sz w:val="14"/>
        </w:rPr>
        <w:t>2.</w:t>
      </w:r>
      <w:r>
        <w:rPr>
          <w:rFonts w:ascii="Times New Roman"/>
          <w:b/>
          <w:spacing w:val="2"/>
          <w:w w:val="115"/>
          <w:sz w:val="14"/>
        </w:rPr>
        <w:t> </w:t>
      </w:r>
      <w:r>
        <w:rPr>
          <w:spacing w:val="-2"/>
          <w:w w:val="115"/>
          <w:sz w:val="14"/>
        </w:rPr>
        <w:t>Illustration</w:t>
      </w:r>
      <w:r>
        <w:rPr>
          <w:spacing w:val="3"/>
          <w:w w:val="115"/>
          <w:sz w:val="14"/>
        </w:rPr>
        <w:t> </w:t>
      </w:r>
      <w:r>
        <w:rPr>
          <w:spacing w:val="-2"/>
          <w:w w:val="115"/>
          <w:sz w:val="14"/>
        </w:rPr>
        <w:t>of</w:t>
      </w:r>
      <w:r>
        <w:rPr>
          <w:spacing w:val="3"/>
          <w:w w:val="115"/>
          <w:sz w:val="14"/>
        </w:rPr>
        <w:t> </w:t>
      </w:r>
      <w:r>
        <w:rPr>
          <w:spacing w:val="-2"/>
          <w:w w:val="115"/>
          <w:sz w:val="14"/>
        </w:rPr>
        <w:t>the</w:t>
      </w:r>
      <w:r>
        <w:rPr>
          <w:spacing w:val="3"/>
          <w:w w:val="115"/>
          <w:sz w:val="14"/>
        </w:rPr>
        <w:t> </w:t>
      </w:r>
      <w:r>
        <w:rPr>
          <w:spacing w:val="-2"/>
          <w:w w:val="115"/>
          <w:sz w:val="14"/>
        </w:rPr>
        <w:t>infeasible</w:t>
      </w:r>
      <w:r>
        <w:rPr>
          <w:spacing w:val="2"/>
          <w:w w:val="115"/>
          <w:sz w:val="14"/>
        </w:rPr>
        <w:t> </w:t>
      </w:r>
      <w:r>
        <w:rPr>
          <w:spacing w:val="-2"/>
          <w:w w:val="115"/>
          <w:sz w:val="14"/>
        </w:rPr>
        <w:t>solution</w:t>
      </w:r>
      <w:r>
        <w:rPr>
          <w:spacing w:val="4"/>
          <w:w w:val="115"/>
          <w:sz w:val="14"/>
        </w:rPr>
        <w:t> </w:t>
      </w:r>
      <w:r>
        <w:rPr>
          <w:spacing w:val="-2"/>
          <w:w w:val="115"/>
          <w:sz w:val="14"/>
        </w:rPr>
        <w:t>utilization</w:t>
      </w:r>
      <w:r>
        <w:rPr>
          <w:spacing w:val="2"/>
          <w:w w:val="115"/>
          <w:sz w:val="14"/>
        </w:rPr>
        <w:t> </w:t>
      </w:r>
      <w:r>
        <w:rPr>
          <w:spacing w:val="-2"/>
          <w:w w:val="115"/>
          <w:sz w:val="14"/>
        </w:rPr>
        <w:t>strategy.</w:t>
      </w:r>
    </w:p>
    <w:p>
      <w:pPr>
        <w:pStyle w:val="BodyText"/>
        <w:spacing w:before="93"/>
        <w:ind w:left="0"/>
        <w:rPr>
          <w:sz w:val="14"/>
        </w:rPr>
      </w:pPr>
    </w:p>
    <w:p>
      <w:pPr>
        <w:pStyle w:val="BodyText"/>
        <w:spacing w:line="96" w:lineRule="auto"/>
        <w:ind w:right="38"/>
        <w:jc w:val="both"/>
      </w:pPr>
      <w:r>
        <w:rPr/>
        <mc:AlternateContent>
          <mc:Choice Requires="wps">
            <w:drawing>
              <wp:anchor distT="0" distB="0" distL="0" distR="0" allowOverlap="1" layoutInCell="1" locked="0" behindDoc="1" simplePos="0" relativeHeight="485706240">
                <wp:simplePos x="0" y="0"/>
                <wp:positionH relativeFrom="page">
                  <wp:posOffset>657733</wp:posOffset>
                </wp:positionH>
                <wp:positionV relativeFrom="paragraph">
                  <wp:posOffset>339311</wp:posOffset>
                </wp:positionV>
                <wp:extent cx="40640" cy="10985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40640" cy="109855"/>
                        </a:xfrm>
                        <a:prstGeom prst="rect">
                          <a:avLst/>
                        </a:prstGeom>
                      </wps:spPr>
                      <wps:txbx>
                        <w:txbxContent>
                          <w:p>
                            <w:pPr>
                              <w:spacing w:line="173" w:lineRule="exact" w:before="0"/>
                              <w:ind w:left="0" w:right="0" w:firstLine="0"/>
                              <w:jc w:val="left"/>
                              <w:rPr>
                                <w:rFonts w:ascii="STIX Math"/>
                                <w:sz w:val="12"/>
                              </w:rPr>
                            </w:pPr>
                            <w:r>
                              <w:rPr>
                                <w:rFonts w:ascii="STIX Math"/>
                                <w:spacing w:val="-10"/>
                                <w:w w:val="105"/>
                                <w:sz w:val="12"/>
                              </w:rPr>
                              <w:t>1</w:t>
                            </w:r>
                          </w:p>
                        </w:txbxContent>
                      </wps:txbx>
                      <wps:bodyPr wrap="square" lIns="0" tIns="0" rIns="0" bIns="0" rtlCol="0">
                        <a:noAutofit/>
                      </wps:bodyPr>
                    </wps:wsp>
                  </a:graphicData>
                </a:graphic>
              </wp:anchor>
            </w:drawing>
          </mc:Choice>
          <mc:Fallback>
            <w:pict>
              <v:shape style="position:absolute;margin-left:51.790001pt;margin-top:26.717424pt;width:3.2pt;height:8.65pt;mso-position-horizontal-relative:page;mso-position-vertical-relative:paragraph;z-index:-17610240" type="#_x0000_t202" id="docshape95" filled="false" stroked="false">
                <v:textbox inset="0,0,0,0">
                  <w:txbxContent>
                    <w:p>
                      <w:pPr>
                        <w:spacing w:line="173" w:lineRule="exact" w:before="0"/>
                        <w:ind w:left="0" w:right="0" w:firstLine="0"/>
                        <w:jc w:val="left"/>
                        <w:rPr>
                          <w:rFonts w:ascii="STIX Math"/>
                          <w:sz w:val="12"/>
                        </w:rPr>
                      </w:pPr>
                      <w:r>
                        <w:rPr>
                          <w:rFonts w:ascii="STIX Math"/>
                          <w:spacing w:val="-10"/>
                          <w:w w:val="105"/>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5706752">
                <wp:simplePos x="0" y="0"/>
                <wp:positionH relativeFrom="page">
                  <wp:posOffset>1541957</wp:posOffset>
                </wp:positionH>
                <wp:positionV relativeFrom="paragraph">
                  <wp:posOffset>604492</wp:posOffset>
                </wp:positionV>
                <wp:extent cx="40640" cy="10985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40640" cy="109855"/>
                        </a:xfrm>
                        <a:prstGeom prst="rect">
                          <a:avLst/>
                        </a:prstGeom>
                      </wps:spPr>
                      <wps:txbx>
                        <w:txbxContent>
                          <w:p>
                            <w:pPr>
                              <w:spacing w:line="173" w:lineRule="exact" w:before="0"/>
                              <w:ind w:left="0" w:right="0" w:firstLine="0"/>
                              <w:jc w:val="left"/>
                              <w:rPr>
                                <w:rFonts w:ascii="STIX Math"/>
                                <w:sz w:val="12"/>
                              </w:rPr>
                            </w:pPr>
                            <w:r>
                              <w:rPr>
                                <w:rFonts w:ascii="STIX Math"/>
                                <w:spacing w:val="-10"/>
                                <w:w w:val="105"/>
                                <w:sz w:val="12"/>
                              </w:rPr>
                              <w:t>1</w:t>
                            </w:r>
                          </w:p>
                        </w:txbxContent>
                      </wps:txbx>
                      <wps:bodyPr wrap="square" lIns="0" tIns="0" rIns="0" bIns="0" rtlCol="0">
                        <a:noAutofit/>
                      </wps:bodyPr>
                    </wps:wsp>
                  </a:graphicData>
                </a:graphic>
              </wp:anchor>
            </w:drawing>
          </mc:Choice>
          <mc:Fallback>
            <w:pict>
              <v:shape style="position:absolute;margin-left:121.414001pt;margin-top:47.597862pt;width:3.2pt;height:8.65pt;mso-position-horizontal-relative:page;mso-position-vertical-relative:paragraph;z-index:-17609728" type="#_x0000_t202" id="docshape96" filled="false" stroked="false">
                <v:textbox inset="0,0,0,0">
                  <w:txbxContent>
                    <w:p>
                      <w:pPr>
                        <w:spacing w:line="173" w:lineRule="exact" w:before="0"/>
                        <w:ind w:left="0" w:right="0" w:firstLine="0"/>
                        <w:jc w:val="left"/>
                        <w:rPr>
                          <w:rFonts w:ascii="STIX Math"/>
                          <w:sz w:val="12"/>
                        </w:rPr>
                      </w:pPr>
                      <w:r>
                        <w:rPr>
                          <w:rFonts w:ascii="STIX Math"/>
                          <w:spacing w:val="-10"/>
                          <w:w w:val="105"/>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5707264">
                <wp:simplePos x="0" y="0"/>
                <wp:positionH relativeFrom="page">
                  <wp:posOffset>1324559</wp:posOffset>
                </wp:positionH>
                <wp:positionV relativeFrom="paragraph">
                  <wp:posOffset>86755</wp:posOffset>
                </wp:positionV>
                <wp:extent cx="25400" cy="8064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25400" cy="80645"/>
                        </a:xfrm>
                        <a:prstGeom prst="rect">
                          <a:avLst/>
                        </a:prstGeom>
                      </wps:spPr>
                      <wps:txbx>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𝑖</w:t>
                            </w:r>
                          </w:p>
                        </w:txbxContent>
                      </wps:txbx>
                      <wps:bodyPr wrap="square" lIns="0" tIns="0" rIns="0" bIns="0" rtlCol="0">
                        <a:noAutofit/>
                      </wps:bodyPr>
                    </wps:wsp>
                  </a:graphicData>
                </a:graphic>
              </wp:anchor>
            </w:drawing>
          </mc:Choice>
          <mc:Fallback>
            <w:pict>
              <v:shape style="position:absolute;margin-left:104.295998pt;margin-top:6.831107pt;width:2pt;height:6.35pt;mso-position-horizontal-relative:page;mso-position-vertical-relative:paragraph;z-index:-17609216" type="#_x0000_t202" id="docshape97" filled="false" stroked="false">
                <v:textbox inset="0,0,0,0">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5707776">
                <wp:simplePos x="0" y="0"/>
                <wp:positionH relativeFrom="page">
                  <wp:posOffset>2817774</wp:posOffset>
                </wp:positionH>
                <wp:positionV relativeFrom="paragraph">
                  <wp:posOffset>216599</wp:posOffset>
                </wp:positionV>
                <wp:extent cx="25400" cy="8064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5400" cy="80645"/>
                        </a:xfrm>
                        <a:prstGeom prst="rect">
                          <a:avLst/>
                        </a:prstGeom>
                      </wps:spPr>
                      <wps:txbx>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𝑡</w:t>
                            </w:r>
                          </w:p>
                        </w:txbxContent>
                      </wps:txbx>
                      <wps:bodyPr wrap="square" lIns="0" tIns="0" rIns="0" bIns="0" rtlCol="0">
                        <a:noAutofit/>
                      </wps:bodyPr>
                    </wps:wsp>
                  </a:graphicData>
                </a:graphic>
              </wp:anchor>
            </w:drawing>
          </mc:Choice>
          <mc:Fallback>
            <w:pict>
              <v:shape style="position:absolute;margin-left:221.871994pt;margin-top:17.055042pt;width:2pt;height:6.35pt;mso-position-horizontal-relative:page;mso-position-vertical-relative:paragraph;z-index:-17608704" type="#_x0000_t202" id="docshape98" filled="false" stroked="false">
                <v:textbox inset="0,0,0,0">
                  <w:txbxContent>
                    <w:p>
                      <w:pPr>
                        <w:spacing w:line="127" w:lineRule="exact" w:before="0"/>
                        <w:ind w:left="0" w:right="0" w:firstLine="0"/>
                        <w:jc w:val="left"/>
                        <w:rPr>
                          <w:rFonts w:ascii="STIX Math" w:eastAsia="STIX Math"/>
                          <w:i/>
                          <w:sz w:val="12"/>
                        </w:rPr>
                      </w:pPr>
                      <w:r>
                        <w:rPr>
                          <w:rFonts w:ascii="STIX Math" w:eastAsia="STIX Math"/>
                          <w:i/>
                          <w:spacing w:val="-10"/>
                          <w:w w:val="105"/>
                          <w:sz w:val="12"/>
                        </w:rPr>
                        <w:t>𝑡</w:t>
                      </w:r>
                    </w:p>
                  </w:txbxContent>
                </v:textbox>
                <w10:wrap type="none"/>
              </v:shape>
            </w:pict>
          </mc:Fallback>
        </mc:AlternateContent>
      </w:r>
      <w:r>
        <w:rPr>
          <w:w w:val="110"/>
        </w:rPr>
        <w:t>smallest angle to </w:t>
      </w:r>
      <w:r>
        <w:rPr>
          <w:rFonts w:ascii="STIX Math" w:eastAsia="STIX Math"/>
          <w:i/>
          <w:w w:val="110"/>
          <w:sz w:val="17"/>
        </w:rPr>
        <w:t>𝑥</w:t>
      </w:r>
      <w:r>
        <w:rPr>
          <w:rFonts w:ascii="STIX Math" w:eastAsia="STIX Math"/>
          <w:i/>
          <w:w w:val="110"/>
          <w:sz w:val="17"/>
          <w:vertAlign w:val="superscript"/>
        </w:rPr>
        <w:t>𝑐</w:t>
      </w:r>
      <w:r>
        <w:rPr>
          <w:rFonts w:ascii="STIX Math" w:eastAsia="STIX Math"/>
          <w:i/>
          <w:w w:val="110"/>
          <w:sz w:val="17"/>
          <w:vertAlign w:val="baseline"/>
        </w:rPr>
        <w:t> </w:t>
      </w:r>
      <w:r>
        <w:rPr>
          <w:w w:val="110"/>
          <w:vertAlign w:val="baseline"/>
        </w:rPr>
        <w:t>is chosen. This operation is designed to ensure the exploration</w:t>
      </w:r>
      <w:r>
        <w:rPr>
          <w:spacing w:val="-11"/>
          <w:w w:val="110"/>
          <w:vertAlign w:val="baseline"/>
        </w:rPr>
        <w:t> </w:t>
      </w:r>
      <w:r>
        <w:rPr>
          <w:w w:val="110"/>
          <w:vertAlign w:val="baseline"/>
        </w:rPr>
        <w:t>of</w:t>
      </w:r>
      <w:r>
        <w:rPr>
          <w:spacing w:val="-5"/>
          <w:w w:val="110"/>
          <w:vertAlign w:val="baseline"/>
        </w:rPr>
        <w:t> </w:t>
      </w:r>
      <w:r>
        <w:rPr>
          <w:w w:val="110"/>
          <w:vertAlign w:val="baseline"/>
        </w:rPr>
        <w:t>CPF in the approximate direction of </w:t>
      </w:r>
      <w:r>
        <w:rPr>
          <w:rFonts w:ascii="STIX Math" w:eastAsia="STIX Math"/>
          <w:i/>
          <w:w w:val="110"/>
          <w:sz w:val="17"/>
          <w:vertAlign w:val="baseline"/>
        </w:rPr>
        <w:t>𝑥</w:t>
      </w:r>
      <w:r>
        <w:rPr>
          <w:rFonts w:ascii="STIX Math" w:eastAsia="STIX Math"/>
          <w:i/>
          <w:w w:val="110"/>
          <w:sz w:val="17"/>
          <w:vertAlign w:val="superscript"/>
        </w:rPr>
        <w:t>𝑐</w:t>
      </w:r>
      <w:r>
        <w:rPr>
          <w:rFonts w:ascii="STIX Math" w:eastAsia="STIX Math"/>
          <w:i/>
          <w:spacing w:val="-12"/>
          <w:w w:val="110"/>
          <w:sz w:val="17"/>
          <w:vertAlign w:val="baseline"/>
        </w:rPr>
        <w:t> </w:t>
      </w:r>
      <w:r>
        <w:rPr>
          <w:w w:val="110"/>
          <w:vertAlign w:val="baseline"/>
        </w:rPr>
        <w:t>. Taking the niche of </w:t>
      </w:r>
      <w:r>
        <w:rPr>
          <w:rFonts w:ascii="STIX Math" w:eastAsia="STIX Math"/>
          <w:i/>
          <w:w w:val="110"/>
          <w:sz w:val="17"/>
          <w:vertAlign w:val="baseline"/>
        </w:rPr>
        <w:t>𝑥</w:t>
      </w:r>
      <w:r>
        <w:rPr>
          <w:rFonts w:ascii="STIX Math" w:eastAsia="STIX Math"/>
          <w:i/>
          <w:w w:val="110"/>
          <w:sz w:val="17"/>
          <w:vertAlign w:val="superscript"/>
        </w:rPr>
        <w:t>𝑐</w:t>
      </w:r>
      <w:r>
        <w:rPr>
          <w:rFonts w:ascii="STIX Math" w:eastAsia="STIX Math"/>
          <w:i/>
          <w:spacing w:val="32"/>
          <w:w w:val="110"/>
          <w:sz w:val="17"/>
          <w:vertAlign w:val="baseline"/>
        </w:rPr>
        <w:t> </w:t>
      </w:r>
      <w:r>
        <w:rPr>
          <w:w w:val="110"/>
          <w:vertAlign w:val="baseline"/>
        </w:rPr>
        <w:t>as an illustrative example, it can be observed that there exists no solution of </w:t>
      </w:r>
      <w:r>
        <w:rPr>
          <w:rFonts w:ascii="STIX Math" w:eastAsia="STIX Math"/>
          <w:i/>
          <w:w w:val="110"/>
          <w:sz w:val="17"/>
          <w:vertAlign w:val="baseline"/>
        </w:rPr>
        <w:t>𝐹𝐴</w:t>
      </w:r>
      <w:r>
        <w:rPr>
          <w:rFonts w:ascii="STIX Math" w:eastAsia="STIX Math"/>
          <w:i/>
          <w:spacing w:val="-7"/>
          <w:w w:val="110"/>
          <w:sz w:val="17"/>
          <w:vertAlign w:val="baseline"/>
        </w:rPr>
        <w:t> </w:t>
      </w:r>
      <w:r>
        <w:rPr>
          <w:w w:val="110"/>
          <w:vertAlign w:val="baseline"/>
        </w:rPr>
        <w:t>within the niche. Consequently, the individual closest to this niche, denoted as </w:t>
      </w:r>
      <w:r>
        <w:rPr>
          <w:rFonts w:ascii="STIX Math" w:eastAsia="STIX Math"/>
          <w:i/>
          <w:w w:val="110"/>
          <w:sz w:val="17"/>
          <w:vertAlign w:val="baseline"/>
        </w:rPr>
        <w:t>𝑥</w:t>
      </w:r>
      <w:r>
        <w:rPr>
          <w:rFonts w:ascii="STIX Math" w:eastAsia="STIX Math"/>
          <w:i/>
          <w:w w:val="110"/>
          <w:sz w:val="17"/>
          <w:vertAlign w:val="superscript"/>
        </w:rPr>
        <w:t>𝑓</w:t>
      </w:r>
      <w:r>
        <w:rPr>
          <w:rFonts w:ascii="STIX Math" w:eastAsia="STIX Math"/>
          <w:i/>
          <w:spacing w:val="-7"/>
          <w:w w:val="110"/>
          <w:sz w:val="17"/>
          <w:vertAlign w:val="baseline"/>
        </w:rPr>
        <w:t> </w:t>
      </w:r>
      <w:r>
        <w:rPr>
          <w:w w:val="110"/>
          <w:vertAlign w:val="baseline"/>
        </w:rPr>
        <w:t>, is selected.</w:t>
      </w:r>
    </w:p>
    <w:p>
      <w:pPr>
        <w:pStyle w:val="BodyText"/>
        <w:spacing w:line="242" w:lineRule="exact"/>
        <w:ind w:left="351"/>
        <w:jc w:val="both"/>
      </w:pPr>
      <w:r>
        <w:rPr>
          <w:w w:val="110"/>
        </w:rPr>
        <w:t>The</w:t>
      </w:r>
      <w:r>
        <w:rPr>
          <w:spacing w:val="3"/>
          <w:w w:val="110"/>
        </w:rPr>
        <w:t> </w:t>
      </w:r>
      <w:r>
        <w:rPr>
          <w:w w:val="110"/>
        </w:rPr>
        <w:t>parent</w:t>
      </w:r>
      <w:r>
        <w:rPr>
          <w:spacing w:val="4"/>
          <w:w w:val="110"/>
        </w:rPr>
        <w:t> </w:t>
      </w:r>
      <w:r>
        <w:rPr>
          <w:w w:val="110"/>
        </w:rPr>
        <w:t>selection</w:t>
      </w:r>
      <w:r>
        <w:rPr>
          <w:spacing w:val="4"/>
          <w:w w:val="110"/>
        </w:rPr>
        <w:t> </w:t>
      </w:r>
      <w:r>
        <w:rPr>
          <w:w w:val="110"/>
        </w:rPr>
        <w:t>strategy</w:t>
      </w:r>
      <w:r>
        <w:rPr>
          <w:spacing w:val="3"/>
          <w:w w:val="110"/>
        </w:rPr>
        <w:t> </w:t>
      </w:r>
      <w:r>
        <w:rPr>
          <w:w w:val="110"/>
        </w:rPr>
        <w:t>for</w:t>
      </w:r>
      <w:r>
        <w:rPr>
          <w:spacing w:val="4"/>
          <w:w w:val="110"/>
        </w:rPr>
        <w:t> </w:t>
      </w:r>
      <w:r>
        <w:rPr>
          <w:w w:val="110"/>
        </w:rPr>
        <w:t>individuals</w:t>
      </w:r>
      <w:r>
        <w:rPr>
          <w:spacing w:val="4"/>
          <w:w w:val="110"/>
        </w:rPr>
        <w:t> </w:t>
      </w:r>
      <w:r>
        <w:rPr>
          <w:w w:val="110"/>
        </w:rPr>
        <w:t>in</w:t>
      </w:r>
      <w:r>
        <w:rPr>
          <w:spacing w:val="5"/>
          <w:w w:val="110"/>
        </w:rPr>
        <w:t> </w:t>
      </w:r>
      <w:r>
        <w:rPr>
          <w:rFonts w:ascii="STIX Math" w:eastAsia="STIX Math"/>
          <w:i/>
          <w:w w:val="110"/>
          <w:sz w:val="17"/>
        </w:rPr>
        <w:t>𝑃</w:t>
      </w:r>
      <w:r>
        <w:rPr>
          <w:rFonts w:ascii="STIX Math" w:eastAsia="STIX Math"/>
          <w:i/>
          <w:spacing w:val="24"/>
          <w:w w:val="110"/>
          <w:sz w:val="17"/>
        </w:rPr>
        <w:t> </w:t>
      </w:r>
      <w:r>
        <w:rPr>
          <w:w w:val="110"/>
        </w:rPr>
        <w:t>follows</w:t>
      </w:r>
      <w:r>
        <w:rPr>
          <w:spacing w:val="4"/>
          <w:w w:val="110"/>
        </w:rPr>
        <w:t> </w:t>
      </w:r>
      <w:r>
        <w:rPr>
          <w:w w:val="110"/>
        </w:rPr>
        <w:t>a</w:t>
      </w:r>
      <w:r>
        <w:rPr>
          <w:spacing w:val="3"/>
          <w:w w:val="110"/>
        </w:rPr>
        <w:t> </w:t>
      </w:r>
      <w:r>
        <w:rPr>
          <w:spacing w:val="-2"/>
          <w:w w:val="110"/>
        </w:rPr>
        <w:t>similar</w:t>
      </w:r>
    </w:p>
    <w:p>
      <w:pPr>
        <w:pStyle w:val="BodyText"/>
        <w:spacing w:line="105" w:lineRule="auto" w:before="69"/>
        <w:ind w:right="38" w:hanging="1"/>
        <w:jc w:val="both"/>
      </w:pPr>
      <w:bookmarkStart w:name="3.7 Further discussion" w:id="39"/>
      <w:bookmarkEnd w:id="39"/>
      <w:r>
        <w:rPr/>
      </w:r>
      <w:bookmarkStart w:name="4 Experimental setup" w:id="40"/>
      <w:bookmarkEnd w:id="40"/>
      <w:r>
        <w:rPr/>
      </w:r>
      <w:r>
        <w:rPr>
          <w:w w:val="110"/>
        </w:rPr>
        <w:t>als</w:t>
      </w:r>
      <w:r>
        <w:rPr>
          <w:w w:val="110"/>
        </w:rPr>
        <w:t> of</w:t>
      </w:r>
      <w:r>
        <w:rPr>
          <w:w w:val="110"/>
        </w:rPr>
        <w:t> </w:t>
      </w:r>
      <w:r>
        <w:rPr>
          <w:rFonts w:ascii="STIX Math" w:eastAsia="STIX Math"/>
          <w:i/>
          <w:w w:val="110"/>
          <w:sz w:val="17"/>
        </w:rPr>
        <w:t>𝑃</w:t>
      </w:r>
      <w:r>
        <w:rPr>
          <w:rFonts w:ascii="STIX Math" w:eastAsia="STIX Math"/>
          <w:i/>
          <w:w w:val="110"/>
          <w:sz w:val="17"/>
        </w:rPr>
        <w:t> </w:t>
      </w:r>
      <w:r>
        <w:rPr>
          <w:w w:val="110"/>
        </w:rPr>
        <w:t>exist</w:t>
      </w:r>
      <w:r>
        <w:rPr>
          <w:w w:val="110"/>
        </w:rPr>
        <w:t> within</w:t>
      </w:r>
      <w:r>
        <w:rPr>
          <w:w w:val="110"/>
        </w:rPr>
        <w:t> the</w:t>
      </w:r>
      <w:r>
        <w:rPr>
          <w:w w:val="110"/>
        </w:rPr>
        <w:t> same</w:t>
      </w:r>
      <w:r>
        <w:rPr>
          <w:w w:val="110"/>
        </w:rPr>
        <w:t> niche.</w:t>
      </w:r>
      <w:r>
        <w:rPr>
          <w:w w:val="110"/>
        </w:rPr>
        <w:t> Since</w:t>
      </w:r>
      <w:r>
        <w:rPr>
          <w:w w:val="110"/>
        </w:rPr>
        <w:t> </w:t>
      </w:r>
      <w:r>
        <w:rPr>
          <w:rFonts w:ascii="STIX Math" w:eastAsia="STIX Math"/>
          <w:i/>
          <w:w w:val="110"/>
          <w:sz w:val="17"/>
        </w:rPr>
        <w:t>𝑃</w:t>
      </w:r>
      <w:r>
        <w:rPr>
          <w:rFonts w:ascii="STIX Math" w:eastAsia="STIX Math"/>
          <w:i/>
          <w:w w:val="110"/>
          <w:sz w:val="17"/>
        </w:rPr>
        <w:t> </w:t>
      </w:r>
      <w:r>
        <w:rPr>
          <w:w w:val="110"/>
        </w:rPr>
        <w:t>evolves</w:t>
      </w:r>
      <w:r>
        <w:rPr>
          <w:w w:val="110"/>
        </w:rPr>
        <w:t> from</w:t>
      </w:r>
      <w:r>
        <w:rPr>
          <w:w w:val="110"/>
        </w:rPr>
        <w:t> the</w:t>
      </w:r>
      <w:r>
        <w:rPr>
          <w:w w:val="110"/>
        </w:rPr>
        <w:t> UPF concept,</w:t>
      </w:r>
      <w:r>
        <w:rPr>
          <w:w w:val="110"/>
        </w:rPr>
        <w:t> with</w:t>
      </w:r>
      <w:r>
        <w:rPr>
          <w:w w:val="110"/>
        </w:rPr>
        <w:t> the</w:t>
      </w:r>
      <w:r>
        <w:rPr>
          <w:w w:val="110"/>
        </w:rPr>
        <w:t> only</w:t>
      </w:r>
      <w:r>
        <w:rPr>
          <w:w w:val="110"/>
        </w:rPr>
        <w:t> distinction</w:t>
      </w:r>
      <w:r>
        <w:rPr>
          <w:w w:val="110"/>
        </w:rPr>
        <w:t> being</w:t>
      </w:r>
      <w:r>
        <w:rPr>
          <w:w w:val="110"/>
        </w:rPr>
        <w:t> that</w:t>
      </w:r>
      <w:r>
        <w:rPr>
          <w:w w:val="110"/>
        </w:rPr>
        <w:t> when</w:t>
      </w:r>
      <w:r>
        <w:rPr>
          <w:w w:val="110"/>
        </w:rPr>
        <w:t> multiple</w:t>
      </w:r>
      <w:r>
        <w:rPr>
          <w:w w:val="110"/>
        </w:rPr>
        <w:t> individu-</w:t>
      </w:r>
    </w:p>
    <w:p>
      <w:pPr>
        <w:pStyle w:val="BodyText"/>
        <w:spacing w:line="271" w:lineRule="auto" w:before="22"/>
        <w:ind w:right="38"/>
        <w:jc w:val="both"/>
      </w:pPr>
      <w:r>
        <w:rPr>
          <w:w w:val="110"/>
        </w:rPr>
        <w:t>and</w:t>
      </w:r>
      <w:r>
        <w:rPr>
          <w:spacing w:val="-2"/>
          <w:w w:val="110"/>
        </w:rPr>
        <w:t> </w:t>
      </w:r>
      <w:r>
        <w:rPr>
          <w:w w:val="110"/>
        </w:rPr>
        <w:t>approaches</w:t>
      </w:r>
      <w:r>
        <w:rPr>
          <w:spacing w:val="-2"/>
          <w:w w:val="110"/>
        </w:rPr>
        <w:t> </w:t>
      </w:r>
      <w:r>
        <w:rPr>
          <w:w w:val="110"/>
        </w:rPr>
        <w:t>the</w:t>
      </w:r>
      <w:r>
        <w:rPr>
          <w:spacing w:val="-2"/>
          <w:w w:val="110"/>
        </w:rPr>
        <w:t> </w:t>
      </w:r>
      <w:r>
        <w:rPr>
          <w:w w:val="110"/>
        </w:rPr>
        <w:t>CPF</w:t>
      </w:r>
      <w:r>
        <w:rPr>
          <w:spacing w:val="-2"/>
          <w:w w:val="110"/>
        </w:rPr>
        <w:t> </w:t>
      </w:r>
      <w:r>
        <w:rPr>
          <w:w w:val="110"/>
        </w:rPr>
        <w:t>from</w:t>
      </w:r>
      <w:r>
        <w:rPr>
          <w:spacing w:val="-2"/>
          <w:w w:val="110"/>
        </w:rPr>
        <w:t> </w:t>
      </w:r>
      <w:r>
        <w:rPr>
          <w:w w:val="110"/>
        </w:rPr>
        <w:t>an</w:t>
      </w:r>
      <w:r>
        <w:rPr>
          <w:spacing w:val="-2"/>
          <w:w w:val="110"/>
        </w:rPr>
        <w:t> </w:t>
      </w:r>
      <w:r>
        <w:rPr>
          <w:w w:val="110"/>
        </w:rPr>
        <w:t>infeasible</w:t>
      </w:r>
      <w:r>
        <w:rPr>
          <w:spacing w:val="-1"/>
          <w:w w:val="110"/>
        </w:rPr>
        <w:t> </w:t>
      </w:r>
      <w:r>
        <w:rPr>
          <w:w w:val="110"/>
        </w:rPr>
        <w:t>side,</w:t>
      </w:r>
      <w:r>
        <w:rPr>
          <w:spacing w:val="-2"/>
          <w:w w:val="110"/>
        </w:rPr>
        <w:t> </w:t>
      </w:r>
      <w:r>
        <w:rPr>
          <w:w w:val="110"/>
        </w:rPr>
        <w:t>it</w:t>
      </w:r>
      <w:r>
        <w:rPr>
          <w:spacing w:val="-2"/>
          <w:w w:val="110"/>
        </w:rPr>
        <w:t> </w:t>
      </w:r>
      <w:r>
        <w:rPr>
          <w:w w:val="110"/>
        </w:rPr>
        <w:t>primarily</w:t>
      </w:r>
      <w:r>
        <w:rPr>
          <w:spacing w:val="-2"/>
          <w:w w:val="110"/>
        </w:rPr>
        <w:t> </w:t>
      </w:r>
      <w:r>
        <w:rPr>
          <w:w w:val="110"/>
        </w:rPr>
        <w:t>comprises </w:t>
      </w:r>
      <w:bookmarkStart w:name="_bookmark18" w:id="41"/>
      <w:bookmarkEnd w:id="41"/>
      <w:r>
        <w:rPr>
          <w:w w:val="110"/>
        </w:rPr>
        <w:t>infeasibl</w:t>
      </w:r>
      <w:r>
        <w:rPr>
          <w:w w:val="110"/>
        </w:rPr>
        <w:t>e</w:t>
      </w:r>
      <w:r>
        <w:rPr>
          <w:w w:val="110"/>
        </w:rPr>
        <w:t> individuals</w:t>
      </w:r>
      <w:r>
        <w:rPr>
          <w:w w:val="110"/>
        </w:rPr>
        <w:t> with</w:t>
      </w:r>
      <w:r>
        <w:rPr>
          <w:w w:val="110"/>
        </w:rPr>
        <w:t> excellent</w:t>
      </w:r>
      <w:r>
        <w:rPr>
          <w:w w:val="110"/>
        </w:rPr>
        <w:t> convergence.</w:t>
      </w:r>
      <w:r>
        <w:rPr>
          <w:w w:val="110"/>
        </w:rPr>
        <w:t> Consequently,</w:t>
      </w:r>
      <w:r>
        <w:rPr>
          <w:w w:val="110"/>
        </w:rPr>
        <w:t> it</w:t>
      </w:r>
      <w:r>
        <w:rPr>
          <w:w w:val="110"/>
        </w:rPr>
        <w:t> is preferable</w:t>
      </w:r>
      <w:r>
        <w:rPr>
          <w:w w:val="110"/>
        </w:rPr>
        <w:t> to</w:t>
      </w:r>
      <w:r>
        <w:rPr>
          <w:w w:val="110"/>
        </w:rPr>
        <w:t> choose</w:t>
      </w:r>
      <w:r>
        <w:rPr>
          <w:w w:val="110"/>
        </w:rPr>
        <w:t> an</w:t>
      </w:r>
      <w:r>
        <w:rPr>
          <w:w w:val="110"/>
        </w:rPr>
        <w:t> individual</w:t>
      </w:r>
      <w:r>
        <w:rPr>
          <w:w w:val="110"/>
        </w:rPr>
        <w:t> with</w:t>
      </w:r>
      <w:r>
        <w:rPr>
          <w:w w:val="110"/>
        </w:rPr>
        <w:t> lower</w:t>
      </w:r>
      <w:r>
        <w:rPr>
          <w:w w:val="110"/>
        </w:rPr>
        <w:t> constraint</w:t>
      </w:r>
      <w:r>
        <w:rPr>
          <w:w w:val="110"/>
        </w:rPr>
        <w:t> violation</w:t>
      </w:r>
      <w:r>
        <w:rPr>
          <w:w w:val="110"/>
        </w:rPr>
        <w:t> as</w:t>
      </w:r>
    </w:p>
    <w:p>
      <w:pPr>
        <w:pStyle w:val="BodyText"/>
        <w:tabs>
          <w:tab w:pos="3461" w:val="left" w:leader="none"/>
          <w:tab w:pos="4608" w:val="left" w:leader="none"/>
        </w:tabs>
        <w:spacing w:line="100" w:lineRule="auto" w:before="89"/>
        <w:ind w:right="40"/>
      </w:pPr>
      <w:r>
        <w:rPr/>
        <mc:AlternateContent>
          <mc:Choice Requires="wps">
            <w:drawing>
              <wp:anchor distT="0" distB="0" distL="0" distR="0" allowOverlap="1" layoutInCell="1" locked="0" behindDoc="1" simplePos="0" relativeHeight="485708288">
                <wp:simplePos x="0" y="0"/>
                <wp:positionH relativeFrom="page">
                  <wp:posOffset>2131847</wp:posOffset>
                </wp:positionH>
                <wp:positionV relativeFrom="paragraph">
                  <wp:posOffset>288290</wp:posOffset>
                </wp:positionV>
                <wp:extent cx="1534795" cy="16192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534795" cy="161925"/>
                        </a:xfrm>
                        <a:prstGeom prst="rect">
                          <a:avLst/>
                        </a:prstGeom>
                      </wps:spPr>
                      <wps:txbx>
                        <w:txbxContent>
                          <w:p>
                            <w:pPr>
                              <w:pStyle w:val="BodyText"/>
                              <w:tabs>
                                <w:tab w:pos="1027" w:val="left" w:leader="none"/>
                                <w:tab w:pos="1446" w:val="left" w:leader="none"/>
                              </w:tabs>
                              <w:spacing w:line="255" w:lineRule="exact"/>
                              <w:ind w:left="0"/>
                            </w:pPr>
                            <w:r>
                              <w:rPr>
                                <w:spacing w:val="-2"/>
                                <w:w w:val="105"/>
                              </w:rPr>
                              <w:t>compared</w:t>
                            </w:r>
                            <w:r>
                              <w:rPr/>
                              <w:tab/>
                            </w:r>
                            <w:r>
                              <w:rPr>
                                <w:rFonts w:ascii="STIX Math"/>
                                <w:spacing w:val="-10"/>
                                <w:w w:val="105"/>
                                <w:position w:val="-6"/>
                                <w:sz w:val="12"/>
                              </w:rPr>
                              <w:t>7</w:t>
                            </w:r>
                            <w:r>
                              <w:rPr>
                                <w:rFonts w:ascii="STIX Math"/>
                                <w:position w:val="-6"/>
                                <w:sz w:val="12"/>
                              </w:rPr>
                              <w:tab/>
                            </w:r>
                            <w:r>
                              <w:rPr>
                                <w:w w:val="105"/>
                              </w:rPr>
                              <w:t>select</w:t>
                            </w:r>
                            <w:r>
                              <w:rPr>
                                <w:spacing w:val="30"/>
                                <w:w w:val="105"/>
                              </w:rPr>
                              <w:t>  </w:t>
                            </w:r>
                            <w:r>
                              <w:rPr>
                                <w:rFonts w:ascii="STIX Math"/>
                                <w:w w:val="105"/>
                                <w:position w:val="-6"/>
                                <w:sz w:val="12"/>
                              </w:rPr>
                              <w:t>6</w:t>
                            </w:r>
                            <w:r>
                              <w:rPr>
                                <w:rFonts w:ascii="STIX Math"/>
                                <w:spacing w:val="76"/>
                                <w:w w:val="105"/>
                                <w:position w:val="-6"/>
                                <w:sz w:val="12"/>
                              </w:rPr>
                              <w:t> </w:t>
                            </w:r>
                            <w:r>
                              <w:rPr>
                                <w:spacing w:val="-5"/>
                                <w:w w:val="105"/>
                              </w:rPr>
                              <w:t>The</w:t>
                            </w:r>
                          </w:p>
                        </w:txbxContent>
                      </wps:txbx>
                      <wps:bodyPr wrap="square" lIns="0" tIns="0" rIns="0" bIns="0" rtlCol="0">
                        <a:noAutofit/>
                      </wps:bodyPr>
                    </wps:wsp>
                  </a:graphicData>
                </a:graphic>
              </wp:anchor>
            </w:drawing>
          </mc:Choice>
          <mc:Fallback>
            <w:pict>
              <v:shape style="position:absolute;margin-left:167.862pt;margin-top:22.700031pt;width:120.85pt;height:12.75pt;mso-position-horizontal-relative:page;mso-position-vertical-relative:paragraph;z-index:-17608192" type="#_x0000_t202" id="docshape99" filled="false" stroked="false">
                <v:textbox inset="0,0,0,0">
                  <w:txbxContent>
                    <w:p>
                      <w:pPr>
                        <w:pStyle w:val="BodyText"/>
                        <w:tabs>
                          <w:tab w:pos="1027" w:val="left" w:leader="none"/>
                          <w:tab w:pos="1446" w:val="left" w:leader="none"/>
                        </w:tabs>
                        <w:spacing w:line="255" w:lineRule="exact"/>
                        <w:ind w:left="0"/>
                      </w:pPr>
                      <w:r>
                        <w:rPr>
                          <w:spacing w:val="-2"/>
                          <w:w w:val="105"/>
                        </w:rPr>
                        <w:t>compared</w:t>
                      </w:r>
                      <w:r>
                        <w:rPr/>
                        <w:tab/>
                      </w:r>
                      <w:r>
                        <w:rPr>
                          <w:rFonts w:ascii="STIX Math"/>
                          <w:spacing w:val="-10"/>
                          <w:w w:val="105"/>
                          <w:position w:val="-6"/>
                          <w:sz w:val="12"/>
                        </w:rPr>
                        <w:t>7</w:t>
                      </w:r>
                      <w:r>
                        <w:rPr>
                          <w:rFonts w:ascii="STIX Math"/>
                          <w:position w:val="-6"/>
                          <w:sz w:val="12"/>
                        </w:rPr>
                        <w:tab/>
                      </w:r>
                      <w:r>
                        <w:rPr>
                          <w:w w:val="105"/>
                        </w:rPr>
                        <w:t>select</w:t>
                      </w:r>
                      <w:r>
                        <w:rPr>
                          <w:spacing w:val="30"/>
                          <w:w w:val="105"/>
                        </w:rPr>
                        <w:t>  </w:t>
                      </w:r>
                      <w:r>
                        <w:rPr>
                          <w:rFonts w:ascii="STIX Math"/>
                          <w:w w:val="105"/>
                          <w:position w:val="-6"/>
                          <w:sz w:val="12"/>
                        </w:rPr>
                        <w:t>6</w:t>
                      </w:r>
                      <w:r>
                        <w:rPr>
                          <w:rFonts w:ascii="STIX Math"/>
                          <w:spacing w:val="76"/>
                          <w:w w:val="105"/>
                          <w:position w:val="-6"/>
                          <w:sz w:val="12"/>
                        </w:rPr>
                        <w:t> </w:t>
                      </w:r>
                      <w:r>
                        <w:rPr>
                          <w:spacing w:val="-5"/>
                          <w:w w:val="105"/>
                        </w:rPr>
                        <w:t>The</w:t>
                      </w:r>
                    </w:p>
                  </w:txbxContent>
                </v:textbox>
                <w10:wrap type="none"/>
              </v:shape>
            </w:pict>
          </mc:Fallback>
        </mc:AlternateContent>
      </w:r>
      <w:r>
        <w:rPr/>
        <mc:AlternateContent>
          <mc:Choice Requires="wps">
            <w:drawing>
              <wp:anchor distT="0" distB="0" distL="0" distR="0" allowOverlap="1" layoutInCell="1" locked="0" behindDoc="1" simplePos="0" relativeHeight="485708800">
                <wp:simplePos x="0" y="0"/>
                <wp:positionH relativeFrom="page">
                  <wp:posOffset>2127171</wp:posOffset>
                </wp:positionH>
                <wp:positionV relativeFrom="paragraph">
                  <wp:posOffset>189319</wp:posOffset>
                </wp:positionV>
                <wp:extent cx="1533525" cy="11303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533525" cy="113030"/>
                        </a:xfrm>
                        <a:prstGeom prst="rect">
                          <a:avLst/>
                        </a:prstGeom>
                      </wps:spPr>
                      <wps:txbx>
                        <w:txbxContent>
                          <w:p>
                            <w:pPr>
                              <w:tabs>
                                <w:tab w:pos="1475" w:val="left" w:leader="none"/>
                                <w:tab w:pos="2350" w:val="left" w:leader="none"/>
                              </w:tabs>
                              <w:spacing w:line="178" w:lineRule="exact" w:before="0"/>
                              <w:ind w:left="0" w:right="0" w:firstLine="0"/>
                              <w:jc w:val="left"/>
                              <w:rPr>
                                <w:rFonts w:ascii="STIX Math"/>
                                <w:sz w:val="12"/>
                              </w:rPr>
                            </w:pPr>
                            <w:r>
                              <w:rPr>
                                <w:rFonts w:ascii="STIX Math"/>
                                <w:spacing w:val="-10"/>
                                <w:w w:val="105"/>
                                <w:sz w:val="12"/>
                              </w:rPr>
                              <w:t>4</w:t>
                            </w:r>
                            <w:r>
                              <w:rPr>
                                <w:rFonts w:ascii="STIX Math"/>
                                <w:sz w:val="12"/>
                              </w:rPr>
                              <w:tab/>
                            </w:r>
                            <w:r>
                              <w:rPr>
                                <w:rFonts w:ascii="STIX Math"/>
                                <w:w w:val="105"/>
                                <w:sz w:val="12"/>
                              </w:rPr>
                              <w:t>6</w:t>
                            </w:r>
                            <w:r>
                              <w:rPr>
                                <w:rFonts w:ascii="STIX Math"/>
                                <w:spacing w:val="52"/>
                                <w:w w:val="105"/>
                                <w:sz w:val="12"/>
                              </w:rPr>
                              <w:t>  </w:t>
                            </w:r>
                            <w:r>
                              <w:rPr>
                                <w:rFonts w:ascii="STIX Math"/>
                                <w:spacing w:val="-10"/>
                                <w:w w:val="105"/>
                                <w:sz w:val="12"/>
                              </w:rPr>
                              <w:t>7</w:t>
                            </w:r>
                            <w:r>
                              <w:rPr>
                                <w:rFonts w:ascii="STIX Math"/>
                                <w:sz w:val="12"/>
                              </w:rPr>
                              <w:tab/>
                            </w:r>
                            <w:r>
                              <w:rPr>
                                <w:rFonts w:ascii="STIX Math"/>
                                <w:spacing w:val="-10"/>
                                <w:w w:val="105"/>
                                <w:sz w:val="12"/>
                              </w:rPr>
                              <w:t>6</w:t>
                            </w:r>
                          </w:p>
                        </w:txbxContent>
                      </wps:txbx>
                      <wps:bodyPr wrap="square" lIns="0" tIns="0" rIns="0" bIns="0" rtlCol="0">
                        <a:noAutofit/>
                      </wps:bodyPr>
                    </wps:wsp>
                  </a:graphicData>
                </a:graphic>
              </wp:anchor>
            </w:drawing>
          </mc:Choice>
          <mc:Fallback>
            <w:pict>
              <v:shape style="position:absolute;margin-left:167.493790pt;margin-top:14.907048pt;width:120.75pt;height:8.9pt;mso-position-horizontal-relative:page;mso-position-vertical-relative:paragraph;z-index:-17607680" type="#_x0000_t202" id="docshape100" filled="false" stroked="false">
                <v:textbox inset="0,0,0,0">
                  <w:txbxContent>
                    <w:p>
                      <w:pPr>
                        <w:tabs>
                          <w:tab w:pos="1475" w:val="left" w:leader="none"/>
                          <w:tab w:pos="2350" w:val="left" w:leader="none"/>
                        </w:tabs>
                        <w:spacing w:line="178" w:lineRule="exact" w:before="0"/>
                        <w:ind w:left="0" w:right="0" w:firstLine="0"/>
                        <w:jc w:val="left"/>
                        <w:rPr>
                          <w:rFonts w:ascii="STIX Math"/>
                          <w:sz w:val="12"/>
                        </w:rPr>
                      </w:pPr>
                      <w:r>
                        <w:rPr>
                          <w:rFonts w:ascii="STIX Math"/>
                          <w:spacing w:val="-10"/>
                          <w:w w:val="105"/>
                          <w:sz w:val="12"/>
                        </w:rPr>
                        <w:t>4</w:t>
                      </w:r>
                      <w:r>
                        <w:rPr>
                          <w:rFonts w:ascii="STIX Math"/>
                          <w:sz w:val="12"/>
                        </w:rPr>
                        <w:tab/>
                      </w:r>
                      <w:r>
                        <w:rPr>
                          <w:rFonts w:ascii="STIX Math"/>
                          <w:w w:val="105"/>
                          <w:sz w:val="12"/>
                        </w:rPr>
                        <w:t>6</w:t>
                      </w:r>
                      <w:r>
                        <w:rPr>
                          <w:rFonts w:ascii="STIX Math"/>
                          <w:spacing w:val="52"/>
                          <w:w w:val="105"/>
                          <w:sz w:val="12"/>
                        </w:rPr>
                        <w:t>  </w:t>
                      </w:r>
                      <w:r>
                        <w:rPr>
                          <w:rFonts w:ascii="STIX Math"/>
                          <w:spacing w:val="-10"/>
                          <w:w w:val="105"/>
                          <w:sz w:val="12"/>
                        </w:rPr>
                        <w:t>7</w:t>
                      </w:r>
                      <w:r>
                        <w:rPr>
                          <w:rFonts w:ascii="STIX Math"/>
                          <w:sz w:val="12"/>
                        </w:rPr>
                        <w:tab/>
                      </w:r>
                      <w:r>
                        <w:rPr>
                          <w:rFonts w:ascii="STIX Math"/>
                          <w:spacing w:val="-10"/>
                          <w:w w:val="105"/>
                          <w:sz w:val="12"/>
                        </w:rPr>
                        <w:t>6</w:t>
                      </w:r>
                    </w:p>
                  </w:txbxContent>
                </v:textbox>
                <w10:wrap type="none"/>
              </v:shape>
            </w:pict>
          </mc:Fallback>
        </mc:AlternateContent>
      </w:r>
      <w:r>
        <w:rPr>
          <w:w w:val="110"/>
        </w:rPr>
        <w:t>instance,</w:t>
      </w:r>
      <w:r>
        <w:rPr>
          <w:spacing w:val="54"/>
          <w:w w:val="110"/>
        </w:rPr>
        <w:t> </w:t>
      </w:r>
      <w:r>
        <w:rPr>
          <w:w w:val="110"/>
        </w:rPr>
        <w:t>considering</w:t>
      </w:r>
      <w:r>
        <w:rPr>
          <w:spacing w:val="54"/>
          <w:w w:val="110"/>
        </w:rPr>
        <w:t> </w:t>
      </w:r>
      <w:r>
        <w:rPr>
          <w:w w:val="110"/>
        </w:rPr>
        <w:t>the</w:t>
      </w:r>
      <w:r>
        <w:rPr>
          <w:spacing w:val="54"/>
          <w:w w:val="110"/>
        </w:rPr>
        <w:t> </w:t>
      </w:r>
      <w:r>
        <w:rPr>
          <w:w w:val="110"/>
        </w:rPr>
        <w:t>niche</w:t>
      </w:r>
      <w:r>
        <w:rPr>
          <w:spacing w:val="54"/>
          <w:w w:val="110"/>
        </w:rPr>
        <w:t> </w:t>
      </w:r>
      <w:r>
        <w:rPr>
          <w:w w:val="110"/>
        </w:rPr>
        <w:t>of</w:t>
      </w:r>
      <w:r>
        <w:rPr>
          <w:spacing w:val="57"/>
          <w:w w:val="110"/>
        </w:rPr>
        <w:t> </w:t>
      </w:r>
      <w:r>
        <w:rPr>
          <w:rFonts w:ascii="STIX Math" w:eastAsia="STIX Math"/>
          <w:b/>
          <w:w w:val="110"/>
          <w:sz w:val="17"/>
        </w:rPr>
        <w:t>𝐱</w:t>
      </w:r>
      <w:r>
        <w:rPr>
          <w:rFonts w:ascii="STIX Math" w:eastAsia="STIX Math"/>
          <w:i/>
          <w:w w:val="110"/>
          <w:position w:val="6"/>
          <w:sz w:val="12"/>
        </w:rPr>
        <w:t>𝑐</w:t>
      </w:r>
      <w:r>
        <w:rPr>
          <w:rFonts w:ascii="STIX Math" w:eastAsia="STIX Math"/>
          <w:i/>
          <w:spacing w:val="-5"/>
          <w:w w:val="110"/>
          <w:position w:val="6"/>
          <w:sz w:val="12"/>
        </w:rPr>
        <w:t> </w:t>
      </w:r>
      <w:r>
        <w:rPr>
          <w:w w:val="110"/>
        </w:rPr>
        <w:t>,</w:t>
      </w:r>
      <w:r>
        <w:rPr>
          <w:spacing w:val="54"/>
          <w:w w:val="110"/>
        </w:rPr>
        <w:t> </w:t>
      </w:r>
      <w:r>
        <w:rPr>
          <w:w w:val="110"/>
        </w:rPr>
        <w:t>where</w:t>
      </w:r>
      <w:r>
        <w:rPr>
          <w:spacing w:val="57"/>
          <w:w w:val="110"/>
        </w:rPr>
        <w:t> </w:t>
      </w:r>
      <w:r>
        <w:rPr>
          <w:rFonts w:ascii="STIX Math" w:eastAsia="STIX Math"/>
          <w:i/>
          <w:w w:val="110"/>
          <w:sz w:val="17"/>
        </w:rPr>
        <w:t>𝜃</w:t>
      </w:r>
      <w:r>
        <w:rPr>
          <w:rFonts w:ascii="STIX Math" w:eastAsia="STIX Math"/>
          <w:i/>
          <w:w w:val="110"/>
          <w:position w:val="-3"/>
          <w:sz w:val="12"/>
        </w:rPr>
        <w:t>𝑐𝑝</w:t>
      </w:r>
      <w:r>
        <w:rPr>
          <w:rFonts w:ascii="STIX Math" w:eastAsia="STIX Math"/>
          <w:w w:val="110"/>
          <w:sz w:val="17"/>
        </w:rPr>
        <w:t>(4)</w:t>
      </w:r>
      <w:r>
        <w:rPr>
          <w:rFonts w:ascii="STIX Math" w:eastAsia="STIX Math"/>
          <w:spacing w:val="20"/>
          <w:w w:val="110"/>
          <w:sz w:val="17"/>
        </w:rPr>
        <w:t> </w:t>
      </w:r>
      <w:r>
        <w:rPr>
          <w:rFonts w:ascii="STIX Math" w:eastAsia="STIX Math"/>
          <w:w w:val="110"/>
          <w:sz w:val="17"/>
        </w:rPr>
        <w:t>=</w:t>
      </w:r>
      <w:r>
        <w:rPr>
          <w:rFonts w:ascii="STIX Math" w:eastAsia="STIX Math"/>
          <w:spacing w:val="20"/>
          <w:w w:val="110"/>
          <w:sz w:val="17"/>
        </w:rPr>
        <w:t> </w:t>
      </w:r>
      <w:r>
        <w:rPr>
          <w:rFonts w:ascii="STIX Math" w:eastAsia="STIX Math"/>
          <w:w w:val="110"/>
          <w:sz w:val="17"/>
        </w:rPr>
        <w:t>{</w:t>
      </w:r>
      <w:r>
        <w:rPr>
          <w:rFonts w:ascii="STIX Math" w:eastAsia="STIX Math"/>
          <w:i/>
          <w:w w:val="110"/>
          <w:sz w:val="17"/>
        </w:rPr>
        <w:t>𝑥</w:t>
      </w:r>
      <w:r>
        <w:rPr>
          <w:rFonts w:ascii="STIX Math" w:eastAsia="STIX Math"/>
          <w:i/>
          <w:w w:val="110"/>
          <w:sz w:val="17"/>
          <w:vertAlign w:val="superscript"/>
        </w:rPr>
        <w:t>𝑝</w:t>
      </w:r>
      <w:r>
        <w:rPr>
          <w:rFonts w:ascii="STIX Math" w:eastAsia="STIX Math"/>
          <w:i/>
          <w:w w:val="110"/>
          <w:sz w:val="17"/>
          <w:vertAlign w:val="baseline"/>
        </w:rPr>
        <w:t>,</w:t>
      </w:r>
      <w:r>
        <w:rPr>
          <w:rFonts w:ascii="STIX Math" w:eastAsia="STIX Math"/>
          <w:i/>
          <w:spacing w:val="-13"/>
          <w:w w:val="110"/>
          <w:sz w:val="17"/>
          <w:vertAlign w:val="baseline"/>
        </w:rPr>
        <w:t> </w:t>
      </w:r>
      <w:r>
        <w:rPr>
          <w:rFonts w:ascii="STIX Math" w:eastAsia="STIX Math"/>
          <w:i/>
          <w:w w:val="110"/>
          <w:sz w:val="17"/>
          <w:vertAlign w:val="baseline"/>
        </w:rPr>
        <w:t>𝑥</w:t>
      </w:r>
      <w:r>
        <w:rPr>
          <w:rFonts w:ascii="STIX Math" w:eastAsia="STIX Math"/>
          <w:i/>
          <w:w w:val="110"/>
          <w:sz w:val="17"/>
          <w:vertAlign w:val="superscript"/>
        </w:rPr>
        <w:t>𝑝</w:t>
      </w:r>
      <w:r>
        <w:rPr>
          <w:rFonts w:ascii="STIX Math" w:eastAsia="STIX Math"/>
          <w:w w:val="110"/>
          <w:sz w:val="17"/>
          <w:vertAlign w:val="baseline"/>
        </w:rPr>
        <w:t>}</w:t>
      </w:r>
      <w:r>
        <w:rPr>
          <w:rFonts w:ascii="STIX Math" w:eastAsia="STIX Math"/>
          <w:spacing w:val="53"/>
          <w:w w:val="110"/>
          <w:sz w:val="17"/>
          <w:vertAlign w:val="baseline"/>
        </w:rPr>
        <w:t> </w:t>
      </w:r>
      <w:r>
        <w:rPr>
          <w:w w:val="110"/>
          <w:vertAlign w:val="baseline"/>
        </w:rPr>
        <w:t>and</w:t>
      </w:r>
      <w:r>
        <w:rPr>
          <w:spacing w:val="57"/>
          <w:w w:val="110"/>
          <w:vertAlign w:val="baseline"/>
        </w:rPr>
        <w:t> </w:t>
      </w:r>
      <w:r>
        <w:rPr>
          <w:rFonts w:ascii="STIX Math" w:eastAsia="STIX Math"/>
          <w:i/>
          <w:w w:val="110"/>
          <w:sz w:val="17"/>
          <w:vertAlign w:val="baseline"/>
        </w:rPr>
        <w:t>𝑥</w:t>
      </w:r>
      <w:r>
        <w:rPr>
          <w:rFonts w:ascii="STIX Math" w:eastAsia="STIX Math"/>
          <w:i/>
          <w:w w:val="110"/>
          <w:sz w:val="17"/>
          <w:vertAlign w:val="superscript"/>
        </w:rPr>
        <w:t>𝑝</w:t>
      </w:r>
      <w:r>
        <w:rPr>
          <w:rFonts w:ascii="STIX Math" w:eastAsia="STIX Math"/>
          <w:i/>
          <w:w w:val="110"/>
          <w:sz w:val="17"/>
          <w:vertAlign w:val="baseline"/>
        </w:rPr>
        <w:t> </w:t>
      </w:r>
      <w:r>
        <w:rPr>
          <w:w w:val="110"/>
          <w:vertAlign w:val="baseline"/>
        </w:rPr>
        <w:t>a</w:t>
      </w:r>
      <w:r>
        <w:rPr>
          <w:spacing w:val="24"/>
          <w:w w:val="110"/>
          <w:vertAlign w:val="baseline"/>
        </w:rPr>
        <w:t> </w:t>
      </w:r>
      <w:r>
        <w:rPr>
          <w:w w:val="110"/>
          <w:vertAlign w:val="baseline"/>
        </w:rPr>
        <w:t>mating</w:t>
      </w:r>
      <w:r>
        <w:rPr>
          <w:spacing w:val="24"/>
          <w:w w:val="110"/>
          <w:vertAlign w:val="baseline"/>
        </w:rPr>
        <w:t> </w:t>
      </w:r>
      <w:r>
        <w:rPr>
          <w:w w:val="110"/>
          <w:vertAlign w:val="baseline"/>
        </w:rPr>
        <w:t>parent</w:t>
      </w:r>
      <w:r>
        <w:rPr>
          <w:spacing w:val="24"/>
          <w:w w:val="110"/>
          <w:vertAlign w:val="baseline"/>
        </w:rPr>
        <w:t> </w:t>
      </w:r>
      <w:r>
        <w:rPr>
          <w:w w:val="110"/>
          <w:vertAlign w:val="baseline"/>
        </w:rPr>
        <w:t>to</w:t>
      </w:r>
      <w:r>
        <w:rPr>
          <w:spacing w:val="24"/>
          <w:w w:val="110"/>
          <w:vertAlign w:val="baseline"/>
        </w:rPr>
        <w:t> </w:t>
      </w:r>
      <w:r>
        <w:rPr>
          <w:w w:val="110"/>
          <w:vertAlign w:val="baseline"/>
        </w:rPr>
        <w:t>generate</w:t>
      </w:r>
      <w:r>
        <w:rPr>
          <w:spacing w:val="25"/>
          <w:w w:val="110"/>
          <w:vertAlign w:val="baseline"/>
        </w:rPr>
        <w:t> </w:t>
      </w:r>
      <w:r>
        <w:rPr>
          <w:w w:val="110"/>
          <w:vertAlign w:val="baseline"/>
        </w:rPr>
        <w:t>offspring</w:t>
      </w:r>
      <w:r>
        <w:rPr>
          <w:spacing w:val="24"/>
          <w:w w:val="110"/>
          <w:vertAlign w:val="baseline"/>
        </w:rPr>
        <w:t> </w:t>
      </w:r>
      <w:r>
        <w:rPr>
          <w:w w:val="110"/>
          <w:vertAlign w:val="baseline"/>
        </w:rPr>
        <w:t>with</w:t>
      </w:r>
      <w:r>
        <w:rPr>
          <w:spacing w:val="24"/>
          <w:w w:val="110"/>
          <w:vertAlign w:val="baseline"/>
        </w:rPr>
        <w:t> </w:t>
      </w:r>
      <w:r>
        <w:rPr>
          <w:w w:val="110"/>
          <w:vertAlign w:val="baseline"/>
        </w:rPr>
        <w:t>improved</w:t>
      </w:r>
      <w:r>
        <w:rPr>
          <w:spacing w:val="24"/>
          <w:w w:val="110"/>
          <w:vertAlign w:val="baseline"/>
        </w:rPr>
        <w:t> </w:t>
      </w:r>
      <w:r>
        <w:rPr>
          <w:w w:val="110"/>
          <w:vertAlign w:val="baseline"/>
        </w:rPr>
        <w:t>feasibility.</w:t>
      </w:r>
      <w:r>
        <w:rPr>
          <w:spacing w:val="24"/>
          <w:w w:val="110"/>
          <w:vertAlign w:val="baseline"/>
        </w:rPr>
        <w:t> </w:t>
      </w:r>
      <w:r>
        <w:rPr>
          <w:w w:val="110"/>
          <w:vertAlign w:val="baseline"/>
        </w:rPr>
        <w:t>For exhibits a lower constraint violation</w:t>
      </w:r>
      <w:r>
        <w:rPr>
          <w:vertAlign w:val="baseline"/>
        </w:rPr>
        <w:tab/>
      </w:r>
      <w:r>
        <w:rPr>
          <w:w w:val="110"/>
          <w:vertAlign w:val="baseline"/>
        </w:rPr>
        <w:t>to </w:t>
      </w:r>
      <w:r>
        <w:rPr>
          <w:rFonts w:ascii="STIX Math" w:eastAsia="STIX Math"/>
          <w:i/>
          <w:w w:val="110"/>
          <w:sz w:val="17"/>
          <w:vertAlign w:val="baseline"/>
        </w:rPr>
        <w:t>𝑥</w:t>
      </w:r>
      <w:r>
        <w:rPr>
          <w:rFonts w:ascii="STIX Math" w:eastAsia="STIX Math"/>
          <w:i/>
          <w:w w:val="110"/>
          <w:sz w:val="17"/>
          <w:vertAlign w:val="superscript"/>
        </w:rPr>
        <w:t>𝑝</w:t>
      </w:r>
      <w:r>
        <w:rPr>
          <w:w w:val="110"/>
          <w:vertAlign w:val="baseline"/>
        </w:rPr>
        <w:t>, we</w:t>
      </w:r>
      <w:r>
        <w:rPr>
          <w:vertAlign w:val="baseline"/>
        </w:rPr>
        <w:tab/>
      </w:r>
      <w:r>
        <w:rPr>
          <w:rFonts w:ascii="STIX Math" w:eastAsia="STIX Math"/>
          <w:i/>
          <w:spacing w:val="-4"/>
          <w:w w:val="110"/>
          <w:sz w:val="17"/>
          <w:vertAlign w:val="baseline"/>
        </w:rPr>
        <w:t>𝑥</w:t>
      </w:r>
      <w:r>
        <w:rPr>
          <w:rFonts w:ascii="STIX Math" w:eastAsia="STIX Math"/>
          <w:i/>
          <w:spacing w:val="-4"/>
          <w:w w:val="110"/>
          <w:sz w:val="17"/>
          <w:vertAlign w:val="superscript"/>
        </w:rPr>
        <w:t>𝑝</w:t>
      </w:r>
      <w:r>
        <w:rPr>
          <w:spacing w:val="-4"/>
          <w:w w:val="110"/>
          <w:vertAlign w:val="baseline"/>
        </w:rPr>
        <w:t>.</w:t>
      </w:r>
      <w:r>
        <w:rPr>
          <w:w w:val="110"/>
          <w:vertAlign w:val="baseline"/>
        </w:rPr>
        <w:t> matched parents from </w:t>
      </w:r>
      <w:r>
        <w:rPr>
          <w:rFonts w:ascii="STIX Math" w:eastAsia="STIX Math"/>
          <w:i/>
          <w:w w:val="110"/>
          <w:sz w:val="17"/>
          <w:vertAlign w:val="baseline"/>
        </w:rPr>
        <w:t>𝐹𝐴</w:t>
      </w:r>
      <w:r>
        <w:rPr>
          <w:rFonts w:ascii="STIX Math" w:eastAsia="STIX Math"/>
          <w:i/>
          <w:spacing w:val="-11"/>
          <w:w w:val="110"/>
          <w:sz w:val="17"/>
          <w:vertAlign w:val="baseline"/>
        </w:rPr>
        <w:t> </w:t>
      </w:r>
      <w:r>
        <w:rPr>
          <w:w w:val="110"/>
          <w:vertAlign w:val="baseline"/>
        </w:rPr>
        <w:t>and </w:t>
      </w:r>
      <w:r>
        <w:rPr>
          <w:rFonts w:ascii="STIX Math" w:eastAsia="STIX Math"/>
          <w:i/>
          <w:w w:val="110"/>
          <w:sz w:val="17"/>
          <w:vertAlign w:val="baseline"/>
        </w:rPr>
        <w:t>𝑃</w:t>
      </w:r>
      <w:r>
        <w:rPr>
          <w:rFonts w:ascii="STIX Math" w:eastAsia="STIX Math"/>
          <w:i/>
          <w:spacing w:val="37"/>
          <w:w w:val="110"/>
          <w:sz w:val="17"/>
          <w:vertAlign w:val="baseline"/>
        </w:rPr>
        <w:t> </w:t>
      </w:r>
      <w:r>
        <w:rPr>
          <w:w w:val="110"/>
          <w:vertAlign w:val="baseline"/>
        </w:rPr>
        <w:t>are illustrated in Fig. </w:t>
      </w:r>
      <w:hyperlink w:history="true" w:anchor="_bookmark17">
        <w:r>
          <w:rPr>
            <w:color w:val="0080AC"/>
            <w:w w:val="110"/>
            <w:vertAlign w:val="baseline"/>
          </w:rPr>
          <w:t>2</w:t>
        </w:r>
      </w:hyperlink>
      <w:r>
        <w:rPr>
          <w:w w:val="110"/>
          <w:vertAlign w:val="baseline"/>
        </w:rPr>
        <w:t>(b). Please refer</w:t>
      </w:r>
    </w:p>
    <w:p>
      <w:pPr>
        <w:pStyle w:val="BodyText"/>
        <w:spacing w:before="20"/>
      </w:pPr>
      <w:r>
        <w:rPr>
          <w:w w:val="110"/>
        </w:rPr>
        <w:t>to</w:t>
      </w:r>
      <w:r>
        <w:rPr>
          <w:spacing w:val="-7"/>
          <w:w w:val="110"/>
        </w:rPr>
        <w:t> </w:t>
      </w:r>
      <w:r>
        <w:rPr>
          <w:w w:val="110"/>
        </w:rPr>
        <w:t>Algorithm</w:t>
      </w:r>
      <w:r>
        <w:rPr>
          <w:spacing w:val="-5"/>
          <w:w w:val="110"/>
        </w:rPr>
        <w:t> </w:t>
      </w:r>
      <w:hyperlink w:history="true" w:anchor="_bookmark16">
        <w:r>
          <w:rPr>
            <w:color w:val="0080AC"/>
            <w:w w:val="110"/>
          </w:rPr>
          <w:t>6</w:t>
        </w:r>
      </w:hyperlink>
      <w:r>
        <w:rPr>
          <w:color w:val="0080AC"/>
          <w:spacing w:val="-6"/>
          <w:w w:val="110"/>
        </w:rPr>
        <w:t> </w:t>
      </w:r>
      <w:r>
        <w:rPr>
          <w:w w:val="110"/>
        </w:rPr>
        <w:t>for</w:t>
      </w:r>
      <w:r>
        <w:rPr>
          <w:spacing w:val="-6"/>
          <w:w w:val="110"/>
        </w:rPr>
        <w:t> </w:t>
      </w:r>
      <w:r>
        <w:rPr>
          <w:w w:val="110"/>
        </w:rPr>
        <w:t>the</w:t>
      </w:r>
      <w:r>
        <w:rPr>
          <w:spacing w:val="-6"/>
          <w:w w:val="110"/>
        </w:rPr>
        <w:t> </w:t>
      </w:r>
      <w:r>
        <w:rPr>
          <w:w w:val="110"/>
        </w:rPr>
        <w:t>corresponding</w:t>
      </w:r>
      <w:r>
        <w:rPr>
          <w:spacing w:val="-7"/>
          <w:w w:val="110"/>
        </w:rPr>
        <w:t> </w:t>
      </w:r>
      <w:r>
        <w:rPr>
          <w:w w:val="110"/>
        </w:rPr>
        <w:t>pseudo</w:t>
      </w:r>
      <w:r>
        <w:rPr>
          <w:spacing w:val="-6"/>
          <w:w w:val="110"/>
        </w:rPr>
        <w:t> </w:t>
      </w:r>
      <w:r>
        <w:rPr>
          <w:spacing w:val="-2"/>
          <w:w w:val="110"/>
        </w:rPr>
        <w:t>code.</w:t>
      </w:r>
    </w:p>
    <w:p>
      <w:pPr>
        <w:pStyle w:val="BodyText"/>
        <w:spacing w:before="46"/>
        <w:ind w:left="0"/>
      </w:pPr>
    </w:p>
    <w:p>
      <w:pPr>
        <w:pStyle w:val="ListParagraph"/>
        <w:numPr>
          <w:ilvl w:val="1"/>
          <w:numId w:val="6"/>
        </w:numPr>
        <w:tabs>
          <w:tab w:pos="454" w:val="left" w:leader="none"/>
        </w:tabs>
        <w:spacing w:line="240" w:lineRule="auto" w:before="0" w:after="0"/>
        <w:ind w:left="454" w:right="0" w:hanging="342"/>
        <w:jc w:val="left"/>
        <w:rPr>
          <w:rFonts w:ascii="DejaVu Serif Condensed"/>
          <w:i/>
          <w:sz w:val="16"/>
        </w:rPr>
      </w:pPr>
      <w:r>
        <w:rPr>
          <w:rFonts w:ascii="DejaVu Serif Condensed"/>
          <w:i/>
          <w:w w:val="85"/>
          <w:sz w:val="16"/>
        </w:rPr>
        <w:t>Further</w:t>
      </w:r>
      <w:r>
        <w:rPr>
          <w:rFonts w:ascii="DejaVu Serif Condensed"/>
          <w:i/>
          <w:spacing w:val="-4"/>
          <w:w w:val="95"/>
          <w:sz w:val="16"/>
        </w:rPr>
        <w:t> </w:t>
      </w:r>
      <w:r>
        <w:rPr>
          <w:rFonts w:ascii="DejaVu Serif Condensed"/>
          <w:i/>
          <w:spacing w:val="-2"/>
          <w:w w:val="95"/>
          <w:sz w:val="16"/>
        </w:rPr>
        <w:t>discussion</w:t>
      </w:r>
    </w:p>
    <w:p>
      <w:pPr>
        <w:pStyle w:val="BodyText"/>
        <w:spacing w:before="40"/>
        <w:ind w:left="0"/>
        <w:rPr>
          <w:rFonts w:ascii="DejaVu Serif Condensed"/>
          <w:i/>
        </w:rPr>
      </w:pPr>
    </w:p>
    <w:p>
      <w:pPr>
        <w:pStyle w:val="BodyText"/>
        <w:spacing w:line="271" w:lineRule="auto"/>
        <w:ind w:right="39" w:firstLine="239"/>
        <w:jc w:val="both"/>
      </w:pPr>
      <w:r>
        <w:rPr>
          <w:w w:val="110"/>
        </w:rPr>
        <w:t>In</w:t>
      </w:r>
      <w:r>
        <w:rPr>
          <w:w w:val="110"/>
        </w:rPr>
        <w:t> this</w:t>
      </w:r>
      <w:r>
        <w:rPr>
          <w:w w:val="110"/>
        </w:rPr>
        <w:t> article,</w:t>
      </w:r>
      <w:r>
        <w:rPr>
          <w:w w:val="110"/>
        </w:rPr>
        <w:t> the</w:t>
      </w:r>
      <w:r>
        <w:rPr>
          <w:w w:val="110"/>
        </w:rPr>
        <w:t> niche</w:t>
      </w:r>
      <w:r>
        <w:rPr>
          <w:w w:val="110"/>
        </w:rPr>
        <w:t> technique</w:t>
      </w:r>
      <w:r>
        <w:rPr>
          <w:w w:val="110"/>
        </w:rPr>
        <w:t> is</w:t>
      </w:r>
      <w:r>
        <w:rPr>
          <w:w w:val="110"/>
        </w:rPr>
        <w:t> introduced</w:t>
      </w:r>
      <w:r>
        <w:rPr>
          <w:w w:val="110"/>
        </w:rPr>
        <w:t> to</w:t>
      </w:r>
      <w:r>
        <w:rPr>
          <w:w w:val="110"/>
        </w:rPr>
        <w:t> provide</w:t>
      </w:r>
      <w:r>
        <w:rPr>
          <w:w w:val="110"/>
        </w:rPr>
        <w:t> valu- able</w:t>
      </w:r>
      <w:r>
        <w:rPr>
          <w:w w:val="110"/>
        </w:rPr>
        <w:t> insights</w:t>
      </w:r>
      <w:r>
        <w:rPr>
          <w:w w:val="110"/>
        </w:rPr>
        <w:t> into</w:t>
      </w:r>
      <w:r>
        <w:rPr>
          <w:w w:val="110"/>
        </w:rPr>
        <w:t> population</w:t>
      </w:r>
      <w:r>
        <w:rPr>
          <w:w w:val="110"/>
        </w:rPr>
        <w:t> evolution.</w:t>
      </w:r>
      <w:r>
        <w:rPr>
          <w:w w:val="110"/>
        </w:rPr>
        <w:t> By</w:t>
      </w:r>
      <w:r>
        <w:rPr>
          <w:w w:val="110"/>
        </w:rPr>
        <w:t> employing</w:t>
      </w:r>
      <w:r>
        <w:rPr>
          <w:w w:val="110"/>
        </w:rPr>
        <w:t> angle-based niches,</w:t>
      </w:r>
      <w:r>
        <w:rPr>
          <w:spacing w:val="40"/>
          <w:w w:val="110"/>
        </w:rPr>
        <w:t> </w:t>
      </w:r>
      <w:r>
        <w:rPr>
          <w:w w:val="110"/>
        </w:rPr>
        <w:t>we</w:t>
      </w:r>
      <w:r>
        <w:rPr>
          <w:spacing w:val="40"/>
          <w:w w:val="110"/>
        </w:rPr>
        <w:t> </w:t>
      </w:r>
      <w:r>
        <w:rPr>
          <w:w w:val="110"/>
        </w:rPr>
        <w:t>can</w:t>
      </w:r>
      <w:r>
        <w:rPr>
          <w:spacing w:val="40"/>
          <w:w w:val="110"/>
        </w:rPr>
        <w:t> </w:t>
      </w:r>
      <w:r>
        <w:rPr>
          <w:w w:val="110"/>
        </w:rPr>
        <w:t>identify</w:t>
      </w:r>
      <w:r>
        <w:rPr>
          <w:spacing w:val="40"/>
          <w:w w:val="110"/>
        </w:rPr>
        <w:t> </w:t>
      </w:r>
      <w:r>
        <w:rPr>
          <w:w w:val="110"/>
        </w:rPr>
        <w:t>small</w:t>
      </w:r>
      <w:r>
        <w:rPr>
          <w:spacing w:val="40"/>
          <w:w w:val="110"/>
        </w:rPr>
        <w:t> </w:t>
      </w:r>
      <w:r>
        <w:rPr>
          <w:w w:val="110"/>
        </w:rPr>
        <w:t>regions</w:t>
      </w:r>
      <w:r>
        <w:rPr>
          <w:spacing w:val="40"/>
          <w:w w:val="110"/>
        </w:rPr>
        <w:t> </w:t>
      </w:r>
      <w:r>
        <w:rPr>
          <w:w w:val="110"/>
        </w:rPr>
        <w:t>in</w:t>
      </w:r>
      <w:r>
        <w:rPr>
          <w:spacing w:val="40"/>
          <w:w w:val="110"/>
        </w:rPr>
        <w:t> </w:t>
      </w:r>
      <w:r>
        <w:rPr>
          <w:w w:val="110"/>
        </w:rPr>
        <w:t>the</w:t>
      </w:r>
      <w:r>
        <w:rPr>
          <w:spacing w:val="40"/>
          <w:w w:val="110"/>
        </w:rPr>
        <w:t> </w:t>
      </w:r>
      <w:r>
        <w:rPr>
          <w:w w:val="110"/>
        </w:rPr>
        <w:t>objective</w:t>
      </w:r>
      <w:r>
        <w:rPr>
          <w:spacing w:val="40"/>
          <w:w w:val="110"/>
        </w:rPr>
        <w:t> </w:t>
      </w:r>
      <w:r>
        <w:rPr>
          <w:w w:val="110"/>
        </w:rPr>
        <w:t>space</w:t>
      </w:r>
      <w:r>
        <w:rPr>
          <w:spacing w:val="40"/>
          <w:w w:val="110"/>
        </w:rPr>
        <w:t> </w:t>
      </w:r>
      <w:r>
        <w:rPr>
          <w:w w:val="110"/>
        </w:rPr>
        <w:t>that share</w:t>
      </w:r>
      <w:r>
        <w:rPr>
          <w:w w:val="110"/>
        </w:rPr>
        <w:t> similar</w:t>
      </w:r>
      <w:r>
        <w:rPr>
          <w:w w:val="110"/>
        </w:rPr>
        <w:t> directions,</w:t>
      </w:r>
      <w:r>
        <w:rPr>
          <w:w w:val="110"/>
        </w:rPr>
        <w:t> thereby</w:t>
      </w:r>
      <w:r>
        <w:rPr>
          <w:w w:val="110"/>
        </w:rPr>
        <w:t> facilitating</w:t>
      </w:r>
      <w:r>
        <w:rPr>
          <w:w w:val="110"/>
        </w:rPr>
        <w:t> the</w:t>
      </w:r>
      <w:r>
        <w:rPr>
          <w:w w:val="110"/>
        </w:rPr>
        <w:t> partitioning</w:t>
      </w:r>
      <w:r>
        <w:rPr>
          <w:w w:val="110"/>
        </w:rPr>
        <w:t> of</w:t>
      </w:r>
      <w:r>
        <w:rPr>
          <w:w w:val="110"/>
        </w:rPr>
        <w:t> the population</w:t>
      </w:r>
      <w:r>
        <w:rPr>
          <w:w w:val="110"/>
        </w:rPr>
        <w:t> based</w:t>
      </w:r>
      <w:r>
        <w:rPr>
          <w:w w:val="110"/>
        </w:rPr>
        <w:t> on</w:t>
      </w:r>
      <w:r>
        <w:rPr>
          <w:w w:val="110"/>
        </w:rPr>
        <w:t> these</w:t>
      </w:r>
      <w:r>
        <w:rPr>
          <w:w w:val="110"/>
        </w:rPr>
        <w:t> regions.</w:t>
      </w:r>
      <w:r>
        <w:rPr>
          <w:w w:val="110"/>
        </w:rPr>
        <w:t> Individuals</w:t>
      </w:r>
      <w:r>
        <w:rPr>
          <w:w w:val="110"/>
        </w:rPr>
        <w:t> assigned</w:t>
      </w:r>
      <w:r>
        <w:rPr>
          <w:w w:val="110"/>
        </w:rPr>
        <w:t> to</w:t>
      </w:r>
      <w:r>
        <w:rPr>
          <w:w w:val="110"/>
        </w:rPr>
        <w:t> the</w:t>
      </w:r>
      <w:r>
        <w:rPr>
          <w:w w:val="110"/>
        </w:rPr>
        <w:t> same niche</w:t>
      </w:r>
      <w:r>
        <w:rPr>
          <w:spacing w:val="40"/>
          <w:w w:val="110"/>
        </w:rPr>
        <w:t> </w:t>
      </w:r>
      <w:r>
        <w:rPr>
          <w:w w:val="110"/>
        </w:rPr>
        <w:t>can</w:t>
      </w:r>
      <w:r>
        <w:rPr>
          <w:spacing w:val="40"/>
          <w:w w:val="110"/>
        </w:rPr>
        <w:t> </w:t>
      </w:r>
      <w:r>
        <w:rPr>
          <w:w w:val="110"/>
        </w:rPr>
        <w:t>be</w:t>
      </w:r>
      <w:r>
        <w:rPr>
          <w:spacing w:val="40"/>
          <w:w w:val="110"/>
        </w:rPr>
        <w:t> </w:t>
      </w:r>
      <w:r>
        <w:rPr>
          <w:w w:val="110"/>
        </w:rPr>
        <w:t>considered</w:t>
      </w:r>
      <w:r>
        <w:rPr>
          <w:spacing w:val="40"/>
          <w:w w:val="110"/>
        </w:rPr>
        <w:t> </w:t>
      </w:r>
      <w:r>
        <w:rPr>
          <w:w w:val="110"/>
        </w:rPr>
        <w:t>as</w:t>
      </w:r>
      <w:r>
        <w:rPr>
          <w:spacing w:val="40"/>
          <w:w w:val="110"/>
        </w:rPr>
        <w:t> </w:t>
      </w:r>
      <w:r>
        <w:rPr>
          <w:w w:val="110"/>
        </w:rPr>
        <w:t>exploring</w:t>
      </w:r>
      <w:r>
        <w:rPr>
          <w:spacing w:val="40"/>
          <w:w w:val="110"/>
        </w:rPr>
        <w:t> </w:t>
      </w:r>
      <w:r>
        <w:rPr>
          <w:w w:val="110"/>
        </w:rPr>
        <w:t>similar</w:t>
      </w:r>
      <w:r>
        <w:rPr>
          <w:spacing w:val="40"/>
          <w:w w:val="110"/>
        </w:rPr>
        <w:t> </w:t>
      </w:r>
      <w:r>
        <w:rPr>
          <w:w w:val="110"/>
        </w:rPr>
        <w:t>directions</w:t>
      </w:r>
      <w:r>
        <w:rPr>
          <w:spacing w:val="40"/>
          <w:w w:val="110"/>
        </w:rPr>
        <w:t> </w:t>
      </w:r>
      <w:r>
        <w:rPr>
          <w:w w:val="110"/>
        </w:rPr>
        <w:t>in</w:t>
      </w:r>
      <w:r>
        <w:rPr>
          <w:spacing w:val="40"/>
          <w:w w:val="110"/>
        </w:rPr>
        <w:t> </w:t>
      </w:r>
      <w:r>
        <w:rPr>
          <w:w w:val="110"/>
        </w:rPr>
        <w:t>the</w:t>
      </w:r>
      <w:r>
        <w:rPr>
          <w:spacing w:val="40"/>
          <w:w w:val="110"/>
        </w:rPr>
        <w:t> </w:t>
      </w:r>
      <w:r>
        <w:rPr>
          <w:w w:val="110"/>
        </w:rPr>
        <w:t>ob-</w:t>
      </w:r>
    </w:p>
    <w:p>
      <w:pPr>
        <w:pStyle w:val="ListParagraph"/>
        <w:numPr>
          <w:ilvl w:val="0"/>
          <w:numId w:val="11"/>
        </w:numPr>
        <w:tabs>
          <w:tab w:pos="429" w:val="left" w:leader="none"/>
        </w:tabs>
        <w:spacing w:line="316" w:lineRule="exact" w:before="0" w:after="0"/>
        <w:ind w:left="429" w:right="0" w:hanging="212"/>
        <w:jc w:val="both"/>
        <w:rPr>
          <w:sz w:val="16"/>
        </w:rPr>
      </w:pPr>
      <w:r>
        <w:rPr/>
        <w:br w:type="column"/>
      </w:r>
      <w:r>
        <w:rPr>
          <w:w w:val="110"/>
          <w:sz w:val="16"/>
        </w:rPr>
        <w:t>In</w:t>
      </w:r>
      <w:r>
        <w:rPr>
          <w:spacing w:val="-1"/>
          <w:w w:val="110"/>
          <w:sz w:val="16"/>
        </w:rPr>
        <w:t> </w:t>
      </w:r>
      <w:r>
        <w:rPr>
          <w:w w:val="110"/>
          <w:sz w:val="16"/>
        </w:rPr>
        <w:t>the stage 2</w:t>
      </w:r>
      <w:r>
        <w:rPr>
          <w:spacing w:val="-1"/>
          <w:w w:val="110"/>
          <w:sz w:val="16"/>
        </w:rPr>
        <w:t> </w:t>
      </w:r>
      <w:r>
        <w:rPr>
          <w:w w:val="110"/>
          <w:sz w:val="16"/>
        </w:rPr>
        <w:t>update strategy of</w:t>
      </w:r>
      <w:r>
        <w:rPr>
          <w:spacing w:val="2"/>
          <w:w w:val="110"/>
          <w:sz w:val="16"/>
        </w:rPr>
        <w:t> </w:t>
      </w:r>
      <w:r>
        <w:rPr>
          <w:rFonts w:ascii="STIX Math" w:eastAsia="STIX Math"/>
          <w:i/>
          <w:w w:val="110"/>
          <w:sz w:val="17"/>
        </w:rPr>
        <w:t>𝐹𝐴</w:t>
      </w:r>
      <w:r>
        <w:rPr>
          <w:w w:val="110"/>
          <w:sz w:val="16"/>
        </w:rPr>
        <w:t>,</w:t>
      </w:r>
      <w:r>
        <w:rPr>
          <w:spacing w:val="-1"/>
          <w:w w:val="110"/>
          <w:sz w:val="16"/>
        </w:rPr>
        <w:t> </w:t>
      </w:r>
      <w:r>
        <w:rPr>
          <w:w w:val="110"/>
          <w:sz w:val="16"/>
        </w:rPr>
        <w:t>a niche-based </w:t>
      </w:r>
      <w:r>
        <w:rPr>
          <w:spacing w:val="-2"/>
          <w:w w:val="110"/>
          <w:sz w:val="16"/>
        </w:rPr>
        <w:t>environmental</w:t>
      </w:r>
    </w:p>
    <w:p>
      <w:pPr>
        <w:pStyle w:val="BodyText"/>
        <w:spacing w:line="170" w:lineRule="exact"/>
        <w:ind w:left="431"/>
        <w:jc w:val="both"/>
      </w:pPr>
      <w:r>
        <w:rPr>
          <w:spacing w:val="-2"/>
          <w:w w:val="110"/>
        </w:rPr>
        <w:t>selection</w:t>
      </w:r>
      <w:r>
        <w:rPr>
          <w:w w:val="110"/>
        </w:rPr>
        <w:t> </w:t>
      </w:r>
      <w:r>
        <w:rPr>
          <w:spacing w:val="-2"/>
          <w:w w:val="110"/>
        </w:rPr>
        <w:t>strategy</w:t>
      </w:r>
      <w:r>
        <w:rPr>
          <w:w w:val="110"/>
        </w:rPr>
        <w:t> </w:t>
      </w:r>
      <w:r>
        <w:rPr>
          <w:spacing w:val="-2"/>
          <w:w w:val="110"/>
        </w:rPr>
        <w:t>is</w:t>
      </w:r>
      <w:r>
        <w:rPr>
          <w:w w:val="110"/>
        </w:rPr>
        <w:t> </w:t>
      </w:r>
      <w:r>
        <w:rPr>
          <w:spacing w:val="-2"/>
          <w:w w:val="110"/>
        </w:rPr>
        <w:t>employed</w:t>
      </w:r>
      <w:r>
        <w:rPr>
          <w:w w:val="110"/>
        </w:rPr>
        <w:t> </w:t>
      </w:r>
      <w:r>
        <w:rPr>
          <w:spacing w:val="-2"/>
          <w:w w:val="110"/>
        </w:rPr>
        <w:t>to</w:t>
      </w:r>
      <w:r>
        <w:rPr>
          <w:w w:val="110"/>
        </w:rPr>
        <w:t> </w:t>
      </w:r>
      <w:r>
        <w:rPr>
          <w:spacing w:val="-2"/>
          <w:w w:val="110"/>
        </w:rPr>
        <w:t>choose</w:t>
      </w:r>
      <w:r>
        <w:rPr>
          <w:spacing w:val="2"/>
          <w:w w:val="110"/>
        </w:rPr>
        <w:t> </w:t>
      </w:r>
      <w:r>
        <w:rPr>
          <w:spacing w:val="-2"/>
          <w:w w:val="110"/>
        </w:rPr>
        <w:t>candidate</w:t>
      </w:r>
      <w:r>
        <w:rPr>
          <w:spacing w:val="1"/>
          <w:w w:val="110"/>
        </w:rPr>
        <w:t> </w:t>
      </w:r>
      <w:r>
        <w:rPr>
          <w:spacing w:val="-2"/>
          <w:w w:val="110"/>
        </w:rPr>
        <w:t>feasible</w:t>
      </w:r>
      <w:r>
        <w:rPr>
          <w:spacing w:val="1"/>
          <w:w w:val="110"/>
        </w:rPr>
        <w:t> </w:t>
      </w:r>
      <w:r>
        <w:rPr>
          <w:spacing w:val="-2"/>
          <w:w w:val="110"/>
        </w:rPr>
        <w:t>individ-</w:t>
      </w:r>
    </w:p>
    <w:p>
      <w:pPr>
        <w:pStyle w:val="BodyText"/>
        <w:spacing w:line="273" w:lineRule="auto" w:before="26"/>
        <w:ind w:left="431" w:right="127"/>
        <w:jc w:val="both"/>
      </w:pPr>
      <w:r>
        <w:rPr>
          <w:w w:val="110"/>
        </w:rPr>
        <w:t>uals. This approach aims at selecting the most feasible individual within</w:t>
      </w:r>
      <w:r>
        <w:rPr>
          <w:w w:val="110"/>
        </w:rPr>
        <w:t> a</w:t>
      </w:r>
      <w:r>
        <w:rPr>
          <w:w w:val="110"/>
        </w:rPr>
        <w:t> niche</w:t>
      </w:r>
      <w:r>
        <w:rPr>
          <w:w w:val="110"/>
        </w:rPr>
        <w:t> where</w:t>
      </w:r>
      <w:r>
        <w:rPr>
          <w:w w:val="110"/>
        </w:rPr>
        <w:t> candidate</w:t>
      </w:r>
      <w:r>
        <w:rPr>
          <w:w w:val="110"/>
        </w:rPr>
        <w:t> individuals</w:t>
      </w:r>
      <w:r>
        <w:rPr>
          <w:w w:val="110"/>
        </w:rPr>
        <w:t> congregate,</w:t>
      </w:r>
      <w:r>
        <w:rPr>
          <w:w w:val="110"/>
        </w:rPr>
        <w:t> thereby enhancing</w:t>
      </w:r>
      <w:r>
        <w:rPr>
          <w:w w:val="110"/>
        </w:rPr>
        <w:t> the</w:t>
      </w:r>
      <w:r>
        <w:rPr>
          <w:w w:val="110"/>
        </w:rPr>
        <w:t> overall</w:t>
      </w:r>
      <w:r>
        <w:rPr>
          <w:w w:val="110"/>
        </w:rPr>
        <w:t> feasibility</w:t>
      </w:r>
      <w:r>
        <w:rPr>
          <w:w w:val="110"/>
        </w:rPr>
        <w:t> of</w:t>
      </w:r>
      <w:r>
        <w:rPr>
          <w:w w:val="110"/>
        </w:rPr>
        <w:t> the</w:t>
      </w:r>
      <w:r>
        <w:rPr>
          <w:w w:val="110"/>
        </w:rPr>
        <w:t> population.</w:t>
      </w:r>
      <w:r>
        <w:rPr>
          <w:w w:val="110"/>
        </w:rPr>
        <w:t> In</w:t>
      </w:r>
      <w:r>
        <w:rPr>
          <w:w w:val="110"/>
        </w:rPr>
        <w:t> instances where niches are sparsely populated with candidates, this strategy ensures</w:t>
      </w:r>
      <w:r>
        <w:rPr>
          <w:w w:val="110"/>
        </w:rPr>
        <w:t> exploration</w:t>
      </w:r>
      <w:r>
        <w:rPr>
          <w:w w:val="110"/>
        </w:rPr>
        <w:t> in</w:t>
      </w:r>
      <w:r>
        <w:rPr>
          <w:w w:val="110"/>
        </w:rPr>
        <w:t> an</w:t>
      </w:r>
      <w:r>
        <w:rPr>
          <w:w w:val="110"/>
        </w:rPr>
        <w:t> approximate</w:t>
      </w:r>
      <w:r>
        <w:rPr>
          <w:w w:val="110"/>
        </w:rPr>
        <w:t> direction</w:t>
      </w:r>
      <w:r>
        <w:rPr>
          <w:w w:val="110"/>
        </w:rPr>
        <w:t> by</w:t>
      </w:r>
      <w:r>
        <w:rPr>
          <w:w w:val="110"/>
        </w:rPr>
        <w:t> selecting</w:t>
      </w:r>
      <w:r>
        <w:rPr>
          <w:w w:val="110"/>
        </w:rPr>
        <w:t> the individual</w:t>
      </w:r>
      <w:r>
        <w:rPr>
          <w:w w:val="110"/>
        </w:rPr>
        <w:t> closest</w:t>
      </w:r>
      <w:r>
        <w:rPr>
          <w:w w:val="110"/>
        </w:rPr>
        <w:t> to</w:t>
      </w:r>
      <w:r>
        <w:rPr>
          <w:w w:val="110"/>
        </w:rPr>
        <w:t> that</w:t>
      </w:r>
      <w:r>
        <w:rPr>
          <w:w w:val="110"/>
        </w:rPr>
        <w:t> trajectory,</w:t>
      </w:r>
      <w:r>
        <w:rPr>
          <w:w w:val="110"/>
        </w:rPr>
        <w:t> thus</w:t>
      </w:r>
      <w:r>
        <w:rPr>
          <w:w w:val="110"/>
        </w:rPr>
        <w:t> augmenting</w:t>
      </w:r>
      <w:r>
        <w:rPr>
          <w:w w:val="110"/>
        </w:rPr>
        <w:t> population </w:t>
      </w:r>
      <w:r>
        <w:rPr>
          <w:spacing w:val="-2"/>
          <w:w w:val="110"/>
        </w:rPr>
        <w:t>diversity.</w:t>
      </w:r>
    </w:p>
    <w:p>
      <w:pPr>
        <w:pStyle w:val="ListParagraph"/>
        <w:numPr>
          <w:ilvl w:val="0"/>
          <w:numId w:val="11"/>
        </w:numPr>
        <w:tabs>
          <w:tab w:pos="429" w:val="left" w:leader="none"/>
          <w:tab w:pos="431" w:val="left" w:leader="none"/>
        </w:tabs>
        <w:spacing w:line="273" w:lineRule="auto" w:before="4" w:after="0"/>
        <w:ind w:left="431" w:right="127" w:hanging="214"/>
        <w:jc w:val="both"/>
        <w:rPr>
          <w:sz w:val="16"/>
        </w:rPr>
      </w:pPr>
      <w:r>
        <w:rPr>
          <w:w w:val="110"/>
          <w:sz w:val="16"/>
        </w:rPr>
        <w:t>In</w:t>
      </w:r>
      <w:r>
        <w:rPr>
          <w:spacing w:val="-11"/>
          <w:w w:val="110"/>
          <w:sz w:val="16"/>
        </w:rPr>
        <w:t> </w:t>
      </w:r>
      <w:r>
        <w:rPr>
          <w:w w:val="110"/>
          <w:sz w:val="16"/>
        </w:rPr>
        <w:t>the</w:t>
      </w:r>
      <w:r>
        <w:rPr>
          <w:spacing w:val="-11"/>
          <w:w w:val="110"/>
          <w:sz w:val="16"/>
        </w:rPr>
        <w:t> </w:t>
      </w:r>
      <w:r>
        <w:rPr>
          <w:w w:val="110"/>
          <w:sz w:val="16"/>
        </w:rPr>
        <w:t>utilization</w:t>
      </w:r>
      <w:r>
        <w:rPr>
          <w:spacing w:val="-11"/>
          <w:w w:val="110"/>
          <w:sz w:val="16"/>
        </w:rPr>
        <w:t> </w:t>
      </w:r>
      <w:r>
        <w:rPr>
          <w:w w:val="110"/>
          <w:sz w:val="16"/>
        </w:rPr>
        <w:t>strategy</w:t>
      </w:r>
      <w:r>
        <w:rPr>
          <w:spacing w:val="-11"/>
          <w:w w:val="110"/>
          <w:sz w:val="16"/>
        </w:rPr>
        <w:t> </w:t>
      </w:r>
      <w:r>
        <w:rPr>
          <w:w w:val="110"/>
          <w:sz w:val="16"/>
        </w:rPr>
        <w:t>of</w:t>
      </w:r>
      <w:r>
        <w:rPr>
          <w:spacing w:val="-11"/>
          <w:w w:val="110"/>
          <w:sz w:val="16"/>
        </w:rPr>
        <w:t> </w:t>
      </w:r>
      <w:r>
        <w:rPr>
          <w:w w:val="110"/>
          <w:sz w:val="16"/>
        </w:rPr>
        <w:t>infeasible</w:t>
      </w:r>
      <w:r>
        <w:rPr>
          <w:spacing w:val="-11"/>
          <w:w w:val="110"/>
          <w:sz w:val="16"/>
        </w:rPr>
        <w:t> </w:t>
      </w:r>
      <w:r>
        <w:rPr>
          <w:w w:val="110"/>
          <w:sz w:val="16"/>
        </w:rPr>
        <w:t>solutions,</w:t>
      </w:r>
      <w:r>
        <w:rPr>
          <w:spacing w:val="-11"/>
          <w:w w:val="110"/>
          <w:sz w:val="16"/>
        </w:rPr>
        <w:t> </w:t>
      </w:r>
      <w:r>
        <w:rPr>
          <w:w w:val="110"/>
          <w:sz w:val="16"/>
        </w:rPr>
        <w:t>angle-based</w:t>
      </w:r>
      <w:r>
        <w:rPr>
          <w:spacing w:val="-11"/>
          <w:w w:val="110"/>
          <w:sz w:val="16"/>
        </w:rPr>
        <w:t> </w:t>
      </w:r>
      <w:r>
        <w:rPr>
          <w:w w:val="110"/>
          <w:sz w:val="16"/>
        </w:rPr>
        <w:t>niches are employed to provide directional information. Feasible and in- feasible solutions that lie approximately in the same direction are paired</w:t>
      </w:r>
      <w:r>
        <w:rPr>
          <w:w w:val="110"/>
          <w:sz w:val="16"/>
        </w:rPr>
        <w:t> together</w:t>
      </w:r>
      <w:r>
        <w:rPr>
          <w:w w:val="110"/>
          <w:sz w:val="16"/>
        </w:rPr>
        <w:t> for</w:t>
      </w:r>
      <w:r>
        <w:rPr>
          <w:w w:val="110"/>
          <w:sz w:val="16"/>
        </w:rPr>
        <w:t> generating</w:t>
      </w:r>
      <w:r>
        <w:rPr>
          <w:w w:val="110"/>
          <w:sz w:val="16"/>
        </w:rPr>
        <w:t> offspring</w:t>
      </w:r>
      <w:r>
        <w:rPr>
          <w:w w:val="110"/>
          <w:sz w:val="16"/>
        </w:rPr>
        <w:t> individuals.</w:t>
      </w:r>
      <w:r>
        <w:rPr>
          <w:w w:val="110"/>
          <w:sz w:val="16"/>
        </w:rPr>
        <w:t> These</w:t>
      </w:r>
      <w:r>
        <w:rPr>
          <w:w w:val="110"/>
          <w:sz w:val="16"/>
        </w:rPr>
        <w:t> off- spring</w:t>
      </w:r>
      <w:r>
        <w:rPr>
          <w:w w:val="110"/>
          <w:sz w:val="16"/>
        </w:rPr>
        <w:t> individuals</w:t>
      </w:r>
      <w:r>
        <w:rPr>
          <w:w w:val="110"/>
          <w:sz w:val="16"/>
        </w:rPr>
        <w:t> possess</w:t>
      </w:r>
      <w:r>
        <w:rPr>
          <w:w w:val="110"/>
          <w:sz w:val="16"/>
        </w:rPr>
        <w:t> the</w:t>
      </w:r>
      <w:r>
        <w:rPr>
          <w:w w:val="110"/>
          <w:sz w:val="16"/>
        </w:rPr>
        <w:t> potential</w:t>
      </w:r>
      <w:r>
        <w:rPr>
          <w:w w:val="110"/>
          <w:sz w:val="16"/>
        </w:rPr>
        <w:t> to</w:t>
      </w:r>
      <w:r>
        <w:rPr>
          <w:w w:val="110"/>
          <w:sz w:val="16"/>
        </w:rPr>
        <w:t> explore</w:t>
      </w:r>
      <w:r>
        <w:rPr>
          <w:w w:val="110"/>
          <w:sz w:val="16"/>
        </w:rPr>
        <w:t> the</w:t>
      </w:r>
      <w:r>
        <w:rPr>
          <w:w w:val="110"/>
          <w:sz w:val="16"/>
        </w:rPr>
        <w:t> CPF</w:t>
      </w:r>
      <w:r>
        <w:rPr>
          <w:w w:val="110"/>
          <w:sz w:val="16"/>
        </w:rPr>
        <w:t> along this</w:t>
      </w:r>
      <w:r>
        <w:rPr>
          <w:w w:val="110"/>
          <w:sz w:val="16"/>
        </w:rPr>
        <w:t> approximate</w:t>
      </w:r>
      <w:r>
        <w:rPr>
          <w:w w:val="110"/>
          <w:sz w:val="16"/>
        </w:rPr>
        <w:t> direction,</w:t>
      </w:r>
      <w:r>
        <w:rPr>
          <w:w w:val="110"/>
          <w:sz w:val="16"/>
        </w:rPr>
        <w:t> thereby</w:t>
      </w:r>
      <w:r>
        <w:rPr>
          <w:w w:val="110"/>
          <w:sz w:val="16"/>
        </w:rPr>
        <w:t> enhancing</w:t>
      </w:r>
      <w:r>
        <w:rPr>
          <w:w w:val="110"/>
          <w:sz w:val="16"/>
        </w:rPr>
        <w:t> both</w:t>
      </w:r>
      <w:r>
        <w:rPr>
          <w:w w:val="110"/>
          <w:sz w:val="16"/>
        </w:rPr>
        <w:t> convergence and</w:t>
      </w:r>
      <w:r>
        <w:rPr>
          <w:spacing w:val="-5"/>
          <w:w w:val="110"/>
          <w:sz w:val="16"/>
        </w:rPr>
        <w:t> </w:t>
      </w:r>
      <w:r>
        <w:rPr>
          <w:w w:val="110"/>
          <w:sz w:val="16"/>
        </w:rPr>
        <w:t>diversity</w:t>
      </w:r>
      <w:r>
        <w:rPr>
          <w:spacing w:val="-5"/>
          <w:w w:val="110"/>
          <w:sz w:val="16"/>
        </w:rPr>
        <w:t> </w:t>
      </w:r>
      <w:r>
        <w:rPr>
          <w:w w:val="110"/>
          <w:sz w:val="16"/>
        </w:rPr>
        <w:t>of</w:t>
      </w:r>
      <w:r>
        <w:rPr>
          <w:spacing w:val="-5"/>
          <w:w w:val="110"/>
          <w:sz w:val="16"/>
        </w:rPr>
        <w:t> </w:t>
      </w:r>
      <w:r>
        <w:rPr>
          <w:w w:val="110"/>
          <w:sz w:val="16"/>
        </w:rPr>
        <w:t>feasible</w:t>
      </w:r>
      <w:r>
        <w:rPr>
          <w:spacing w:val="-5"/>
          <w:w w:val="110"/>
          <w:sz w:val="16"/>
        </w:rPr>
        <w:t> </w:t>
      </w:r>
      <w:r>
        <w:rPr>
          <w:w w:val="110"/>
          <w:sz w:val="16"/>
        </w:rPr>
        <w:t>solutions</w:t>
      </w:r>
      <w:r>
        <w:rPr>
          <w:spacing w:val="-5"/>
          <w:w w:val="110"/>
          <w:sz w:val="16"/>
        </w:rPr>
        <w:t> </w:t>
      </w:r>
      <w:r>
        <w:rPr>
          <w:w w:val="110"/>
          <w:sz w:val="16"/>
        </w:rPr>
        <w:t>and</w:t>
      </w:r>
      <w:r>
        <w:rPr>
          <w:spacing w:val="-5"/>
          <w:w w:val="110"/>
          <w:sz w:val="16"/>
        </w:rPr>
        <w:t> </w:t>
      </w:r>
      <w:r>
        <w:rPr>
          <w:w w:val="110"/>
          <w:sz w:val="16"/>
        </w:rPr>
        <w:t>facilitating</w:t>
      </w:r>
      <w:r>
        <w:rPr>
          <w:spacing w:val="-5"/>
          <w:w w:val="110"/>
          <w:sz w:val="16"/>
        </w:rPr>
        <w:t> </w:t>
      </w:r>
      <w:r>
        <w:rPr>
          <w:w w:val="110"/>
          <w:sz w:val="16"/>
        </w:rPr>
        <w:t>the</w:t>
      </w:r>
      <w:r>
        <w:rPr>
          <w:spacing w:val="-5"/>
          <w:w w:val="110"/>
          <w:sz w:val="16"/>
        </w:rPr>
        <w:t> </w:t>
      </w:r>
      <w:r>
        <w:rPr>
          <w:w w:val="110"/>
          <w:sz w:val="16"/>
        </w:rPr>
        <w:t>attainment</w:t>
      </w:r>
      <w:r>
        <w:rPr>
          <w:spacing w:val="-6"/>
          <w:w w:val="110"/>
          <w:sz w:val="16"/>
        </w:rPr>
        <w:t> </w:t>
      </w:r>
      <w:r>
        <w:rPr>
          <w:w w:val="110"/>
          <w:sz w:val="16"/>
        </w:rPr>
        <w:t>of a complete CPF.</w:t>
      </w:r>
    </w:p>
    <w:p>
      <w:pPr>
        <w:pStyle w:val="BodyText"/>
        <w:spacing w:before="29"/>
        <w:ind w:left="0"/>
      </w:pPr>
    </w:p>
    <w:p>
      <w:pPr>
        <w:pStyle w:val="BodyText"/>
        <w:spacing w:line="273" w:lineRule="auto" w:before="1"/>
        <w:ind w:right="128"/>
        <w:jc w:val="both"/>
      </w:pPr>
      <w:r>
        <w:rPr>
          <w:w w:val="110"/>
        </w:rPr>
        <w:t>As</w:t>
      </w:r>
      <w:r>
        <w:rPr>
          <w:w w:val="110"/>
        </w:rPr>
        <w:t> mentioned</w:t>
      </w:r>
      <w:r>
        <w:rPr>
          <w:w w:val="110"/>
        </w:rPr>
        <w:t> above,</w:t>
      </w:r>
      <w:r>
        <w:rPr>
          <w:w w:val="110"/>
        </w:rPr>
        <w:t> angle-based</w:t>
      </w:r>
      <w:r>
        <w:rPr>
          <w:w w:val="110"/>
        </w:rPr>
        <w:t> niche</w:t>
      </w:r>
      <w:r>
        <w:rPr>
          <w:w w:val="110"/>
        </w:rPr>
        <w:t> can</w:t>
      </w:r>
      <w:r>
        <w:rPr>
          <w:w w:val="110"/>
        </w:rPr>
        <w:t> preserve</w:t>
      </w:r>
      <w:r>
        <w:rPr>
          <w:w w:val="110"/>
        </w:rPr>
        <w:t> diversity</w:t>
      </w:r>
      <w:r>
        <w:rPr>
          <w:w w:val="110"/>
        </w:rPr>
        <w:t> in- formation</w:t>
      </w:r>
      <w:r>
        <w:rPr>
          <w:w w:val="110"/>
        </w:rPr>
        <w:t> and</w:t>
      </w:r>
      <w:r>
        <w:rPr>
          <w:w w:val="110"/>
        </w:rPr>
        <w:t> provide</w:t>
      </w:r>
      <w:r>
        <w:rPr>
          <w:w w:val="110"/>
        </w:rPr>
        <w:t> reasonable</w:t>
      </w:r>
      <w:r>
        <w:rPr>
          <w:w w:val="110"/>
        </w:rPr>
        <w:t> selection</w:t>
      </w:r>
      <w:r>
        <w:rPr>
          <w:w w:val="110"/>
        </w:rPr>
        <w:t> pressure</w:t>
      </w:r>
      <w:r>
        <w:rPr>
          <w:w w:val="110"/>
        </w:rPr>
        <w:t> for</w:t>
      </w:r>
      <w:r>
        <w:rPr>
          <w:w w:val="110"/>
        </w:rPr>
        <w:t> the</w:t>
      </w:r>
      <w:r>
        <w:rPr>
          <w:w w:val="110"/>
        </w:rPr>
        <w:t> envi- ronmental</w:t>
      </w:r>
      <w:r>
        <w:rPr>
          <w:w w:val="110"/>
        </w:rPr>
        <w:t> selection,</w:t>
      </w:r>
      <w:r>
        <w:rPr>
          <w:w w:val="110"/>
        </w:rPr>
        <w:t> which</w:t>
      </w:r>
      <w:r>
        <w:rPr>
          <w:w w:val="110"/>
        </w:rPr>
        <w:t> is</w:t>
      </w:r>
      <w:r>
        <w:rPr>
          <w:w w:val="110"/>
        </w:rPr>
        <w:t> crucial</w:t>
      </w:r>
      <w:r>
        <w:rPr>
          <w:w w:val="110"/>
        </w:rPr>
        <w:t> for</w:t>
      </w:r>
      <w:r>
        <w:rPr>
          <w:w w:val="110"/>
        </w:rPr>
        <w:t> balancing</w:t>
      </w:r>
      <w:r>
        <w:rPr>
          <w:w w:val="110"/>
        </w:rPr>
        <w:t> the</w:t>
      </w:r>
      <w:r>
        <w:rPr>
          <w:w w:val="110"/>
        </w:rPr>
        <w:t> convergence, diversity,</w:t>
      </w:r>
      <w:r>
        <w:rPr>
          <w:w w:val="110"/>
        </w:rPr>
        <w:t> and</w:t>
      </w:r>
      <w:r>
        <w:rPr>
          <w:w w:val="110"/>
        </w:rPr>
        <w:t> feasibility</w:t>
      </w:r>
      <w:r>
        <w:rPr>
          <w:w w:val="110"/>
        </w:rPr>
        <w:t> of</w:t>
      </w:r>
      <w:r>
        <w:rPr>
          <w:w w:val="110"/>
        </w:rPr>
        <w:t> the</w:t>
      </w:r>
      <w:r>
        <w:rPr>
          <w:w w:val="110"/>
        </w:rPr>
        <w:t> population.</w:t>
      </w:r>
      <w:r>
        <w:rPr>
          <w:w w:val="110"/>
        </w:rPr>
        <w:t> In</w:t>
      </w:r>
      <w:r>
        <w:rPr>
          <w:w w:val="110"/>
        </w:rPr>
        <w:t> addition,</w:t>
      </w:r>
      <w:r>
        <w:rPr>
          <w:w w:val="110"/>
        </w:rPr>
        <w:t> it</w:t>
      </w:r>
      <w:r>
        <w:rPr>
          <w:w w:val="110"/>
        </w:rPr>
        <w:t> can</w:t>
      </w:r>
      <w:r>
        <w:rPr>
          <w:w w:val="110"/>
        </w:rPr>
        <w:t> also provide</w:t>
      </w:r>
      <w:r>
        <w:rPr>
          <w:w w:val="110"/>
        </w:rPr>
        <w:t> positional</w:t>
      </w:r>
      <w:r>
        <w:rPr>
          <w:w w:val="110"/>
        </w:rPr>
        <w:t> information</w:t>
      </w:r>
      <w:r>
        <w:rPr>
          <w:w w:val="110"/>
        </w:rPr>
        <w:t> for</w:t>
      </w:r>
      <w:r>
        <w:rPr>
          <w:w w:val="110"/>
        </w:rPr>
        <w:t> utilizing</w:t>
      </w:r>
      <w:r>
        <w:rPr>
          <w:w w:val="110"/>
        </w:rPr>
        <w:t> infeasible</w:t>
      </w:r>
      <w:r>
        <w:rPr>
          <w:w w:val="110"/>
        </w:rPr>
        <w:t> solutions</w:t>
      </w:r>
      <w:r>
        <w:rPr>
          <w:w w:val="110"/>
        </w:rPr>
        <w:t> and guide</w:t>
      </w:r>
      <w:r>
        <w:rPr>
          <w:spacing w:val="40"/>
          <w:w w:val="110"/>
        </w:rPr>
        <w:t> </w:t>
      </w:r>
      <w:r>
        <w:rPr>
          <w:w w:val="110"/>
        </w:rPr>
        <w:t>the</w:t>
      </w:r>
      <w:r>
        <w:rPr>
          <w:spacing w:val="40"/>
          <w:w w:val="110"/>
        </w:rPr>
        <w:t> </w:t>
      </w:r>
      <w:r>
        <w:rPr>
          <w:w w:val="110"/>
        </w:rPr>
        <w:t>population</w:t>
      </w:r>
      <w:r>
        <w:rPr>
          <w:spacing w:val="40"/>
          <w:w w:val="110"/>
        </w:rPr>
        <w:t> </w:t>
      </w:r>
      <w:r>
        <w:rPr>
          <w:w w:val="110"/>
        </w:rPr>
        <w:t>to</w:t>
      </w:r>
      <w:r>
        <w:rPr>
          <w:spacing w:val="40"/>
          <w:w w:val="110"/>
        </w:rPr>
        <w:t> </w:t>
      </w:r>
      <w:r>
        <w:rPr>
          <w:w w:val="110"/>
        </w:rPr>
        <w:t>explore</w:t>
      </w:r>
      <w:r>
        <w:rPr>
          <w:spacing w:val="40"/>
          <w:w w:val="110"/>
        </w:rPr>
        <w:t> </w:t>
      </w:r>
      <w:r>
        <w:rPr>
          <w:w w:val="110"/>
        </w:rPr>
        <w:t>unknown</w:t>
      </w:r>
      <w:r>
        <w:rPr>
          <w:spacing w:val="40"/>
          <w:w w:val="110"/>
        </w:rPr>
        <w:t> </w:t>
      </w:r>
      <w:r>
        <w:rPr>
          <w:w w:val="110"/>
        </w:rPr>
        <w:t>CPF,</w:t>
      </w:r>
      <w:r>
        <w:rPr>
          <w:spacing w:val="40"/>
          <w:w w:val="110"/>
        </w:rPr>
        <w:t> </w:t>
      </w:r>
      <w:r>
        <w:rPr>
          <w:w w:val="110"/>
        </w:rPr>
        <w:t>which</w:t>
      </w:r>
      <w:r>
        <w:rPr>
          <w:spacing w:val="40"/>
          <w:w w:val="110"/>
        </w:rPr>
        <w:t> </w:t>
      </w:r>
      <w:r>
        <w:rPr>
          <w:w w:val="110"/>
        </w:rPr>
        <w:t>is</w:t>
      </w:r>
      <w:r>
        <w:rPr>
          <w:spacing w:val="40"/>
          <w:w w:val="110"/>
        </w:rPr>
        <w:t> </w:t>
      </w:r>
      <w:r>
        <w:rPr>
          <w:w w:val="110"/>
        </w:rPr>
        <w:t>partic- ularly</w:t>
      </w:r>
      <w:r>
        <w:rPr>
          <w:w w:val="110"/>
        </w:rPr>
        <w:t> important</w:t>
      </w:r>
      <w:r>
        <w:rPr>
          <w:w w:val="110"/>
        </w:rPr>
        <w:t> for</w:t>
      </w:r>
      <w:r>
        <w:rPr>
          <w:w w:val="110"/>
        </w:rPr>
        <w:t> improving</w:t>
      </w:r>
      <w:r>
        <w:rPr>
          <w:w w:val="110"/>
        </w:rPr>
        <w:t> the</w:t>
      </w:r>
      <w:r>
        <w:rPr>
          <w:w w:val="110"/>
        </w:rPr>
        <w:t> overall</w:t>
      </w:r>
      <w:r>
        <w:rPr>
          <w:w w:val="110"/>
        </w:rPr>
        <w:t> performance</w:t>
      </w:r>
      <w:r>
        <w:rPr>
          <w:w w:val="110"/>
        </w:rPr>
        <w:t> of</w:t>
      </w:r>
      <w:r>
        <w:rPr>
          <w:w w:val="110"/>
        </w:rPr>
        <w:t> NAC- </w:t>
      </w:r>
      <w:r>
        <w:rPr>
          <w:spacing w:val="-4"/>
          <w:w w:val="110"/>
        </w:rPr>
        <w:t>MOEA.</w:t>
      </w:r>
    </w:p>
    <w:p>
      <w:pPr>
        <w:pStyle w:val="BodyText"/>
        <w:spacing w:before="51"/>
        <w:ind w:left="0"/>
      </w:pPr>
    </w:p>
    <w:p>
      <w:pPr>
        <w:pStyle w:val="Heading2"/>
        <w:numPr>
          <w:ilvl w:val="0"/>
          <w:numId w:val="1"/>
        </w:numPr>
        <w:tabs>
          <w:tab w:pos="334" w:val="left" w:leader="none"/>
        </w:tabs>
        <w:spacing w:line="240" w:lineRule="auto" w:before="1" w:after="0"/>
        <w:ind w:left="334" w:right="0" w:hanging="222"/>
        <w:jc w:val="left"/>
      </w:pPr>
      <w:r>
        <w:rPr>
          <w:w w:val="105"/>
        </w:rPr>
        <w:t>Experimental</w:t>
      </w:r>
      <w:r>
        <w:rPr>
          <w:spacing w:val="17"/>
          <w:w w:val="110"/>
        </w:rPr>
        <w:t> </w:t>
      </w:r>
      <w:r>
        <w:rPr>
          <w:spacing w:val="-2"/>
          <w:w w:val="110"/>
        </w:rPr>
        <w:t>setup</w:t>
      </w:r>
    </w:p>
    <w:p>
      <w:pPr>
        <w:pStyle w:val="BodyText"/>
        <w:spacing w:before="73"/>
        <w:ind w:left="0"/>
        <w:rPr>
          <w:rFonts w:ascii="Times New Roman"/>
          <w:b/>
        </w:rPr>
      </w:pPr>
    </w:p>
    <w:p>
      <w:pPr>
        <w:pStyle w:val="BodyText"/>
        <w:spacing w:line="273" w:lineRule="auto"/>
        <w:ind w:right="127" w:firstLine="239"/>
        <w:jc w:val="both"/>
      </w:pPr>
      <w:r>
        <w:rPr>
          <w:w w:val="110"/>
        </w:rPr>
        <w:t>In this section, we initially provide an overview of the experimen- t’s</w:t>
      </w:r>
      <w:r>
        <w:rPr>
          <w:w w:val="110"/>
        </w:rPr>
        <w:t> various</w:t>
      </w:r>
      <w:r>
        <w:rPr>
          <w:w w:val="110"/>
        </w:rPr>
        <w:t> components,</w:t>
      </w:r>
      <w:r>
        <w:rPr>
          <w:w w:val="110"/>
        </w:rPr>
        <w:t> including</w:t>
      </w:r>
      <w:r>
        <w:rPr>
          <w:w w:val="110"/>
        </w:rPr>
        <w:t> benchmark</w:t>
      </w:r>
      <w:r>
        <w:rPr>
          <w:w w:val="110"/>
        </w:rPr>
        <w:t> problems,</w:t>
      </w:r>
      <w:r>
        <w:rPr>
          <w:w w:val="110"/>
        </w:rPr>
        <w:t> performance metrics,</w:t>
      </w:r>
      <w:r>
        <w:rPr>
          <w:w w:val="110"/>
        </w:rPr>
        <w:t> parameter</w:t>
      </w:r>
      <w:r>
        <w:rPr>
          <w:w w:val="110"/>
        </w:rPr>
        <w:t> settings,</w:t>
      </w:r>
      <w:r>
        <w:rPr>
          <w:w w:val="110"/>
        </w:rPr>
        <w:t> and</w:t>
      </w:r>
      <w:r>
        <w:rPr>
          <w:w w:val="110"/>
        </w:rPr>
        <w:t> advanced</w:t>
      </w:r>
      <w:r>
        <w:rPr>
          <w:w w:val="110"/>
        </w:rPr>
        <w:t> CMOEAs</w:t>
      </w:r>
      <w:r>
        <w:rPr>
          <w:w w:val="110"/>
        </w:rPr>
        <w:t> for</w:t>
      </w:r>
      <w:r>
        <w:rPr>
          <w:w w:val="110"/>
        </w:rPr>
        <w:t> comparison. Subsequently,</w:t>
      </w:r>
      <w:r>
        <w:rPr>
          <w:w w:val="110"/>
        </w:rPr>
        <w:t> we</w:t>
      </w:r>
      <w:r>
        <w:rPr>
          <w:w w:val="110"/>
        </w:rPr>
        <w:t> employ</w:t>
      </w:r>
      <w:r>
        <w:rPr>
          <w:w w:val="110"/>
        </w:rPr>
        <w:t> the</w:t>
      </w:r>
      <w:r>
        <w:rPr>
          <w:w w:val="110"/>
        </w:rPr>
        <w:t> proposed</w:t>
      </w:r>
      <w:r>
        <w:rPr>
          <w:w w:val="110"/>
        </w:rPr>
        <w:t> algorithm</w:t>
      </w:r>
      <w:r>
        <w:rPr>
          <w:w w:val="110"/>
        </w:rPr>
        <w:t> to</w:t>
      </w:r>
      <w:r>
        <w:rPr>
          <w:w w:val="110"/>
        </w:rPr>
        <w:t> address</w:t>
      </w:r>
      <w:r>
        <w:rPr>
          <w:w w:val="110"/>
        </w:rPr>
        <w:t> distinct </w:t>
      </w:r>
      <w:r>
        <w:rPr>
          <w:spacing w:val="-2"/>
          <w:w w:val="110"/>
        </w:rPr>
        <w:t>CMOPs</w:t>
      </w:r>
      <w:r>
        <w:rPr>
          <w:spacing w:val="-5"/>
          <w:w w:val="110"/>
        </w:rPr>
        <w:t> </w:t>
      </w:r>
      <w:r>
        <w:rPr>
          <w:spacing w:val="-2"/>
          <w:w w:val="110"/>
        </w:rPr>
        <w:t>and</w:t>
      </w:r>
      <w:r>
        <w:rPr>
          <w:spacing w:val="-6"/>
          <w:w w:val="110"/>
        </w:rPr>
        <w:t> </w:t>
      </w:r>
      <w:r>
        <w:rPr>
          <w:spacing w:val="-2"/>
          <w:w w:val="110"/>
        </w:rPr>
        <w:t>contrast</w:t>
      </w:r>
      <w:r>
        <w:rPr>
          <w:spacing w:val="-6"/>
          <w:w w:val="110"/>
        </w:rPr>
        <w:t> </w:t>
      </w:r>
      <w:r>
        <w:rPr>
          <w:spacing w:val="-2"/>
          <w:w w:val="110"/>
        </w:rPr>
        <w:t>the</w:t>
      </w:r>
      <w:r>
        <w:rPr>
          <w:spacing w:val="-5"/>
          <w:w w:val="110"/>
        </w:rPr>
        <w:t> </w:t>
      </w:r>
      <w:r>
        <w:rPr>
          <w:spacing w:val="-2"/>
          <w:w w:val="110"/>
        </w:rPr>
        <w:t>statistical</w:t>
      </w:r>
      <w:r>
        <w:rPr>
          <w:spacing w:val="-6"/>
          <w:w w:val="110"/>
        </w:rPr>
        <w:t> </w:t>
      </w:r>
      <w:r>
        <w:rPr>
          <w:spacing w:val="-2"/>
          <w:w w:val="110"/>
        </w:rPr>
        <w:t>results</w:t>
      </w:r>
      <w:r>
        <w:rPr>
          <w:spacing w:val="-5"/>
          <w:w w:val="110"/>
        </w:rPr>
        <w:t> </w:t>
      </w:r>
      <w:r>
        <w:rPr>
          <w:spacing w:val="-2"/>
          <w:w w:val="110"/>
        </w:rPr>
        <w:t>with</w:t>
      </w:r>
      <w:r>
        <w:rPr>
          <w:spacing w:val="-5"/>
          <w:w w:val="110"/>
        </w:rPr>
        <w:t> </w:t>
      </w:r>
      <w:r>
        <w:rPr>
          <w:spacing w:val="-2"/>
          <w:w w:val="110"/>
        </w:rPr>
        <w:t>other</w:t>
      </w:r>
      <w:r>
        <w:rPr>
          <w:spacing w:val="-5"/>
          <w:w w:val="110"/>
        </w:rPr>
        <w:t> </w:t>
      </w:r>
      <w:r>
        <w:rPr>
          <w:spacing w:val="-2"/>
          <w:w w:val="110"/>
        </w:rPr>
        <w:t>advanced</w:t>
      </w:r>
      <w:r>
        <w:rPr>
          <w:spacing w:val="-6"/>
          <w:w w:val="110"/>
        </w:rPr>
        <w:t> </w:t>
      </w:r>
      <w:r>
        <w:rPr>
          <w:spacing w:val="-2"/>
          <w:w w:val="110"/>
        </w:rPr>
        <w:t>CMOEAs </w:t>
      </w:r>
      <w:r>
        <w:rPr>
          <w:w w:val="110"/>
        </w:rPr>
        <w:t>to assess the performance of our proposed method.</w:t>
      </w:r>
    </w:p>
    <w:p>
      <w:pPr>
        <w:spacing w:after="0" w:line="273" w:lineRule="auto"/>
        <w:jc w:val="both"/>
        <w:sectPr>
          <w:type w:val="continuous"/>
          <w:pgSz w:w="11910" w:h="15880"/>
          <w:pgMar w:header="655" w:footer="544" w:top="640" w:bottom="280" w:left="640" w:right="620"/>
          <w:cols w:num="2" w:equalWidth="0">
            <w:col w:w="5177" w:space="202"/>
            <w:col w:w="5271"/>
          </w:cols>
        </w:sectPr>
      </w:pPr>
    </w:p>
    <w:p>
      <w:pPr>
        <w:pStyle w:val="BodyText"/>
        <w:spacing w:before="4"/>
        <w:ind w:left="0"/>
        <w:rPr>
          <w:sz w:val="11"/>
        </w:rPr>
      </w:pPr>
    </w:p>
    <w:p>
      <w:pPr>
        <w:spacing w:after="0"/>
        <w:rPr>
          <w:sz w:val="11"/>
        </w:rPr>
        <w:sectPr>
          <w:pgSz w:w="11910" w:h="15880"/>
          <w:pgMar w:header="655" w:footer="544" w:top="840" w:bottom="740" w:left="640" w:right="620"/>
        </w:sectPr>
      </w:pPr>
    </w:p>
    <w:p>
      <w:pPr>
        <w:pStyle w:val="ListParagraph"/>
        <w:numPr>
          <w:ilvl w:val="1"/>
          <w:numId w:val="1"/>
        </w:numPr>
        <w:tabs>
          <w:tab w:pos="454" w:val="left" w:leader="none"/>
        </w:tabs>
        <w:spacing w:line="240" w:lineRule="auto" w:before="92" w:after="0"/>
        <w:ind w:left="454" w:right="0" w:hanging="342"/>
        <w:jc w:val="left"/>
        <w:rPr>
          <w:rFonts w:ascii="DejaVu Serif Condensed"/>
          <w:i/>
          <w:sz w:val="16"/>
        </w:rPr>
      </w:pPr>
      <w:bookmarkStart w:name="4.1 Benchmark suits and CMOEAs for compa" w:id="42"/>
      <w:bookmarkEnd w:id="42"/>
      <w:r>
        <w:rPr/>
      </w:r>
      <w:r>
        <w:rPr>
          <w:rFonts w:ascii="DejaVu Serif Condensed"/>
          <w:i/>
          <w:w w:val="90"/>
          <w:sz w:val="16"/>
        </w:rPr>
        <w:t>Benchmark</w:t>
      </w:r>
      <w:r>
        <w:rPr>
          <w:rFonts w:ascii="DejaVu Serif Condensed"/>
          <w:i/>
          <w:spacing w:val="-2"/>
          <w:w w:val="90"/>
          <w:sz w:val="16"/>
        </w:rPr>
        <w:t> </w:t>
      </w:r>
      <w:r>
        <w:rPr>
          <w:rFonts w:ascii="DejaVu Serif Condensed"/>
          <w:i/>
          <w:w w:val="90"/>
          <w:sz w:val="16"/>
        </w:rPr>
        <w:t>suits</w:t>
      </w:r>
      <w:r>
        <w:rPr>
          <w:rFonts w:ascii="DejaVu Serif Condensed"/>
          <w:i/>
          <w:spacing w:val="-1"/>
          <w:w w:val="90"/>
          <w:sz w:val="16"/>
        </w:rPr>
        <w:t> </w:t>
      </w:r>
      <w:r>
        <w:rPr>
          <w:rFonts w:ascii="DejaVu Serif Condensed"/>
          <w:i/>
          <w:w w:val="90"/>
          <w:sz w:val="16"/>
        </w:rPr>
        <w:t>and</w:t>
      </w:r>
      <w:r>
        <w:rPr>
          <w:rFonts w:ascii="DejaVu Serif Condensed"/>
          <w:i/>
          <w:spacing w:val="-1"/>
          <w:w w:val="90"/>
          <w:sz w:val="16"/>
        </w:rPr>
        <w:t> </w:t>
      </w:r>
      <w:r>
        <w:rPr>
          <w:rFonts w:ascii="DejaVu Serif Condensed"/>
          <w:i/>
          <w:w w:val="90"/>
          <w:sz w:val="16"/>
        </w:rPr>
        <w:t>CMOEAs</w:t>
      </w:r>
      <w:r>
        <w:rPr>
          <w:rFonts w:ascii="DejaVu Serif Condensed"/>
          <w:i/>
          <w:spacing w:val="-2"/>
          <w:w w:val="90"/>
          <w:sz w:val="16"/>
        </w:rPr>
        <w:t> </w:t>
      </w:r>
      <w:r>
        <w:rPr>
          <w:rFonts w:ascii="DejaVu Serif Condensed"/>
          <w:i/>
          <w:w w:val="90"/>
          <w:sz w:val="16"/>
        </w:rPr>
        <w:t>for</w:t>
      </w:r>
      <w:r>
        <w:rPr>
          <w:rFonts w:ascii="DejaVu Serif Condensed"/>
          <w:i/>
          <w:spacing w:val="-1"/>
          <w:w w:val="90"/>
          <w:sz w:val="16"/>
        </w:rPr>
        <w:t> </w:t>
      </w:r>
      <w:r>
        <w:rPr>
          <w:rFonts w:ascii="DejaVu Serif Condensed"/>
          <w:i/>
          <w:spacing w:val="-2"/>
          <w:w w:val="90"/>
          <w:sz w:val="16"/>
        </w:rPr>
        <w:t>comparison</w:t>
      </w:r>
    </w:p>
    <w:p>
      <w:pPr>
        <w:pStyle w:val="BodyText"/>
        <w:spacing w:before="43"/>
        <w:ind w:left="0"/>
        <w:rPr>
          <w:rFonts w:ascii="DejaVu Serif Condensed"/>
          <w:i/>
        </w:rPr>
      </w:pPr>
    </w:p>
    <w:p>
      <w:pPr>
        <w:pStyle w:val="BodyText"/>
        <w:spacing w:line="273" w:lineRule="auto"/>
        <w:ind w:right="39" w:firstLine="239"/>
        <w:jc w:val="both"/>
      </w:pPr>
      <w:r>
        <w:rPr/>
        <w:t>Two well-known benchmark suits MW [</w:t>
      </w:r>
      <w:hyperlink w:history="true" w:anchor="_bookmark66">
        <w:r>
          <w:rPr>
            <w:color w:val="0080AC"/>
          </w:rPr>
          <w:t>18</w:t>
        </w:r>
      </w:hyperlink>
      <w:r>
        <w:rPr/>
        <w:t>] and LIR-CMOP [</w:t>
      </w:r>
      <w:hyperlink w:history="true" w:anchor="_bookmark43">
        <w:r>
          <w:rPr>
            <w:color w:val="0080AC"/>
          </w:rPr>
          <w:t>7</w:t>
        </w:r>
      </w:hyperlink>
      <w:r>
        <w:rPr/>
        <w:t>] were</w:t>
      </w:r>
      <w:r>
        <w:rPr>
          <w:w w:val="110"/>
        </w:rPr>
        <w:t> </w:t>
      </w:r>
      <w:bookmarkStart w:name="4.2 Performance metrics" w:id="43"/>
      <w:bookmarkEnd w:id="43"/>
      <w:r>
        <w:rPr>
          <w:w w:val="110"/>
        </w:rPr>
        <w:t>chose</w:t>
      </w:r>
      <w:r>
        <w:rPr>
          <w:w w:val="110"/>
        </w:rPr>
        <w:t>n</w:t>
      </w:r>
      <w:r>
        <w:rPr>
          <w:w w:val="110"/>
        </w:rPr>
        <w:t> as</w:t>
      </w:r>
      <w:r>
        <w:rPr>
          <w:w w:val="110"/>
        </w:rPr>
        <w:t> test</w:t>
      </w:r>
      <w:r>
        <w:rPr>
          <w:w w:val="110"/>
        </w:rPr>
        <w:t> problem</w:t>
      </w:r>
      <w:r>
        <w:rPr>
          <w:w w:val="110"/>
        </w:rPr>
        <w:t> for</w:t>
      </w:r>
      <w:r>
        <w:rPr>
          <w:w w:val="110"/>
        </w:rPr>
        <w:t> the</w:t>
      </w:r>
      <w:r>
        <w:rPr>
          <w:w w:val="110"/>
        </w:rPr>
        <w:t> empirical</w:t>
      </w:r>
      <w:r>
        <w:rPr>
          <w:w w:val="110"/>
        </w:rPr>
        <w:t> study.</w:t>
      </w:r>
      <w:r>
        <w:rPr>
          <w:w w:val="110"/>
        </w:rPr>
        <w:t> MW</w:t>
      </w:r>
      <w:r>
        <w:rPr>
          <w:w w:val="110"/>
        </w:rPr>
        <w:t> notable</w:t>
      </w:r>
      <w:r>
        <w:rPr>
          <w:w w:val="110"/>
        </w:rPr>
        <w:t> for</w:t>
      </w:r>
      <w:r>
        <w:rPr>
          <w:w w:val="110"/>
        </w:rPr>
        <w:t> its close approximation to the real CMOPs and extensive coverage of dif- ferent</w:t>
      </w:r>
      <w:r>
        <w:rPr>
          <w:w w:val="110"/>
        </w:rPr>
        <w:t> problem</w:t>
      </w:r>
      <w:r>
        <w:rPr>
          <w:w w:val="110"/>
        </w:rPr>
        <w:t> types,</w:t>
      </w:r>
      <w:r>
        <w:rPr>
          <w:w w:val="110"/>
        </w:rPr>
        <w:t> while</w:t>
      </w:r>
      <w:r>
        <w:rPr>
          <w:w w:val="110"/>
        </w:rPr>
        <w:t> LIR-CMOPs</w:t>
      </w:r>
      <w:r>
        <w:rPr>
          <w:w w:val="110"/>
        </w:rPr>
        <w:t> stand</w:t>
      </w:r>
      <w:r>
        <w:rPr>
          <w:w w:val="110"/>
        </w:rPr>
        <w:t> out</w:t>
      </w:r>
      <w:r>
        <w:rPr>
          <w:w w:val="110"/>
        </w:rPr>
        <w:t> due</w:t>
      </w:r>
      <w:r>
        <w:rPr>
          <w:w w:val="110"/>
        </w:rPr>
        <w:t> to</w:t>
      </w:r>
      <w:r>
        <w:rPr>
          <w:w w:val="110"/>
        </w:rPr>
        <w:t> their</w:t>
      </w:r>
      <w:r>
        <w:rPr>
          <w:w w:val="110"/>
        </w:rPr>
        <w:t> large infeasible</w:t>
      </w:r>
      <w:r>
        <w:rPr>
          <w:w w:val="110"/>
        </w:rPr>
        <w:t> region</w:t>
      </w:r>
      <w:r>
        <w:rPr>
          <w:w w:val="110"/>
        </w:rPr>
        <w:t> and</w:t>
      </w:r>
      <w:r>
        <w:rPr>
          <w:w w:val="110"/>
        </w:rPr>
        <w:t> significant</w:t>
      </w:r>
      <w:r>
        <w:rPr>
          <w:w w:val="110"/>
        </w:rPr>
        <w:t> diﬃculty</w:t>
      </w:r>
      <w:r>
        <w:rPr>
          <w:w w:val="110"/>
        </w:rPr>
        <w:t> in</w:t>
      </w:r>
      <w:r>
        <w:rPr>
          <w:w w:val="110"/>
        </w:rPr>
        <w:t> solving.</w:t>
      </w:r>
      <w:r>
        <w:rPr>
          <w:w w:val="110"/>
        </w:rPr>
        <w:t> To</w:t>
      </w:r>
      <w:r>
        <w:rPr>
          <w:w w:val="110"/>
        </w:rPr>
        <w:t> evaluate</w:t>
      </w:r>
      <w:r>
        <w:rPr>
          <w:w w:val="110"/>
        </w:rPr>
        <w:t> the </w:t>
      </w:r>
      <w:r>
        <w:rPr/>
        <w:t>performance</w:t>
      </w:r>
      <w:r>
        <w:rPr>
          <w:spacing w:val="40"/>
        </w:rPr>
        <w:t> </w:t>
      </w:r>
      <w:r>
        <w:rPr/>
        <w:t>of</w:t>
      </w:r>
      <w:r>
        <w:rPr>
          <w:spacing w:val="40"/>
        </w:rPr>
        <w:t> </w:t>
      </w:r>
      <w:r>
        <w:rPr/>
        <w:t>NACOMEA,</w:t>
      </w:r>
      <w:r>
        <w:rPr>
          <w:spacing w:val="40"/>
        </w:rPr>
        <w:t> </w:t>
      </w:r>
      <w:r>
        <w:rPr/>
        <w:t>two</w:t>
      </w:r>
      <w:r>
        <w:rPr>
          <w:spacing w:val="40"/>
        </w:rPr>
        <w:t> </w:t>
      </w:r>
      <w:r>
        <w:rPr/>
        <w:t>typical</w:t>
      </w:r>
      <w:r>
        <w:rPr>
          <w:spacing w:val="40"/>
        </w:rPr>
        <w:t> </w:t>
      </w:r>
      <w:r>
        <w:rPr/>
        <w:t>CMOEAs,</w:t>
      </w:r>
      <w:r>
        <w:rPr>
          <w:spacing w:val="40"/>
        </w:rPr>
        <w:t> </w:t>
      </w:r>
      <w:r>
        <w:rPr/>
        <w:t>C-NSGAII-CDP</w:t>
      </w:r>
      <w:r>
        <w:rPr>
          <w:spacing w:val="40"/>
        </w:rPr>
        <w:t> </w:t>
      </w:r>
      <w:r>
        <w:rPr/>
        <w:t>[</w:t>
      </w:r>
      <w:hyperlink w:history="true" w:anchor="_bookmark39">
        <w:r>
          <w:rPr>
            <w:color w:val="0080AC"/>
          </w:rPr>
          <w:t>5</w:t>
        </w:r>
      </w:hyperlink>
      <w:r>
        <w:rPr/>
        <w:t>]</w:t>
      </w:r>
      <w:r>
        <w:rPr>
          <w:spacing w:val="40"/>
        </w:rPr>
        <w:t> </w:t>
      </w:r>
      <w:r>
        <w:rPr/>
        <w:t>and C-MOEA/D [</w:t>
      </w:r>
      <w:hyperlink w:history="true" w:anchor="_bookmark47">
        <w:r>
          <w:rPr>
            <w:color w:val="0080AC"/>
          </w:rPr>
          <w:t>9</w:t>
        </w:r>
      </w:hyperlink>
      <w:r>
        <w:rPr/>
        <w:t>], and five advanced CMOEAs, CMOEA-MS [</w:t>
      </w:r>
      <w:hyperlink w:history="true" w:anchor="_bookmark45">
        <w:r>
          <w:rPr>
            <w:color w:val="0080AC"/>
          </w:rPr>
          <w:t>31</w:t>
        </w:r>
      </w:hyperlink>
      <w:r>
        <w:rPr/>
        <w:t>], C-</w:t>
      </w:r>
      <w:r>
        <w:rPr>
          <w:spacing w:val="40"/>
        </w:rPr>
        <w:t> </w:t>
      </w:r>
      <w:r>
        <w:rPr/>
        <w:t>TAEA</w:t>
      </w:r>
      <w:r>
        <w:rPr>
          <w:spacing w:val="28"/>
        </w:rPr>
        <w:t> </w:t>
      </w:r>
      <w:r>
        <w:rPr/>
        <w:t>[</w:t>
      </w:r>
      <w:hyperlink w:history="true" w:anchor="_bookmark57">
        <w:r>
          <w:rPr>
            <w:color w:val="0080AC"/>
          </w:rPr>
          <w:t>14</w:t>
        </w:r>
      </w:hyperlink>
      <w:r>
        <w:rPr/>
        <w:t>],</w:t>
      </w:r>
      <w:r>
        <w:rPr>
          <w:spacing w:val="29"/>
        </w:rPr>
        <w:t> </w:t>
      </w:r>
      <w:r>
        <w:rPr/>
        <w:t>ToP</w:t>
      </w:r>
      <w:r>
        <w:rPr>
          <w:spacing w:val="29"/>
        </w:rPr>
        <w:t> </w:t>
      </w:r>
      <w:r>
        <w:rPr/>
        <w:t>[</w:t>
      </w:r>
      <w:hyperlink w:history="true" w:anchor="_bookmark63">
        <w:r>
          <w:rPr>
            <w:color w:val="0080AC"/>
          </w:rPr>
          <w:t>17</w:t>
        </w:r>
      </w:hyperlink>
      <w:r>
        <w:rPr/>
        <w:t>],</w:t>
      </w:r>
      <w:r>
        <w:rPr>
          <w:spacing w:val="29"/>
        </w:rPr>
        <w:t> </w:t>
      </w:r>
      <w:r>
        <w:rPr/>
        <w:t>DC-NSGAIII</w:t>
      </w:r>
      <w:r>
        <w:rPr>
          <w:spacing w:val="29"/>
        </w:rPr>
        <w:t> </w:t>
      </w:r>
      <w:r>
        <w:rPr/>
        <w:t>[</w:t>
      </w:r>
      <w:hyperlink w:history="true" w:anchor="_bookmark51">
        <w:r>
          <w:rPr>
            <w:color w:val="0080AC"/>
          </w:rPr>
          <w:t>11</w:t>
        </w:r>
      </w:hyperlink>
      <w:r>
        <w:rPr/>
        <w:t>],</w:t>
      </w:r>
      <w:r>
        <w:rPr>
          <w:spacing w:val="29"/>
        </w:rPr>
        <w:t> </w:t>
      </w:r>
      <w:r>
        <w:rPr/>
        <w:t>TiGE-2</w:t>
      </w:r>
      <w:r>
        <w:rPr>
          <w:spacing w:val="29"/>
        </w:rPr>
        <w:t> </w:t>
      </w:r>
      <w:r>
        <w:rPr/>
        <w:t>[</w:t>
      </w:r>
      <w:hyperlink w:history="true" w:anchor="_bookmark58">
        <w:r>
          <w:rPr>
            <w:color w:val="0080AC"/>
          </w:rPr>
          <w:t>38</w:t>
        </w:r>
      </w:hyperlink>
      <w:r>
        <w:rPr/>
        <w:t>]</w:t>
      </w:r>
      <w:r>
        <w:rPr>
          <w:spacing w:val="29"/>
        </w:rPr>
        <w:t> </w:t>
      </w:r>
      <w:r>
        <w:rPr/>
        <w:t>were</w:t>
      </w:r>
      <w:r>
        <w:rPr>
          <w:spacing w:val="29"/>
        </w:rPr>
        <w:t> </w:t>
      </w:r>
      <w:r>
        <w:rPr/>
        <w:t>selected</w:t>
      </w:r>
      <w:r>
        <w:rPr>
          <w:spacing w:val="29"/>
        </w:rPr>
        <w:t> </w:t>
      </w:r>
      <w:r>
        <w:rPr>
          <w:spacing w:val="-5"/>
        </w:rPr>
        <w:t>for</w:t>
      </w:r>
    </w:p>
    <w:p>
      <w:pPr>
        <w:pStyle w:val="BodyText"/>
        <w:spacing w:line="273" w:lineRule="auto"/>
      </w:pPr>
      <w:bookmarkStart w:name="4.4 Analysis of experimental results" w:id="44"/>
      <w:bookmarkEnd w:id="44"/>
      <w:r>
        <w:rPr/>
      </w:r>
      <w:r>
        <w:rPr>
          <w:w w:val="110"/>
        </w:rPr>
        <w:t>peer</w:t>
      </w:r>
      <w:r>
        <w:rPr>
          <w:w w:val="110"/>
        </w:rPr>
        <w:t> comparison.</w:t>
      </w:r>
      <w:r>
        <w:rPr>
          <w:w w:val="110"/>
        </w:rPr>
        <w:t> All</w:t>
      </w:r>
      <w:r>
        <w:rPr>
          <w:w w:val="110"/>
        </w:rPr>
        <w:t> experiments</w:t>
      </w:r>
      <w:r>
        <w:rPr>
          <w:w w:val="110"/>
        </w:rPr>
        <w:t> in</w:t>
      </w:r>
      <w:r>
        <w:rPr>
          <w:w w:val="110"/>
        </w:rPr>
        <w:t> this</w:t>
      </w:r>
      <w:r>
        <w:rPr>
          <w:w w:val="110"/>
        </w:rPr>
        <w:t> paper</w:t>
      </w:r>
      <w:r>
        <w:rPr>
          <w:w w:val="110"/>
        </w:rPr>
        <w:t> were</w:t>
      </w:r>
      <w:r>
        <w:rPr>
          <w:w w:val="110"/>
        </w:rPr>
        <w:t> conducted</w:t>
      </w:r>
      <w:r>
        <w:rPr>
          <w:w w:val="110"/>
        </w:rPr>
        <w:t> using PlatEMO [</w:t>
      </w:r>
      <w:hyperlink w:history="true" w:anchor="_bookmark53">
        <w:r>
          <w:rPr>
            <w:color w:val="0080AC"/>
            <w:w w:val="110"/>
          </w:rPr>
          <w:t>35</w:t>
        </w:r>
      </w:hyperlink>
      <w:r>
        <w:rPr>
          <w:w w:val="110"/>
        </w:rPr>
        <w:t>].</w:t>
      </w:r>
    </w:p>
    <w:p>
      <w:pPr>
        <w:pStyle w:val="BodyText"/>
        <w:spacing w:before="17"/>
        <w:ind w:left="0"/>
      </w:pPr>
    </w:p>
    <w:p>
      <w:pPr>
        <w:pStyle w:val="ListParagraph"/>
        <w:numPr>
          <w:ilvl w:val="1"/>
          <w:numId w:val="1"/>
        </w:numPr>
        <w:tabs>
          <w:tab w:pos="454" w:val="left" w:leader="none"/>
        </w:tabs>
        <w:spacing w:line="240" w:lineRule="auto" w:before="0" w:after="0"/>
        <w:ind w:left="454" w:right="0" w:hanging="342"/>
        <w:jc w:val="left"/>
        <w:rPr>
          <w:rFonts w:ascii="DejaVu Serif Condensed"/>
          <w:i/>
          <w:sz w:val="16"/>
        </w:rPr>
      </w:pPr>
      <w:r>
        <w:rPr>
          <w:rFonts w:ascii="DejaVu Serif Condensed"/>
          <w:i/>
          <w:spacing w:val="-2"/>
          <w:w w:val="90"/>
          <w:sz w:val="16"/>
        </w:rPr>
        <w:t>Performance</w:t>
      </w:r>
      <w:r>
        <w:rPr>
          <w:rFonts w:ascii="DejaVu Serif Condensed"/>
          <w:i/>
          <w:spacing w:val="2"/>
          <w:sz w:val="16"/>
        </w:rPr>
        <w:t> </w:t>
      </w:r>
      <w:r>
        <w:rPr>
          <w:rFonts w:ascii="DejaVu Serif Condensed"/>
          <w:i/>
          <w:spacing w:val="-2"/>
          <w:w w:val="95"/>
          <w:sz w:val="16"/>
        </w:rPr>
        <w:t>metrics</w:t>
      </w:r>
    </w:p>
    <w:p>
      <w:pPr>
        <w:pStyle w:val="BodyText"/>
        <w:spacing w:before="44"/>
        <w:ind w:left="0"/>
        <w:rPr>
          <w:rFonts w:ascii="DejaVu Serif Condensed"/>
          <w:i/>
        </w:rPr>
      </w:pPr>
    </w:p>
    <w:p>
      <w:pPr>
        <w:pStyle w:val="BodyText"/>
        <w:spacing w:line="273" w:lineRule="auto"/>
        <w:ind w:right="39" w:firstLine="239"/>
        <w:jc w:val="both"/>
      </w:pPr>
      <w:r>
        <w:rPr>
          <w:w w:val="110"/>
        </w:rPr>
        <w:t>In</w:t>
      </w:r>
      <w:r>
        <w:rPr>
          <w:w w:val="110"/>
        </w:rPr>
        <w:t> this</w:t>
      </w:r>
      <w:r>
        <w:rPr>
          <w:w w:val="110"/>
        </w:rPr>
        <w:t> section,</w:t>
      </w:r>
      <w:r>
        <w:rPr>
          <w:w w:val="110"/>
        </w:rPr>
        <w:t> two</w:t>
      </w:r>
      <w:r>
        <w:rPr>
          <w:w w:val="110"/>
        </w:rPr>
        <w:t> comprehensive</w:t>
      </w:r>
      <w:r>
        <w:rPr>
          <w:w w:val="110"/>
        </w:rPr>
        <w:t> performance</w:t>
      </w:r>
      <w:r>
        <w:rPr>
          <w:w w:val="110"/>
        </w:rPr>
        <w:t> evaluation</w:t>
      </w:r>
      <w:r>
        <w:rPr>
          <w:w w:val="110"/>
        </w:rPr>
        <w:t> met- rics,</w:t>
      </w:r>
      <w:r>
        <w:rPr>
          <w:spacing w:val="-3"/>
          <w:w w:val="110"/>
        </w:rPr>
        <w:t> </w:t>
      </w:r>
      <w:r>
        <w:rPr>
          <w:w w:val="110"/>
        </w:rPr>
        <w:t>namely</w:t>
      </w:r>
      <w:r>
        <w:rPr>
          <w:spacing w:val="-3"/>
          <w:w w:val="110"/>
        </w:rPr>
        <w:t> </w:t>
      </w:r>
      <w:r>
        <w:rPr>
          <w:w w:val="110"/>
        </w:rPr>
        <w:t>inverted</w:t>
      </w:r>
      <w:r>
        <w:rPr>
          <w:spacing w:val="-3"/>
          <w:w w:val="110"/>
        </w:rPr>
        <w:t> </w:t>
      </w:r>
      <w:r>
        <w:rPr>
          <w:w w:val="110"/>
        </w:rPr>
        <w:t>generational</w:t>
      </w:r>
      <w:r>
        <w:rPr>
          <w:spacing w:val="-3"/>
          <w:w w:val="110"/>
        </w:rPr>
        <w:t> </w:t>
      </w:r>
      <w:r>
        <w:rPr>
          <w:w w:val="110"/>
        </w:rPr>
        <w:t>distance</w:t>
      </w:r>
      <w:r>
        <w:rPr>
          <w:spacing w:val="-3"/>
          <w:w w:val="110"/>
        </w:rPr>
        <w:t> </w:t>
      </w:r>
      <w:r>
        <w:rPr>
          <w:w w:val="110"/>
        </w:rPr>
        <w:t>(IGD)</w:t>
      </w:r>
      <w:r>
        <w:rPr>
          <w:spacing w:val="-4"/>
          <w:w w:val="110"/>
        </w:rPr>
        <w:t> </w:t>
      </w:r>
      <w:r>
        <w:rPr>
          <w:w w:val="110"/>
        </w:rPr>
        <w:t>[</w:t>
      </w:r>
      <w:hyperlink w:history="true" w:anchor="_bookmark38">
        <w:r>
          <w:rPr>
            <w:color w:val="0080AC"/>
            <w:w w:val="110"/>
          </w:rPr>
          <w:t>4</w:t>
        </w:r>
      </w:hyperlink>
      <w:r>
        <w:rPr>
          <w:w w:val="110"/>
        </w:rPr>
        <w:t>]</w:t>
      </w:r>
      <w:r>
        <w:rPr>
          <w:spacing w:val="-4"/>
          <w:w w:val="110"/>
        </w:rPr>
        <w:t> </w:t>
      </w:r>
      <w:r>
        <w:rPr>
          <w:w w:val="110"/>
        </w:rPr>
        <w:t>and</w:t>
      </w:r>
      <w:r>
        <w:rPr>
          <w:spacing w:val="-3"/>
          <w:w w:val="110"/>
        </w:rPr>
        <w:t> </w:t>
      </w:r>
      <w:r>
        <w:rPr>
          <w:w w:val="110"/>
        </w:rPr>
        <w:t>hypervolume (HV) [</w:t>
      </w:r>
      <w:hyperlink w:history="true" w:anchor="_bookmark67">
        <w:r>
          <w:rPr>
            <w:color w:val="0080AC"/>
            <w:w w:val="110"/>
          </w:rPr>
          <w:t>42</w:t>
        </w:r>
      </w:hyperlink>
      <w:r>
        <w:rPr>
          <w:w w:val="110"/>
        </w:rPr>
        <w:t>], are introduced to compare the performance of the proposed algorithm with that of existing advanced algorithms.</w:t>
      </w:r>
    </w:p>
    <w:p>
      <w:pPr>
        <w:pStyle w:val="BodyText"/>
        <w:spacing w:before="22"/>
        <w:ind w:left="0"/>
      </w:pPr>
    </w:p>
    <w:p>
      <w:pPr>
        <w:pStyle w:val="ListParagraph"/>
        <w:numPr>
          <w:ilvl w:val="0"/>
          <w:numId w:val="12"/>
        </w:numPr>
        <w:tabs>
          <w:tab w:pos="429" w:val="left" w:leader="none"/>
          <w:tab w:pos="431" w:val="left" w:leader="none"/>
        </w:tabs>
        <w:spacing w:line="273" w:lineRule="auto" w:before="0" w:after="0"/>
        <w:ind w:left="431" w:right="38" w:hanging="214"/>
        <w:jc w:val="both"/>
        <w:rPr>
          <w:sz w:val="16"/>
        </w:rPr>
      </w:pPr>
      <w:r>
        <w:rPr>
          <w:w w:val="110"/>
          <w:sz w:val="16"/>
        </w:rPr>
        <w:t>IGD mainly evaluates the convergence</w:t>
      </w:r>
      <w:r>
        <w:rPr>
          <w:w w:val="110"/>
          <w:sz w:val="16"/>
        </w:rPr>
        <w:t> and diversity performance of</w:t>
      </w:r>
      <w:r>
        <w:rPr>
          <w:w w:val="110"/>
          <w:sz w:val="16"/>
        </w:rPr>
        <w:t> the</w:t>
      </w:r>
      <w:r>
        <w:rPr>
          <w:w w:val="110"/>
          <w:sz w:val="16"/>
        </w:rPr>
        <w:t> algorithm</w:t>
      </w:r>
      <w:r>
        <w:rPr>
          <w:w w:val="110"/>
          <w:sz w:val="16"/>
        </w:rPr>
        <w:t> by</w:t>
      </w:r>
      <w:r>
        <w:rPr>
          <w:w w:val="110"/>
          <w:sz w:val="16"/>
        </w:rPr>
        <w:t> calculating</w:t>
      </w:r>
      <w:r>
        <w:rPr>
          <w:w w:val="110"/>
          <w:sz w:val="16"/>
        </w:rPr>
        <w:t> the</w:t>
      </w:r>
      <w:r>
        <w:rPr>
          <w:w w:val="110"/>
          <w:sz w:val="16"/>
        </w:rPr>
        <w:t> average</w:t>
      </w:r>
      <w:r>
        <w:rPr>
          <w:w w:val="110"/>
          <w:sz w:val="16"/>
        </w:rPr>
        <w:t> of</w:t>
      </w:r>
      <w:r>
        <w:rPr>
          <w:w w:val="110"/>
          <w:sz w:val="16"/>
        </w:rPr>
        <w:t> the</w:t>
      </w:r>
      <w:r>
        <w:rPr>
          <w:w w:val="110"/>
          <w:sz w:val="16"/>
        </w:rPr>
        <w:t> minimum</w:t>
      </w:r>
      <w:r>
        <w:rPr>
          <w:w w:val="110"/>
          <w:sz w:val="16"/>
        </w:rPr>
        <w:t> dis-</w:t>
      </w:r>
    </w:p>
    <w:p>
      <w:pPr>
        <w:pStyle w:val="BodyText"/>
        <w:spacing w:line="100" w:lineRule="auto" w:before="86"/>
        <w:ind w:left="431" w:right="38"/>
        <w:jc w:val="both"/>
      </w:pPr>
      <w:r>
        <w:rPr>
          <w:w w:val="110"/>
        </w:rPr>
        <w:t>solution</w:t>
      </w:r>
      <w:r>
        <w:rPr>
          <w:spacing w:val="40"/>
          <w:w w:val="110"/>
        </w:rPr>
        <w:t> </w:t>
      </w:r>
      <w:r>
        <w:rPr>
          <w:w w:val="110"/>
        </w:rPr>
        <w:t>set</w:t>
      </w:r>
      <w:r>
        <w:rPr>
          <w:spacing w:val="40"/>
          <w:w w:val="110"/>
        </w:rPr>
        <w:t> </w:t>
      </w:r>
      <w:r>
        <w:rPr>
          <w:w w:val="110"/>
        </w:rPr>
        <w:t>obtained</w:t>
      </w:r>
      <w:r>
        <w:rPr>
          <w:spacing w:val="40"/>
          <w:w w:val="110"/>
        </w:rPr>
        <w:t> </w:t>
      </w:r>
      <w:r>
        <w:rPr>
          <w:w w:val="110"/>
        </w:rPr>
        <w:t>by</w:t>
      </w:r>
      <w:r>
        <w:rPr>
          <w:spacing w:val="40"/>
          <w:w w:val="110"/>
        </w:rPr>
        <w:t> </w:t>
      </w:r>
      <w:r>
        <w:rPr>
          <w:w w:val="110"/>
        </w:rPr>
        <w:t>the</w:t>
      </w:r>
      <w:r>
        <w:rPr>
          <w:spacing w:val="40"/>
          <w:w w:val="110"/>
        </w:rPr>
        <w:t> </w:t>
      </w:r>
      <w:r>
        <w:rPr>
          <w:w w:val="110"/>
        </w:rPr>
        <w:t>algorithm.</w:t>
      </w:r>
      <w:r>
        <w:rPr>
          <w:spacing w:val="40"/>
          <w:w w:val="110"/>
        </w:rPr>
        <w:t> </w:t>
      </w:r>
      <w:r>
        <w:rPr>
          <w:w w:val="110"/>
        </w:rPr>
        <w:t>Suppose</w:t>
      </w:r>
      <w:r>
        <w:rPr>
          <w:spacing w:val="40"/>
          <w:w w:val="110"/>
        </w:rPr>
        <w:t> </w:t>
      </w:r>
      <w:r>
        <w:rPr>
          <w:rFonts w:ascii="STIX Math" w:hAnsi="STIX Math" w:eastAsia="STIX Math"/>
          <w:i/>
          <w:w w:val="110"/>
          <w:sz w:val="17"/>
        </w:rPr>
        <w:t>𝑃𝐹</w:t>
      </w:r>
      <w:r>
        <w:rPr>
          <w:rFonts w:ascii="STIX Math" w:hAnsi="STIX Math" w:eastAsia="STIX Math"/>
          <w:i/>
          <w:spacing w:val="40"/>
          <w:w w:val="110"/>
          <w:sz w:val="17"/>
        </w:rPr>
        <w:t> </w:t>
      </w:r>
      <w:r>
        <w:rPr>
          <w:w w:val="110"/>
        </w:rPr>
        <w:t>is</w:t>
      </w:r>
      <w:r>
        <w:rPr>
          <w:spacing w:val="40"/>
          <w:w w:val="110"/>
        </w:rPr>
        <w:t> </w:t>
      </w:r>
      <w:r>
        <w:rPr>
          <w:w w:val="110"/>
        </w:rPr>
        <w:t>the</w:t>
      </w:r>
      <w:r>
        <w:rPr>
          <w:spacing w:val="40"/>
          <w:w w:val="110"/>
        </w:rPr>
        <w:t> </w:t>
      </w:r>
      <w:r>
        <w:rPr>
          <w:w w:val="110"/>
        </w:rPr>
        <w:t>real tance</w:t>
      </w:r>
      <w:r>
        <w:rPr>
          <w:w w:val="110"/>
        </w:rPr>
        <w:t> sum</w:t>
      </w:r>
      <w:r>
        <w:rPr>
          <w:w w:val="110"/>
        </w:rPr>
        <w:t> between</w:t>
      </w:r>
      <w:r>
        <w:rPr>
          <w:w w:val="110"/>
        </w:rPr>
        <w:t> each</w:t>
      </w:r>
      <w:r>
        <w:rPr>
          <w:w w:val="110"/>
        </w:rPr>
        <w:t> point</w:t>
      </w:r>
      <w:r>
        <w:rPr>
          <w:w w:val="110"/>
        </w:rPr>
        <w:t> on</w:t>
      </w:r>
      <w:r>
        <w:rPr>
          <w:w w:val="110"/>
        </w:rPr>
        <w:t> the</w:t>
      </w:r>
      <w:r>
        <w:rPr>
          <w:w w:val="110"/>
        </w:rPr>
        <w:t> real</w:t>
      </w:r>
      <w:r>
        <w:rPr>
          <w:w w:val="110"/>
        </w:rPr>
        <w:t> Pareto</w:t>
      </w:r>
      <w:r>
        <w:rPr>
          <w:w w:val="110"/>
        </w:rPr>
        <w:t> front</w:t>
      </w:r>
      <w:r>
        <w:rPr>
          <w:w w:val="110"/>
        </w:rPr>
        <w:t> and</w:t>
      </w:r>
      <w:r>
        <w:rPr>
          <w:w w:val="110"/>
        </w:rPr>
        <w:t> the Pareto</w:t>
      </w:r>
      <w:r>
        <w:rPr>
          <w:spacing w:val="40"/>
          <w:w w:val="110"/>
        </w:rPr>
        <w:t> </w:t>
      </w:r>
      <w:r>
        <w:rPr>
          <w:w w:val="110"/>
        </w:rPr>
        <w:t>front</w:t>
      </w:r>
      <w:r>
        <w:rPr>
          <w:spacing w:val="40"/>
          <w:w w:val="110"/>
        </w:rPr>
        <w:t> </w:t>
      </w:r>
      <w:r>
        <w:rPr>
          <w:w w:val="110"/>
        </w:rPr>
        <w:t>of</w:t>
      </w:r>
      <w:r>
        <w:rPr>
          <w:spacing w:val="40"/>
          <w:w w:val="110"/>
        </w:rPr>
        <w:t> </w:t>
      </w:r>
      <w:r>
        <w:rPr>
          <w:w w:val="110"/>
        </w:rPr>
        <w:t>the</w:t>
      </w:r>
      <w:r>
        <w:rPr>
          <w:spacing w:val="40"/>
          <w:w w:val="110"/>
        </w:rPr>
        <w:t> </w:t>
      </w:r>
      <w:r>
        <w:rPr>
          <w:w w:val="110"/>
        </w:rPr>
        <w:t>problem</w:t>
      </w:r>
      <w:r>
        <w:rPr>
          <w:spacing w:val="40"/>
          <w:w w:val="110"/>
        </w:rPr>
        <w:t> </w:t>
      </w:r>
      <w:r>
        <w:rPr>
          <w:w w:val="110"/>
        </w:rPr>
        <w:t>and</w:t>
      </w:r>
      <w:r>
        <w:rPr>
          <w:spacing w:val="40"/>
          <w:w w:val="110"/>
        </w:rPr>
        <w:t> </w:t>
      </w:r>
      <w:r>
        <w:rPr>
          <w:rFonts w:ascii="STIX Math" w:hAnsi="STIX Math" w:eastAsia="STIX Math"/>
          <w:i/>
          <w:w w:val="110"/>
          <w:sz w:val="17"/>
        </w:rPr>
        <w:t>𝑃𝐹</w:t>
      </w:r>
      <w:r>
        <w:rPr>
          <w:rFonts w:ascii="STIX Math" w:hAnsi="STIX Math" w:eastAsia="STIX Math"/>
          <w:w w:val="110"/>
          <w:sz w:val="17"/>
          <w:vertAlign w:val="superscript"/>
        </w:rPr>
        <w:t>∗</w:t>
      </w:r>
      <w:r>
        <w:rPr>
          <w:rFonts w:ascii="STIX Math" w:hAnsi="STIX Math" w:eastAsia="STIX Math"/>
          <w:spacing w:val="40"/>
          <w:w w:val="110"/>
          <w:sz w:val="17"/>
          <w:vertAlign w:val="baseline"/>
        </w:rPr>
        <w:t> </w:t>
      </w:r>
      <w:r>
        <w:rPr>
          <w:w w:val="110"/>
          <w:vertAlign w:val="baseline"/>
        </w:rPr>
        <w:t>is</w:t>
      </w:r>
      <w:r>
        <w:rPr>
          <w:spacing w:val="40"/>
          <w:w w:val="110"/>
          <w:vertAlign w:val="baseline"/>
        </w:rPr>
        <w:t> </w:t>
      </w:r>
      <w:r>
        <w:rPr>
          <w:w w:val="110"/>
          <w:vertAlign w:val="baseline"/>
        </w:rPr>
        <w:t>the</w:t>
      </w:r>
      <w:r>
        <w:rPr>
          <w:spacing w:val="40"/>
          <w:w w:val="110"/>
          <w:vertAlign w:val="baseline"/>
        </w:rPr>
        <w:t> </w:t>
      </w:r>
      <w:r>
        <w:rPr>
          <w:w w:val="110"/>
          <w:vertAlign w:val="baseline"/>
        </w:rPr>
        <w:t>Pareto</w:t>
      </w:r>
      <w:r>
        <w:rPr>
          <w:spacing w:val="40"/>
          <w:w w:val="110"/>
          <w:vertAlign w:val="baseline"/>
        </w:rPr>
        <w:t> </w:t>
      </w:r>
      <w:r>
        <w:rPr>
          <w:w w:val="110"/>
          <w:vertAlign w:val="baseline"/>
        </w:rPr>
        <w:t>front</w:t>
      </w:r>
      <w:r>
        <w:rPr>
          <w:spacing w:val="40"/>
          <w:w w:val="110"/>
          <w:vertAlign w:val="baseline"/>
        </w:rPr>
        <w:t> </w:t>
      </w:r>
      <w:r>
        <w:rPr>
          <w:w w:val="110"/>
          <w:vertAlign w:val="baseline"/>
        </w:rPr>
        <w:t>found</w:t>
      </w:r>
    </w:p>
    <w:p>
      <w:pPr>
        <w:pStyle w:val="BodyText"/>
        <w:spacing w:line="271" w:lineRule="auto"/>
        <w:ind w:left="431" w:right="38"/>
        <w:jc w:val="both"/>
      </w:pPr>
      <w:r>
        <w:rPr>
          <w:w w:val="110"/>
        </w:rPr>
        <w:t>by</w:t>
      </w:r>
      <w:r>
        <w:rPr>
          <w:w w:val="110"/>
        </w:rPr>
        <w:t> the</w:t>
      </w:r>
      <w:r>
        <w:rPr>
          <w:w w:val="110"/>
        </w:rPr>
        <w:t> algorithm,</w:t>
      </w:r>
      <w:r>
        <w:rPr>
          <w:w w:val="110"/>
        </w:rPr>
        <w:t> the</w:t>
      </w:r>
      <w:r>
        <w:rPr>
          <w:w w:val="110"/>
        </w:rPr>
        <w:t> IGD</w:t>
      </w:r>
      <w:r>
        <w:rPr>
          <w:w w:val="110"/>
        </w:rPr>
        <w:t> of</w:t>
      </w:r>
      <w:r>
        <w:rPr>
          <w:w w:val="110"/>
        </w:rPr>
        <w:t> proposed</w:t>
      </w:r>
      <w:r>
        <w:rPr>
          <w:w w:val="110"/>
        </w:rPr>
        <w:t> algorithm</w:t>
      </w:r>
      <w:r>
        <w:rPr>
          <w:w w:val="110"/>
        </w:rPr>
        <w:t> is</w:t>
      </w:r>
      <w:r>
        <w:rPr>
          <w:w w:val="110"/>
        </w:rPr>
        <w:t> calculated</w:t>
      </w:r>
      <w:r>
        <w:rPr>
          <w:w w:val="110"/>
        </w:rPr>
        <w:t> as </w:t>
      </w:r>
      <w:r>
        <w:rPr>
          <w:spacing w:val="-2"/>
          <w:w w:val="110"/>
        </w:rPr>
        <w:t>follows:</w:t>
      </w:r>
    </w:p>
    <w:p>
      <w:pPr>
        <w:pStyle w:val="BodyText"/>
        <w:spacing w:line="108" w:lineRule="auto" w:before="173"/>
        <w:ind w:right="129"/>
        <w:jc w:val="both"/>
      </w:pPr>
      <w:r>
        <w:rPr/>
        <w:br w:type="column"/>
      </w:r>
      <w:r>
        <w:rPr>
          <w:w w:val="110"/>
        </w:rPr>
        <w:t>of</w:t>
      </w:r>
      <w:r>
        <w:rPr>
          <w:spacing w:val="21"/>
          <w:w w:val="110"/>
        </w:rPr>
        <w:t> </w:t>
      </w:r>
      <w:r>
        <w:rPr>
          <w:w w:val="110"/>
        </w:rPr>
        <w:t>function</w:t>
      </w:r>
      <w:r>
        <w:rPr>
          <w:spacing w:val="22"/>
          <w:w w:val="110"/>
        </w:rPr>
        <w:t> </w:t>
      </w:r>
      <w:r>
        <w:rPr>
          <w:w w:val="110"/>
        </w:rPr>
        <w:t>evaluations</w:t>
      </w:r>
      <w:r>
        <w:rPr>
          <w:spacing w:val="25"/>
          <w:w w:val="110"/>
        </w:rPr>
        <w:t> </w:t>
      </w:r>
      <w:r>
        <w:rPr>
          <w:rFonts w:ascii="STIX Math" w:eastAsia="STIX Math"/>
          <w:i/>
          <w:w w:val="110"/>
          <w:sz w:val="17"/>
        </w:rPr>
        <w:t>𝑀𝑎𝑥𝐹</w:t>
      </w:r>
      <w:r>
        <w:rPr>
          <w:rFonts w:ascii="STIX Math" w:eastAsia="STIX Math"/>
          <w:i/>
          <w:spacing w:val="-12"/>
          <w:w w:val="110"/>
          <w:sz w:val="17"/>
        </w:rPr>
        <w:t> </w:t>
      </w:r>
      <w:r>
        <w:rPr>
          <w:rFonts w:ascii="STIX Math" w:eastAsia="STIX Math"/>
          <w:i/>
          <w:w w:val="110"/>
          <w:sz w:val="17"/>
        </w:rPr>
        <w:t>𝐸</w:t>
      </w:r>
      <w:r>
        <w:rPr>
          <w:rFonts w:ascii="STIX Math" w:eastAsia="STIX Math"/>
          <w:i/>
          <w:spacing w:val="36"/>
          <w:w w:val="110"/>
          <w:sz w:val="17"/>
        </w:rPr>
        <w:t> </w:t>
      </w:r>
      <w:r>
        <w:rPr>
          <w:w w:val="110"/>
        </w:rPr>
        <w:t>is</w:t>
      </w:r>
      <w:r>
        <w:rPr>
          <w:spacing w:val="22"/>
          <w:w w:val="110"/>
        </w:rPr>
        <w:t> </w:t>
      </w:r>
      <w:r>
        <w:rPr>
          <w:w w:val="110"/>
        </w:rPr>
        <w:t>set</w:t>
      </w:r>
      <w:r>
        <w:rPr>
          <w:spacing w:val="22"/>
          <w:w w:val="110"/>
        </w:rPr>
        <w:t> </w:t>
      </w:r>
      <w:r>
        <w:rPr>
          <w:w w:val="110"/>
        </w:rPr>
        <w:t>to</w:t>
      </w:r>
      <w:r>
        <w:rPr>
          <w:spacing w:val="22"/>
          <w:w w:val="110"/>
        </w:rPr>
        <w:t> </w:t>
      </w:r>
      <w:r>
        <w:rPr>
          <w:w w:val="110"/>
        </w:rPr>
        <w:t>200000</w:t>
      </w:r>
      <w:r>
        <w:rPr>
          <w:spacing w:val="22"/>
          <w:w w:val="110"/>
        </w:rPr>
        <w:t> </w:t>
      </w:r>
      <w:r>
        <w:rPr>
          <w:w w:val="110"/>
        </w:rPr>
        <w:t>for</w:t>
      </w:r>
      <w:r>
        <w:rPr>
          <w:spacing w:val="22"/>
          <w:w w:val="110"/>
        </w:rPr>
        <w:t> </w:t>
      </w:r>
      <w:r>
        <w:rPr>
          <w:w w:val="110"/>
        </w:rPr>
        <w:t>LIR-CMOP</w:t>
      </w:r>
      <w:r>
        <w:rPr>
          <w:spacing w:val="22"/>
          <w:w w:val="110"/>
        </w:rPr>
        <w:t> </w:t>
      </w:r>
      <w:r>
        <w:rPr>
          <w:w w:val="110"/>
        </w:rPr>
        <w:t>bench-</w:t>
      </w:r>
      <w:r>
        <w:rPr>
          <w:w w:val="110"/>
        </w:rPr>
        <w:t> in</w:t>
      </w:r>
      <w:r>
        <w:rPr>
          <w:spacing w:val="-10"/>
          <w:w w:val="110"/>
        </w:rPr>
        <w:t> </w:t>
      </w:r>
      <w:r>
        <w:rPr>
          <w:w w:val="110"/>
        </w:rPr>
        <w:t>all</w:t>
      </w:r>
      <w:r>
        <w:rPr>
          <w:spacing w:val="-10"/>
          <w:w w:val="110"/>
        </w:rPr>
        <w:t> </w:t>
      </w:r>
      <w:r>
        <w:rPr>
          <w:w w:val="110"/>
        </w:rPr>
        <w:t>CMOEAs</w:t>
      </w:r>
      <w:r>
        <w:rPr>
          <w:spacing w:val="-10"/>
          <w:w w:val="110"/>
        </w:rPr>
        <w:t> </w:t>
      </w:r>
      <w:r>
        <w:rPr>
          <w:w w:val="110"/>
        </w:rPr>
        <w:t>is</w:t>
      </w:r>
      <w:r>
        <w:rPr>
          <w:spacing w:val="-10"/>
          <w:w w:val="110"/>
        </w:rPr>
        <w:t> </w:t>
      </w:r>
      <w:r>
        <w:rPr>
          <w:w w:val="110"/>
        </w:rPr>
        <w:t>set</w:t>
      </w:r>
      <w:r>
        <w:rPr>
          <w:spacing w:val="-10"/>
          <w:w w:val="110"/>
        </w:rPr>
        <w:t> </w:t>
      </w:r>
      <w:r>
        <w:rPr>
          <w:w w:val="110"/>
        </w:rPr>
        <w:t>to</w:t>
      </w:r>
      <w:r>
        <w:rPr>
          <w:spacing w:val="-11"/>
          <w:w w:val="110"/>
        </w:rPr>
        <w:t> </w:t>
      </w:r>
      <w:r>
        <w:rPr>
          <w:w w:val="110"/>
        </w:rPr>
        <w:t>10.</w:t>
      </w:r>
      <w:r>
        <w:rPr>
          <w:spacing w:val="-10"/>
          <w:w w:val="110"/>
        </w:rPr>
        <w:t> </w:t>
      </w:r>
      <w:r>
        <w:rPr>
          <w:w w:val="110"/>
        </w:rPr>
        <w:t>For</w:t>
      </w:r>
      <w:r>
        <w:rPr>
          <w:spacing w:val="-10"/>
          <w:w w:val="110"/>
        </w:rPr>
        <w:t> </w:t>
      </w:r>
      <w:r>
        <w:rPr>
          <w:w w:val="110"/>
        </w:rPr>
        <w:t>a</w:t>
      </w:r>
      <w:r>
        <w:rPr>
          <w:spacing w:val="-10"/>
          <w:w w:val="110"/>
        </w:rPr>
        <w:t> </w:t>
      </w:r>
      <w:r>
        <w:rPr>
          <w:w w:val="110"/>
        </w:rPr>
        <w:t>fair</w:t>
      </w:r>
      <w:r>
        <w:rPr>
          <w:spacing w:val="-10"/>
          <w:w w:val="110"/>
        </w:rPr>
        <w:t> </w:t>
      </w:r>
      <w:r>
        <w:rPr>
          <w:w w:val="110"/>
        </w:rPr>
        <w:t>comparison.</w:t>
      </w:r>
      <w:r>
        <w:rPr>
          <w:spacing w:val="-11"/>
          <w:w w:val="110"/>
        </w:rPr>
        <w:t> </w:t>
      </w:r>
      <w:r>
        <w:rPr>
          <w:w w:val="110"/>
        </w:rPr>
        <w:t>The</w:t>
      </w:r>
      <w:r>
        <w:rPr>
          <w:spacing w:val="-10"/>
          <w:w w:val="110"/>
        </w:rPr>
        <w:t> </w:t>
      </w:r>
      <w:r>
        <w:rPr>
          <w:w w:val="110"/>
        </w:rPr>
        <w:t>maximal</w:t>
      </w:r>
      <w:r>
        <w:rPr>
          <w:spacing w:val="-10"/>
          <w:w w:val="110"/>
        </w:rPr>
        <w:t> </w:t>
      </w:r>
      <w:r>
        <w:rPr>
          <w:w w:val="110"/>
        </w:rPr>
        <w:t>number</w:t>
      </w:r>
    </w:p>
    <w:p>
      <w:pPr>
        <w:pStyle w:val="BodyText"/>
        <w:spacing w:line="276" w:lineRule="auto" w:before="21"/>
        <w:ind w:right="127"/>
        <w:jc w:val="both"/>
      </w:pPr>
      <w:r>
        <w:rPr>
          <w:w w:val="110"/>
        </w:rPr>
        <w:t>mark</w:t>
      </w:r>
      <w:r>
        <w:rPr>
          <w:w w:val="110"/>
        </w:rPr>
        <w:t> suite,</w:t>
      </w:r>
      <w:r>
        <w:rPr>
          <w:w w:val="110"/>
        </w:rPr>
        <w:t> and</w:t>
      </w:r>
      <w:r>
        <w:rPr>
          <w:w w:val="110"/>
        </w:rPr>
        <w:t> 80000</w:t>
      </w:r>
      <w:r>
        <w:rPr>
          <w:w w:val="110"/>
        </w:rPr>
        <w:t> for</w:t>
      </w:r>
      <w:r>
        <w:rPr>
          <w:w w:val="110"/>
        </w:rPr>
        <w:t> MW</w:t>
      </w:r>
      <w:r>
        <w:rPr>
          <w:w w:val="110"/>
        </w:rPr>
        <w:t> benchmark</w:t>
      </w:r>
      <w:r>
        <w:rPr>
          <w:w w:val="110"/>
        </w:rPr>
        <w:t> suite.</w:t>
      </w:r>
      <w:r>
        <w:rPr>
          <w:w w:val="110"/>
        </w:rPr>
        <w:t> All</w:t>
      </w:r>
      <w:r>
        <w:rPr>
          <w:w w:val="110"/>
        </w:rPr>
        <w:t> CMOEAs</w:t>
      </w:r>
      <w:r>
        <w:rPr>
          <w:w w:val="110"/>
        </w:rPr>
        <w:t> apply these settings for a fair comparison, the other parameter settings of all CMOEAs</w:t>
      </w:r>
      <w:r>
        <w:rPr>
          <w:spacing w:val="-5"/>
          <w:w w:val="110"/>
        </w:rPr>
        <w:t> </w:t>
      </w:r>
      <w:r>
        <w:rPr>
          <w:w w:val="110"/>
        </w:rPr>
        <w:t>in</w:t>
      </w:r>
      <w:r>
        <w:rPr>
          <w:spacing w:val="-5"/>
          <w:w w:val="110"/>
        </w:rPr>
        <w:t> </w:t>
      </w:r>
      <w:r>
        <w:rPr>
          <w:w w:val="110"/>
        </w:rPr>
        <w:t>comparison</w:t>
      </w:r>
      <w:r>
        <w:rPr>
          <w:spacing w:val="-5"/>
          <w:w w:val="110"/>
        </w:rPr>
        <w:t> </w:t>
      </w:r>
      <w:r>
        <w:rPr>
          <w:w w:val="110"/>
        </w:rPr>
        <w:t>are</w:t>
      </w:r>
      <w:r>
        <w:rPr>
          <w:spacing w:val="-5"/>
          <w:w w:val="110"/>
        </w:rPr>
        <w:t> </w:t>
      </w:r>
      <w:r>
        <w:rPr>
          <w:w w:val="110"/>
        </w:rPr>
        <w:t>the</w:t>
      </w:r>
      <w:r>
        <w:rPr>
          <w:spacing w:val="-5"/>
          <w:w w:val="110"/>
        </w:rPr>
        <w:t> </w:t>
      </w:r>
      <w:r>
        <w:rPr>
          <w:w w:val="110"/>
        </w:rPr>
        <w:t>same</w:t>
      </w:r>
      <w:r>
        <w:rPr>
          <w:spacing w:val="-5"/>
          <w:w w:val="110"/>
        </w:rPr>
        <w:t> </w:t>
      </w:r>
      <w:r>
        <w:rPr>
          <w:w w:val="110"/>
        </w:rPr>
        <w:t>as</w:t>
      </w:r>
      <w:r>
        <w:rPr>
          <w:spacing w:val="-5"/>
          <w:w w:val="110"/>
        </w:rPr>
        <w:t> </w:t>
      </w:r>
      <w:r>
        <w:rPr>
          <w:w w:val="110"/>
        </w:rPr>
        <w:t>suggested</w:t>
      </w:r>
      <w:r>
        <w:rPr>
          <w:spacing w:val="-5"/>
          <w:w w:val="110"/>
        </w:rPr>
        <w:t> </w:t>
      </w:r>
      <w:r>
        <w:rPr>
          <w:w w:val="110"/>
        </w:rPr>
        <w:t>in</w:t>
      </w:r>
      <w:r>
        <w:rPr>
          <w:spacing w:val="-5"/>
          <w:w w:val="110"/>
        </w:rPr>
        <w:t> </w:t>
      </w:r>
      <w:r>
        <w:rPr>
          <w:w w:val="110"/>
        </w:rPr>
        <w:t>their</w:t>
      </w:r>
      <w:r>
        <w:rPr>
          <w:spacing w:val="-5"/>
          <w:w w:val="110"/>
        </w:rPr>
        <w:t> </w:t>
      </w:r>
      <w:r>
        <w:rPr>
          <w:w w:val="110"/>
        </w:rPr>
        <w:t>correspond- ing original articles.</w:t>
      </w:r>
    </w:p>
    <w:p>
      <w:pPr>
        <w:pStyle w:val="BodyText"/>
        <w:spacing w:line="80" w:lineRule="exact"/>
        <w:ind w:left="351"/>
      </w:pPr>
      <w:r>
        <w:rPr/>
        <w:t>The</w:t>
      </w:r>
      <w:r>
        <w:rPr>
          <w:spacing w:val="29"/>
        </w:rPr>
        <w:t> </w:t>
      </w:r>
      <w:r>
        <w:rPr/>
        <w:t>parameters</w:t>
      </w:r>
      <w:r>
        <w:rPr>
          <w:spacing w:val="30"/>
        </w:rPr>
        <w:t> </w:t>
      </w:r>
      <w:r>
        <w:rPr/>
        <w:t>for</w:t>
      </w:r>
      <w:r>
        <w:rPr>
          <w:spacing w:val="30"/>
        </w:rPr>
        <w:t> </w:t>
      </w:r>
      <w:r>
        <w:rPr/>
        <w:t>the</w:t>
      </w:r>
      <w:r>
        <w:rPr>
          <w:spacing w:val="33"/>
        </w:rPr>
        <w:t> </w:t>
      </w:r>
      <w:r>
        <w:rPr>
          <w:rFonts w:ascii="STIX Math" w:eastAsia="STIX Math"/>
          <w:i/>
          <w:sz w:val="17"/>
        </w:rPr>
        <w:t>𝜖</w:t>
      </w:r>
      <w:r>
        <w:rPr/>
        <w:t>-constrained</w:t>
      </w:r>
      <w:r>
        <w:rPr>
          <w:spacing w:val="30"/>
        </w:rPr>
        <w:t> </w:t>
      </w:r>
      <w:r>
        <w:rPr/>
        <w:t>technique</w:t>
      </w:r>
      <w:r>
        <w:rPr>
          <w:spacing w:val="30"/>
        </w:rPr>
        <w:t> </w:t>
      </w:r>
      <w:r>
        <w:rPr/>
        <w:t>in</w:t>
      </w:r>
      <w:r>
        <w:rPr>
          <w:spacing w:val="29"/>
        </w:rPr>
        <w:t> </w:t>
      </w:r>
      <w:r>
        <w:rPr/>
        <w:t>NACMOEA</w:t>
      </w:r>
      <w:r>
        <w:rPr>
          <w:spacing w:val="30"/>
        </w:rPr>
        <w:t> </w:t>
      </w:r>
      <w:r>
        <w:rPr/>
        <w:t>are</w:t>
      </w:r>
      <w:r>
        <w:rPr>
          <w:spacing w:val="30"/>
        </w:rPr>
        <w:t> </w:t>
      </w:r>
      <w:r>
        <w:rPr>
          <w:spacing w:val="-5"/>
        </w:rPr>
        <w:t>as</w:t>
      </w:r>
    </w:p>
    <w:p>
      <w:pPr>
        <w:spacing w:line="362" w:lineRule="exact" w:before="0"/>
        <w:ind w:left="112" w:right="0" w:firstLine="0"/>
        <w:jc w:val="both"/>
        <w:rPr>
          <w:sz w:val="16"/>
        </w:rPr>
      </w:pPr>
      <w:r>
        <w:rPr>
          <w:w w:val="105"/>
          <w:sz w:val="16"/>
        </w:rPr>
        <w:t>follows.</w:t>
      </w:r>
      <w:r>
        <w:rPr>
          <w:spacing w:val="4"/>
          <w:w w:val="105"/>
          <w:sz w:val="16"/>
        </w:rPr>
        <w:t> </w:t>
      </w:r>
      <w:r>
        <w:rPr>
          <w:rFonts w:ascii="STIX Math" w:hAnsi="STIX Math" w:eastAsia="STIX Math"/>
          <w:i/>
          <w:w w:val="105"/>
          <w:sz w:val="17"/>
        </w:rPr>
        <w:t>𝜏</w:t>
      </w:r>
      <w:r>
        <w:rPr>
          <w:rFonts w:ascii="STIX Math" w:hAnsi="STIX Math" w:eastAsia="STIX Math"/>
          <w:i/>
          <w:spacing w:val="13"/>
          <w:w w:val="105"/>
          <w:sz w:val="17"/>
        </w:rPr>
        <w:t> </w:t>
      </w:r>
      <w:r>
        <w:rPr>
          <w:w w:val="105"/>
          <w:sz w:val="16"/>
        </w:rPr>
        <w:t>is</w:t>
      </w:r>
      <w:r>
        <w:rPr>
          <w:spacing w:val="3"/>
          <w:w w:val="105"/>
          <w:sz w:val="16"/>
        </w:rPr>
        <w:t> </w:t>
      </w:r>
      <w:r>
        <w:rPr>
          <w:w w:val="105"/>
          <w:sz w:val="16"/>
        </w:rPr>
        <w:t>0.05;</w:t>
      </w:r>
      <w:r>
        <w:rPr>
          <w:spacing w:val="4"/>
          <w:w w:val="105"/>
          <w:sz w:val="16"/>
        </w:rPr>
        <w:t> </w:t>
      </w:r>
      <w:r>
        <w:rPr>
          <w:rFonts w:ascii="STIX Math" w:hAnsi="STIX Math" w:eastAsia="STIX Math"/>
          <w:i/>
          <w:w w:val="105"/>
          <w:sz w:val="17"/>
        </w:rPr>
        <w:t>𝛼</w:t>
      </w:r>
      <w:r>
        <w:rPr>
          <w:rFonts w:ascii="STIX Math" w:hAnsi="STIX Math" w:eastAsia="STIX Math"/>
          <w:i/>
          <w:spacing w:val="9"/>
          <w:w w:val="105"/>
          <w:sz w:val="17"/>
        </w:rPr>
        <w:t> </w:t>
      </w:r>
      <w:r>
        <w:rPr>
          <w:w w:val="105"/>
          <w:sz w:val="16"/>
        </w:rPr>
        <w:t>is</w:t>
      </w:r>
      <w:r>
        <w:rPr>
          <w:spacing w:val="2"/>
          <w:w w:val="105"/>
          <w:sz w:val="16"/>
        </w:rPr>
        <w:t> </w:t>
      </w:r>
      <w:r>
        <w:rPr>
          <w:w w:val="105"/>
          <w:sz w:val="16"/>
        </w:rPr>
        <w:t>0.95;</w:t>
      </w:r>
      <w:r>
        <w:rPr>
          <w:spacing w:val="5"/>
          <w:w w:val="105"/>
          <w:sz w:val="16"/>
        </w:rPr>
        <w:t> </w:t>
      </w:r>
      <w:r>
        <w:rPr>
          <w:rFonts w:ascii="STIX Math" w:hAnsi="STIX Math" w:eastAsia="STIX Math"/>
          <w:i/>
          <w:w w:val="105"/>
          <w:sz w:val="17"/>
        </w:rPr>
        <w:t>𝑇</w:t>
      </w:r>
      <w:r>
        <w:rPr>
          <w:rFonts w:ascii="STIX Math" w:hAnsi="STIX Math" w:eastAsia="STIX Math"/>
          <w:i/>
          <w:w w:val="105"/>
          <w:position w:val="-3"/>
          <w:sz w:val="12"/>
        </w:rPr>
        <w:t>𝑐</w:t>
      </w:r>
      <w:r>
        <w:rPr>
          <w:rFonts w:ascii="STIX Math" w:hAnsi="STIX Math" w:eastAsia="STIX Math"/>
          <w:i/>
          <w:spacing w:val="31"/>
          <w:w w:val="105"/>
          <w:position w:val="-3"/>
          <w:sz w:val="12"/>
        </w:rPr>
        <w:t> </w:t>
      </w:r>
      <w:r>
        <w:rPr>
          <w:w w:val="105"/>
          <w:sz w:val="16"/>
        </w:rPr>
        <w:t>is</w:t>
      </w:r>
      <w:r>
        <w:rPr>
          <w:spacing w:val="5"/>
          <w:w w:val="105"/>
          <w:sz w:val="16"/>
        </w:rPr>
        <w:t> </w:t>
      </w:r>
      <w:r>
        <w:rPr>
          <w:rFonts w:ascii="STIX Math" w:hAnsi="STIX Math" w:eastAsia="STIX Math"/>
          <w:w w:val="105"/>
          <w:sz w:val="17"/>
        </w:rPr>
        <w:t>(0</w:t>
      </w:r>
      <w:r>
        <w:rPr>
          <w:rFonts w:ascii="STIX Math" w:hAnsi="STIX Math" w:eastAsia="STIX Math"/>
          <w:i/>
          <w:w w:val="105"/>
          <w:sz w:val="17"/>
        </w:rPr>
        <w:t>.</w:t>
      </w:r>
      <w:r>
        <w:rPr>
          <w:rFonts w:ascii="STIX Math" w:hAnsi="STIX Math" w:eastAsia="STIX Math"/>
          <w:w w:val="105"/>
          <w:sz w:val="17"/>
        </w:rPr>
        <w:t>9</w:t>
      </w:r>
      <w:r>
        <w:rPr>
          <w:rFonts w:ascii="STIX Math" w:hAnsi="STIX Math" w:eastAsia="STIX Math"/>
          <w:spacing w:val="-11"/>
          <w:w w:val="105"/>
          <w:sz w:val="17"/>
        </w:rPr>
        <w:t> </w:t>
      </w:r>
      <w:r>
        <w:rPr>
          <w:rFonts w:ascii="STIX Math" w:hAnsi="STIX Math" w:eastAsia="STIX Math"/>
          <w:w w:val="105"/>
          <w:sz w:val="17"/>
        </w:rPr>
        <w:t>∗</w:t>
      </w:r>
      <w:r>
        <w:rPr>
          <w:rFonts w:ascii="STIX Math" w:hAnsi="STIX Math" w:eastAsia="STIX Math"/>
          <w:spacing w:val="-11"/>
          <w:w w:val="105"/>
          <w:sz w:val="17"/>
        </w:rPr>
        <w:t> </w:t>
      </w:r>
      <w:r>
        <w:rPr>
          <w:rFonts w:ascii="STIX Math" w:hAnsi="STIX Math" w:eastAsia="STIX Math"/>
          <w:i/>
          <w:w w:val="105"/>
          <w:sz w:val="17"/>
        </w:rPr>
        <w:t>𝑀𝑎𝑥𝐹</w:t>
      </w:r>
      <w:r>
        <w:rPr>
          <w:rFonts w:ascii="STIX Math" w:hAnsi="STIX Math" w:eastAsia="STIX Math"/>
          <w:i/>
          <w:spacing w:val="-22"/>
          <w:w w:val="105"/>
          <w:sz w:val="17"/>
        </w:rPr>
        <w:t> </w:t>
      </w:r>
      <w:r>
        <w:rPr>
          <w:rFonts w:ascii="STIX Math" w:hAnsi="STIX Math" w:eastAsia="STIX Math"/>
          <w:i/>
          <w:w w:val="105"/>
          <w:sz w:val="17"/>
        </w:rPr>
        <w:t>𝐸</w:t>
      </w:r>
      <w:r>
        <w:rPr>
          <w:rFonts w:ascii="STIX Math" w:hAnsi="STIX Math" w:eastAsia="STIX Math"/>
          <w:w w:val="105"/>
          <w:sz w:val="17"/>
        </w:rPr>
        <w:t>)∕</w:t>
      </w:r>
      <w:r>
        <w:rPr>
          <w:rFonts w:ascii="STIX Math" w:hAnsi="STIX Math" w:eastAsia="STIX Math"/>
          <w:i/>
          <w:w w:val="105"/>
          <w:sz w:val="17"/>
        </w:rPr>
        <w:t>𝑁</w:t>
      </w:r>
      <w:r>
        <w:rPr>
          <w:rFonts w:ascii="STIX Math" w:hAnsi="STIX Math" w:eastAsia="STIX Math"/>
          <w:i/>
          <w:spacing w:val="18"/>
          <w:w w:val="105"/>
          <w:sz w:val="17"/>
        </w:rPr>
        <w:t> </w:t>
      </w:r>
      <w:r>
        <w:rPr>
          <w:w w:val="105"/>
          <w:sz w:val="16"/>
        </w:rPr>
        <w:t>and</w:t>
      </w:r>
      <w:r>
        <w:rPr>
          <w:spacing w:val="4"/>
          <w:w w:val="105"/>
          <w:sz w:val="16"/>
        </w:rPr>
        <w:t> </w:t>
      </w:r>
      <w:r>
        <w:rPr>
          <w:rFonts w:ascii="STIX Math" w:hAnsi="STIX Math" w:eastAsia="STIX Math"/>
          <w:i/>
          <w:w w:val="105"/>
          <w:sz w:val="17"/>
        </w:rPr>
        <w:t>𝑐𝑝</w:t>
      </w:r>
      <w:r>
        <w:rPr>
          <w:rFonts w:ascii="STIX Math" w:hAnsi="STIX Math" w:eastAsia="STIX Math"/>
          <w:i/>
          <w:spacing w:val="-2"/>
          <w:w w:val="105"/>
          <w:sz w:val="17"/>
        </w:rPr>
        <w:t> </w:t>
      </w:r>
      <w:r>
        <w:rPr>
          <w:w w:val="105"/>
          <w:sz w:val="16"/>
        </w:rPr>
        <w:t>is</w:t>
      </w:r>
      <w:r>
        <w:rPr>
          <w:spacing w:val="3"/>
          <w:w w:val="105"/>
          <w:sz w:val="16"/>
        </w:rPr>
        <w:t> </w:t>
      </w:r>
      <w:r>
        <w:rPr>
          <w:spacing w:val="-5"/>
          <w:w w:val="105"/>
          <w:sz w:val="16"/>
        </w:rPr>
        <w:t>2.</w:t>
      </w:r>
    </w:p>
    <w:p>
      <w:pPr>
        <w:pStyle w:val="BodyText"/>
        <w:spacing w:line="108" w:lineRule="auto" w:before="61"/>
        <w:ind w:right="130" w:firstLine="239"/>
        <w:jc w:val="both"/>
      </w:pPr>
      <w:r>
        <w:rPr>
          <w:w w:val="110"/>
        </w:rPr>
        <w:t>generation</w:t>
      </w:r>
      <w:r>
        <w:rPr>
          <w:spacing w:val="40"/>
          <w:w w:val="110"/>
        </w:rPr>
        <w:t> </w:t>
      </w:r>
      <w:r>
        <w:rPr>
          <w:w w:val="110"/>
        </w:rPr>
        <w:t>gap</w:t>
      </w:r>
      <w:r>
        <w:rPr>
          <w:spacing w:val="40"/>
          <w:w w:val="110"/>
        </w:rPr>
        <w:t> </w:t>
      </w:r>
      <w:r>
        <w:rPr>
          <w:rFonts w:ascii="STIX Math" w:eastAsia="STIX Math"/>
          <w:i/>
          <w:w w:val="110"/>
          <w:sz w:val="17"/>
        </w:rPr>
        <w:t>𝐺</w:t>
      </w:r>
      <w:r>
        <w:rPr>
          <w:rFonts w:ascii="STIX Math" w:eastAsia="STIX Math"/>
          <w:i/>
          <w:w w:val="110"/>
          <w:position w:val="-3"/>
          <w:sz w:val="12"/>
        </w:rPr>
        <w:t>𝑝</w:t>
      </w:r>
      <w:r>
        <w:rPr>
          <w:rFonts w:ascii="STIX Math" w:eastAsia="STIX Math"/>
          <w:i/>
          <w:spacing w:val="76"/>
          <w:w w:val="110"/>
          <w:position w:val="-3"/>
          <w:sz w:val="12"/>
        </w:rPr>
        <w:t> </w:t>
      </w:r>
      <w:r>
        <w:rPr>
          <w:w w:val="110"/>
        </w:rPr>
        <w:t>is</w:t>
      </w:r>
      <w:r>
        <w:rPr>
          <w:spacing w:val="40"/>
          <w:w w:val="110"/>
        </w:rPr>
        <w:t> </w:t>
      </w:r>
      <w:r>
        <w:rPr>
          <w:w w:val="110"/>
        </w:rPr>
        <w:t>20;</w:t>
      </w:r>
      <w:r>
        <w:rPr>
          <w:spacing w:val="40"/>
          <w:w w:val="110"/>
        </w:rPr>
        <w:t> </w:t>
      </w:r>
      <w:r>
        <w:rPr>
          <w:w w:val="110"/>
        </w:rPr>
        <w:t>the</w:t>
      </w:r>
      <w:r>
        <w:rPr>
          <w:spacing w:val="40"/>
          <w:w w:val="110"/>
        </w:rPr>
        <w:t> </w:t>
      </w:r>
      <w:r>
        <w:rPr>
          <w:w w:val="110"/>
        </w:rPr>
        <w:t>coverage</w:t>
      </w:r>
      <w:r>
        <w:rPr>
          <w:spacing w:val="40"/>
          <w:w w:val="110"/>
        </w:rPr>
        <w:t> </w:t>
      </w:r>
      <w:r>
        <w:rPr>
          <w:w w:val="110"/>
        </w:rPr>
        <w:t>rate</w:t>
      </w:r>
      <w:r>
        <w:rPr>
          <w:spacing w:val="40"/>
          <w:w w:val="110"/>
        </w:rPr>
        <w:t> </w:t>
      </w:r>
      <w:r>
        <w:rPr>
          <w:w w:val="110"/>
        </w:rPr>
        <w:t>threshold</w:t>
      </w:r>
      <w:r>
        <w:rPr>
          <w:spacing w:val="40"/>
          <w:w w:val="110"/>
        </w:rPr>
        <w:t> </w:t>
      </w:r>
      <w:r>
        <w:rPr>
          <w:rFonts w:ascii="STIX Math" w:eastAsia="STIX Math"/>
          <w:i/>
          <w:w w:val="110"/>
          <w:sz w:val="17"/>
        </w:rPr>
        <w:t>𝐶</w:t>
      </w:r>
      <w:r>
        <w:rPr>
          <w:rFonts w:ascii="STIX Math" w:eastAsia="STIX Math"/>
          <w:i/>
          <w:w w:val="110"/>
          <w:position w:val="-3"/>
          <w:sz w:val="12"/>
        </w:rPr>
        <w:t>𝑡</w:t>
      </w:r>
      <w:r>
        <w:rPr>
          <w:rFonts w:ascii="STIX Math" w:eastAsia="STIX Math"/>
          <w:i/>
          <w:spacing w:val="76"/>
          <w:w w:val="110"/>
          <w:position w:val="-3"/>
          <w:sz w:val="12"/>
        </w:rPr>
        <w:t> </w:t>
      </w:r>
      <w:r>
        <w:rPr>
          <w:w w:val="110"/>
        </w:rPr>
        <w:t>is</w:t>
      </w:r>
      <w:r>
        <w:rPr>
          <w:spacing w:val="40"/>
          <w:w w:val="110"/>
        </w:rPr>
        <w:t> </w:t>
      </w:r>
      <w:r>
        <w:rPr>
          <w:w w:val="110"/>
        </w:rPr>
        <w:t>0.95.</w:t>
      </w:r>
      <w:r>
        <w:rPr>
          <w:w w:val="110"/>
        </w:rPr>
        <w:t> The parameters for compute the search stage are set as follows. The</w:t>
      </w:r>
    </w:p>
    <w:p>
      <w:pPr>
        <w:pStyle w:val="BodyText"/>
        <w:spacing w:line="276" w:lineRule="auto" w:before="8"/>
        <w:ind w:right="129" w:firstLine="239"/>
        <w:jc w:val="both"/>
      </w:pPr>
      <w:r>
        <w:rPr>
          <w:w w:val="110"/>
        </w:rPr>
        <w:t>The</w:t>
      </w:r>
      <w:r>
        <w:rPr>
          <w:w w:val="110"/>
        </w:rPr>
        <w:t> aforementioned</w:t>
      </w:r>
      <w:r>
        <w:rPr>
          <w:w w:val="110"/>
        </w:rPr>
        <w:t> parameter</w:t>
      </w:r>
      <w:r>
        <w:rPr>
          <w:w w:val="110"/>
        </w:rPr>
        <w:t> configurations</w:t>
      </w:r>
      <w:r>
        <w:rPr>
          <w:w w:val="110"/>
        </w:rPr>
        <w:t> remained</w:t>
      </w:r>
      <w:r>
        <w:rPr>
          <w:w w:val="110"/>
        </w:rPr>
        <w:t> constant throughout the experimental procedure.</w:t>
      </w:r>
    </w:p>
    <w:p>
      <w:pPr>
        <w:pStyle w:val="BodyText"/>
        <w:spacing w:line="276" w:lineRule="auto"/>
        <w:ind w:right="127" w:firstLine="239"/>
        <w:jc w:val="both"/>
      </w:pPr>
      <w:r>
        <w:rPr>
          <w:w w:val="110"/>
        </w:rPr>
        <w:t>Each algorithm runs 30 times independently on each test function, and</w:t>
      </w:r>
      <w:r>
        <w:rPr>
          <w:w w:val="110"/>
        </w:rPr>
        <w:t> the</w:t>
      </w:r>
      <w:r>
        <w:rPr>
          <w:w w:val="110"/>
        </w:rPr>
        <w:t> mean</w:t>
      </w:r>
      <w:r>
        <w:rPr>
          <w:w w:val="110"/>
        </w:rPr>
        <w:t> and</w:t>
      </w:r>
      <w:r>
        <w:rPr>
          <w:w w:val="110"/>
        </w:rPr>
        <w:t> standard</w:t>
      </w:r>
      <w:r>
        <w:rPr>
          <w:w w:val="110"/>
        </w:rPr>
        <w:t> deviation</w:t>
      </w:r>
      <w:r>
        <w:rPr>
          <w:w w:val="110"/>
        </w:rPr>
        <w:t> of</w:t>
      </w:r>
      <w:r>
        <w:rPr>
          <w:w w:val="110"/>
        </w:rPr>
        <w:t> IGD</w:t>
      </w:r>
      <w:r>
        <w:rPr>
          <w:w w:val="110"/>
        </w:rPr>
        <w:t> and</w:t>
      </w:r>
      <w:r>
        <w:rPr>
          <w:w w:val="110"/>
        </w:rPr>
        <w:t> HV</w:t>
      </w:r>
      <w:r>
        <w:rPr>
          <w:w w:val="110"/>
        </w:rPr>
        <w:t> values</w:t>
      </w:r>
      <w:r>
        <w:rPr>
          <w:w w:val="110"/>
        </w:rPr>
        <w:t> are</w:t>
      </w:r>
      <w:r>
        <w:rPr>
          <w:w w:val="110"/>
        </w:rPr>
        <w:t> pre- sented in corresponding tables. In particular, the best results are high- lighted</w:t>
      </w:r>
      <w:r>
        <w:rPr>
          <w:spacing w:val="-11"/>
          <w:w w:val="110"/>
        </w:rPr>
        <w:t> </w:t>
      </w:r>
      <w:r>
        <w:rPr>
          <w:w w:val="110"/>
        </w:rPr>
        <w:t>in</w:t>
      </w:r>
      <w:r>
        <w:rPr>
          <w:spacing w:val="-10"/>
          <w:w w:val="110"/>
        </w:rPr>
        <w:t> </w:t>
      </w:r>
      <w:r>
        <w:rPr>
          <w:w w:val="110"/>
        </w:rPr>
        <w:t>boldface.</w:t>
      </w:r>
      <w:r>
        <w:rPr>
          <w:spacing w:val="-11"/>
          <w:w w:val="110"/>
        </w:rPr>
        <w:t> </w:t>
      </w:r>
      <w:r>
        <w:rPr>
          <w:w w:val="110"/>
        </w:rPr>
        <w:t>To</w:t>
      </w:r>
      <w:r>
        <w:rPr>
          <w:spacing w:val="-10"/>
          <w:w w:val="110"/>
        </w:rPr>
        <w:t> </w:t>
      </w:r>
      <w:r>
        <w:rPr>
          <w:w w:val="110"/>
        </w:rPr>
        <w:t>have</w:t>
      </w:r>
      <w:r>
        <w:rPr>
          <w:spacing w:val="-11"/>
          <w:w w:val="110"/>
        </w:rPr>
        <w:t> </w:t>
      </w:r>
      <w:r>
        <w:rPr>
          <w:w w:val="110"/>
        </w:rPr>
        <w:t>a</w:t>
      </w:r>
      <w:r>
        <w:rPr>
          <w:spacing w:val="-10"/>
          <w:w w:val="110"/>
        </w:rPr>
        <w:t> </w:t>
      </w:r>
      <w:r>
        <w:rPr>
          <w:w w:val="110"/>
        </w:rPr>
        <w:t>statistically</w:t>
      </w:r>
      <w:r>
        <w:rPr>
          <w:spacing w:val="-10"/>
          <w:w w:val="110"/>
        </w:rPr>
        <w:t> </w:t>
      </w:r>
      <w:r>
        <w:rPr>
          <w:w w:val="110"/>
        </w:rPr>
        <w:t>sound</w:t>
      </w:r>
      <w:r>
        <w:rPr>
          <w:spacing w:val="-11"/>
          <w:w w:val="110"/>
        </w:rPr>
        <w:t> </w:t>
      </w:r>
      <w:r>
        <w:rPr>
          <w:w w:val="110"/>
        </w:rPr>
        <w:t>conclusion,</w:t>
      </w:r>
      <w:r>
        <w:rPr>
          <w:spacing w:val="-11"/>
          <w:w w:val="110"/>
        </w:rPr>
        <w:t> </w:t>
      </w:r>
      <w:r>
        <w:rPr>
          <w:w w:val="110"/>
        </w:rPr>
        <w:t>we</w:t>
      </w:r>
      <w:r>
        <w:rPr>
          <w:spacing w:val="-10"/>
          <w:w w:val="110"/>
        </w:rPr>
        <w:t> </w:t>
      </w:r>
      <w:r>
        <w:rPr>
          <w:w w:val="110"/>
        </w:rPr>
        <w:t>use</w:t>
      </w:r>
      <w:r>
        <w:rPr>
          <w:spacing w:val="-10"/>
          <w:w w:val="110"/>
        </w:rPr>
        <w:t> </w:t>
      </w:r>
      <w:r>
        <w:rPr>
          <w:spacing w:val="-5"/>
          <w:w w:val="110"/>
        </w:rPr>
        <w:t>the</w:t>
      </w:r>
    </w:p>
    <w:p>
      <w:pPr>
        <w:pStyle w:val="BodyText"/>
        <w:spacing w:line="223" w:lineRule="exact"/>
        <w:jc w:val="both"/>
      </w:pPr>
      <w:r>
        <w:rPr>
          <w:w w:val="110"/>
        </w:rPr>
        <w:t>Wilcoxon’s</w:t>
      </w:r>
      <w:r>
        <w:rPr>
          <w:spacing w:val="14"/>
          <w:w w:val="110"/>
        </w:rPr>
        <w:t> </w:t>
      </w:r>
      <w:r>
        <w:rPr>
          <w:w w:val="110"/>
        </w:rPr>
        <w:t>rank</w:t>
      </w:r>
      <w:r>
        <w:rPr>
          <w:spacing w:val="14"/>
          <w:w w:val="110"/>
        </w:rPr>
        <w:t> </w:t>
      </w:r>
      <w:r>
        <w:rPr>
          <w:w w:val="110"/>
        </w:rPr>
        <w:t>sum</w:t>
      </w:r>
      <w:r>
        <w:rPr>
          <w:spacing w:val="14"/>
          <w:w w:val="110"/>
        </w:rPr>
        <w:t> </w:t>
      </w:r>
      <w:r>
        <w:rPr>
          <w:w w:val="110"/>
        </w:rPr>
        <w:t>test</w:t>
      </w:r>
      <w:r>
        <w:rPr>
          <w:spacing w:val="14"/>
          <w:w w:val="110"/>
        </w:rPr>
        <w:t> </w:t>
      </w:r>
      <w:r>
        <w:rPr>
          <w:w w:val="110"/>
        </w:rPr>
        <w:t>at</w:t>
      </w:r>
      <w:r>
        <w:rPr>
          <w:spacing w:val="14"/>
          <w:w w:val="110"/>
        </w:rPr>
        <w:t> </w:t>
      </w:r>
      <w:r>
        <w:rPr>
          <w:w w:val="110"/>
        </w:rPr>
        <w:t>a</w:t>
      </w:r>
      <w:r>
        <w:rPr>
          <w:spacing w:val="15"/>
          <w:w w:val="110"/>
        </w:rPr>
        <w:t> </w:t>
      </w:r>
      <w:r>
        <w:rPr>
          <w:w w:val="110"/>
        </w:rPr>
        <w:t>significant</w:t>
      </w:r>
      <w:r>
        <w:rPr>
          <w:spacing w:val="14"/>
          <w:w w:val="110"/>
        </w:rPr>
        <w:t> </w:t>
      </w:r>
      <w:r>
        <w:rPr>
          <w:w w:val="110"/>
        </w:rPr>
        <w:t>level</w:t>
      </w:r>
      <w:r>
        <w:rPr>
          <w:spacing w:val="14"/>
          <w:w w:val="110"/>
        </w:rPr>
        <w:t> </w:t>
      </w:r>
      <w:r>
        <w:rPr>
          <w:w w:val="110"/>
        </w:rPr>
        <w:t>of</w:t>
      </w:r>
      <w:r>
        <w:rPr>
          <w:spacing w:val="16"/>
          <w:w w:val="110"/>
        </w:rPr>
        <w:t> </w:t>
      </w:r>
      <w:r>
        <w:rPr>
          <w:rFonts w:ascii="STIX Math" w:hAnsi="STIX Math"/>
          <w:w w:val="110"/>
          <w:sz w:val="17"/>
        </w:rPr>
        <w:t>5%</w:t>
      </w:r>
      <w:r>
        <w:rPr>
          <w:rFonts w:ascii="STIX Math" w:hAnsi="STIX Math"/>
          <w:spacing w:val="13"/>
          <w:w w:val="110"/>
          <w:sz w:val="17"/>
        </w:rPr>
        <w:t> </w:t>
      </w:r>
      <w:r>
        <w:rPr>
          <w:w w:val="110"/>
        </w:rPr>
        <w:t>to</w:t>
      </w:r>
      <w:r>
        <w:rPr>
          <w:spacing w:val="14"/>
          <w:w w:val="110"/>
        </w:rPr>
        <w:t> </w:t>
      </w:r>
      <w:r>
        <w:rPr>
          <w:w w:val="110"/>
        </w:rPr>
        <w:t>validate</w:t>
      </w:r>
      <w:r>
        <w:rPr>
          <w:spacing w:val="14"/>
          <w:w w:val="110"/>
        </w:rPr>
        <w:t> </w:t>
      </w:r>
      <w:r>
        <w:rPr>
          <w:spacing w:val="-5"/>
          <w:w w:val="110"/>
        </w:rPr>
        <w:t>the</w:t>
      </w:r>
    </w:p>
    <w:p>
      <w:pPr>
        <w:pStyle w:val="BodyText"/>
        <w:spacing w:line="170" w:lineRule="exact"/>
        <w:jc w:val="both"/>
      </w:pPr>
      <w:r>
        <w:rPr>
          <w:w w:val="110"/>
        </w:rPr>
        <w:t>significance</w:t>
      </w:r>
      <w:r>
        <w:rPr>
          <w:spacing w:val="4"/>
          <w:w w:val="110"/>
        </w:rPr>
        <w:t> </w:t>
      </w:r>
      <w:r>
        <w:rPr>
          <w:w w:val="110"/>
        </w:rPr>
        <w:t>of</w:t>
      </w:r>
      <w:r>
        <w:rPr>
          <w:spacing w:val="4"/>
          <w:w w:val="110"/>
        </w:rPr>
        <w:t> </w:t>
      </w:r>
      <w:r>
        <w:rPr>
          <w:w w:val="110"/>
        </w:rPr>
        <w:t>the</w:t>
      </w:r>
      <w:r>
        <w:rPr>
          <w:spacing w:val="4"/>
          <w:w w:val="110"/>
        </w:rPr>
        <w:t> </w:t>
      </w:r>
      <w:r>
        <w:rPr>
          <w:w w:val="110"/>
        </w:rPr>
        <w:t>better</w:t>
      </w:r>
      <w:r>
        <w:rPr>
          <w:spacing w:val="5"/>
          <w:w w:val="110"/>
        </w:rPr>
        <w:t> </w:t>
      </w:r>
      <w:r>
        <w:rPr>
          <w:w w:val="110"/>
        </w:rPr>
        <w:t>performance</w:t>
      </w:r>
      <w:r>
        <w:rPr>
          <w:spacing w:val="4"/>
          <w:w w:val="110"/>
        </w:rPr>
        <w:t> </w:t>
      </w:r>
      <w:r>
        <w:rPr>
          <w:w w:val="110"/>
        </w:rPr>
        <w:t>achieved</w:t>
      </w:r>
      <w:r>
        <w:rPr>
          <w:spacing w:val="4"/>
          <w:w w:val="110"/>
        </w:rPr>
        <w:t> </w:t>
      </w:r>
      <w:r>
        <w:rPr>
          <w:w w:val="110"/>
        </w:rPr>
        <w:t>by</w:t>
      </w:r>
      <w:r>
        <w:rPr>
          <w:spacing w:val="3"/>
          <w:w w:val="110"/>
        </w:rPr>
        <w:t> </w:t>
      </w:r>
      <w:r>
        <w:rPr>
          <w:w w:val="110"/>
        </w:rPr>
        <w:t>the</w:t>
      </w:r>
      <w:r>
        <w:rPr>
          <w:spacing w:val="5"/>
          <w:w w:val="110"/>
        </w:rPr>
        <w:t> </w:t>
      </w:r>
      <w:r>
        <w:rPr>
          <w:w w:val="110"/>
        </w:rPr>
        <w:t>proposed</w:t>
      </w:r>
      <w:r>
        <w:rPr>
          <w:spacing w:val="3"/>
          <w:w w:val="110"/>
        </w:rPr>
        <w:t> </w:t>
      </w:r>
      <w:r>
        <w:rPr>
          <w:spacing w:val="-4"/>
          <w:w w:val="110"/>
        </w:rPr>
        <w:t>NAC-</w:t>
      </w:r>
    </w:p>
    <w:p>
      <w:pPr>
        <w:pStyle w:val="BodyText"/>
        <w:spacing w:before="26"/>
        <w:jc w:val="both"/>
      </w:pPr>
      <w:r>
        <w:rPr>
          <w:w w:val="110"/>
        </w:rPr>
        <w:t>MOEA</w:t>
      </w:r>
      <w:r>
        <w:rPr>
          <w:spacing w:val="-7"/>
          <w:w w:val="110"/>
        </w:rPr>
        <w:t> </w:t>
      </w:r>
      <w:r>
        <w:rPr>
          <w:w w:val="110"/>
        </w:rPr>
        <w:t>with</w:t>
      </w:r>
      <w:r>
        <w:rPr>
          <w:spacing w:val="-6"/>
          <w:w w:val="110"/>
        </w:rPr>
        <w:t> </w:t>
      </w:r>
      <w:r>
        <w:rPr>
          <w:w w:val="110"/>
        </w:rPr>
        <w:t>respect</w:t>
      </w:r>
      <w:r>
        <w:rPr>
          <w:spacing w:val="-7"/>
          <w:w w:val="110"/>
        </w:rPr>
        <w:t> </w:t>
      </w:r>
      <w:r>
        <w:rPr>
          <w:w w:val="110"/>
        </w:rPr>
        <w:t>to</w:t>
      </w:r>
      <w:r>
        <w:rPr>
          <w:spacing w:val="-6"/>
          <w:w w:val="110"/>
        </w:rPr>
        <w:t> </w:t>
      </w:r>
      <w:r>
        <w:rPr>
          <w:w w:val="110"/>
        </w:rPr>
        <w:t>the</w:t>
      </w:r>
      <w:r>
        <w:rPr>
          <w:spacing w:val="-7"/>
          <w:w w:val="110"/>
        </w:rPr>
        <w:t> </w:t>
      </w:r>
      <w:r>
        <w:rPr>
          <w:w w:val="110"/>
        </w:rPr>
        <w:t>other</w:t>
      </w:r>
      <w:r>
        <w:rPr>
          <w:spacing w:val="-6"/>
          <w:w w:val="110"/>
        </w:rPr>
        <w:t> </w:t>
      </w:r>
      <w:r>
        <w:rPr>
          <w:w w:val="110"/>
        </w:rPr>
        <w:t>compared</w:t>
      </w:r>
      <w:r>
        <w:rPr>
          <w:spacing w:val="-6"/>
          <w:w w:val="110"/>
        </w:rPr>
        <w:t> </w:t>
      </w:r>
      <w:r>
        <w:rPr>
          <w:spacing w:val="-2"/>
          <w:w w:val="110"/>
        </w:rPr>
        <w:t>algorithms.</w:t>
      </w:r>
    </w:p>
    <w:p>
      <w:pPr>
        <w:pStyle w:val="BodyText"/>
        <w:spacing w:before="95"/>
        <w:ind w:left="0"/>
      </w:pPr>
    </w:p>
    <w:p>
      <w:pPr>
        <w:spacing w:before="0"/>
        <w:ind w:left="112" w:right="0" w:firstLine="0"/>
        <w:jc w:val="left"/>
        <w:rPr>
          <w:rFonts w:ascii="DejaVu Serif Condensed"/>
          <w:i/>
          <w:sz w:val="16"/>
        </w:rPr>
      </w:pPr>
      <w:r>
        <w:rPr>
          <w:rFonts w:ascii="DejaVu Serif Condensed"/>
          <w:i/>
          <w:w w:val="90"/>
          <w:sz w:val="16"/>
        </w:rPr>
        <w:t>4.4.</w:t>
      </w:r>
      <w:r>
        <w:rPr>
          <w:rFonts w:ascii="DejaVu Serif Condensed"/>
          <w:i/>
          <w:spacing w:val="31"/>
          <w:sz w:val="16"/>
        </w:rPr>
        <w:t> </w:t>
      </w:r>
      <w:r>
        <w:rPr>
          <w:rFonts w:ascii="DejaVu Serif Condensed"/>
          <w:i/>
          <w:w w:val="90"/>
          <w:sz w:val="16"/>
        </w:rPr>
        <w:t>Analysis</w:t>
      </w:r>
      <w:r>
        <w:rPr>
          <w:rFonts w:ascii="DejaVu Serif Condensed"/>
          <w:i/>
          <w:sz w:val="16"/>
        </w:rPr>
        <w:t> </w:t>
      </w:r>
      <w:r>
        <w:rPr>
          <w:rFonts w:ascii="DejaVu Serif Condensed"/>
          <w:i/>
          <w:w w:val="90"/>
          <w:sz w:val="16"/>
        </w:rPr>
        <w:t>of</w:t>
      </w:r>
      <w:r>
        <w:rPr>
          <w:rFonts w:ascii="DejaVu Serif Condensed"/>
          <w:i/>
          <w:spacing w:val="-1"/>
          <w:sz w:val="16"/>
        </w:rPr>
        <w:t> </w:t>
      </w:r>
      <w:r>
        <w:rPr>
          <w:rFonts w:ascii="DejaVu Serif Condensed"/>
          <w:i/>
          <w:w w:val="90"/>
          <w:sz w:val="16"/>
        </w:rPr>
        <w:t>experimental</w:t>
      </w:r>
      <w:r>
        <w:rPr>
          <w:rFonts w:ascii="DejaVu Serif Condensed"/>
          <w:i/>
          <w:sz w:val="16"/>
        </w:rPr>
        <w:t> </w:t>
      </w:r>
      <w:r>
        <w:rPr>
          <w:rFonts w:ascii="DejaVu Serif Condensed"/>
          <w:i/>
          <w:spacing w:val="-2"/>
          <w:w w:val="90"/>
          <w:sz w:val="16"/>
        </w:rPr>
        <w:t>results</w:t>
      </w:r>
    </w:p>
    <w:p>
      <w:pPr>
        <w:pStyle w:val="BodyText"/>
        <w:spacing w:before="88"/>
        <w:ind w:left="0"/>
        <w:rPr>
          <w:rFonts w:ascii="DejaVu Serif Condensed"/>
          <w:i/>
        </w:rPr>
      </w:pPr>
    </w:p>
    <w:p>
      <w:pPr>
        <w:pStyle w:val="BodyText"/>
        <w:spacing w:line="276" w:lineRule="auto"/>
        <w:ind w:right="130" w:firstLine="239"/>
        <w:jc w:val="both"/>
      </w:pPr>
      <w:r>
        <w:rPr>
          <w:w w:val="105"/>
        </w:rPr>
        <w:t>In</w:t>
      </w:r>
      <w:r>
        <w:rPr>
          <w:w w:val="105"/>
        </w:rPr>
        <w:t> this</w:t>
      </w:r>
      <w:r>
        <w:rPr>
          <w:w w:val="105"/>
        </w:rPr>
        <w:t> section,</w:t>
      </w:r>
      <w:r>
        <w:rPr>
          <w:w w:val="105"/>
        </w:rPr>
        <w:t> the</w:t>
      </w:r>
      <w:r>
        <w:rPr>
          <w:w w:val="105"/>
        </w:rPr>
        <w:t> performance</w:t>
      </w:r>
      <w:r>
        <w:rPr>
          <w:w w:val="105"/>
        </w:rPr>
        <w:t> of</w:t>
      </w:r>
      <w:r>
        <w:rPr>
          <w:w w:val="105"/>
        </w:rPr>
        <w:t> NACMOEA</w:t>
      </w:r>
      <w:r>
        <w:rPr>
          <w:w w:val="105"/>
        </w:rPr>
        <w:t> is</w:t>
      </w:r>
      <w:r>
        <w:rPr>
          <w:w w:val="105"/>
        </w:rPr>
        <w:t> compared</w:t>
      </w:r>
      <w:r>
        <w:rPr>
          <w:w w:val="105"/>
        </w:rPr>
        <w:t> with</w:t>
      </w:r>
      <w:r>
        <w:rPr>
          <w:spacing w:val="80"/>
          <w:w w:val="105"/>
        </w:rPr>
        <w:t> </w:t>
      </w:r>
      <w:r>
        <w:rPr>
          <w:w w:val="105"/>
        </w:rPr>
        <w:t>other</w:t>
      </w:r>
      <w:r>
        <w:rPr>
          <w:w w:val="105"/>
        </w:rPr>
        <w:t> eight</w:t>
      </w:r>
      <w:r>
        <w:rPr>
          <w:w w:val="105"/>
        </w:rPr>
        <w:t> elite</w:t>
      </w:r>
      <w:r>
        <w:rPr>
          <w:w w:val="105"/>
        </w:rPr>
        <w:t> CMOEAs</w:t>
      </w:r>
      <w:r>
        <w:rPr>
          <w:w w:val="105"/>
        </w:rPr>
        <w:t> mentioned</w:t>
      </w:r>
      <w:r>
        <w:rPr>
          <w:w w:val="105"/>
        </w:rPr>
        <w:t> earlier</w:t>
      </w:r>
      <w:r>
        <w:rPr>
          <w:w w:val="105"/>
        </w:rPr>
        <w:t> on</w:t>
      </w:r>
      <w:r>
        <w:rPr>
          <w:w w:val="105"/>
        </w:rPr>
        <w:t> LIR-CMOP</w:t>
      </w:r>
      <w:r>
        <w:rPr>
          <w:w w:val="105"/>
        </w:rPr>
        <w:t> and</w:t>
      </w:r>
      <w:r>
        <w:rPr>
          <w:w w:val="105"/>
        </w:rPr>
        <w:t> MW benchmark CMOPs.</w:t>
      </w:r>
    </w:p>
    <w:p>
      <w:pPr>
        <w:pStyle w:val="ListParagraph"/>
        <w:numPr>
          <w:ilvl w:val="0"/>
          <w:numId w:val="13"/>
        </w:numPr>
        <w:tabs>
          <w:tab w:pos="566" w:val="left" w:leader="none"/>
        </w:tabs>
        <w:spacing w:line="186" w:lineRule="exact" w:before="0" w:after="0"/>
        <w:ind w:left="566" w:right="0" w:hanging="215"/>
        <w:jc w:val="left"/>
        <w:rPr>
          <w:sz w:val="16"/>
        </w:rPr>
      </w:pPr>
      <w:r>
        <w:rPr>
          <w:rFonts w:ascii="DejaVu Serif Condensed"/>
          <w:i/>
          <w:sz w:val="16"/>
        </w:rPr>
        <w:t>Comparisons on</w:t>
      </w:r>
      <w:r>
        <w:rPr>
          <w:rFonts w:ascii="DejaVu Serif Condensed"/>
          <w:i/>
          <w:spacing w:val="1"/>
          <w:sz w:val="16"/>
        </w:rPr>
        <w:t> </w:t>
      </w:r>
      <w:r>
        <w:rPr>
          <w:rFonts w:ascii="DejaVu Serif Condensed"/>
          <w:i/>
          <w:sz w:val="16"/>
        </w:rPr>
        <w:t>LIR-CMOP suite: </w:t>
      </w:r>
      <w:r>
        <w:rPr>
          <w:sz w:val="16"/>
        </w:rPr>
        <w:t>There</w:t>
      </w:r>
      <w:r>
        <w:rPr>
          <w:spacing w:val="7"/>
          <w:sz w:val="16"/>
        </w:rPr>
        <w:t> </w:t>
      </w:r>
      <w:r>
        <w:rPr>
          <w:sz w:val="16"/>
        </w:rPr>
        <w:t>are</w:t>
      </w:r>
      <w:r>
        <w:rPr>
          <w:spacing w:val="6"/>
          <w:sz w:val="16"/>
        </w:rPr>
        <w:t> </w:t>
      </w:r>
      <w:r>
        <w:rPr>
          <w:sz w:val="16"/>
        </w:rPr>
        <w:t>a</w:t>
      </w:r>
      <w:r>
        <w:rPr>
          <w:spacing w:val="6"/>
          <w:sz w:val="16"/>
        </w:rPr>
        <w:t> </w:t>
      </w:r>
      <w:r>
        <w:rPr>
          <w:sz w:val="16"/>
        </w:rPr>
        <w:t>total</w:t>
      </w:r>
      <w:r>
        <w:rPr>
          <w:spacing w:val="6"/>
          <w:sz w:val="16"/>
        </w:rPr>
        <w:t> </w:t>
      </w:r>
      <w:r>
        <w:rPr>
          <w:sz w:val="16"/>
        </w:rPr>
        <w:t>of</w:t>
      </w:r>
      <w:r>
        <w:rPr>
          <w:spacing w:val="6"/>
          <w:sz w:val="16"/>
        </w:rPr>
        <w:t> </w:t>
      </w:r>
      <w:r>
        <w:rPr>
          <w:sz w:val="16"/>
        </w:rPr>
        <w:t>14</w:t>
      </w:r>
      <w:r>
        <w:rPr>
          <w:spacing w:val="6"/>
          <w:sz w:val="16"/>
        </w:rPr>
        <w:t> </w:t>
      </w:r>
      <w:r>
        <w:rPr>
          <w:spacing w:val="-2"/>
          <w:sz w:val="16"/>
        </w:rPr>
        <w:t>CMOPs</w:t>
      </w:r>
    </w:p>
    <w:p>
      <w:pPr>
        <w:spacing w:after="0" w:line="186" w:lineRule="exact"/>
        <w:jc w:val="left"/>
        <w:rPr>
          <w:sz w:val="16"/>
        </w:rPr>
        <w:sectPr>
          <w:type w:val="continuous"/>
          <w:pgSz w:w="11910" w:h="15880"/>
          <w:pgMar w:header="655" w:footer="544" w:top="640" w:bottom="280" w:left="640" w:right="620"/>
          <w:cols w:num="2" w:equalWidth="0">
            <w:col w:w="5177" w:space="203"/>
            <w:col w:w="5270"/>
          </w:cols>
        </w:sectPr>
      </w:pPr>
    </w:p>
    <w:p>
      <w:pPr>
        <w:spacing w:line="145" w:lineRule="exact" w:before="0"/>
        <w:ind w:left="1096" w:right="0" w:firstLine="0"/>
        <w:jc w:val="left"/>
        <w:rPr>
          <w:rFonts w:ascii="WenQuanYi Micro Hei Mono" w:hAnsi="WenQuanYi Micro Hei Mono"/>
          <w:sz w:val="17"/>
        </w:rPr>
      </w:pPr>
      <w:r>
        <w:rPr>
          <w:rFonts w:ascii="WenQuanYi Micro Hei Mono" w:hAnsi="WenQuanYi Micro Hei Mono"/>
          <w:spacing w:val="-10"/>
          <w:w w:val="150"/>
          <w:sz w:val="17"/>
        </w:rPr>
        <w:t>∑</w:t>
      </w:r>
    </w:p>
    <w:p>
      <w:pPr>
        <w:spacing w:line="179" w:lineRule="exact" w:before="0"/>
        <w:ind w:left="1001" w:right="0" w:firstLine="0"/>
        <w:jc w:val="left"/>
        <w:rPr>
          <w:rFonts w:ascii="STIX Math" w:hAnsi="STIX Math" w:eastAsia="STIX Math"/>
          <w:i/>
          <w:sz w:val="12"/>
        </w:rPr>
      </w:pPr>
      <w:r>
        <w:rPr>
          <w:rFonts w:ascii="STIX Math" w:hAnsi="STIX Math" w:eastAsia="STIX Math"/>
          <w:b/>
          <w:spacing w:val="-4"/>
          <w:w w:val="105"/>
          <w:sz w:val="12"/>
        </w:rPr>
        <w:t>𝐱</w:t>
      </w:r>
      <w:r>
        <w:rPr>
          <w:rFonts w:ascii="STIX Math" w:hAnsi="STIX Math" w:eastAsia="STIX Math"/>
          <w:spacing w:val="-4"/>
          <w:w w:val="105"/>
          <w:sz w:val="12"/>
        </w:rPr>
        <w:t>∈</w:t>
      </w:r>
      <w:r>
        <w:rPr>
          <w:rFonts w:ascii="STIX Math" w:hAnsi="STIX Math" w:eastAsia="STIX Math"/>
          <w:i/>
          <w:spacing w:val="-4"/>
          <w:w w:val="105"/>
          <w:sz w:val="12"/>
        </w:rPr>
        <w:t>𝑃𝐹</w:t>
      </w:r>
    </w:p>
    <w:p>
      <w:pPr>
        <w:spacing w:line="324" w:lineRule="exact" w:before="0"/>
        <w:ind w:left="0" w:right="0" w:firstLine="0"/>
        <w:jc w:val="left"/>
        <w:rPr>
          <w:rFonts w:ascii="STIX Math" w:eastAsia="STIX Math"/>
          <w:i/>
          <w:sz w:val="12"/>
        </w:rPr>
      </w:pPr>
      <w:r>
        <w:rPr/>
        <w:br w:type="column"/>
      </w:r>
      <w:r>
        <w:rPr>
          <w:rFonts w:ascii="STIX Math" w:eastAsia="STIX Math"/>
          <w:i/>
          <w:spacing w:val="-5"/>
          <w:w w:val="105"/>
          <w:position w:val="4"/>
          <w:sz w:val="17"/>
        </w:rPr>
        <w:t>𝑑</w:t>
      </w:r>
      <w:r>
        <w:rPr>
          <w:rFonts w:ascii="STIX Math" w:eastAsia="STIX Math"/>
          <w:i/>
          <w:spacing w:val="-5"/>
          <w:w w:val="105"/>
          <w:sz w:val="12"/>
        </w:rPr>
        <w:t>𝑒𝑑</w:t>
      </w:r>
    </w:p>
    <w:p>
      <w:pPr>
        <w:spacing w:line="324" w:lineRule="exact" w:before="0"/>
        <w:ind w:left="0" w:right="0" w:firstLine="0"/>
        <w:jc w:val="left"/>
        <w:rPr>
          <w:rFonts w:ascii="STIX Math" w:hAnsi="STIX Math" w:eastAsia="STIX Math"/>
          <w:sz w:val="17"/>
        </w:rPr>
      </w:pPr>
      <w:r>
        <w:rPr/>
        <w:br w:type="column"/>
      </w:r>
      <w:r>
        <w:rPr>
          <w:rFonts w:ascii="STIX Math" w:hAnsi="STIX Math" w:eastAsia="STIX Math"/>
          <w:sz w:val="17"/>
        </w:rPr>
        <w:t>(</w:t>
      </w:r>
      <w:r>
        <w:rPr>
          <w:rFonts w:ascii="STIX Math" w:hAnsi="STIX Math" w:eastAsia="STIX Math"/>
          <w:b/>
          <w:sz w:val="17"/>
        </w:rPr>
        <w:t>𝐱</w:t>
      </w:r>
      <w:r>
        <w:rPr>
          <w:rFonts w:ascii="STIX Math" w:hAnsi="STIX Math" w:eastAsia="STIX Math"/>
          <w:i/>
          <w:sz w:val="17"/>
        </w:rPr>
        <w:t>,</w:t>
      </w:r>
      <w:r>
        <w:rPr>
          <w:rFonts w:ascii="STIX Math" w:hAnsi="STIX Math" w:eastAsia="STIX Math"/>
          <w:i/>
          <w:spacing w:val="-14"/>
          <w:sz w:val="17"/>
        </w:rPr>
        <w:t> </w:t>
      </w:r>
      <w:r>
        <w:rPr>
          <w:rFonts w:ascii="STIX Math" w:hAnsi="STIX Math" w:eastAsia="STIX Math"/>
          <w:i/>
          <w:sz w:val="17"/>
        </w:rPr>
        <w:t>𝑃𝐹</w:t>
      </w:r>
      <w:r>
        <w:rPr>
          <w:rFonts w:ascii="STIX Math" w:hAnsi="STIX Math" w:eastAsia="STIX Math"/>
          <w:i/>
          <w:spacing w:val="-13"/>
          <w:sz w:val="17"/>
        </w:rPr>
        <w:t> </w:t>
      </w:r>
      <w:r>
        <w:rPr>
          <w:rFonts w:ascii="STIX Math" w:hAnsi="STIX Math" w:eastAsia="STIX Math"/>
          <w:spacing w:val="-5"/>
          <w:sz w:val="17"/>
          <w:vertAlign w:val="superscript"/>
        </w:rPr>
        <w:t>∗</w:t>
      </w:r>
      <w:r>
        <w:rPr>
          <w:rFonts w:ascii="STIX Math" w:hAnsi="STIX Math" w:eastAsia="STIX Math"/>
          <w:spacing w:val="-5"/>
          <w:sz w:val="17"/>
          <w:vertAlign w:val="baseline"/>
        </w:rPr>
        <w:t>)</w:t>
      </w:r>
    </w:p>
    <w:p>
      <w:pPr>
        <w:pStyle w:val="BodyText"/>
        <w:spacing w:line="138" w:lineRule="exact"/>
        <w:ind w:left="1001"/>
      </w:pPr>
      <w:r>
        <w:rPr/>
        <w:br w:type="column"/>
      </w:r>
      <w:r>
        <w:rPr>
          <w:spacing w:val="-2"/>
          <w:w w:val="110"/>
        </w:rPr>
        <w:t>within the</w:t>
      </w:r>
      <w:r>
        <w:rPr>
          <w:spacing w:val="-1"/>
          <w:w w:val="110"/>
        </w:rPr>
        <w:t> </w:t>
      </w:r>
      <w:r>
        <w:rPr>
          <w:spacing w:val="-2"/>
          <w:w w:val="110"/>
        </w:rPr>
        <w:t>LIR-CMOP benchmark</w:t>
      </w:r>
      <w:r>
        <w:rPr>
          <w:spacing w:val="-1"/>
          <w:w w:val="110"/>
        </w:rPr>
        <w:t> </w:t>
      </w:r>
      <w:r>
        <w:rPr>
          <w:spacing w:val="-2"/>
          <w:w w:val="110"/>
        </w:rPr>
        <w:t>suite.</w:t>
      </w:r>
      <w:r>
        <w:rPr>
          <w:spacing w:val="-1"/>
          <w:w w:val="110"/>
        </w:rPr>
        <w:t> </w:t>
      </w:r>
      <w:r>
        <w:rPr>
          <w:spacing w:val="-2"/>
          <w:w w:val="110"/>
        </w:rPr>
        <w:t>The experimental</w:t>
      </w:r>
      <w:r>
        <w:rPr>
          <w:spacing w:val="-1"/>
          <w:w w:val="110"/>
        </w:rPr>
        <w:t> </w:t>
      </w:r>
      <w:r>
        <w:rPr>
          <w:spacing w:val="-2"/>
          <w:w w:val="110"/>
        </w:rPr>
        <w:t>results based</w:t>
      </w:r>
    </w:p>
    <w:p>
      <w:pPr>
        <w:pStyle w:val="BodyText"/>
        <w:spacing w:line="159" w:lineRule="exact" w:before="27"/>
        <w:ind w:left="1001"/>
      </w:pPr>
      <w:r>
        <w:rPr>
          <w:w w:val="110"/>
        </w:rPr>
        <w:t>on</w:t>
      </w:r>
      <w:r>
        <w:rPr>
          <w:spacing w:val="16"/>
          <w:w w:val="110"/>
        </w:rPr>
        <w:t> </w:t>
      </w:r>
      <w:r>
        <w:rPr>
          <w:w w:val="110"/>
        </w:rPr>
        <w:t>the</w:t>
      </w:r>
      <w:r>
        <w:rPr>
          <w:spacing w:val="17"/>
          <w:w w:val="110"/>
        </w:rPr>
        <w:t> </w:t>
      </w:r>
      <w:r>
        <w:rPr>
          <w:w w:val="110"/>
        </w:rPr>
        <w:t>IGD</w:t>
      </w:r>
      <w:r>
        <w:rPr>
          <w:spacing w:val="17"/>
          <w:w w:val="110"/>
        </w:rPr>
        <w:t> </w:t>
      </w:r>
      <w:r>
        <w:rPr>
          <w:w w:val="110"/>
        </w:rPr>
        <w:t>are</w:t>
      </w:r>
      <w:r>
        <w:rPr>
          <w:spacing w:val="17"/>
          <w:w w:val="110"/>
        </w:rPr>
        <w:t> </w:t>
      </w:r>
      <w:r>
        <w:rPr>
          <w:w w:val="110"/>
        </w:rPr>
        <w:t>presented</w:t>
      </w:r>
      <w:r>
        <w:rPr>
          <w:spacing w:val="16"/>
          <w:w w:val="110"/>
        </w:rPr>
        <w:t> </w:t>
      </w:r>
      <w:r>
        <w:rPr>
          <w:w w:val="110"/>
        </w:rPr>
        <w:t>in</w:t>
      </w:r>
      <w:r>
        <w:rPr>
          <w:spacing w:val="17"/>
          <w:w w:val="110"/>
        </w:rPr>
        <w:t> </w:t>
      </w:r>
      <w:r>
        <w:rPr>
          <w:w w:val="110"/>
        </w:rPr>
        <w:t>Table</w:t>
      </w:r>
      <w:r>
        <w:rPr>
          <w:spacing w:val="17"/>
          <w:w w:val="110"/>
        </w:rPr>
        <w:t> </w:t>
      </w:r>
      <w:hyperlink w:history="true" w:anchor="_bookmark19">
        <w:r>
          <w:rPr>
            <w:color w:val="0080AC"/>
            <w:w w:val="110"/>
          </w:rPr>
          <w:t>1</w:t>
        </w:r>
      </w:hyperlink>
      <w:r>
        <w:rPr>
          <w:w w:val="110"/>
        </w:rPr>
        <w:t>.</w:t>
      </w:r>
      <w:r>
        <w:rPr>
          <w:spacing w:val="17"/>
          <w:w w:val="110"/>
        </w:rPr>
        <w:t> </w:t>
      </w:r>
      <w:r>
        <w:rPr>
          <w:w w:val="110"/>
        </w:rPr>
        <w:t>The</w:t>
      </w:r>
      <w:r>
        <w:rPr>
          <w:spacing w:val="16"/>
          <w:w w:val="110"/>
        </w:rPr>
        <w:t> </w:t>
      </w:r>
      <w:r>
        <w:rPr>
          <w:w w:val="110"/>
        </w:rPr>
        <w:t>analysis</w:t>
      </w:r>
      <w:r>
        <w:rPr>
          <w:spacing w:val="17"/>
          <w:w w:val="110"/>
        </w:rPr>
        <w:t> </w:t>
      </w:r>
      <w:r>
        <w:rPr>
          <w:w w:val="110"/>
        </w:rPr>
        <w:t>reveals</w:t>
      </w:r>
      <w:r>
        <w:rPr>
          <w:spacing w:val="17"/>
          <w:w w:val="110"/>
        </w:rPr>
        <w:t> </w:t>
      </w:r>
      <w:r>
        <w:rPr>
          <w:w w:val="110"/>
        </w:rPr>
        <w:t>that</w:t>
      </w:r>
      <w:r>
        <w:rPr>
          <w:spacing w:val="17"/>
          <w:w w:val="110"/>
        </w:rPr>
        <w:t> </w:t>
      </w:r>
      <w:r>
        <w:rPr>
          <w:spacing w:val="-4"/>
          <w:w w:val="110"/>
        </w:rPr>
        <w:t>NAC-</w:t>
      </w:r>
    </w:p>
    <w:p>
      <w:pPr>
        <w:spacing w:after="0" w:line="159" w:lineRule="exact"/>
        <w:sectPr>
          <w:type w:val="continuous"/>
          <w:pgSz w:w="11910" w:h="15880"/>
          <w:pgMar w:header="655" w:footer="544" w:top="640" w:bottom="280" w:left="640" w:right="620"/>
          <w:cols w:num="4" w:equalWidth="0">
            <w:col w:w="1346" w:space="22"/>
            <w:col w:w="215" w:space="17"/>
            <w:col w:w="637" w:space="2254"/>
            <w:col w:w="6159"/>
          </w:cols>
        </w:sectPr>
      </w:pPr>
    </w:p>
    <w:p>
      <w:pPr>
        <w:spacing w:line="196" w:lineRule="exact" w:before="0"/>
        <w:ind w:left="431" w:right="0" w:firstLine="0"/>
        <w:jc w:val="left"/>
        <w:rPr>
          <w:rFonts w:ascii="STIX Math" w:eastAsia="STIX Math"/>
          <w:sz w:val="17"/>
        </w:rPr>
      </w:pPr>
      <w:r>
        <w:rPr/>
        <mc:AlternateContent>
          <mc:Choice Requires="wps">
            <w:drawing>
              <wp:anchor distT="0" distB="0" distL="0" distR="0" allowOverlap="1" layoutInCell="1" locked="0" behindDoc="1" simplePos="0" relativeHeight="485709312">
                <wp:simplePos x="0" y="0"/>
                <wp:positionH relativeFrom="page">
                  <wp:posOffset>1042238</wp:posOffset>
                </wp:positionH>
                <wp:positionV relativeFrom="paragraph">
                  <wp:posOffset>79357</wp:posOffset>
                </wp:positionV>
                <wp:extent cx="759460" cy="762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759460" cy="7620"/>
                        </a:xfrm>
                        <a:custGeom>
                          <a:avLst/>
                          <a:gdLst/>
                          <a:ahLst/>
                          <a:cxnLst/>
                          <a:rect l="l" t="t" r="r" b="b"/>
                          <a:pathLst>
                            <a:path w="759460" h="7620">
                              <a:moveTo>
                                <a:pt x="759180" y="0"/>
                              </a:moveTo>
                              <a:lnTo>
                                <a:pt x="0" y="0"/>
                              </a:lnTo>
                              <a:lnTo>
                                <a:pt x="0" y="7086"/>
                              </a:lnTo>
                              <a:lnTo>
                                <a:pt x="759180" y="7086"/>
                              </a:lnTo>
                              <a:lnTo>
                                <a:pt x="7591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2.066002pt;margin-top:6.248631pt;width:59.778pt;height:.55798pt;mso-position-horizontal-relative:page;mso-position-vertical-relative:paragraph;z-index:-17607168" id="docshape101" filled="true" fillcolor="#000000" stroked="false">
                <v:fill type="solid"/>
                <w10:wrap type="none"/>
              </v:rect>
            </w:pict>
          </mc:Fallback>
        </mc:AlternateContent>
      </w:r>
      <w:r>
        <w:rPr>
          <w:rFonts w:ascii="STIX Math" w:eastAsia="STIX Math"/>
          <w:i/>
          <w:sz w:val="17"/>
        </w:rPr>
        <w:t>𝐼𝐺𝐷</w:t>
      </w:r>
      <w:r>
        <w:rPr>
          <w:rFonts w:ascii="STIX Math" w:eastAsia="STIX Math"/>
          <w:i/>
          <w:spacing w:val="-5"/>
          <w:sz w:val="17"/>
        </w:rPr>
        <w:t> </w:t>
      </w:r>
      <w:r>
        <w:rPr>
          <w:rFonts w:ascii="STIX Math" w:eastAsia="STIX Math"/>
          <w:spacing w:val="-10"/>
          <w:sz w:val="17"/>
        </w:rPr>
        <w:t>=</w:t>
      </w:r>
    </w:p>
    <w:p>
      <w:pPr>
        <w:spacing w:line="401" w:lineRule="exact" w:before="0"/>
        <w:ind w:left="431" w:right="0" w:firstLine="0"/>
        <w:jc w:val="left"/>
        <w:rPr>
          <w:rFonts w:ascii="STIX Math" w:eastAsia="STIX Math"/>
          <w:i/>
          <w:sz w:val="17"/>
        </w:rPr>
      </w:pPr>
      <w:r>
        <w:rPr>
          <w:w w:val="110"/>
          <w:sz w:val="16"/>
        </w:rPr>
        <w:t>where</w:t>
      </w:r>
      <w:r>
        <w:rPr>
          <w:spacing w:val="3"/>
          <w:w w:val="110"/>
          <w:sz w:val="16"/>
        </w:rPr>
        <w:t> </w:t>
      </w:r>
      <w:r>
        <w:rPr>
          <w:rFonts w:ascii="STIX Math" w:eastAsia="STIX Math"/>
          <w:i/>
          <w:spacing w:val="-10"/>
          <w:w w:val="110"/>
          <w:sz w:val="17"/>
        </w:rPr>
        <w:t>𝑑</w:t>
      </w:r>
    </w:p>
    <w:p>
      <w:pPr>
        <w:spacing w:line="297" w:lineRule="exact" w:before="300"/>
        <w:ind w:left="0" w:right="0" w:firstLine="0"/>
        <w:jc w:val="left"/>
        <w:rPr>
          <w:rFonts w:ascii="STIX Math" w:eastAsia="STIX Math"/>
          <w:i/>
          <w:sz w:val="12"/>
        </w:rPr>
      </w:pPr>
      <w:r>
        <w:rPr/>
        <w:br w:type="column"/>
      </w:r>
      <w:r>
        <w:rPr>
          <w:rFonts w:ascii="STIX Math" w:eastAsia="STIX Math"/>
          <w:i/>
          <w:spacing w:val="-5"/>
          <w:w w:val="105"/>
          <w:sz w:val="12"/>
        </w:rPr>
        <w:t>𝑒𝑑</w:t>
      </w:r>
    </w:p>
    <w:p>
      <w:pPr>
        <w:tabs>
          <w:tab w:pos="3689" w:val="left" w:leader="none"/>
        </w:tabs>
        <w:spacing w:line="256" w:lineRule="exact" w:before="0"/>
        <w:ind w:left="245" w:right="0" w:firstLine="0"/>
        <w:jc w:val="left"/>
        <w:rPr>
          <w:sz w:val="16"/>
        </w:rPr>
      </w:pPr>
      <w:r>
        <w:rPr/>
        <w:br w:type="column"/>
      </w:r>
      <w:r>
        <w:rPr>
          <w:rFonts w:ascii="STIX Math" w:hAnsi="STIX Math" w:eastAsia="STIX Math"/>
          <w:w w:val="105"/>
          <w:position w:val="-11"/>
          <w:sz w:val="17"/>
        </w:rPr>
        <w:t>∣</w:t>
      </w:r>
      <w:r>
        <w:rPr>
          <w:rFonts w:ascii="STIX Math" w:hAnsi="STIX Math" w:eastAsia="STIX Math"/>
          <w:spacing w:val="-9"/>
          <w:w w:val="105"/>
          <w:position w:val="-11"/>
          <w:sz w:val="17"/>
        </w:rPr>
        <w:t> </w:t>
      </w:r>
      <w:r>
        <w:rPr>
          <w:rFonts w:ascii="STIX Math" w:hAnsi="STIX Math" w:eastAsia="STIX Math"/>
          <w:i/>
          <w:w w:val="105"/>
          <w:position w:val="-11"/>
          <w:sz w:val="17"/>
        </w:rPr>
        <w:t>𝑃𝐹</w:t>
      </w:r>
      <w:r>
        <w:rPr>
          <w:rFonts w:ascii="STIX Math" w:hAnsi="STIX Math" w:eastAsia="STIX Math"/>
          <w:i/>
          <w:spacing w:val="4"/>
          <w:w w:val="105"/>
          <w:position w:val="-11"/>
          <w:sz w:val="17"/>
        </w:rPr>
        <w:t> </w:t>
      </w:r>
      <w:r>
        <w:rPr>
          <w:rFonts w:ascii="STIX Math" w:hAnsi="STIX Math" w:eastAsia="STIX Math"/>
          <w:spacing w:val="-12"/>
          <w:w w:val="105"/>
          <w:position w:val="-11"/>
          <w:sz w:val="17"/>
        </w:rPr>
        <w:t>∣</w:t>
      </w:r>
      <w:r>
        <w:rPr>
          <w:rFonts w:ascii="STIX Math" w:hAnsi="STIX Math" w:eastAsia="STIX Math"/>
          <w:position w:val="-11"/>
          <w:sz w:val="17"/>
        </w:rPr>
        <w:tab/>
      </w:r>
      <w:r>
        <w:rPr>
          <w:spacing w:val="-4"/>
          <w:w w:val="105"/>
          <w:sz w:val="16"/>
        </w:rPr>
        <w:t>(12)</w:t>
      </w:r>
    </w:p>
    <w:p>
      <w:pPr>
        <w:spacing w:line="276" w:lineRule="exact" w:before="0"/>
        <w:ind w:left="0" w:right="0" w:firstLine="0"/>
        <w:jc w:val="left"/>
        <w:rPr>
          <w:sz w:val="16"/>
        </w:rPr>
      </w:pPr>
      <w:r>
        <w:rPr>
          <w:rFonts w:ascii="STIX Math" w:hAnsi="STIX Math" w:eastAsia="STIX Math"/>
          <w:w w:val="110"/>
          <w:sz w:val="17"/>
        </w:rPr>
        <w:t>(</w:t>
      </w:r>
      <w:r>
        <w:rPr>
          <w:rFonts w:ascii="STIX Math" w:hAnsi="STIX Math" w:eastAsia="STIX Math"/>
          <w:b/>
          <w:w w:val="110"/>
          <w:sz w:val="17"/>
        </w:rPr>
        <w:t>𝐱</w:t>
      </w:r>
      <w:r>
        <w:rPr>
          <w:rFonts w:ascii="STIX Math" w:hAnsi="STIX Math" w:eastAsia="STIX Math"/>
          <w:i/>
          <w:w w:val="110"/>
          <w:sz w:val="17"/>
        </w:rPr>
        <w:t>,</w:t>
      </w:r>
      <w:r>
        <w:rPr>
          <w:rFonts w:ascii="STIX Math" w:hAnsi="STIX Math" w:eastAsia="STIX Math"/>
          <w:i/>
          <w:spacing w:val="-25"/>
          <w:w w:val="110"/>
          <w:sz w:val="17"/>
        </w:rPr>
        <w:t> </w:t>
      </w:r>
      <w:r>
        <w:rPr>
          <w:rFonts w:ascii="STIX Math" w:hAnsi="STIX Math" w:eastAsia="STIX Math"/>
          <w:i/>
          <w:w w:val="110"/>
          <w:sz w:val="17"/>
        </w:rPr>
        <w:t>𝑃𝐹</w:t>
      </w:r>
      <w:r>
        <w:rPr>
          <w:rFonts w:ascii="STIX Math" w:hAnsi="STIX Math" w:eastAsia="STIX Math"/>
          <w:w w:val="110"/>
          <w:sz w:val="17"/>
          <w:vertAlign w:val="superscript"/>
        </w:rPr>
        <w:t>∗</w:t>
      </w:r>
      <w:r>
        <w:rPr>
          <w:rFonts w:ascii="STIX Math" w:hAnsi="STIX Math" w:eastAsia="STIX Math"/>
          <w:w w:val="110"/>
          <w:sz w:val="17"/>
          <w:vertAlign w:val="baseline"/>
        </w:rPr>
        <w:t>)</w:t>
      </w:r>
      <w:r>
        <w:rPr>
          <w:rFonts w:ascii="STIX Math" w:hAnsi="STIX Math" w:eastAsia="STIX Math"/>
          <w:spacing w:val="-4"/>
          <w:w w:val="110"/>
          <w:sz w:val="17"/>
          <w:vertAlign w:val="baseline"/>
        </w:rPr>
        <w:t> </w:t>
      </w:r>
      <w:r>
        <w:rPr>
          <w:w w:val="110"/>
          <w:sz w:val="16"/>
          <w:vertAlign w:val="baseline"/>
        </w:rPr>
        <w:t>represents</w:t>
      </w:r>
      <w:r>
        <w:rPr>
          <w:spacing w:val="-2"/>
          <w:w w:val="110"/>
          <w:sz w:val="16"/>
          <w:vertAlign w:val="baseline"/>
        </w:rPr>
        <w:t> </w:t>
      </w:r>
      <w:r>
        <w:rPr>
          <w:w w:val="110"/>
          <w:sz w:val="16"/>
          <w:vertAlign w:val="baseline"/>
        </w:rPr>
        <w:t>the</w:t>
      </w:r>
      <w:r>
        <w:rPr>
          <w:spacing w:val="-3"/>
          <w:w w:val="110"/>
          <w:sz w:val="16"/>
          <w:vertAlign w:val="baseline"/>
        </w:rPr>
        <w:t> </w:t>
      </w:r>
      <w:r>
        <w:rPr>
          <w:w w:val="110"/>
          <w:sz w:val="16"/>
          <w:vertAlign w:val="baseline"/>
        </w:rPr>
        <w:t>minimum</w:t>
      </w:r>
      <w:r>
        <w:rPr>
          <w:spacing w:val="-2"/>
          <w:w w:val="110"/>
          <w:sz w:val="16"/>
          <w:vertAlign w:val="baseline"/>
        </w:rPr>
        <w:t> </w:t>
      </w:r>
      <w:r>
        <w:rPr>
          <w:w w:val="110"/>
          <w:sz w:val="16"/>
          <w:vertAlign w:val="baseline"/>
        </w:rPr>
        <w:t>Euclidean</w:t>
      </w:r>
      <w:r>
        <w:rPr>
          <w:spacing w:val="-2"/>
          <w:w w:val="110"/>
          <w:sz w:val="16"/>
          <w:vertAlign w:val="baseline"/>
        </w:rPr>
        <w:t> </w:t>
      </w:r>
      <w:r>
        <w:rPr>
          <w:w w:val="110"/>
          <w:sz w:val="16"/>
          <w:vertAlign w:val="baseline"/>
        </w:rPr>
        <w:t>distance</w:t>
      </w:r>
      <w:r>
        <w:rPr>
          <w:spacing w:val="-2"/>
          <w:w w:val="110"/>
          <w:sz w:val="16"/>
          <w:vertAlign w:val="baseline"/>
        </w:rPr>
        <w:t> </w:t>
      </w:r>
      <w:r>
        <w:rPr>
          <w:spacing w:val="-5"/>
          <w:w w:val="110"/>
          <w:sz w:val="16"/>
          <w:vertAlign w:val="baseline"/>
        </w:rPr>
        <w:t>be-</w:t>
      </w:r>
    </w:p>
    <w:p>
      <w:pPr>
        <w:spacing w:line="65" w:lineRule="exact" w:before="0"/>
        <w:ind w:left="474" w:right="0" w:firstLine="0"/>
        <w:jc w:val="left"/>
        <w:rPr>
          <w:rFonts w:ascii="STIX Math" w:hAnsi="STIX Math"/>
          <w:sz w:val="12"/>
        </w:rPr>
      </w:pPr>
      <w:r>
        <w:rPr>
          <w:rFonts w:ascii="STIX Math" w:hAnsi="STIX Math"/>
          <w:spacing w:val="-10"/>
          <w:w w:val="105"/>
          <w:sz w:val="12"/>
        </w:rPr>
        <w:t>∗</w:t>
      </w:r>
    </w:p>
    <w:p>
      <w:pPr>
        <w:pStyle w:val="BodyText"/>
        <w:spacing w:line="210" w:lineRule="atLeast"/>
        <w:ind w:left="317" w:right="127"/>
        <w:jc w:val="both"/>
      </w:pPr>
      <w:r>
        <w:rPr/>
        <w:br w:type="column"/>
      </w:r>
      <w:r>
        <w:rPr>
          <w:w w:val="110"/>
        </w:rPr>
        <w:t>MOEA</w:t>
      </w:r>
      <w:r>
        <w:rPr>
          <w:spacing w:val="-10"/>
          <w:w w:val="110"/>
        </w:rPr>
        <w:t> </w:t>
      </w:r>
      <w:r>
        <w:rPr>
          <w:w w:val="110"/>
        </w:rPr>
        <w:t>demonstrates</w:t>
      </w:r>
      <w:r>
        <w:rPr>
          <w:spacing w:val="-10"/>
          <w:w w:val="110"/>
        </w:rPr>
        <w:t> </w:t>
      </w:r>
      <w:r>
        <w:rPr>
          <w:w w:val="110"/>
        </w:rPr>
        <w:t>the</w:t>
      </w:r>
      <w:r>
        <w:rPr>
          <w:spacing w:val="-10"/>
          <w:w w:val="110"/>
        </w:rPr>
        <w:t> </w:t>
      </w:r>
      <w:r>
        <w:rPr>
          <w:w w:val="110"/>
        </w:rPr>
        <w:t>most</w:t>
      </w:r>
      <w:r>
        <w:rPr>
          <w:spacing w:val="-10"/>
          <w:w w:val="110"/>
        </w:rPr>
        <w:t> </w:t>
      </w:r>
      <w:r>
        <w:rPr>
          <w:w w:val="110"/>
        </w:rPr>
        <w:t>superior</w:t>
      </w:r>
      <w:r>
        <w:rPr>
          <w:spacing w:val="-9"/>
          <w:w w:val="110"/>
        </w:rPr>
        <w:t> </w:t>
      </w:r>
      <w:r>
        <w:rPr>
          <w:w w:val="110"/>
        </w:rPr>
        <w:t>performance</w:t>
      </w:r>
      <w:r>
        <w:rPr>
          <w:spacing w:val="-9"/>
          <w:w w:val="110"/>
        </w:rPr>
        <w:t> </w:t>
      </w:r>
      <w:r>
        <w:rPr>
          <w:w w:val="110"/>
        </w:rPr>
        <w:t>on</w:t>
      </w:r>
      <w:r>
        <w:rPr>
          <w:spacing w:val="-10"/>
          <w:w w:val="110"/>
        </w:rPr>
        <w:t> </w:t>
      </w:r>
      <w:r>
        <w:rPr>
          <w:w w:val="110"/>
        </w:rPr>
        <w:t>9</w:t>
      </w:r>
      <w:r>
        <w:rPr>
          <w:spacing w:val="-10"/>
          <w:w w:val="110"/>
        </w:rPr>
        <w:t> </w:t>
      </w:r>
      <w:r>
        <w:rPr>
          <w:w w:val="110"/>
        </w:rPr>
        <w:t>test</w:t>
      </w:r>
      <w:r>
        <w:rPr>
          <w:spacing w:val="-10"/>
          <w:w w:val="110"/>
        </w:rPr>
        <w:t> </w:t>
      </w:r>
      <w:r>
        <w:rPr>
          <w:w w:val="110"/>
        </w:rPr>
        <w:t>problems. </w:t>
      </w:r>
      <w:r>
        <w:rPr/>
        <w:t>In comparison, CMOEA-MS and DCNSGAIII exhibit exceptional perfor-</w:t>
      </w:r>
      <w:r>
        <w:rPr>
          <w:w w:val="110"/>
        </w:rPr>
        <w:t> mance</w:t>
      </w:r>
      <w:r>
        <w:rPr>
          <w:w w:val="110"/>
        </w:rPr>
        <w:t> on</w:t>
      </w:r>
      <w:r>
        <w:rPr>
          <w:w w:val="110"/>
        </w:rPr>
        <w:t> 3</w:t>
      </w:r>
      <w:r>
        <w:rPr>
          <w:w w:val="110"/>
        </w:rPr>
        <w:t> and</w:t>
      </w:r>
      <w:r>
        <w:rPr>
          <w:w w:val="110"/>
        </w:rPr>
        <w:t> 2</w:t>
      </w:r>
      <w:r>
        <w:rPr>
          <w:w w:val="110"/>
        </w:rPr>
        <w:t> test</w:t>
      </w:r>
      <w:r>
        <w:rPr>
          <w:w w:val="110"/>
        </w:rPr>
        <w:t> problems,</w:t>
      </w:r>
      <w:r>
        <w:rPr>
          <w:w w:val="110"/>
        </w:rPr>
        <w:t> respectively.</w:t>
      </w:r>
      <w:r>
        <w:rPr>
          <w:w w:val="110"/>
        </w:rPr>
        <w:t> However,</w:t>
      </w:r>
      <w:r>
        <w:rPr>
          <w:w w:val="110"/>
        </w:rPr>
        <w:t> C-MOEA/D,</w:t>
      </w:r>
    </w:p>
    <w:p>
      <w:pPr>
        <w:spacing w:after="0" w:line="210" w:lineRule="atLeast"/>
        <w:jc w:val="both"/>
        <w:sectPr>
          <w:type w:val="continuous"/>
          <w:pgSz w:w="11910" w:h="15880"/>
          <w:pgMar w:header="655" w:footer="544" w:top="640" w:bottom="280" w:left="640" w:right="620"/>
          <w:cols w:num="4" w:equalWidth="0">
            <w:col w:w="1005" w:space="0"/>
            <w:col w:w="125" w:space="16"/>
            <w:col w:w="3990" w:space="39"/>
            <w:col w:w="5475"/>
          </w:cols>
        </w:sectPr>
      </w:pPr>
    </w:p>
    <w:p>
      <w:pPr>
        <w:pStyle w:val="BodyText"/>
        <w:spacing w:line="220" w:lineRule="exact"/>
        <w:ind w:left="431"/>
        <w:jc w:val="both"/>
      </w:pPr>
      <w:r>
        <w:rPr>
          <w:w w:val="110"/>
        </w:rPr>
        <w:t>tween</w:t>
      </w:r>
      <w:r>
        <w:rPr>
          <w:spacing w:val="4"/>
          <w:w w:val="110"/>
        </w:rPr>
        <w:t> </w:t>
      </w:r>
      <w:r>
        <w:rPr>
          <w:rFonts w:ascii="STIX Math" w:eastAsia="STIX Math"/>
          <w:b/>
          <w:w w:val="110"/>
          <w:sz w:val="17"/>
        </w:rPr>
        <w:t>𝐱</w:t>
      </w:r>
      <w:r>
        <w:rPr>
          <w:rFonts w:ascii="STIX Math" w:eastAsia="STIX Math"/>
          <w:b/>
          <w:spacing w:val="4"/>
          <w:w w:val="110"/>
          <w:sz w:val="17"/>
        </w:rPr>
        <w:t> </w:t>
      </w:r>
      <w:r>
        <w:rPr>
          <w:w w:val="110"/>
        </w:rPr>
        <w:t>and</w:t>
      </w:r>
      <w:r>
        <w:rPr>
          <w:spacing w:val="4"/>
          <w:w w:val="110"/>
        </w:rPr>
        <w:t> </w:t>
      </w:r>
      <w:r>
        <w:rPr>
          <w:rFonts w:ascii="STIX Math" w:eastAsia="STIX Math"/>
          <w:i/>
          <w:w w:val="110"/>
          <w:sz w:val="17"/>
        </w:rPr>
        <w:t>𝑃𝐹</w:t>
      </w:r>
      <w:r>
        <w:rPr>
          <w:rFonts w:ascii="STIX Math" w:eastAsia="STIX Math"/>
          <w:i/>
          <w:spacing w:val="34"/>
          <w:w w:val="110"/>
          <w:sz w:val="17"/>
        </w:rPr>
        <w:t> </w:t>
      </w:r>
      <w:r>
        <w:rPr>
          <w:w w:val="110"/>
        </w:rPr>
        <w:t>.</w:t>
      </w:r>
      <w:r>
        <w:rPr>
          <w:spacing w:val="2"/>
          <w:w w:val="110"/>
        </w:rPr>
        <w:t> </w:t>
      </w:r>
      <w:r>
        <w:rPr>
          <w:w w:val="110"/>
        </w:rPr>
        <w:t>The</w:t>
      </w:r>
      <w:r>
        <w:rPr>
          <w:spacing w:val="3"/>
          <w:w w:val="110"/>
        </w:rPr>
        <w:t> </w:t>
      </w:r>
      <w:r>
        <w:rPr>
          <w:w w:val="110"/>
        </w:rPr>
        <w:t>smaller</w:t>
      </w:r>
      <w:r>
        <w:rPr>
          <w:spacing w:val="2"/>
          <w:w w:val="110"/>
        </w:rPr>
        <w:t> </w:t>
      </w:r>
      <w:r>
        <w:rPr>
          <w:w w:val="110"/>
        </w:rPr>
        <w:t>IGD</w:t>
      </w:r>
      <w:r>
        <w:rPr>
          <w:spacing w:val="3"/>
          <w:w w:val="110"/>
        </w:rPr>
        <w:t> </w:t>
      </w:r>
      <w:r>
        <w:rPr>
          <w:w w:val="110"/>
        </w:rPr>
        <w:t>value</w:t>
      </w:r>
      <w:r>
        <w:rPr>
          <w:spacing w:val="2"/>
          <w:w w:val="110"/>
        </w:rPr>
        <w:t> </w:t>
      </w:r>
      <w:r>
        <w:rPr>
          <w:w w:val="110"/>
        </w:rPr>
        <w:t>indicates</w:t>
      </w:r>
      <w:r>
        <w:rPr>
          <w:spacing w:val="3"/>
          <w:w w:val="110"/>
        </w:rPr>
        <w:t> </w:t>
      </w:r>
      <w:r>
        <w:rPr>
          <w:w w:val="110"/>
        </w:rPr>
        <w:t>the</w:t>
      </w:r>
      <w:r>
        <w:rPr>
          <w:spacing w:val="3"/>
          <w:w w:val="110"/>
        </w:rPr>
        <w:t> </w:t>
      </w:r>
      <w:r>
        <w:rPr>
          <w:w w:val="110"/>
        </w:rPr>
        <w:t>better</w:t>
      </w:r>
      <w:r>
        <w:rPr>
          <w:spacing w:val="2"/>
          <w:w w:val="110"/>
        </w:rPr>
        <w:t> </w:t>
      </w:r>
      <w:r>
        <w:rPr>
          <w:spacing w:val="-4"/>
          <w:w w:val="110"/>
        </w:rPr>
        <w:t>per-</w:t>
      </w:r>
    </w:p>
    <w:p>
      <w:pPr>
        <w:pStyle w:val="BodyText"/>
        <w:spacing w:line="169" w:lineRule="exact"/>
        <w:ind w:left="431"/>
        <w:jc w:val="both"/>
      </w:pPr>
      <w:r>
        <w:rPr>
          <w:w w:val="110"/>
        </w:rPr>
        <w:t>formance</w:t>
      </w:r>
      <w:r>
        <w:rPr>
          <w:spacing w:val="-4"/>
          <w:w w:val="110"/>
        </w:rPr>
        <w:t> </w:t>
      </w:r>
      <w:r>
        <w:rPr>
          <w:w w:val="110"/>
        </w:rPr>
        <w:t>of</w:t>
      </w:r>
      <w:r>
        <w:rPr>
          <w:spacing w:val="-3"/>
          <w:w w:val="110"/>
        </w:rPr>
        <w:t> </w:t>
      </w:r>
      <w:r>
        <w:rPr>
          <w:w w:val="110"/>
        </w:rPr>
        <w:t>the</w:t>
      </w:r>
      <w:r>
        <w:rPr>
          <w:spacing w:val="-4"/>
          <w:w w:val="110"/>
        </w:rPr>
        <w:t> </w:t>
      </w:r>
      <w:r>
        <w:rPr>
          <w:spacing w:val="-2"/>
          <w:w w:val="110"/>
        </w:rPr>
        <w:t>algorithm.</w:t>
      </w:r>
    </w:p>
    <w:p>
      <w:pPr>
        <w:pStyle w:val="ListParagraph"/>
        <w:numPr>
          <w:ilvl w:val="0"/>
          <w:numId w:val="12"/>
        </w:numPr>
        <w:tabs>
          <w:tab w:pos="429" w:val="left" w:leader="none"/>
          <w:tab w:pos="431" w:val="left" w:leader="none"/>
        </w:tabs>
        <w:spacing w:line="273" w:lineRule="auto" w:before="25" w:after="0"/>
        <w:ind w:left="431" w:right="40" w:hanging="214"/>
        <w:jc w:val="both"/>
        <w:rPr>
          <w:sz w:val="16"/>
        </w:rPr>
      </w:pPr>
      <w:r>
        <w:rPr>
          <w:w w:val="110"/>
          <w:sz w:val="16"/>
        </w:rPr>
        <w:t>HV</w:t>
      </w:r>
      <w:r>
        <w:rPr>
          <w:w w:val="110"/>
          <w:sz w:val="16"/>
        </w:rPr>
        <w:t> assesses</w:t>
      </w:r>
      <w:r>
        <w:rPr>
          <w:w w:val="110"/>
          <w:sz w:val="16"/>
        </w:rPr>
        <w:t> the</w:t>
      </w:r>
      <w:r>
        <w:rPr>
          <w:w w:val="110"/>
          <w:sz w:val="16"/>
        </w:rPr>
        <w:t> comprehensive</w:t>
      </w:r>
      <w:r>
        <w:rPr>
          <w:w w:val="110"/>
          <w:sz w:val="16"/>
        </w:rPr>
        <w:t> performance</w:t>
      </w:r>
      <w:r>
        <w:rPr>
          <w:w w:val="110"/>
          <w:sz w:val="16"/>
        </w:rPr>
        <w:t> of</w:t>
      </w:r>
      <w:r>
        <w:rPr>
          <w:w w:val="110"/>
          <w:sz w:val="16"/>
        </w:rPr>
        <w:t> the</w:t>
      </w:r>
      <w:r>
        <w:rPr>
          <w:w w:val="110"/>
          <w:sz w:val="16"/>
        </w:rPr>
        <w:t> algorithm</w:t>
      </w:r>
      <w:r>
        <w:rPr>
          <w:w w:val="110"/>
          <w:sz w:val="16"/>
        </w:rPr>
        <w:t> by determining</w:t>
      </w:r>
      <w:r>
        <w:rPr>
          <w:w w:val="110"/>
          <w:sz w:val="16"/>
        </w:rPr>
        <w:t> the</w:t>
      </w:r>
      <w:r>
        <w:rPr>
          <w:w w:val="110"/>
          <w:sz w:val="16"/>
        </w:rPr>
        <w:t> hypervolume</w:t>
      </w:r>
      <w:r>
        <w:rPr>
          <w:w w:val="110"/>
          <w:sz w:val="16"/>
        </w:rPr>
        <w:t> value</w:t>
      </w:r>
      <w:r>
        <w:rPr>
          <w:w w:val="110"/>
          <w:sz w:val="16"/>
        </w:rPr>
        <w:t> of</w:t>
      </w:r>
      <w:r>
        <w:rPr>
          <w:w w:val="110"/>
          <w:sz w:val="16"/>
        </w:rPr>
        <w:t> the</w:t>
      </w:r>
      <w:r>
        <w:rPr>
          <w:w w:val="110"/>
          <w:sz w:val="16"/>
        </w:rPr>
        <w:t> space</w:t>
      </w:r>
      <w:r>
        <w:rPr>
          <w:w w:val="110"/>
          <w:sz w:val="16"/>
        </w:rPr>
        <w:t> enclosed</w:t>
      </w:r>
      <w:r>
        <w:rPr>
          <w:w w:val="110"/>
          <w:sz w:val="16"/>
        </w:rPr>
        <w:t> by</w:t>
      </w:r>
      <w:r>
        <w:rPr>
          <w:w w:val="110"/>
          <w:sz w:val="16"/>
        </w:rPr>
        <w:t> the non-dominated</w:t>
      </w:r>
      <w:r>
        <w:rPr>
          <w:w w:val="110"/>
          <w:sz w:val="16"/>
        </w:rPr>
        <w:t> solution</w:t>
      </w:r>
      <w:r>
        <w:rPr>
          <w:w w:val="110"/>
          <w:sz w:val="16"/>
        </w:rPr>
        <w:t> set</w:t>
      </w:r>
      <w:r>
        <w:rPr>
          <w:w w:val="110"/>
          <w:sz w:val="16"/>
        </w:rPr>
        <w:t> and</w:t>
      </w:r>
      <w:r>
        <w:rPr>
          <w:w w:val="110"/>
          <w:sz w:val="16"/>
        </w:rPr>
        <w:t> the</w:t>
      </w:r>
      <w:r>
        <w:rPr>
          <w:w w:val="110"/>
          <w:sz w:val="16"/>
        </w:rPr>
        <w:t> reference</w:t>
      </w:r>
      <w:r>
        <w:rPr>
          <w:w w:val="110"/>
          <w:sz w:val="16"/>
        </w:rPr>
        <w:t> point.</w:t>
      </w:r>
      <w:r>
        <w:rPr>
          <w:w w:val="110"/>
          <w:sz w:val="16"/>
        </w:rPr>
        <w:t> The</w:t>
      </w:r>
      <w:r>
        <w:rPr>
          <w:w w:val="110"/>
          <w:sz w:val="16"/>
        </w:rPr>
        <w:t> HV</w:t>
      </w:r>
      <w:r>
        <w:rPr>
          <w:w w:val="110"/>
          <w:sz w:val="16"/>
        </w:rPr>
        <w:t> of</w:t>
      </w:r>
      <w:r>
        <w:rPr>
          <w:w w:val="110"/>
          <w:sz w:val="16"/>
        </w:rPr>
        <w:t> a solution set can be calculated as follows:</w:t>
      </w:r>
    </w:p>
    <w:p>
      <w:pPr>
        <w:spacing w:line="63" w:lineRule="exact" w:before="0"/>
        <w:ind w:left="1078" w:right="0" w:firstLine="0"/>
        <w:jc w:val="left"/>
        <w:rPr>
          <w:rFonts w:ascii="STIX Math" w:hAnsi="STIX Math" w:eastAsia="STIX Math"/>
          <w:sz w:val="12"/>
        </w:rPr>
      </w:pPr>
      <w:r>
        <w:rPr>
          <w:rFonts w:ascii="STIX Math" w:hAnsi="STIX Math" w:eastAsia="STIX Math"/>
          <w:spacing w:val="-5"/>
          <w:w w:val="105"/>
          <w:sz w:val="12"/>
        </w:rPr>
        <w:t>∣</w:t>
      </w:r>
      <w:r>
        <w:rPr>
          <w:rFonts w:ascii="STIX Math" w:hAnsi="STIX Math" w:eastAsia="STIX Math"/>
          <w:i/>
          <w:spacing w:val="-5"/>
          <w:w w:val="105"/>
          <w:sz w:val="12"/>
        </w:rPr>
        <w:t>𝑆</w:t>
      </w:r>
      <w:r>
        <w:rPr>
          <w:rFonts w:ascii="STIX Math" w:hAnsi="STIX Math" w:eastAsia="STIX Math"/>
          <w:spacing w:val="-5"/>
          <w:w w:val="105"/>
          <w:sz w:val="12"/>
        </w:rPr>
        <w:t>∣</w:t>
      </w:r>
    </w:p>
    <w:p>
      <w:pPr>
        <w:tabs>
          <w:tab w:pos="4835" w:val="left" w:leader="none"/>
        </w:tabs>
        <w:spacing w:line="215" w:lineRule="exact" w:before="0"/>
        <w:ind w:left="431" w:right="0" w:firstLine="0"/>
        <w:jc w:val="both"/>
        <w:rPr>
          <w:sz w:val="16"/>
        </w:rPr>
      </w:pPr>
      <w:r>
        <w:rPr>
          <w:rFonts w:ascii="STIX Math" w:hAnsi="STIX Math" w:eastAsia="STIX Math"/>
          <w:i/>
          <w:sz w:val="17"/>
        </w:rPr>
        <w:t>𝐻𝑉</w:t>
      </w:r>
      <w:r>
        <w:rPr>
          <w:rFonts w:ascii="STIX Math" w:hAnsi="STIX Math" w:eastAsia="STIX Math"/>
          <w:i/>
          <w:spacing w:val="22"/>
          <w:sz w:val="17"/>
        </w:rPr>
        <w:t> </w:t>
      </w:r>
      <w:r>
        <w:rPr>
          <w:rFonts w:ascii="STIX Math" w:hAnsi="STIX Math" w:eastAsia="STIX Math"/>
          <w:sz w:val="17"/>
        </w:rPr>
        <w:t>=</w:t>
      </w:r>
      <w:r>
        <w:rPr>
          <w:rFonts w:ascii="STIX Math" w:hAnsi="STIX Math" w:eastAsia="STIX Math"/>
          <w:spacing w:val="-7"/>
          <w:sz w:val="17"/>
        </w:rPr>
        <w:t> </w:t>
      </w:r>
      <w:r>
        <w:rPr>
          <w:rFonts w:ascii="STIX Math" w:hAnsi="STIX Math" w:eastAsia="STIX Math"/>
          <w:i/>
          <w:sz w:val="17"/>
        </w:rPr>
        <w:t>𝜆</w:t>
      </w:r>
      <w:r>
        <w:rPr>
          <w:rFonts w:ascii="STIX Math" w:hAnsi="STIX Math" w:eastAsia="STIX Math"/>
          <w:sz w:val="17"/>
        </w:rPr>
        <w:t>( ∪</w:t>
      </w:r>
      <w:r>
        <w:rPr>
          <w:rFonts w:ascii="STIX Math" w:hAnsi="STIX Math" w:eastAsia="STIX Math"/>
          <w:spacing w:val="22"/>
          <w:sz w:val="17"/>
        </w:rPr>
        <w:t> </w:t>
      </w:r>
      <w:r>
        <w:rPr>
          <w:rFonts w:ascii="STIX Math" w:hAnsi="STIX Math" w:eastAsia="STIX Math"/>
          <w:i/>
          <w:spacing w:val="-5"/>
          <w:sz w:val="17"/>
        </w:rPr>
        <w:t>𝑣</w:t>
      </w:r>
      <w:r>
        <w:rPr>
          <w:rFonts w:ascii="STIX Math" w:hAnsi="STIX Math" w:eastAsia="STIX Math"/>
          <w:i/>
          <w:spacing w:val="-5"/>
          <w:position w:val="-3"/>
          <w:sz w:val="12"/>
        </w:rPr>
        <w:t>𝑖</w:t>
      </w:r>
      <w:r>
        <w:rPr>
          <w:rFonts w:ascii="STIX Math" w:hAnsi="STIX Math" w:eastAsia="STIX Math"/>
          <w:spacing w:val="-5"/>
          <w:sz w:val="17"/>
        </w:rPr>
        <w:t>)</w:t>
      </w:r>
      <w:r>
        <w:rPr>
          <w:rFonts w:ascii="STIX Math" w:hAnsi="STIX Math" w:eastAsia="STIX Math"/>
          <w:sz w:val="17"/>
        </w:rPr>
        <w:tab/>
      </w:r>
      <w:r>
        <w:rPr>
          <w:spacing w:val="-4"/>
          <w:sz w:val="16"/>
        </w:rPr>
        <w:t>(13)</w:t>
      </w:r>
    </w:p>
    <w:p>
      <w:pPr>
        <w:spacing w:line="106" w:lineRule="exact" w:before="0"/>
        <w:ind w:left="1063" w:right="0" w:firstLine="0"/>
        <w:jc w:val="left"/>
        <w:rPr>
          <w:rFonts w:ascii="STIX Math" w:eastAsia="STIX Math"/>
          <w:sz w:val="12"/>
        </w:rPr>
      </w:pPr>
      <w:r>
        <w:rPr>
          <w:rFonts w:ascii="STIX Math" w:eastAsia="STIX Math"/>
          <w:i/>
          <w:spacing w:val="-5"/>
          <w:w w:val="105"/>
          <w:sz w:val="12"/>
        </w:rPr>
        <w:t>𝑖</w:t>
      </w:r>
      <w:r>
        <w:rPr>
          <w:rFonts w:ascii="STIX Math" w:eastAsia="STIX Math"/>
          <w:spacing w:val="-5"/>
          <w:w w:val="105"/>
          <w:sz w:val="12"/>
        </w:rPr>
        <w:t>=1</w:t>
      </w:r>
    </w:p>
    <w:p>
      <w:pPr>
        <w:pStyle w:val="BodyText"/>
        <w:spacing w:line="398" w:lineRule="exact"/>
        <w:ind w:left="431"/>
        <w:jc w:val="both"/>
      </w:pPr>
      <w:r>
        <w:rPr>
          <w:w w:val="110"/>
        </w:rPr>
        <w:t>where</w:t>
      </w:r>
      <w:r>
        <w:rPr>
          <w:spacing w:val="17"/>
          <w:w w:val="110"/>
        </w:rPr>
        <w:t> </w:t>
      </w:r>
      <w:r>
        <w:rPr>
          <w:rFonts w:ascii="STIX Math" w:eastAsia="STIX Math"/>
          <w:i/>
          <w:w w:val="110"/>
          <w:sz w:val="17"/>
        </w:rPr>
        <w:t>𝜆</w:t>
      </w:r>
      <w:r>
        <w:rPr>
          <w:rFonts w:ascii="STIX Math" w:eastAsia="STIX Math"/>
          <w:i/>
          <w:spacing w:val="13"/>
          <w:w w:val="110"/>
          <w:sz w:val="17"/>
        </w:rPr>
        <w:t> </w:t>
      </w:r>
      <w:r>
        <w:rPr>
          <w:w w:val="110"/>
        </w:rPr>
        <w:t>represents</w:t>
      </w:r>
      <w:r>
        <w:rPr>
          <w:spacing w:val="14"/>
          <w:w w:val="110"/>
        </w:rPr>
        <w:t> </w:t>
      </w:r>
      <w:r>
        <w:rPr>
          <w:w w:val="110"/>
        </w:rPr>
        <w:t>the</w:t>
      </w:r>
      <w:r>
        <w:rPr>
          <w:spacing w:val="15"/>
          <w:w w:val="110"/>
        </w:rPr>
        <w:t> </w:t>
      </w:r>
      <w:r>
        <w:rPr>
          <w:w w:val="110"/>
        </w:rPr>
        <w:t>Lebesgue</w:t>
      </w:r>
      <w:r>
        <w:rPr>
          <w:spacing w:val="15"/>
          <w:w w:val="110"/>
        </w:rPr>
        <w:t> </w:t>
      </w:r>
      <w:r>
        <w:rPr>
          <w:w w:val="110"/>
        </w:rPr>
        <w:t>measure,</w:t>
      </w:r>
      <w:r>
        <w:rPr>
          <w:spacing w:val="17"/>
          <w:w w:val="110"/>
        </w:rPr>
        <w:t> </w:t>
      </w:r>
      <w:r>
        <w:rPr>
          <w:rFonts w:ascii="STIX Math" w:eastAsia="STIX Math"/>
          <w:i/>
          <w:w w:val="110"/>
          <w:sz w:val="17"/>
        </w:rPr>
        <w:t>𝑣</w:t>
      </w:r>
      <w:r>
        <w:rPr>
          <w:rFonts w:ascii="STIX Math" w:eastAsia="STIX Math"/>
          <w:i/>
          <w:w w:val="110"/>
          <w:position w:val="-3"/>
          <w:sz w:val="12"/>
        </w:rPr>
        <w:t>𝑖</w:t>
      </w:r>
      <w:r>
        <w:rPr>
          <w:rFonts w:ascii="STIX Math" w:eastAsia="STIX Math"/>
          <w:i/>
          <w:spacing w:val="35"/>
          <w:w w:val="110"/>
          <w:position w:val="-3"/>
          <w:sz w:val="12"/>
        </w:rPr>
        <w:t> </w:t>
      </w:r>
      <w:r>
        <w:rPr>
          <w:w w:val="110"/>
        </w:rPr>
        <w:t>denotes</w:t>
      </w:r>
      <w:r>
        <w:rPr>
          <w:spacing w:val="15"/>
          <w:w w:val="110"/>
        </w:rPr>
        <w:t> </w:t>
      </w:r>
      <w:r>
        <w:rPr>
          <w:w w:val="110"/>
        </w:rPr>
        <w:t>the</w:t>
      </w:r>
      <w:r>
        <w:rPr>
          <w:spacing w:val="14"/>
          <w:w w:val="110"/>
        </w:rPr>
        <w:t> </w:t>
      </w:r>
      <w:r>
        <w:rPr>
          <w:spacing w:val="-2"/>
          <w:w w:val="110"/>
        </w:rPr>
        <w:t>hyper-</w:t>
      </w:r>
    </w:p>
    <w:p>
      <w:pPr>
        <w:pStyle w:val="BodyText"/>
        <w:spacing w:line="105" w:lineRule="auto" w:before="62"/>
        <w:ind w:left="431" w:right="40"/>
        <w:jc w:val="both"/>
      </w:pPr>
      <w:bookmarkStart w:name="4.3 Parameter setting" w:id="45"/>
      <w:bookmarkEnd w:id="45"/>
      <w:r>
        <w:rPr/>
      </w:r>
      <w:r>
        <w:rPr>
          <w:w w:val="110"/>
        </w:rPr>
        <w:t>lution,</w:t>
      </w:r>
      <w:r>
        <w:rPr>
          <w:w w:val="110"/>
        </w:rPr>
        <w:t> and</w:t>
      </w:r>
      <w:r>
        <w:rPr>
          <w:w w:val="110"/>
        </w:rPr>
        <w:t> </w:t>
      </w:r>
      <w:r>
        <w:rPr>
          <w:rFonts w:ascii="STIX Math" w:eastAsia="STIX Math"/>
          <w:i/>
          <w:w w:val="110"/>
          <w:sz w:val="17"/>
        </w:rPr>
        <w:t>𝑆</w:t>
      </w:r>
      <w:r>
        <w:rPr>
          <w:rFonts w:ascii="STIX Math" w:eastAsia="STIX Math"/>
          <w:i/>
          <w:w w:val="110"/>
          <w:sz w:val="17"/>
        </w:rPr>
        <w:t> </w:t>
      </w:r>
      <w:r>
        <w:rPr>
          <w:w w:val="110"/>
        </w:rPr>
        <w:t>is</w:t>
      </w:r>
      <w:r>
        <w:rPr>
          <w:w w:val="110"/>
        </w:rPr>
        <w:t> the</w:t>
      </w:r>
      <w:r>
        <w:rPr>
          <w:w w:val="110"/>
        </w:rPr>
        <w:t> non-dominated</w:t>
      </w:r>
      <w:r>
        <w:rPr>
          <w:w w:val="110"/>
        </w:rPr>
        <w:t> solution</w:t>
      </w:r>
      <w:r>
        <w:rPr>
          <w:w w:val="110"/>
        </w:rPr>
        <w:t> set.</w:t>
      </w:r>
      <w:r>
        <w:rPr>
          <w:w w:val="110"/>
        </w:rPr>
        <w:t> The</w:t>
      </w:r>
      <w:r>
        <w:rPr>
          <w:w w:val="110"/>
        </w:rPr>
        <w:t> larger</w:t>
      </w:r>
      <w:r>
        <w:rPr>
          <w:w w:val="110"/>
        </w:rPr>
        <w:t> HV volume formed by the reference point and the non-dominated so-</w:t>
      </w:r>
    </w:p>
    <w:p>
      <w:pPr>
        <w:pStyle w:val="BodyText"/>
        <w:spacing w:before="22"/>
        <w:ind w:left="431"/>
        <w:jc w:val="both"/>
      </w:pPr>
      <w:r>
        <w:rPr>
          <w:w w:val="110"/>
        </w:rPr>
        <w:t>indicates</w:t>
      </w:r>
      <w:r>
        <w:rPr>
          <w:spacing w:val="-2"/>
          <w:w w:val="110"/>
        </w:rPr>
        <w:t> </w:t>
      </w:r>
      <w:r>
        <w:rPr>
          <w:w w:val="110"/>
        </w:rPr>
        <w:t>the</w:t>
      </w:r>
      <w:r>
        <w:rPr>
          <w:spacing w:val="-2"/>
          <w:w w:val="110"/>
        </w:rPr>
        <w:t> </w:t>
      </w:r>
      <w:r>
        <w:rPr>
          <w:w w:val="110"/>
        </w:rPr>
        <w:t>better</w:t>
      </w:r>
      <w:r>
        <w:rPr>
          <w:spacing w:val="-2"/>
          <w:w w:val="110"/>
        </w:rPr>
        <w:t> </w:t>
      </w:r>
      <w:r>
        <w:rPr>
          <w:w w:val="110"/>
        </w:rPr>
        <w:t>comprehensive</w:t>
      </w:r>
      <w:r>
        <w:rPr>
          <w:spacing w:val="-2"/>
          <w:w w:val="110"/>
        </w:rPr>
        <w:t> </w:t>
      </w:r>
      <w:r>
        <w:rPr>
          <w:w w:val="110"/>
        </w:rPr>
        <w:t>performance</w:t>
      </w:r>
      <w:r>
        <w:rPr>
          <w:spacing w:val="-2"/>
          <w:w w:val="110"/>
        </w:rPr>
        <w:t> </w:t>
      </w:r>
      <w:r>
        <w:rPr>
          <w:w w:val="110"/>
        </w:rPr>
        <w:t>of</w:t>
      </w:r>
      <w:r>
        <w:rPr>
          <w:spacing w:val="-2"/>
          <w:w w:val="110"/>
        </w:rPr>
        <w:t> </w:t>
      </w:r>
      <w:r>
        <w:rPr>
          <w:w w:val="110"/>
        </w:rPr>
        <w:t>the</w:t>
      </w:r>
      <w:r>
        <w:rPr>
          <w:spacing w:val="-2"/>
          <w:w w:val="110"/>
        </w:rPr>
        <w:t> algorithm.</w:t>
      </w:r>
    </w:p>
    <w:p>
      <w:pPr>
        <w:pStyle w:val="BodyText"/>
        <w:spacing w:before="50"/>
        <w:ind w:left="0"/>
      </w:pPr>
    </w:p>
    <w:p>
      <w:pPr>
        <w:pStyle w:val="BodyText"/>
        <w:spacing w:line="273" w:lineRule="auto"/>
        <w:ind w:firstLine="239"/>
      </w:pPr>
      <w:r>
        <w:rPr>
          <w:w w:val="110"/>
        </w:rPr>
        <w:t>It is necessary to adequately sample the true PF of test problem for </w:t>
      </w:r>
      <w:r>
        <w:rPr/>
        <w:t>calculating</w:t>
      </w:r>
      <w:r>
        <w:rPr>
          <w:spacing w:val="26"/>
        </w:rPr>
        <w:t> </w:t>
      </w:r>
      <w:r>
        <w:rPr/>
        <w:t>IGD.</w:t>
      </w:r>
      <w:r>
        <w:rPr>
          <w:spacing w:val="27"/>
        </w:rPr>
        <w:t> </w:t>
      </w:r>
      <w:r>
        <w:rPr/>
        <w:t>According</w:t>
      </w:r>
      <w:r>
        <w:rPr>
          <w:spacing w:val="27"/>
        </w:rPr>
        <w:t> </w:t>
      </w:r>
      <w:r>
        <w:rPr/>
        <w:t>to</w:t>
      </w:r>
      <w:r>
        <w:rPr>
          <w:spacing w:val="26"/>
        </w:rPr>
        <w:t> </w:t>
      </w:r>
      <w:r>
        <w:rPr/>
        <w:t>the</w:t>
      </w:r>
      <w:r>
        <w:rPr>
          <w:spacing w:val="27"/>
        </w:rPr>
        <w:t> </w:t>
      </w:r>
      <w:r>
        <w:rPr/>
        <w:t>approach</w:t>
      </w:r>
      <w:r>
        <w:rPr>
          <w:spacing w:val="27"/>
        </w:rPr>
        <w:t> </w:t>
      </w:r>
      <w:r>
        <w:rPr/>
        <w:t>of</w:t>
      </w:r>
      <w:r>
        <w:rPr>
          <w:spacing w:val="26"/>
        </w:rPr>
        <w:t> </w:t>
      </w:r>
      <w:r>
        <w:rPr/>
        <w:t>[</w:t>
      </w:r>
      <w:hyperlink w:history="true" w:anchor="_bookmark40">
        <w:r>
          <w:rPr>
            <w:color w:val="0080AC"/>
          </w:rPr>
          <w:t>29</w:t>
        </w:r>
      </w:hyperlink>
      <w:r>
        <w:rPr/>
        <w:t>],</w:t>
      </w:r>
      <w:r>
        <w:rPr>
          <w:spacing w:val="27"/>
        </w:rPr>
        <w:t> </w:t>
      </w:r>
      <w:r>
        <w:rPr/>
        <w:t>about</w:t>
      </w:r>
      <w:r>
        <w:rPr>
          <w:spacing w:val="27"/>
        </w:rPr>
        <w:t> </w:t>
      </w:r>
      <w:r>
        <w:rPr/>
        <w:t>10000</w:t>
      </w:r>
      <w:r>
        <w:rPr>
          <w:spacing w:val="26"/>
        </w:rPr>
        <w:t> </w:t>
      </w:r>
      <w:r>
        <w:rPr>
          <w:spacing w:val="-2"/>
        </w:rPr>
        <w:t>sample</w:t>
      </w:r>
    </w:p>
    <w:p>
      <w:pPr>
        <w:pStyle w:val="BodyText"/>
        <w:spacing w:line="105" w:lineRule="auto" w:before="83"/>
      </w:pPr>
      <w:r>
        <w:rPr>
          <w:w w:val="110"/>
        </w:rPr>
        <w:t>of the output population is set to </w:t>
      </w:r>
      <w:r>
        <w:rPr>
          <w:rFonts w:ascii="STIX Math" w:hAnsi="STIX Math" w:eastAsia="STIX Math"/>
          <w:w w:val="110"/>
          <w:sz w:val="17"/>
        </w:rPr>
        <w:t>(1</w:t>
      </w:r>
      <w:r>
        <w:rPr>
          <w:rFonts w:ascii="STIX Math" w:hAnsi="STIX Math" w:eastAsia="STIX Math"/>
          <w:i/>
          <w:w w:val="110"/>
          <w:sz w:val="17"/>
        </w:rPr>
        <w:t>,</w:t>
      </w:r>
      <w:r>
        <w:rPr>
          <w:rFonts w:ascii="STIX Math" w:hAnsi="STIX Math" w:eastAsia="STIX Math"/>
          <w:i/>
          <w:spacing w:val="-23"/>
          <w:w w:val="110"/>
          <w:sz w:val="17"/>
        </w:rPr>
        <w:t> </w:t>
      </w:r>
      <w:r>
        <w:rPr>
          <w:rFonts w:ascii="STIX Math" w:hAnsi="STIX Math" w:eastAsia="STIX Math"/>
          <w:i/>
          <w:w w:val="110"/>
          <w:sz w:val="17"/>
        </w:rPr>
        <w:t>...,</w:t>
      </w:r>
      <w:r>
        <w:rPr>
          <w:rFonts w:ascii="STIX Math" w:hAnsi="STIX Math" w:eastAsia="STIX Math"/>
          <w:i/>
          <w:spacing w:val="-23"/>
          <w:w w:val="110"/>
          <w:sz w:val="17"/>
        </w:rPr>
        <w:t> </w:t>
      </w:r>
      <w:r>
        <w:rPr>
          <w:rFonts w:ascii="STIX Math" w:hAnsi="STIX Math" w:eastAsia="STIX Math"/>
          <w:w w:val="110"/>
          <w:sz w:val="17"/>
        </w:rPr>
        <w:t>1)</w:t>
      </w:r>
      <w:r>
        <w:rPr>
          <w:w w:val="110"/>
        </w:rPr>
        <w:t>, and the point </w:t>
      </w:r>
      <w:r>
        <w:rPr>
          <w:rFonts w:ascii="STIX Math" w:hAnsi="STIX Math" w:eastAsia="STIX Math"/>
          <w:w w:val="110"/>
          <w:sz w:val="17"/>
        </w:rPr>
        <w:t>(1</w:t>
      </w:r>
      <w:r>
        <w:rPr>
          <w:rFonts w:ascii="STIX Math" w:hAnsi="STIX Math" w:eastAsia="STIX Math"/>
          <w:i/>
          <w:w w:val="110"/>
          <w:sz w:val="17"/>
        </w:rPr>
        <w:t>.</w:t>
      </w:r>
      <w:r>
        <w:rPr>
          <w:rFonts w:ascii="STIX Math" w:hAnsi="STIX Math" w:eastAsia="STIX Math"/>
          <w:w w:val="110"/>
          <w:sz w:val="17"/>
        </w:rPr>
        <w:t>1</w:t>
      </w:r>
      <w:r>
        <w:rPr>
          <w:rFonts w:ascii="STIX Math" w:hAnsi="STIX Math" w:eastAsia="STIX Math"/>
          <w:spacing w:val="-5"/>
          <w:w w:val="110"/>
          <w:sz w:val="17"/>
        </w:rPr>
        <w:t> </w:t>
      </w:r>
      <w:r>
        <w:rPr>
          <w:rFonts w:ascii="STIX Math" w:hAnsi="STIX Math" w:eastAsia="STIX Math"/>
          <w:w w:val="110"/>
          <w:sz w:val="17"/>
        </w:rPr>
        <w:t>∗</w:t>
      </w:r>
      <w:r>
        <w:rPr>
          <w:rFonts w:ascii="STIX Math" w:hAnsi="STIX Math" w:eastAsia="STIX Math"/>
          <w:spacing w:val="-6"/>
          <w:w w:val="110"/>
          <w:sz w:val="17"/>
        </w:rPr>
        <w:t> </w:t>
      </w:r>
      <w:r>
        <w:rPr>
          <w:rFonts w:ascii="STIX Math" w:hAnsi="STIX Math" w:eastAsia="STIX Math"/>
          <w:i/>
          <w:w w:val="110"/>
          <w:sz w:val="17"/>
        </w:rPr>
        <w:t>𝑧</w:t>
      </w:r>
      <w:r>
        <w:rPr>
          <w:rFonts w:ascii="STIX Math" w:hAnsi="STIX Math" w:eastAsia="STIX Math"/>
          <w:i/>
          <w:w w:val="110"/>
          <w:sz w:val="17"/>
          <w:vertAlign w:val="superscript"/>
        </w:rPr>
        <w:t>𝑛𝑎𝑑</w:t>
      </w:r>
      <w:r>
        <w:rPr>
          <w:rFonts w:ascii="STIX Math" w:hAnsi="STIX Math" w:eastAsia="STIX Math"/>
          <w:i/>
          <w:spacing w:val="-28"/>
          <w:w w:val="110"/>
          <w:sz w:val="17"/>
          <w:vertAlign w:val="baseline"/>
        </w:rPr>
        <w:t> </w:t>
      </w:r>
      <w:r>
        <w:rPr>
          <w:rFonts w:ascii="STIX Math" w:hAnsi="STIX Math" w:eastAsia="STIX Math"/>
          <w:w w:val="110"/>
          <w:sz w:val="17"/>
          <w:vertAlign w:val="baseline"/>
        </w:rPr>
        <w:t>) </w:t>
      </w:r>
      <w:r>
        <w:rPr>
          <w:w w:val="110"/>
          <w:vertAlign w:val="baseline"/>
        </w:rPr>
        <w:t>is points</w:t>
      </w:r>
      <w:r>
        <w:rPr>
          <w:spacing w:val="-2"/>
          <w:w w:val="110"/>
          <w:vertAlign w:val="baseline"/>
        </w:rPr>
        <w:t> </w:t>
      </w:r>
      <w:r>
        <w:rPr>
          <w:w w:val="110"/>
          <w:vertAlign w:val="baseline"/>
        </w:rPr>
        <w:t>are</w:t>
      </w:r>
      <w:r>
        <w:rPr>
          <w:spacing w:val="-2"/>
          <w:w w:val="110"/>
          <w:vertAlign w:val="baseline"/>
        </w:rPr>
        <w:t> </w:t>
      </w:r>
      <w:r>
        <w:rPr>
          <w:w w:val="110"/>
          <w:vertAlign w:val="baseline"/>
        </w:rPr>
        <w:t>sampled</w:t>
      </w:r>
      <w:r>
        <w:rPr>
          <w:spacing w:val="-2"/>
          <w:w w:val="110"/>
          <w:vertAlign w:val="baseline"/>
        </w:rPr>
        <w:t> </w:t>
      </w:r>
      <w:r>
        <w:rPr>
          <w:w w:val="110"/>
          <w:vertAlign w:val="baseline"/>
        </w:rPr>
        <w:t>on</w:t>
      </w:r>
      <w:r>
        <w:rPr>
          <w:spacing w:val="-2"/>
          <w:w w:val="110"/>
          <w:vertAlign w:val="baseline"/>
        </w:rPr>
        <w:t> </w:t>
      </w:r>
      <w:r>
        <w:rPr>
          <w:w w:val="110"/>
          <w:vertAlign w:val="baseline"/>
        </w:rPr>
        <w:t>the</w:t>
      </w:r>
      <w:r>
        <w:rPr>
          <w:spacing w:val="-2"/>
          <w:w w:val="110"/>
          <w:vertAlign w:val="baseline"/>
        </w:rPr>
        <w:t> </w:t>
      </w:r>
      <w:r>
        <w:rPr>
          <w:w w:val="110"/>
          <w:vertAlign w:val="baseline"/>
        </w:rPr>
        <w:t>real</w:t>
      </w:r>
      <w:r>
        <w:rPr>
          <w:spacing w:val="-2"/>
          <w:w w:val="110"/>
          <w:vertAlign w:val="baseline"/>
        </w:rPr>
        <w:t> </w:t>
      </w:r>
      <w:r>
        <w:rPr>
          <w:w w:val="110"/>
          <w:vertAlign w:val="baseline"/>
        </w:rPr>
        <w:t>PF.</w:t>
      </w:r>
      <w:r>
        <w:rPr>
          <w:spacing w:val="-2"/>
          <w:w w:val="110"/>
          <w:vertAlign w:val="baseline"/>
        </w:rPr>
        <w:t> </w:t>
      </w:r>
      <w:r>
        <w:rPr>
          <w:w w:val="110"/>
          <w:vertAlign w:val="baseline"/>
        </w:rPr>
        <w:t>To</w:t>
      </w:r>
      <w:r>
        <w:rPr>
          <w:spacing w:val="-2"/>
          <w:w w:val="110"/>
          <w:vertAlign w:val="baseline"/>
        </w:rPr>
        <w:t> </w:t>
      </w:r>
      <w:r>
        <w:rPr>
          <w:w w:val="110"/>
          <w:vertAlign w:val="baseline"/>
        </w:rPr>
        <w:t>calculate</w:t>
      </w:r>
      <w:r>
        <w:rPr>
          <w:spacing w:val="-2"/>
          <w:w w:val="110"/>
          <w:vertAlign w:val="baseline"/>
        </w:rPr>
        <w:t> </w:t>
      </w:r>
      <w:r>
        <w:rPr>
          <w:w w:val="110"/>
          <w:vertAlign w:val="baseline"/>
        </w:rPr>
        <w:t>HV,</w:t>
      </w:r>
      <w:r>
        <w:rPr>
          <w:spacing w:val="-2"/>
          <w:w w:val="110"/>
          <w:vertAlign w:val="baseline"/>
        </w:rPr>
        <w:t> </w:t>
      </w:r>
      <w:r>
        <w:rPr>
          <w:w w:val="110"/>
          <w:vertAlign w:val="baseline"/>
        </w:rPr>
        <w:t>the</w:t>
      </w:r>
      <w:r>
        <w:rPr>
          <w:spacing w:val="-2"/>
          <w:w w:val="110"/>
          <w:vertAlign w:val="baseline"/>
        </w:rPr>
        <w:t> </w:t>
      </w:r>
      <w:r>
        <w:rPr>
          <w:w w:val="110"/>
          <w:vertAlign w:val="baseline"/>
        </w:rPr>
        <w:t>reference</w:t>
      </w:r>
      <w:r>
        <w:rPr>
          <w:spacing w:val="-2"/>
          <w:w w:val="110"/>
          <w:vertAlign w:val="baseline"/>
        </w:rPr>
        <w:t> </w:t>
      </w:r>
      <w:r>
        <w:rPr>
          <w:w w:val="110"/>
          <w:vertAlign w:val="baseline"/>
        </w:rPr>
        <w:t>point</w:t>
      </w:r>
    </w:p>
    <w:p>
      <w:pPr>
        <w:pStyle w:val="BodyText"/>
        <w:spacing w:before="22"/>
      </w:pPr>
      <w:r>
        <w:rPr>
          <w:w w:val="110"/>
        </w:rPr>
        <w:t>used</w:t>
      </w:r>
      <w:r>
        <w:rPr>
          <w:spacing w:val="-5"/>
          <w:w w:val="110"/>
        </w:rPr>
        <w:t> </w:t>
      </w:r>
      <w:r>
        <w:rPr>
          <w:w w:val="110"/>
        </w:rPr>
        <w:t>to</w:t>
      </w:r>
      <w:r>
        <w:rPr>
          <w:spacing w:val="-4"/>
          <w:w w:val="110"/>
        </w:rPr>
        <w:t> </w:t>
      </w:r>
      <w:r>
        <w:rPr>
          <w:w w:val="110"/>
        </w:rPr>
        <w:t>normalize</w:t>
      </w:r>
      <w:r>
        <w:rPr>
          <w:spacing w:val="-4"/>
          <w:w w:val="110"/>
        </w:rPr>
        <w:t> </w:t>
      </w:r>
      <w:r>
        <w:rPr>
          <w:w w:val="110"/>
        </w:rPr>
        <w:t>the</w:t>
      </w:r>
      <w:r>
        <w:rPr>
          <w:spacing w:val="-5"/>
          <w:w w:val="110"/>
        </w:rPr>
        <w:t> </w:t>
      </w:r>
      <w:r>
        <w:rPr>
          <w:w w:val="110"/>
        </w:rPr>
        <w:t>objective</w:t>
      </w:r>
      <w:r>
        <w:rPr>
          <w:spacing w:val="-4"/>
          <w:w w:val="110"/>
        </w:rPr>
        <w:t> </w:t>
      </w:r>
      <w:r>
        <w:rPr>
          <w:spacing w:val="-2"/>
          <w:w w:val="110"/>
        </w:rPr>
        <w:t>values.</w:t>
      </w:r>
    </w:p>
    <w:p>
      <w:pPr>
        <w:pStyle w:val="BodyText"/>
        <w:spacing w:before="49"/>
        <w:ind w:left="0"/>
      </w:pPr>
    </w:p>
    <w:p>
      <w:pPr>
        <w:pStyle w:val="ListParagraph"/>
        <w:numPr>
          <w:ilvl w:val="1"/>
          <w:numId w:val="1"/>
        </w:numPr>
        <w:tabs>
          <w:tab w:pos="454" w:val="left" w:leader="none"/>
        </w:tabs>
        <w:spacing w:line="240" w:lineRule="auto" w:before="1" w:after="0"/>
        <w:ind w:left="454" w:right="0" w:hanging="342"/>
        <w:jc w:val="left"/>
        <w:rPr>
          <w:rFonts w:ascii="DejaVu Serif Condensed"/>
          <w:i/>
          <w:sz w:val="16"/>
        </w:rPr>
      </w:pPr>
      <w:r>
        <w:rPr>
          <w:rFonts w:ascii="DejaVu Serif Condensed"/>
          <w:i/>
          <w:w w:val="85"/>
          <w:sz w:val="16"/>
        </w:rPr>
        <w:t>Parameter</w:t>
      </w:r>
      <w:r>
        <w:rPr>
          <w:rFonts w:ascii="DejaVu Serif Condensed"/>
          <w:i/>
          <w:spacing w:val="15"/>
          <w:sz w:val="16"/>
        </w:rPr>
        <w:t> </w:t>
      </w:r>
      <w:r>
        <w:rPr>
          <w:rFonts w:ascii="DejaVu Serif Condensed"/>
          <w:i/>
          <w:spacing w:val="-2"/>
          <w:w w:val="90"/>
          <w:sz w:val="16"/>
        </w:rPr>
        <w:t>setting</w:t>
      </w:r>
    </w:p>
    <w:p>
      <w:pPr>
        <w:pStyle w:val="BodyText"/>
        <w:spacing w:before="43"/>
        <w:ind w:left="0"/>
        <w:rPr>
          <w:rFonts w:ascii="DejaVu Serif Condensed"/>
          <w:i/>
        </w:rPr>
      </w:pPr>
    </w:p>
    <w:p>
      <w:pPr>
        <w:pStyle w:val="BodyText"/>
        <w:spacing w:line="273" w:lineRule="auto"/>
        <w:ind w:right="39" w:firstLine="239"/>
        <w:jc w:val="both"/>
      </w:pPr>
      <w:r>
        <w:rPr>
          <w:w w:val="110"/>
        </w:rPr>
        <w:t>DE operator is used to generate offspring in PPS [</w:t>
      </w:r>
      <w:hyperlink w:history="true" w:anchor="_bookmark44">
        <w:r>
          <w:rPr>
            <w:color w:val="0080AC"/>
            <w:w w:val="110"/>
          </w:rPr>
          <w:t>8</w:t>
        </w:r>
      </w:hyperlink>
      <w:r>
        <w:rPr>
          <w:w w:val="110"/>
        </w:rPr>
        <w:t>], while genetic operator is used in all other compared CMOEAs.</w:t>
      </w:r>
    </w:p>
    <w:p>
      <w:pPr>
        <w:pStyle w:val="BodyText"/>
        <w:spacing w:line="273" w:lineRule="auto"/>
        <w:ind w:right="38" w:firstLine="239"/>
        <w:jc w:val="both"/>
      </w:pPr>
      <w:r>
        <w:rPr>
          <w:w w:val="110"/>
        </w:rPr>
        <w:t>Simulated</w:t>
      </w:r>
      <w:r>
        <w:rPr>
          <w:w w:val="110"/>
        </w:rPr>
        <w:t> binary</w:t>
      </w:r>
      <w:r>
        <w:rPr>
          <w:w w:val="110"/>
        </w:rPr>
        <w:t> crossover</w:t>
      </w:r>
      <w:r>
        <w:rPr>
          <w:w w:val="110"/>
        </w:rPr>
        <w:t> (SBX)</w:t>
      </w:r>
      <w:r>
        <w:rPr>
          <w:w w:val="110"/>
        </w:rPr>
        <w:t> [</w:t>
      </w:r>
      <w:hyperlink w:history="true" w:anchor="_bookmark33">
        <w:r>
          <w:rPr>
            <w:color w:val="0080AC"/>
            <w:w w:val="110"/>
          </w:rPr>
          <w:t>1</w:t>
        </w:r>
      </w:hyperlink>
      <w:r>
        <w:rPr>
          <w:w w:val="110"/>
        </w:rPr>
        <w:t>]</w:t>
      </w:r>
      <w:r>
        <w:rPr>
          <w:w w:val="110"/>
        </w:rPr>
        <w:t> and</w:t>
      </w:r>
      <w:r>
        <w:rPr>
          <w:w w:val="110"/>
        </w:rPr>
        <w:t> polynomial</w:t>
      </w:r>
      <w:r>
        <w:rPr>
          <w:w w:val="110"/>
        </w:rPr>
        <w:t> mutation (PM)</w:t>
      </w:r>
      <w:r>
        <w:rPr>
          <w:spacing w:val="-3"/>
          <w:w w:val="110"/>
        </w:rPr>
        <w:t> </w:t>
      </w:r>
      <w:r>
        <w:rPr>
          <w:w w:val="110"/>
        </w:rPr>
        <w:t>[</w:t>
      </w:r>
      <w:hyperlink w:history="true" w:anchor="_bookmark39">
        <w:r>
          <w:rPr>
            <w:color w:val="0080AC"/>
            <w:w w:val="110"/>
          </w:rPr>
          <w:t>5</w:t>
        </w:r>
      </w:hyperlink>
      <w:r>
        <w:rPr>
          <w:w w:val="110"/>
        </w:rPr>
        <w:t>]</w:t>
      </w:r>
      <w:r>
        <w:rPr>
          <w:spacing w:val="-4"/>
          <w:w w:val="110"/>
        </w:rPr>
        <w:t> </w:t>
      </w:r>
      <w:r>
        <w:rPr>
          <w:w w:val="110"/>
        </w:rPr>
        <w:t>are</w:t>
      </w:r>
      <w:r>
        <w:rPr>
          <w:spacing w:val="-3"/>
          <w:w w:val="110"/>
        </w:rPr>
        <w:t> </w:t>
      </w:r>
      <w:r>
        <w:rPr>
          <w:w w:val="110"/>
        </w:rPr>
        <w:t>used</w:t>
      </w:r>
      <w:r>
        <w:rPr>
          <w:spacing w:val="-3"/>
          <w:w w:val="110"/>
        </w:rPr>
        <w:t> </w:t>
      </w:r>
      <w:r>
        <w:rPr>
          <w:w w:val="110"/>
        </w:rPr>
        <w:t>as</w:t>
      </w:r>
      <w:r>
        <w:rPr>
          <w:spacing w:val="-3"/>
          <w:w w:val="110"/>
        </w:rPr>
        <w:t> </w:t>
      </w:r>
      <w:r>
        <w:rPr>
          <w:w w:val="110"/>
        </w:rPr>
        <w:t>the</w:t>
      </w:r>
      <w:r>
        <w:rPr>
          <w:spacing w:val="-3"/>
          <w:w w:val="110"/>
        </w:rPr>
        <w:t> </w:t>
      </w:r>
      <w:r>
        <w:rPr>
          <w:w w:val="110"/>
        </w:rPr>
        <w:t>genetic</w:t>
      </w:r>
      <w:r>
        <w:rPr>
          <w:spacing w:val="-3"/>
          <w:w w:val="110"/>
        </w:rPr>
        <w:t> </w:t>
      </w:r>
      <w:r>
        <w:rPr>
          <w:w w:val="110"/>
        </w:rPr>
        <w:t>operator</w:t>
      </w:r>
      <w:r>
        <w:rPr>
          <w:spacing w:val="-3"/>
          <w:w w:val="110"/>
        </w:rPr>
        <w:t> </w:t>
      </w:r>
      <w:r>
        <w:rPr>
          <w:w w:val="110"/>
        </w:rPr>
        <w:t>for</w:t>
      </w:r>
      <w:r>
        <w:rPr>
          <w:spacing w:val="-3"/>
          <w:w w:val="110"/>
        </w:rPr>
        <w:t> </w:t>
      </w:r>
      <w:r>
        <w:rPr>
          <w:w w:val="110"/>
        </w:rPr>
        <w:t>CMOEAs</w:t>
      </w:r>
      <w:r>
        <w:rPr>
          <w:spacing w:val="-3"/>
          <w:w w:val="110"/>
        </w:rPr>
        <w:t> </w:t>
      </w:r>
      <w:r>
        <w:rPr>
          <w:w w:val="110"/>
        </w:rPr>
        <w:t>that</w:t>
      </w:r>
      <w:r>
        <w:rPr>
          <w:spacing w:val="-3"/>
          <w:w w:val="110"/>
        </w:rPr>
        <w:t> </w:t>
      </w:r>
      <w:r>
        <w:rPr>
          <w:w w:val="110"/>
        </w:rPr>
        <w:t>use</w:t>
      </w:r>
      <w:r>
        <w:rPr>
          <w:spacing w:val="-3"/>
          <w:w w:val="110"/>
        </w:rPr>
        <w:t> </w:t>
      </w:r>
      <w:r>
        <w:rPr>
          <w:w w:val="110"/>
        </w:rPr>
        <w:t>genetic operator</w:t>
      </w:r>
      <w:r>
        <w:rPr>
          <w:spacing w:val="-5"/>
          <w:w w:val="110"/>
        </w:rPr>
        <w:t> </w:t>
      </w:r>
      <w:r>
        <w:rPr>
          <w:w w:val="110"/>
        </w:rPr>
        <w:t>as</w:t>
      </w:r>
      <w:r>
        <w:rPr>
          <w:spacing w:val="-6"/>
          <w:w w:val="110"/>
        </w:rPr>
        <w:t> </w:t>
      </w:r>
      <w:r>
        <w:rPr>
          <w:w w:val="110"/>
        </w:rPr>
        <w:t>the</w:t>
      </w:r>
      <w:r>
        <w:rPr>
          <w:spacing w:val="-6"/>
          <w:w w:val="110"/>
        </w:rPr>
        <w:t> </w:t>
      </w:r>
      <w:r>
        <w:rPr>
          <w:w w:val="110"/>
        </w:rPr>
        <w:t>evolutionary</w:t>
      </w:r>
      <w:r>
        <w:rPr>
          <w:spacing w:val="-6"/>
          <w:w w:val="110"/>
        </w:rPr>
        <w:t> </w:t>
      </w:r>
      <w:r>
        <w:rPr>
          <w:w w:val="110"/>
        </w:rPr>
        <w:t>operator,</w:t>
      </w:r>
      <w:r>
        <w:rPr>
          <w:spacing w:val="-6"/>
          <w:w w:val="110"/>
        </w:rPr>
        <w:t> </w:t>
      </w:r>
      <w:r>
        <w:rPr>
          <w:w w:val="110"/>
        </w:rPr>
        <w:t>with</w:t>
      </w:r>
      <w:r>
        <w:rPr>
          <w:spacing w:val="-6"/>
          <w:w w:val="110"/>
        </w:rPr>
        <w:t> </w:t>
      </w:r>
      <w:r>
        <w:rPr>
          <w:w w:val="110"/>
        </w:rPr>
        <w:t>the</w:t>
      </w:r>
      <w:r>
        <w:rPr>
          <w:spacing w:val="-6"/>
          <w:w w:val="110"/>
        </w:rPr>
        <w:t> </w:t>
      </w:r>
      <w:r>
        <w:rPr>
          <w:w w:val="110"/>
        </w:rPr>
        <w:t>following</w:t>
      </w:r>
      <w:r>
        <w:rPr>
          <w:spacing w:val="-6"/>
          <w:w w:val="110"/>
        </w:rPr>
        <w:t> </w:t>
      </w:r>
      <w:r>
        <w:rPr>
          <w:w w:val="110"/>
        </w:rPr>
        <w:t>parameter</w:t>
      </w:r>
      <w:r>
        <w:rPr>
          <w:spacing w:val="-6"/>
          <w:w w:val="110"/>
        </w:rPr>
        <w:t> </w:t>
      </w:r>
      <w:r>
        <w:rPr>
          <w:w w:val="110"/>
        </w:rPr>
        <w:t>set- </w:t>
      </w:r>
      <w:r>
        <w:rPr>
          <w:spacing w:val="-2"/>
          <w:w w:val="110"/>
        </w:rPr>
        <w:t>tings:</w:t>
      </w:r>
    </w:p>
    <w:p>
      <w:pPr>
        <w:pStyle w:val="ListParagraph"/>
        <w:numPr>
          <w:ilvl w:val="0"/>
          <w:numId w:val="14"/>
        </w:numPr>
        <w:tabs>
          <w:tab w:pos="429" w:val="left" w:leader="none"/>
        </w:tabs>
        <w:spacing w:line="294" w:lineRule="exact" w:before="0" w:after="0"/>
        <w:ind w:left="429" w:right="0" w:hanging="212"/>
        <w:jc w:val="left"/>
        <w:rPr>
          <w:sz w:val="16"/>
        </w:rPr>
      </w:pPr>
      <w:r>
        <w:rPr>
          <w:w w:val="105"/>
          <w:sz w:val="16"/>
        </w:rPr>
        <w:t>Crossover</w:t>
      </w:r>
      <w:r>
        <w:rPr>
          <w:spacing w:val="9"/>
          <w:w w:val="105"/>
          <w:sz w:val="16"/>
        </w:rPr>
        <w:t> </w:t>
      </w:r>
      <w:r>
        <w:rPr>
          <w:w w:val="105"/>
          <w:sz w:val="16"/>
        </w:rPr>
        <w:t>probability</w:t>
      </w:r>
      <w:r>
        <w:rPr>
          <w:spacing w:val="12"/>
          <w:w w:val="105"/>
          <w:sz w:val="16"/>
        </w:rPr>
        <w:t> </w:t>
      </w:r>
      <w:r>
        <w:rPr>
          <w:rFonts w:ascii="STIX Math" w:eastAsia="STIX Math"/>
          <w:i/>
          <w:w w:val="105"/>
          <w:sz w:val="17"/>
        </w:rPr>
        <w:t>𝑝</w:t>
      </w:r>
      <w:r>
        <w:rPr>
          <w:rFonts w:ascii="STIX Math" w:eastAsia="STIX Math"/>
          <w:i/>
          <w:w w:val="105"/>
          <w:position w:val="-3"/>
          <w:sz w:val="12"/>
        </w:rPr>
        <w:t>𝑐</w:t>
      </w:r>
      <w:r>
        <w:rPr>
          <w:rFonts w:ascii="STIX Math" w:eastAsia="STIX Math"/>
          <w:i/>
          <w:spacing w:val="26"/>
          <w:w w:val="105"/>
          <w:position w:val="-3"/>
          <w:sz w:val="12"/>
        </w:rPr>
        <w:t> </w:t>
      </w:r>
      <w:r>
        <w:rPr>
          <w:rFonts w:ascii="STIX Math" w:eastAsia="STIX Math"/>
          <w:spacing w:val="17"/>
          <w:w w:val="105"/>
          <w:sz w:val="17"/>
        </w:rPr>
        <w:t>=1</w:t>
      </w:r>
      <w:r>
        <w:rPr>
          <w:rFonts w:ascii="STIX Math" w:eastAsia="STIX Math"/>
          <w:spacing w:val="9"/>
          <w:w w:val="105"/>
          <w:sz w:val="17"/>
        </w:rPr>
        <w:t> </w:t>
      </w:r>
      <w:r>
        <w:rPr>
          <w:w w:val="105"/>
          <w:sz w:val="16"/>
        </w:rPr>
        <w:t>and</w:t>
      </w:r>
      <w:r>
        <w:rPr>
          <w:spacing w:val="10"/>
          <w:w w:val="105"/>
          <w:sz w:val="16"/>
        </w:rPr>
        <w:t> </w:t>
      </w:r>
      <w:r>
        <w:rPr>
          <w:w w:val="105"/>
          <w:sz w:val="16"/>
        </w:rPr>
        <w:t>distribution</w:t>
      </w:r>
      <w:r>
        <w:rPr>
          <w:spacing w:val="10"/>
          <w:w w:val="105"/>
          <w:sz w:val="16"/>
        </w:rPr>
        <w:t> </w:t>
      </w:r>
      <w:r>
        <w:rPr>
          <w:w w:val="105"/>
          <w:sz w:val="16"/>
        </w:rPr>
        <w:t>index</w:t>
      </w:r>
      <w:r>
        <w:rPr>
          <w:spacing w:val="12"/>
          <w:w w:val="105"/>
          <w:sz w:val="16"/>
        </w:rPr>
        <w:t> </w:t>
      </w:r>
      <w:r>
        <w:rPr>
          <w:rFonts w:ascii="STIX Math" w:eastAsia="STIX Math"/>
          <w:i/>
          <w:w w:val="105"/>
          <w:sz w:val="17"/>
        </w:rPr>
        <w:t>𝜂</w:t>
      </w:r>
      <w:r>
        <w:rPr>
          <w:rFonts w:ascii="STIX Math" w:eastAsia="STIX Math"/>
          <w:i/>
          <w:w w:val="105"/>
          <w:position w:val="-3"/>
          <w:sz w:val="12"/>
        </w:rPr>
        <w:t>𝑐</w:t>
      </w:r>
      <w:r>
        <w:rPr>
          <w:rFonts w:ascii="STIX Math" w:eastAsia="STIX Math"/>
          <w:i/>
          <w:spacing w:val="26"/>
          <w:w w:val="105"/>
          <w:position w:val="-3"/>
          <w:sz w:val="12"/>
        </w:rPr>
        <w:t> </w:t>
      </w:r>
      <w:r>
        <w:rPr>
          <w:rFonts w:ascii="STIX Math" w:eastAsia="STIX Math"/>
          <w:w w:val="105"/>
          <w:sz w:val="17"/>
        </w:rPr>
        <w:t>=</w:t>
      </w:r>
      <w:r>
        <w:rPr>
          <w:rFonts w:ascii="STIX Math" w:eastAsia="STIX Math"/>
          <w:spacing w:val="-6"/>
          <w:w w:val="105"/>
          <w:sz w:val="17"/>
        </w:rPr>
        <w:t> </w:t>
      </w:r>
      <w:r>
        <w:rPr>
          <w:rFonts w:ascii="STIX Math" w:eastAsia="STIX Math"/>
          <w:spacing w:val="-5"/>
          <w:w w:val="105"/>
          <w:sz w:val="17"/>
        </w:rPr>
        <w:t>20</w:t>
      </w:r>
      <w:r>
        <w:rPr>
          <w:spacing w:val="-5"/>
          <w:w w:val="105"/>
          <w:sz w:val="16"/>
        </w:rPr>
        <w:t>.</w:t>
      </w:r>
    </w:p>
    <w:p>
      <w:pPr>
        <w:pStyle w:val="ListParagraph"/>
        <w:numPr>
          <w:ilvl w:val="0"/>
          <w:numId w:val="14"/>
        </w:numPr>
        <w:tabs>
          <w:tab w:pos="429" w:val="left" w:leader="none"/>
        </w:tabs>
        <w:spacing w:line="374" w:lineRule="exact" w:before="0" w:after="0"/>
        <w:ind w:left="429" w:right="0" w:hanging="212"/>
        <w:jc w:val="left"/>
        <w:rPr>
          <w:sz w:val="16"/>
        </w:rPr>
      </w:pPr>
      <w:r>
        <w:rPr>
          <w:w w:val="110"/>
          <w:sz w:val="16"/>
        </w:rPr>
        <w:t>Mutation</w:t>
      </w:r>
      <w:r>
        <w:rPr>
          <w:spacing w:val="-11"/>
          <w:w w:val="110"/>
          <w:sz w:val="16"/>
        </w:rPr>
        <w:t> </w:t>
      </w:r>
      <w:r>
        <w:rPr>
          <w:w w:val="110"/>
          <w:sz w:val="16"/>
        </w:rPr>
        <w:t>probability</w:t>
      </w:r>
      <w:r>
        <w:rPr>
          <w:spacing w:val="-11"/>
          <w:w w:val="110"/>
          <w:sz w:val="16"/>
        </w:rPr>
        <w:t> </w:t>
      </w:r>
      <w:r>
        <w:rPr>
          <w:rFonts w:ascii="STIX Math" w:hAnsi="STIX Math" w:eastAsia="STIX Math"/>
          <w:i/>
          <w:w w:val="110"/>
          <w:sz w:val="17"/>
        </w:rPr>
        <w:t>𝑝</w:t>
      </w:r>
      <w:r>
        <w:rPr>
          <w:rFonts w:ascii="STIX Math" w:hAnsi="STIX Math" w:eastAsia="STIX Math"/>
          <w:i/>
          <w:w w:val="110"/>
          <w:position w:val="-3"/>
          <w:sz w:val="12"/>
        </w:rPr>
        <w:t>𝑚</w:t>
      </w:r>
      <w:r>
        <w:rPr>
          <w:rFonts w:ascii="STIX Math" w:hAnsi="STIX Math" w:eastAsia="STIX Math"/>
          <w:i/>
          <w:spacing w:val="-4"/>
          <w:w w:val="110"/>
          <w:position w:val="-3"/>
          <w:sz w:val="12"/>
        </w:rPr>
        <w:t> </w:t>
      </w:r>
      <w:r>
        <w:rPr>
          <w:rFonts w:ascii="STIX Math" w:hAnsi="STIX Math" w:eastAsia="STIX Math"/>
          <w:w w:val="110"/>
          <w:sz w:val="17"/>
        </w:rPr>
        <w:t>=</w:t>
      </w:r>
      <w:r>
        <w:rPr>
          <w:rFonts w:ascii="STIX Math" w:hAnsi="STIX Math" w:eastAsia="STIX Math"/>
          <w:spacing w:val="-12"/>
          <w:w w:val="110"/>
          <w:sz w:val="17"/>
        </w:rPr>
        <w:t> </w:t>
      </w:r>
      <w:r>
        <w:rPr>
          <w:rFonts w:ascii="STIX Math" w:hAnsi="STIX Math" w:eastAsia="STIX Math"/>
          <w:w w:val="110"/>
          <w:sz w:val="17"/>
        </w:rPr>
        <w:t>1∕</w:t>
      </w:r>
      <w:r>
        <w:rPr>
          <w:rFonts w:ascii="STIX Math" w:hAnsi="STIX Math" w:eastAsia="STIX Math"/>
          <w:i/>
          <w:w w:val="110"/>
          <w:sz w:val="17"/>
        </w:rPr>
        <w:t>𝑛</w:t>
      </w:r>
      <w:r>
        <w:rPr>
          <w:rFonts w:ascii="STIX Math" w:hAnsi="STIX Math" w:eastAsia="STIX Math"/>
          <w:i/>
          <w:spacing w:val="-9"/>
          <w:w w:val="110"/>
          <w:sz w:val="17"/>
        </w:rPr>
        <w:t> </w:t>
      </w:r>
      <w:r>
        <w:rPr>
          <w:w w:val="110"/>
          <w:sz w:val="16"/>
        </w:rPr>
        <w:t>and</w:t>
      </w:r>
      <w:r>
        <w:rPr>
          <w:spacing w:val="-8"/>
          <w:w w:val="110"/>
          <w:sz w:val="16"/>
        </w:rPr>
        <w:t> </w:t>
      </w:r>
      <w:r>
        <w:rPr>
          <w:w w:val="110"/>
          <w:sz w:val="16"/>
        </w:rPr>
        <w:t>distribution</w:t>
      </w:r>
      <w:r>
        <w:rPr>
          <w:spacing w:val="-7"/>
          <w:w w:val="110"/>
          <w:sz w:val="16"/>
        </w:rPr>
        <w:t> </w:t>
      </w:r>
      <w:r>
        <w:rPr>
          <w:w w:val="110"/>
          <w:sz w:val="16"/>
        </w:rPr>
        <w:t>index</w:t>
      </w:r>
      <w:r>
        <w:rPr>
          <w:spacing w:val="-6"/>
          <w:w w:val="110"/>
          <w:sz w:val="16"/>
        </w:rPr>
        <w:t> </w:t>
      </w:r>
      <w:r>
        <w:rPr>
          <w:rFonts w:ascii="STIX Math" w:hAnsi="STIX Math" w:eastAsia="STIX Math"/>
          <w:i/>
          <w:w w:val="110"/>
          <w:sz w:val="17"/>
        </w:rPr>
        <w:t>𝜂</w:t>
      </w:r>
      <w:r>
        <w:rPr>
          <w:rFonts w:ascii="STIX Math" w:hAnsi="STIX Math" w:eastAsia="STIX Math"/>
          <w:i/>
          <w:w w:val="110"/>
          <w:position w:val="-3"/>
          <w:sz w:val="12"/>
        </w:rPr>
        <w:t>𝑚</w:t>
      </w:r>
      <w:r>
        <w:rPr>
          <w:rFonts w:ascii="STIX Math" w:hAnsi="STIX Math" w:eastAsia="STIX Math"/>
          <w:i/>
          <w:spacing w:val="2"/>
          <w:w w:val="110"/>
          <w:position w:val="-3"/>
          <w:sz w:val="12"/>
        </w:rPr>
        <w:t> </w:t>
      </w:r>
      <w:r>
        <w:rPr>
          <w:rFonts w:ascii="STIX Math" w:hAnsi="STIX Math" w:eastAsia="STIX Math"/>
          <w:w w:val="110"/>
          <w:sz w:val="17"/>
        </w:rPr>
        <w:t>=</w:t>
      </w:r>
      <w:r>
        <w:rPr>
          <w:rFonts w:ascii="STIX Math" w:hAnsi="STIX Math" w:eastAsia="STIX Math"/>
          <w:spacing w:val="-12"/>
          <w:w w:val="110"/>
          <w:sz w:val="17"/>
        </w:rPr>
        <w:t> </w:t>
      </w:r>
      <w:r>
        <w:rPr>
          <w:rFonts w:ascii="STIX Math" w:hAnsi="STIX Math" w:eastAsia="STIX Math"/>
          <w:spacing w:val="-5"/>
          <w:w w:val="110"/>
          <w:sz w:val="17"/>
        </w:rPr>
        <w:t>20</w:t>
      </w:r>
      <w:r>
        <w:rPr>
          <w:spacing w:val="-5"/>
          <w:w w:val="110"/>
          <w:sz w:val="16"/>
        </w:rPr>
        <w:t>.</w:t>
      </w:r>
    </w:p>
    <w:p>
      <w:pPr>
        <w:pStyle w:val="BodyText"/>
        <w:spacing w:before="67"/>
        <w:ind w:left="0"/>
      </w:pPr>
    </w:p>
    <w:p>
      <w:pPr>
        <w:pStyle w:val="BodyText"/>
        <w:spacing w:line="100" w:lineRule="auto"/>
        <w:ind w:right="38" w:firstLine="239"/>
        <w:jc w:val="both"/>
        <w:rPr>
          <w:rFonts w:ascii="STIX Math" w:eastAsia="STIX Math"/>
          <w:i/>
          <w:sz w:val="17"/>
        </w:rPr>
      </w:pPr>
      <w:r>
        <w:rPr>
          <w:w w:val="110"/>
        </w:rPr>
        <w:t>rameters </w:t>
      </w:r>
      <w:r>
        <w:rPr>
          <w:rFonts w:ascii="STIX Math" w:eastAsia="STIX Math"/>
          <w:i/>
          <w:w w:val="110"/>
          <w:sz w:val="17"/>
        </w:rPr>
        <w:t>𝐶𝑅 </w:t>
      </w:r>
      <w:r>
        <w:rPr>
          <w:w w:val="110"/>
        </w:rPr>
        <w:t>and </w:t>
      </w:r>
      <w:r>
        <w:rPr>
          <w:rFonts w:ascii="STIX Math" w:eastAsia="STIX Math"/>
          <w:i/>
          <w:w w:val="110"/>
          <w:sz w:val="17"/>
        </w:rPr>
        <w:t>𝐹</w:t>
      </w:r>
      <w:r>
        <w:rPr>
          <w:rFonts w:ascii="STIX Math" w:eastAsia="STIX Math"/>
          <w:i/>
          <w:spacing w:val="33"/>
          <w:w w:val="110"/>
          <w:sz w:val="17"/>
        </w:rPr>
        <w:t> </w:t>
      </w:r>
      <w:r>
        <w:rPr>
          <w:w w:val="110"/>
        </w:rPr>
        <w:t>in DE operator are set to 1 and 0.5, respectively. For CMOEAs which adopt DE as the evolutionary operator, the pa- The population size </w:t>
      </w:r>
      <w:r>
        <w:rPr>
          <w:rFonts w:ascii="STIX Math" w:eastAsia="STIX Math"/>
          <w:i/>
          <w:w w:val="110"/>
          <w:sz w:val="17"/>
        </w:rPr>
        <w:t>𝑁 </w:t>
      </w:r>
      <w:r>
        <w:rPr>
          <w:w w:val="110"/>
        </w:rPr>
        <w:t>is set to 100. The number of decision variable </w:t>
      </w:r>
      <w:r>
        <w:rPr>
          <w:rFonts w:ascii="STIX Math" w:eastAsia="STIX Math"/>
          <w:i/>
          <w:w w:val="110"/>
          <w:sz w:val="17"/>
        </w:rPr>
        <w:t>𝐷</w:t>
      </w:r>
    </w:p>
    <w:p>
      <w:pPr>
        <w:pStyle w:val="BodyText"/>
        <w:spacing w:line="276" w:lineRule="auto" w:before="56"/>
        <w:ind w:right="126"/>
        <w:jc w:val="both"/>
      </w:pPr>
      <w:r>
        <w:rPr/>
        <w:br w:type="column"/>
      </w:r>
      <w:r>
        <w:rPr>
          <w:w w:val="105"/>
        </w:rPr>
        <w:t>C-NSGAII-CDP,</w:t>
      </w:r>
      <w:r>
        <w:rPr>
          <w:w w:val="105"/>
        </w:rPr>
        <w:t> C-TAEA,</w:t>
      </w:r>
      <w:r>
        <w:rPr>
          <w:w w:val="105"/>
        </w:rPr>
        <w:t> ToP,</w:t>
      </w:r>
      <w:r>
        <w:rPr>
          <w:w w:val="105"/>
        </w:rPr>
        <w:t> and</w:t>
      </w:r>
      <w:r>
        <w:rPr>
          <w:w w:val="105"/>
        </w:rPr>
        <w:t> TiGE2</w:t>
      </w:r>
      <w:r>
        <w:rPr>
          <w:w w:val="105"/>
        </w:rPr>
        <w:t> failed</w:t>
      </w:r>
      <w:r>
        <w:rPr>
          <w:w w:val="105"/>
        </w:rPr>
        <w:t> to</w:t>
      </w:r>
      <w:r>
        <w:rPr>
          <w:w w:val="105"/>
        </w:rPr>
        <w:t> achieve</w:t>
      </w:r>
      <w:r>
        <w:rPr>
          <w:w w:val="105"/>
        </w:rPr>
        <w:t> the</w:t>
      </w:r>
      <w:r>
        <w:rPr>
          <w:w w:val="105"/>
        </w:rPr>
        <w:t> best results on any of the test problems. To be explicit, the proposed NAC- </w:t>
      </w:r>
      <w:r>
        <w:rPr>
          <w:spacing w:val="-2"/>
          <w:w w:val="105"/>
        </w:rPr>
        <w:t>MOEA</w:t>
      </w:r>
      <w:r>
        <w:rPr>
          <w:spacing w:val="-3"/>
          <w:w w:val="105"/>
        </w:rPr>
        <w:t> </w:t>
      </w:r>
      <w:r>
        <w:rPr>
          <w:spacing w:val="-2"/>
          <w:w w:val="105"/>
        </w:rPr>
        <w:t>demonstrates best performance on LIR-CMOP1-LIR-CMOP6,</w:t>
      </w:r>
      <w:r>
        <w:rPr>
          <w:spacing w:val="-3"/>
          <w:w w:val="105"/>
        </w:rPr>
        <w:t> </w:t>
      </w:r>
      <w:r>
        <w:rPr>
          <w:spacing w:val="-2"/>
          <w:w w:val="105"/>
        </w:rPr>
        <w:t>LIR-</w:t>
      </w:r>
      <w:r>
        <w:rPr>
          <w:w w:val="105"/>
        </w:rPr>
        <w:t> CMOP8,</w:t>
      </w:r>
      <w:r>
        <w:rPr>
          <w:spacing w:val="-5"/>
          <w:w w:val="105"/>
        </w:rPr>
        <w:t> </w:t>
      </w:r>
      <w:r>
        <w:rPr>
          <w:w w:val="105"/>
        </w:rPr>
        <w:t>and</w:t>
      </w:r>
      <w:r>
        <w:rPr>
          <w:spacing w:val="-5"/>
          <w:w w:val="105"/>
        </w:rPr>
        <w:t> </w:t>
      </w:r>
      <w:r>
        <w:rPr>
          <w:w w:val="105"/>
        </w:rPr>
        <w:t>LIR-CMOP10-LIR-CMOP11,</w:t>
      </w:r>
      <w:r>
        <w:rPr>
          <w:spacing w:val="-6"/>
          <w:w w:val="105"/>
        </w:rPr>
        <w:t> </w:t>
      </w:r>
      <w:r>
        <w:rPr>
          <w:w w:val="105"/>
        </w:rPr>
        <w:t>indicating</w:t>
      </w:r>
      <w:r>
        <w:rPr>
          <w:spacing w:val="-5"/>
          <w:w w:val="105"/>
        </w:rPr>
        <w:t> </w:t>
      </w:r>
      <w:r>
        <w:rPr>
          <w:w w:val="105"/>
        </w:rPr>
        <w:t>that</w:t>
      </w:r>
      <w:r>
        <w:rPr>
          <w:spacing w:val="-5"/>
          <w:w w:val="105"/>
        </w:rPr>
        <w:t> </w:t>
      </w:r>
      <w:r>
        <w:rPr>
          <w:w w:val="105"/>
        </w:rPr>
        <w:t>NACMOEA</w:t>
      </w:r>
      <w:r>
        <w:rPr>
          <w:spacing w:val="-5"/>
          <w:w w:val="105"/>
        </w:rPr>
        <w:t> </w:t>
      </w:r>
      <w:r>
        <w:rPr>
          <w:w w:val="105"/>
        </w:rPr>
        <w:t>is effective in addressing scenarios where UPF and CPF are separated and</w:t>
      </w:r>
      <w:r>
        <w:rPr>
          <w:spacing w:val="40"/>
          <w:w w:val="105"/>
        </w:rPr>
        <w:t> </w:t>
      </w:r>
      <w:r>
        <w:rPr>
          <w:w w:val="105"/>
        </w:rPr>
        <w:t>the</w:t>
      </w:r>
      <w:r>
        <w:rPr>
          <w:spacing w:val="-2"/>
          <w:w w:val="105"/>
        </w:rPr>
        <w:t> </w:t>
      </w:r>
      <w:r>
        <w:rPr>
          <w:w w:val="105"/>
        </w:rPr>
        <w:t>feasible</w:t>
      </w:r>
      <w:r>
        <w:rPr>
          <w:spacing w:val="-2"/>
          <w:w w:val="105"/>
        </w:rPr>
        <w:t> </w:t>
      </w:r>
      <w:r>
        <w:rPr>
          <w:w w:val="105"/>
        </w:rPr>
        <w:t>region</w:t>
      </w:r>
      <w:r>
        <w:rPr>
          <w:spacing w:val="-2"/>
          <w:w w:val="105"/>
        </w:rPr>
        <w:t> </w:t>
      </w:r>
      <w:r>
        <w:rPr>
          <w:w w:val="105"/>
        </w:rPr>
        <w:t>is</w:t>
      </w:r>
      <w:r>
        <w:rPr>
          <w:spacing w:val="-3"/>
          <w:w w:val="105"/>
        </w:rPr>
        <w:t> </w:t>
      </w:r>
      <w:r>
        <w:rPr>
          <w:w w:val="105"/>
        </w:rPr>
        <w:t>narrow</w:t>
      </w:r>
      <w:r>
        <w:rPr>
          <w:spacing w:val="-2"/>
          <w:w w:val="105"/>
        </w:rPr>
        <w:t> </w:t>
      </w:r>
      <w:r>
        <w:rPr>
          <w:w w:val="105"/>
        </w:rPr>
        <w:t>(LIR-CMOP1-LIR-CMOP4).</w:t>
      </w:r>
      <w:r>
        <w:rPr>
          <w:spacing w:val="-3"/>
          <w:w w:val="105"/>
        </w:rPr>
        <w:t> </w:t>
      </w:r>
      <w:r>
        <w:rPr>
          <w:w w:val="105"/>
        </w:rPr>
        <w:t>In</w:t>
      </w:r>
      <w:r>
        <w:rPr>
          <w:spacing w:val="-3"/>
          <w:w w:val="105"/>
        </w:rPr>
        <w:t> </w:t>
      </w:r>
      <w:r>
        <w:rPr>
          <w:w w:val="105"/>
        </w:rPr>
        <w:t>instance</w:t>
      </w:r>
      <w:r>
        <w:rPr>
          <w:spacing w:val="-2"/>
          <w:w w:val="105"/>
        </w:rPr>
        <w:t> </w:t>
      </w:r>
      <w:r>
        <w:rPr>
          <w:w w:val="105"/>
        </w:rPr>
        <w:t>that the</w:t>
      </w:r>
      <w:r>
        <w:rPr>
          <w:spacing w:val="40"/>
          <w:w w:val="105"/>
        </w:rPr>
        <w:t> </w:t>
      </w:r>
      <w:r>
        <w:rPr>
          <w:w w:val="105"/>
        </w:rPr>
        <w:t>feasible</w:t>
      </w:r>
      <w:r>
        <w:rPr>
          <w:spacing w:val="40"/>
          <w:w w:val="105"/>
        </w:rPr>
        <w:t> </w:t>
      </w:r>
      <w:r>
        <w:rPr>
          <w:w w:val="105"/>
        </w:rPr>
        <w:t>region</w:t>
      </w:r>
      <w:r>
        <w:rPr>
          <w:spacing w:val="40"/>
          <w:w w:val="105"/>
        </w:rPr>
        <w:t> </w:t>
      </w:r>
      <w:r>
        <w:rPr>
          <w:w w:val="105"/>
        </w:rPr>
        <w:t>is</w:t>
      </w:r>
      <w:r>
        <w:rPr>
          <w:spacing w:val="40"/>
          <w:w w:val="105"/>
        </w:rPr>
        <w:t> </w:t>
      </w:r>
      <w:r>
        <w:rPr>
          <w:w w:val="105"/>
        </w:rPr>
        <w:t>obstructed</w:t>
      </w:r>
      <w:r>
        <w:rPr>
          <w:spacing w:val="40"/>
          <w:w w:val="105"/>
        </w:rPr>
        <w:t> </w:t>
      </w:r>
      <w:r>
        <w:rPr>
          <w:w w:val="105"/>
        </w:rPr>
        <w:t>by</w:t>
      </w:r>
      <w:r>
        <w:rPr>
          <w:spacing w:val="40"/>
          <w:w w:val="105"/>
        </w:rPr>
        <w:t> </w:t>
      </w:r>
      <w:r>
        <w:rPr>
          <w:w w:val="105"/>
        </w:rPr>
        <w:t>a</w:t>
      </w:r>
      <w:r>
        <w:rPr>
          <w:spacing w:val="40"/>
          <w:w w:val="105"/>
        </w:rPr>
        <w:t> </w:t>
      </w:r>
      <w:r>
        <w:rPr>
          <w:w w:val="105"/>
        </w:rPr>
        <w:t>large</w:t>
      </w:r>
      <w:r>
        <w:rPr>
          <w:spacing w:val="40"/>
          <w:w w:val="105"/>
        </w:rPr>
        <w:t> </w:t>
      </w:r>
      <w:r>
        <w:rPr>
          <w:w w:val="105"/>
        </w:rPr>
        <w:t>area</w:t>
      </w:r>
      <w:r>
        <w:rPr>
          <w:spacing w:val="40"/>
          <w:w w:val="105"/>
        </w:rPr>
        <w:t> </w:t>
      </w:r>
      <w:r>
        <w:rPr>
          <w:w w:val="105"/>
        </w:rPr>
        <w:t>of</w:t>
      </w:r>
      <w:r>
        <w:rPr>
          <w:spacing w:val="40"/>
          <w:w w:val="105"/>
        </w:rPr>
        <w:t> </w:t>
      </w:r>
      <w:r>
        <w:rPr>
          <w:w w:val="105"/>
        </w:rPr>
        <w:t>infeasible</w:t>
      </w:r>
      <w:r>
        <w:rPr>
          <w:spacing w:val="40"/>
          <w:w w:val="105"/>
        </w:rPr>
        <w:t> </w:t>
      </w:r>
      <w:r>
        <w:rPr>
          <w:w w:val="105"/>
        </w:rPr>
        <w:t>region </w:t>
      </w:r>
      <w:r>
        <w:rPr>
          <w:spacing w:val="-2"/>
          <w:w w:val="105"/>
        </w:rPr>
        <w:t>(LIR-CMOP5-LIR-CMOP6,</w:t>
      </w:r>
      <w:r>
        <w:rPr>
          <w:spacing w:val="8"/>
          <w:w w:val="105"/>
        </w:rPr>
        <w:t> </w:t>
      </w:r>
      <w:r>
        <w:rPr>
          <w:spacing w:val="-2"/>
          <w:w w:val="105"/>
        </w:rPr>
        <w:t>LIR-CMOP8),</w:t>
      </w:r>
      <w:r>
        <w:rPr>
          <w:spacing w:val="8"/>
          <w:w w:val="105"/>
        </w:rPr>
        <w:t> </w:t>
      </w:r>
      <w:r>
        <w:rPr>
          <w:spacing w:val="-2"/>
          <w:w w:val="105"/>
        </w:rPr>
        <w:t>NACMOEA</w:t>
      </w:r>
      <w:r>
        <w:rPr>
          <w:spacing w:val="8"/>
          <w:w w:val="105"/>
        </w:rPr>
        <w:t> </w:t>
      </w:r>
      <w:r>
        <w:rPr>
          <w:spacing w:val="-2"/>
          <w:w w:val="105"/>
        </w:rPr>
        <w:t>is</w:t>
      </w:r>
      <w:r>
        <w:rPr>
          <w:spacing w:val="8"/>
          <w:w w:val="105"/>
        </w:rPr>
        <w:t> </w:t>
      </w:r>
      <w:r>
        <w:rPr>
          <w:spacing w:val="-2"/>
          <w:w w:val="105"/>
        </w:rPr>
        <w:t>also</w:t>
      </w:r>
      <w:r>
        <w:rPr>
          <w:spacing w:val="8"/>
          <w:w w:val="105"/>
        </w:rPr>
        <w:t> </w:t>
      </w:r>
      <w:r>
        <w:rPr>
          <w:spacing w:val="-2"/>
          <w:w w:val="105"/>
        </w:rPr>
        <w:t>capable</w:t>
      </w:r>
      <w:r>
        <w:rPr>
          <w:spacing w:val="8"/>
          <w:w w:val="105"/>
        </w:rPr>
        <w:t> </w:t>
      </w:r>
      <w:r>
        <w:rPr>
          <w:spacing w:val="-2"/>
          <w:w w:val="105"/>
        </w:rPr>
        <w:t>of</w:t>
      </w:r>
    </w:p>
    <w:p>
      <w:pPr>
        <w:pStyle w:val="BodyText"/>
        <w:spacing w:line="276" w:lineRule="auto"/>
        <w:ind w:right="127"/>
        <w:jc w:val="both"/>
      </w:pPr>
      <w:r>
        <w:rPr>
          <w:w w:val="105"/>
        </w:rPr>
        <w:t>crossing</w:t>
      </w:r>
      <w:r>
        <w:rPr>
          <w:spacing w:val="40"/>
          <w:w w:val="105"/>
        </w:rPr>
        <w:t> </w:t>
      </w:r>
      <w:r>
        <w:rPr>
          <w:w w:val="105"/>
        </w:rPr>
        <w:t>through</w:t>
      </w:r>
      <w:r>
        <w:rPr>
          <w:spacing w:val="40"/>
          <w:w w:val="105"/>
        </w:rPr>
        <w:t> </w:t>
      </w:r>
      <w:r>
        <w:rPr>
          <w:w w:val="105"/>
        </w:rPr>
        <w:t>a</w:t>
      </w:r>
      <w:r>
        <w:rPr>
          <w:spacing w:val="40"/>
          <w:w w:val="105"/>
        </w:rPr>
        <w:t> </w:t>
      </w:r>
      <w:r>
        <w:rPr>
          <w:w w:val="105"/>
        </w:rPr>
        <w:t>multitude</w:t>
      </w:r>
      <w:r>
        <w:rPr>
          <w:spacing w:val="40"/>
          <w:w w:val="105"/>
        </w:rPr>
        <w:t> </w:t>
      </w:r>
      <w:r>
        <w:rPr>
          <w:w w:val="105"/>
        </w:rPr>
        <w:t>of</w:t>
      </w:r>
      <w:r>
        <w:rPr>
          <w:spacing w:val="40"/>
          <w:w w:val="105"/>
        </w:rPr>
        <w:t> </w:t>
      </w:r>
      <w:r>
        <w:rPr>
          <w:w w:val="105"/>
        </w:rPr>
        <w:t>infeasible</w:t>
      </w:r>
      <w:r>
        <w:rPr>
          <w:spacing w:val="40"/>
          <w:w w:val="105"/>
        </w:rPr>
        <w:t> </w:t>
      </w:r>
      <w:r>
        <w:rPr>
          <w:w w:val="105"/>
        </w:rPr>
        <w:t>regions</w:t>
      </w:r>
      <w:r>
        <w:rPr>
          <w:spacing w:val="40"/>
          <w:w w:val="105"/>
        </w:rPr>
        <w:t> </w:t>
      </w:r>
      <w:r>
        <w:rPr>
          <w:w w:val="105"/>
        </w:rPr>
        <w:t>and</w:t>
      </w:r>
      <w:r>
        <w:rPr>
          <w:spacing w:val="40"/>
          <w:w w:val="105"/>
        </w:rPr>
        <w:t> </w:t>
      </w:r>
      <w:r>
        <w:rPr>
          <w:w w:val="105"/>
        </w:rPr>
        <w:t>reaching</w:t>
      </w:r>
      <w:r>
        <w:rPr>
          <w:spacing w:val="40"/>
          <w:w w:val="105"/>
        </w:rPr>
        <w:t> </w:t>
      </w:r>
      <w:r>
        <w:rPr>
          <w:w w:val="105"/>
        </w:rPr>
        <w:t>the CPF.</w:t>
      </w:r>
      <w:r>
        <w:rPr>
          <w:spacing w:val="40"/>
          <w:w w:val="105"/>
        </w:rPr>
        <w:t> </w:t>
      </w:r>
      <w:r>
        <w:rPr>
          <w:w w:val="105"/>
        </w:rPr>
        <w:t>Furthermore,</w:t>
      </w:r>
      <w:r>
        <w:rPr>
          <w:spacing w:val="40"/>
          <w:w w:val="105"/>
        </w:rPr>
        <w:t> </w:t>
      </w:r>
      <w:r>
        <w:rPr>
          <w:w w:val="105"/>
        </w:rPr>
        <w:t>NACMOEA</w:t>
      </w:r>
      <w:r>
        <w:rPr>
          <w:spacing w:val="40"/>
          <w:w w:val="105"/>
        </w:rPr>
        <w:t> </w:t>
      </w:r>
      <w:r>
        <w:rPr>
          <w:w w:val="105"/>
        </w:rPr>
        <w:t>can</w:t>
      </w:r>
      <w:r>
        <w:rPr>
          <w:spacing w:val="40"/>
          <w:w w:val="105"/>
        </w:rPr>
        <w:t> </w:t>
      </w:r>
      <w:r>
        <w:rPr>
          <w:w w:val="105"/>
        </w:rPr>
        <w:t>cope</w:t>
      </w:r>
      <w:r>
        <w:rPr>
          <w:spacing w:val="40"/>
          <w:w w:val="105"/>
        </w:rPr>
        <w:t> </w:t>
      </w:r>
      <w:r>
        <w:rPr>
          <w:w w:val="105"/>
        </w:rPr>
        <w:t>with</w:t>
      </w:r>
      <w:r>
        <w:rPr>
          <w:spacing w:val="40"/>
          <w:w w:val="105"/>
        </w:rPr>
        <w:t> </w:t>
      </w:r>
      <w:r>
        <w:rPr>
          <w:w w:val="105"/>
        </w:rPr>
        <w:t>cases</w:t>
      </w:r>
      <w:r>
        <w:rPr>
          <w:spacing w:val="40"/>
          <w:w w:val="105"/>
        </w:rPr>
        <w:t> </w:t>
      </w:r>
      <w:r>
        <w:rPr>
          <w:w w:val="105"/>
        </w:rPr>
        <w:t>where</w:t>
      </w:r>
      <w:r>
        <w:rPr>
          <w:spacing w:val="40"/>
          <w:w w:val="105"/>
        </w:rPr>
        <w:t> </w:t>
      </w:r>
      <w:r>
        <w:rPr>
          <w:w w:val="105"/>
        </w:rPr>
        <w:t>CPF</w:t>
      </w:r>
      <w:r>
        <w:rPr>
          <w:spacing w:val="40"/>
          <w:w w:val="105"/>
        </w:rPr>
        <w:t> </w:t>
      </w:r>
      <w:r>
        <w:rPr>
          <w:w w:val="105"/>
        </w:rPr>
        <w:t>and UPF</w:t>
      </w:r>
      <w:r>
        <w:rPr>
          <w:spacing w:val="40"/>
          <w:w w:val="105"/>
        </w:rPr>
        <w:t> </w:t>
      </w:r>
      <w:r>
        <w:rPr>
          <w:w w:val="105"/>
        </w:rPr>
        <w:t>partially</w:t>
      </w:r>
      <w:r>
        <w:rPr>
          <w:spacing w:val="40"/>
          <w:w w:val="105"/>
        </w:rPr>
        <w:t> </w:t>
      </w:r>
      <w:r>
        <w:rPr>
          <w:w w:val="105"/>
        </w:rPr>
        <w:t>overlap</w:t>
      </w:r>
      <w:r>
        <w:rPr>
          <w:spacing w:val="40"/>
          <w:w w:val="105"/>
        </w:rPr>
        <w:t> </w:t>
      </w:r>
      <w:r>
        <w:rPr>
          <w:w w:val="105"/>
        </w:rPr>
        <w:t>and</w:t>
      </w:r>
      <w:r>
        <w:rPr>
          <w:spacing w:val="40"/>
          <w:w w:val="105"/>
        </w:rPr>
        <w:t> </w:t>
      </w:r>
      <w:r>
        <w:rPr>
          <w:w w:val="105"/>
        </w:rPr>
        <w:t>the</w:t>
      </w:r>
      <w:r>
        <w:rPr>
          <w:spacing w:val="40"/>
          <w:w w:val="105"/>
        </w:rPr>
        <w:t> </w:t>
      </w:r>
      <w:r>
        <w:rPr>
          <w:w w:val="105"/>
        </w:rPr>
        <w:t>feasible</w:t>
      </w:r>
      <w:r>
        <w:rPr>
          <w:spacing w:val="40"/>
          <w:w w:val="105"/>
        </w:rPr>
        <w:t> </w:t>
      </w:r>
      <w:r>
        <w:rPr>
          <w:w w:val="105"/>
        </w:rPr>
        <w:t>region</w:t>
      </w:r>
      <w:r>
        <w:rPr>
          <w:spacing w:val="40"/>
          <w:w w:val="105"/>
        </w:rPr>
        <w:t> </w:t>
      </w:r>
      <w:r>
        <w:rPr>
          <w:w w:val="105"/>
        </w:rPr>
        <w:t>is</w:t>
      </w:r>
      <w:r>
        <w:rPr>
          <w:spacing w:val="40"/>
          <w:w w:val="105"/>
        </w:rPr>
        <w:t> </w:t>
      </w:r>
      <w:r>
        <w:rPr>
          <w:w w:val="105"/>
        </w:rPr>
        <w:t>narrow</w:t>
      </w:r>
      <w:r>
        <w:rPr>
          <w:spacing w:val="40"/>
          <w:w w:val="105"/>
        </w:rPr>
        <w:t> </w:t>
      </w:r>
      <w:r>
        <w:rPr>
          <w:w w:val="105"/>
        </w:rPr>
        <w:t>and</w:t>
      </w:r>
      <w:r>
        <w:rPr>
          <w:spacing w:val="40"/>
          <w:w w:val="105"/>
        </w:rPr>
        <w:t> </w:t>
      </w:r>
      <w:r>
        <w:rPr>
          <w:w w:val="105"/>
        </w:rPr>
        <w:t>isolated (LIR-CMOP10-LIR-CMOP11).</w:t>
      </w:r>
      <w:r>
        <w:rPr>
          <w:w w:val="105"/>
        </w:rPr>
        <w:t> Table</w:t>
      </w:r>
      <w:r>
        <w:rPr>
          <w:w w:val="105"/>
        </w:rPr>
        <w:t> </w:t>
      </w:r>
      <w:hyperlink w:history="true" w:anchor="_bookmark20">
        <w:r>
          <w:rPr>
            <w:color w:val="0080AC"/>
            <w:w w:val="105"/>
          </w:rPr>
          <w:t>2</w:t>
        </w:r>
      </w:hyperlink>
      <w:r>
        <w:rPr>
          <w:color w:val="0080AC"/>
          <w:w w:val="105"/>
        </w:rPr>
        <w:t> </w:t>
      </w:r>
      <w:r>
        <w:rPr>
          <w:w w:val="105"/>
        </w:rPr>
        <w:t>displays</w:t>
      </w:r>
      <w:r>
        <w:rPr>
          <w:w w:val="105"/>
        </w:rPr>
        <w:t> the</w:t>
      </w:r>
      <w:r>
        <w:rPr>
          <w:w w:val="105"/>
        </w:rPr>
        <w:t> HV</w:t>
      </w:r>
      <w:r>
        <w:rPr>
          <w:w w:val="105"/>
        </w:rPr>
        <w:t> result</w:t>
      </w:r>
      <w:r>
        <w:rPr>
          <w:w w:val="105"/>
        </w:rPr>
        <w:t> of</w:t>
      </w:r>
      <w:r>
        <w:rPr>
          <w:w w:val="105"/>
        </w:rPr>
        <w:t> eight compared</w:t>
      </w:r>
      <w:r>
        <w:rPr>
          <w:spacing w:val="-6"/>
          <w:w w:val="105"/>
        </w:rPr>
        <w:t> </w:t>
      </w:r>
      <w:r>
        <w:rPr>
          <w:w w:val="105"/>
        </w:rPr>
        <w:t>CMOEAs</w:t>
      </w:r>
      <w:r>
        <w:rPr>
          <w:spacing w:val="-6"/>
          <w:w w:val="105"/>
        </w:rPr>
        <w:t> </w:t>
      </w:r>
      <w:r>
        <w:rPr>
          <w:w w:val="105"/>
        </w:rPr>
        <w:t>on</w:t>
      </w:r>
      <w:r>
        <w:rPr>
          <w:spacing w:val="-6"/>
          <w:w w:val="105"/>
        </w:rPr>
        <w:t> </w:t>
      </w:r>
      <w:r>
        <w:rPr>
          <w:w w:val="105"/>
        </w:rPr>
        <w:t>LIR-CMOP1-LIR-CMOP14.</w:t>
      </w:r>
      <w:r>
        <w:rPr>
          <w:spacing w:val="-6"/>
          <w:w w:val="105"/>
        </w:rPr>
        <w:t> </w:t>
      </w:r>
      <w:r>
        <w:rPr>
          <w:w w:val="105"/>
        </w:rPr>
        <w:t>As</w:t>
      </w:r>
      <w:r>
        <w:rPr>
          <w:spacing w:val="-6"/>
          <w:w w:val="105"/>
        </w:rPr>
        <w:t> </w:t>
      </w:r>
      <w:r>
        <w:rPr>
          <w:w w:val="105"/>
        </w:rPr>
        <w:t>illustrated,</w:t>
      </w:r>
      <w:r>
        <w:rPr>
          <w:spacing w:val="-6"/>
          <w:w w:val="105"/>
        </w:rPr>
        <w:t> </w:t>
      </w:r>
      <w:r>
        <w:rPr>
          <w:w w:val="105"/>
        </w:rPr>
        <w:t>NAC- MOEA exhibits its superior performance on eight CMOPs and competi- tive against the other two CMOPs.</w:t>
      </w:r>
    </w:p>
    <w:p>
      <w:pPr>
        <w:pStyle w:val="BodyText"/>
        <w:spacing w:line="276" w:lineRule="auto"/>
        <w:ind w:right="127" w:firstLine="239"/>
        <w:jc w:val="both"/>
      </w:pPr>
      <w:r>
        <w:rPr>
          <w:w w:val="110"/>
        </w:rPr>
        <w:t>Fig.</w:t>
      </w:r>
      <w:r>
        <w:rPr>
          <w:spacing w:val="-9"/>
          <w:w w:val="110"/>
        </w:rPr>
        <w:t> </w:t>
      </w:r>
      <w:hyperlink w:history="true" w:anchor="_bookmark21">
        <w:r>
          <w:rPr>
            <w:color w:val="0080AC"/>
            <w:w w:val="110"/>
          </w:rPr>
          <w:t>3</w:t>
        </w:r>
      </w:hyperlink>
      <w:r>
        <w:rPr>
          <w:color w:val="0080AC"/>
          <w:spacing w:val="-9"/>
          <w:w w:val="110"/>
        </w:rPr>
        <w:t> </w:t>
      </w:r>
      <w:r>
        <w:rPr>
          <w:w w:val="110"/>
        </w:rPr>
        <w:t>illustrates</w:t>
      </w:r>
      <w:r>
        <w:rPr>
          <w:spacing w:val="-9"/>
          <w:w w:val="110"/>
        </w:rPr>
        <w:t> </w:t>
      </w:r>
      <w:r>
        <w:rPr>
          <w:w w:val="110"/>
        </w:rPr>
        <w:t>the</w:t>
      </w:r>
      <w:r>
        <w:rPr>
          <w:spacing w:val="-8"/>
          <w:w w:val="110"/>
        </w:rPr>
        <w:t> </w:t>
      </w:r>
      <w:r>
        <w:rPr>
          <w:w w:val="110"/>
        </w:rPr>
        <w:t>populations</w:t>
      </w:r>
      <w:r>
        <w:rPr>
          <w:spacing w:val="-9"/>
          <w:w w:val="110"/>
        </w:rPr>
        <w:t> </w:t>
      </w:r>
      <w:r>
        <w:rPr>
          <w:w w:val="110"/>
        </w:rPr>
        <w:t>with</w:t>
      </w:r>
      <w:r>
        <w:rPr>
          <w:spacing w:val="-8"/>
          <w:w w:val="110"/>
        </w:rPr>
        <w:t> </w:t>
      </w:r>
      <w:r>
        <w:rPr>
          <w:w w:val="110"/>
        </w:rPr>
        <w:t>the</w:t>
      </w:r>
      <w:r>
        <w:rPr>
          <w:spacing w:val="-8"/>
          <w:w w:val="110"/>
        </w:rPr>
        <w:t> </w:t>
      </w:r>
      <w:r>
        <w:rPr>
          <w:w w:val="110"/>
        </w:rPr>
        <w:t>median</w:t>
      </w:r>
      <w:r>
        <w:rPr>
          <w:spacing w:val="-9"/>
          <w:w w:val="110"/>
        </w:rPr>
        <w:t> </w:t>
      </w:r>
      <w:r>
        <w:rPr>
          <w:w w:val="110"/>
        </w:rPr>
        <w:t>IGD</w:t>
      </w:r>
      <w:r>
        <w:rPr>
          <w:spacing w:val="-9"/>
          <w:w w:val="110"/>
        </w:rPr>
        <w:t> </w:t>
      </w:r>
      <w:r>
        <w:rPr>
          <w:w w:val="110"/>
        </w:rPr>
        <w:t>obtained</w:t>
      </w:r>
      <w:r>
        <w:rPr>
          <w:spacing w:val="-9"/>
          <w:w w:val="110"/>
        </w:rPr>
        <w:t> </w:t>
      </w:r>
      <w:r>
        <w:rPr>
          <w:w w:val="110"/>
        </w:rPr>
        <w:t>from the</w:t>
      </w:r>
      <w:r>
        <w:rPr>
          <w:spacing w:val="-3"/>
          <w:w w:val="110"/>
        </w:rPr>
        <w:t> </w:t>
      </w:r>
      <w:r>
        <w:rPr>
          <w:w w:val="110"/>
        </w:rPr>
        <w:t>eight</w:t>
      </w:r>
      <w:r>
        <w:rPr>
          <w:spacing w:val="-3"/>
          <w:w w:val="110"/>
        </w:rPr>
        <w:t> </w:t>
      </w:r>
      <w:r>
        <w:rPr>
          <w:w w:val="110"/>
        </w:rPr>
        <w:t>CMOEAs</w:t>
      </w:r>
      <w:r>
        <w:rPr>
          <w:spacing w:val="-3"/>
          <w:w w:val="110"/>
        </w:rPr>
        <w:t> </w:t>
      </w:r>
      <w:r>
        <w:rPr>
          <w:w w:val="110"/>
        </w:rPr>
        <w:t>on</w:t>
      </w:r>
      <w:r>
        <w:rPr>
          <w:spacing w:val="-3"/>
          <w:w w:val="110"/>
        </w:rPr>
        <w:t> </w:t>
      </w:r>
      <w:r>
        <w:rPr>
          <w:w w:val="110"/>
        </w:rPr>
        <w:t>LIR-CMOP11,</w:t>
      </w:r>
      <w:r>
        <w:rPr>
          <w:spacing w:val="-3"/>
          <w:w w:val="110"/>
        </w:rPr>
        <w:t> </w:t>
      </w:r>
      <w:r>
        <w:rPr>
          <w:w w:val="110"/>
        </w:rPr>
        <w:t>whose</w:t>
      </w:r>
      <w:r>
        <w:rPr>
          <w:spacing w:val="-3"/>
          <w:w w:val="110"/>
        </w:rPr>
        <w:t> </w:t>
      </w:r>
      <w:r>
        <w:rPr>
          <w:w w:val="110"/>
        </w:rPr>
        <w:t>feasible</w:t>
      </w:r>
      <w:r>
        <w:rPr>
          <w:spacing w:val="-3"/>
          <w:w w:val="110"/>
        </w:rPr>
        <w:t> </w:t>
      </w:r>
      <w:r>
        <w:rPr>
          <w:w w:val="110"/>
        </w:rPr>
        <w:t>region</w:t>
      </w:r>
      <w:r>
        <w:rPr>
          <w:spacing w:val="-3"/>
          <w:w w:val="110"/>
        </w:rPr>
        <w:t> </w:t>
      </w:r>
      <w:r>
        <w:rPr>
          <w:w w:val="110"/>
        </w:rPr>
        <w:t>is</w:t>
      </w:r>
      <w:r>
        <w:rPr>
          <w:spacing w:val="-3"/>
          <w:w w:val="110"/>
        </w:rPr>
        <w:t> </w:t>
      </w:r>
      <w:r>
        <w:rPr>
          <w:w w:val="110"/>
        </w:rPr>
        <w:t>isolated and</w:t>
      </w:r>
      <w:r>
        <w:rPr>
          <w:spacing w:val="23"/>
          <w:w w:val="110"/>
        </w:rPr>
        <w:t> </w:t>
      </w:r>
      <w:r>
        <w:rPr>
          <w:w w:val="110"/>
        </w:rPr>
        <w:t>narrow.</w:t>
      </w:r>
      <w:r>
        <w:rPr>
          <w:spacing w:val="23"/>
          <w:w w:val="110"/>
        </w:rPr>
        <w:t> </w:t>
      </w:r>
      <w:r>
        <w:rPr>
          <w:w w:val="110"/>
        </w:rPr>
        <w:t>It</w:t>
      </w:r>
      <w:r>
        <w:rPr>
          <w:spacing w:val="23"/>
          <w:w w:val="110"/>
        </w:rPr>
        <w:t> </w:t>
      </w:r>
      <w:r>
        <w:rPr>
          <w:w w:val="110"/>
        </w:rPr>
        <w:t>can</w:t>
      </w:r>
      <w:r>
        <w:rPr>
          <w:spacing w:val="23"/>
          <w:w w:val="110"/>
        </w:rPr>
        <w:t> </w:t>
      </w:r>
      <w:r>
        <w:rPr>
          <w:w w:val="110"/>
        </w:rPr>
        <w:t>be</w:t>
      </w:r>
      <w:r>
        <w:rPr>
          <w:spacing w:val="23"/>
          <w:w w:val="110"/>
        </w:rPr>
        <w:t> </w:t>
      </w:r>
      <w:r>
        <w:rPr>
          <w:w w:val="110"/>
        </w:rPr>
        <w:t>discerned</w:t>
      </w:r>
      <w:r>
        <w:rPr>
          <w:spacing w:val="23"/>
          <w:w w:val="110"/>
        </w:rPr>
        <w:t> </w:t>
      </w:r>
      <w:r>
        <w:rPr>
          <w:w w:val="110"/>
        </w:rPr>
        <w:t>that</w:t>
      </w:r>
      <w:r>
        <w:rPr>
          <w:spacing w:val="23"/>
          <w:w w:val="110"/>
        </w:rPr>
        <w:t> </w:t>
      </w:r>
      <w:r>
        <w:rPr>
          <w:w w:val="110"/>
        </w:rPr>
        <w:t>some</w:t>
      </w:r>
      <w:r>
        <w:rPr>
          <w:spacing w:val="23"/>
          <w:w w:val="110"/>
        </w:rPr>
        <w:t> </w:t>
      </w:r>
      <w:r>
        <w:rPr>
          <w:w w:val="110"/>
        </w:rPr>
        <w:t>solutions</w:t>
      </w:r>
      <w:r>
        <w:rPr>
          <w:spacing w:val="23"/>
          <w:w w:val="110"/>
        </w:rPr>
        <w:t> </w:t>
      </w:r>
      <w:r>
        <w:rPr>
          <w:w w:val="110"/>
        </w:rPr>
        <w:t>of</w:t>
      </w:r>
      <w:r>
        <w:rPr>
          <w:spacing w:val="23"/>
          <w:w w:val="110"/>
        </w:rPr>
        <w:t> </w:t>
      </w:r>
      <w:r>
        <w:rPr>
          <w:w w:val="110"/>
        </w:rPr>
        <w:t>C-MOEA/D, </w:t>
      </w:r>
      <w:r>
        <w:rPr>
          <w:spacing w:val="-2"/>
          <w:w w:val="110"/>
        </w:rPr>
        <w:t>C-TAEA,</w:t>
      </w:r>
      <w:r>
        <w:rPr>
          <w:spacing w:val="-5"/>
          <w:w w:val="110"/>
        </w:rPr>
        <w:t> </w:t>
      </w:r>
      <w:r>
        <w:rPr>
          <w:spacing w:val="-2"/>
          <w:w w:val="110"/>
        </w:rPr>
        <w:t>and</w:t>
      </w:r>
      <w:r>
        <w:rPr>
          <w:spacing w:val="-5"/>
          <w:w w:val="110"/>
        </w:rPr>
        <w:t> </w:t>
      </w:r>
      <w:r>
        <w:rPr>
          <w:spacing w:val="-2"/>
          <w:w w:val="110"/>
        </w:rPr>
        <w:t>TiGE-2</w:t>
      </w:r>
      <w:r>
        <w:rPr>
          <w:spacing w:val="-5"/>
          <w:w w:val="110"/>
        </w:rPr>
        <w:t> </w:t>
      </w:r>
      <w:r>
        <w:rPr>
          <w:spacing w:val="-2"/>
          <w:w w:val="110"/>
        </w:rPr>
        <w:t>fail</w:t>
      </w:r>
      <w:r>
        <w:rPr>
          <w:spacing w:val="-5"/>
          <w:w w:val="110"/>
        </w:rPr>
        <w:t> </w:t>
      </w:r>
      <w:r>
        <w:rPr>
          <w:spacing w:val="-2"/>
          <w:w w:val="110"/>
        </w:rPr>
        <w:t>to</w:t>
      </w:r>
      <w:r>
        <w:rPr>
          <w:spacing w:val="-5"/>
          <w:w w:val="110"/>
        </w:rPr>
        <w:t> </w:t>
      </w:r>
      <w:r>
        <w:rPr>
          <w:spacing w:val="-2"/>
          <w:w w:val="110"/>
        </w:rPr>
        <w:t>converge</w:t>
      </w:r>
      <w:r>
        <w:rPr>
          <w:spacing w:val="-4"/>
          <w:w w:val="110"/>
        </w:rPr>
        <w:t> </w:t>
      </w:r>
      <w:r>
        <w:rPr>
          <w:spacing w:val="-2"/>
          <w:w w:val="110"/>
        </w:rPr>
        <w:t>to</w:t>
      </w:r>
      <w:r>
        <w:rPr>
          <w:spacing w:val="-5"/>
          <w:w w:val="110"/>
        </w:rPr>
        <w:t> </w:t>
      </w:r>
      <w:r>
        <w:rPr>
          <w:spacing w:val="-2"/>
          <w:w w:val="110"/>
        </w:rPr>
        <w:t>the</w:t>
      </w:r>
      <w:r>
        <w:rPr>
          <w:spacing w:val="-5"/>
          <w:w w:val="110"/>
        </w:rPr>
        <w:t> </w:t>
      </w:r>
      <w:r>
        <w:rPr>
          <w:spacing w:val="-2"/>
          <w:w w:val="110"/>
        </w:rPr>
        <w:t>CPF,</w:t>
      </w:r>
      <w:r>
        <w:rPr>
          <w:spacing w:val="-5"/>
          <w:w w:val="110"/>
        </w:rPr>
        <w:t> </w:t>
      </w:r>
      <w:r>
        <w:rPr>
          <w:spacing w:val="-2"/>
          <w:w w:val="110"/>
        </w:rPr>
        <w:t>demonstrating</w:t>
      </w:r>
      <w:r>
        <w:rPr>
          <w:spacing w:val="-5"/>
          <w:w w:val="110"/>
        </w:rPr>
        <w:t> </w:t>
      </w:r>
      <w:r>
        <w:rPr>
          <w:spacing w:val="-2"/>
          <w:w w:val="110"/>
        </w:rPr>
        <w:t>insuﬃ- cient convergence capability. While the populations of C-NSGAII-CDP, </w:t>
      </w:r>
      <w:r>
        <w:rPr>
          <w:w w:val="110"/>
        </w:rPr>
        <w:t>CMOEA-MS,</w:t>
      </w:r>
      <w:r>
        <w:rPr>
          <w:spacing w:val="-2"/>
          <w:w w:val="110"/>
        </w:rPr>
        <w:t> </w:t>
      </w:r>
      <w:r>
        <w:rPr>
          <w:w w:val="110"/>
        </w:rPr>
        <w:t>and</w:t>
      </w:r>
      <w:r>
        <w:rPr>
          <w:spacing w:val="-2"/>
          <w:w w:val="110"/>
        </w:rPr>
        <w:t> </w:t>
      </w:r>
      <w:r>
        <w:rPr>
          <w:w w:val="110"/>
        </w:rPr>
        <w:t>ToP</w:t>
      </w:r>
      <w:r>
        <w:rPr>
          <w:spacing w:val="-2"/>
          <w:w w:val="110"/>
        </w:rPr>
        <w:t> </w:t>
      </w:r>
      <w:r>
        <w:rPr>
          <w:w w:val="110"/>
        </w:rPr>
        <w:t>fail</w:t>
      </w:r>
      <w:r>
        <w:rPr>
          <w:spacing w:val="-2"/>
          <w:w w:val="110"/>
        </w:rPr>
        <w:t> </w:t>
      </w:r>
      <w:r>
        <w:rPr>
          <w:w w:val="110"/>
        </w:rPr>
        <w:t>to</w:t>
      </w:r>
      <w:r>
        <w:rPr>
          <w:spacing w:val="-2"/>
          <w:w w:val="110"/>
        </w:rPr>
        <w:t> </w:t>
      </w:r>
      <w:r>
        <w:rPr>
          <w:w w:val="110"/>
        </w:rPr>
        <w:t>maintain</w:t>
      </w:r>
      <w:r>
        <w:rPr>
          <w:spacing w:val="-2"/>
          <w:w w:val="110"/>
        </w:rPr>
        <w:t> </w:t>
      </w:r>
      <w:r>
        <w:rPr>
          <w:w w:val="110"/>
        </w:rPr>
        <w:t>good</w:t>
      </w:r>
      <w:r>
        <w:rPr>
          <w:spacing w:val="-2"/>
          <w:w w:val="110"/>
        </w:rPr>
        <w:t> </w:t>
      </w:r>
      <w:r>
        <w:rPr>
          <w:w w:val="110"/>
        </w:rPr>
        <w:t>diversity,</w:t>
      </w:r>
      <w:r>
        <w:rPr>
          <w:spacing w:val="-2"/>
          <w:w w:val="110"/>
        </w:rPr>
        <w:t> </w:t>
      </w:r>
      <w:r>
        <w:rPr>
          <w:w w:val="110"/>
        </w:rPr>
        <w:t>which</w:t>
      </w:r>
      <w:r>
        <w:rPr>
          <w:spacing w:val="-2"/>
          <w:w w:val="110"/>
        </w:rPr>
        <w:t> </w:t>
      </w:r>
      <w:r>
        <w:rPr>
          <w:w w:val="110"/>
        </w:rPr>
        <w:t>results</w:t>
      </w:r>
      <w:r>
        <w:rPr>
          <w:spacing w:val="-2"/>
          <w:w w:val="110"/>
        </w:rPr>
        <w:t> </w:t>
      </w:r>
      <w:r>
        <w:rPr>
          <w:w w:val="110"/>
        </w:rPr>
        <w:t>in </w:t>
      </w:r>
      <w:r>
        <w:rPr/>
        <w:t>the failure to obtain a complete CPF. The populations of DCNSGAIII and</w:t>
      </w:r>
      <w:r>
        <w:rPr>
          <w:w w:val="110"/>
        </w:rPr>
        <w:t> </w:t>
      </w:r>
      <w:r>
        <w:rPr>
          <w:spacing w:val="-2"/>
          <w:w w:val="110"/>
        </w:rPr>
        <w:t>NACMOEA exhibit an optimal balance between convergence, diversity, </w:t>
      </w:r>
      <w:r>
        <w:rPr>
          <w:w w:val="110"/>
        </w:rPr>
        <w:t>and</w:t>
      </w:r>
      <w:r>
        <w:rPr>
          <w:w w:val="110"/>
        </w:rPr>
        <w:t> feasibility,</w:t>
      </w:r>
      <w:r>
        <w:rPr>
          <w:w w:val="110"/>
        </w:rPr>
        <w:t> with</w:t>
      </w:r>
      <w:r>
        <w:rPr>
          <w:w w:val="110"/>
        </w:rPr>
        <w:t> all</w:t>
      </w:r>
      <w:r>
        <w:rPr>
          <w:w w:val="110"/>
        </w:rPr>
        <w:t> solutions</w:t>
      </w:r>
      <w:r>
        <w:rPr>
          <w:w w:val="110"/>
        </w:rPr>
        <w:t> within</w:t>
      </w:r>
      <w:r>
        <w:rPr>
          <w:w w:val="110"/>
        </w:rPr>
        <w:t> these</w:t>
      </w:r>
      <w:r>
        <w:rPr>
          <w:w w:val="110"/>
        </w:rPr>
        <w:t> populations</w:t>
      </w:r>
      <w:r>
        <w:rPr>
          <w:w w:val="110"/>
        </w:rPr>
        <w:t> traversing the infeasible region, thus achieving the complete CPF.</w:t>
      </w:r>
    </w:p>
    <w:p>
      <w:pPr>
        <w:pStyle w:val="ListParagraph"/>
        <w:numPr>
          <w:ilvl w:val="0"/>
          <w:numId w:val="13"/>
        </w:numPr>
        <w:tabs>
          <w:tab w:pos="556" w:val="left" w:leader="none"/>
        </w:tabs>
        <w:spacing w:line="276" w:lineRule="auto" w:before="0" w:after="0"/>
        <w:ind w:left="112" w:right="127" w:firstLine="239"/>
        <w:jc w:val="both"/>
        <w:rPr>
          <w:sz w:val="16"/>
        </w:rPr>
      </w:pPr>
      <w:r>
        <w:rPr>
          <w:rFonts w:ascii="DejaVu Serif Condensed" w:hAnsi="DejaVu Serif Condensed"/>
          <w:i/>
          <w:sz w:val="16"/>
        </w:rPr>
        <w:t>MW</w:t>
      </w:r>
      <w:r>
        <w:rPr>
          <w:rFonts w:ascii="DejaVu Serif Condensed" w:hAnsi="DejaVu Serif Condensed"/>
          <w:i/>
          <w:spacing w:val="-12"/>
          <w:sz w:val="16"/>
        </w:rPr>
        <w:t> </w:t>
      </w:r>
      <w:r>
        <w:rPr>
          <w:rFonts w:ascii="DejaVu Serif Condensed" w:hAnsi="DejaVu Serif Condensed"/>
          <w:i/>
          <w:sz w:val="16"/>
        </w:rPr>
        <w:t>benchmark</w:t>
      </w:r>
      <w:r>
        <w:rPr>
          <w:rFonts w:ascii="DejaVu Serif Condensed" w:hAnsi="DejaVu Serif Condensed"/>
          <w:i/>
          <w:spacing w:val="-11"/>
          <w:sz w:val="16"/>
        </w:rPr>
        <w:t> </w:t>
      </w:r>
      <w:r>
        <w:rPr>
          <w:rFonts w:ascii="DejaVu Serif Condensed" w:hAnsi="DejaVu Serif Condensed"/>
          <w:i/>
          <w:sz w:val="16"/>
        </w:rPr>
        <w:t>suite</w:t>
      </w:r>
      <w:r>
        <w:rPr>
          <w:rFonts w:ascii="DejaVu Serif Condensed" w:hAnsi="DejaVu Serif Condensed"/>
          <w:i/>
          <w:spacing w:val="-12"/>
          <w:sz w:val="16"/>
        </w:rPr>
        <w:t> </w:t>
      </w:r>
      <w:r>
        <w:rPr>
          <w:rFonts w:ascii="DejaVu Serif Condensed" w:hAnsi="DejaVu Serif Condensed"/>
          <w:i/>
          <w:sz w:val="16"/>
        </w:rPr>
        <w:t>comparisons:</w:t>
      </w:r>
      <w:r>
        <w:rPr>
          <w:rFonts w:ascii="DejaVu Serif Condensed" w:hAnsi="DejaVu Serif Condensed"/>
          <w:i/>
          <w:spacing w:val="-11"/>
          <w:sz w:val="16"/>
        </w:rPr>
        <w:t> </w:t>
      </w:r>
      <w:r>
        <w:rPr>
          <w:sz w:val="16"/>
        </w:rPr>
        <w:t>The</w:t>
      </w:r>
      <w:r>
        <w:rPr>
          <w:spacing w:val="-10"/>
          <w:sz w:val="16"/>
        </w:rPr>
        <w:t> </w:t>
      </w:r>
      <w:r>
        <w:rPr>
          <w:sz w:val="16"/>
        </w:rPr>
        <w:t>MW</w:t>
      </w:r>
      <w:r>
        <w:rPr>
          <w:spacing w:val="-10"/>
          <w:sz w:val="16"/>
        </w:rPr>
        <w:t> </w:t>
      </w:r>
      <w:r>
        <w:rPr>
          <w:sz w:val="16"/>
        </w:rPr>
        <w:t>benchmark</w:t>
      </w:r>
      <w:r>
        <w:rPr>
          <w:spacing w:val="-8"/>
          <w:sz w:val="16"/>
        </w:rPr>
        <w:t> </w:t>
      </w:r>
      <w:r>
        <w:rPr>
          <w:sz w:val="16"/>
        </w:rPr>
        <w:t>suite</w:t>
      </w:r>
      <w:r>
        <w:rPr>
          <w:spacing w:val="-7"/>
          <w:sz w:val="16"/>
        </w:rPr>
        <w:t> </w:t>
      </w:r>
      <w:r>
        <w:rPr>
          <w:sz w:val="16"/>
        </w:rPr>
        <w:t>con-</w:t>
      </w:r>
      <w:r>
        <w:rPr>
          <w:w w:val="105"/>
          <w:sz w:val="16"/>
        </w:rPr>
        <w:t> tains</w:t>
      </w:r>
      <w:r>
        <w:rPr>
          <w:spacing w:val="37"/>
          <w:w w:val="105"/>
          <w:sz w:val="16"/>
        </w:rPr>
        <w:t> </w:t>
      </w:r>
      <w:r>
        <w:rPr>
          <w:w w:val="105"/>
          <w:sz w:val="16"/>
        </w:rPr>
        <w:t>a</w:t>
      </w:r>
      <w:r>
        <w:rPr>
          <w:spacing w:val="37"/>
          <w:w w:val="105"/>
          <w:sz w:val="16"/>
        </w:rPr>
        <w:t> </w:t>
      </w:r>
      <w:r>
        <w:rPr>
          <w:w w:val="105"/>
          <w:sz w:val="16"/>
        </w:rPr>
        <w:t>total</w:t>
      </w:r>
      <w:r>
        <w:rPr>
          <w:spacing w:val="37"/>
          <w:w w:val="105"/>
          <w:sz w:val="16"/>
        </w:rPr>
        <w:t> </w:t>
      </w:r>
      <w:r>
        <w:rPr>
          <w:w w:val="105"/>
          <w:sz w:val="16"/>
        </w:rPr>
        <w:t>of</w:t>
      </w:r>
      <w:r>
        <w:rPr>
          <w:spacing w:val="37"/>
          <w:w w:val="105"/>
          <w:sz w:val="16"/>
        </w:rPr>
        <w:t> </w:t>
      </w:r>
      <w:r>
        <w:rPr>
          <w:w w:val="105"/>
          <w:sz w:val="16"/>
        </w:rPr>
        <w:t>14</w:t>
      </w:r>
      <w:r>
        <w:rPr>
          <w:spacing w:val="37"/>
          <w:w w:val="105"/>
          <w:sz w:val="16"/>
        </w:rPr>
        <w:t> </w:t>
      </w:r>
      <w:r>
        <w:rPr>
          <w:w w:val="105"/>
          <w:sz w:val="16"/>
        </w:rPr>
        <w:t>CMOPs.</w:t>
      </w:r>
      <w:r>
        <w:rPr>
          <w:spacing w:val="37"/>
          <w:w w:val="105"/>
          <w:sz w:val="16"/>
        </w:rPr>
        <w:t> </w:t>
      </w:r>
      <w:r>
        <w:rPr>
          <w:w w:val="105"/>
          <w:sz w:val="16"/>
        </w:rPr>
        <w:t>Table</w:t>
      </w:r>
      <w:r>
        <w:rPr>
          <w:spacing w:val="37"/>
          <w:w w:val="105"/>
          <w:sz w:val="16"/>
        </w:rPr>
        <w:t> </w:t>
      </w:r>
      <w:hyperlink w:history="true" w:anchor="_bookmark23">
        <w:r>
          <w:rPr>
            <w:color w:val="0080AC"/>
            <w:w w:val="105"/>
            <w:sz w:val="16"/>
          </w:rPr>
          <w:t>3</w:t>
        </w:r>
      </w:hyperlink>
      <w:r>
        <w:rPr>
          <w:color w:val="0080AC"/>
          <w:spacing w:val="37"/>
          <w:w w:val="105"/>
          <w:sz w:val="16"/>
        </w:rPr>
        <w:t> </w:t>
      </w:r>
      <w:r>
        <w:rPr>
          <w:w w:val="105"/>
          <w:sz w:val="16"/>
        </w:rPr>
        <w:t>presents</w:t>
      </w:r>
      <w:r>
        <w:rPr>
          <w:spacing w:val="37"/>
          <w:w w:val="105"/>
          <w:sz w:val="16"/>
        </w:rPr>
        <w:t> </w:t>
      </w:r>
      <w:r>
        <w:rPr>
          <w:w w:val="105"/>
          <w:sz w:val="16"/>
        </w:rPr>
        <w:t>the</w:t>
      </w:r>
      <w:r>
        <w:rPr>
          <w:spacing w:val="37"/>
          <w:w w:val="105"/>
          <w:sz w:val="16"/>
        </w:rPr>
        <w:t> </w:t>
      </w:r>
      <w:r>
        <w:rPr>
          <w:w w:val="105"/>
          <w:sz w:val="16"/>
        </w:rPr>
        <w:t>experimental</w:t>
      </w:r>
      <w:r>
        <w:rPr>
          <w:spacing w:val="37"/>
          <w:w w:val="105"/>
          <w:sz w:val="16"/>
        </w:rPr>
        <w:t> </w:t>
      </w:r>
      <w:r>
        <w:rPr>
          <w:w w:val="105"/>
          <w:sz w:val="16"/>
        </w:rPr>
        <w:t>results of NACMOEA and other advanced CMOEAs on the MW based on IGD. The</w:t>
      </w:r>
      <w:r>
        <w:rPr>
          <w:spacing w:val="25"/>
          <w:w w:val="105"/>
          <w:sz w:val="16"/>
        </w:rPr>
        <w:t> </w:t>
      </w:r>
      <w:r>
        <w:rPr>
          <w:w w:val="105"/>
          <w:sz w:val="16"/>
        </w:rPr>
        <w:t>proposed</w:t>
      </w:r>
      <w:r>
        <w:rPr>
          <w:spacing w:val="25"/>
          <w:w w:val="105"/>
          <w:sz w:val="16"/>
        </w:rPr>
        <w:t> </w:t>
      </w:r>
      <w:r>
        <w:rPr>
          <w:w w:val="105"/>
          <w:sz w:val="16"/>
        </w:rPr>
        <w:t>NACMOEA</w:t>
      </w:r>
      <w:r>
        <w:rPr>
          <w:spacing w:val="25"/>
          <w:w w:val="105"/>
          <w:sz w:val="16"/>
        </w:rPr>
        <w:t> </w:t>
      </w:r>
      <w:r>
        <w:rPr>
          <w:w w:val="105"/>
          <w:sz w:val="16"/>
        </w:rPr>
        <w:t>demonstrates</w:t>
      </w:r>
      <w:r>
        <w:rPr>
          <w:spacing w:val="25"/>
          <w:w w:val="105"/>
          <w:sz w:val="16"/>
        </w:rPr>
        <w:t> </w:t>
      </w:r>
      <w:r>
        <w:rPr>
          <w:w w:val="105"/>
          <w:sz w:val="16"/>
        </w:rPr>
        <w:t>superior</w:t>
      </w:r>
      <w:r>
        <w:rPr>
          <w:spacing w:val="25"/>
          <w:w w:val="105"/>
          <w:sz w:val="16"/>
        </w:rPr>
        <w:t> </w:t>
      </w:r>
      <w:r>
        <w:rPr>
          <w:w w:val="105"/>
          <w:sz w:val="16"/>
        </w:rPr>
        <w:t>performance</w:t>
      </w:r>
      <w:r>
        <w:rPr>
          <w:spacing w:val="25"/>
          <w:w w:val="105"/>
          <w:sz w:val="16"/>
        </w:rPr>
        <w:t> </w:t>
      </w:r>
      <w:r>
        <w:rPr>
          <w:w w:val="105"/>
          <w:sz w:val="16"/>
        </w:rPr>
        <w:t>in</w:t>
      </w:r>
      <w:r>
        <w:rPr>
          <w:spacing w:val="25"/>
          <w:w w:val="105"/>
          <w:sz w:val="16"/>
        </w:rPr>
        <w:t> </w:t>
      </w:r>
      <w:r>
        <w:rPr>
          <w:w w:val="105"/>
          <w:sz w:val="16"/>
        </w:rPr>
        <w:t>terms of MW and attains the most favorable outcomes across 6 test problems. Meanwhile,</w:t>
      </w:r>
      <w:r>
        <w:rPr>
          <w:spacing w:val="-11"/>
          <w:w w:val="105"/>
          <w:sz w:val="16"/>
        </w:rPr>
        <w:t> </w:t>
      </w:r>
      <w:r>
        <w:rPr>
          <w:w w:val="105"/>
          <w:sz w:val="16"/>
        </w:rPr>
        <w:t>C-TAEA</w:t>
      </w:r>
      <w:r>
        <w:rPr>
          <w:spacing w:val="-10"/>
          <w:w w:val="105"/>
          <w:sz w:val="16"/>
        </w:rPr>
        <w:t> </w:t>
      </w:r>
      <w:r>
        <w:rPr>
          <w:w w:val="105"/>
          <w:sz w:val="16"/>
        </w:rPr>
        <w:t>excels</w:t>
      </w:r>
      <w:r>
        <w:rPr>
          <w:spacing w:val="-11"/>
          <w:w w:val="105"/>
          <w:sz w:val="16"/>
        </w:rPr>
        <w:t> </w:t>
      </w:r>
      <w:r>
        <w:rPr>
          <w:w w:val="105"/>
          <w:sz w:val="16"/>
        </w:rPr>
        <w:t>in</w:t>
      </w:r>
      <w:r>
        <w:rPr>
          <w:spacing w:val="-10"/>
          <w:w w:val="105"/>
          <w:sz w:val="16"/>
        </w:rPr>
        <w:t> </w:t>
      </w:r>
      <w:r>
        <w:rPr>
          <w:w w:val="105"/>
          <w:sz w:val="16"/>
        </w:rPr>
        <w:t>5</w:t>
      </w:r>
      <w:r>
        <w:rPr>
          <w:spacing w:val="-11"/>
          <w:w w:val="105"/>
          <w:sz w:val="16"/>
        </w:rPr>
        <w:t> </w:t>
      </w:r>
      <w:r>
        <w:rPr>
          <w:w w:val="105"/>
          <w:sz w:val="16"/>
        </w:rPr>
        <w:t>test</w:t>
      </w:r>
      <w:r>
        <w:rPr>
          <w:spacing w:val="-10"/>
          <w:w w:val="105"/>
          <w:sz w:val="16"/>
        </w:rPr>
        <w:t> </w:t>
      </w:r>
      <w:r>
        <w:rPr>
          <w:w w:val="105"/>
          <w:sz w:val="16"/>
        </w:rPr>
        <w:t>problem</w:t>
      </w:r>
      <w:r>
        <w:rPr>
          <w:spacing w:val="-11"/>
          <w:w w:val="105"/>
          <w:sz w:val="16"/>
        </w:rPr>
        <w:t> </w:t>
      </w:r>
      <w:r>
        <w:rPr>
          <w:w w:val="105"/>
          <w:sz w:val="16"/>
        </w:rPr>
        <w:t>solutions.</w:t>
      </w:r>
      <w:r>
        <w:rPr>
          <w:spacing w:val="-10"/>
          <w:w w:val="105"/>
          <w:sz w:val="16"/>
        </w:rPr>
        <w:t> </w:t>
      </w:r>
      <w:r>
        <w:rPr>
          <w:w w:val="105"/>
          <w:sz w:val="16"/>
        </w:rPr>
        <w:t>Both</w:t>
      </w:r>
      <w:r>
        <w:rPr>
          <w:spacing w:val="-11"/>
          <w:w w:val="105"/>
          <w:sz w:val="16"/>
        </w:rPr>
        <w:t> </w:t>
      </w:r>
      <w:r>
        <w:rPr>
          <w:w w:val="105"/>
          <w:sz w:val="16"/>
        </w:rPr>
        <w:t>CMOEA-MS and DCNSGAIII exhibit equivalent eﬃciency on a single test problem. However,</w:t>
      </w:r>
      <w:r>
        <w:rPr>
          <w:w w:val="105"/>
          <w:sz w:val="16"/>
        </w:rPr>
        <w:t> C-NSGAII-CDP,</w:t>
      </w:r>
      <w:r>
        <w:rPr>
          <w:w w:val="105"/>
          <w:sz w:val="16"/>
        </w:rPr>
        <w:t> ToP,</w:t>
      </w:r>
      <w:r>
        <w:rPr>
          <w:w w:val="105"/>
          <w:sz w:val="16"/>
        </w:rPr>
        <w:t> and</w:t>
      </w:r>
      <w:r>
        <w:rPr>
          <w:w w:val="105"/>
          <w:sz w:val="16"/>
        </w:rPr>
        <w:t> TiGE-2</w:t>
      </w:r>
      <w:r>
        <w:rPr>
          <w:w w:val="105"/>
          <w:sz w:val="16"/>
        </w:rPr>
        <w:t> fail</w:t>
      </w:r>
      <w:r>
        <w:rPr>
          <w:w w:val="105"/>
          <w:sz w:val="16"/>
        </w:rPr>
        <w:t> to</w:t>
      </w:r>
      <w:r>
        <w:rPr>
          <w:w w:val="105"/>
          <w:sz w:val="16"/>
        </w:rPr>
        <w:t> achieve</w:t>
      </w:r>
      <w:r>
        <w:rPr>
          <w:w w:val="105"/>
          <w:sz w:val="16"/>
        </w:rPr>
        <w:t> optimal</w:t>
      </w:r>
      <w:r>
        <w:rPr>
          <w:w w:val="105"/>
          <w:sz w:val="16"/>
        </w:rPr>
        <w:t> re- sults in any test problems.</w:t>
      </w:r>
    </w:p>
    <w:p>
      <w:pPr>
        <w:spacing w:after="0" w:line="276" w:lineRule="auto"/>
        <w:jc w:val="both"/>
        <w:rPr>
          <w:sz w:val="16"/>
        </w:rPr>
        <w:sectPr>
          <w:type w:val="continuous"/>
          <w:pgSz w:w="11910" w:h="15880"/>
          <w:pgMar w:header="655" w:footer="544" w:top="640" w:bottom="280" w:left="640" w:right="620"/>
          <w:cols w:num="2" w:equalWidth="0">
            <w:col w:w="5177" w:space="203"/>
            <w:col w:w="5270"/>
          </w:cols>
        </w:sectPr>
      </w:pPr>
    </w:p>
    <w:p>
      <w:pPr>
        <w:pStyle w:val="BodyText"/>
        <w:ind w:left="0"/>
        <w:rPr>
          <w:sz w:val="14"/>
        </w:rPr>
      </w:pPr>
      <w:r>
        <w:rPr/>
        <mc:AlternateContent>
          <mc:Choice Requires="wps">
            <w:drawing>
              <wp:anchor distT="0" distB="0" distL="0" distR="0" allowOverlap="1" layoutInCell="1" locked="0" behindDoc="0" simplePos="0" relativeHeight="15772672">
                <wp:simplePos x="0" y="0"/>
                <wp:positionH relativeFrom="page">
                  <wp:posOffset>667486</wp:posOffset>
                </wp:positionH>
                <wp:positionV relativeFrom="page">
                  <wp:posOffset>6127216</wp:posOffset>
                </wp:positionV>
                <wp:extent cx="8768715" cy="5715"/>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57999pt;margin-top:482.458008pt;width:690.426pt;height:.41397pt;mso-position-horizontal-relative:page;mso-position-vertical-relative:page;z-index:15772672" id="docshape10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3184">
                <wp:simplePos x="0" y="0"/>
                <wp:positionH relativeFrom="page">
                  <wp:posOffset>9529697</wp:posOffset>
                </wp:positionH>
                <wp:positionV relativeFrom="page">
                  <wp:posOffset>465353</wp:posOffset>
                </wp:positionV>
                <wp:extent cx="115570" cy="59563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15570" cy="595630"/>
                        </a:xfrm>
                        <a:prstGeom prst="rect">
                          <a:avLst/>
                        </a:prstGeom>
                      </wps:spPr>
                      <wps:txbx>
                        <w:txbxContent>
                          <w:p>
                            <w:pPr>
                              <w:spacing w:before="20"/>
                              <w:ind w:left="20" w:right="0" w:firstLine="0"/>
                              <w:jc w:val="left"/>
                              <w:rPr>
                                <w:rFonts w:ascii="DejaVu Serif Condensed"/>
                                <w:i/>
                                <w:sz w:val="12"/>
                              </w:rPr>
                            </w:pPr>
                            <w:r>
                              <w:rPr>
                                <w:rFonts w:ascii="DejaVu Serif Condensed"/>
                                <w:i/>
                                <w:sz w:val="12"/>
                              </w:rPr>
                              <w:t>F.</w:t>
                            </w:r>
                            <w:r>
                              <w:rPr>
                                <w:rFonts w:ascii="DejaVu Serif Condensed"/>
                                <w:i/>
                                <w:spacing w:val="-4"/>
                                <w:sz w:val="12"/>
                              </w:rPr>
                              <w:t> </w:t>
                            </w:r>
                            <w:r>
                              <w:rPr>
                                <w:rFonts w:ascii="DejaVu Serif Condensed"/>
                                <w:i/>
                                <w:sz w:val="12"/>
                              </w:rPr>
                              <w:t>Guo</w:t>
                            </w:r>
                            <w:r>
                              <w:rPr>
                                <w:rFonts w:ascii="DejaVu Serif Condensed"/>
                                <w:i/>
                                <w:spacing w:val="-2"/>
                                <w:sz w:val="12"/>
                              </w:rPr>
                              <w:t> </w:t>
                            </w:r>
                            <w:r>
                              <w:rPr>
                                <w:rFonts w:ascii="DejaVu Serif Condensed"/>
                                <w:i/>
                                <w:sz w:val="12"/>
                              </w:rPr>
                              <w:t>and</w:t>
                            </w:r>
                            <w:r>
                              <w:rPr>
                                <w:rFonts w:ascii="DejaVu Serif Condensed"/>
                                <w:i/>
                                <w:spacing w:val="-2"/>
                                <w:sz w:val="12"/>
                              </w:rPr>
                              <w:t> </w:t>
                            </w:r>
                            <w:r>
                              <w:rPr>
                                <w:rFonts w:ascii="DejaVu Serif Condensed"/>
                                <w:i/>
                                <w:sz w:val="12"/>
                              </w:rPr>
                              <w:t>H.</w:t>
                            </w:r>
                            <w:r>
                              <w:rPr>
                                <w:rFonts w:ascii="DejaVu Serif Condensed"/>
                                <w:i/>
                                <w:spacing w:val="-3"/>
                                <w:sz w:val="12"/>
                              </w:rPr>
                              <w:t> </w:t>
                            </w:r>
                            <w:r>
                              <w:rPr>
                                <w:rFonts w:ascii="DejaVu Serif Condensed"/>
                                <w:i/>
                                <w:spacing w:val="-5"/>
                                <w:sz w:val="12"/>
                              </w:rPr>
                              <w:t>Li</w:t>
                            </w:r>
                          </w:p>
                        </w:txbxContent>
                      </wps:txbx>
                      <wps:bodyPr wrap="square" lIns="0" tIns="0" rIns="0" bIns="0" rtlCol="0" vert="vert">
                        <a:noAutofit/>
                      </wps:bodyPr>
                    </wps:wsp>
                  </a:graphicData>
                </a:graphic>
              </wp:anchor>
            </w:drawing>
          </mc:Choice>
          <mc:Fallback>
            <w:pict>
              <v:shape style="position:absolute;margin-left:750.369873pt;margin-top:36.642029pt;width:9.1pt;height:46.9pt;mso-position-horizontal-relative:page;mso-position-vertical-relative:page;z-index:15773184" type="#_x0000_t202" id="docshape103" filled="false" stroked="false">
                <v:textbox inset="0,0,0,0" style="layout-flow:vertical">
                  <w:txbxContent>
                    <w:p>
                      <w:pPr>
                        <w:spacing w:before="20"/>
                        <w:ind w:left="20" w:right="0" w:firstLine="0"/>
                        <w:jc w:val="left"/>
                        <w:rPr>
                          <w:rFonts w:ascii="DejaVu Serif Condensed"/>
                          <w:i/>
                          <w:sz w:val="12"/>
                        </w:rPr>
                      </w:pPr>
                      <w:r>
                        <w:rPr>
                          <w:rFonts w:ascii="DejaVu Serif Condensed"/>
                          <w:i/>
                          <w:sz w:val="12"/>
                        </w:rPr>
                        <w:t>F.</w:t>
                      </w:r>
                      <w:r>
                        <w:rPr>
                          <w:rFonts w:ascii="DejaVu Serif Condensed"/>
                          <w:i/>
                          <w:spacing w:val="-4"/>
                          <w:sz w:val="12"/>
                        </w:rPr>
                        <w:t> </w:t>
                      </w:r>
                      <w:r>
                        <w:rPr>
                          <w:rFonts w:ascii="DejaVu Serif Condensed"/>
                          <w:i/>
                          <w:sz w:val="12"/>
                        </w:rPr>
                        <w:t>Guo</w:t>
                      </w:r>
                      <w:r>
                        <w:rPr>
                          <w:rFonts w:ascii="DejaVu Serif Condensed"/>
                          <w:i/>
                          <w:spacing w:val="-2"/>
                          <w:sz w:val="12"/>
                        </w:rPr>
                        <w:t> </w:t>
                      </w:r>
                      <w:r>
                        <w:rPr>
                          <w:rFonts w:ascii="DejaVu Serif Condensed"/>
                          <w:i/>
                          <w:sz w:val="12"/>
                        </w:rPr>
                        <w:t>and</w:t>
                      </w:r>
                      <w:r>
                        <w:rPr>
                          <w:rFonts w:ascii="DejaVu Serif Condensed"/>
                          <w:i/>
                          <w:spacing w:val="-2"/>
                          <w:sz w:val="12"/>
                        </w:rPr>
                        <w:t> </w:t>
                      </w:r>
                      <w:r>
                        <w:rPr>
                          <w:rFonts w:ascii="DejaVu Serif Condensed"/>
                          <w:i/>
                          <w:sz w:val="12"/>
                        </w:rPr>
                        <w:t>H.</w:t>
                      </w:r>
                      <w:r>
                        <w:rPr>
                          <w:rFonts w:ascii="DejaVu Serif Condensed"/>
                          <w:i/>
                          <w:spacing w:val="-3"/>
                          <w:sz w:val="12"/>
                        </w:rPr>
                        <w:t> </w:t>
                      </w:r>
                      <w:r>
                        <w:rPr>
                          <w:rFonts w:ascii="DejaVu Serif Condensed"/>
                          <w:i/>
                          <w:spacing w:val="-5"/>
                          <w:sz w:val="12"/>
                        </w:rPr>
                        <w:t>Li</w:t>
                      </w:r>
                    </w:p>
                  </w:txbxContent>
                </v:textbox>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9524496</wp:posOffset>
                </wp:positionH>
                <wp:positionV relativeFrom="page">
                  <wp:posOffset>5418804</wp:posOffset>
                </wp:positionV>
                <wp:extent cx="115570" cy="168402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15570" cy="1684020"/>
                        </a:xfrm>
                        <a:prstGeom prst="rect">
                          <a:avLst/>
                        </a:prstGeom>
                      </wps:spPr>
                      <wps:txbx>
                        <w:txbxContent>
                          <w:p>
                            <w:pPr>
                              <w:spacing w:before="20"/>
                              <w:ind w:left="20" w:right="0" w:firstLine="0"/>
                              <w:jc w:val="left"/>
                              <w:rPr>
                                <w:rFonts w:ascii="DejaVu Serif Condensed"/>
                                <w:i/>
                                <w:sz w:val="12"/>
                              </w:rPr>
                            </w:pP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txbxContent>
                      </wps:txbx>
                      <wps:bodyPr wrap="square" lIns="0" tIns="0" rIns="0" bIns="0" rtlCol="0" vert="vert">
                        <a:noAutofit/>
                      </wps:bodyPr>
                    </wps:wsp>
                  </a:graphicData>
                </a:graphic>
              </wp:anchor>
            </w:drawing>
          </mc:Choice>
          <mc:Fallback>
            <w:pict>
              <v:shape style="position:absolute;margin-left:749.960388pt;margin-top:426.677521pt;width:9.1pt;height:132.6pt;mso-position-horizontal-relative:page;mso-position-vertical-relative:page;z-index:15773696" type="#_x0000_t202" id="docshape104" filled="false" stroked="false">
                <v:textbox inset="0,0,0,0" style="layout-flow:vertical">
                  <w:txbxContent>
                    <w:p>
                      <w:pPr>
                        <w:spacing w:before="20"/>
                        <w:ind w:left="20" w:right="0" w:firstLine="0"/>
                        <w:jc w:val="left"/>
                        <w:rPr>
                          <w:rFonts w:ascii="DejaVu Serif Condensed"/>
                          <w:i/>
                          <w:sz w:val="12"/>
                        </w:rPr>
                      </w:pP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txbxContent>
                </v:textbox>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370336</wp:posOffset>
                </wp:positionH>
                <wp:positionV relativeFrom="page">
                  <wp:posOffset>3749135</wp:posOffset>
                </wp:positionV>
                <wp:extent cx="115570" cy="7112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15570" cy="71120"/>
                        </a:xfrm>
                        <a:prstGeom prst="rect">
                          <a:avLst/>
                        </a:prstGeom>
                      </wps:spPr>
                      <wps:txbx>
                        <w:txbxContent>
                          <w:p>
                            <w:pPr>
                              <w:spacing w:before="20"/>
                              <w:ind w:left="20" w:right="0" w:firstLine="0"/>
                              <w:jc w:val="left"/>
                              <w:rPr>
                                <w:sz w:val="12"/>
                              </w:rPr>
                            </w:pPr>
                            <w:r>
                              <w:rPr>
                                <w:spacing w:val="-10"/>
                                <w:w w:val="120"/>
                                <w:sz w:val="12"/>
                              </w:rPr>
                              <w:t>9</w:t>
                            </w:r>
                          </w:p>
                        </w:txbxContent>
                      </wps:txbx>
                      <wps:bodyPr wrap="square" lIns="0" tIns="0" rIns="0" bIns="0" rtlCol="0" vert="vert">
                        <a:noAutofit/>
                      </wps:bodyPr>
                    </wps:wsp>
                  </a:graphicData>
                </a:graphic>
              </wp:anchor>
            </w:drawing>
          </mc:Choice>
          <mc:Fallback>
            <w:pict>
              <v:shape style="position:absolute;margin-left:29.160362pt;margin-top:295.20752pt;width:9.1pt;height:5.6pt;mso-position-horizontal-relative:page;mso-position-vertical-relative:page;z-index:15774208" type="#_x0000_t202" id="docshape105" filled="false" stroked="false">
                <v:textbox inset="0,0,0,0" style="layout-flow:vertical">
                  <w:txbxContent>
                    <w:p>
                      <w:pPr>
                        <w:spacing w:before="20"/>
                        <w:ind w:left="20" w:right="0" w:firstLine="0"/>
                        <w:jc w:val="left"/>
                        <w:rPr>
                          <w:sz w:val="12"/>
                        </w:rPr>
                      </w:pPr>
                      <w:r>
                        <w:rPr>
                          <w:spacing w:val="-10"/>
                          <w:w w:val="120"/>
                          <w:sz w:val="12"/>
                        </w:rPr>
                        <w:t>9</w:t>
                      </w:r>
                    </w:p>
                  </w:txbxContent>
                </v:textbox>
                <w10:wrap type="none"/>
              </v:shape>
            </w:pict>
          </mc:Fallback>
        </mc:AlternateContent>
      </w:r>
    </w:p>
    <w:p>
      <w:pPr>
        <w:pStyle w:val="BodyText"/>
        <w:ind w:left="0"/>
        <w:rPr>
          <w:sz w:val="14"/>
        </w:rPr>
      </w:pPr>
    </w:p>
    <w:p>
      <w:pPr>
        <w:pStyle w:val="BodyText"/>
        <w:ind w:left="0"/>
        <w:rPr>
          <w:sz w:val="14"/>
        </w:rPr>
      </w:pPr>
    </w:p>
    <w:p>
      <w:pPr>
        <w:pStyle w:val="BodyText"/>
        <w:ind w:left="0"/>
        <w:rPr>
          <w:sz w:val="14"/>
        </w:rPr>
      </w:pPr>
    </w:p>
    <w:p>
      <w:pPr>
        <w:pStyle w:val="BodyText"/>
        <w:spacing w:before="49"/>
        <w:ind w:left="0"/>
        <w:rPr>
          <w:sz w:val="14"/>
        </w:rPr>
      </w:pPr>
    </w:p>
    <w:p>
      <w:pPr>
        <w:spacing w:before="0"/>
        <w:ind w:left="109" w:right="0" w:firstLine="0"/>
        <w:jc w:val="left"/>
        <w:rPr>
          <w:rFonts w:ascii="Times New Roman"/>
          <w:b/>
          <w:sz w:val="14"/>
        </w:rPr>
      </w:pPr>
      <w:r>
        <w:rPr>
          <w:rFonts w:ascii="Times New Roman"/>
          <w:b/>
          <w:w w:val="110"/>
          <w:sz w:val="14"/>
        </w:rPr>
        <w:t>Table</w:t>
      </w:r>
      <w:r>
        <w:rPr>
          <w:rFonts w:ascii="Times New Roman"/>
          <w:b/>
          <w:spacing w:val="-5"/>
          <w:w w:val="110"/>
          <w:sz w:val="14"/>
        </w:rPr>
        <w:t> </w:t>
      </w:r>
      <w:r>
        <w:rPr>
          <w:rFonts w:ascii="Times New Roman"/>
          <w:b/>
          <w:spacing w:val="-10"/>
          <w:w w:val="110"/>
          <w:sz w:val="14"/>
        </w:rPr>
        <w:t>1</w:t>
      </w:r>
    </w:p>
    <w:p>
      <w:pPr>
        <w:spacing w:before="31" w:after="53"/>
        <w:ind w:left="109" w:right="0" w:firstLine="0"/>
        <w:jc w:val="left"/>
        <w:rPr>
          <w:sz w:val="14"/>
        </w:rPr>
      </w:pPr>
      <w:r>
        <w:rPr/>
        <mc:AlternateContent>
          <mc:Choice Requires="wps">
            <w:drawing>
              <wp:anchor distT="0" distB="0" distL="0" distR="0" allowOverlap="1" layoutInCell="1" locked="0" behindDoc="0" simplePos="0" relativeHeight="15770112">
                <wp:simplePos x="0" y="0"/>
                <wp:positionH relativeFrom="page">
                  <wp:posOffset>667715</wp:posOffset>
                </wp:positionH>
                <wp:positionV relativeFrom="paragraph">
                  <wp:posOffset>153035</wp:posOffset>
                </wp:positionV>
                <wp:extent cx="8768715" cy="571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76pt;margin-top:12.050073pt;width:690.426pt;height:.414pt;mso-position-horizontal-relative:page;mso-position-vertical-relative:paragraph;z-index:15770112" id="docshape10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0336">
                <wp:simplePos x="0" y="0"/>
                <wp:positionH relativeFrom="page">
                  <wp:posOffset>667486</wp:posOffset>
                </wp:positionH>
                <wp:positionV relativeFrom="paragraph">
                  <wp:posOffset>304826</wp:posOffset>
                </wp:positionV>
                <wp:extent cx="8768715" cy="571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57999pt;margin-top:24.002071pt;width:690.426pt;height:.41399pt;mso-position-horizontal-relative:page;mso-position-vertical-relative:paragraph;z-index:-17606144" id="docshape107" filled="true" fillcolor="#000000" stroked="false">
                <v:fill type="solid"/>
                <w10:wrap type="none"/>
              </v:rect>
            </w:pict>
          </mc:Fallback>
        </mc:AlternateContent>
      </w:r>
      <w:r>
        <w:rPr>
          <w:w w:val="105"/>
          <w:sz w:val="14"/>
        </w:rPr>
        <w:t>Statistical</w:t>
      </w:r>
      <w:r>
        <w:rPr>
          <w:spacing w:val="3"/>
          <w:w w:val="105"/>
          <w:sz w:val="14"/>
        </w:rPr>
        <w:t> </w:t>
      </w:r>
      <w:r>
        <w:rPr>
          <w:w w:val="105"/>
          <w:sz w:val="14"/>
        </w:rPr>
        <w:t>results</w:t>
      </w:r>
      <w:r>
        <w:rPr>
          <w:spacing w:val="4"/>
          <w:w w:val="105"/>
          <w:sz w:val="14"/>
        </w:rPr>
        <w:t> </w:t>
      </w:r>
      <w:r>
        <w:rPr>
          <w:w w:val="105"/>
          <w:sz w:val="14"/>
        </w:rPr>
        <w:t>of</w:t>
      </w:r>
      <w:r>
        <w:rPr>
          <w:spacing w:val="3"/>
          <w:w w:val="105"/>
          <w:sz w:val="14"/>
        </w:rPr>
        <w:t> </w:t>
      </w:r>
      <w:bookmarkStart w:name="_bookmark20" w:id="46"/>
      <w:bookmarkEnd w:id="46"/>
      <w:r>
        <w:rPr>
          <w:w w:val="105"/>
          <w:sz w:val="14"/>
        </w:rPr>
        <w:t>IGD</w:t>
      </w:r>
      <w:r>
        <w:rPr>
          <w:spacing w:val="4"/>
          <w:w w:val="105"/>
          <w:sz w:val="14"/>
        </w:rPr>
        <w:t> </w:t>
      </w:r>
      <w:r>
        <w:rPr>
          <w:w w:val="105"/>
          <w:sz w:val="14"/>
        </w:rPr>
        <w:t>obtained</w:t>
      </w:r>
      <w:r>
        <w:rPr>
          <w:spacing w:val="4"/>
          <w:w w:val="105"/>
          <w:sz w:val="14"/>
        </w:rPr>
        <w:t> </w:t>
      </w:r>
      <w:r>
        <w:rPr>
          <w:w w:val="105"/>
          <w:sz w:val="14"/>
        </w:rPr>
        <w:t>by</w:t>
      </w:r>
      <w:r>
        <w:rPr>
          <w:spacing w:val="3"/>
          <w:w w:val="105"/>
          <w:sz w:val="14"/>
        </w:rPr>
        <w:t> </w:t>
      </w:r>
      <w:r>
        <w:rPr>
          <w:w w:val="105"/>
          <w:sz w:val="14"/>
        </w:rPr>
        <w:t>C-MOEA/D,</w:t>
      </w:r>
      <w:r>
        <w:rPr>
          <w:spacing w:val="4"/>
          <w:w w:val="105"/>
          <w:sz w:val="14"/>
        </w:rPr>
        <w:t> </w:t>
      </w:r>
      <w:r>
        <w:rPr>
          <w:w w:val="105"/>
          <w:sz w:val="14"/>
        </w:rPr>
        <w:t>C-NSGAII-CDP,</w:t>
      </w:r>
      <w:r>
        <w:rPr>
          <w:spacing w:val="4"/>
          <w:w w:val="105"/>
          <w:sz w:val="14"/>
        </w:rPr>
        <w:t> </w:t>
      </w:r>
      <w:r>
        <w:rPr>
          <w:w w:val="105"/>
          <w:sz w:val="14"/>
        </w:rPr>
        <w:t>C-TAEA,</w:t>
      </w:r>
      <w:r>
        <w:rPr>
          <w:spacing w:val="3"/>
          <w:w w:val="105"/>
          <w:sz w:val="14"/>
        </w:rPr>
        <w:t> </w:t>
      </w:r>
      <w:bookmarkStart w:name="_bookmark19" w:id="47"/>
      <w:bookmarkEnd w:id="47"/>
      <w:r>
        <w:rPr>
          <w:w w:val="105"/>
          <w:sz w:val="14"/>
        </w:rPr>
        <w:t>CMOEA</w:t>
      </w:r>
      <w:r>
        <w:rPr>
          <w:w w:val="105"/>
          <w:sz w:val="14"/>
        </w:rPr>
        <w:t>-MS,</w:t>
      </w:r>
      <w:r>
        <w:rPr>
          <w:spacing w:val="4"/>
          <w:w w:val="105"/>
          <w:sz w:val="14"/>
        </w:rPr>
        <w:t> </w:t>
      </w:r>
      <w:r>
        <w:rPr>
          <w:w w:val="105"/>
          <w:sz w:val="14"/>
        </w:rPr>
        <w:t>DCNSGAIII,</w:t>
      </w:r>
      <w:r>
        <w:rPr>
          <w:spacing w:val="4"/>
          <w:w w:val="105"/>
          <w:sz w:val="14"/>
        </w:rPr>
        <w:t> </w:t>
      </w:r>
      <w:r>
        <w:rPr>
          <w:w w:val="105"/>
          <w:sz w:val="14"/>
        </w:rPr>
        <w:t>TOP,</w:t>
      </w:r>
      <w:r>
        <w:rPr>
          <w:spacing w:val="3"/>
          <w:w w:val="105"/>
          <w:sz w:val="14"/>
        </w:rPr>
        <w:t> </w:t>
      </w:r>
      <w:r>
        <w:rPr>
          <w:w w:val="105"/>
          <w:sz w:val="14"/>
        </w:rPr>
        <w:t>TiGE2</w:t>
      </w:r>
      <w:r>
        <w:rPr>
          <w:spacing w:val="4"/>
          <w:w w:val="105"/>
          <w:sz w:val="14"/>
        </w:rPr>
        <w:t> </w:t>
      </w:r>
      <w:r>
        <w:rPr>
          <w:w w:val="105"/>
          <w:sz w:val="14"/>
        </w:rPr>
        <w:t>and</w:t>
      </w:r>
      <w:r>
        <w:rPr>
          <w:spacing w:val="3"/>
          <w:w w:val="105"/>
          <w:sz w:val="14"/>
        </w:rPr>
        <w:t> </w:t>
      </w:r>
      <w:r>
        <w:rPr>
          <w:w w:val="105"/>
          <w:sz w:val="14"/>
        </w:rPr>
        <w:t>the</w:t>
      </w:r>
      <w:r>
        <w:rPr>
          <w:spacing w:val="4"/>
          <w:w w:val="105"/>
          <w:sz w:val="14"/>
        </w:rPr>
        <w:t> </w:t>
      </w:r>
      <w:r>
        <w:rPr>
          <w:w w:val="105"/>
          <w:sz w:val="14"/>
        </w:rPr>
        <w:t>proposed</w:t>
      </w:r>
      <w:r>
        <w:rPr>
          <w:spacing w:val="4"/>
          <w:w w:val="105"/>
          <w:sz w:val="14"/>
        </w:rPr>
        <w:t> </w:t>
      </w:r>
      <w:r>
        <w:rPr>
          <w:w w:val="105"/>
          <w:sz w:val="14"/>
        </w:rPr>
        <w:t>NACMOEA</w:t>
      </w:r>
      <w:r>
        <w:rPr>
          <w:spacing w:val="3"/>
          <w:w w:val="105"/>
          <w:sz w:val="14"/>
        </w:rPr>
        <w:t> </w:t>
      </w:r>
      <w:r>
        <w:rPr>
          <w:w w:val="105"/>
          <w:sz w:val="14"/>
        </w:rPr>
        <w:t>on</w:t>
      </w:r>
      <w:r>
        <w:rPr>
          <w:spacing w:val="4"/>
          <w:w w:val="105"/>
          <w:sz w:val="14"/>
        </w:rPr>
        <w:t> </w:t>
      </w:r>
      <w:r>
        <w:rPr>
          <w:w w:val="105"/>
          <w:sz w:val="14"/>
        </w:rPr>
        <w:t>the</w:t>
      </w:r>
      <w:r>
        <w:rPr>
          <w:spacing w:val="4"/>
          <w:w w:val="105"/>
          <w:sz w:val="14"/>
        </w:rPr>
        <w:t> </w:t>
      </w:r>
      <w:r>
        <w:rPr>
          <w:w w:val="105"/>
          <w:sz w:val="14"/>
        </w:rPr>
        <w:t>LIR-CMOP</w:t>
      </w:r>
      <w:r>
        <w:rPr>
          <w:spacing w:val="3"/>
          <w:w w:val="105"/>
          <w:sz w:val="14"/>
        </w:rPr>
        <w:t> </w:t>
      </w:r>
      <w:r>
        <w:rPr>
          <w:w w:val="105"/>
          <w:sz w:val="14"/>
        </w:rPr>
        <w:t>benchmark</w:t>
      </w:r>
      <w:r>
        <w:rPr>
          <w:spacing w:val="5"/>
          <w:w w:val="105"/>
          <w:sz w:val="14"/>
        </w:rPr>
        <w:t> </w:t>
      </w:r>
      <w:r>
        <w:rPr>
          <w:w w:val="105"/>
          <w:sz w:val="14"/>
        </w:rPr>
        <w:t>suite.</w:t>
      </w:r>
      <w:r>
        <w:rPr>
          <w:spacing w:val="4"/>
          <w:w w:val="105"/>
          <w:sz w:val="14"/>
        </w:rPr>
        <w:t> </w:t>
      </w:r>
      <w:r>
        <w:rPr>
          <w:w w:val="105"/>
          <w:sz w:val="14"/>
        </w:rPr>
        <w:t>Best</w:t>
      </w:r>
      <w:r>
        <w:rPr>
          <w:spacing w:val="3"/>
          <w:w w:val="105"/>
          <w:sz w:val="14"/>
        </w:rPr>
        <w:t> </w:t>
      </w:r>
      <w:r>
        <w:rPr>
          <w:w w:val="105"/>
          <w:sz w:val="14"/>
        </w:rPr>
        <w:t>result</w:t>
      </w:r>
      <w:r>
        <w:rPr>
          <w:spacing w:val="4"/>
          <w:w w:val="105"/>
          <w:sz w:val="14"/>
        </w:rPr>
        <w:t> </w:t>
      </w:r>
      <w:r>
        <w:rPr>
          <w:w w:val="105"/>
          <w:sz w:val="14"/>
        </w:rPr>
        <w:t>in</w:t>
      </w:r>
      <w:r>
        <w:rPr>
          <w:spacing w:val="4"/>
          <w:w w:val="105"/>
          <w:sz w:val="14"/>
        </w:rPr>
        <w:t> </w:t>
      </w:r>
      <w:r>
        <w:rPr>
          <w:w w:val="105"/>
          <w:sz w:val="14"/>
        </w:rPr>
        <w:t>each</w:t>
      </w:r>
      <w:r>
        <w:rPr>
          <w:spacing w:val="3"/>
          <w:w w:val="105"/>
          <w:sz w:val="14"/>
        </w:rPr>
        <w:t> </w:t>
      </w:r>
      <w:r>
        <w:rPr>
          <w:w w:val="105"/>
          <w:sz w:val="14"/>
        </w:rPr>
        <w:t>row</w:t>
      </w:r>
      <w:r>
        <w:rPr>
          <w:spacing w:val="4"/>
          <w:w w:val="105"/>
          <w:sz w:val="14"/>
        </w:rPr>
        <w:t> </w:t>
      </w:r>
      <w:r>
        <w:rPr>
          <w:w w:val="105"/>
          <w:sz w:val="14"/>
        </w:rPr>
        <w:t>is</w:t>
      </w:r>
      <w:r>
        <w:rPr>
          <w:spacing w:val="3"/>
          <w:w w:val="105"/>
          <w:sz w:val="14"/>
        </w:rPr>
        <w:t> </w:t>
      </w:r>
      <w:r>
        <w:rPr>
          <w:spacing w:val="-2"/>
          <w:w w:val="105"/>
          <w:sz w:val="14"/>
        </w:rPr>
        <w:t>highlighted.</w:t>
      </w: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3"/>
        <w:gridCol w:w="411"/>
        <w:gridCol w:w="1582"/>
        <w:gridCol w:w="1513"/>
        <w:gridCol w:w="1665"/>
        <w:gridCol w:w="1367"/>
        <w:gridCol w:w="1776"/>
        <w:gridCol w:w="1582"/>
        <w:gridCol w:w="1624"/>
        <w:gridCol w:w="1200"/>
      </w:tblGrid>
      <w:tr>
        <w:trPr>
          <w:trHeight w:val="239" w:hRule="atLeast"/>
        </w:trPr>
        <w:tc>
          <w:tcPr>
            <w:tcW w:w="963" w:type="dxa"/>
          </w:tcPr>
          <w:p>
            <w:pPr>
              <w:pStyle w:val="TableParagraph"/>
              <w:spacing w:before="72"/>
              <w:rPr>
                <w:sz w:val="12"/>
              </w:rPr>
            </w:pPr>
            <w:r>
              <w:rPr>
                <w:spacing w:val="-2"/>
                <w:w w:val="115"/>
                <w:sz w:val="12"/>
              </w:rPr>
              <w:t>Problem</w:t>
            </w:r>
          </w:p>
        </w:tc>
        <w:tc>
          <w:tcPr>
            <w:tcW w:w="411" w:type="dxa"/>
          </w:tcPr>
          <w:p>
            <w:pPr>
              <w:pStyle w:val="TableParagraph"/>
              <w:spacing w:before="72"/>
              <w:ind w:left="37" w:right="37"/>
              <w:jc w:val="center"/>
              <w:rPr>
                <w:sz w:val="12"/>
              </w:rPr>
            </w:pPr>
            <w:r>
              <w:rPr>
                <w:spacing w:val="-10"/>
                <w:w w:val="105"/>
                <w:sz w:val="12"/>
              </w:rPr>
              <w:t>M</w:t>
            </w:r>
          </w:p>
        </w:tc>
        <w:tc>
          <w:tcPr>
            <w:tcW w:w="1582" w:type="dxa"/>
          </w:tcPr>
          <w:p>
            <w:pPr>
              <w:pStyle w:val="TableParagraph"/>
              <w:spacing w:before="72"/>
              <w:ind w:left="150"/>
              <w:rPr>
                <w:sz w:val="12"/>
              </w:rPr>
            </w:pPr>
            <w:r>
              <w:rPr>
                <w:sz w:val="12"/>
              </w:rPr>
              <w:t>C-</w:t>
            </w:r>
            <w:r>
              <w:rPr>
                <w:spacing w:val="-2"/>
                <w:sz w:val="12"/>
              </w:rPr>
              <w:t>MOEA/D</w:t>
            </w:r>
          </w:p>
        </w:tc>
        <w:tc>
          <w:tcPr>
            <w:tcW w:w="1513" w:type="dxa"/>
          </w:tcPr>
          <w:p>
            <w:pPr>
              <w:pStyle w:val="TableParagraph"/>
              <w:spacing w:before="72"/>
              <w:ind w:left="160"/>
              <w:rPr>
                <w:sz w:val="12"/>
              </w:rPr>
            </w:pPr>
            <w:r>
              <w:rPr>
                <w:sz w:val="12"/>
              </w:rPr>
              <w:t>C-NSGAII-</w:t>
            </w:r>
            <w:r>
              <w:rPr>
                <w:spacing w:val="-5"/>
                <w:sz w:val="12"/>
              </w:rPr>
              <w:t>CDP</w:t>
            </w:r>
          </w:p>
        </w:tc>
        <w:tc>
          <w:tcPr>
            <w:tcW w:w="1665" w:type="dxa"/>
          </w:tcPr>
          <w:p>
            <w:pPr>
              <w:pStyle w:val="TableParagraph"/>
              <w:spacing w:before="72"/>
              <w:ind w:left="151"/>
              <w:rPr>
                <w:sz w:val="12"/>
              </w:rPr>
            </w:pPr>
            <w:r>
              <w:rPr>
                <w:spacing w:val="-2"/>
                <w:sz w:val="12"/>
              </w:rPr>
              <w:t>C-</w:t>
            </w:r>
            <w:r>
              <w:rPr>
                <w:spacing w:val="-4"/>
                <w:sz w:val="12"/>
              </w:rPr>
              <w:t>TAEA</w:t>
            </w:r>
          </w:p>
        </w:tc>
        <w:tc>
          <w:tcPr>
            <w:tcW w:w="1367" w:type="dxa"/>
          </w:tcPr>
          <w:p>
            <w:pPr>
              <w:pStyle w:val="TableParagraph"/>
              <w:spacing w:before="72"/>
              <w:ind w:left="43"/>
              <w:rPr>
                <w:sz w:val="12"/>
              </w:rPr>
            </w:pPr>
            <w:r>
              <w:rPr>
                <w:sz w:val="12"/>
              </w:rPr>
              <w:t>CMOEA-</w:t>
            </w:r>
            <w:r>
              <w:rPr>
                <w:spacing w:val="-5"/>
                <w:sz w:val="12"/>
              </w:rPr>
              <w:t>MS</w:t>
            </w:r>
          </w:p>
        </w:tc>
        <w:tc>
          <w:tcPr>
            <w:tcW w:w="1776" w:type="dxa"/>
          </w:tcPr>
          <w:p>
            <w:pPr>
              <w:pStyle w:val="TableParagraph"/>
              <w:spacing w:before="72"/>
              <w:ind w:left="303"/>
              <w:rPr>
                <w:sz w:val="12"/>
              </w:rPr>
            </w:pPr>
            <w:r>
              <w:rPr>
                <w:spacing w:val="-2"/>
                <w:sz w:val="12"/>
              </w:rPr>
              <w:t>DCNSGAIII</w:t>
            </w:r>
          </w:p>
        </w:tc>
        <w:tc>
          <w:tcPr>
            <w:tcW w:w="1582" w:type="dxa"/>
          </w:tcPr>
          <w:p>
            <w:pPr>
              <w:pStyle w:val="TableParagraph"/>
              <w:spacing w:before="72"/>
              <w:ind w:left="153"/>
              <w:rPr>
                <w:sz w:val="12"/>
              </w:rPr>
            </w:pPr>
            <w:r>
              <w:rPr>
                <w:spacing w:val="-5"/>
                <w:w w:val="110"/>
                <w:sz w:val="12"/>
              </w:rPr>
              <w:t>ToP</w:t>
            </w:r>
          </w:p>
        </w:tc>
        <w:tc>
          <w:tcPr>
            <w:tcW w:w="1624" w:type="dxa"/>
          </w:tcPr>
          <w:p>
            <w:pPr>
              <w:pStyle w:val="TableParagraph"/>
              <w:spacing w:before="72"/>
              <w:ind w:left="163"/>
              <w:rPr>
                <w:sz w:val="12"/>
              </w:rPr>
            </w:pPr>
            <w:r>
              <w:rPr>
                <w:spacing w:val="-2"/>
                <w:w w:val="105"/>
                <w:sz w:val="12"/>
              </w:rPr>
              <w:t>TiGE-</w:t>
            </w:r>
            <w:r>
              <w:rPr>
                <w:spacing w:val="-12"/>
                <w:w w:val="105"/>
                <w:sz w:val="12"/>
              </w:rPr>
              <w:t>2</w:t>
            </w:r>
          </w:p>
        </w:tc>
        <w:tc>
          <w:tcPr>
            <w:tcW w:w="1200" w:type="dxa"/>
          </w:tcPr>
          <w:p>
            <w:pPr>
              <w:pStyle w:val="TableParagraph"/>
              <w:spacing w:before="72"/>
              <w:ind w:left="44"/>
              <w:rPr>
                <w:sz w:val="12"/>
              </w:rPr>
            </w:pPr>
            <w:r>
              <w:rPr>
                <w:spacing w:val="-2"/>
                <w:w w:val="105"/>
                <w:sz w:val="12"/>
              </w:rPr>
              <w:t>NACMOEA</w:t>
            </w:r>
          </w:p>
        </w:tc>
      </w:tr>
      <w:tr>
        <w:trPr>
          <w:trHeight w:val="63" w:hRule="atLeast"/>
        </w:trPr>
        <w:tc>
          <w:tcPr>
            <w:tcW w:w="963" w:type="dxa"/>
          </w:tcPr>
          <w:p>
            <w:pPr>
              <w:pStyle w:val="TableParagraph"/>
              <w:spacing w:before="0"/>
              <w:ind w:left="0"/>
              <w:rPr>
                <w:rFonts w:ascii="Times New Roman"/>
                <w:sz w:val="2"/>
              </w:rPr>
            </w:pPr>
          </w:p>
        </w:tc>
        <w:tc>
          <w:tcPr>
            <w:tcW w:w="411" w:type="dxa"/>
          </w:tcPr>
          <w:p>
            <w:pPr>
              <w:pStyle w:val="TableParagraph"/>
              <w:spacing w:before="0"/>
              <w:ind w:left="0"/>
              <w:rPr>
                <w:rFonts w:ascii="Times New Roman"/>
                <w:sz w:val="2"/>
              </w:rPr>
            </w:pPr>
          </w:p>
        </w:tc>
        <w:tc>
          <w:tcPr>
            <w:tcW w:w="1582" w:type="dxa"/>
          </w:tcPr>
          <w:p>
            <w:pPr>
              <w:pStyle w:val="TableParagraph"/>
              <w:spacing w:before="0"/>
              <w:ind w:left="0"/>
              <w:rPr>
                <w:rFonts w:ascii="Times New Roman"/>
                <w:sz w:val="2"/>
              </w:rPr>
            </w:pPr>
          </w:p>
        </w:tc>
        <w:tc>
          <w:tcPr>
            <w:tcW w:w="1513" w:type="dxa"/>
          </w:tcPr>
          <w:p>
            <w:pPr>
              <w:pStyle w:val="TableParagraph"/>
              <w:spacing w:before="0"/>
              <w:ind w:left="0"/>
              <w:rPr>
                <w:rFonts w:ascii="Times New Roman"/>
                <w:sz w:val="2"/>
              </w:rPr>
            </w:pPr>
          </w:p>
        </w:tc>
        <w:tc>
          <w:tcPr>
            <w:tcW w:w="1665" w:type="dxa"/>
          </w:tcPr>
          <w:p>
            <w:pPr>
              <w:pStyle w:val="TableParagraph"/>
              <w:spacing w:before="0"/>
              <w:ind w:left="0"/>
              <w:rPr>
                <w:rFonts w:ascii="Times New Roman"/>
                <w:sz w:val="2"/>
              </w:rPr>
            </w:pPr>
          </w:p>
        </w:tc>
        <w:tc>
          <w:tcPr>
            <w:tcW w:w="1367" w:type="dxa"/>
          </w:tcPr>
          <w:p>
            <w:pPr>
              <w:pStyle w:val="TableParagraph"/>
              <w:spacing w:before="0"/>
              <w:ind w:left="0"/>
              <w:rPr>
                <w:rFonts w:ascii="Times New Roman"/>
                <w:sz w:val="2"/>
              </w:rPr>
            </w:pPr>
          </w:p>
        </w:tc>
        <w:tc>
          <w:tcPr>
            <w:tcW w:w="1776" w:type="dxa"/>
          </w:tcPr>
          <w:p>
            <w:pPr>
              <w:pStyle w:val="TableParagraph"/>
              <w:spacing w:before="0"/>
              <w:ind w:left="0"/>
              <w:rPr>
                <w:rFonts w:ascii="Times New Roman"/>
                <w:sz w:val="2"/>
              </w:rPr>
            </w:pPr>
          </w:p>
        </w:tc>
        <w:tc>
          <w:tcPr>
            <w:tcW w:w="1582" w:type="dxa"/>
          </w:tcPr>
          <w:p>
            <w:pPr>
              <w:pStyle w:val="TableParagraph"/>
              <w:spacing w:before="0"/>
              <w:ind w:left="0"/>
              <w:rPr>
                <w:rFonts w:ascii="Times New Roman"/>
                <w:sz w:val="2"/>
              </w:rPr>
            </w:pPr>
          </w:p>
        </w:tc>
        <w:tc>
          <w:tcPr>
            <w:tcW w:w="1624" w:type="dxa"/>
          </w:tcPr>
          <w:p>
            <w:pPr>
              <w:pStyle w:val="TableParagraph"/>
              <w:spacing w:before="0"/>
              <w:ind w:left="0"/>
              <w:rPr>
                <w:rFonts w:ascii="Times New Roman"/>
                <w:sz w:val="2"/>
              </w:rPr>
            </w:pPr>
          </w:p>
        </w:tc>
        <w:tc>
          <w:tcPr>
            <w:tcW w:w="1200" w:type="dxa"/>
            <w:shd w:val="clear" w:color="auto" w:fill="9A9A9A"/>
          </w:tcPr>
          <w:p>
            <w:pPr>
              <w:pStyle w:val="TableParagraph"/>
              <w:spacing w:before="0"/>
              <w:ind w:left="0"/>
              <w:rPr>
                <w:rFonts w:ascii="Times New Roman"/>
                <w:sz w:val="2"/>
              </w:rPr>
            </w:pPr>
          </w:p>
        </w:tc>
      </w:tr>
      <w:tr>
        <w:trPr>
          <w:trHeight w:val="176" w:hRule="atLeast"/>
        </w:trPr>
        <w:tc>
          <w:tcPr>
            <w:tcW w:w="963" w:type="dxa"/>
          </w:tcPr>
          <w:p>
            <w:pPr>
              <w:pStyle w:val="TableParagraph"/>
              <w:spacing w:before="15"/>
              <w:rPr>
                <w:sz w:val="12"/>
              </w:rPr>
            </w:pPr>
            <w:r>
              <w:rPr>
                <w:spacing w:val="-2"/>
                <w:w w:val="105"/>
                <w:sz w:val="12"/>
              </w:rPr>
              <w:t>LIRCMOP1</w:t>
            </w:r>
          </w:p>
        </w:tc>
        <w:tc>
          <w:tcPr>
            <w:tcW w:w="411" w:type="dxa"/>
          </w:tcPr>
          <w:p>
            <w:pPr>
              <w:pStyle w:val="TableParagraph"/>
              <w:spacing w:before="15"/>
              <w:ind w:left="24" w:right="61"/>
              <w:jc w:val="center"/>
              <w:rPr>
                <w:sz w:val="12"/>
              </w:rPr>
            </w:pPr>
            <w:r>
              <w:rPr>
                <w:spacing w:val="-10"/>
                <w:w w:val="120"/>
                <w:sz w:val="12"/>
              </w:rPr>
              <w:t>2</w:t>
            </w:r>
          </w:p>
        </w:tc>
        <w:tc>
          <w:tcPr>
            <w:tcW w:w="1582" w:type="dxa"/>
          </w:tcPr>
          <w:p>
            <w:pPr>
              <w:pStyle w:val="TableParagraph"/>
              <w:spacing w:before="15"/>
              <w:ind w:left="150"/>
              <w:rPr>
                <w:sz w:val="12"/>
              </w:rPr>
            </w:pPr>
            <w:r>
              <w:rPr>
                <w:w w:val="115"/>
                <w:sz w:val="12"/>
              </w:rPr>
              <w:t>1.6569e-1</w:t>
            </w:r>
            <w:r>
              <w:rPr>
                <w:spacing w:val="3"/>
                <w:w w:val="115"/>
                <w:sz w:val="12"/>
              </w:rPr>
              <w:t> </w:t>
            </w:r>
            <w:r>
              <w:rPr>
                <w:w w:val="115"/>
                <w:sz w:val="12"/>
              </w:rPr>
              <w:t>(5.04e-2)</w:t>
            </w:r>
            <w:r>
              <w:rPr>
                <w:spacing w:val="4"/>
                <w:w w:val="115"/>
                <w:sz w:val="12"/>
              </w:rPr>
              <w:t> </w:t>
            </w:r>
            <w:r>
              <w:rPr>
                <w:spacing w:val="-10"/>
                <w:w w:val="115"/>
                <w:sz w:val="12"/>
              </w:rPr>
              <w:t>-</w:t>
            </w:r>
          </w:p>
        </w:tc>
        <w:tc>
          <w:tcPr>
            <w:tcW w:w="1513" w:type="dxa"/>
          </w:tcPr>
          <w:p>
            <w:pPr>
              <w:pStyle w:val="TableParagraph"/>
              <w:spacing w:before="15"/>
              <w:ind w:left="160"/>
              <w:rPr>
                <w:sz w:val="12"/>
              </w:rPr>
            </w:pPr>
            <w:r>
              <w:rPr>
                <w:w w:val="115"/>
                <w:sz w:val="12"/>
              </w:rPr>
              <w:t>2.3454e-1</w:t>
            </w:r>
            <w:r>
              <w:rPr>
                <w:spacing w:val="2"/>
                <w:w w:val="115"/>
                <w:sz w:val="12"/>
              </w:rPr>
              <w:t> </w:t>
            </w:r>
            <w:r>
              <w:rPr>
                <w:w w:val="115"/>
                <w:sz w:val="12"/>
              </w:rPr>
              <w:t>(6.23e-2)</w:t>
            </w:r>
            <w:r>
              <w:rPr>
                <w:spacing w:val="4"/>
                <w:w w:val="115"/>
                <w:sz w:val="12"/>
              </w:rPr>
              <w:t> </w:t>
            </w:r>
            <w:r>
              <w:rPr>
                <w:spacing w:val="-10"/>
                <w:w w:val="115"/>
                <w:sz w:val="12"/>
              </w:rPr>
              <w:t>-</w:t>
            </w:r>
          </w:p>
        </w:tc>
        <w:tc>
          <w:tcPr>
            <w:tcW w:w="1665" w:type="dxa"/>
          </w:tcPr>
          <w:p>
            <w:pPr>
              <w:pStyle w:val="TableParagraph"/>
              <w:spacing w:before="15"/>
              <w:ind w:left="152"/>
              <w:rPr>
                <w:sz w:val="12"/>
              </w:rPr>
            </w:pPr>
            <w:r>
              <w:rPr>
                <w:w w:val="115"/>
                <w:sz w:val="12"/>
              </w:rPr>
              <w:t>2.2888e-1</w:t>
            </w:r>
            <w:r>
              <w:rPr>
                <w:spacing w:val="4"/>
                <w:w w:val="115"/>
                <w:sz w:val="12"/>
              </w:rPr>
              <w:t> </w:t>
            </w:r>
            <w:r>
              <w:rPr>
                <w:w w:val="115"/>
                <w:sz w:val="12"/>
              </w:rPr>
              <w:t>(1.34e-1)</w:t>
            </w:r>
            <w:r>
              <w:rPr>
                <w:spacing w:val="3"/>
                <w:w w:val="115"/>
                <w:sz w:val="12"/>
              </w:rPr>
              <w:t> </w:t>
            </w:r>
            <w:r>
              <w:rPr>
                <w:spacing w:val="-10"/>
                <w:w w:val="115"/>
                <w:sz w:val="12"/>
              </w:rPr>
              <w:t>-</w:t>
            </w:r>
          </w:p>
        </w:tc>
        <w:tc>
          <w:tcPr>
            <w:tcW w:w="1367" w:type="dxa"/>
          </w:tcPr>
          <w:p>
            <w:pPr>
              <w:pStyle w:val="TableParagraph"/>
              <w:spacing w:before="15"/>
              <w:ind w:left="44"/>
              <w:rPr>
                <w:sz w:val="12"/>
              </w:rPr>
            </w:pPr>
            <w:r>
              <w:rPr>
                <w:w w:val="115"/>
                <w:sz w:val="12"/>
              </w:rPr>
              <w:t>3.9355e-1</w:t>
            </w:r>
            <w:r>
              <w:rPr>
                <w:spacing w:val="3"/>
                <w:w w:val="115"/>
                <w:sz w:val="12"/>
              </w:rPr>
              <w:t> </w:t>
            </w:r>
            <w:r>
              <w:rPr>
                <w:w w:val="115"/>
                <w:sz w:val="12"/>
              </w:rPr>
              <w:t>(1.46e-1)</w:t>
            </w:r>
            <w:r>
              <w:rPr>
                <w:spacing w:val="3"/>
                <w:w w:val="115"/>
                <w:sz w:val="12"/>
              </w:rPr>
              <w:t> </w:t>
            </w:r>
            <w:r>
              <w:rPr>
                <w:spacing w:val="-10"/>
                <w:w w:val="115"/>
                <w:sz w:val="12"/>
              </w:rPr>
              <w:t>-</w:t>
            </w:r>
          </w:p>
        </w:tc>
        <w:tc>
          <w:tcPr>
            <w:tcW w:w="1776" w:type="dxa"/>
          </w:tcPr>
          <w:p>
            <w:pPr>
              <w:pStyle w:val="TableParagraph"/>
              <w:spacing w:before="15"/>
              <w:ind w:left="304"/>
              <w:rPr>
                <w:sz w:val="12"/>
              </w:rPr>
            </w:pPr>
            <w:r>
              <w:rPr>
                <w:w w:val="115"/>
                <w:sz w:val="12"/>
              </w:rPr>
              <w:t>3.7499e-2</w:t>
            </w:r>
            <w:r>
              <w:rPr>
                <w:spacing w:val="3"/>
                <w:w w:val="115"/>
                <w:sz w:val="12"/>
              </w:rPr>
              <w:t> </w:t>
            </w:r>
            <w:r>
              <w:rPr>
                <w:w w:val="115"/>
                <w:sz w:val="12"/>
              </w:rPr>
              <w:t>(1.67e-2)</w:t>
            </w:r>
            <w:r>
              <w:rPr>
                <w:spacing w:val="3"/>
                <w:w w:val="115"/>
                <w:sz w:val="12"/>
              </w:rPr>
              <w:t> </w:t>
            </w:r>
            <w:r>
              <w:rPr>
                <w:spacing w:val="-10"/>
                <w:w w:val="115"/>
                <w:sz w:val="12"/>
              </w:rPr>
              <w:t>-</w:t>
            </w:r>
          </w:p>
        </w:tc>
        <w:tc>
          <w:tcPr>
            <w:tcW w:w="1582" w:type="dxa"/>
          </w:tcPr>
          <w:p>
            <w:pPr>
              <w:pStyle w:val="TableParagraph"/>
              <w:spacing w:before="15"/>
              <w:ind w:left="154"/>
              <w:rPr>
                <w:sz w:val="12"/>
              </w:rPr>
            </w:pPr>
            <w:r>
              <w:rPr>
                <w:w w:val="115"/>
                <w:sz w:val="12"/>
              </w:rPr>
              <w:t>1.2399e-1</w:t>
            </w:r>
            <w:r>
              <w:rPr>
                <w:spacing w:val="2"/>
                <w:w w:val="115"/>
                <w:sz w:val="12"/>
              </w:rPr>
              <w:t> </w:t>
            </w:r>
            <w:r>
              <w:rPr>
                <w:w w:val="115"/>
                <w:sz w:val="12"/>
              </w:rPr>
              <w:t>(8.86e-2)</w:t>
            </w:r>
            <w:r>
              <w:rPr>
                <w:spacing w:val="4"/>
                <w:w w:val="115"/>
                <w:sz w:val="12"/>
              </w:rPr>
              <w:t> </w:t>
            </w:r>
            <w:r>
              <w:rPr>
                <w:spacing w:val="-10"/>
                <w:w w:val="115"/>
                <w:sz w:val="12"/>
              </w:rPr>
              <w:t>-</w:t>
            </w:r>
          </w:p>
        </w:tc>
        <w:tc>
          <w:tcPr>
            <w:tcW w:w="1624" w:type="dxa"/>
          </w:tcPr>
          <w:p>
            <w:pPr>
              <w:pStyle w:val="TableParagraph"/>
              <w:spacing w:before="15"/>
              <w:ind w:left="164"/>
              <w:rPr>
                <w:sz w:val="12"/>
              </w:rPr>
            </w:pPr>
            <w:r>
              <w:rPr>
                <w:w w:val="115"/>
                <w:sz w:val="12"/>
              </w:rPr>
              <w:t>9.5208e-2</w:t>
            </w:r>
            <w:r>
              <w:rPr>
                <w:spacing w:val="1"/>
                <w:w w:val="115"/>
                <w:sz w:val="12"/>
              </w:rPr>
              <w:t> </w:t>
            </w:r>
            <w:r>
              <w:rPr>
                <w:w w:val="115"/>
                <w:sz w:val="12"/>
              </w:rPr>
              <w:t>(4.30e-2)</w:t>
            </w:r>
            <w:r>
              <w:rPr>
                <w:spacing w:val="5"/>
                <w:w w:val="115"/>
                <w:sz w:val="12"/>
              </w:rPr>
              <w:t> </w:t>
            </w:r>
            <w:r>
              <w:rPr>
                <w:spacing w:val="-10"/>
                <w:w w:val="115"/>
                <w:sz w:val="12"/>
              </w:rPr>
              <w:t>-</w:t>
            </w:r>
          </w:p>
        </w:tc>
        <w:tc>
          <w:tcPr>
            <w:tcW w:w="1200" w:type="dxa"/>
            <w:shd w:val="clear" w:color="auto" w:fill="9A9A9A"/>
          </w:tcPr>
          <w:p>
            <w:pPr>
              <w:pStyle w:val="TableParagraph"/>
              <w:spacing w:before="15"/>
              <w:ind w:left="43"/>
              <w:rPr>
                <w:sz w:val="12"/>
              </w:rPr>
            </w:pPr>
            <w:r>
              <w:rPr>
                <w:w w:val="115"/>
                <w:sz w:val="12"/>
              </w:rPr>
              <w:t>1.8245e-2</w:t>
            </w:r>
            <w:r>
              <w:rPr>
                <w:spacing w:val="3"/>
                <w:w w:val="115"/>
                <w:sz w:val="12"/>
              </w:rPr>
              <w:t> </w:t>
            </w:r>
            <w:r>
              <w:rPr>
                <w:w w:val="115"/>
                <w:sz w:val="12"/>
              </w:rPr>
              <w:t>(4.95e-</w:t>
            </w:r>
            <w:r>
              <w:rPr>
                <w:spacing w:val="-5"/>
                <w:w w:val="115"/>
                <w:sz w:val="12"/>
              </w:rPr>
              <w:t>3)</w:t>
            </w:r>
          </w:p>
        </w:tc>
      </w:tr>
      <w:tr>
        <w:trPr>
          <w:trHeight w:val="181" w:hRule="atLeast"/>
        </w:trPr>
        <w:tc>
          <w:tcPr>
            <w:tcW w:w="963" w:type="dxa"/>
          </w:tcPr>
          <w:p>
            <w:pPr>
              <w:pStyle w:val="TableParagraph"/>
              <w:rPr>
                <w:sz w:val="12"/>
              </w:rPr>
            </w:pPr>
            <w:r>
              <w:rPr>
                <w:spacing w:val="-2"/>
                <w:w w:val="105"/>
                <w:sz w:val="12"/>
              </w:rPr>
              <w:t>LIRCMOP2</w:t>
            </w:r>
          </w:p>
        </w:tc>
        <w:tc>
          <w:tcPr>
            <w:tcW w:w="411" w:type="dxa"/>
          </w:tcPr>
          <w:p>
            <w:pPr>
              <w:pStyle w:val="TableParagraph"/>
              <w:ind w:left="24" w:right="61"/>
              <w:jc w:val="center"/>
              <w:rPr>
                <w:sz w:val="12"/>
              </w:rPr>
            </w:pPr>
            <w:r>
              <w:rPr>
                <w:spacing w:val="-10"/>
                <w:w w:val="120"/>
                <w:sz w:val="12"/>
              </w:rPr>
              <w:t>2</w:t>
            </w:r>
          </w:p>
        </w:tc>
        <w:tc>
          <w:tcPr>
            <w:tcW w:w="1582" w:type="dxa"/>
          </w:tcPr>
          <w:p>
            <w:pPr>
              <w:pStyle w:val="TableParagraph"/>
              <w:ind w:left="150"/>
              <w:rPr>
                <w:sz w:val="12"/>
              </w:rPr>
            </w:pPr>
            <w:r>
              <w:rPr>
                <w:w w:val="115"/>
                <w:sz w:val="12"/>
              </w:rPr>
              <w:t>1.2404e-1</w:t>
            </w:r>
            <w:r>
              <w:rPr>
                <w:spacing w:val="3"/>
                <w:w w:val="115"/>
                <w:sz w:val="12"/>
              </w:rPr>
              <w:t> </w:t>
            </w:r>
            <w:r>
              <w:rPr>
                <w:w w:val="115"/>
                <w:sz w:val="12"/>
              </w:rPr>
              <w:t>(3.42e-2)</w:t>
            </w:r>
            <w:r>
              <w:rPr>
                <w:spacing w:val="4"/>
                <w:w w:val="115"/>
                <w:sz w:val="12"/>
              </w:rPr>
              <w:t> </w:t>
            </w:r>
            <w:r>
              <w:rPr>
                <w:spacing w:val="-10"/>
                <w:w w:val="115"/>
                <w:sz w:val="12"/>
              </w:rPr>
              <w:t>-</w:t>
            </w:r>
          </w:p>
        </w:tc>
        <w:tc>
          <w:tcPr>
            <w:tcW w:w="1513" w:type="dxa"/>
          </w:tcPr>
          <w:p>
            <w:pPr>
              <w:pStyle w:val="TableParagraph"/>
              <w:ind w:left="160"/>
              <w:rPr>
                <w:sz w:val="12"/>
              </w:rPr>
            </w:pPr>
            <w:r>
              <w:rPr>
                <w:w w:val="115"/>
                <w:sz w:val="12"/>
              </w:rPr>
              <w:t>1.6739e-1</w:t>
            </w:r>
            <w:r>
              <w:rPr>
                <w:spacing w:val="2"/>
                <w:w w:val="115"/>
                <w:sz w:val="12"/>
              </w:rPr>
              <w:t> </w:t>
            </w:r>
            <w:r>
              <w:rPr>
                <w:w w:val="115"/>
                <w:sz w:val="12"/>
              </w:rPr>
              <w:t>(5.47e-2)</w:t>
            </w:r>
            <w:r>
              <w:rPr>
                <w:spacing w:val="4"/>
                <w:w w:val="115"/>
                <w:sz w:val="12"/>
              </w:rPr>
              <w:t> </w:t>
            </w:r>
            <w:r>
              <w:rPr>
                <w:spacing w:val="-10"/>
                <w:w w:val="115"/>
                <w:sz w:val="12"/>
              </w:rPr>
              <w:t>-</w:t>
            </w:r>
          </w:p>
        </w:tc>
        <w:tc>
          <w:tcPr>
            <w:tcW w:w="1665" w:type="dxa"/>
          </w:tcPr>
          <w:p>
            <w:pPr>
              <w:pStyle w:val="TableParagraph"/>
              <w:ind w:left="152"/>
              <w:rPr>
                <w:sz w:val="12"/>
              </w:rPr>
            </w:pPr>
            <w:r>
              <w:rPr>
                <w:w w:val="115"/>
                <w:sz w:val="12"/>
              </w:rPr>
              <w:t>8.3119e-2</w:t>
            </w:r>
            <w:r>
              <w:rPr>
                <w:spacing w:val="4"/>
                <w:w w:val="115"/>
                <w:sz w:val="12"/>
              </w:rPr>
              <w:t> </w:t>
            </w:r>
            <w:r>
              <w:rPr>
                <w:w w:val="115"/>
                <w:sz w:val="12"/>
              </w:rPr>
              <w:t>(3.46e-2)</w:t>
            </w:r>
            <w:r>
              <w:rPr>
                <w:spacing w:val="3"/>
                <w:w w:val="115"/>
                <w:sz w:val="12"/>
              </w:rPr>
              <w:t> </w:t>
            </w:r>
            <w:r>
              <w:rPr>
                <w:spacing w:val="-10"/>
                <w:w w:val="115"/>
                <w:sz w:val="12"/>
              </w:rPr>
              <w:t>-</w:t>
            </w:r>
          </w:p>
        </w:tc>
        <w:tc>
          <w:tcPr>
            <w:tcW w:w="1367" w:type="dxa"/>
          </w:tcPr>
          <w:p>
            <w:pPr>
              <w:pStyle w:val="TableParagraph"/>
              <w:ind w:left="44"/>
              <w:rPr>
                <w:sz w:val="12"/>
              </w:rPr>
            </w:pPr>
            <w:r>
              <w:rPr>
                <w:w w:val="115"/>
                <w:sz w:val="12"/>
              </w:rPr>
              <w:t>3.2164e-1</w:t>
            </w:r>
            <w:r>
              <w:rPr>
                <w:spacing w:val="3"/>
                <w:w w:val="115"/>
                <w:sz w:val="12"/>
              </w:rPr>
              <w:t> </w:t>
            </w:r>
            <w:r>
              <w:rPr>
                <w:w w:val="115"/>
                <w:sz w:val="12"/>
              </w:rPr>
              <w:t>(1.08e-1)</w:t>
            </w:r>
            <w:r>
              <w:rPr>
                <w:spacing w:val="3"/>
                <w:w w:val="115"/>
                <w:sz w:val="12"/>
              </w:rPr>
              <w:t> </w:t>
            </w:r>
            <w:r>
              <w:rPr>
                <w:spacing w:val="-10"/>
                <w:w w:val="115"/>
                <w:sz w:val="12"/>
              </w:rPr>
              <w:t>-</w:t>
            </w:r>
          </w:p>
        </w:tc>
        <w:tc>
          <w:tcPr>
            <w:tcW w:w="1776" w:type="dxa"/>
          </w:tcPr>
          <w:p>
            <w:pPr>
              <w:pStyle w:val="TableParagraph"/>
              <w:ind w:left="303"/>
              <w:rPr>
                <w:sz w:val="12"/>
              </w:rPr>
            </w:pPr>
            <w:r>
              <w:rPr>
                <w:w w:val="115"/>
                <w:sz w:val="12"/>
              </w:rPr>
              <w:t>4.3175e-2</w:t>
            </w:r>
            <w:r>
              <w:rPr>
                <w:spacing w:val="3"/>
                <w:w w:val="115"/>
                <w:sz w:val="12"/>
              </w:rPr>
              <w:t> </w:t>
            </w:r>
            <w:r>
              <w:rPr>
                <w:w w:val="115"/>
                <w:sz w:val="12"/>
              </w:rPr>
              <w:t>(1.57e-2)</w:t>
            </w:r>
            <w:r>
              <w:rPr>
                <w:spacing w:val="3"/>
                <w:w w:val="115"/>
                <w:sz w:val="12"/>
              </w:rPr>
              <w:t> </w:t>
            </w:r>
            <w:r>
              <w:rPr>
                <w:spacing w:val="-10"/>
                <w:w w:val="115"/>
                <w:sz w:val="12"/>
              </w:rPr>
              <w:t>-</w:t>
            </w:r>
          </w:p>
        </w:tc>
        <w:tc>
          <w:tcPr>
            <w:tcW w:w="1582" w:type="dxa"/>
          </w:tcPr>
          <w:p>
            <w:pPr>
              <w:pStyle w:val="TableParagraph"/>
              <w:ind w:left="154"/>
              <w:rPr>
                <w:sz w:val="12"/>
              </w:rPr>
            </w:pPr>
            <w:r>
              <w:rPr>
                <w:w w:val="115"/>
                <w:sz w:val="12"/>
              </w:rPr>
              <w:t>1.6413e-1</w:t>
            </w:r>
            <w:r>
              <w:rPr>
                <w:spacing w:val="2"/>
                <w:w w:val="115"/>
                <w:sz w:val="12"/>
              </w:rPr>
              <w:t> </w:t>
            </w:r>
            <w:r>
              <w:rPr>
                <w:w w:val="115"/>
                <w:sz w:val="12"/>
              </w:rPr>
              <w:t>(9.70e-2)</w:t>
            </w:r>
            <w:r>
              <w:rPr>
                <w:spacing w:val="4"/>
                <w:w w:val="115"/>
                <w:sz w:val="12"/>
              </w:rPr>
              <w:t> </w:t>
            </w:r>
            <w:r>
              <w:rPr>
                <w:spacing w:val="-10"/>
                <w:w w:val="115"/>
                <w:sz w:val="12"/>
              </w:rPr>
              <w:t>-</w:t>
            </w:r>
          </w:p>
        </w:tc>
        <w:tc>
          <w:tcPr>
            <w:tcW w:w="1624" w:type="dxa"/>
          </w:tcPr>
          <w:p>
            <w:pPr>
              <w:pStyle w:val="TableParagraph"/>
              <w:ind w:left="164"/>
              <w:rPr>
                <w:sz w:val="12"/>
              </w:rPr>
            </w:pPr>
            <w:r>
              <w:rPr>
                <w:w w:val="115"/>
                <w:sz w:val="12"/>
              </w:rPr>
              <w:t>1.0882e-1</w:t>
            </w:r>
            <w:r>
              <w:rPr>
                <w:spacing w:val="1"/>
                <w:w w:val="115"/>
                <w:sz w:val="12"/>
              </w:rPr>
              <w:t> </w:t>
            </w:r>
            <w:r>
              <w:rPr>
                <w:w w:val="115"/>
                <w:sz w:val="12"/>
              </w:rPr>
              <w:t>(2.59e-2)</w:t>
            </w:r>
            <w:r>
              <w:rPr>
                <w:spacing w:val="5"/>
                <w:w w:val="115"/>
                <w:sz w:val="12"/>
              </w:rPr>
              <w:t> </w:t>
            </w:r>
            <w:r>
              <w:rPr>
                <w:spacing w:val="-10"/>
                <w:w w:val="115"/>
                <w:sz w:val="12"/>
              </w:rPr>
              <w:t>-</w:t>
            </w:r>
          </w:p>
        </w:tc>
        <w:tc>
          <w:tcPr>
            <w:tcW w:w="1200" w:type="dxa"/>
            <w:shd w:val="clear" w:color="auto" w:fill="9A9A9A"/>
          </w:tcPr>
          <w:p>
            <w:pPr>
              <w:pStyle w:val="TableParagraph"/>
              <w:ind w:left="43"/>
              <w:rPr>
                <w:sz w:val="12"/>
              </w:rPr>
            </w:pPr>
            <w:r>
              <w:rPr>
                <w:w w:val="115"/>
                <w:sz w:val="12"/>
              </w:rPr>
              <w:t>2.2810e-2</w:t>
            </w:r>
            <w:r>
              <w:rPr>
                <w:spacing w:val="3"/>
                <w:w w:val="115"/>
                <w:sz w:val="12"/>
              </w:rPr>
              <w:t> </w:t>
            </w:r>
            <w:r>
              <w:rPr>
                <w:w w:val="115"/>
                <w:sz w:val="12"/>
              </w:rPr>
              <w:t>(5.00e-</w:t>
            </w:r>
            <w:r>
              <w:rPr>
                <w:spacing w:val="-5"/>
                <w:w w:val="115"/>
                <w:sz w:val="12"/>
              </w:rPr>
              <w:t>3)</w:t>
            </w:r>
          </w:p>
        </w:tc>
      </w:tr>
      <w:tr>
        <w:trPr>
          <w:trHeight w:val="181" w:hRule="atLeast"/>
        </w:trPr>
        <w:tc>
          <w:tcPr>
            <w:tcW w:w="963" w:type="dxa"/>
          </w:tcPr>
          <w:p>
            <w:pPr>
              <w:pStyle w:val="TableParagraph"/>
              <w:rPr>
                <w:sz w:val="12"/>
              </w:rPr>
            </w:pPr>
            <w:r>
              <w:rPr>
                <w:spacing w:val="-2"/>
                <w:w w:val="105"/>
                <w:sz w:val="12"/>
              </w:rPr>
              <w:t>LIRCMOP3</w:t>
            </w:r>
          </w:p>
        </w:tc>
        <w:tc>
          <w:tcPr>
            <w:tcW w:w="411" w:type="dxa"/>
          </w:tcPr>
          <w:p>
            <w:pPr>
              <w:pStyle w:val="TableParagraph"/>
              <w:ind w:left="24" w:right="61"/>
              <w:jc w:val="center"/>
              <w:rPr>
                <w:sz w:val="12"/>
              </w:rPr>
            </w:pPr>
            <w:r>
              <w:rPr>
                <w:spacing w:val="-10"/>
                <w:w w:val="120"/>
                <w:sz w:val="12"/>
              </w:rPr>
              <w:t>2</w:t>
            </w:r>
          </w:p>
        </w:tc>
        <w:tc>
          <w:tcPr>
            <w:tcW w:w="1582" w:type="dxa"/>
          </w:tcPr>
          <w:p>
            <w:pPr>
              <w:pStyle w:val="TableParagraph"/>
              <w:ind w:left="150"/>
              <w:rPr>
                <w:sz w:val="12"/>
              </w:rPr>
            </w:pPr>
            <w:r>
              <w:rPr>
                <w:w w:val="115"/>
                <w:sz w:val="12"/>
              </w:rPr>
              <w:t>1.7927e-1</w:t>
            </w:r>
            <w:r>
              <w:rPr>
                <w:spacing w:val="3"/>
                <w:w w:val="115"/>
                <w:sz w:val="12"/>
              </w:rPr>
              <w:t> </w:t>
            </w:r>
            <w:r>
              <w:rPr>
                <w:w w:val="115"/>
                <w:sz w:val="12"/>
              </w:rPr>
              <w:t>(6.05e-2)</w:t>
            </w:r>
            <w:r>
              <w:rPr>
                <w:spacing w:val="4"/>
                <w:w w:val="115"/>
                <w:sz w:val="12"/>
              </w:rPr>
              <w:t> </w:t>
            </w:r>
            <w:r>
              <w:rPr>
                <w:spacing w:val="-10"/>
                <w:w w:val="115"/>
                <w:sz w:val="12"/>
              </w:rPr>
              <w:t>-</w:t>
            </w:r>
          </w:p>
        </w:tc>
        <w:tc>
          <w:tcPr>
            <w:tcW w:w="1513" w:type="dxa"/>
          </w:tcPr>
          <w:p>
            <w:pPr>
              <w:pStyle w:val="TableParagraph"/>
              <w:ind w:left="160"/>
              <w:rPr>
                <w:sz w:val="12"/>
              </w:rPr>
            </w:pPr>
            <w:r>
              <w:rPr>
                <w:w w:val="115"/>
                <w:sz w:val="12"/>
              </w:rPr>
              <w:t>2.3718e-1</w:t>
            </w:r>
            <w:r>
              <w:rPr>
                <w:spacing w:val="2"/>
                <w:w w:val="115"/>
                <w:sz w:val="12"/>
              </w:rPr>
              <w:t> </w:t>
            </w:r>
            <w:r>
              <w:rPr>
                <w:w w:val="115"/>
                <w:sz w:val="12"/>
              </w:rPr>
              <w:t>(8.16e-2)</w:t>
            </w:r>
            <w:r>
              <w:rPr>
                <w:spacing w:val="4"/>
                <w:w w:val="115"/>
                <w:sz w:val="12"/>
              </w:rPr>
              <w:t> </w:t>
            </w:r>
            <w:r>
              <w:rPr>
                <w:spacing w:val="-10"/>
                <w:w w:val="115"/>
                <w:sz w:val="12"/>
              </w:rPr>
              <w:t>-</w:t>
            </w:r>
          </w:p>
        </w:tc>
        <w:tc>
          <w:tcPr>
            <w:tcW w:w="1665" w:type="dxa"/>
          </w:tcPr>
          <w:p>
            <w:pPr>
              <w:pStyle w:val="TableParagraph"/>
              <w:ind w:left="152"/>
              <w:rPr>
                <w:sz w:val="12"/>
              </w:rPr>
            </w:pPr>
            <w:r>
              <w:rPr>
                <w:w w:val="115"/>
                <w:sz w:val="12"/>
              </w:rPr>
              <w:t>2.9440e-1</w:t>
            </w:r>
            <w:r>
              <w:rPr>
                <w:spacing w:val="4"/>
                <w:w w:val="115"/>
                <w:sz w:val="12"/>
              </w:rPr>
              <w:t> </w:t>
            </w:r>
            <w:r>
              <w:rPr>
                <w:w w:val="115"/>
                <w:sz w:val="12"/>
              </w:rPr>
              <w:t>(1.91e-1)</w:t>
            </w:r>
            <w:r>
              <w:rPr>
                <w:spacing w:val="3"/>
                <w:w w:val="115"/>
                <w:sz w:val="12"/>
              </w:rPr>
              <w:t> </w:t>
            </w:r>
            <w:r>
              <w:rPr>
                <w:spacing w:val="-10"/>
                <w:w w:val="115"/>
                <w:sz w:val="12"/>
              </w:rPr>
              <w:t>-</w:t>
            </w:r>
          </w:p>
        </w:tc>
        <w:tc>
          <w:tcPr>
            <w:tcW w:w="1367" w:type="dxa"/>
          </w:tcPr>
          <w:p>
            <w:pPr>
              <w:pStyle w:val="TableParagraph"/>
              <w:ind w:left="44"/>
              <w:rPr>
                <w:sz w:val="12"/>
              </w:rPr>
            </w:pPr>
            <w:r>
              <w:rPr>
                <w:w w:val="115"/>
                <w:sz w:val="12"/>
              </w:rPr>
              <w:t>3.6344e-1</w:t>
            </w:r>
            <w:r>
              <w:rPr>
                <w:spacing w:val="3"/>
                <w:w w:val="115"/>
                <w:sz w:val="12"/>
              </w:rPr>
              <w:t> </w:t>
            </w:r>
            <w:r>
              <w:rPr>
                <w:w w:val="115"/>
                <w:sz w:val="12"/>
              </w:rPr>
              <w:t>(1.21e-1)</w:t>
            </w:r>
            <w:r>
              <w:rPr>
                <w:spacing w:val="3"/>
                <w:w w:val="115"/>
                <w:sz w:val="12"/>
              </w:rPr>
              <w:t> </w:t>
            </w:r>
            <w:r>
              <w:rPr>
                <w:spacing w:val="-10"/>
                <w:w w:val="115"/>
                <w:sz w:val="12"/>
              </w:rPr>
              <w:t>-</w:t>
            </w:r>
          </w:p>
        </w:tc>
        <w:tc>
          <w:tcPr>
            <w:tcW w:w="1776" w:type="dxa"/>
          </w:tcPr>
          <w:p>
            <w:pPr>
              <w:pStyle w:val="TableParagraph"/>
              <w:ind w:left="303"/>
              <w:rPr>
                <w:sz w:val="12"/>
              </w:rPr>
            </w:pPr>
            <w:r>
              <w:rPr>
                <w:w w:val="115"/>
                <w:sz w:val="12"/>
              </w:rPr>
              <w:t>4.8155e-2</w:t>
            </w:r>
            <w:r>
              <w:rPr>
                <w:spacing w:val="3"/>
                <w:w w:val="115"/>
                <w:sz w:val="12"/>
              </w:rPr>
              <w:t> </w:t>
            </w:r>
            <w:r>
              <w:rPr>
                <w:w w:val="115"/>
                <w:sz w:val="12"/>
              </w:rPr>
              <w:t>(3.11e-2)</w:t>
            </w:r>
            <w:r>
              <w:rPr>
                <w:spacing w:val="3"/>
                <w:w w:val="115"/>
                <w:sz w:val="12"/>
              </w:rPr>
              <w:t> </w:t>
            </w:r>
            <w:r>
              <w:rPr>
                <w:spacing w:val="-10"/>
                <w:w w:val="115"/>
                <w:sz w:val="12"/>
              </w:rPr>
              <w:t>-</w:t>
            </w:r>
          </w:p>
        </w:tc>
        <w:tc>
          <w:tcPr>
            <w:tcW w:w="1582" w:type="dxa"/>
          </w:tcPr>
          <w:p>
            <w:pPr>
              <w:pStyle w:val="TableParagraph"/>
              <w:ind w:left="154"/>
              <w:rPr>
                <w:sz w:val="12"/>
              </w:rPr>
            </w:pPr>
            <w:r>
              <w:rPr>
                <w:w w:val="115"/>
                <w:sz w:val="12"/>
              </w:rPr>
              <w:t>3.6246e-1</w:t>
            </w:r>
            <w:r>
              <w:rPr>
                <w:spacing w:val="2"/>
                <w:w w:val="115"/>
                <w:sz w:val="12"/>
              </w:rPr>
              <w:t> </w:t>
            </w:r>
            <w:r>
              <w:rPr>
                <w:w w:val="115"/>
                <w:sz w:val="12"/>
              </w:rPr>
              <w:t>(8.21e-2)</w:t>
            </w:r>
            <w:r>
              <w:rPr>
                <w:spacing w:val="4"/>
                <w:w w:val="115"/>
                <w:sz w:val="12"/>
              </w:rPr>
              <w:t> </w:t>
            </w:r>
            <w:r>
              <w:rPr>
                <w:spacing w:val="-10"/>
                <w:w w:val="115"/>
                <w:sz w:val="12"/>
              </w:rPr>
              <w:t>-</w:t>
            </w:r>
          </w:p>
        </w:tc>
        <w:tc>
          <w:tcPr>
            <w:tcW w:w="1624" w:type="dxa"/>
          </w:tcPr>
          <w:p>
            <w:pPr>
              <w:pStyle w:val="TableParagraph"/>
              <w:ind w:left="164"/>
              <w:rPr>
                <w:sz w:val="12"/>
              </w:rPr>
            </w:pPr>
            <w:r>
              <w:rPr>
                <w:w w:val="115"/>
                <w:sz w:val="12"/>
              </w:rPr>
              <w:t>8.7310e-2</w:t>
            </w:r>
            <w:r>
              <w:rPr>
                <w:spacing w:val="1"/>
                <w:w w:val="115"/>
                <w:sz w:val="12"/>
              </w:rPr>
              <w:t> </w:t>
            </w:r>
            <w:r>
              <w:rPr>
                <w:w w:val="115"/>
                <w:sz w:val="12"/>
              </w:rPr>
              <w:t>(2.50e-2)</w:t>
            </w:r>
            <w:r>
              <w:rPr>
                <w:spacing w:val="5"/>
                <w:w w:val="115"/>
                <w:sz w:val="12"/>
              </w:rPr>
              <w:t> </w:t>
            </w:r>
            <w:r>
              <w:rPr>
                <w:spacing w:val="-10"/>
                <w:w w:val="115"/>
                <w:sz w:val="12"/>
              </w:rPr>
              <w:t>-</w:t>
            </w:r>
          </w:p>
        </w:tc>
        <w:tc>
          <w:tcPr>
            <w:tcW w:w="1200" w:type="dxa"/>
            <w:shd w:val="clear" w:color="auto" w:fill="9A9A9A"/>
          </w:tcPr>
          <w:p>
            <w:pPr>
              <w:pStyle w:val="TableParagraph"/>
              <w:ind w:left="43"/>
              <w:rPr>
                <w:sz w:val="12"/>
              </w:rPr>
            </w:pPr>
            <w:r>
              <w:rPr>
                <w:w w:val="115"/>
                <w:sz w:val="12"/>
              </w:rPr>
              <w:t>2.6055e-2</w:t>
            </w:r>
            <w:r>
              <w:rPr>
                <w:spacing w:val="3"/>
                <w:w w:val="115"/>
                <w:sz w:val="12"/>
              </w:rPr>
              <w:t> </w:t>
            </w:r>
            <w:r>
              <w:rPr>
                <w:w w:val="115"/>
                <w:sz w:val="12"/>
              </w:rPr>
              <w:t>(1.39e-</w:t>
            </w:r>
            <w:r>
              <w:rPr>
                <w:spacing w:val="-5"/>
                <w:w w:val="115"/>
                <w:sz w:val="12"/>
              </w:rPr>
              <w:t>2)</w:t>
            </w:r>
          </w:p>
        </w:tc>
      </w:tr>
      <w:tr>
        <w:trPr>
          <w:trHeight w:val="167" w:hRule="atLeast"/>
        </w:trPr>
        <w:tc>
          <w:tcPr>
            <w:tcW w:w="963" w:type="dxa"/>
          </w:tcPr>
          <w:p>
            <w:pPr>
              <w:pStyle w:val="TableParagraph"/>
              <w:spacing w:line="128" w:lineRule="exact"/>
              <w:rPr>
                <w:sz w:val="12"/>
              </w:rPr>
            </w:pPr>
            <w:r>
              <w:rPr>
                <w:spacing w:val="-2"/>
                <w:w w:val="105"/>
                <w:sz w:val="12"/>
              </w:rPr>
              <w:t>LIRCMOP4</w:t>
            </w:r>
          </w:p>
        </w:tc>
        <w:tc>
          <w:tcPr>
            <w:tcW w:w="411" w:type="dxa"/>
          </w:tcPr>
          <w:p>
            <w:pPr>
              <w:pStyle w:val="TableParagraph"/>
              <w:spacing w:line="128" w:lineRule="exact"/>
              <w:ind w:left="24" w:right="61"/>
              <w:jc w:val="center"/>
              <w:rPr>
                <w:sz w:val="12"/>
              </w:rPr>
            </w:pPr>
            <w:r>
              <w:rPr>
                <w:spacing w:val="-10"/>
                <w:w w:val="120"/>
                <w:sz w:val="12"/>
              </w:rPr>
              <w:t>2</w:t>
            </w:r>
          </w:p>
        </w:tc>
        <w:tc>
          <w:tcPr>
            <w:tcW w:w="1582" w:type="dxa"/>
          </w:tcPr>
          <w:p>
            <w:pPr>
              <w:pStyle w:val="TableParagraph"/>
              <w:spacing w:line="128" w:lineRule="exact"/>
              <w:ind w:left="150"/>
              <w:rPr>
                <w:sz w:val="12"/>
              </w:rPr>
            </w:pPr>
            <w:r>
              <w:rPr>
                <w:w w:val="115"/>
                <w:sz w:val="12"/>
              </w:rPr>
              <w:t>1.7869e-1</w:t>
            </w:r>
            <w:r>
              <w:rPr>
                <w:spacing w:val="3"/>
                <w:w w:val="115"/>
                <w:sz w:val="12"/>
              </w:rPr>
              <w:t> </w:t>
            </w:r>
            <w:r>
              <w:rPr>
                <w:w w:val="115"/>
                <w:sz w:val="12"/>
              </w:rPr>
              <w:t>(5.62e-2)</w:t>
            </w:r>
            <w:r>
              <w:rPr>
                <w:spacing w:val="4"/>
                <w:w w:val="115"/>
                <w:sz w:val="12"/>
              </w:rPr>
              <w:t> </w:t>
            </w:r>
            <w:r>
              <w:rPr>
                <w:spacing w:val="-10"/>
                <w:w w:val="115"/>
                <w:sz w:val="12"/>
              </w:rPr>
              <w:t>-</w:t>
            </w:r>
          </w:p>
        </w:tc>
        <w:tc>
          <w:tcPr>
            <w:tcW w:w="1513" w:type="dxa"/>
          </w:tcPr>
          <w:p>
            <w:pPr>
              <w:pStyle w:val="TableParagraph"/>
              <w:spacing w:line="128" w:lineRule="exact"/>
              <w:ind w:left="160"/>
              <w:rPr>
                <w:sz w:val="12"/>
              </w:rPr>
            </w:pPr>
            <w:r>
              <w:rPr>
                <w:w w:val="115"/>
                <w:sz w:val="12"/>
              </w:rPr>
              <w:t>2.3887e-1</w:t>
            </w:r>
            <w:r>
              <w:rPr>
                <w:spacing w:val="2"/>
                <w:w w:val="115"/>
                <w:sz w:val="12"/>
              </w:rPr>
              <w:t> </w:t>
            </w:r>
            <w:r>
              <w:rPr>
                <w:w w:val="115"/>
                <w:sz w:val="12"/>
              </w:rPr>
              <w:t>(7.25e-2)</w:t>
            </w:r>
            <w:r>
              <w:rPr>
                <w:spacing w:val="4"/>
                <w:w w:val="115"/>
                <w:sz w:val="12"/>
              </w:rPr>
              <w:t> </w:t>
            </w:r>
            <w:r>
              <w:rPr>
                <w:spacing w:val="-10"/>
                <w:w w:val="115"/>
                <w:sz w:val="12"/>
              </w:rPr>
              <w:t>-</w:t>
            </w:r>
          </w:p>
        </w:tc>
        <w:tc>
          <w:tcPr>
            <w:tcW w:w="1665" w:type="dxa"/>
          </w:tcPr>
          <w:p>
            <w:pPr>
              <w:pStyle w:val="TableParagraph"/>
              <w:spacing w:line="128" w:lineRule="exact"/>
              <w:ind w:left="152"/>
              <w:rPr>
                <w:sz w:val="12"/>
              </w:rPr>
            </w:pPr>
            <w:r>
              <w:rPr>
                <w:w w:val="115"/>
                <w:sz w:val="12"/>
              </w:rPr>
              <w:t>1.7807e-1</w:t>
            </w:r>
            <w:r>
              <w:rPr>
                <w:spacing w:val="4"/>
                <w:w w:val="115"/>
                <w:sz w:val="12"/>
              </w:rPr>
              <w:t> </w:t>
            </w:r>
            <w:r>
              <w:rPr>
                <w:w w:val="115"/>
                <w:sz w:val="12"/>
              </w:rPr>
              <w:t>(1.09e-1)</w:t>
            </w:r>
            <w:r>
              <w:rPr>
                <w:spacing w:val="3"/>
                <w:w w:val="115"/>
                <w:sz w:val="12"/>
              </w:rPr>
              <w:t> </w:t>
            </w:r>
            <w:r>
              <w:rPr>
                <w:spacing w:val="-10"/>
                <w:w w:val="115"/>
                <w:sz w:val="12"/>
              </w:rPr>
              <w:t>-</w:t>
            </w:r>
          </w:p>
        </w:tc>
        <w:tc>
          <w:tcPr>
            <w:tcW w:w="1367" w:type="dxa"/>
          </w:tcPr>
          <w:p>
            <w:pPr>
              <w:pStyle w:val="TableParagraph"/>
              <w:spacing w:line="128" w:lineRule="exact"/>
              <w:ind w:left="44"/>
              <w:rPr>
                <w:sz w:val="12"/>
              </w:rPr>
            </w:pPr>
            <w:r>
              <w:rPr>
                <w:w w:val="115"/>
                <w:sz w:val="12"/>
              </w:rPr>
              <w:t>2.8070e-1</w:t>
            </w:r>
            <w:r>
              <w:rPr>
                <w:spacing w:val="3"/>
                <w:w w:val="115"/>
                <w:sz w:val="12"/>
              </w:rPr>
              <w:t> </w:t>
            </w:r>
            <w:r>
              <w:rPr>
                <w:w w:val="115"/>
                <w:sz w:val="12"/>
              </w:rPr>
              <w:t>(8.74e-2)</w:t>
            </w:r>
            <w:r>
              <w:rPr>
                <w:spacing w:val="3"/>
                <w:w w:val="115"/>
                <w:sz w:val="12"/>
              </w:rPr>
              <w:t> </w:t>
            </w:r>
            <w:r>
              <w:rPr>
                <w:spacing w:val="-10"/>
                <w:w w:val="115"/>
                <w:sz w:val="12"/>
              </w:rPr>
              <w:t>-</w:t>
            </w:r>
          </w:p>
        </w:tc>
        <w:tc>
          <w:tcPr>
            <w:tcW w:w="1776" w:type="dxa"/>
          </w:tcPr>
          <w:p>
            <w:pPr>
              <w:pStyle w:val="TableParagraph"/>
              <w:spacing w:line="128" w:lineRule="exact"/>
              <w:ind w:left="303"/>
              <w:rPr>
                <w:sz w:val="12"/>
              </w:rPr>
            </w:pPr>
            <w:r>
              <w:rPr>
                <w:w w:val="115"/>
                <w:sz w:val="12"/>
              </w:rPr>
              <w:t>3.8080e-2</w:t>
            </w:r>
            <w:r>
              <w:rPr>
                <w:spacing w:val="3"/>
                <w:w w:val="115"/>
                <w:sz w:val="12"/>
              </w:rPr>
              <w:t> </w:t>
            </w:r>
            <w:r>
              <w:rPr>
                <w:w w:val="115"/>
                <w:sz w:val="12"/>
              </w:rPr>
              <w:t>(1.61e-2)</w:t>
            </w:r>
            <w:r>
              <w:rPr>
                <w:spacing w:val="3"/>
                <w:w w:val="115"/>
                <w:sz w:val="12"/>
              </w:rPr>
              <w:t> </w:t>
            </w:r>
            <w:r>
              <w:rPr>
                <w:spacing w:val="-10"/>
                <w:w w:val="115"/>
                <w:sz w:val="12"/>
              </w:rPr>
              <w:t>-</w:t>
            </w:r>
          </w:p>
        </w:tc>
        <w:tc>
          <w:tcPr>
            <w:tcW w:w="1582" w:type="dxa"/>
          </w:tcPr>
          <w:p>
            <w:pPr>
              <w:pStyle w:val="TableParagraph"/>
              <w:spacing w:line="128" w:lineRule="exact"/>
              <w:ind w:left="154"/>
              <w:rPr>
                <w:sz w:val="12"/>
              </w:rPr>
            </w:pPr>
            <w:r>
              <w:rPr>
                <w:w w:val="115"/>
                <w:sz w:val="12"/>
              </w:rPr>
              <w:t>3.1630e-1</w:t>
            </w:r>
            <w:r>
              <w:rPr>
                <w:spacing w:val="2"/>
                <w:w w:val="115"/>
                <w:sz w:val="12"/>
              </w:rPr>
              <w:t> </w:t>
            </w:r>
            <w:r>
              <w:rPr>
                <w:w w:val="115"/>
                <w:sz w:val="12"/>
              </w:rPr>
              <w:t>(5.20e-2)</w:t>
            </w:r>
            <w:r>
              <w:rPr>
                <w:spacing w:val="4"/>
                <w:w w:val="115"/>
                <w:sz w:val="12"/>
              </w:rPr>
              <w:t> </w:t>
            </w:r>
            <w:r>
              <w:rPr>
                <w:spacing w:val="-10"/>
                <w:w w:val="115"/>
                <w:sz w:val="12"/>
              </w:rPr>
              <w:t>-</w:t>
            </w:r>
          </w:p>
        </w:tc>
        <w:tc>
          <w:tcPr>
            <w:tcW w:w="1624" w:type="dxa"/>
          </w:tcPr>
          <w:p>
            <w:pPr>
              <w:pStyle w:val="TableParagraph"/>
              <w:spacing w:line="128" w:lineRule="exact"/>
              <w:ind w:left="164"/>
              <w:rPr>
                <w:sz w:val="12"/>
              </w:rPr>
            </w:pPr>
            <w:r>
              <w:rPr>
                <w:w w:val="115"/>
                <w:sz w:val="12"/>
              </w:rPr>
              <w:t>1.0289e-1</w:t>
            </w:r>
            <w:r>
              <w:rPr>
                <w:spacing w:val="1"/>
                <w:w w:val="115"/>
                <w:sz w:val="12"/>
              </w:rPr>
              <w:t> </w:t>
            </w:r>
            <w:r>
              <w:rPr>
                <w:w w:val="115"/>
                <w:sz w:val="12"/>
              </w:rPr>
              <w:t>(2.52e-2)</w:t>
            </w:r>
            <w:r>
              <w:rPr>
                <w:spacing w:val="5"/>
                <w:w w:val="115"/>
                <w:sz w:val="12"/>
              </w:rPr>
              <w:t> </w:t>
            </w:r>
            <w:r>
              <w:rPr>
                <w:spacing w:val="-10"/>
                <w:w w:val="115"/>
                <w:sz w:val="12"/>
              </w:rPr>
              <w:t>-</w:t>
            </w:r>
          </w:p>
        </w:tc>
        <w:tc>
          <w:tcPr>
            <w:tcW w:w="1200" w:type="dxa"/>
            <w:shd w:val="clear" w:color="auto" w:fill="9A9A9A"/>
          </w:tcPr>
          <w:p>
            <w:pPr>
              <w:pStyle w:val="TableParagraph"/>
              <w:spacing w:line="128" w:lineRule="exact"/>
              <w:ind w:left="43"/>
              <w:rPr>
                <w:sz w:val="12"/>
              </w:rPr>
            </w:pPr>
            <w:r>
              <w:rPr>
                <w:w w:val="115"/>
                <w:sz w:val="12"/>
              </w:rPr>
              <w:t>2.7916e-2</w:t>
            </w:r>
            <w:r>
              <w:rPr>
                <w:spacing w:val="3"/>
                <w:w w:val="115"/>
                <w:sz w:val="12"/>
              </w:rPr>
              <w:t> </w:t>
            </w:r>
            <w:r>
              <w:rPr>
                <w:w w:val="115"/>
                <w:sz w:val="12"/>
              </w:rPr>
              <w:t>(1.04e-</w:t>
            </w:r>
            <w:r>
              <w:rPr>
                <w:spacing w:val="-5"/>
                <w:w w:val="115"/>
                <w:sz w:val="12"/>
              </w:rPr>
              <w:t>2)</w:t>
            </w:r>
          </w:p>
        </w:tc>
      </w:tr>
      <w:tr>
        <w:trPr>
          <w:trHeight w:val="189" w:hRule="atLeast"/>
        </w:trPr>
        <w:tc>
          <w:tcPr>
            <w:tcW w:w="963" w:type="dxa"/>
          </w:tcPr>
          <w:p>
            <w:pPr>
              <w:pStyle w:val="TableParagraph"/>
              <w:spacing w:line="136" w:lineRule="exact" w:before="33"/>
              <w:rPr>
                <w:sz w:val="12"/>
              </w:rPr>
            </w:pPr>
            <w:r>
              <w:rPr>
                <w:spacing w:val="-2"/>
                <w:w w:val="105"/>
                <w:sz w:val="12"/>
              </w:rPr>
              <w:t>LIRCMOP5</w:t>
            </w:r>
          </w:p>
        </w:tc>
        <w:tc>
          <w:tcPr>
            <w:tcW w:w="411" w:type="dxa"/>
          </w:tcPr>
          <w:p>
            <w:pPr>
              <w:pStyle w:val="TableParagraph"/>
              <w:spacing w:line="136" w:lineRule="exact" w:before="33"/>
              <w:ind w:left="24" w:right="61"/>
              <w:jc w:val="center"/>
              <w:rPr>
                <w:sz w:val="12"/>
              </w:rPr>
            </w:pPr>
            <w:r>
              <w:rPr>
                <w:spacing w:val="-10"/>
                <w:w w:val="120"/>
                <w:sz w:val="12"/>
              </w:rPr>
              <w:t>2</w:t>
            </w:r>
          </w:p>
        </w:tc>
        <w:tc>
          <w:tcPr>
            <w:tcW w:w="1582" w:type="dxa"/>
          </w:tcPr>
          <w:p>
            <w:pPr>
              <w:pStyle w:val="TableParagraph"/>
              <w:spacing w:line="136" w:lineRule="exact" w:before="33"/>
              <w:ind w:left="150"/>
              <w:rPr>
                <w:sz w:val="12"/>
              </w:rPr>
            </w:pPr>
            <w:r>
              <w:rPr>
                <w:w w:val="115"/>
                <w:sz w:val="12"/>
              </w:rPr>
              <w:t>7.1368e-1</w:t>
            </w:r>
            <w:r>
              <w:rPr>
                <w:spacing w:val="3"/>
                <w:w w:val="115"/>
                <w:sz w:val="12"/>
              </w:rPr>
              <w:t> </w:t>
            </w:r>
            <w:r>
              <w:rPr>
                <w:w w:val="115"/>
                <w:sz w:val="12"/>
              </w:rPr>
              <w:t>(5.33e-1)</w:t>
            </w:r>
            <w:r>
              <w:rPr>
                <w:spacing w:val="4"/>
                <w:w w:val="115"/>
                <w:sz w:val="12"/>
              </w:rPr>
              <w:t> </w:t>
            </w:r>
            <w:r>
              <w:rPr>
                <w:spacing w:val="-10"/>
                <w:w w:val="115"/>
                <w:sz w:val="12"/>
              </w:rPr>
              <w:t>-</w:t>
            </w:r>
          </w:p>
        </w:tc>
        <w:tc>
          <w:tcPr>
            <w:tcW w:w="1513" w:type="dxa"/>
          </w:tcPr>
          <w:p>
            <w:pPr>
              <w:pStyle w:val="TableParagraph"/>
              <w:spacing w:line="136" w:lineRule="exact" w:before="33"/>
              <w:ind w:left="160"/>
              <w:rPr>
                <w:sz w:val="12"/>
              </w:rPr>
            </w:pPr>
            <w:r>
              <w:rPr>
                <w:w w:val="115"/>
                <w:sz w:val="12"/>
              </w:rPr>
              <w:t>6.5485e-1</w:t>
            </w:r>
            <w:r>
              <w:rPr>
                <w:spacing w:val="2"/>
                <w:w w:val="115"/>
                <w:sz w:val="12"/>
              </w:rPr>
              <w:t> </w:t>
            </w:r>
            <w:r>
              <w:rPr>
                <w:w w:val="115"/>
                <w:sz w:val="12"/>
              </w:rPr>
              <w:t>(5.22e-1)</w:t>
            </w:r>
            <w:r>
              <w:rPr>
                <w:spacing w:val="4"/>
                <w:w w:val="115"/>
                <w:sz w:val="12"/>
              </w:rPr>
              <w:t> </w:t>
            </w:r>
            <w:r>
              <w:rPr>
                <w:spacing w:val="-10"/>
                <w:w w:val="115"/>
                <w:sz w:val="12"/>
              </w:rPr>
              <w:t>-</w:t>
            </w:r>
          </w:p>
        </w:tc>
        <w:tc>
          <w:tcPr>
            <w:tcW w:w="1665" w:type="dxa"/>
          </w:tcPr>
          <w:p>
            <w:pPr>
              <w:pStyle w:val="TableParagraph"/>
              <w:spacing w:line="136" w:lineRule="exact" w:before="33"/>
              <w:ind w:left="152"/>
              <w:rPr>
                <w:sz w:val="12"/>
              </w:rPr>
            </w:pPr>
            <w:r>
              <w:rPr>
                <w:w w:val="115"/>
                <w:sz w:val="12"/>
              </w:rPr>
              <w:t>9.2411e-2</w:t>
            </w:r>
            <w:r>
              <w:rPr>
                <w:spacing w:val="3"/>
                <w:w w:val="115"/>
                <w:sz w:val="12"/>
              </w:rPr>
              <w:t> </w:t>
            </w:r>
            <w:r>
              <w:rPr>
                <w:w w:val="115"/>
                <w:sz w:val="12"/>
              </w:rPr>
              <w:t>(2.14e-2)</w:t>
            </w:r>
            <w:r>
              <w:rPr>
                <w:spacing w:val="3"/>
                <w:w w:val="115"/>
                <w:sz w:val="12"/>
              </w:rPr>
              <w:t> </w:t>
            </w:r>
            <w:r>
              <w:rPr>
                <w:spacing w:val="-10"/>
                <w:w w:val="115"/>
                <w:sz w:val="12"/>
              </w:rPr>
              <w:t>-</w:t>
            </w:r>
          </w:p>
        </w:tc>
        <w:tc>
          <w:tcPr>
            <w:tcW w:w="1367" w:type="dxa"/>
          </w:tcPr>
          <w:p>
            <w:pPr>
              <w:pStyle w:val="TableParagraph"/>
              <w:spacing w:line="169" w:lineRule="exact" w:before="0"/>
              <w:ind w:left="44"/>
              <w:rPr>
                <w:rFonts w:ascii="STIX Math" w:hAnsi="STIX Math"/>
                <w:sz w:val="13"/>
              </w:rPr>
            </w:pPr>
            <w:r>
              <w:rPr>
                <w:w w:val="115"/>
                <w:sz w:val="12"/>
              </w:rPr>
              <w:t>1.9767e-2</w:t>
            </w:r>
            <w:r>
              <w:rPr>
                <w:spacing w:val="3"/>
                <w:w w:val="115"/>
                <w:sz w:val="12"/>
              </w:rPr>
              <w:t> </w:t>
            </w:r>
            <w:r>
              <w:rPr>
                <w:w w:val="115"/>
                <w:sz w:val="12"/>
              </w:rPr>
              <w:t>(2.38e-2)</w:t>
            </w:r>
            <w:r>
              <w:rPr>
                <w:spacing w:val="3"/>
                <w:w w:val="115"/>
                <w:sz w:val="12"/>
              </w:rPr>
              <w:t> </w:t>
            </w:r>
            <w:r>
              <w:rPr>
                <w:rFonts w:ascii="STIX Math" w:hAnsi="STIX Math"/>
                <w:spacing w:val="-10"/>
                <w:w w:val="115"/>
                <w:sz w:val="13"/>
              </w:rPr>
              <w:t>≈</w:t>
            </w:r>
          </w:p>
        </w:tc>
        <w:tc>
          <w:tcPr>
            <w:tcW w:w="1776" w:type="dxa"/>
          </w:tcPr>
          <w:p>
            <w:pPr>
              <w:pStyle w:val="TableParagraph"/>
              <w:spacing w:line="136" w:lineRule="exact" w:before="33"/>
              <w:ind w:left="303"/>
              <w:rPr>
                <w:sz w:val="12"/>
              </w:rPr>
            </w:pPr>
            <w:r>
              <w:rPr>
                <w:w w:val="115"/>
                <w:sz w:val="12"/>
              </w:rPr>
              <w:t>2.6591e-2</w:t>
            </w:r>
            <w:r>
              <w:rPr>
                <w:spacing w:val="3"/>
                <w:w w:val="115"/>
                <w:sz w:val="12"/>
              </w:rPr>
              <w:t> </w:t>
            </w:r>
            <w:r>
              <w:rPr>
                <w:w w:val="115"/>
                <w:sz w:val="12"/>
              </w:rPr>
              <w:t>(1.58e-2)</w:t>
            </w:r>
            <w:r>
              <w:rPr>
                <w:spacing w:val="3"/>
                <w:w w:val="115"/>
                <w:sz w:val="12"/>
              </w:rPr>
              <w:t> </w:t>
            </w:r>
            <w:r>
              <w:rPr>
                <w:spacing w:val="-10"/>
                <w:w w:val="115"/>
                <w:sz w:val="12"/>
              </w:rPr>
              <w:t>-</w:t>
            </w:r>
          </w:p>
        </w:tc>
        <w:tc>
          <w:tcPr>
            <w:tcW w:w="1582" w:type="dxa"/>
          </w:tcPr>
          <w:p>
            <w:pPr>
              <w:pStyle w:val="TableParagraph"/>
              <w:spacing w:line="169" w:lineRule="exact" w:before="0"/>
              <w:ind w:left="154"/>
              <w:rPr>
                <w:rFonts w:ascii="STIX Math" w:hAnsi="STIX Math"/>
                <w:sz w:val="13"/>
              </w:rPr>
            </w:pPr>
            <w:r>
              <w:rPr>
                <w:w w:val="115"/>
                <w:sz w:val="12"/>
              </w:rPr>
              <w:t>1.4394e-1</w:t>
            </w:r>
            <w:r>
              <w:rPr>
                <w:spacing w:val="2"/>
                <w:w w:val="115"/>
                <w:sz w:val="12"/>
              </w:rPr>
              <w:t> </w:t>
            </w:r>
            <w:r>
              <w:rPr>
                <w:w w:val="115"/>
                <w:sz w:val="12"/>
              </w:rPr>
              <w:t>(3.55e-1)</w:t>
            </w:r>
            <w:r>
              <w:rPr>
                <w:spacing w:val="4"/>
                <w:w w:val="115"/>
                <w:sz w:val="12"/>
              </w:rPr>
              <w:t> </w:t>
            </w:r>
            <w:r>
              <w:rPr>
                <w:rFonts w:ascii="STIX Math" w:hAnsi="STIX Math"/>
                <w:spacing w:val="-12"/>
                <w:w w:val="115"/>
                <w:sz w:val="13"/>
              </w:rPr>
              <w:t>≈</w:t>
            </w:r>
          </w:p>
        </w:tc>
        <w:tc>
          <w:tcPr>
            <w:tcW w:w="1624" w:type="dxa"/>
          </w:tcPr>
          <w:p>
            <w:pPr>
              <w:pStyle w:val="TableParagraph"/>
              <w:spacing w:line="136" w:lineRule="exact" w:before="33"/>
              <w:ind w:left="164"/>
              <w:rPr>
                <w:sz w:val="12"/>
              </w:rPr>
            </w:pPr>
            <w:r>
              <w:rPr>
                <w:w w:val="115"/>
                <w:sz w:val="12"/>
              </w:rPr>
              <w:t>3.2770e-1</w:t>
            </w:r>
            <w:r>
              <w:rPr>
                <w:spacing w:val="2"/>
                <w:w w:val="115"/>
                <w:sz w:val="12"/>
              </w:rPr>
              <w:t> </w:t>
            </w:r>
            <w:r>
              <w:rPr>
                <w:w w:val="115"/>
                <w:sz w:val="12"/>
              </w:rPr>
              <w:t>(1.06e-1)</w:t>
            </w:r>
            <w:r>
              <w:rPr>
                <w:spacing w:val="4"/>
                <w:w w:val="115"/>
                <w:sz w:val="12"/>
              </w:rPr>
              <w:t> </w:t>
            </w:r>
            <w:r>
              <w:rPr>
                <w:spacing w:val="-10"/>
                <w:w w:val="115"/>
                <w:sz w:val="12"/>
              </w:rPr>
              <w:t>-</w:t>
            </w:r>
          </w:p>
        </w:tc>
        <w:tc>
          <w:tcPr>
            <w:tcW w:w="1200" w:type="dxa"/>
            <w:shd w:val="clear" w:color="auto" w:fill="9A9A9A"/>
          </w:tcPr>
          <w:p>
            <w:pPr>
              <w:pStyle w:val="TableParagraph"/>
              <w:spacing w:line="136" w:lineRule="exact" w:before="33"/>
              <w:ind w:left="43"/>
              <w:rPr>
                <w:sz w:val="12"/>
              </w:rPr>
            </w:pPr>
            <w:r>
              <w:rPr>
                <w:w w:val="115"/>
                <w:sz w:val="12"/>
              </w:rPr>
              <w:t>1.4251e-2</w:t>
            </w:r>
            <w:r>
              <w:rPr>
                <w:spacing w:val="3"/>
                <w:w w:val="115"/>
                <w:sz w:val="12"/>
              </w:rPr>
              <w:t> </w:t>
            </w:r>
            <w:r>
              <w:rPr>
                <w:w w:val="115"/>
                <w:sz w:val="12"/>
              </w:rPr>
              <w:t>(1.34e-</w:t>
            </w:r>
            <w:r>
              <w:rPr>
                <w:spacing w:val="-5"/>
                <w:w w:val="115"/>
                <w:sz w:val="12"/>
              </w:rPr>
              <w:t>2)</w:t>
            </w:r>
          </w:p>
        </w:tc>
      </w:tr>
      <w:tr>
        <w:trPr>
          <w:trHeight w:val="190" w:hRule="atLeast"/>
        </w:trPr>
        <w:tc>
          <w:tcPr>
            <w:tcW w:w="963" w:type="dxa"/>
          </w:tcPr>
          <w:p>
            <w:pPr>
              <w:pStyle w:val="TableParagraph"/>
              <w:spacing w:before="24"/>
              <w:rPr>
                <w:sz w:val="12"/>
              </w:rPr>
            </w:pPr>
            <w:r>
              <w:rPr>
                <w:spacing w:val="-2"/>
                <w:w w:val="105"/>
                <w:sz w:val="12"/>
              </w:rPr>
              <w:t>LIRCMOP6</w:t>
            </w:r>
          </w:p>
        </w:tc>
        <w:tc>
          <w:tcPr>
            <w:tcW w:w="411" w:type="dxa"/>
          </w:tcPr>
          <w:p>
            <w:pPr>
              <w:pStyle w:val="TableParagraph"/>
              <w:spacing w:before="24"/>
              <w:ind w:left="24" w:right="61"/>
              <w:jc w:val="center"/>
              <w:rPr>
                <w:sz w:val="12"/>
              </w:rPr>
            </w:pPr>
            <w:r>
              <w:rPr>
                <w:spacing w:val="-10"/>
                <w:w w:val="120"/>
                <w:sz w:val="12"/>
              </w:rPr>
              <w:t>2</w:t>
            </w:r>
          </w:p>
        </w:tc>
        <w:tc>
          <w:tcPr>
            <w:tcW w:w="1582" w:type="dxa"/>
          </w:tcPr>
          <w:p>
            <w:pPr>
              <w:pStyle w:val="TableParagraph"/>
              <w:spacing w:before="24"/>
              <w:ind w:left="150"/>
              <w:rPr>
                <w:sz w:val="12"/>
              </w:rPr>
            </w:pPr>
            <w:r>
              <w:rPr>
                <w:w w:val="115"/>
                <w:sz w:val="12"/>
              </w:rPr>
              <w:t>8.2848e-1</w:t>
            </w:r>
            <w:r>
              <w:rPr>
                <w:spacing w:val="3"/>
                <w:w w:val="115"/>
                <w:sz w:val="12"/>
              </w:rPr>
              <w:t> </w:t>
            </w:r>
            <w:r>
              <w:rPr>
                <w:w w:val="115"/>
                <w:sz w:val="12"/>
              </w:rPr>
              <w:t>(6.04e-1)</w:t>
            </w:r>
            <w:r>
              <w:rPr>
                <w:spacing w:val="4"/>
                <w:w w:val="115"/>
                <w:sz w:val="12"/>
              </w:rPr>
              <w:t> </w:t>
            </w:r>
            <w:r>
              <w:rPr>
                <w:spacing w:val="-10"/>
                <w:w w:val="115"/>
                <w:sz w:val="12"/>
              </w:rPr>
              <w:t>-</w:t>
            </w:r>
          </w:p>
        </w:tc>
        <w:tc>
          <w:tcPr>
            <w:tcW w:w="1513" w:type="dxa"/>
          </w:tcPr>
          <w:p>
            <w:pPr>
              <w:pStyle w:val="TableParagraph"/>
              <w:spacing w:before="24"/>
              <w:ind w:left="159"/>
              <w:rPr>
                <w:sz w:val="12"/>
              </w:rPr>
            </w:pPr>
            <w:r>
              <w:rPr>
                <w:w w:val="115"/>
                <w:sz w:val="12"/>
              </w:rPr>
              <w:t>5.6214e-1</w:t>
            </w:r>
            <w:r>
              <w:rPr>
                <w:spacing w:val="2"/>
                <w:w w:val="115"/>
                <w:sz w:val="12"/>
              </w:rPr>
              <w:t> </w:t>
            </w:r>
            <w:r>
              <w:rPr>
                <w:w w:val="115"/>
                <w:sz w:val="12"/>
              </w:rPr>
              <w:t>(5.39e-1)</w:t>
            </w:r>
            <w:r>
              <w:rPr>
                <w:spacing w:val="4"/>
                <w:w w:val="115"/>
                <w:sz w:val="12"/>
              </w:rPr>
              <w:t> </w:t>
            </w:r>
            <w:r>
              <w:rPr>
                <w:spacing w:val="-10"/>
                <w:w w:val="115"/>
                <w:sz w:val="12"/>
              </w:rPr>
              <w:t>-</w:t>
            </w:r>
          </w:p>
        </w:tc>
        <w:tc>
          <w:tcPr>
            <w:tcW w:w="1665" w:type="dxa"/>
          </w:tcPr>
          <w:p>
            <w:pPr>
              <w:pStyle w:val="TableParagraph"/>
              <w:spacing w:before="24"/>
              <w:ind w:left="151"/>
              <w:rPr>
                <w:sz w:val="12"/>
              </w:rPr>
            </w:pPr>
            <w:r>
              <w:rPr>
                <w:w w:val="115"/>
                <w:sz w:val="12"/>
              </w:rPr>
              <w:t>1.3693e-1</w:t>
            </w:r>
            <w:r>
              <w:rPr>
                <w:spacing w:val="3"/>
                <w:w w:val="115"/>
                <w:sz w:val="12"/>
              </w:rPr>
              <w:t> </w:t>
            </w:r>
            <w:r>
              <w:rPr>
                <w:w w:val="115"/>
                <w:sz w:val="12"/>
              </w:rPr>
              <w:t>(1.29e-1)</w:t>
            </w:r>
            <w:r>
              <w:rPr>
                <w:spacing w:val="3"/>
                <w:w w:val="115"/>
                <w:sz w:val="12"/>
              </w:rPr>
              <w:t> </w:t>
            </w:r>
            <w:r>
              <w:rPr>
                <w:spacing w:val="-10"/>
                <w:w w:val="115"/>
                <w:sz w:val="12"/>
              </w:rPr>
              <w:t>-</w:t>
            </w:r>
          </w:p>
        </w:tc>
        <w:tc>
          <w:tcPr>
            <w:tcW w:w="1367" w:type="dxa"/>
          </w:tcPr>
          <w:p>
            <w:pPr>
              <w:pStyle w:val="TableParagraph"/>
              <w:spacing w:line="170" w:lineRule="exact" w:before="0"/>
              <w:ind w:left="43"/>
              <w:rPr>
                <w:rFonts w:ascii="STIX Math" w:hAnsi="STIX Math"/>
                <w:sz w:val="13"/>
              </w:rPr>
            </w:pPr>
            <w:r>
              <w:rPr>
                <w:w w:val="115"/>
                <w:sz w:val="12"/>
              </w:rPr>
              <w:t>1.4576e-2</w:t>
            </w:r>
            <w:r>
              <w:rPr>
                <w:spacing w:val="3"/>
                <w:w w:val="115"/>
                <w:sz w:val="12"/>
              </w:rPr>
              <w:t> </w:t>
            </w:r>
            <w:r>
              <w:rPr>
                <w:w w:val="115"/>
                <w:sz w:val="12"/>
              </w:rPr>
              <w:t>(3.75e-2)</w:t>
            </w:r>
            <w:r>
              <w:rPr>
                <w:spacing w:val="4"/>
                <w:w w:val="115"/>
                <w:sz w:val="12"/>
              </w:rPr>
              <w:t> </w:t>
            </w:r>
            <w:r>
              <w:rPr>
                <w:rFonts w:ascii="STIX Math" w:hAnsi="STIX Math"/>
                <w:spacing w:val="-12"/>
                <w:w w:val="115"/>
                <w:sz w:val="13"/>
              </w:rPr>
              <w:t>≈</w:t>
            </w:r>
          </w:p>
        </w:tc>
        <w:tc>
          <w:tcPr>
            <w:tcW w:w="1776" w:type="dxa"/>
          </w:tcPr>
          <w:p>
            <w:pPr>
              <w:pStyle w:val="TableParagraph"/>
              <w:spacing w:before="24"/>
              <w:ind w:left="303"/>
              <w:rPr>
                <w:sz w:val="12"/>
              </w:rPr>
            </w:pPr>
            <w:r>
              <w:rPr>
                <w:w w:val="115"/>
                <w:sz w:val="12"/>
              </w:rPr>
              <w:t>6.3814e-2</w:t>
            </w:r>
            <w:r>
              <w:rPr>
                <w:spacing w:val="3"/>
                <w:w w:val="115"/>
                <w:sz w:val="12"/>
              </w:rPr>
              <w:t> </w:t>
            </w:r>
            <w:r>
              <w:rPr>
                <w:w w:val="115"/>
                <w:sz w:val="12"/>
              </w:rPr>
              <w:t>(2.46e-1)</w:t>
            </w:r>
            <w:r>
              <w:rPr>
                <w:spacing w:val="3"/>
                <w:w w:val="115"/>
                <w:sz w:val="12"/>
              </w:rPr>
              <w:t> </w:t>
            </w:r>
            <w:r>
              <w:rPr>
                <w:spacing w:val="-10"/>
                <w:w w:val="115"/>
                <w:sz w:val="12"/>
              </w:rPr>
              <w:t>-</w:t>
            </w:r>
          </w:p>
        </w:tc>
        <w:tc>
          <w:tcPr>
            <w:tcW w:w="1582" w:type="dxa"/>
          </w:tcPr>
          <w:p>
            <w:pPr>
              <w:pStyle w:val="TableParagraph"/>
              <w:spacing w:line="170" w:lineRule="exact" w:before="0"/>
              <w:ind w:left="154"/>
              <w:rPr>
                <w:rFonts w:ascii="STIX Math" w:hAnsi="STIX Math"/>
                <w:sz w:val="13"/>
              </w:rPr>
            </w:pPr>
            <w:r>
              <w:rPr>
                <w:w w:val="115"/>
                <w:sz w:val="12"/>
              </w:rPr>
              <w:t>4.3586e-2</w:t>
            </w:r>
            <w:r>
              <w:rPr>
                <w:spacing w:val="2"/>
                <w:w w:val="115"/>
                <w:sz w:val="12"/>
              </w:rPr>
              <w:t> </w:t>
            </w:r>
            <w:r>
              <w:rPr>
                <w:w w:val="115"/>
                <w:sz w:val="12"/>
              </w:rPr>
              <w:t>(8.31e-2)</w:t>
            </w:r>
            <w:r>
              <w:rPr>
                <w:spacing w:val="4"/>
                <w:w w:val="115"/>
                <w:sz w:val="12"/>
              </w:rPr>
              <w:t> </w:t>
            </w:r>
            <w:r>
              <w:rPr>
                <w:rFonts w:ascii="STIX Math" w:hAnsi="STIX Math"/>
                <w:spacing w:val="-12"/>
                <w:w w:val="115"/>
                <w:sz w:val="13"/>
              </w:rPr>
              <w:t>≈</w:t>
            </w:r>
          </w:p>
        </w:tc>
        <w:tc>
          <w:tcPr>
            <w:tcW w:w="1624" w:type="dxa"/>
          </w:tcPr>
          <w:p>
            <w:pPr>
              <w:pStyle w:val="TableParagraph"/>
              <w:spacing w:before="24"/>
              <w:ind w:left="164"/>
              <w:rPr>
                <w:sz w:val="12"/>
              </w:rPr>
            </w:pPr>
            <w:r>
              <w:rPr>
                <w:w w:val="115"/>
                <w:sz w:val="12"/>
              </w:rPr>
              <w:t>4.4798e-1</w:t>
            </w:r>
            <w:r>
              <w:rPr>
                <w:spacing w:val="2"/>
                <w:w w:val="115"/>
                <w:sz w:val="12"/>
              </w:rPr>
              <w:t> </w:t>
            </w:r>
            <w:r>
              <w:rPr>
                <w:w w:val="115"/>
                <w:sz w:val="12"/>
              </w:rPr>
              <w:t>(2.01e-1)</w:t>
            </w:r>
            <w:r>
              <w:rPr>
                <w:spacing w:val="4"/>
                <w:w w:val="115"/>
                <w:sz w:val="12"/>
              </w:rPr>
              <w:t> </w:t>
            </w:r>
            <w:r>
              <w:rPr>
                <w:spacing w:val="-10"/>
                <w:w w:val="115"/>
                <w:sz w:val="12"/>
              </w:rPr>
              <w:t>-</w:t>
            </w:r>
          </w:p>
        </w:tc>
        <w:tc>
          <w:tcPr>
            <w:tcW w:w="1200" w:type="dxa"/>
            <w:shd w:val="clear" w:color="auto" w:fill="9A9A9A"/>
          </w:tcPr>
          <w:p>
            <w:pPr>
              <w:pStyle w:val="TableParagraph"/>
              <w:spacing w:before="24"/>
              <w:ind w:left="43"/>
              <w:rPr>
                <w:sz w:val="12"/>
              </w:rPr>
            </w:pPr>
            <w:r>
              <w:rPr>
                <w:w w:val="115"/>
                <w:sz w:val="12"/>
              </w:rPr>
              <w:t>1.1531e-2</w:t>
            </w:r>
            <w:r>
              <w:rPr>
                <w:spacing w:val="3"/>
                <w:w w:val="115"/>
                <w:sz w:val="12"/>
              </w:rPr>
              <w:t> </w:t>
            </w:r>
            <w:r>
              <w:rPr>
                <w:w w:val="115"/>
                <w:sz w:val="12"/>
              </w:rPr>
              <w:t>(1.44e-</w:t>
            </w:r>
            <w:r>
              <w:rPr>
                <w:spacing w:val="-5"/>
                <w:w w:val="115"/>
                <w:sz w:val="12"/>
              </w:rPr>
              <w:t>2)</w:t>
            </w:r>
          </w:p>
        </w:tc>
      </w:tr>
      <w:tr>
        <w:trPr>
          <w:trHeight w:val="176" w:hRule="atLeast"/>
        </w:trPr>
        <w:tc>
          <w:tcPr>
            <w:tcW w:w="963" w:type="dxa"/>
          </w:tcPr>
          <w:p>
            <w:pPr>
              <w:pStyle w:val="TableParagraph"/>
              <w:spacing w:before="15"/>
              <w:rPr>
                <w:sz w:val="12"/>
              </w:rPr>
            </w:pPr>
            <w:r>
              <w:rPr>
                <w:spacing w:val="-2"/>
                <w:w w:val="105"/>
                <w:sz w:val="12"/>
              </w:rPr>
              <w:t>LIRCMOP7</w:t>
            </w:r>
          </w:p>
        </w:tc>
        <w:tc>
          <w:tcPr>
            <w:tcW w:w="411" w:type="dxa"/>
          </w:tcPr>
          <w:p>
            <w:pPr>
              <w:pStyle w:val="TableParagraph"/>
              <w:spacing w:before="15"/>
              <w:ind w:left="24" w:right="61"/>
              <w:jc w:val="center"/>
              <w:rPr>
                <w:sz w:val="12"/>
              </w:rPr>
            </w:pPr>
            <w:r>
              <w:rPr>
                <w:spacing w:val="-10"/>
                <w:w w:val="120"/>
                <w:sz w:val="12"/>
              </w:rPr>
              <w:t>2</w:t>
            </w:r>
          </w:p>
        </w:tc>
        <w:tc>
          <w:tcPr>
            <w:tcW w:w="1582" w:type="dxa"/>
          </w:tcPr>
          <w:p>
            <w:pPr>
              <w:pStyle w:val="TableParagraph"/>
              <w:spacing w:before="15"/>
              <w:ind w:left="150"/>
              <w:rPr>
                <w:sz w:val="12"/>
              </w:rPr>
            </w:pPr>
            <w:r>
              <w:rPr>
                <w:w w:val="115"/>
                <w:sz w:val="12"/>
              </w:rPr>
              <w:t>7.0524e-2</w:t>
            </w:r>
            <w:r>
              <w:rPr>
                <w:spacing w:val="3"/>
                <w:w w:val="115"/>
                <w:sz w:val="12"/>
              </w:rPr>
              <w:t> </w:t>
            </w:r>
            <w:r>
              <w:rPr>
                <w:w w:val="115"/>
                <w:sz w:val="12"/>
              </w:rPr>
              <w:t>(2.93e-2)</w:t>
            </w:r>
            <w:r>
              <w:rPr>
                <w:spacing w:val="4"/>
                <w:w w:val="115"/>
                <w:sz w:val="12"/>
              </w:rPr>
              <w:t> </w:t>
            </w:r>
            <w:r>
              <w:rPr>
                <w:spacing w:val="-10"/>
                <w:w w:val="115"/>
                <w:sz w:val="12"/>
              </w:rPr>
              <w:t>-</w:t>
            </w:r>
          </w:p>
        </w:tc>
        <w:tc>
          <w:tcPr>
            <w:tcW w:w="1513" w:type="dxa"/>
          </w:tcPr>
          <w:p>
            <w:pPr>
              <w:pStyle w:val="TableParagraph"/>
              <w:spacing w:before="15"/>
              <w:ind w:left="159"/>
              <w:rPr>
                <w:sz w:val="12"/>
              </w:rPr>
            </w:pPr>
            <w:r>
              <w:rPr>
                <w:w w:val="115"/>
                <w:sz w:val="12"/>
              </w:rPr>
              <w:t>2.2115e-2</w:t>
            </w:r>
            <w:r>
              <w:rPr>
                <w:spacing w:val="2"/>
                <w:w w:val="115"/>
                <w:sz w:val="12"/>
              </w:rPr>
              <w:t> </w:t>
            </w:r>
            <w:r>
              <w:rPr>
                <w:w w:val="115"/>
                <w:sz w:val="12"/>
              </w:rPr>
              <w:t>(2.82e-2)</w:t>
            </w:r>
            <w:r>
              <w:rPr>
                <w:spacing w:val="4"/>
                <w:w w:val="115"/>
                <w:sz w:val="12"/>
              </w:rPr>
              <w:t> </w:t>
            </w:r>
            <w:r>
              <w:rPr>
                <w:spacing w:val="-10"/>
                <w:w w:val="115"/>
                <w:sz w:val="12"/>
              </w:rPr>
              <w:t>-</w:t>
            </w:r>
          </w:p>
        </w:tc>
        <w:tc>
          <w:tcPr>
            <w:tcW w:w="1665" w:type="dxa"/>
          </w:tcPr>
          <w:p>
            <w:pPr>
              <w:pStyle w:val="TableParagraph"/>
              <w:tabs>
                <w:tab w:pos="1658" w:val="left" w:leader="none"/>
              </w:tabs>
              <w:spacing w:before="15"/>
              <w:ind w:left="151" w:right="-15"/>
              <w:rPr>
                <w:sz w:val="12"/>
              </w:rPr>
            </w:pPr>
            <w:r>
              <w:rPr>
                <w:w w:val="115"/>
                <w:sz w:val="12"/>
              </w:rPr>
              <w:t>2.0159e-2</w:t>
            </w:r>
            <w:r>
              <w:rPr>
                <w:spacing w:val="3"/>
                <w:w w:val="115"/>
                <w:sz w:val="12"/>
              </w:rPr>
              <w:t> </w:t>
            </w:r>
            <w:r>
              <w:rPr>
                <w:w w:val="115"/>
                <w:sz w:val="12"/>
              </w:rPr>
              <w:t>(7.50e-3)</w:t>
            </w:r>
            <w:r>
              <w:rPr>
                <w:spacing w:val="3"/>
                <w:w w:val="115"/>
                <w:sz w:val="12"/>
              </w:rPr>
              <w:t> </w:t>
            </w:r>
            <w:r>
              <w:rPr>
                <w:spacing w:val="-10"/>
                <w:w w:val="115"/>
                <w:sz w:val="12"/>
              </w:rPr>
              <w:t>-</w:t>
            </w:r>
            <w:r>
              <w:rPr>
                <w:sz w:val="12"/>
              </w:rPr>
              <w:tab/>
            </w:r>
            <w:r>
              <w:rPr>
                <w:color w:val="000000"/>
                <w:spacing w:val="40"/>
                <w:sz w:val="12"/>
                <w:shd w:fill="9A9A9A" w:color="auto" w:val="clear"/>
              </w:rPr>
              <w:t> </w:t>
            </w:r>
          </w:p>
        </w:tc>
        <w:tc>
          <w:tcPr>
            <w:tcW w:w="1367" w:type="dxa"/>
          </w:tcPr>
          <w:p>
            <w:pPr>
              <w:pStyle w:val="TableParagraph"/>
              <w:spacing w:before="15"/>
              <w:ind w:left="43" w:right="-15"/>
              <w:rPr>
                <w:sz w:val="12"/>
              </w:rPr>
            </w:pPr>
            <w:r>
              <w:rPr>
                <w:color w:val="000000"/>
                <w:w w:val="115"/>
                <w:sz w:val="12"/>
                <w:shd w:fill="9A9A9A" w:color="auto" w:val="clear"/>
              </w:rPr>
              <w:t>7.0537e-3</w:t>
            </w:r>
            <w:r>
              <w:rPr>
                <w:color w:val="000000"/>
                <w:spacing w:val="4"/>
                <w:w w:val="115"/>
                <w:sz w:val="12"/>
                <w:shd w:fill="9A9A9A" w:color="auto" w:val="clear"/>
              </w:rPr>
              <w:t> </w:t>
            </w:r>
            <w:r>
              <w:rPr>
                <w:color w:val="000000"/>
                <w:w w:val="115"/>
                <w:sz w:val="12"/>
                <w:shd w:fill="9A9A9A" w:color="auto" w:val="clear"/>
              </w:rPr>
              <w:t>(6.80e-4)</w:t>
            </w:r>
            <w:r>
              <w:rPr>
                <w:color w:val="000000"/>
                <w:spacing w:val="-14"/>
                <w:w w:val="115"/>
                <w:sz w:val="12"/>
                <w:shd w:fill="9A9A9A" w:color="auto" w:val="clear"/>
              </w:rPr>
              <w:t> </w:t>
            </w:r>
            <w:r>
              <w:rPr>
                <w:color w:val="000000"/>
                <w:spacing w:val="-10"/>
                <w:w w:val="115"/>
                <w:sz w:val="12"/>
                <w:shd w:fill="9A9A9A" w:color="auto" w:val="clear"/>
              </w:rPr>
              <w:t>+</w:t>
            </w:r>
            <w:r>
              <w:rPr>
                <w:color w:val="000000"/>
                <w:spacing w:val="80"/>
                <w:w w:val="115"/>
                <w:sz w:val="12"/>
                <w:shd w:fill="9A9A9A" w:color="auto" w:val="clear"/>
              </w:rPr>
              <w:t> </w:t>
            </w:r>
          </w:p>
        </w:tc>
        <w:tc>
          <w:tcPr>
            <w:tcW w:w="1776" w:type="dxa"/>
          </w:tcPr>
          <w:p>
            <w:pPr>
              <w:pStyle w:val="TableParagraph"/>
              <w:spacing w:before="15"/>
              <w:ind w:left="303"/>
              <w:rPr>
                <w:sz w:val="12"/>
              </w:rPr>
            </w:pPr>
            <w:r>
              <w:rPr>
                <w:w w:val="115"/>
                <w:sz w:val="12"/>
              </w:rPr>
              <w:t>1.2531e-2</w:t>
            </w:r>
            <w:r>
              <w:rPr>
                <w:spacing w:val="3"/>
                <w:w w:val="115"/>
                <w:sz w:val="12"/>
              </w:rPr>
              <w:t> </w:t>
            </w:r>
            <w:r>
              <w:rPr>
                <w:w w:val="115"/>
                <w:sz w:val="12"/>
              </w:rPr>
              <w:t>(2.73e-3)</w:t>
            </w:r>
            <w:r>
              <w:rPr>
                <w:spacing w:val="3"/>
                <w:w w:val="115"/>
                <w:sz w:val="12"/>
              </w:rPr>
              <w:t> </w:t>
            </w:r>
            <w:r>
              <w:rPr>
                <w:spacing w:val="-10"/>
                <w:w w:val="115"/>
                <w:sz w:val="12"/>
              </w:rPr>
              <w:t>-</w:t>
            </w:r>
          </w:p>
        </w:tc>
        <w:tc>
          <w:tcPr>
            <w:tcW w:w="1582" w:type="dxa"/>
          </w:tcPr>
          <w:p>
            <w:pPr>
              <w:pStyle w:val="TableParagraph"/>
              <w:spacing w:before="15"/>
              <w:ind w:left="154"/>
              <w:rPr>
                <w:sz w:val="12"/>
              </w:rPr>
            </w:pPr>
            <w:r>
              <w:rPr>
                <w:w w:val="115"/>
                <w:sz w:val="12"/>
              </w:rPr>
              <w:t>8.6212e-3</w:t>
            </w:r>
            <w:r>
              <w:rPr>
                <w:spacing w:val="4"/>
                <w:w w:val="115"/>
                <w:sz w:val="12"/>
              </w:rPr>
              <w:t> </w:t>
            </w:r>
            <w:r>
              <w:rPr>
                <w:w w:val="115"/>
                <w:sz w:val="12"/>
              </w:rPr>
              <w:t>(3.08e-4)</w:t>
            </w:r>
            <w:r>
              <w:rPr>
                <w:spacing w:val="-14"/>
                <w:w w:val="115"/>
                <w:sz w:val="12"/>
              </w:rPr>
              <w:t> </w:t>
            </w:r>
            <w:r>
              <w:rPr>
                <w:spacing w:val="-10"/>
                <w:w w:val="115"/>
                <w:sz w:val="12"/>
              </w:rPr>
              <w:t>+</w:t>
            </w:r>
          </w:p>
        </w:tc>
        <w:tc>
          <w:tcPr>
            <w:tcW w:w="1624" w:type="dxa"/>
          </w:tcPr>
          <w:p>
            <w:pPr>
              <w:pStyle w:val="TableParagraph"/>
              <w:spacing w:before="15"/>
              <w:ind w:left="163"/>
              <w:rPr>
                <w:sz w:val="12"/>
              </w:rPr>
            </w:pPr>
            <w:r>
              <w:rPr>
                <w:w w:val="115"/>
                <w:sz w:val="12"/>
              </w:rPr>
              <w:t>1.5998e-1</w:t>
            </w:r>
            <w:r>
              <w:rPr>
                <w:spacing w:val="2"/>
                <w:w w:val="115"/>
                <w:sz w:val="12"/>
              </w:rPr>
              <w:t> </w:t>
            </w:r>
            <w:r>
              <w:rPr>
                <w:w w:val="115"/>
                <w:sz w:val="12"/>
              </w:rPr>
              <w:t>(5.01e-2)</w:t>
            </w:r>
            <w:r>
              <w:rPr>
                <w:spacing w:val="4"/>
                <w:w w:val="115"/>
                <w:sz w:val="12"/>
              </w:rPr>
              <w:t> </w:t>
            </w:r>
            <w:r>
              <w:rPr>
                <w:spacing w:val="-10"/>
                <w:w w:val="115"/>
                <w:sz w:val="12"/>
              </w:rPr>
              <w:t>-</w:t>
            </w:r>
          </w:p>
        </w:tc>
        <w:tc>
          <w:tcPr>
            <w:tcW w:w="1200" w:type="dxa"/>
          </w:tcPr>
          <w:p>
            <w:pPr>
              <w:pStyle w:val="TableParagraph"/>
              <w:spacing w:before="15"/>
              <w:ind w:left="44"/>
              <w:rPr>
                <w:sz w:val="12"/>
              </w:rPr>
            </w:pPr>
            <w:r>
              <w:rPr>
                <w:w w:val="115"/>
                <w:sz w:val="12"/>
              </w:rPr>
              <w:t>9.1088e-3</w:t>
            </w:r>
            <w:r>
              <w:rPr>
                <w:spacing w:val="3"/>
                <w:w w:val="115"/>
                <w:sz w:val="12"/>
              </w:rPr>
              <w:t> </w:t>
            </w:r>
            <w:r>
              <w:rPr>
                <w:w w:val="115"/>
                <w:sz w:val="12"/>
              </w:rPr>
              <w:t>(2.73e-</w:t>
            </w:r>
            <w:r>
              <w:rPr>
                <w:spacing w:val="-5"/>
                <w:w w:val="115"/>
                <w:sz w:val="12"/>
              </w:rPr>
              <w:t>3)</w:t>
            </w:r>
          </w:p>
        </w:tc>
      </w:tr>
      <w:tr>
        <w:trPr>
          <w:trHeight w:val="167" w:hRule="atLeast"/>
        </w:trPr>
        <w:tc>
          <w:tcPr>
            <w:tcW w:w="963" w:type="dxa"/>
          </w:tcPr>
          <w:p>
            <w:pPr>
              <w:pStyle w:val="TableParagraph"/>
              <w:spacing w:line="128" w:lineRule="exact"/>
              <w:rPr>
                <w:sz w:val="12"/>
              </w:rPr>
            </w:pPr>
            <w:r>
              <w:rPr>
                <w:spacing w:val="-2"/>
                <w:w w:val="105"/>
                <w:sz w:val="12"/>
              </w:rPr>
              <w:t>LIRCMOP8</w:t>
            </w:r>
          </w:p>
        </w:tc>
        <w:tc>
          <w:tcPr>
            <w:tcW w:w="411" w:type="dxa"/>
          </w:tcPr>
          <w:p>
            <w:pPr>
              <w:pStyle w:val="TableParagraph"/>
              <w:spacing w:line="128" w:lineRule="exact"/>
              <w:ind w:left="24" w:right="61"/>
              <w:jc w:val="center"/>
              <w:rPr>
                <w:sz w:val="12"/>
              </w:rPr>
            </w:pPr>
            <w:r>
              <w:rPr>
                <w:spacing w:val="-10"/>
                <w:w w:val="120"/>
                <w:sz w:val="12"/>
              </w:rPr>
              <w:t>2</w:t>
            </w:r>
          </w:p>
        </w:tc>
        <w:tc>
          <w:tcPr>
            <w:tcW w:w="1582" w:type="dxa"/>
          </w:tcPr>
          <w:p>
            <w:pPr>
              <w:pStyle w:val="TableParagraph"/>
              <w:spacing w:line="128" w:lineRule="exact"/>
              <w:ind w:left="150"/>
              <w:rPr>
                <w:sz w:val="12"/>
              </w:rPr>
            </w:pPr>
            <w:r>
              <w:rPr>
                <w:w w:val="115"/>
                <w:sz w:val="12"/>
              </w:rPr>
              <w:t>8.1395e-2</w:t>
            </w:r>
            <w:r>
              <w:rPr>
                <w:spacing w:val="3"/>
                <w:w w:val="115"/>
                <w:sz w:val="12"/>
              </w:rPr>
              <w:t> </w:t>
            </w:r>
            <w:r>
              <w:rPr>
                <w:w w:val="115"/>
                <w:sz w:val="12"/>
              </w:rPr>
              <w:t>(4.07e-2)</w:t>
            </w:r>
            <w:r>
              <w:rPr>
                <w:spacing w:val="4"/>
                <w:w w:val="115"/>
                <w:sz w:val="12"/>
              </w:rPr>
              <w:t> </w:t>
            </w:r>
            <w:r>
              <w:rPr>
                <w:spacing w:val="-10"/>
                <w:w w:val="115"/>
                <w:sz w:val="12"/>
              </w:rPr>
              <w:t>-</w:t>
            </w:r>
          </w:p>
        </w:tc>
        <w:tc>
          <w:tcPr>
            <w:tcW w:w="1513" w:type="dxa"/>
          </w:tcPr>
          <w:p>
            <w:pPr>
              <w:pStyle w:val="TableParagraph"/>
              <w:spacing w:line="128" w:lineRule="exact"/>
              <w:ind w:left="159"/>
              <w:rPr>
                <w:sz w:val="12"/>
              </w:rPr>
            </w:pPr>
            <w:r>
              <w:rPr>
                <w:w w:val="115"/>
                <w:sz w:val="12"/>
              </w:rPr>
              <w:t>2.6587e-2</w:t>
            </w:r>
            <w:r>
              <w:rPr>
                <w:spacing w:val="2"/>
                <w:w w:val="115"/>
                <w:sz w:val="12"/>
              </w:rPr>
              <w:t> </w:t>
            </w:r>
            <w:r>
              <w:rPr>
                <w:w w:val="115"/>
                <w:sz w:val="12"/>
              </w:rPr>
              <w:t>(3.53e-2)</w:t>
            </w:r>
            <w:r>
              <w:rPr>
                <w:spacing w:val="4"/>
                <w:w w:val="115"/>
                <w:sz w:val="12"/>
              </w:rPr>
              <w:t> </w:t>
            </w:r>
            <w:r>
              <w:rPr>
                <w:spacing w:val="-10"/>
                <w:w w:val="115"/>
                <w:sz w:val="12"/>
              </w:rPr>
              <w:t>-</w:t>
            </w:r>
          </w:p>
        </w:tc>
        <w:tc>
          <w:tcPr>
            <w:tcW w:w="1665" w:type="dxa"/>
          </w:tcPr>
          <w:p>
            <w:pPr>
              <w:pStyle w:val="TableParagraph"/>
              <w:spacing w:line="128" w:lineRule="exact"/>
              <w:ind w:left="151"/>
              <w:rPr>
                <w:sz w:val="12"/>
              </w:rPr>
            </w:pPr>
            <w:r>
              <w:rPr>
                <w:w w:val="115"/>
                <w:sz w:val="12"/>
              </w:rPr>
              <w:t>2.7893e-2</w:t>
            </w:r>
            <w:r>
              <w:rPr>
                <w:spacing w:val="4"/>
                <w:w w:val="115"/>
                <w:sz w:val="12"/>
              </w:rPr>
              <w:t> </w:t>
            </w:r>
            <w:r>
              <w:rPr>
                <w:w w:val="115"/>
                <w:sz w:val="12"/>
              </w:rPr>
              <w:t>(4.12e-2)</w:t>
            </w:r>
            <w:r>
              <w:rPr>
                <w:spacing w:val="4"/>
                <w:w w:val="115"/>
                <w:sz w:val="12"/>
              </w:rPr>
              <w:t> </w:t>
            </w:r>
            <w:r>
              <w:rPr>
                <w:spacing w:val="-10"/>
                <w:w w:val="115"/>
                <w:sz w:val="12"/>
              </w:rPr>
              <w:t>-</w:t>
            </w:r>
          </w:p>
        </w:tc>
        <w:tc>
          <w:tcPr>
            <w:tcW w:w="1367" w:type="dxa"/>
          </w:tcPr>
          <w:p>
            <w:pPr>
              <w:pStyle w:val="TableParagraph"/>
              <w:spacing w:line="128" w:lineRule="exact"/>
              <w:ind w:left="44"/>
              <w:rPr>
                <w:sz w:val="12"/>
              </w:rPr>
            </w:pPr>
            <w:r>
              <w:rPr>
                <w:w w:val="115"/>
                <w:sz w:val="12"/>
              </w:rPr>
              <w:t>1.4851e-2</w:t>
            </w:r>
            <w:r>
              <w:rPr>
                <w:spacing w:val="3"/>
                <w:w w:val="115"/>
                <w:sz w:val="12"/>
              </w:rPr>
              <w:t> </w:t>
            </w:r>
            <w:r>
              <w:rPr>
                <w:w w:val="115"/>
                <w:sz w:val="12"/>
              </w:rPr>
              <w:t>(2.98e-2)</w:t>
            </w:r>
            <w:r>
              <w:rPr>
                <w:spacing w:val="3"/>
                <w:w w:val="115"/>
                <w:sz w:val="12"/>
              </w:rPr>
              <w:t> </w:t>
            </w:r>
            <w:r>
              <w:rPr>
                <w:spacing w:val="-10"/>
                <w:w w:val="115"/>
                <w:sz w:val="12"/>
              </w:rPr>
              <w:t>-</w:t>
            </w:r>
          </w:p>
        </w:tc>
        <w:tc>
          <w:tcPr>
            <w:tcW w:w="1776" w:type="dxa"/>
          </w:tcPr>
          <w:p>
            <w:pPr>
              <w:pStyle w:val="TableParagraph"/>
              <w:spacing w:line="128" w:lineRule="exact"/>
              <w:ind w:left="303"/>
              <w:rPr>
                <w:sz w:val="12"/>
              </w:rPr>
            </w:pPr>
            <w:r>
              <w:rPr>
                <w:w w:val="115"/>
                <w:sz w:val="12"/>
              </w:rPr>
              <w:t>1.3797e-2</w:t>
            </w:r>
            <w:r>
              <w:rPr>
                <w:spacing w:val="3"/>
                <w:w w:val="115"/>
                <w:sz w:val="12"/>
              </w:rPr>
              <w:t> </w:t>
            </w:r>
            <w:r>
              <w:rPr>
                <w:w w:val="115"/>
                <w:sz w:val="12"/>
              </w:rPr>
              <w:t>(4.24e-3)</w:t>
            </w:r>
            <w:r>
              <w:rPr>
                <w:spacing w:val="3"/>
                <w:w w:val="115"/>
                <w:sz w:val="12"/>
              </w:rPr>
              <w:t> </w:t>
            </w:r>
            <w:r>
              <w:rPr>
                <w:spacing w:val="-10"/>
                <w:w w:val="115"/>
                <w:sz w:val="12"/>
              </w:rPr>
              <w:t>-</w:t>
            </w:r>
          </w:p>
        </w:tc>
        <w:tc>
          <w:tcPr>
            <w:tcW w:w="1582" w:type="dxa"/>
          </w:tcPr>
          <w:p>
            <w:pPr>
              <w:pStyle w:val="TableParagraph"/>
              <w:spacing w:line="128" w:lineRule="exact"/>
              <w:ind w:left="154"/>
              <w:rPr>
                <w:sz w:val="12"/>
              </w:rPr>
            </w:pPr>
            <w:r>
              <w:rPr>
                <w:w w:val="115"/>
                <w:sz w:val="12"/>
              </w:rPr>
              <w:t>2.0973e-2</w:t>
            </w:r>
            <w:r>
              <w:rPr>
                <w:spacing w:val="2"/>
                <w:w w:val="115"/>
                <w:sz w:val="12"/>
              </w:rPr>
              <w:t> </w:t>
            </w:r>
            <w:r>
              <w:rPr>
                <w:w w:val="115"/>
                <w:sz w:val="12"/>
              </w:rPr>
              <w:t>(6.73e-2)</w:t>
            </w:r>
            <w:r>
              <w:rPr>
                <w:spacing w:val="4"/>
                <w:w w:val="115"/>
                <w:sz w:val="12"/>
              </w:rPr>
              <w:t> </w:t>
            </w:r>
            <w:r>
              <w:rPr>
                <w:spacing w:val="-10"/>
                <w:w w:val="115"/>
                <w:sz w:val="12"/>
              </w:rPr>
              <w:t>-</w:t>
            </w:r>
          </w:p>
        </w:tc>
        <w:tc>
          <w:tcPr>
            <w:tcW w:w="1624" w:type="dxa"/>
          </w:tcPr>
          <w:p>
            <w:pPr>
              <w:pStyle w:val="TableParagraph"/>
              <w:tabs>
                <w:tab w:pos="1617" w:val="left" w:leader="none"/>
              </w:tabs>
              <w:spacing w:line="128" w:lineRule="exact"/>
              <w:ind w:left="164" w:right="-15"/>
              <w:rPr>
                <w:sz w:val="12"/>
              </w:rPr>
            </w:pPr>
            <w:r>
              <w:rPr>
                <w:w w:val="115"/>
                <w:sz w:val="12"/>
              </w:rPr>
              <w:t>3.1627e-1</w:t>
            </w:r>
            <w:r>
              <w:rPr>
                <w:spacing w:val="1"/>
                <w:w w:val="115"/>
                <w:sz w:val="12"/>
              </w:rPr>
              <w:t> </w:t>
            </w:r>
            <w:r>
              <w:rPr>
                <w:w w:val="115"/>
                <w:sz w:val="12"/>
              </w:rPr>
              <w:t>(1.34e-1)</w:t>
            </w:r>
            <w:r>
              <w:rPr>
                <w:spacing w:val="5"/>
                <w:w w:val="115"/>
                <w:sz w:val="12"/>
              </w:rPr>
              <w:t> </w:t>
            </w:r>
            <w:r>
              <w:rPr>
                <w:spacing w:val="-10"/>
                <w:w w:val="115"/>
                <w:sz w:val="12"/>
              </w:rPr>
              <w:t>-</w:t>
            </w:r>
            <w:r>
              <w:rPr>
                <w:sz w:val="12"/>
              </w:rPr>
              <w:tab/>
            </w:r>
            <w:r>
              <w:rPr>
                <w:color w:val="000000"/>
                <w:spacing w:val="40"/>
                <w:sz w:val="12"/>
                <w:shd w:fill="9A9A9A" w:color="auto" w:val="clear"/>
              </w:rPr>
              <w:t> </w:t>
            </w:r>
          </w:p>
        </w:tc>
        <w:tc>
          <w:tcPr>
            <w:tcW w:w="1200" w:type="dxa"/>
          </w:tcPr>
          <w:p>
            <w:pPr>
              <w:pStyle w:val="TableParagraph"/>
              <w:spacing w:line="128" w:lineRule="exact"/>
              <w:ind w:left="43" w:right="-15"/>
              <w:rPr>
                <w:sz w:val="12"/>
              </w:rPr>
            </w:pPr>
            <w:r>
              <w:rPr>
                <w:color w:val="000000"/>
                <w:w w:val="115"/>
                <w:sz w:val="12"/>
                <w:shd w:fill="9A9A9A" w:color="auto" w:val="clear"/>
              </w:rPr>
              <w:t>8.8445e-3</w:t>
            </w:r>
            <w:r>
              <w:rPr>
                <w:color w:val="000000"/>
                <w:spacing w:val="4"/>
                <w:w w:val="115"/>
                <w:sz w:val="12"/>
                <w:shd w:fill="9A9A9A" w:color="auto" w:val="clear"/>
              </w:rPr>
              <w:t> </w:t>
            </w:r>
            <w:r>
              <w:rPr>
                <w:color w:val="000000"/>
                <w:w w:val="115"/>
                <w:sz w:val="12"/>
                <w:shd w:fill="9A9A9A" w:color="auto" w:val="clear"/>
              </w:rPr>
              <w:t>(4.59e-</w:t>
            </w:r>
            <w:r>
              <w:rPr>
                <w:color w:val="000000"/>
                <w:spacing w:val="-5"/>
                <w:w w:val="115"/>
                <w:sz w:val="12"/>
                <w:shd w:fill="9A9A9A" w:color="auto" w:val="clear"/>
              </w:rPr>
              <w:t>3)</w:t>
            </w:r>
            <w:r>
              <w:rPr>
                <w:color w:val="000000"/>
                <w:spacing w:val="40"/>
                <w:w w:val="115"/>
                <w:sz w:val="12"/>
                <w:shd w:fill="9A9A9A" w:color="auto" w:val="clear"/>
              </w:rPr>
              <w:t> </w:t>
            </w:r>
          </w:p>
        </w:tc>
      </w:tr>
      <w:tr>
        <w:trPr>
          <w:trHeight w:val="199" w:hRule="atLeast"/>
        </w:trPr>
        <w:tc>
          <w:tcPr>
            <w:tcW w:w="963" w:type="dxa"/>
          </w:tcPr>
          <w:p>
            <w:pPr>
              <w:pStyle w:val="TableParagraph"/>
              <w:spacing w:before="33"/>
              <w:rPr>
                <w:sz w:val="12"/>
              </w:rPr>
            </w:pPr>
            <w:r>
              <w:rPr>
                <w:spacing w:val="-2"/>
                <w:w w:val="105"/>
                <w:sz w:val="12"/>
              </w:rPr>
              <w:t>LIRCMOP9</w:t>
            </w:r>
          </w:p>
        </w:tc>
        <w:tc>
          <w:tcPr>
            <w:tcW w:w="411" w:type="dxa"/>
          </w:tcPr>
          <w:p>
            <w:pPr>
              <w:pStyle w:val="TableParagraph"/>
              <w:spacing w:before="33"/>
              <w:ind w:left="24" w:right="61"/>
              <w:jc w:val="center"/>
              <w:rPr>
                <w:sz w:val="12"/>
              </w:rPr>
            </w:pPr>
            <w:r>
              <w:rPr>
                <w:spacing w:val="-10"/>
                <w:w w:val="120"/>
                <w:sz w:val="12"/>
              </w:rPr>
              <w:t>2</w:t>
            </w:r>
          </w:p>
        </w:tc>
        <w:tc>
          <w:tcPr>
            <w:tcW w:w="1582" w:type="dxa"/>
          </w:tcPr>
          <w:p>
            <w:pPr>
              <w:pStyle w:val="TableParagraph"/>
              <w:spacing w:before="33"/>
              <w:ind w:left="150"/>
              <w:rPr>
                <w:sz w:val="12"/>
              </w:rPr>
            </w:pPr>
            <w:r>
              <w:rPr>
                <w:w w:val="115"/>
                <w:sz w:val="12"/>
              </w:rPr>
              <w:t>4.0501e-1</w:t>
            </w:r>
            <w:r>
              <w:rPr>
                <w:spacing w:val="3"/>
                <w:w w:val="115"/>
                <w:sz w:val="12"/>
              </w:rPr>
              <w:t> </w:t>
            </w:r>
            <w:r>
              <w:rPr>
                <w:w w:val="115"/>
                <w:sz w:val="12"/>
              </w:rPr>
              <w:t>(8.67e-2)</w:t>
            </w:r>
            <w:r>
              <w:rPr>
                <w:spacing w:val="4"/>
                <w:w w:val="115"/>
                <w:sz w:val="12"/>
              </w:rPr>
              <w:t> </w:t>
            </w:r>
            <w:r>
              <w:rPr>
                <w:spacing w:val="-10"/>
                <w:w w:val="115"/>
                <w:sz w:val="12"/>
              </w:rPr>
              <w:t>-</w:t>
            </w:r>
          </w:p>
        </w:tc>
        <w:tc>
          <w:tcPr>
            <w:tcW w:w="1513" w:type="dxa"/>
          </w:tcPr>
          <w:p>
            <w:pPr>
              <w:pStyle w:val="TableParagraph"/>
              <w:spacing w:before="33"/>
              <w:ind w:left="159"/>
              <w:rPr>
                <w:sz w:val="12"/>
              </w:rPr>
            </w:pPr>
            <w:r>
              <w:rPr>
                <w:w w:val="115"/>
                <w:sz w:val="12"/>
              </w:rPr>
              <w:t>4.3878e-1</w:t>
            </w:r>
            <w:r>
              <w:rPr>
                <w:spacing w:val="2"/>
                <w:w w:val="115"/>
                <w:sz w:val="12"/>
              </w:rPr>
              <w:t> </w:t>
            </w:r>
            <w:r>
              <w:rPr>
                <w:w w:val="115"/>
                <w:sz w:val="12"/>
              </w:rPr>
              <w:t>(1.33e-1)</w:t>
            </w:r>
            <w:r>
              <w:rPr>
                <w:spacing w:val="4"/>
                <w:w w:val="115"/>
                <w:sz w:val="12"/>
              </w:rPr>
              <w:t> </w:t>
            </w:r>
            <w:r>
              <w:rPr>
                <w:spacing w:val="-10"/>
                <w:w w:val="115"/>
                <w:sz w:val="12"/>
              </w:rPr>
              <w:t>-</w:t>
            </w:r>
          </w:p>
        </w:tc>
        <w:tc>
          <w:tcPr>
            <w:tcW w:w="1665" w:type="dxa"/>
          </w:tcPr>
          <w:p>
            <w:pPr>
              <w:pStyle w:val="TableParagraph"/>
              <w:spacing w:line="179" w:lineRule="exact" w:before="0"/>
              <w:ind w:left="151"/>
              <w:rPr>
                <w:rFonts w:ascii="STIX Math" w:hAnsi="STIX Math"/>
                <w:sz w:val="13"/>
              </w:rPr>
            </w:pPr>
            <w:r>
              <w:rPr>
                <w:w w:val="115"/>
                <w:sz w:val="12"/>
              </w:rPr>
              <w:t>6.8170e-2</w:t>
            </w:r>
            <w:r>
              <w:rPr>
                <w:spacing w:val="3"/>
                <w:w w:val="115"/>
                <w:sz w:val="12"/>
              </w:rPr>
              <w:t> </w:t>
            </w:r>
            <w:r>
              <w:rPr>
                <w:w w:val="115"/>
                <w:sz w:val="12"/>
              </w:rPr>
              <w:t>(3.36e-2)</w:t>
            </w:r>
            <w:r>
              <w:rPr>
                <w:spacing w:val="4"/>
                <w:w w:val="115"/>
                <w:sz w:val="12"/>
              </w:rPr>
              <w:t> </w:t>
            </w:r>
            <w:r>
              <w:rPr>
                <w:rFonts w:ascii="STIX Math" w:hAnsi="STIX Math"/>
                <w:spacing w:val="-12"/>
                <w:w w:val="115"/>
                <w:sz w:val="13"/>
              </w:rPr>
              <w:t>≈</w:t>
            </w:r>
          </w:p>
        </w:tc>
        <w:tc>
          <w:tcPr>
            <w:tcW w:w="1367" w:type="dxa"/>
          </w:tcPr>
          <w:p>
            <w:pPr>
              <w:pStyle w:val="TableParagraph"/>
              <w:spacing w:before="33"/>
              <w:ind w:left="44"/>
              <w:rPr>
                <w:sz w:val="12"/>
              </w:rPr>
            </w:pPr>
            <w:r>
              <w:rPr>
                <w:w w:val="115"/>
                <w:sz w:val="12"/>
              </w:rPr>
              <w:t>2.5178e-1</w:t>
            </w:r>
            <w:r>
              <w:rPr>
                <w:spacing w:val="3"/>
                <w:w w:val="115"/>
                <w:sz w:val="12"/>
              </w:rPr>
              <w:t> </w:t>
            </w:r>
            <w:r>
              <w:rPr>
                <w:w w:val="115"/>
                <w:sz w:val="12"/>
              </w:rPr>
              <w:t>(1.35e-1)</w:t>
            </w:r>
            <w:r>
              <w:rPr>
                <w:spacing w:val="3"/>
                <w:w w:val="115"/>
                <w:sz w:val="12"/>
              </w:rPr>
              <w:t> </w:t>
            </w:r>
            <w:r>
              <w:rPr>
                <w:spacing w:val="-10"/>
                <w:w w:val="115"/>
                <w:sz w:val="12"/>
              </w:rPr>
              <w:t>-</w:t>
            </w:r>
          </w:p>
        </w:tc>
        <w:tc>
          <w:tcPr>
            <w:tcW w:w="1776" w:type="dxa"/>
          </w:tcPr>
          <w:p>
            <w:pPr>
              <w:pStyle w:val="TableParagraph"/>
              <w:spacing w:line="179" w:lineRule="exact" w:before="0"/>
              <w:ind w:left="253"/>
              <w:rPr>
                <w:rFonts w:ascii="STIX Math" w:hAnsi="STIX Math"/>
                <w:sz w:val="13"/>
              </w:rPr>
            </w:pPr>
            <w:r>
              <w:rPr>
                <w:color w:val="000000"/>
                <w:spacing w:val="-11"/>
                <w:w w:val="115"/>
                <w:sz w:val="12"/>
                <w:shd w:fill="9A9A9A" w:color="auto" w:val="clear"/>
              </w:rPr>
              <w:t> </w:t>
            </w:r>
            <w:r>
              <w:rPr>
                <w:color w:val="000000"/>
                <w:w w:val="115"/>
                <w:sz w:val="12"/>
                <w:shd w:fill="9A9A9A" w:color="auto" w:val="clear"/>
              </w:rPr>
              <w:t>1.3509e-2</w:t>
            </w:r>
            <w:r>
              <w:rPr>
                <w:color w:val="000000"/>
                <w:spacing w:val="3"/>
                <w:w w:val="115"/>
                <w:sz w:val="12"/>
                <w:shd w:fill="9A9A9A" w:color="auto" w:val="clear"/>
              </w:rPr>
              <w:t> </w:t>
            </w:r>
            <w:r>
              <w:rPr>
                <w:color w:val="000000"/>
                <w:w w:val="115"/>
                <w:sz w:val="12"/>
                <w:shd w:fill="9A9A9A" w:color="auto" w:val="clear"/>
              </w:rPr>
              <w:t>(2.24e-2)</w:t>
            </w:r>
            <w:r>
              <w:rPr>
                <w:color w:val="000000"/>
                <w:spacing w:val="5"/>
                <w:w w:val="115"/>
                <w:sz w:val="12"/>
                <w:shd w:fill="9A9A9A" w:color="auto" w:val="clear"/>
              </w:rPr>
              <w:t> </w:t>
            </w:r>
            <w:r>
              <w:rPr>
                <w:rFonts w:ascii="STIX Math" w:hAnsi="STIX Math"/>
                <w:color w:val="000000"/>
                <w:spacing w:val="-12"/>
                <w:w w:val="115"/>
                <w:sz w:val="13"/>
                <w:shd w:fill="9A9A9A" w:color="auto" w:val="clear"/>
              </w:rPr>
              <w:t>≈</w:t>
            </w:r>
          </w:p>
        </w:tc>
        <w:tc>
          <w:tcPr>
            <w:tcW w:w="1582" w:type="dxa"/>
          </w:tcPr>
          <w:p>
            <w:pPr>
              <w:pStyle w:val="TableParagraph"/>
              <w:spacing w:before="33"/>
              <w:ind w:left="154"/>
              <w:rPr>
                <w:sz w:val="12"/>
              </w:rPr>
            </w:pPr>
            <w:r>
              <w:rPr>
                <w:w w:val="115"/>
                <w:sz w:val="12"/>
              </w:rPr>
              <w:t>3.3808e-1</w:t>
            </w:r>
            <w:r>
              <w:rPr>
                <w:spacing w:val="2"/>
                <w:w w:val="115"/>
                <w:sz w:val="12"/>
              </w:rPr>
              <w:t> </w:t>
            </w:r>
            <w:r>
              <w:rPr>
                <w:w w:val="115"/>
                <w:sz w:val="12"/>
              </w:rPr>
              <w:t>(9.57e-2)</w:t>
            </w:r>
            <w:r>
              <w:rPr>
                <w:spacing w:val="4"/>
                <w:w w:val="115"/>
                <w:sz w:val="12"/>
              </w:rPr>
              <w:t> </w:t>
            </w:r>
            <w:r>
              <w:rPr>
                <w:spacing w:val="-10"/>
                <w:w w:val="115"/>
                <w:sz w:val="12"/>
              </w:rPr>
              <w:t>-</w:t>
            </w:r>
          </w:p>
        </w:tc>
        <w:tc>
          <w:tcPr>
            <w:tcW w:w="1624" w:type="dxa"/>
          </w:tcPr>
          <w:p>
            <w:pPr>
              <w:pStyle w:val="TableParagraph"/>
              <w:spacing w:before="33"/>
              <w:ind w:left="164"/>
              <w:rPr>
                <w:sz w:val="12"/>
              </w:rPr>
            </w:pPr>
            <w:r>
              <w:rPr>
                <w:w w:val="115"/>
                <w:sz w:val="12"/>
              </w:rPr>
              <w:t>7.1003e-1</w:t>
            </w:r>
            <w:r>
              <w:rPr>
                <w:spacing w:val="2"/>
                <w:w w:val="115"/>
                <w:sz w:val="12"/>
              </w:rPr>
              <w:t> </w:t>
            </w:r>
            <w:r>
              <w:rPr>
                <w:w w:val="115"/>
                <w:sz w:val="12"/>
              </w:rPr>
              <w:t>(2.51e-1)</w:t>
            </w:r>
            <w:r>
              <w:rPr>
                <w:spacing w:val="4"/>
                <w:w w:val="115"/>
                <w:sz w:val="12"/>
              </w:rPr>
              <w:t> </w:t>
            </w:r>
            <w:r>
              <w:rPr>
                <w:spacing w:val="-10"/>
                <w:w w:val="115"/>
                <w:sz w:val="12"/>
              </w:rPr>
              <w:t>-</w:t>
            </w:r>
          </w:p>
        </w:tc>
        <w:tc>
          <w:tcPr>
            <w:tcW w:w="1200" w:type="dxa"/>
          </w:tcPr>
          <w:p>
            <w:pPr>
              <w:pStyle w:val="TableParagraph"/>
              <w:spacing w:before="33"/>
              <w:ind w:left="44"/>
              <w:rPr>
                <w:sz w:val="12"/>
              </w:rPr>
            </w:pPr>
            <w:r>
              <w:rPr>
                <w:w w:val="115"/>
                <w:sz w:val="12"/>
              </w:rPr>
              <w:t>7.4281e-2</w:t>
            </w:r>
            <w:r>
              <w:rPr>
                <w:spacing w:val="3"/>
                <w:w w:val="115"/>
                <w:sz w:val="12"/>
              </w:rPr>
              <w:t> </w:t>
            </w:r>
            <w:r>
              <w:rPr>
                <w:w w:val="115"/>
                <w:sz w:val="12"/>
              </w:rPr>
              <w:t>(6.86e-</w:t>
            </w:r>
            <w:r>
              <w:rPr>
                <w:spacing w:val="-5"/>
                <w:w w:val="115"/>
                <w:sz w:val="12"/>
              </w:rPr>
              <w:t>2)</w:t>
            </w:r>
          </w:p>
        </w:tc>
      </w:tr>
      <w:tr>
        <w:trPr>
          <w:trHeight w:val="176" w:hRule="atLeast"/>
        </w:trPr>
        <w:tc>
          <w:tcPr>
            <w:tcW w:w="963" w:type="dxa"/>
          </w:tcPr>
          <w:p>
            <w:pPr>
              <w:pStyle w:val="TableParagraph"/>
              <w:spacing w:before="15"/>
              <w:rPr>
                <w:sz w:val="12"/>
              </w:rPr>
            </w:pPr>
            <w:r>
              <w:rPr>
                <w:spacing w:val="-2"/>
                <w:w w:val="105"/>
                <w:sz w:val="12"/>
              </w:rPr>
              <w:t>LIRCMOP10</w:t>
            </w:r>
          </w:p>
        </w:tc>
        <w:tc>
          <w:tcPr>
            <w:tcW w:w="411" w:type="dxa"/>
          </w:tcPr>
          <w:p>
            <w:pPr>
              <w:pStyle w:val="TableParagraph"/>
              <w:spacing w:before="15"/>
              <w:ind w:left="24" w:right="61"/>
              <w:jc w:val="center"/>
              <w:rPr>
                <w:sz w:val="12"/>
              </w:rPr>
            </w:pPr>
            <w:r>
              <w:rPr>
                <w:spacing w:val="-10"/>
                <w:w w:val="120"/>
                <w:sz w:val="12"/>
              </w:rPr>
              <w:t>2</w:t>
            </w:r>
          </w:p>
        </w:tc>
        <w:tc>
          <w:tcPr>
            <w:tcW w:w="1582" w:type="dxa"/>
          </w:tcPr>
          <w:p>
            <w:pPr>
              <w:pStyle w:val="TableParagraph"/>
              <w:spacing w:before="15"/>
              <w:ind w:left="150"/>
              <w:rPr>
                <w:sz w:val="12"/>
              </w:rPr>
            </w:pPr>
            <w:r>
              <w:rPr>
                <w:w w:val="115"/>
                <w:sz w:val="12"/>
              </w:rPr>
              <w:t>1.9883e-1</w:t>
            </w:r>
            <w:r>
              <w:rPr>
                <w:spacing w:val="2"/>
                <w:w w:val="115"/>
                <w:sz w:val="12"/>
              </w:rPr>
              <w:t> </w:t>
            </w:r>
            <w:r>
              <w:rPr>
                <w:w w:val="115"/>
                <w:sz w:val="12"/>
              </w:rPr>
              <w:t>(6.37e-2)</w:t>
            </w:r>
            <w:r>
              <w:rPr>
                <w:spacing w:val="4"/>
                <w:w w:val="115"/>
                <w:sz w:val="12"/>
              </w:rPr>
              <w:t> </w:t>
            </w:r>
            <w:r>
              <w:rPr>
                <w:spacing w:val="-10"/>
                <w:w w:val="115"/>
                <w:sz w:val="12"/>
              </w:rPr>
              <w:t>-</w:t>
            </w:r>
          </w:p>
        </w:tc>
        <w:tc>
          <w:tcPr>
            <w:tcW w:w="1513" w:type="dxa"/>
          </w:tcPr>
          <w:p>
            <w:pPr>
              <w:pStyle w:val="TableParagraph"/>
              <w:spacing w:before="15"/>
              <w:ind w:left="160"/>
              <w:rPr>
                <w:sz w:val="12"/>
              </w:rPr>
            </w:pPr>
            <w:r>
              <w:rPr>
                <w:w w:val="115"/>
                <w:sz w:val="12"/>
              </w:rPr>
              <w:t>3.0191e-1</w:t>
            </w:r>
            <w:r>
              <w:rPr>
                <w:spacing w:val="2"/>
                <w:w w:val="115"/>
                <w:sz w:val="12"/>
              </w:rPr>
              <w:t> </w:t>
            </w:r>
            <w:r>
              <w:rPr>
                <w:w w:val="115"/>
                <w:sz w:val="12"/>
              </w:rPr>
              <w:t>(1.03e-1)</w:t>
            </w:r>
            <w:r>
              <w:rPr>
                <w:spacing w:val="4"/>
                <w:w w:val="115"/>
                <w:sz w:val="12"/>
              </w:rPr>
              <w:t> </w:t>
            </w:r>
            <w:r>
              <w:rPr>
                <w:spacing w:val="-10"/>
                <w:w w:val="115"/>
                <w:sz w:val="12"/>
              </w:rPr>
              <w:t>-</w:t>
            </w:r>
          </w:p>
        </w:tc>
        <w:tc>
          <w:tcPr>
            <w:tcW w:w="1665" w:type="dxa"/>
          </w:tcPr>
          <w:p>
            <w:pPr>
              <w:pStyle w:val="TableParagraph"/>
              <w:spacing w:before="15"/>
              <w:ind w:left="151"/>
              <w:rPr>
                <w:sz w:val="12"/>
              </w:rPr>
            </w:pPr>
            <w:r>
              <w:rPr>
                <w:w w:val="115"/>
                <w:sz w:val="12"/>
              </w:rPr>
              <w:t>7.8340e-2</w:t>
            </w:r>
            <w:r>
              <w:rPr>
                <w:spacing w:val="4"/>
                <w:w w:val="115"/>
                <w:sz w:val="12"/>
              </w:rPr>
              <w:t> </w:t>
            </w:r>
            <w:r>
              <w:rPr>
                <w:w w:val="115"/>
                <w:sz w:val="12"/>
              </w:rPr>
              <w:t>(6.72e-2)</w:t>
            </w:r>
            <w:r>
              <w:rPr>
                <w:spacing w:val="4"/>
                <w:w w:val="115"/>
                <w:sz w:val="12"/>
              </w:rPr>
              <w:t> </w:t>
            </w:r>
            <w:r>
              <w:rPr>
                <w:spacing w:val="-10"/>
                <w:w w:val="115"/>
                <w:sz w:val="12"/>
              </w:rPr>
              <w:t>-</w:t>
            </w:r>
          </w:p>
        </w:tc>
        <w:tc>
          <w:tcPr>
            <w:tcW w:w="1367" w:type="dxa"/>
          </w:tcPr>
          <w:p>
            <w:pPr>
              <w:pStyle w:val="TableParagraph"/>
              <w:spacing w:before="15"/>
              <w:ind w:left="44"/>
              <w:rPr>
                <w:sz w:val="12"/>
              </w:rPr>
            </w:pPr>
            <w:r>
              <w:rPr>
                <w:w w:val="115"/>
                <w:sz w:val="12"/>
              </w:rPr>
              <w:t>8.0013e-2</w:t>
            </w:r>
            <w:r>
              <w:rPr>
                <w:spacing w:val="3"/>
                <w:w w:val="115"/>
                <w:sz w:val="12"/>
              </w:rPr>
              <w:t> </w:t>
            </w:r>
            <w:r>
              <w:rPr>
                <w:w w:val="115"/>
                <w:sz w:val="12"/>
              </w:rPr>
              <w:t>(5.69e-2)</w:t>
            </w:r>
            <w:r>
              <w:rPr>
                <w:spacing w:val="3"/>
                <w:w w:val="115"/>
                <w:sz w:val="12"/>
              </w:rPr>
              <w:t> </w:t>
            </w:r>
            <w:r>
              <w:rPr>
                <w:spacing w:val="-10"/>
                <w:w w:val="115"/>
                <w:sz w:val="12"/>
              </w:rPr>
              <w:t>-</w:t>
            </w:r>
          </w:p>
        </w:tc>
        <w:tc>
          <w:tcPr>
            <w:tcW w:w="1776" w:type="dxa"/>
          </w:tcPr>
          <w:p>
            <w:pPr>
              <w:pStyle w:val="TableParagraph"/>
              <w:spacing w:before="15"/>
              <w:ind w:left="303"/>
              <w:rPr>
                <w:sz w:val="12"/>
              </w:rPr>
            </w:pPr>
            <w:r>
              <w:rPr>
                <w:w w:val="115"/>
                <w:sz w:val="12"/>
              </w:rPr>
              <w:t>9.1694e-3</w:t>
            </w:r>
            <w:r>
              <w:rPr>
                <w:spacing w:val="3"/>
                <w:w w:val="115"/>
                <w:sz w:val="12"/>
              </w:rPr>
              <w:t> </w:t>
            </w:r>
            <w:r>
              <w:rPr>
                <w:w w:val="115"/>
                <w:sz w:val="12"/>
              </w:rPr>
              <w:t>(1.49e-2)</w:t>
            </w:r>
            <w:r>
              <w:rPr>
                <w:spacing w:val="3"/>
                <w:w w:val="115"/>
                <w:sz w:val="12"/>
              </w:rPr>
              <w:t> </w:t>
            </w:r>
            <w:r>
              <w:rPr>
                <w:spacing w:val="-10"/>
                <w:w w:val="115"/>
                <w:sz w:val="12"/>
              </w:rPr>
              <w:t>-</w:t>
            </w:r>
          </w:p>
        </w:tc>
        <w:tc>
          <w:tcPr>
            <w:tcW w:w="1582" w:type="dxa"/>
          </w:tcPr>
          <w:p>
            <w:pPr>
              <w:pStyle w:val="TableParagraph"/>
              <w:spacing w:before="15"/>
              <w:ind w:left="154"/>
              <w:rPr>
                <w:sz w:val="12"/>
              </w:rPr>
            </w:pPr>
            <w:r>
              <w:rPr>
                <w:w w:val="115"/>
                <w:sz w:val="12"/>
              </w:rPr>
              <w:t>5.5883e-3</w:t>
            </w:r>
            <w:r>
              <w:rPr>
                <w:spacing w:val="2"/>
                <w:w w:val="115"/>
                <w:sz w:val="12"/>
              </w:rPr>
              <w:t> </w:t>
            </w:r>
            <w:r>
              <w:rPr>
                <w:w w:val="115"/>
                <w:sz w:val="12"/>
              </w:rPr>
              <w:t>(3.20e-4)</w:t>
            </w:r>
            <w:r>
              <w:rPr>
                <w:spacing w:val="4"/>
                <w:w w:val="115"/>
                <w:sz w:val="12"/>
              </w:rPr>
              <w:t> </w:t>
            </w:r>
            <w:r>
              <w:rPr>
                <w:spacing w:val="-10"/>
                <w:w w:val="115"/>
                <w:sz w:val="12"/>
              </w:rPr>
              <w:t>-</w:t>
            </w:r>
          </w:p>
        </w:tc>
        <w:tc>
          <w:tcPr>
            <w:tcW w:w="1624" w:type="dxa"/>
          </w:tcPr>
          <w:p>
            <w:pPr>
              <w:pStyle w:val="TableParagraph"/>
              <w:spacing w:before="15"/>
              <w:ind w:left="164"/>
              <w:rPr>
                <w:sz w:val="12"/>
              </w:rPr>
            </w:pPr>
            <w:r>
              <w:rPr>
                <w:w w:val="115"/>
                <w:sz w:val="12"/>
              </w:rPr>
              <w:t>4.8089e-1</w:t>
            </w:r>
            <w:r>
              <w:rPr>
                <w:spacing w:val="4"/>
                <w:w w:val="115"/>
                <w:sz w:val="12"/>
              </w:rPr>
              <w:t> </w:t>
            </w:r>
            <w:r>
              <w:rPr>
                <w:w w:val="115"/>
                <w:sz w:val="12"/>
              </w:rPr>
              <w:t>(6.05e-2)</w:t>
            </w:r>
            <w:r>
              <w:rPr>
                <w:spacing w:val="5"/>
                <w:w w:val="115"/>
                <w:sz w:val="12"/>
              </w:rPr>
              <w:t> </w:t>
            </w:r>
            <w:r>
              <w:rPr>
                <w:spacing w:val="-10"/>
                <w:w w:val="115"/>
                <w:sz w:val="12"/>
              </w:rPr>
              <w:t>-</w:t>
            </w:r>
          </w:p>
        </w:tc>
        <w:tc>
          <w:tcPr>
            <w:tcW w:w="1200" w:type="dxa"/>
            <w:shd w:val="clear" w:color="auto" w:fill="9A9A9A"/>
          </w:tcPr>
          <w:p>
            <w:pPr>
              <w:pStyle w:val="TableParagraph"/>
              <w:spacing w:before="15"/>
              <w:ind w:left="43"/>
              <w:rPr>
                <w:sz w:val="12"/>
              </w:rPr>
            </w:pPr>
            <w:r>
              <w:rPr>
                <w:w w:val="115"/>
                <w:sz w:val="12"/>
              </w:rPr>
              <w:t>4.8836e-3</w:t>
            </w:r>
            <w:r>
              <w:rPr>
                <w:spacing w:val="3"/>
                <w:w w:val="115"/>
                <w:sz w:val="12"/>
              </w:rPr>
              <w:t> </w:t>
            </w:r>
            <w:r>
              <w:rPr>
                <w:w w:val="115"/>
                <w:sz w:val="12"/>
              </w:rPr>
              <w:t>(1.44e-</w:t>
            </w:r>
            <w:r>
              <w:rPr>
                <w:spacing w:val="-5"/>
                <w:w w:val="115"/>
                <w:sz w:val="12"/>
              </w:rPr>
              <w:t>4)</w:t>
            </w:r>
          </w:p>
        </w:tc>
      </w:tr>
      <w:tr>
        <w:trPr>
          <w:trHeight w:val="186" w:hRule="atLeast"/>
        </w:trPr>
        <w:tc>
          <w:tcPr>
            <w:tcW w:w="963" w:type="dxa"/>
          </w:tcPr>
          <w:p>
            <w:pPr>
              <w:pStyle w:val="TableParagraph"/>
              <w:spacing w:before="19"/>
              <w:rPr>
                <w:sz w:val="12"/>
              </w:rPr>
            </w:pPr>
            <w:r>
              <w:rPr>
                <w:spacing w:val="-2"/>
                <w:w w:val="105"/>
                <w:sz w:val="12"/>
              </w:rPr>
              <w:t>LIRCMOP11</w:t>
            </w:r>
          </w:p>
        </w:tc>
        <w:tc>
          <w:tcPr>
            <w:tcW w:w="411" w:type="dxa"/>
          </w:tcPr>
          <w:p>
            <w:pPr>
              <w:pStyle w:val="TableParagraph"/>
              <w:spacing w:before="19"/>
              <w:ind w:left="24" w:right="61"/>
              <w:jc w:val="center"/>
              <w:rPr>
                <w:sz w:val="12"/>
              </w:rPr>
            </w:pPr>
            <w:r>
              <w:rPr>
                <w:spacing w:val="-10"/>
                <w:w w:val="120"/>
                <w:sz w:val="12"/>
              </w:rPr>
              <w:t>2</w:t>
            </w:r>
          </w:p>
        </w:tc>
        <w:tc>
          <w:tcPr>
            <w:tcW w:w="1582" w:type="dxa"/>
          </w:tcPr>
          <w:p>
            <w:pPr>
              <w:pStyle w:val="TableParagraph"/>
              <w:spacing w:before="19"/>
              <w:ind w:left="150"/>
              <w:rPr>
                <w:sz w:val="12"/>
              </w:rPr>
            </w:pPr>
            <w:r>
              <w:rPr>
                <w:w w:val="115"/>
                <w:sz w:val="12"/>
              </w:rPr>
              <w:t>2.1262e-1</w:t>
            </w:r>
            <w:r>
              <w:rPr>
                <w:spacing w:val="2"/>
                <w:w w:val="115"/>
                <w:sz w:val="12"/>
              </w:rPr>
              <w:t> </w:t>
            </w:r>
            <w:r>
              <w:rPr>
                <w:w w:val="115"/>
                <w:sz w:val="12"/>
              </w:rPr>
              <w:t>(1.15e-1)</w:t>
            </w:r>
            <w:r>
              <w:rPr>
                <w:spacing w:val="4"/>
                <w:w w:val="115"/>
                <w:sz w:val="12"/>
              </w:rPr>
              <w:t> </w:t>
            </w:r>
            <w:r>
              <w:rPr>
                <w:spacing w:val="-10"/>
                <w:w w:val="115"/>
                <w:sz w:val="12"/>
              </w:rPr>
              <w:t>-</w:t>
            </w:r>
          </w:p>
        </w:tc>
        <w:tc>
          <w:tcPr>
            <w:tcW w:w="1513" w:type="dxa"/>
          </w:tcPr>
          <w:p>
            <w:pPr>
              <w:pStyle w:val="TableParagraph"/>
              <w:spacing w:before="19"/>
              <w:ind w:left="160"/>
              <w:rPr>
                <w:sz w:val="12"/>
              </w:rPr>
            </w:pPr>
            <w:r>
              <w:rPr>
                <w:w w:val="115"/>
                <w:sz w:val="12"/>
              </w:rPr>
              <w:t>1.9104e-1</w:t>
            </w:r>
            <w:r>
              <w:rPr>
                <w:spacing w:val="2"/>
                <w:w w:val="115"/>
                <w:sz w:val="12"/>
              </w:rPr>
              <w:t> </w:t>
            </w:r>
            <w:r>
              <w:rPr>
                <w:w w:val="115"/>
                <w:sz w:val="12"/>
              </w:rPr>
              <w:t>(1.49e-1)</w:t>
            </w:r>
            <w:r>
              <w:rPr>
                <w:spacing w:val="4"/>
                <w:w w:val="115"/>
                <w:sz w:val="12"/>
              </w:rPr>
              <w:t> </w:t>
            </w:r>
            <w:r>
              <w:rPr>
                <w:spacing w:val="-10"/>
                <w:w w:val="115"/>
                <w:sz w:val="12"/>
              </w:rPr>
              <w:t>-</w:t>
            </w:r>
          </w:p>
        </w:tc>
        <w:tc>
          <w:tcPr>
            <w:tcW w:w="1665" w:type="dxa"/>
          </w:tcPr>
          <w:p>
            <w:pPr>
              <w:pStyle w:val="TableParagraph"/>
              <w:spacing w:before="19"/>
              <w:ind w:left="151"/>
              <w:rPr>
                <w:sz w:val="12"/>
              </w:rPr>
            </w:pPr>
            <w:r>
              <w:rPr>
                <w:w w:val="115"/>
                <w:sz w:val="12"/>
              </w:rPr>
              <w:t>1.3390e-1</w:t>
            </w:r>
            <w:r>
              <w:rPr>
                <w:spacing w:val="4"/>
                <w:w w:val="115"/>
                <w:sz w:val="12"/>
              </w:rPr>
              <w:t> </w:t>
            </w:r>
            <w:r>
              <w:rPr>
                <w:w w:val="115"/>
                <w:sz w:val="12"/>
              </w:rPr>
              <w:t>(3.97e-2)</w:t>
            </w:r>
            <w:r>
              <w:rPr>
                <w:spacing w:val="4"/>
                <w:w w:val="115"/>
                <w:sz w:val="12"/>
              </w:rPr>
              <w:t> </w:t>
            </w:r>
            <w:r>
              <w:rPr>
                <w:spacing w:val="-10"/>
                <w:w w:val="115"/>
                <w:sz w:val="12"/>
              </w:rPr>
              <w:t>-</w:t>
            </w:r>
          </w:p>
        </w:tc>
        <w:tc>
          <w:tcPr>
            <w:tcW w:w="1367" w:type="dxa"/>
          </w:tcPr>
          <w:p>
            <w:pPr>
              <w:pStyle w:val="TableParagraph"/>
              <w:spacing w:before="19"/>
              <w:ind w:left="44"/>
              <w:rPr>
                <w:sz w:val="12"/>
              </w:rPr>
            </w:pPr>
            <w:r>
              <w:rPr>
                <w:w w:val="115"/>
                <w:sz w:val="12"/>
              </w:rPr>
              <w:t>8.0190e-2</w:t>
            </w:r>
            <w:r>
              <w:rPr>
                <w:spacing w:val="3"/>
                <w:w w:val="115"/>
                <w:sz w:val="12"/>
              </w:rPr>
              <w:t> </w:t>
            </w:r>
            <w:r>
              <w:rPr>
                <w:w w:val="115"/>
                <w:sz w:val="12"/>
              </w:rPr>
              <w:t>(4.66e-2)</w:t>
            </w:r>
            <w:r>
              <w:rPr>
                <w:spacing w:val="3"/>
                <w:w w:val="115"/>
                <w:sz w:val="12"/>
              </w:rPr>
              <w:t> </w:t>
            </w:r>
            <w:r>
              <w:rPr>
                <w:spacing w:val="-10"/>
                <w:w w:val="115"/>
                <w:sz w:val="12"/>
              </w:rPr>
              <w:t>-</w:t>
            </w:r>
          </w:p>
        </w:tc>
        <w:tc>
          <w:tcPr>
            <w:tcW w:w="1776" w:type="dxa"/>
          </w:tcPr>
          <w:p>
            <w:pPr>
              <w:pStyle w:val="TableParagraph"/>
              <w:spacing w:before="19"/>
              <w:ind w:left="303"/>
              <w:rPr>
                <w:sz w:val="12"/>
              </w:rPr>
            </w:pPr>
            <w:r>
              <w:rPr>
                <w:w w:val="115"/>
                <w:sz w:val="12"/>
              </w:rPr>
              <w:t>5.3132e-3</w:t>
            </w:r>
            <w:r>
              <w:rPr>
                <w:spacing w:val="3"/>
                <w:w w:val="115"/>
                <w:sz w:val="12"/>
              </w:rPr>
              <w:t> </w:t>
            </w:r>
            <w:r>
              <w:rPr>
                <w:w w:val="115"/>
                <w:sz w:val="12"/>
              </w:rPr>
              <w:t>(1.30e-2)</w:t>
            </w:r>
            <w:r>
              <w:rPr>
                <w:spacing w:val="3"/>
                <w:w w:val="115"/>
                <w:sz w:val="12"/>
              </w:rPr>
              <w:t> </w:t>
            </w:r>
            <w:r>
              <w:rPr>
                <w:spacing w:val="-10"/>
                <w:w w:val="115"/>
                <w:sz w:val="12"/>
              </w:rPr>
              <w:t>-</w:t>
            </w:r>
          </w:p>
        </w:tc>
        <w:tc>
          <w:tcPr>
            <w:tcW w:w="1582" w:type="dxa"/>
          </w:tcPr>
          <w:p>
            <w:pPr>
              <w:pStyle w:val="TableParagraph"/>
              <w:spacing w:before="19"/>
              <w:ind w:left="154"/>
              <w:rPr>
                <w:sz w:val="12"/>
              </w:rPr>
            </w:pPr>
            <w:r>
              <w:rPr>
                <w:w w:val="115"/>
                <w:sz w:val="12"/>
              </w:rPr>
              <w:t>9.8869e-2</w:t>
            </w:r>
            <w:r>
              <w:rPr>
                <w:spacing w:val="2"/>
                <w:w w:val="115"/>
                <w:sz w:val="12"/>
              </w:rPr>
              <w:t> </w:t>
            </w:r>
            <w:r>
              <w:rPr>
                <w:w w:val="115"/>
                <w:sz w:val="12"/>
              </w:rPr>
              <w:t>(6.27e-2)</w:t>
            </w:r>
            <w:r>
              <w:rPr>
                <w:spacing w:val="4"/>
                <w:w w:val="115"/>
                <w:sz w:val="12"/>
              </w:rPr>
              <w:t> </w:t>
            </w:r>
            <w:r>
              <w:rPr>
                <w:spacing w:val="-10"/>
                <w:w w:val="115"/>
                <w:sz w:val="12"/>
              </w:rPr>
              <w:t>-</w:t>
            </w:r>
          </w:p>
        </w:tc>
        <w:tc>
          <w:tcPr>
            <w:tcW w:w="1624" w:type="dxa"/>
          </w:tcPr>
          <w:p>
            <w:pPr>
              <w:pStyle w:val="TableParagraph"/>
              <w:spacing w:before="19"/>
              <w:ind w:left="164"/>
              <w:rPr>
                <w:sz w:val="12"/>
              </w:rPr>
            </w:pPr>
            <w:r>
              <w:rPr>
                <w:w w:val="115"/>
                <w:sz w:val="12"/>
              </w:rPr>
              <w:t>5.0013e-1</w:t>
            </w:r>
            <w:r>
              <w:rPr>
                <w:spacing w:val="4"/>
                <w:w w:val="115"/>
                <w:sz w:val="12"/>
              </w:rPr>
              <w:t> </w:t>
            </w:r>
            <w:r>
              <w:rPr>
                <w:w w:val="115"/>
                <w:sz w:val="12"/>
              </w:rPr>
              <w:t>(8.55e-2)</w:t>
            </w:r>
            <w:r>
              <w:rPr>
                <w:spacing w:val="5"/>
                <w:w w:val="115"/>
                <w:sz w:val="12"/>
              </w:rPr>
              <w:t> </w:t>
            </w:r>
            <w:r>
              <w:rPr>
                <w:spacing w:val="-10"/>
                <w:w w:val="115"/>
                <w:sz w:val="12"/>
              </w:rPr>
              <w:t>-</w:t>
            </w:r>
          </w:p>
        </w:tc>
        <w:tc>
          <w:tcPr>
            <w:tcW w:w="1200" w:type="dxa"/>
            <w:shd w:val="clear" w:color="auto" w:fill="9A9A9A"/>
          </w:tcPr>
          <w:p>
            <w:pPr>
              <w:pStyle w:val="TableParagraph"/>
              <w:spacing w:before="19"/>
              <w:ind w:left="43"/>
              <w:rPr>
                <w:sz w:val="12"/>
              </w:rPr>
            </w:pPr>
            <w:r>
              <w:rPr>
                <w:w w:val="115"/>
                <w:sz w:val="12"/>
              </w:rPr>
              <w:t>2.4242e-3</w:t>
            </w:r>
            <w:r>
              <w:rPr>
                <w:spacing w:val="3"/>
                <w:w w:val="115"/>
                <w:sz w:val="12"/>
              </w:rPr>
              <w:t> </w:t>
            </w:r>
            <w:r>
              <w:rPr>
                <w:w w:val="115"/>
                <w:sz w:val="12"/>
              </w:rPr>
              <w:t>(5.43e-</w:t>
            </w:r>
            <w:r>
              <w:rPr>
                <w:spacing w:val="-5"/>
                <w:w w:val="115"/>
                <w:sz w:val="12"/>
              </w:rPr>
              <w:t>5)</w:t>
            </w:r>
          </w:p>
        </w:tc>
      </w:tr>
      <w:tr>
        <w:trPr>
          <w:trHeight w:val="180" w:hRule="atLeast"/>
        </w:trPr>
        <w:tc>
          <w:tcPr>
            <w:tcW w:w="963" w:type="dxa"/>
          </w:tcPr>
          <w:p>
            <w:pPr>
              <w:pStyle w:val="TableParagraph"/>
              <w:spacing w:before="14"/>
              <w:rPr>
                <w:sz w:val="12"/>
              </w:rPr>
            </w:pPr>
            <w:r>
              <w:rPr>
                <w:spacing w:val="-2"/>
                <w:w w:val="105"/>
                <w:sz w:val="12"/>
              </w:rPr>
              <w:t>LIRCMOP12</w:t>
            </w:r>
          </w:p>
        </w:tc>
        <w:tc>
          <w:tcPr>
            <w:tcW w:w="411" w:type="dxa"/>
          </w:tcPr>
          <w:p>
            <w:pPr>
              <w:pStyle w:val="TableParagraph"/>
              <w:spacing w:before="14"/>
              <w:ind w:left="24" w:right="61"/>
              <w:jc w:val="center"/>
              <w:rPr>
                <w:sz w:val="12"/>
              </w:rPr>
            </w:pPr>
            <w:r>
              <w:rPr>
                <w:spacing w:val="-10"/>
                <w:w w:val="120"/>
                <w:sz w:val="12"/>
              </w:rPr>
              <w:t>2</w:t>
            </w:r>
          </w:p>
        </w:tc>
        <w:tc>
          <w:tcPr>
            <w:tcW w:w="1582" w:type="dxa"/>
          </w:tcPr>
          <w:p>
            <w:pPr>
              <w:pStyle w:val="TableParagraph"/>
              <w:spacing w:before="14"/>
              <w:ind w:left="150"/>
              <w:rPr>
                <w:sz w:val="12"/>
              </w:rPr>
            </w:pPr>
            <w:r>
              <w:rPr>
                <w:w w:val="115"/>
                <w:sz w:val="12"/>
              </w:rPr>
              <w:t>1.5644e-1</w:t>
            </w:r>
            <w:r>
              <w:rPr>
                <w:spacing w:val="2"/>
                <w:w w:val="115"/>
                <w:sz w:val="12"/>
              </w:rPr>
              <w:t> </w:t>
            </w:r>
            <w:r>
              <w:rPr>
                <w:w w:val="115"/>
                <w:sz w:val="12"/>
              </w:rPr>
              <w:t>(6.35e-2)</w:t>
            </w:r>
            <w:r>
              <w:rPr>
                <w:spacing w:val="4"/>
                <w:w w:val="115"/>
                <w:sz w:val="12"/>
              </w:rPr>
              <w:t> </w:t>
            </w:r>
            <w:r>
              <w:rPr>
                <w:spacing w:val="-10"/>
                <w:w w:val="115"/>
                <w:sz w:val="12"/>
              </w:rPr>
              <w:t>-</w:t>
            </w:r>
          </w:p>
        </w:tc>
        <w:tc>
          <w:tcPr>
            <w:tcW w:w="1513" w:type="dxa"/>
          </w:tcPr>
          <w:p>
            <w:pPr>
              <w:pStyle w:val="TableParagraph"/>
              <w:spacing w:before="14"/>
              <w:ind w:left="160"/>
              <w:rPr>
                <w:sz w:val="12"/>
              </w:rPr>
            </w:pPr>
            <w:r>
              <w:rPr>
                <w:w w:val="115"/>
                <w:sz w:val="12"/>
              </w:rPr>
              <w:t>1.2374e-1</w:t>
            </w:r>
            <w:r>
              <w:rPr>
                <w:spacing w:val="2"/>
                <w:w w:val="115"/>
                <w:sz w:val="12"/>
              </w:rPr>
              <w:t> </w:t>
            </w:r>
            <w:r>
              <w:rPr>
                <w:w w:val="115"/>
                <w:sz w:val="12"/>
              </w:rPr>
              <w:t>(5.54e-2)</w:t>
            </w:r>
            <w:r>
              <w:rPr>
                <w:spacing w:val="4"/>
                <w:w w:val="115"/>
                <w:sz w:val="12"/>
              </w:rPr>
              <w:t> </w:t>
            </w:r>
            <w:r>
              <w:rPr>
                <w:spacing w:val="-10"/>
                <w:w w:val="115"/>
                <w:sz w:val="12"/>
              </w:rPr>
              <w:t>-</w:t>
            </w:r>
          </w:p>
        </w:tc>
        <w:tc>
          <w:tcPr>
            <w:tcW w:w="1665" w:type="dxa"/>
          </w:tcPr>
          <w:p>
            <w:pPr>
              <w:pStyle w:val="TableParagraph"/>
              <w:spacing w:before="14"/>
              <w:ind w:left="151"/>
              <w:rPr>
                <w:sz w:val="12"/>
              </w:rPr>
            </w:pPr>
            <w:r>
              <w:rPr>
                <w:w w:val="115"/>
                <w:sz w:val="12"/>
              </w:rPr>
              <w:t>1.9280e-2</w:t>
            </w:r>
            <w:r>
              <w:rPr>
                <w:spacing w:val="3"/>
                <w:w w:val="115"/>
                <w:sz w:val="12"/>
              </w:rPr>
              <w:t> </w:t>
            </w:r>
            <w:r>
              <w:rPr>
                <w:w w:val="115"/>
                <w:sz w:val="12"/>
              </w:rPr>
              <w:t>(6.95e-3)</w:t>
            </w:r>
            <w:r>
              <w:rPr>
                <w:spacing w:val="3"/>
                <w:w w:val="115"/>
                <w:sz w:val="12"/>
              </w:rPr>
              <w:t> </w:t>
            </w:r>
            <w:r>
              <w:rPr>
                <w:spacing w:val="-10"/>
                <w:w w:val="115"/>
                <w:sz w:val="12"/>
              </w:rPr>
              <w:t>-</w:t>
            </w:r>
          </w:p>
        </w:tc>
        <w:tc>
          <w:tcPr>
            <w:tcW w:w="1367" w:type="dxa"/>
          </w:tcPr>
          <w:p>
            <w:pPr>
              <w:pStyle w:val="TableParagraph"/>
              <w:spacing w:before="14"/>
              <w:ind w:left="43"/>
              <w:rPr>
                <w:sz w:val="12"/>
              </w:rPr>
            </w:pPr>
            <w:r>
              <w:rPr>
                <w:w w:val="115"/>
                <w:sz w:val="12"/>
              </w:rPr>
              <w:t>6.0949e-2</w:t>
            </w:r>
            <w:r>
              <w:rPr>
                <w:spacing w:val="3"/>
                <w:w w:val="115"/>
                <w:sz w:val="12"/>
              </w:rPr>
              <w:t> </w:t>
            </w:r>
            <w:r>
              <w:rPr>
                <w:w w:val="115"/>
                <w:sz w:val="12"/>
              </w:rPr>
              <w:t>(5.06e-2)</w:t>
            </w:r>
            <w:r>
              <w:rPr>
                <w:spacing w:val="3"/>
                <w:w w:val="115"/>
                <w:sz w:val="12"/>
              </w:rPr>
              <w:t> </w:t>
            </w:r>
            <w:r>
              <w:rPr>
                <w:spacing w:val="-10"/>
                <w:w w:val="115"/>
                <w:sz w:val="12"/>
              </w:rPr>
              <w:t>-</w:t>
            </w:r>
          </w:p>
        </w:tc>
        <w:tc>
          <w:tcPr>
            <w:tcW w:w="1776" w:type="dxa"/>
          </w:tcPr>
          <w:p>
            <w:pPr>
              <w:pStyle w:val="TableParagraph"/>
              <w:spacing w:before="14"/>
              <w:ind w:left="253"/>
              <w:rPr>
                <w:sz w:val="12"/>
              </w:rPr>
            </w:pPr>
            <w:r>
              <w:rPr>
                <w:color w:val="000000"/>
                <w:spacing w:val="-10"/>
                <w:w w:val="115"/>
                <w:sz w:val="12"/>
                <w:shd w:fill="9A9A9A" w:color="auto" w:val="clear"/>
              </w:rPr>
              <w:t> </w:t>
            </w:r>
            <w:r>
              <w:rPr>
                <w:color w:val="000000"/>
                <w:w w:val="115"/>
                <w:sz w:val="12"/>
                <w:shd w:fill="9A9A9A" w:color="auto" w:val="clear"/>
              </w:rPr>
              <w:t>3.6273e-3</w:t>
            </w:r>
            <w:r>
              <w:rPr>
                <w:color w:val="000000"/>
                <w:spacing w:val="3"/>
                <w:w w:val="115"/>
                <w:sz w:val="12"/>
                <w:shd w:fill="9A9A9A" w:color="auto" w:val="clear"/>
              </w:rPr>
              <w:t> </w:t>
            </w:r>
            <w:r>
              <w:rPr>
                <w:color w:val="000000"/>
                <w:w w:val="115"/>
                <w:sz w:val="12"/>
                <w:shd w:fill="9A9A9A" w:color="auto" w:val="clear"/>
              </w:rPr>
              <w:t>(1.04e-3)</w:t>
            </w:r>
            <w:r>
              <w:rPr>
                <w:color w:val="000000"/>
                <w:spacing w:val="-14"/>
                <w:w w:val="115"/>
                <w:sz w:val="12"/>
                <w:shd w:fill="9A9A9A" w:color="auto" w:val="clear"/>
              </w:rPr>
              <w:t> </w:t>
            </w:r>
            <w:r>
              <w:rPr>
                <w:color w:val="000000"/>
                <w:spacing w:val="-10"/>
                <w:w w:val="115"/>
                <w:sz w:val="12"/>
                <w:shd w:fill="9A9A9A" w:color="auto" w:val="clear"/>
              </w:rPr>
              <w:t>+</w:t>
            </w:r>
            <w:r>
              <w:rPr>
                <w:color w:val="000000"/>
                <w:spacing w:val="80"/>
                <w:w w:val="115"/>
                <w:sz w:val="12"/>
                <w:shd w:fill="9A9A9A" w:color="auto" w:val="clear"/>
              </w:rPr>
              <w:t> </w:t>
            </w:r>
          </w:p>
        </w:tc>
        <w:tc>
          <w:tcPr>
            <w:tcW w:w="1582" w:type="dxa"/>
          </w:tcPr>
          <w:p>
            <w:pPr>
              <w:pStyle w:val="TableParagraph"/>
              <w:spacing w:before="14"/>
              <w:ind w:left="154"/>
              <w:rPr>
                <w:sz w:val="12"/>
              </w:rPr>
            </w:pPr>
            <w:r>
              <w:rPr>
                <w:w w:val="115"/>
                <w:sz w:val="12"/>
              </w:rPr>
              <w:t>1.8157e-2</w:t>
            </w:r>
            <w:r>
              <w:rPr>
                <w:spacing w:val="2"/>
                <w:w w:val="115"/>
                <w:sz w:val="12"/>
              </w:rPr>
              <w:t> </w:t>
            </w:r>
            <w:r>
              <w:rPr>
                <w:w w:val="115"/>
                <w:sz w:val="12"/>
              </w:rPr>
              <w:t>(3.95e-2)</w:t>
            </w:r>
            <w:r>
              <w:rPr>
                <w:spacing w:val="4"/>
                <w:w w:val="115"/>
                <w:sz w:val="12"/>
              </w:rPr>
              <w:t> </w:t>
            </w:r>
            <w:r>
              <w:rPr>
                <w:spacing w:val="-10"/>
                <w:w w:val="115"/>
                <w:sz w:val="12"/>
              </w:rPr>
              <w:t>-</w:t>
            </w:r>
          </w:p>
        </w:tc>
        <w:tc>
          <w:tcPr>
            <w:tcW w:w="1624" w:type="dxa"/>
          </w:tcPr>
          <w:p>
            <w:pPr>
              <w:pStyle w:val="TableParagraph"/>
              <w:spacing w:before="14"/>
              <w:ind w:left="164"/>
              <w:rPr>
                <w:sz w:val="12"/>
              </w:rPr>
            </w:pPr>
            <w:r>
              <w:rPr>
                <w:w w:val="115"/>
                <w:sz w:val="12"/>
              </w:rPr>
              <w:t>5.0892e-1</w:t>
            </w:r>
            <w:r>
              <w:rPr>
                <w:spacing w:val="2"/>
                <w:w w:val="115"/>
                <w:sz w:val="12"/>
              </w:rPr>
              <w:t> </w:t>
            </w:r>
            <w:r>
              <w:rPr>
                <w:w w:val="115"/>
                <w:sz w:val="12"/>
              </w:rPr>
              <w:t>(3.10e-1)</w:t>
            </w:r>
            <w:r>
              <w:rPr>
                <w:spacing w:val="4"/>
                <w:w w:val="115"/>
                <w:sz w:val="12"/>
              </w:rPr>
              <w:t> </w:t>
            </w:r>
            <w:r>
              <w:rPr>
                <w:spacing w:val="-10"/>
                <w:w w:val="115"/>
                <w:sz w:val="12"/>
              </w:rPr>
              <w:t>-</w:t>
            </w:r>
          </w:p>
        </w:tc>
        <w:tc>
          <w:tcPr>
            <w:tcW w:w="1200" w:type="dxa"/>
          </w:tcPr>
          <w:p>
            <w:pPr>
              <w:pStyle w:val="TableParagraph"/>
              <w:spacing w:before="14"/>
              <w:ind w:left="44"/>
              <w:rPr>
                <w:sz w:val="12"/>
              </w:rPr>
            </w:pPr>
            <w:r>
              <w:rPr>
                <w:w w:val="115"/>
                <w:sz w:val="12"/>
              </w:rPr>
              <w:t>1.0385e-2</w:t>
            </w:r>
            <w:r>
              <w:rPr>
                <w:spacing w:val="3"/>
                <w:w w:val="115"/>
                <w:sz w:val="12"/>
              </w:rPr>
              <w:t> </w:t>
            </w:r>
            <w:r>
              <w:rPr>
                <w:w w:val="115"/>
                <w:sz w:val="12"/>
              </w:rPr>
              <w:t>(2.51e-</w:t>
            </w:r>
            <w:r>
              <w:rPr>
                <w:spacing w:val="-5"/>
                <w:w w:val="115"/>
                <w:sz w:val="12"/>
              </w:rPr>
              <w:t>2)</w:t>
            </w:r>
          </w:p>
        </w:tc>
      </w:tr>
      <w:tr>
        <w:trPr>
          <w:trHeight w:val="176" w:hRule="atLeast"/>
        </w:trPr>
        <w:tc>
          <w:tcPr>
            <w:tcW w:w="963" w:type="dxa"/>
          </w:tcPr>
          <w:p>
            <w:pPr>
              <w:pStyle w:val="TableParagraph"/>
              <w:spacing w:before="15"/>
              <w:rPr>
                <w:sz w:val="12"/>
              </w:rPr>
            </w:pPr>
            <w:r>
              <w:rPr>
                <w:spacing w:val="-2"/>
                <w:w w:val="105"/>
                <w:sz w:val="12"/>
              </w:rPr>
              <w:t>LIRCMOP13</w:t>
            </w:r>
          </w:p>
        </w:tc>
        <w:tc>
          <w:tcPr>
            <w:tcW w:w="411" w:type="dxa"/>
          </w:tcPr>
          <w:p>
            <w:pPr>
              <w:pStyle w:val="TableParagraph"/>
              <w:spacing w:before="15"/>
              <w:ind w:left="24" w:right="61"/>
              <w:jc w:val="center"/>
              <w:rPr>
                <w:sz w:val="12"/>
              </w:rPr>
            </w:pPr>
            <w:r>
              <w:rPr>
                <w:spacing w:val="-10"/>
                <w:w w:val="120"/>
                <w:sz w:val="12"/>
              </w:rPr>
              <w:t>3</w:t>
            </w:r>
          </w:p>
        </w:tc>
        <w:tc>
          <w:tcPr>
            <w:tcW w:w="1582" w:type="dxa"/>
          </w:tcPr>
          <w:p>
            <w:pPr>
              <w:pStyle w:val="TableParagraph"/>
              <w:spacing w:before="15"/>
              <w:ind w:left="150"/>
              <w:rPr>
                <w:sz w:val="12"/>
              </w:rPr>
            </w:pPr>
            <w:r>
              <w:rPr>
                <w:w w:val="115"/>
                <w:sz w:val="12"/>
              </w:rPr>
              <w:t>9.2899e-2</w:t>
            </w:r>
            <w:r>
              <w:rPr>
                <w:spacing w:val="3"/>
                <w:w w:val="115"/>
                <w:sz w:val="12"/>
              </w:rPr>
              <w:t> </w:t>
            </w:r>
            <w:r>
              <w:rPr>
                <w:w w:val="115"/>
                <w:sz w:val="12"/>
              </w:rPr>
              <w:t>(1.77e-7)</w:t>
            </w:r>
            <w:r>
              <w:rPr>
                <w:spacing w:val="-15"/>
                <w:w w:val="115"/>
                <w:sz w:val="12"/>
              </w:rPr>
              <w:t> </w:t>
            </w:r>
            <w:r>
              <w:rPr>
                <w:spacing w:val="-10"/>
                <w:w w:val="115"/>
                <w:sz w:val="12"/>
              </w:rPr>
              <w:t>+</w:t>
            </w:r>
          </w:p>
        </w:tc>
        <w:tc>
          <w:tcPr>
            <w:tcW w:w="1513" w:type="dxa"/>
          </w:tcPr>
          <w:p>
            <w:pPr>
              <w:pStyle w:val="TableParagraph"/>
              <w:spacing w:before="15"/>
              <w:ind w:left="160"/>
              <w:rPr>
                <w:sz w:val="12"/>
              </w:rPr>
            </w:pPr>
            <w:r>
              <w:rPr>
                <w:w w:val="115"/>
                <w:sz w:val="12"/>
              </w:rPr>
              <w:t>1.5868e-1</w:t>
            </w:r>
            <w:r>
              <w:rPr>
                <w:spacing w:val="2"/>
                <w:w w:val="115"/>
                <w:sz w:val="12"/>
              </w:rPr>
              <w:t> </w:t>
            </w:r>
            <w:r>
              <w:rPr>
                <w:w w:val="115"/>
                <w:sz w:val="12"/>
              </w:rPr>
              <w:t>(2.20e-1)</w:t>
            </w:r>
            <w:r>
              <w:rPr>
                <w:spacing w:val="4"/>
                <w:w w:val="115"/>
                <w:sz w:val="12"/>
              </w:rPr>
              <w:t> </w:t>
            </w:r>
            <w:r>
              <w:rPr>
                <w:spacing w:val="-10"/>
                <w:w w:val="115"/>
                <w:sz w:val="12"/>
              </w:rPr>
              <w:t>-</w:t>
            </w:r>
          </w:p>
        </w:tc>
        <w:tc>
          <w:tcPr>
            <w:tcW w:w="1665" w:type="dxa"/>
          </w:tcPr>
          <w:p>
            <w:pPr>
              <w:pStyle w:val="TableParagraph"/>
              <w:spacing w:before="15"/>
              <w:ind w:left="151"/>
              <w:rPr>
                <w:sz w:val="12"/>
              </w:rPr>
            </w:pPr>
            <w:r>
              <w:rPr>
                <w:w w:val="115"/>
                <w:sz w:val="12"/>
              </w:rPr>
              <w:t>1.0855e-1</w:t>
            </w:r>
            <w:r>
              <w:rPr>
                <w:spacing w:val="3"/>
                <w:w w:val="115"/>
                <w:sz w:val="12"/>
              </w:rPr>
              <w:t> </w:t>
            </w:r>
            <w:r>
              <w:rPr>
                <w:w w:val="115"/>
                <w:sz w:val="12"/>
              </w:rPr>
              <w:t>(2.50e-3)</w:t>
            </w:r>
            <w:r>
              <w:rPr>
                <w:spacing w:val="3"/>
                <w:w w:val="115"/>
                <w:sz w:val="12"/>
              </w:rPr>
              <w:t> </w:t>
            </w:r>
            <w:r>
              <w:rPr>
                <w:spacing w:val="-10"/>
                <w:w w:val="115"/>
                <w:sz w:val="12"/>
              </w:rPr>
              <w:t>-</w:t>
            </w:r>
          </w:p>
        </w:tc>
        <w:tc>
          <w:tcPr>
            <w:tcW w:w="1367" w:type="dxa"/>
            <w:shd w:val="clear" w:color="auto" w:fill="9A9A9A"/>
          </w:tcPr>
          <w:p>
            <w:pPr>
              <w:pStyle w:val="TableParagraph"/>
              <w:spacing w:before="15"/>
              <w:ind w:left="43"/>
              <w:rPr>
                <w:sz w:val="12"/>
              </w:rPr>
            </w:pPr>
            <w:r>
              <w:rPr>
                <w:w w:val="115"/>
                <w:sz w:val="12"/>
              </w:rPr>
              <w:t>9.2582e-2</w:t>
            </w:r>
            <w:r>
              <w:rPr>
                <w:spacing w:val="3"/>
                <w:w w:val="115"/>
                <w:sz w:val="12"/>
              </w:rPr>
              <w:t> </w:t>
            </w:r>
            <w:r>
              <w:rPr>
                <w:w w:val="115"/>
                <w:sz w:val="12"/>
              </w:rPr>
              <w:t>(9.38e-4)</w:t>
            </w:r>
            <w:r>
              <w:rPr>
                <w:spacing w:val="-15"/>
                <w:w w:val="115"/>
                <w:sz w:val="12"/>
              </w:rPr>
              <w:t> </w:t>
            </w:r>
            <w:r>
              <w:rPr>
                <w:spacing w:val="-10"/>
                <w:w w:val="115"/>
                <w:sz w:val="12"/>
              </w:rPr>
              <w:t>+</w:t>
            </w:r>
          </w:p>
        </w:tc>
        <w:tc>
          <w:tcPr>
            <w:tcW w:w="1776" w:type="dxa"/>
          </w:tcPr>
          <w:p>
            <w:pPr>
              <w:pStyle w:val="TableParagraph"/>
              <w:spacing w:before="15"/>
              <w:ind w:left="303"/>
              <w:rPr>
                <w:sz w:val="12"/>
              </w:rPr>
            </w:pPr>
            <w:r>
              <w:rPr>
                <w:w w:val="115"/>
                <w:sz w:val="12"/>
              </w:rPr>
              <w:t>9.2899e-2</w:t>
            </w:r>
            <w:r>
              <w:rPr>
                <w:spacing w:val="4"/>
                <w:w w:val="115"/>
                <w:sz w:val="12"/>
              </w:rPr>
              <w:t> </w:t>
            </w:r>
            <w:r>
              <w:rPr>
                <w:w w:val="115"/>
                <w:sz w:val="12"/>
              </w:rPr>
              <w:t>(7.55e-7)</w:t>
            </w:r>
            <w:r>
              <w:rPr>
                <w:spacing w:val="-15"/>
                <w:w w:val="115"/>
                <w:sz w:val="12"/>
              </w:rPr>
              <w:t> </w:t>
            </w:r>
            <w:r>
              <w:rPr>
                <w:spacing w:val="-10"/>
                <w:w w:val="115"/>
                <w:sz w:val="12"/>
              </w:rPr>
              <w:t>+</w:t>
            </w:r>
          </w:p>
        </w:tc>
        <w:tc>
          <w:tcPr>
            <w:tcW w:w="1582" w:type="dxa"/>
          </w:tcPr>
          <w:p>
            <w:pPr>
              <w:pStyle w:val="TableParagraph"/>
              <w:spacing w:before="15"/>
              <w:ind w:left="154"/>
              <w:rPr>
                <w:sz w:val="12"/>
              </w:rPr>
            </w:pPr>
            <w:r>
              <w:rPr>
                <w:w w:val="115"/>
                <w:sz w:val="12"/>
              </w:rPr>
              <w:t>1.2742e-1</w:t>
            </w:r>
            <w:r>
              <w:rPr>
                <w:spacing w:val="3"/>
                <w:w w:val="115"/>
                <w:sz w:val="12"/>
              </w:rPr>
              <w:t> </w:t>
            </w:r>
            <w:r>
              <w:rPr>
                <w:w w:val="115"/>
                <w:sz w:val="12"/>
              </w:rPr>
              <w:t>(3.96e-3)</w:t>
            </w:r>
            <w:r>
              <w:rPr>
                <w:spacing w:val="5"/>
                <w:w w:val="115"/>
                <w:sz w:val="12"/>
              </w:rPr>
              <w:t> </w:t>
            </w:r>
            <w:r>
              <w:rPr>
                <w:spacing w:val="-10"/>
                <w:w w:val="115"/>
                <w:sz w:val="12"/>
              </w:rPr>
              <w:t>-</w:t>
            </w:r>
          </w:p>
        </w:tc>
        <w:tc>
          <w:tcPr>
            <w:tcW w:w="1624" w:type="dxa"/>
          </w:tcPr>
          <w:p>
            <w:pPr>
              <w:pStyle w:val="TableParagraph"/>
              <w:spacing w:before="15"/>
              <w:ind w:left="164"/>
              <w:rPr>
                <w:sz w:val="12"/>
              </w:rPr>
            </w:pPr>
            <w:r>
              <w:rPr>
                <w:w w:val="115"/>
                <w:sz w:val="12"/>
              </w:rPr>
              <w:t>3.5011e-1</w:t>
            </w:r>
            <w:r>
              <w:rPr>
                <w:spacing w:val="2"/>
                <w:w w:val="115"/>
                <w:sz w:val="12"/>
              </w:rPr>
              <w:t> </w:t>
            </w:r>
            <w:r>
              <w:rPr>
                <w:w w:val="115"/>
                <w:sz w:val="12"/>
              </w:rPr>
              <w:t>(6.96e-2)</w:t>
            </w:r>
            <w:r>
              <w:rPr>
                <w:spacing w:val="4"/>
                <w:w w:val="115"/>
                <w:sz w:val="12"/>
              </w:rPr>
              <w:t> </w:t>
            </w:r>
            <w:r>
              <w:rPr>
                <w:spacing w:val="-10"/>
                <w:w w:val="115"/>
                <w:sz w:val="12"/>
              </w:rPr>
              <w:t>-</w:t>
            </w:r>
          </w:p>
        </w:tc>
        <w:tc>
          <w:tcPr>
            <w:tcW w:w="1200" w:type="dxa"/>
          </w:tcPr>
          <w:p>
            <w:pPr>
              <w:pStyle w:val="TableParagraph"/>
              <w:spacing w:before="15"/>
              <w:ind w:left="44"/>
              <w:rPr>
                <w:sz w:val="12"/>
              </w:rPr>
            </w:pPr>
            <w:r>
              <w:rPr>
                <w:w w:val="115"/>
                <w:sz w:val="12"/>
              </w:rPr>
              <w:t>9.5820e-2</w:t>
            </w:r>
            <w:r>
              <w:rPr>
                <w:spacing w:val="3"/>
                <w:w w:val="115"/>
                <w:sz w:val="12"/>
              </w:rPr>
              <w:t> </w:t>
            </w:r>
            <w:r>
              <w:rPr>
                <w:w w:val="115"/>
                <w:sz w:val="12"/>
              </w:rPr>
              <w:t>(1.28e-</w:t>
            </w:r>
            <w:r>
              <w:rPr>
                <w:spacing w:val="-5"/>
                <w:w w:val="115"/>
                <w:sz w:val="12"/>
              </w:rPr>
              <w:t>3)</w:t>
            </w:r>
          </w:p>
        </w:tc>
      </w:tr>
      <w:tr>
        <w:trPr>
          <w:trHeight w:val="185" w:hRule="atLeast"/>
        </w:trPr>
        <w:tc>
          <w:tcPr>
            <w:tcW w:w="963" w:type="dxa"/>
          </w:tcPr>
          <w:p>
            <w:pPr>
              <w:pStyle w:val="TableParagraph"/>
              <w:rPr>
                <w:sz w:val="12"/>
              </w:rPr>
            </w:pPr>
            <w:r>
              <w:rPr>
                <w:spacing w:val="-2"/>
                <w:w w:val="105"/>
                <w:sz w:val="12"/>
              </w:rPr>
              <w:t>LIRCMOP14</w:t>
            </w:r>
          </w:p>
        </w:tc>
        <w:tc>
          <w:tcPr>
            <w:tcW w:w="411" w:type="dxa"/>
          </w:tcPr>
          <w:p>
            <w:pPr>
              <w:pStyle w:val="TableParagraph"/>
              <w:ind w:left="24" w:right="61"/>
              <w:jc w:val="center"/>
              <w:rPr>
                <w:sz w:val="12"/>
              </w:rPr>
            </w:pPr>
            <w:r>
              <w:rPr>
                <w:spacing w:val="-10"/>
                <w:w w:val="120"/>
                <w:sz w:val="12"/>
              </w:rPr>
              <w:t>3</w:t>
            </w:r>
          </w:p>
        </w:tc>
        <w:tc>
          <w:tcPr>
            <w:tcW w:w="1582" w:type="dxa"/>
          </w:tcPr>
          <w:p>
            <w:pPr>
              <w:pStyle w:val="TableParagraph"/>
              <w:ind w:left="150"/>
              <w:rPr>
                <w:sz w:val="12"/>
              </w:rPr>
            </w:pPr>
            <w:r>
              <w:rPr>
                <w:w w:val="115"/>
                <w:sz w:val="12"/>
              </w:rPr>
              <w:t>9.5314e-2</w:t>
            </w:r>
            <w:r>
              <w:rPr>
                <w:spacing w:val="3"/>
                <w:w w:val="115"/>
                <w:sz w:val="12"/>
              </w:rPr>
              <w:t> </w:t>
            </w:r>
            <w:r>
              <w:rPr>
                <w:w w:val="115"/>
                <w:sz w:val="12"/>
              </w:rPr>
              <w:t>(1.14e-6)</w:t>
            </w:r>
            <w:r>
              <w:rPr>
                <w:spacing w:val="-15"/>
                <w:w w:val="115"/>
                <w:sz w:val="12"/>
              </w:rPr>
              <w:t> </w:t>
            </w:r>
            <w:r>
              <w:rPr>
                <w:spacing w:val="-10"/>
                <w:w w:val="115"/>
                <w:sz w:val="12"/>
              </w:rPr>
              <w:t>+</w:t>
            </w:r>
          </w:p>
        </w:tc>
        <w:tc>
          <w:tcPr>
            <w:tcW w:w="1513" w:type="dxa"/>
          </w:tcPr>
          <w:p>
            <w:pPr>
              <w:pStyle w:val="TableParagraph"/>
              <w:ind w:left="160"/>
              <w:rPr>
                <w:sz w:val="12"/>
              </w:rPr>
            </w:pPr>
            <w:r>
              <w:rPr>
                <w:w w:val="115"/>
                <w:sz w:val="12"/>
              </w:rPr>
              <w:t>1.2325e-1</w:t>
            </w:r>
            <w:r>
              <w:rPr>
                <w:spacing w:val="2"/>
                <w:w w:val="115"/>
                <w:sz w:val="12"/>
              </w:rPr>
              <w:t> </w:t>
            </w:r>
            <w:r>
              <w:rPr>
                <w:w w:val="115"/>
                <w:sz w:val="12"/>
              </w:rPr>
              <w:t>(5.39e-3)</w:t>
            </w:r>
            <w:r>
              <w:rPr>
                <w:spacing w:val="4"/>
                <w:w w:val="115"/>
                <w:sz w:val="12"/>
              </w:rPr>
              <w:t> </w:t>
            </w:r>
            <w:r>
              <w:rPr>
                <w:spacing w:val="-10"/>
                <w:w w:val="115"/>
                <w:sz w:val="12"/>
              </w:rPr>
              <w:t>-</w:t>
            </w:r>
          </w:p>
        </w:tc>
        <w:tc>
          <w:tcPr>
            <w:tcW w:w="1665" w:type="dxa"/>
          </w:tcPr>
          <w:p>
            <w:pPr>
              <w:pStyle w:val="TableParagraph"/>
              <w:ind w:left="151"/>
              <w:rPr>
                <w:sz w:val="12"/>
              </w:rPr>
            </w:pPr>
            <w:r>
              <w:rPr>
                <w:w w:val="115"/>
                <w:sz w:val="12"/>
              </w:rPr>
              <w:t>1.1158e-1</w:t>
            </w:r>
            <w:r>
              <w:rPr>
                <w:spacing w:val="3"/>
                <w:w w:val="115"/>
                <w:sz w:val="12"/>
              </w:rPr>
              <w:t> </w:t>
            </w:r>
            <w:r>
              <w:rPr>
                <w:w w:val="115"/>
                <w:sz w:val="12"/>
              </w:rPr>
              <w:t>(1.02e-3)</w:t>
            </w:r>
            <w:r>
              <w:rPr>
                <w:spacing w:val="3"/>
                <w:w w:val="115"/>
                <w:sz w:val="12"/>
              </w:rPr>
              <w:t> </w:t>
            </w:r>
            <w:r>
              <w:rPr>
                <w:spacing w:val="-10"/>
                <w:w w:val="115"/>
                <w:sz w:val="12"/>
              </w:rPr>
              <w:t>-</w:t>
            </w:r>
          </w:p>
        </w:tc>
        <w:tc>
          <w:tcPr>
            <w:tcW w:w="1367" w:type="dxa"/>
            <w:shd w:val="clear" w:color="auto" w:fill="9A9A9A"/>
          </w:tcPr>
          <w:p>
            <w:pPr>
              <w:pStyle w:val="TableParagraph"/>
              <w:ind w:left="43"/>
              <w:rPr>
                <w:sz w:val="12"/>
              </w:rPr>
            </w:pPr>
            <w:r>
              <w:rPr>
                <w:w w:val="115"/>
                <w:sz w:val="12"/>
              </w:rPr>
              <w:t>9.4933e-2</w:t>
            </w:r>
            <w:r>
              <w:rPr>
                <w:spacing w:val="3"/>
                <w:w w:val="115"/>
                <w:sz w:val="12"/>
              </w:rPr>
              <w:t> </w:t>
            </w:r>
            <w:r>
              <w:rPr>
                <w:w w:val="115"/>
                <w:sz w:val="12"/>
              </w:rPr>
              <w:t>(1.14e-3)</w:t>
            </w:r>
            <w:r>
              <w:rPr>
                <w:spacing w:val="-15"/>
                <w:w w:val="115"/>
                <w:sz w:val="12"/>
              </w:rPr>
              <w:t> </w:t>
            </w:r>
            <w:r>
              <w:rPr>
                <w:spacing w:val="-10"/>
                <w:w w:val="115"/>
                <w:sz w:val="12"/>
              </w:rPr>
              <w:t>+</w:t>
            </w:r>
          </w:p>
        </w:tc>
        <w:tc>
          <w:tcPr>
            <w:tcW w:w="1776" w:type="dxa"/>
          </w:tcPr>
          <w:p>
            <w:pPr>
              <w:pStyle w:val="TableParagraph"/>
              <w:ind w:left="303"/>
              <w:rPr>
                <w:sz w:val="12"/>
              </w:rPr>
            </w:pPr>
            <w:r>
              <w:rPr>
                <w:w w:val="115"/>
                <w:sz w:val="12"/>
              </w:rPr>
              <w:t>9.5555e-2</w:t>
            </w:r>
            <w:r>
              <w:rPr>
                <w:spacing w:val="4"/>
                <w:w w:val="115"/>
                <w:sz w:val="12"/>
              </w:rPr>
              <w:t> </w:t>
            </w:r>
            <w:r>
              <w:rPr>
                <w:w w:val="115"/>
                <w:sz w:val="12"/>
              </w:rPr>
              <w:t>(1.18e-4)</w:t>
            </w:r>
            <w:r>
              <w:rPr>
                <w:spacing w:val="-15"/>
                <w:w w:val="115"/>
                <w:sz w:val="12"/>
              </w:rPr>
              <w:t> </w:t>
            </w:r>
            <w:r>
              <w:rPr>
                <w:spacing w:val="-10"/>
                <w:w w:val="115"/>
                <w:sz w:val="12"/>
              </w:rPr>
              <w:t>+</w:t>
            </w:r>
          </w:p>
        </w:tc>
        <w:tc>
          <w:tcPr>
            <w:tcW w:w="1582" w:type="dxa"/>
          </w:tcPr>
          <w:p>
            <w:pPr>
              <w:pStyle w:val="TableParagraph"/>
              <w:ind w:left="154"/>
              <w:rPr>
                <w:sz w:val="12"/>
              </w:rPr>
            </w:pPr>
            <w:r>
              <w:rPr>
                <w:w w:val="115"/>
                <w:sz w:val="12"/>
              </w:rPr>
              <w:t>1.1987e-1</w:t>
            </w:r>
            <w:r>
              <w:rPr>
                <w:spacing w:val="3"/>
                <w:w w:val="115"/>
                <w:sz w:val="12"/>
              </w:rPr>
              <w:t> </w:t>
            </w:r>
            <w:r>
              <w:rPr>
                <w:w w:val="115"/>
                <w:sz w:val="12"/>
              </w:rPr>
              <w:t>(2.93e-3)</w:t>
            </w:r>
            <w:r>
              <w:rPr>
                <w:spacing w:val="5"/>
                <w:w w:val="115"/>
                <w:sz w:val="12"/>
              </w:rPr>
              <w:t> </w:t>
            </w:r>
            <w:r>
              <w:rPr>
                <w:spacing w:val="-10"/>
                <w:w w:val="115"/>
                <w:sz w:val="12"/>
              </w:rPr>
              <w:t>-</w:t>
            </w:r>
          </w:p>
        </w:tc>
        <w:tc>
          <w:tcPr>
            <w:tcW w:w="1624" w:type="dxa"/>
          </w:tcPr>
          <w:p>
            <w:pPr>
              <w:pStyle w:val="TableParagraph"/>
              <w:ind w:left="164"/>
              <w:rPr>
                <w:sz w:val="12"/>
              </w:rPr>
            </w:pPr>
            <w:r>
              <w:rPr>
                <w:w w:val="115"/>
                <w:sz w:val="12"/>
              </w:rPr>
              <w:t>5.8779e-1</w:t>
            </w:r>
            <w:r>
              <w:rPr>
                <w:spacing w:val="2"/>
                <w:w w:val="115"/>
                <w:sz w:val="12"/>
              </w:rPr>
              <w:t> </w:t>
            </w:r>
            <w:r>
              <w:rPr>
                <w:w w:val="115"/>
                <w:sz w:val="12"/>
              </w:rPr>
              <w:t>(3.35e-1)</w:t>
            </w:r>
            <w:r>
              <w:rPr>
                <w:spacing w:val="4"/>
                <w:w w:val="115"/>
                <w:sz w:val="12"/>
              </w:rPr>
              <w:t> </w:t>
            </w:r>
            <w:r>
              <w:rPr>
                <w:spacing w:val="-10"/>
                <w:w w:val="115"/>
                <w:sz w:val="12"/>
              </w:rPr>
              <w:t>-</w:t>
            </w:r>
          </w:p>
        </w:tc>
        <w:tc>
          <w:tcPr>
            <w:tcW w:w="1200" w:type="dxa"/>
          </w:tcPr>
          <w:p>
            <w:pPr>
              <w:pStyle w:val="TableParagraph"/>
              <w:ind w:left="44"/>
              <w:rPr>
                <w:sz w:val="12"/>
              </w:rPr>
            </w:pPr>
            <w:r>
              <w:rPr>
                <w:w w:val="115"/>
                <w:sz w:val="12"/>
              </w:rPr>
              <w:t>9.7403e-2</w:t>
            </w:r>
            <w:r>
              <w:rPr>
                <w:spacing w:val="3"/>
                <w:w w:val="115"/>
                <w:sz w:val="12"/>
              </w:rPr>
              <w:t> </w:t>
            </w:r>
            <w:r>
              <w:rPr>
                <w:w w:val="115"/>
                <w:sz w:val="12"/>
              </w:rPr>
              <w:t>(1.06e-</w:t>
            </w:r>
            <w:r>
              <w:rPr>
                <w:spacing w:val="-5"/>
                <w:w w:val="115"/>
                <w:sz w:val="12"/>
              </w:rPr>
              <w:t>3)</w:t>
            </w:r>
          </w:p>
        </w:tc>
      </w:tr>
      <w:tr>
        <w:trPr>
          <w:trHeight w:val="292" w:hRule="atLeast"/>
        </w:trPr>
        <w:tc>
          <w:tcPr>
            <w:tcW w:w="963" w:type="dxa"/>
          </w:tcPr>
          <w:p>
            <w:pPr>
              <w:pStyle w:val="TableParagraph"/>
              <w:spacing w:line="272" w:lineRule="exact" w:before="0"/>
              <w:ind w:left="101"/>
              <w:rPr>
                <w:rFonts w:ascii="STIX Math" w:hAnsi="STIX Math"/>
                <w:sz w:val="13"/>
              </w:rPr>
            </w:pPr>
            <w:r>
              <w:rPr>
                <w:spacing w:val="-4"/>
                <w:w w:val="155"/>
                <w:sz w:val="12"/>
              </w:rPr>
              <w:t>+/-</w:t>
            </w:r>
            <w:r>
              <w:rPr>
                <w:spacing w:val="-5"/>
                <w:w w:val="155"/>
                <w:sz w:val="12"/>
              </w:rPr>
              <w:t>/</w:t>
            </w:r>
            <w:r>
              <w:rPr>
                <w:rFonts w:ascii="STIX Math" w:hAnsi="STIX Math"/>
                <w:spacing w:val="-5"/>
                <w:w w:val="155"/>
                <w:sz w:val="13"/>
              </w:rPr>
              <w:t>≈</w:t>
            </w:r>
          </w:p>
        </w:tc>
        <w:tc>
          <w:tcPr>
            <w:tcW w:w="411" w:type="dxa"/>
          </w:tcPr>
          <w:p>
            <w:pPr>
              <w:pStyle w:val="TableParagraph"/>
              <w:spacing w:before="0"/>
              <w:ind w:left="0"/>
              <w:rPr>
                <w:rFonts w:ascii="Times New Roman"/>
                <w:sz w:val="12"/>
              </w:rPr>
            </w:pPr>
          </w:p>
        </w:tc>
        <w:tc>
          <w:tcPr>
            <w:tcW w:w="1582" w:type="dxa"/>
          </w:tcPr>
          <w:p>
            <w:pPr>
              <w:pStyle w:val="TableParagraph"/>
              <w:spacing w:before="125"/>
              <w:ind w:left="151"/>
              <w:rPr>
                <w:sz w:val="12"/>
              </w:rPr>
            </w:pPr>
            <w:r>
              <w:rPr>
                <w:spacing w:val="-2"/>
                <w:w w:val="135"/>
                <w:sz w:val="12"/>
              </w:rPr>
              <w:t>2/12/0</w:t>
            </w:r>
          </w:p>
        </w:tc>
        <w:tc>
          <w:tcPr>
            <w:tcW w:w="1513" w:type="dxa"/>
          </w:tcPr>
          <w:p>
            <w:pPr>
              <w:pStyle w:val="TableParagraph"/>
              <w:spacing w:before="125"/>
              <w:ind w:left="160"/>
              <w:rPr>
                <w:sz w:val="12"/>
              </w:rPr>
            </w:pPr>
            <w:r>
              <w:rPr>
                <w:spacing w:val="-2"/>
                <w:w w:val="135"/>
                <w:sz w:val="12"/>
              </w:rPr>
              <w:t>0/14/0</w:t>
            </w:r>
          </w:p>
        </w:tc>
        <w:tc>
          <w:tcPr>
            <w:tcW w:w="1665" w:type="dxa"/>
          </w:tcPr>
          <w:p>
            <w:pPr>
              <w:pStyle w:val="TableParagraph"/>
              <w:spacing w:before="125"/>
              <w:ind w:left="152"/>
              <w:rPr>
                <w:sz w:val="12"/>
              </w:rPr>
            </w:pPr>
            <w:r>
              <w:rPr>
                <w:spacing w:val="-2"/>
                <w:w w:val="135"/>
                <w:sz w:val="12"/>
              </w:rPr>
              <w:t>0/13/1</w:t>
            </w:r>
          </w:p>
        </w:tc>
        <w:tc>
          <w:tcPr>
            <w:tcW w:w="1367" w:type="dxa"/>
          </w:tcPr>
          <w:p>
            <w:pPr>
              <w:pStyle w:val="TableParagraph"/>
              <w:spacing w:before="125"/>
              <w:ind w:left="43"/>
              <w:rPr>
                <w:sz w:val="12"/>
              </w:rPr>
            </w:pPr>
            <w:r>
              <w:rPr>
                <w:spacing w:val="-4"/>
                <w:w w:val="140"/>
                <w:sz w:val="12"/>
              </w:rPr>
              <w:t>3/9/2</w:t>
            </w:r>
          </w:p>
        </w:tc>
        <w:tc>
          <w:tcPr>
            <w:tcW w:w="1776" w:type="dxa"/>
          </w:tcPr>
          <w:p>
            <w:pPr>
              <w:pStyle w:val="TableParagraph"/>
              <w:spacing w:before="125"/>
              <w:ind w:left="303"/>
              <w:rPr>
                <w:sz w:val="12"/>
              </w:rPr>
            </w:pPr>
            <w:r>
              <w:rPr>
                <w:spacing w:val="-2"/>
                <w:w w:val="135"/>
                <w:sz w:val="12"/>
              </w:rPr>
              <w:t>3/10/1</w:t>
            </w:r>
          </w:p>
        </w:tc>
        <w:tc>
          <w:tcPr>
            <w:tcW w:w="1582" w:type="dxa"/>
          </w:tcPr>
          <w:p>
            <w:pPr>
              <w:pStyle w:val="TableParagraph"/>
              <w:spacing w:before="125"/>
              <w:ind w:left="153"/>
              <w:rPr>
                <w:sz w:val="12"/>
              </w:rPr>
            </w:pPr>
            <w:r>
              <w:rPr>
                <w:spacing w:val="-2"/>
                <w:w w:val="135"/>
                <w:sz w:val="12"/>
              </w:rPr>
              <w:t>1/11/2</w:t>
            </w:r>
          </w:p>
        </w:tc>
        <w:tc>
          <w:tcPr>
            <w:tcW w:w="1624" w:type="dxa"/>
          </w:tcPr>
          <w:p>
            <w:pPr>
              <w:pStyle w:val="TableParagraph"/>
              <w:spacing w:before="125"/>
              <w:ind w:left="163"/>
              <w:rPr>
                <w:sz w:val="12"/>
              </w:rPr>
            </w:pPr>
            <w:r>
              <w:rPr>
                <w:spacing w:val="-2"/>
                <w:w w:val="135"/>
                <w:sz w:val="12"/>
              </w:rPr>
              <w:t>0/14/0</w:t>
            </w:r>
          </w:p>
        </w:tc>
        <w:tc>
          <w:tcPr>
            <w:tcW w:w="1200" w:type="dxa"/>
          </w:tcPr>
          <w:p>
            <w:pPr>
              <w:pStyle w:val="TableParagraph"/>
              <w:spacing w:before="0"/>
              <w:ind w:left="0"/>
              <w:rPr>
                <w:rFonts w:ascii="Times New Roman"/>
                <w:sz w:val="12"/>
              </w:rPr>
            </w:pPr>
          </w:p>
        </w:tc>
      </w:tr>
    </w:tbl>
    <w:p>
      <w:pPr>
        <w:pStyle w:val="BodyText"/>
        <w:ind w:left="0"/>
        <w:rPr>
          <w:sz w:val="14"/>
        </w:rPr>
      </w:pPr>
    </w:p>
    <w:p>
      <w:pPr>
        <w:pStyle w:val="BodyText"/>
        <w:spacing w:before="68"/>
        <w:ind w:left="0"/>
        <w:rPr>
          <w:sz w:val="14"/>
        </w:rPr>
      </w:pPr>
    </w:p>
    <w:p>
      <w:pPr>
        <w:spacing w:before="0"/>
        <w:ind w:left="109" w:right="0" w:firstLine="0"/>
        <w:jc w:val="left"/>
        <w:rPr>
          <w:rFonts w:ascii="Times New Roman"/>
          <w:b/>
          <w:sz w:val="14"/>
        </w:rPr>
      </w:pPr>
      <w:r>
        <w:rPr/>
        <mc:AlternateContent>
          <mc:Choice Requires="wps">
            <w:drawing>
              <wp:anchor distT="0" distB="0" distL="0" distR="0" allowOverlap="1" layoutInCell="1" locked="0" behindDoc="0" simplePos="0" relativeHeight="15771136">
                <wp:simplePos x="0" y="0"/>
                <wp:positionH relativeFrom="page">
                  <wp:posOffset>667486</wp:posOffset>
                </wp:positionH>
                <wp:positionV relativeFrom="paragraph">
                  <wp:posOffset>-246146</wp:posOffset>
                </wp:positionV>
                <wp:extent cx="8768715" cy="571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57999pt;margin-top:-19.381634pt;width:690.426pt;height:.414pt;mso-position-horizontal-relative:page;mso-position-vertical-relative:paragraph;z-index:15771136" id="docshape108" filled="true" fillcolor="#000000" stroked="false">
                <v:fill type="solid"/>
                <w10:wrap type="none"/>
              </v:rect>
            </w:pict>
          </mc:Fallback>
        </mc:AlternateContent>
      </w:r>
      <w:r>
        <w:rPr>
          <w:rFonts w:ascii="Times New Roman"/>
          <w:b/>
          <w:w w:val="110"/>
          <w:sz w:val="14"/>
        </w:rPr>
        <w:t>Table</w:t>
      </w:r>
      <w:r>
        <w:rPr>
          <w:rFonts w:ascii="Times New Roman"/>
          <w:b/>
          <w:spacing w:val="-5"/>
          <w:w w:val="110"/>
          <w:sz w:val="14"/>
        </w:rPr>
        <w:t> </w:t>
      </w:r>
      <w:r>
        <w:rPr>
          <w:rFonts w:ascii="Times New Roman"/>
          <w:b/>
          <w:spacing w:val="-10"/>
          <w:w w:val="110"/>
          <w:sz w:val="14"/>
        </w:rPr>
        <w:t>2</w:t>
      </w:r>
    </w:p>
    <w:p>
      <w:pPr>
        <w:spacing w:before="30" w:after="54"/>
        <w:ind w:left="109" w:right="0" w:firstLine="0"/>
        <w:jc w:val="left"/>
        <w:rPr>
          <w:sz w:val="14"/>
        </w:rPr>
      </w:pPr>
      <w:r>
        <w:rPr/>
        <mc:AlternateContent>
          <mc:Choice Requires="wps">
            <w:drawing>
              <wp:anchor distT="0" distB="0" distL="0" distR="0" allowOverlap="1" layoutInCell="1" locked="0" behindDoc="0" simplePos="0" relativeHeight="15771648">
                <wp:simplePos x="0" y="0"/>
                <wp:positionH relativeFrom="page">
                  <wp:posOffset>667715</wp:posOffset>
                </wp:positionH>
                <wp:positionV relativeFrom="paragraph">
                  <wp:posOffset>152718</wp:posOffset>
                </wp:positionV>
                <wp:extent cx="8768715" cy="5715"/>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76pt;margin-top:12.025051pt;width:690.426pt;height:.414pt;mso-position-horizontal-relative:page;mso-position-vertical-relative:paragraph;z-index:15771648" id="docshape1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1872">
                <wp:simplePos x="0" y="0"/>
                <wp:positionH relativeFrom="page">
                  <wp:posOffset>667486</wp:posOffset>
                </wp:positionH>
                <wp:positionV relativeFrom="paragraph">
                  <wp:posOffset>304508</wp:posOffset>
                </wp:positionV>
                <wp:extent cx="8768715" cy="571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57999pt;margin-top:23.977051pt;width:690.426pt;height:.414pt;mso-position-horizontal-relative:page;mso-position-vertical-relative:paragraph;z-index:-17604608" id="docshape110" filled="true" fillcolor="#000000" stroked="false">
                <v:fill type="solid"/>
                <w10:wrap type="none"/>
              </v:rect>
            </w:pict>
          </mc:Fallback>
        </mc:AlternateContent>
      </w:r>
      <w:r>
        <w:rPr>
          <w:w w:val="105"/>
          <w:sz w:val="14"/>
        </w:rPr>
        <w:t>Statistical</w:t>
      </w:r>
      <w:r>
        <w:rPr>
          <w:spacing w:val="3"/>
          <w:w w:val="105"/>
          <w:sz w:val="14"/>
        </w:rPr>
        <w:t> </w:t>
      </w:r>
      <w:r>
        <w:rPr>
          <w:w w:val="105"/>
          <w:sz w:val="14"/>
        </w:rPr>
        <w:t>results</w:t>
      </w:r>
      <w:r>
        <w:rPr>
          <w:spacing w:val="4"/>
          <w:w w:val="105"/>
          <w:sz w:val="14"/>
        </w:rPr>
        <w:t> </w:t>
      </w:r>
      <w:r>
        <w:rPr>
          <w:w w:val="105"/>
          <w:sz w:val="14"/>
        </w:rPr>
        <w:t>of</w:t>
      </w:r>
      <w:r>
        <w:rPr>
          <w:spacing w:val="4"/>
          <w:w w:val="105"/>
          <w:sz w:val="14"/>
        </w:rPr>
        <w:t> </w:t>
      </w:r>
      <w:r>
        <w:rPr>
          <w:w w:val="105"/>
          <w:sz w:val="14"/>
        </w:rPr>
        <w:t>HV</w:t>
      </w:r>
      <w:r>
        <w:rPr>
          <w:spacing w:val="3"/>
          <w:w w:val="105"/>
          <w:sz w:val="14"/>
        </w:rPr>
        <w:t> </w:t>
      </w:r>
      <w:r>
        <w:rPr>
          <w:w w:val="105"/>
          <w:sz w:val="14"/>
        </w:rPr>
        <w:t>obtained</w:t>
      </w:r>
      <w:r>
        <w:rPr>
          <w:spacing w:val="4"/>
          <w:w w:val="105"/>
          <w:sz w:val="14"/>
        </w:rPr>
        <w:t> </w:t>
      </w:r>
      <w:r>
        <w:rPr>
          <w:w w:val="105"/>
          <w:sz w:val="14"/>
        </w:rPr>
        <w:t>by</w:t>
      </w:r>
      <w:r>
        <w:rPr>
          <w:spacing w:val="4"/>
          <w:w w:val="105"/>
          <w:sz w:val="14"/>
        </w:rPr>
        <w:t> </w:t>
      </w:r>
      <w:r>
        <w:rPr>
          <w:w w:val="105"/>
          <w:sz w:val="14"/>
        </w:rPr>
        <w:t>C-MOEA/D,</w:t>
      </w:r>
      <w:r>
        <w:rPr>
          <w:spacing w:val="3"/>
          <w:w w:val="105"/>
          <w:sz w:val="14"/>
        </w:rPr>
        <w:t> </w:t>
      </w:r>
      <w:r>
        <w:rPr>
          <w:w w:val="105"/>
          <w:sz w:val="14"/>
        </w:rPr>
        <w:t>C-NSGAII-CDP,</w:t>
      </w:r>
      <w:r>
        <w:rPr>
          <w:spacing w:val="4"/>
          <w:w w:val="105"/>
          <w:sz w:val="14"/>
        </w:rPr>
        <w:t> </w:t>
      </w:r>
      <w:r>
        <w:rPr>
          <w:w w:val="105"/>
          <w:sz w:val="14"/>
        </w:rPr>
        <w:t>C-TAEA,</w:t>
      </w:r>
      <w:r>
        <w:rPr>
          <w:spacing w:val="4"/>
          <w:w w:val="105"/>
          <w:sz w:val="14"/>
        </w:rPr>
        <w:t> </w:t>
      </w:r>
      <w:r>
        <w:rPr>
          <w:w w:val="105"/>
          <w:sz w:val="14"/>
        </w:rPr>
        <w:t>CMOEA-MS,</w:t>
      </w:r>
      <w:r>
        <w:rPr>
          <w:spacing w:val="4"/>
          <w:w w:val="105"/>
          <w:sz w:val="14"/>
        </w:rPr>
        <w:t> </w:t>
      </w:r>
      <w:r>
        <w:rPr>
          <w:w w:val="105"/>
          <w:sz w:val="14"/>
        </w:rPr>
        <w:t>DCNSGAIII,</w:t>
      </w:r>
      <w:r>
        <w:rPr>
          <w:spacing w:val="3"/>
          <w:w w:val="105"/>
          <w:sz w:val="14"/>
        </w:rPr>
        <w:t> </w:t>
      </w:r>
      <w:r>
        <w:rPr>
          <w:w w:val="105"/>
          <w:sz w:val="14"/>
        </w:rPr>
        <w:t>TOP,</w:t>
      </w:r>
      <w:r>
        <w:rPr>
          <w:spacing w:val="4"/>
          <w:w w:val="105"/>
          <w:sz w:val="14"/>
        </w:rPr>
        <w:t> </w:t>
      </w:r>
      <w:r>
        <w:rPr>
          <w:w w:val="105"/>
          <w:sz w:val="14"/>
        </w:rPr>
        <w:t>TiGE2</w:t>
      </w:r>
      <w:r>
        <w:rPr>
          <w:spacing w:val="4"/>
          <w:w w:val="105"/>
          <w:sz w:val="14"/>
        </w:rPr>
        <w:t> </w:t>
      </w:r>
      <w:r>
        <w:rPr>
          <w:w w:val="105"/>
          <w:sz w:val="14"/>
        </w:rPr>
        <w:t>and</w:t>
      </w:r>
      <w:r>
        <w:rPr>
          <w:spacing w:val="3"/>
          <w:w w:val="105"/>
          <w:sz w:val="14"/>
        </w:rPr>
        <w:t> </w:t>
      </w:r>
      <w:r>
        <w:rPr>
          <w:w w:val="105"/>
          <w:sz w:val="14"/>
        </w:rPr>
        <w:t>the</w:t>
      </w:r>
      <w:r>
        <w:rPr>
          <w:spacing w:val="4"/>
          <w:w w:val="105"/>
          <w:sz w:val="14"/>
        </w:rPr>
        <w:t> </w:t>
      </w:r>
      <w:r>
        <w:rPr>
          <w:w w:val="105"/>
          <w:sz w:val="14"/>
        </w:rPr>
        <w:t>proposed</w:t>
      </w:r>
      <w:r>
        <w:rPr>
          <w:spacing w:val="4"/>
          <w:w w:val="105"/>
          <w:sz w:val="14"/>
        </w:rPr>
        <w:t> </w:t>
      </w:r>
      <w:r>
        <w:rPr>
          <w:w w:val="105"/>
          <w:sz w:val="14"/>
        </w:rPr>
        <w:t>NACMOEA</w:t>
      </w:r>
      <w:r>
        <w:rPr>
          <w:spacing w:val="4"/>
          <w:w w:val="105"/>
          <w:sz w:val="14"/>
        </w:rPr>
        <w:t> </w:t>
      </w:r>
      <w:r>
        <w:rPr>
          <w:w w:val="105"/>
          <w:sz w:val="14"/>
        </w:rPr>
        <w:t>on</w:t>
      </w:r>
      <w:r>
        <w:rPr>
          <w:spacing w:val="3"/>
          <w:w w:val="105"/>
          <w:sz w:val="14"/>
        </w:rPr>
        <w:t> </w:t>
      </w:r>
      <w:r>
        <w:rPr>
          <w:w w:val="105"/>
          <w:sz w:val="14"/>
        </w:rPr>
        <w:t>the</w:t>
      </w:r>
      <w:r>
        <w:rPr>
          <w:spacing w:val="4"/>
          <w:w w:val="105"/>
          <w:sz w:val="14"/>
        </w:rPr>
        <w:t> </w:t>
      </w:r>
      <w:r>
        <w:rPr>
          <w:w w:val="105"/>
          <w:sz w:val="14"/>
        </w:rPr>
        <w:t>LIR-CMOP</w:t>
      </w:r>
      <w:r>
        <w:rPr>
          <w:spacing w:val="4"/>
          <w:w w:val="105"/>
          <w:sz w:val="14"/>
        </w:rPr>
        <w:t> </w:t>
      </w:r>
      <w:r>
        <w:rPr>
          <w:w w:val="105"/>
          <w:sz w:val="14"/>
        </w:rPr>
        <w:t>benchmark</w:t>
      </w:r>
      <w:r>
        <w:rPr>
          <w:spacing w:val="4"/>
          <w:w w:val="105"/>
          <w:sz w:val="14"/>
        </w:rPr>
        <w:t> </w:t>
      </w:r>
      <w:r>
        <w:rPr>
          <w:w w:val="105"/>
          <w:sz w:val="14"/>
        </w:rPr>
        <w:t>suite.</w:t>
      </w:r>
      <w:r>
        <w:rPr>
          <w:spacing w:val="4"/>
          <w:w w:val="105"/>
          <w:sz w:val="14"/>
        </w:rPr>
        <w:t> </w:t>
      </w:r>
      <w:r>
        <w:rPr>
          <w:w w:val="105"/>
          <w:sz w:val="14"/>
        </w:rPr>
        <w:t>Best</w:t>
      </w:r>
      <w:r>
        <w:rPr>
          <w:spacing w:val="4"/>
          <w:w w:val="105"/>
          <w:sz w:val="14"/>
        </w:rPr>
        <w:t> </w:t>
      </w:r>
      <w:r>
        <w:rPr>
          <w:w w:val="105"/>
          <w:sz w:val="14"/>
        </w:rPr>
        <w:t>result</w:t>
      </w:r>
      <w:r>
        <w:rPr>
          <w:spacing w:val="3"/>
          <w:w w:val="105"/>
          <w:sz w:val="14"/>
        </w:rPr>
        <w:t> </w:t>
      </w:r>
      <w:r>
        <w:rPr>
          <w:w w:val="105"/>
          <w:sz w:val="14"/>
        </w:rPr>
        <w:t>in</w:t>
      </w:r>
      <w:r>
        <w:rPr>
          <w:spacing w:val="4"/>
          <w:w w:val="105"/>
          <w:sz w:val="14"/>
        </w:rPr>
        <w:t> </w:t>
      </w:r>
      <w:r>
        <w:rPr>
          <w:w w:val="105"/>
          <w:sz w:val="14"/>
        </w:rPr>
        <w:t>each</w:t>
      </w:r>
      <w:r>
        <w:rPr>
          <w:spacing w:val="5"/>
          <w:w w:val="105"/>
          <w:sz w:val="14"/>
        </w:rPr>
        <w:t> </w:t>
      </w:r>
      <w:r>
        <w:rPr>
          <w:w w:val="105"/>
          <w:sz w:val="14"/>
        </w:rPr>
        <w:t>row</w:t>
      </w:r>
      <w:r>
        <w:rPr>
          <w:spacing w:val="5"/>
          <w:w w:val="105"/>
          <w:sz w:val="14"/>
        </w:rPr>
        <w:t> </w:t>
      </w:r>
      <w:r>
        <w:rPr>
          <w:w w:val="105"/>
          <w:sz w:val="14"/>
        </w:rPr>
        <w:t>is</w:t>
      </w:r>
      <w:r>
        <w:rPr>
          <w:spacing w:val="3"/>
          <w:w w:val="105"/>
          <w:sz w:val="14"/>
        </w:rPr>
        <w:t> </w:t>
      </w:r>
      <w:r>
        <w:rPr>
          <w:spacing w:val="-2"/>
          <w:w w:val="105"/>
          <w:sz w:val="14"/>
        </w:rPr>
        <w:t>highlighted.</w:t>
      </w: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6"/>
        <w:gridCol w:w="391"/>
        <w:gridCol w:w="1657"/>
        <w:gridCol w:w="1485"/>
        <w:gridCol w:w="1768"/>
        <w:gridCol w:w="1367"/>
        <w:gridCol w:w="1715"/>
        <w:gridCol w:w="1511"/>
        <w:gridCol w:w="1624"/>
        <w:gridCol w:w="1201"/>
      </w:tblGrid>
      <w:tr>
        <w:trPr>
          <w:trHeight w:val="239" w:hRule="atLeast"/>
        </w:trPr>
        <w:tc>
          <w:tcPr>
            <w:tcW w:w="966" w:type="dxa"/>
          </w:tcPr>
          <w:p>
            <w:pPr>
              <w:pStyle w:val="TableParagraph"/>
              <w:spacing w:before="71"/>
              <w:rPr>
                <w:sz w:val="12"/>
              </w:rPr>
            </w:pPr>
            <w:r>
              <w:rPr>
                <w:spacing w:val="-2"/>
                <w:w w:val="115"/>
                <w:sz w:val="12"/>
              </w:rPr>
              <w:t>Problem</w:t>
            </w:r>
          </w:p>
        </w:tc>
        <w:tc>
          <w:tcPr>
            <w:tcW w:w="391" w:type="dxa"/>
          </w:tcPr>
          <w:p>
            <w:pPr>
              <w:pStyle w:val="TableParagraph"/>
              <w:spacing w:before="71"/>
              <w:ind w:left="37" w:right="11"/>
              <w:jc w:val="center"/>
              <w:rPr>
                <w:sz w:val="12"/>
              </w:rPr>
            </w:pPr>
            <w:r>
              <w:rPr>
                <w:spacing w:val="-10"/>
                <w:w w:val="105"/>
                <w:sz w:val="12"/>
              </w:rPr>
              <w:t>M</w:t>
            </w:r>
          </w:p>
        </w:tc>
        <w:tc>
          <w:tcPr>
            <w:tcW w:w="1657" w:type="dxa"/>
          </w:tcPr>
          <w:p>
            <w:pPr>
              <w:pStyle w:val="TableParagraph"/>
              <w:spacing w:before="71"/>
              <w:ind w:left="179"/>
              <w:rPr>
                <w:sz w:val="12"/>
              </w:rPr>
            </w:pPr>
            <w:r>
              <w:rPr>
                <w:sz w:val="12"/>
              </w:rPr>
              <w:t>C-</w:t>
            </w:r>
            <w:r>
              <w:rPr>
                <w:spacing w:val="-2"/>
                <w:sz w:val="12"/>
              </w:rPr>
              <w:t>MOEA/D</w:t>
            </w:r>
          </w:p>
        </w:tc>
        <w:tc>
          <w:tcPr>
            <w:tcW w:w="1485" w:type="dxa"/>
          </w:tcPr>
          <w:p>
            <w:pPr>
              <w:pStyle w:val="TableParagraph"/>
              <w:spacing w:before="71"/>
              <w:ind w:left="154"/>
              <w:rPr>
                <w:sz w:val="12"/>
              </w:rPr>
            </w:pPr>
            <w:r>
              <w:rPr>
                <w:spacing w:val="-2"/>
                <w:sz w:val="12"/>
              </w:rPr>
              <w:t>C-</w:t>
            </w:r>
            <w:r>
              <w:rPr>
                <w:spacing w:val="-4"/>
                <w:sz w:val="12"/>
              </w:rPr>
              <w:t>TAEA</w:t>
            </w:r>
          </w:p>
        </w:tc>
        <w:tc>
          <w:tcPr>
            <w:tcW w:w="1768" w:type="dxa"/>
          </w:tcPr>
          <w:p>
            <w:pPr>
              <w:pStyle w:val="TableParagraph"/>
              <w:spacing w:before="71"/>
              <w:ind w:left="179"/>
              <w:rPr>
                <w:sz w:val="12"/>
              </w:rPr>
            </w:pPr>
            <w:r>
              <w:rPr>
                <w:sz w:val="12"/>
              </w:rPr>
              <w:t>CMOEA-</w:t>
            </w:r>
            <w:r>
              <w:rPr>
                <w:spacing w:val="-5"/>
                <w:sz w:val="12"/>
              </w:rPr>
              <w:t>MS</w:t>
            </w:r>
          </w:p>
        </w:tc>
        <w:tc>
          <w:tcPr>
            <w:tcW w:w="1367" w:type="dxa"/>
          </w:tcPr>
          <w:p>
            <w:pPr>
              <w:pStyle w:val="TableParagraph"/>
              <w:spacing w:before="71"/>
              <w:ind w:left="43"/>
              <w:rPr>
                <w:sz w:val="12"/>
              </w:rPr>
            </w:pPr>
            <w:r>
              <w:rPr>
                <w:spacing w:val="-2"/>
                <w:sz w:val="12"/>
              </w:rPr>
              <w:t>DCNSGAIII</w:t>
            </w:r>
          </w:p>
        </w:tc>
        <w:tc>
          <w:tcPr>
            <w:tcW w:w="1715" w:type="dxa"/>
          </w:tcPr>
          <w:p>
            <w:pPr>
              <w:pStyle w:val="TableParagraph"/>
              <w:spacing w:before="71"/>
              <w:ind w:left="309"/>
              <w:rPr>
                <w:sz w:val="12"/>
              </w:rPr>
            </w:pPr>
            <w:r>
              <w:rPr>
                <w:spacing w:val="-5"/>
                <w:w w:val="110"/>
                <w:sz w:val="12"/>
              </w:rPr>
              <w:t>ToP</w:t>
            </w:r>
          </w:p>
        </w:tc>
        <w:tc>
          <w:tcPr>
            <w:tcW w:w="1511" w:type="dxa"/>
          </w:tcPr>
          <w:p>
            <w:pPr>
              <w:pStyle w:val="TableParagraph"/>
              <w:spacing w:before="71"/>
              <w:ind w:left="157"/>
              <w:rPr>
                <w:sz w:val="12"/>
              </w:rPr>
            </w:pPr>
            <w:r>
              <w:rPr>
                <w:spacing w:val="-2"/>
                <w:w w:val="105"/>
                <w:sz w:val="12"/>
              </w:rPr>
              <w:t>TiGE-</w:t>
            </w:r>
            <w:r>
              <w:rPr>
                <w:spacing w:val="-12"/>
                <w:w w:val="105"/>
                <w:sz w:val="12"/>
              </w:rPr>
              <w:t>2</w:t>
            </w:r>
          </w:p>
        </w:tc>
        <w:tc>
          <w:tcPr>
            <w:tcW w:w="1624" w:type="dxa"/>
          </w:tcPr>
          <w:p>
            <w:pPr>
              <w:pStyle w:val="TableParagraph"/>
              <w:spacing w:before="71"/>
              <w:ind w:left="156"/>
              <w:rPr>
                <w:sz w:val="12"/>
              </w:rPr>
            </w:pPr>
            <w:r>
              <w:rPr>
                <w:sz w:val="12"/>
              </w:rPr>
              <w:t>C-NSGAII-</w:t>
            </w:r>
            <w:r>
              <w:rPr>
                <w:spacing w:val="-5"/>
                <w:sz w:val="12"/>
              </w:rPr>
              <w:t>CDP</w:t>
            </w:r>
          </w:p>
        </w:tc>
        <w:tc>
          <w:tcPr>
            <w:tcW w:w="1201" w:type="dxa"/>
          </w:tcPr>
          <w:p>
            <w:pPr>
              <w:pStyle w:val="TableParagraph"/>
              <w:spacing w:before="71"/>
              <w:ind w:left="43"/>
              <w:rPr>
                <w:sz w:val="12"/>
              </w:rPr>
            </w:pPr>
            <w:r>
              <w:rPr>
                <w:spacing w:val="-2"/>
                <w:w w:val="105"/>
                <w:sz w:val="12"/>
              </w:rPr>
              <w:t>NACMOEA</w:t>
            </w:r>
          </w:p>
        </w:tc>
      </w:tr>
      <w:tr>
        <w:trPr>
          <w:trHeight w:val="63" w:hRule="atLeast"/>
        </w:trPr>
        <w:tc>
          <w:tcPr>
            <w:tcW w:w="966" w:type="dxa"/>
          </w:tcPr>
          <w:p>
            <w:pPr>
              <w:pStyle w:val="TableParagraph"/>
              <w:spacing w:before="0"/>
              <w:ind w:left="0"/>
              <w:rPr>
                <w:rFonts w:ascii="Times New Roman"/>
                <w:sz w:val="2"/>
              </w:rPr>
            </w:pPr>
          </w:p>
        </w:tc>
        <w:tc>
          <w:tcPr>
            <w:tcW w:w="391" w:type="dxa"/>
          </w:tcPr>
          <w:p>
            <w:pPr>
              <w:pStyle w:val="TableParagraph"/>
              <w:spacing w:before="0"/>
              <w:ind w:left="0"/>
              <w:rPr>
                <w:rFonts w:ascii="Times New Roman"/>
                <w:sz w:val="2"/>
              </w:rPr>
            </w:pPr>
          </w:p>
        </w:tc>
        <w:tc>
          <w:tcPr>
            <w:tcW w:w="1657" w:type="dxa"/>
          </w:tcPr>
          <w:p>
            <w:pPr>
              <w:pStyle w:val="TableParagraph"/>
              <w:spacing w:before="0"/>
              <w:ind w:left="0"/>
              <w:rPr>
                <w:rFonts w:ascii="Times New Roman"/>
                <w:sz w:val="2"/>
              </w:rPr>
            </w:pPr>
          </w:p>
        </w:tc>
        <w:tc>
          <w:tcPr>
            <w:tcW w:w="1485" w:type="dxa"/>
          </w:tcPr>
          <w:p>
            <w:pPr>
              <w:pStyle w:val="TableParagraph"/>
              <w:spacing w:before="0"/>
              <w:ind w:left="0"/>
              <w:rPr>
                <w:rFonts w:ascii="Times New Roman"/>
                <w:sz w:val="2"/>
              </w:rPr>
            </w:pPr>
          </w:p>
        </w:tc>
        <w:tc>
          <w:tcPr>
            <w:tcW w:w="1768" w:type="dxa"/>
          </w:tcPr>
          <w:p>
            <w:pPr>
              <w:pStyle w:val="TableParagraph"/>
              <w:spacing w:before="0"/>
              <w:ind w:left="0"/>
              <w:rPr>
                <w:rFonts w:ascii="Times New Roman"/>
                <w:sz w:val="2"/>
              </w:rPr>
            </w:pPr>
          </w:p>
        </w:tc>
        <w:tc>
          <w:tcPr>
            <w:tcW w:w="1367" w:type="dxa"/>
          </w:tcPr>
          <w:p>
            <w:pPr>
              <w:pStyle w:val="TableParagraph"/>
              <w:spacing w:before="0"/>
              <w:ind w:left="0"/>
              <w:rPr>
                <w:rFonts w:ascii="Times New Roman"/>
                <w:sz w:val="2"/>
              </w:rPr>
            </w:pPr>
          </w:p>
        </w:tc>
        <w:tc>
          <w:tcPr>
            <w:tcW w:w="1715" w:type="dxa"/>
          </w:tcPr>
          <w:p>
            <w:pPr>
              <w:pStyle w:val="TableParagraph"/>
              <w:spacing w:before="0"/>
              <w:ind w:left="0"/>
              <w:rPr>
                <w:rFonts w:ascii="Times New Roman"/>
                <w:sz w:val="2"/>
              </w:rPr>
            </w:pPr>
          </w:p>
        </w:tc>
        <w:tc>
          <w:tcPr>
            <w:tcW w:w="1511" w:type="dxa"/>
          </w:tcPr>
          <w:p>
            <w:pPr>
              <w:pStyle w:val="TableParagraph"/>
              <w:spacing w:before="0"/>
              <w:ind w:left="0"/>
              <w:rPr>
                <w:rFonts w:ascii="Times New Roman"/>
                <w:sz w:val="2"/>
              </w:rPr>
            </w:pPr>
          </w:p>
        </w:tc>
        <w:tc>
          <w:tcPr>
            <w:tcW w:w="1624" w:type="dxa"/>
          </w:tcPr>
          <w:p>
            <w:pPr>
              <w:pStyle w:val="TableParagraph"/>
              <w:spacing w:before="0"/>
              <w:ind w:left="0"/>
              <w:rPr>
                <w:rFonts w:ascii="Times New Roman"/>
                <w:sz w:val="2"/>
              </w:rPr>
            </w:pPr>
          </w:p>
        </w:tc>
        <w:tc>
          <w:tcPr>
            <w:tcW w:w="1201" w:type="dxa"/>
            <w:shd w:val="clear" w:color="auto" w:fill="A6A6A6"/>
          </w:tcPr>
          <w:p>
            <w:pPr>
              <w:pStyle w:val="TableParagraph"/>
              <w:spacing w:before="0"/>
              <w:ind w:left="0"/>
              <w:rPr>
                <w:rFonts w:ascii="Times New Roman"/>
                <w:sz w:val="2"/>
              </w:rPr>
            </w:pPr>
          </w:p>
        </w:tc>
      </w:tr>
      <w:tr>
        <w:trPr>
          <w:trHeight w:val="176" w:hRule="atLeast"/>
        </w:trPr>
        <w:tc>
          <w:tcPr>
            <w:tcW w:w="966" w:type="dxa"/>
          </w:tcPr>
          <w:p>
            <w:pPr>
              <w:pStyle w:val="TableParagraph"/>
              <w:spacing w:before="15"/>
              <w:rPr>
                <w:sz w:val="12"/>
              </w:rPr>
            </w:pPr>
            <w:r>
              <w:rPr>
                <w:spacing w:val="-2"/>
                <w:w w:val="105"/>
                <w:sz w:val="12"/>
              </w:rPr>
              <w:t>LIRCMOP1</w:t>
            </w:r>
          </w:p>
        </w:tc>
        <w:tc>
          <w:tcPr>
            <w:tcW w:w="391" w:type="dxa"/>
          </w:tcPr>
          <w:p>
            <w:pPr>
              <w:pStyle w:val="TableParagraph"/>
              <w:spacing w:before="15"/>
              <w:ind w:left="26" w:right="37"/>
              <w:jc w:val="center"/>
              <w:rPr>
                <w:sz w:val="12"/>
              </w:rPr>
            </w:pPr>
            <w:r>
              <w:rPr>
                <w:spacing w:val="-10"/>
                <w:w w:val="120"/>
                <w:sz w:val="12"/>
              </w:rPr>
              <w:t>2</w:t>
            </w:r>
          </w:p>
        </w:tc>
        <w:tc>
          <w:tcPr>
            <w:tcW w:w="1657" w:type="dxa"/>
          </w:tcPr>
          <w:p>
            <w:pPr>
              <w:pStyle w:val="TableParagraph"/>
              <w:spacing w:before="15"/>
              <w:ind w:left="179"/>
              <w:rPr>
                <w:sz w:val="12"/>
              </w:rPr>
            </w:pPr>
            <w:r>
              <w:rPr>
                <w:w w:val="115"/>
                <w:sz w:val="12"/>
              </w:rPr>
              <w:t>1.6276e-1</w:t>
            </w:r>
            <w:r>
              <w:rPr>
                <w:spacing w:val="3"/>
                <w:w w:val="115"/>
                <w:sz w:val="12"/>
              </w:rPr>
              <w:t> </w:t>
            </w:r>
            <w:r>
              <w:rPr>
                <w:w w:val="115"/>
                <w:sz w:val="12"/>
              </w:rPr>
              <w:t>(1.69e-2)</w:t>
            </w:r>
            <w:r>
              <w:rPr>
                <w:spacing w:val="4"/>
                <w:w w:val="115"/>
                <w:sz w:val="12"/>
              </w:rPr>
              <w:t> </w:t>
            </w:r>
            <w:r>
              <w:rPr>
                <w:spacing w:val="-10"/>
                <w:w w:val="115"/>
                <w:sz w:val="12"/>
              </w:rPr>
              <w:t>-</w:t>
            </w:r>
          </w:p>
        </w:tc>
        <w:tc>
          <w:tcPr>
            <w:tcW w:w="1485" w:type="dxa"/>
          </w:tcPr>
          <w:p>
            <w:pPr>
              <w:pStyle w:val="TableParagraph"/>
              <w:spacing w:before="15"/>
              <w:ind w:left="154"/>
              <w:rPr>
                <w:sz w:val="12"/>
              </w:rPr>
            </w:pPr>
            <w:r>
              <w:rPr>
                <w:w w:val="115"/>
                <w:sz w:val="12"/>
              </w:rPr>
              <w:t>1.3963e-1</w:t>
            </w:r>
            <w:r>
              <w:rPr>
                <w:spacing w:val="2"/>
                <w:w w:val="115"/>
                <w:sz w:val="12"/>
              </w:rPr>
              <w:t> </w:t>
            </w:r>
            <w:r>
              <w:rPr>
                <w:w w:val="115"/>
                <w:sz w:val="12"/>
              </w:rPr>
              <w:t>(3.58e-2)</w:t>
            </w:r>
            <w:r>
              <w:rPr>
                <w:spacing w:val="4"/>
                <w:w w:val="115"/>
                <w:sz w:val="12"/>
              </w:rPr>
              <w:t> </w:t>
            </w:r>
            <w:r>
              <w:rPr>
                <w:spacing w:val="-10"/>
                <w:w w:val="115"/>
                <w:sz w:val="12"/>
              </w:rPr>
              <w:t>-</w:t>
            </w:r>
          </w:p>
        </w:tc>
        <w:tc>
          <w:tcPr>
            <w:tcW w:w="1768" w:type="dxa"/>
          </w:tcPr>
          <w:p>
            <w:pPr>
              <w:pStyle w:val="TableParagraph"/>
              <w:spacing w:before="15"/>
              <w:ind w:left="180"/>
              <w:rPr>
                <w:sz w:val="12"/>
              </w:rPr>
            </w:pPr>
            <w:r>
              <w:rPr>
                <w:w w:val="115"/>
                <w:sz w:val="12"/>
              </w:rPr>
              <w:t>1.1314e-1</w:t>
            </w:r>
            <w:r>
              <w:rPr>
                <w:spacing w:val="4"/>
                <w:w w:val="115"/>
                <w:sz w:val="12"/>
              </w:rPr>
              <w:t> </w:t>
            </w:r>
            <w:r>
              <w:rPr>
                <w:w w:val="115"/>
                <w:sz w:val="12"/>
              </w:rPr>
              <w:t>(2.83e-2)</w:t>
            </w:r>
            <w:r>
              <w:rPr>
                <w:spacing w:val="3"/>
                <w:w w:val="115"/>
                <w:sz w:val="12"/>
              </w:rPr>
              <w:t> </w:t>
            </w:r>
            <w:r>
              <w:rPr>
                <w:spacing w:val="-10"/>
                <w:w w:val="115"/>
                <w:sz w:val="12"/>
              </w:rPr>
              <w:t>-</w:t>
            </w:r>
          </w:p>
        </w:tc>
        <w:tc>
          <w:tcPr>
            <w:tcW w:w="1367" w:type="dxa"/>
          </w:tcPr>
          <w:p>
            <w:pPr>
              <w:pStyle w:val="TableParagraph"/>
              <w:spacing w:before="15"/>
              <w:ind w:left="44"/>
              <w:rPr>
                <w:sz w:val="12"/>
              </w:rPr>
            </w:pPr>
            <w:r>
              <w:rPr>
                <w:w w:val="115"/>
                <w:sz w:val="12"/>
              </w:rPr>
              <w:t>2.2456e-1</w:t>
            </w:r>
            <w:r>
              <w:rPr>
                <w:spacing w:val="3"/>
                <w:w w:val="115"/>
                <w:sz w:val="12"/>
              </w:rPr>
              <w:t> </w:t>
            </w:r>
            <w:r>
              <w:rPr>
                <w:w w:val="115"/>
                <w:sz w:val="12"/>
              </w:rPr>
              <w:t>(6.91e-3)</w:t>
            </w:r>
            <w:r>
              <w:rPr>
                <w:spacing w:val="3"/>
                <w:w w:val="115"/>
                <w:sz w:val="12"/>
              </w:rPr>
              <w:t> </w:t>
            </w:r>
            <w:r>
              <w:rPr>
                <w:spacing w:val="-10"/>
                <w:w w:val="115"/>
                <w:sz w:val="12"/>
              </w:rPr>
              <w:t>-</w:t>
            </w:r>
          </w:p>
        </w:tc>
        <w:tc>
          <w:tcPr>
            <w:tcW w:w="1715" w:type="dxa"/>
          </w:tcPr>
          <w:p>
            <w:pPr>
              <w:pStyle w:val="TableParagraph"/>
              <w:spacing w:before="15"/>
              <w:ind w:left="310"/>
              <w:rPr>
                <w:sz w:val="12"/>
              </w:rPr>
            </w:pPr>
            <w:r>
              <w:rPr>
                <w:w w:val="115"/>
                <w:sz w:val="12"/>
              </w:rPr>
              <w:t>1.8180e-1</w:t>
            </w:r>
            <w:r>
              <w:rPr>
                <w:spacing w:val="3"/>
                <w:w w:val="115"/>
                <w:sz w:val="12"/>
              </w:rPr>
              <w:t> </w:t>
            </w:r>
            <w:r>
              <w:rPr>
                <w:w w:val="115"/>
                <w:sz w:val="12"/>
              </w:rPr>
              <w:t>(3.84e-2)</w:t>
            </w:r>
            <w:r>
              <w:rPr>
                <w:spacing w:val="3"/>
                <w:w w:val="115"/>
                <w:sz w:val="12"/>
              </w:rPr>
              <w:t> </w:t>
            </w:r>
            <w:r>
              <w:rPr>
                <w:spacing w:val="-10"/>
                <w:w w:val="115"/>
                <w:sz w:val="12"/>
              </w:rPr>
              <w:t>-</w:t>
            </w:r>
          </w:p>
        </w:tc>
        <w:tc>
          <w:tcPr>
            <w:tcW w:w="1511" w:type="dxa"/>
          </w:tcPr>
          <w:p>
            <w:pPr>
              <w:pStyle w:val="TableParagraph"/>
              <w:spacing w:before="15"/>
              <w:ind w:left="158"/>
              <w:rPr>
                <w:sz w:val="12"/>
              </w:rPr>
            </w:pPr>
            <w:r>
              <w:rPr>
                <w:w w:val="115"/>
                <w:sz w:val="12"/>
              </w:rPr>
              <w:t>1.9850e-1</w:t>
            </w:r>
            <w:r>
              <w:rPr>
                <w:spacing w:val="3"/>
                <w:w w:val="115"/>
                <w:sz w:val="12"/>
              </w:rPr>
              <w:t> </w:t>
            </w:r>
            <w:r>
              <w:rPr>
                <w:w w:val="115"/>
                <w:sz w:val="12"/>
              </w:rPr>
              <w:t>(1.22e-2)</w:t>
            </w:r>
            <w:r>
              <w:rPr>
                <w:spacing w:val="3"/>
                <w:w w:val="115"/>
                <w:sz w:val="12"/>
              </w:rPr>
              <w:t> </w:t>
            </w:r>
            <w:r>
              <w:rPr>
                <w:spacing w:val="-10"/>
                <w:w w:val="115"/>
                <w:sz w:val="12"/>
              </w:rPr>
              <w:t>-</w:t>
            </w:r>
          </w:p>
        </w:tc>
        <w:tc>
          <w:tcPr>
            <w:tcW w:w="1624" w:type="dxa"/>
          </w:tcPr>
          <w:p>
            <w:pPr>
              <w:pStyle w:val="TableParagraph"/>
              <w:spacing w:before="15"/>
              <w:ind w:left="158"/>
              <w:rPr>
                <w:sz w:val="12"/>
              </w:rPr>
            </w:pPr>
            <w:r>
              <w:rPr>
                <w:w w:val="115"/>
                <w:sz w:val="12"/>
              </w:rPr>
              <w:t>1.3970e-1 (2.02e-2)</w:t>
            </w:r>
            <w:r>
              <w:rPr>
                <w:spacing w:val="5"/>
                <w:w w:val="115"/>
                <w:sz w:val="12"/>
              </w:rPr>
              <w:t> </w:t>
            </w:r>
            <w:r>
              <w:rPr>
                <w:spacing w:val="-10"/>
                <w:w w:val="115"/>
                <w:sz w:val="12"/>
              </w:rPr>
              <w:t>-</w:t>
            </w:r>
          </w:p>
        </w:tc>
        <w:tc>
          <w:tcPr>
            <w:tcW w:w="1201" w:type="dxa"/>
            <w:shd w:val="clear" w:color="auto" w:fill="A6A6A6"/>
          </w:tcPr>
          <w:p>
            <w:pPr>
              <w:pStyle w:val="TableParagraph"/>
              <w:spacing w:before="15"/>
              <w:ind w:left="42"/>
              <w:rPr>
                <w:sz w:val="12"/>
              </w:rPr>
            </w:pPr>
            <w:r>
              <w:rPr>
                <w:w w:val="115"/>
                <w:sz w:val="12"/>
              </w:rPr>
              <w:t>2.3362e-1</w:t>
            </w:r>
            <w:r>
              <w:rPr>
                <w:spacing w:val="3"/>
                <w:w w:val="115"/>
                <w:sz w:val="12"/>
              </w:rPr>
              <w:t> </w:t>
            </w:r>
            <w:r>
              <w:rPr>
                <w:w w:val="115"/>
                <w:sz w:val="12"/>
              </w:rPr>
              <w:t>(1.81e-</w:t>
            </w:r>
            <w:r>
              <w:rPr>
                <w:spacing w:val="-5"/>
                <w:w w:val="115"/>
                <w:sz w:val="12"/>
              </w:rPr>
              <w:t>3)</w:t>
            </w:r>
          </w:p>
        </w:tc>
      </w:tr>
      <w:tr>
        <w:trPr>
          <w:trHeight w:val="180" w:hRule="atLeast"/>
        </w:trPr>
        <w:tc>
          <w:tcPr>
            <w:tcW w:w="966" w:type="dxa"/>
          </w:tcPr>
          <w:p>
            <w:pPr>
              <w:pStyle w:val="TableParagraph"/>
              <w:spacing w:before="19"/>
              <w:rPr>
                <w:sz w:val="12"/>
              </w:rPr>
            </w:pPr>
            <w:r>
              <w:rPr>
                <w:spacing w:val="-2"/>
                <w:w w:val="105"/>
                <w:sz w:val="12"/>
              </w:rPr>
              <w:t>LIRCMOP2</w:t>
            </w:r>
          </w:p>
        </w:tc>
        <w:tc>
          <w:tcPr>
            <w:tcW w:w="391" w:type="dxa"/>
          </w:tcPr>
          <w:p>
            <w:pPr>
              <w:pStyle w:val="TableParagraph"/>
              <w:spacing w:before="19"/>
              <w:ind w:left="26" w:right="37"/>
              <w:jc w:val="center"/>
              <w:rPr>
                <w:sz w:val="12"/>
              </w:rPr>
            </w:pPr>
            <w:r>
              <w:rPr>
                <w:spacing w:val="-10"/>
                <w:w w:val="120"/>
                <w:sz w:val="12"/>
              </w:rPr>
              <w:t>2</w:t>
            </w:r>
          </w:p>
        </w:tc>
        <w:tc>
          <w:tcPr>
            <w:tcW w:w="1657" w:type="dxa"/>
          </w:tcPr>
          <w:p>
            <w:pPr>
              <w:pStyle w:val="TableParagraph"/>
              <w:spacing w:before="19"/>
              <w:ind w:left="179"/>
              <w:rPr>
                <w:sz w:val="12"/>
              </w:rPr>
            </w:pPr>
            <w:r>
              <w:rPr>
                <w:w w:val="115"/>
                <w:sz w:val="12"/>
              </w:rPr>
              <w:t>2.8900e-1</w:t>
            </w:r>
            <w:r>
              <w:rPr>
                <w:spacing w:val="3"/>
                <w:w w:val="115"/>
                <w:sz w:val="12"/>
              </w:rPr>
              <w:t> </w:t>
            </w:r>
            <w:r>
              <w:rPr>
                <w:w w:val="115"/>
                <w:sz w:val="12"/>
              </w:rPr>
              <w:t>(1.86e-2)</w:t>
            </w:r>
            <w:r>
              <w:rPr>
                <w:spacing w:val="4"/>
                <w:w w:val="115"/>
                <w:sz w:val="12"/>
              </w:rPr>
              <w:t> </w:t>
            </w:r>
            <w:r>
              <w:rPr>
                <w:spacing w:val="-10"/>
                <w:w w:val="115"/>
                <w:sz w:val="12"/>
              </w:rPr>
              <w:t>-</w:t>
            </w:r>
          </w:p>
        </w:tc>
        <w:tc>
          <w:tcPr>
            <w:tcW w:w="1485" w:type="dxa"/>
          </w:tcPr>
          <w:p>
            <w:pPr>
              <w:pStyle w:val="TableParagraph"/>
              <w:spacing w:before="19"/>
              <w:ind w:left="154"/>
              <w:rPr>
                <w:sz w:val="12"/>
              </w:rPr>
            </w:pPr>
            <w:r>
              <w:rPr>
                <w:w w:val="115"/>
                <w:sz w:val="12"/>
              </w:rPr>
              <w:t>3.1564e-1</w:t>
            </w:r>
            <w:r>
              <w:rPr>
                <w:spacing w:val="2"/>
                <w:w w:val="115"/>
                <w:sz w:val="12"/>
              </w:rPr>
              <w:t> </w:t>
            </w:r>
            <w:r>
              <w:rPr>
                <w:w w:val="115"/>
                <w:sz w:val="12"/>
              </w:rPr>
              <w:t>(2.19e-2)</w:t>
            </w:r>
            <w:r>
              <w:rPr>
                <w:spacing w:val="4"/>
                <w:w w:val="115"/>
                <w:sz w:val="12"/>
              </w:rPr>
              <w:t> </w:t>
            </w:r>
            <w:r>
              <w:rPr>
                <w:spacing w:val="-10"/>
                <w:w w:val="115"/>
                <w:sz w:val="12"/>
              </w:rPr>
              <w:t>-</w:t>
            </w:r>
          </w:p>
        </w:tc>
        <w:tc>
          <w:tcPr>
            <w:tcW w:w="1768" w:type="dxa"/>
          </w:tcPr>
          <w:p>
            <w:pPr>
              <w:pStyle w:val="TableParagraph"/>
              <w:spacing w:before="19"/>
              <w:ind w:left="180"/>
              <w:rPr>
                <w:sz w:val="12"/>
              </w:rPr>
            </w:pPr>
            <w:r>
              <w:rPr>
                <w:w w:val="115"/>
                <w:sz w:val="12"/>
              </w:rPr>
              <w:t>2.0975e-1</w:t>
            </w:r>
            <w:r>
              <w:rPr>
                <w:spacing w:val="4"/>
                <w:w w:val="115"/>
                <w:sz w:val="12"/>
              </w:rPr>
              <w:t> </w:t>
            </w:r>
            <w:r>
              <w:rPr>
                <w:w w:val="115"/>
                <w:sz w:val="12"/>
              </w:rPr>
              <w:t>(4.51e-2)</w:t>
            </w:r>
            <w:r>
              <w:rPr>
                <w:spacing w:val="3"/>
                <w:w w:val="115"/>
                <w:sz w:val="12"/>
              </w:rPr>
              <w:t> </w:t>
            </w:r>
            <w:r>
              <w:rPr>
                <w:spacing w:val="-10"/>
                <w:w w:val="115"/>
                <w:sz w:val="12"/>
              </w:rPr>
              <w:t>-</w:t>
            </w:r>
          </w:p>
        </w:tc>
        <w:tc>
          <w:tcPr>
            <w:tcW w:w="1367" w:type="dxa"/>
          </w:tcPr>
          <w:p>
            <w:pPr>
              <w:pStyle w:val="TableParagraph"/>
              <w:spacing w:before="19"/>
              <w:ind w:left="44"/>
              <w:rPr>
                <w:sz w:val="12"/>
              </w:rPr>
            </w:pPr>
            <w:r>
              <w:rPr>
                <w:w w:val="115"/>
                <w:sz w:val="12"/>
              </w:rPr>
              <w:t>3.4092e-1</w:t>
            </w:r>
            <w:r>
              <w:rPr>
                <w:spacing w:val="3"/>
                <w:w w:val="115"/>
                <w:sz w:val="12"/>
              </w:rPr>
              <w:t> </w:t>
            </w:r>
            <w:r>
              <w:rPr>
                <w:w w:val="115"/>
                <w:sz w:val="12"/>
              </w:rPr>
              <w:t>(5.59e-3)</w:t>
            </w:r>
            <w:r>
              <w:rPr>
                <w:spacing w:val="3"/>
                <w:w w:val="115"/>
                <w:sz w:val="12"/>
              </w:rPr>
              <w:t> </w:t>
            </w:r>
            <w:r>
              <w:rPr>
                <w:spacing w:val="-10"/>
                <w:w w:val="115"/>
                <w:sz w:val="12"/>
              </w:rPr>
              <w:t>-</w:t>
            </w:r>
          </w:p>
        </w:tc>
        <w:tc>
          <w:tcPr>
            <w:tcW w:w="1715" w:type="dxa"/>
          </w:tcPr>
          <w:p>
            <w:pPr>
              <w:pStyle w:val="TableParagraph"/>
              <w:spacing w:before="19"/>
              <w:ind w:left="310"/>
              <w:rPr>
                <w:sz w:val="12"/>
              </w:rPr>
            </w:pPr>
            <w:r>
              <w:rPr>
                <w:w w:val="115"/>
                <w:sz w:val="12"/>
              </w:rPr>
              <w:t>2.8395e-1</w:t>
            </w:r>
            <w:r>
              <w:rPr>
                <w:spacing w:val="3"/>
                <w:w w:val="115"/>
                <w:sz w:val="12"/>
              </w:rPr>
              <w:t> </w:t>
            </w:r>
            <w:r>
              <w:rPr>
                <w:w w:val="115"/>
                <w:sz w:val="12"/>
              </w:rPr>
              <w:t>(4.51e-2)</w:t>
            </w:r>
            <w:r>
              <w:rPr>
                <w:spacing w:val="3"/>
                <w:w w:val="115"/>
                <w:sz w:val="12"/>
              </w:rPr>
              <w:t> </w:t>
            </w:r>
            <w:r>
              <w:rPr>
                <w:spacing w:val="-10"/>
                <w:w w:val="115"/>
                <w:sz w:val="12"/>
              </w:rPr>
              <w:t>-</w:t>
            </w:r>
          </w:p>
        </w:tc>
        <w:tc>
          <w:tcPr>
            <w:tcW w:w="1511" w:type="dxa"/>
          </w:tcPr>
          <w:p>
            <w:pPr>
              <w:pStyle w:val="TableParagraph"/>
              <w:spacing w:before="19"/>
              <w:ind w:left="158"/>
              <w:rPr>
                <w:sz w:val="12"/>
              </w:rPr>
            </w:pPr>
            <w:r>
              <w:rPr>
                <w:w w:val="115"/>
                <w:sz w:val="12"/>
              </w:rPr>
              <w:t>3.1786e-1</w:t>
            </w:r>
            <w:r>
              <w:rPr>
                <w:spacing w:val="3"/>
                <w:w w:val="115"/>
                <w:sz w:val="12"/>
              </w:rPr>
              <w:t> </w:t>
            </w:r>
            <w:r>
              <w:rPr>
                <w:w w:val="115"/>
                <w:sz w:val="12"/>
              </w:rPr>
              <w:t>(1.18e-2)</w:t>
            </w:r>
            <w:r>
              <w:rPr>
                <w:spacing w:val="3"/>
                <w:w w:val="115"/>
                <w:sz w:val="12"/>
              </w:rPr>
              <w:t> </w:t>
            </w:r>
            <w:r>
              <w:rPr>
                <w:spacing w:val="-10"/>
                <w:w w:val="115"/>
                <w:sz w:val="12"/>
              </w:rPr>
              <w:t>-</w:t>
            </w:r>
          </w:p>
        </w:tc>
        <w:tc>
          <w:tcPr>
            <w:tcW w:w="1624" w:type="dxa"/>
          </w:tcPr>
          <w:p>
            <w:pPr>
              <w:pStyle w:val="TableParagraph"/>
              <w:spacing w:before="19"/>
              <w:ind w:left="158"/>
              <w:rPr>
                <w:sz w:val="12"/>
              </w:rPr>
            </w:pPr>
            <w:r>
              <w:rPr>
                <w:w w:val="115"/>
                <w:sz w:val="12"/>
              </w:rPr>
              <w:t>2.6745e-1 (2.84e-2)</w:t>
            </w:r>
            <w:r>
              <w:rPr>
                <w:spacing w:val="5"/>
                <w:w w:val="115"/>
                <w:sz w:val="12"/>
              </w:rPr>
              <w:t> </w:t>
            </w:r>
            <w:r>
              <w:rPr>
                <w:spacing w:val="-10"/>
                <w:w w:val="115"/>
                <w:sz w:val="12"/>
              </w:rPr>
              <w:t>-</w:t>
            </w:r>
          </w:p>
        </w:tc>
        <w:tc>
          <w:tcPr>
            <w:tcW w:w="1201" w:type="dxa"/>
            <w:shd w:val="clear" w:color="auto" w:fill="A6A6A6"/>
          </w:tcPr>
          <w:p>
            <w:pPr>
              <w:pStyle w:val="TableParagraph"/>
              <w:spacing w:before="19"/>
              <w:ind w:left="42"/>
              <w:rPr>
                <w:sz w:val="12"/>
              </w:rPr>
            </w:pPr>
            <w:r>
              <w:rPr>
                <w:w w:val="115"/>
                <w:sz w:val="12"/>
              </w:rPr>
              <w:t>3.5198e-1</w:t>
            </w:r>
            <w:r>
              <w:rPr>
                <w:spacing w:val="3"/>
                <w:w w:val="115"/>
                <w:sz w:val="12"/>
              </w:rPr>
              <w:t> </w:t>
            </w:r>
            <w:r>
              <w:rPr>
                <w:w w:val="115"/>
                <w:sz w:val="12"/>
              </w:rPr>
              <w:t>(2.05e-</w:t>
            </w:r>
            <w:r>
              <w:rPr>
                <w:spacing w:val="-5"/>
                <w:w w:val="115"/>
                <w:sz w:val="12"/>
              </w:rPr>
              <w:t>3)</w:t>
            </w:r>
          </w:p>
        </w:tc>
      </w:tr>
      <w:tr>
        <w:trPr>
          <w:trHeight w:val="181" w:hRule="atLeast"/>
        </w:trPr>
        <w:tc>
          <w:tcPr>
            <w:tcW w:w="966" w:type="dxa"/>
          </w:tcPr>
          <w:p>
            <w:pPr>
              <w:pStyle w:val="TableParagraph"/>
              <w:rPr>
                <w:sz w:val="12"/>
              </w:rPr>
            </w:pPr>
            <w:r>
              <w:rPr>
                <w:spacing w:val="-2"/>
                <w:w w:val="105"/>
                <w:sz w:val="12"/>
              </w:rPr>
              <w:t>LIRCMOP3</w:t>
            </w:r>
          </w:p>
        </w:tc>
        <w:tc>
          <w:tcPr>
            <w:tcW w:w="391" w:type="dxa"/>
          </w:tcPr>
          <w:p>
            <w:pPr>
              <w:pStyle w:val="TableParagraph"/>
              <w:ind w:left="26" w:right="37"/>
              <w:jc w:val="center"/>
              <w:rPr>
                <w:sz w:val="12"/>
              </w:rPr>
            </w:pPr>
            <w:r>
              <w:rPr>
                <w:spacing w:val="-10"/>
                <w:w w:val="120"/>
                <w:sz w:val="12"/>
              </w:rPr>
              <w:t>2</w:t>
            </w:r>
          </w:p>
        </w:tc>
        <w:tc>
          <w:tcPr>
            <w:tcW w:w="1657" w:type="dxa"/>
          </w:tcPr>
          <w:p>
            <w:pPr>
              <w:pStyle w:val="TableParagraph"/>
              <w:ind w:left="179"/>
              <w:rPr>
                <w:sz w:val="12"/>
              </w:rPr>
            </w:pPr>
            <w:r>
              <w:rPr>
                <w:w w:val="115"/>
                <w:sz w:val="12"/>
              </w:rPr>
              <w:t>1.3679e-1</w:t>
            </w:r>
            <w:r>
              <w:rPr>
                <w:spacing w:val="3"/>
                <w:w w:val="115"/>
                <w:sz w:val="12"/>
              </w:rPr>
              <w:t> </w:t>
            </w:r>
            <w:r>
              <w:rPr>
                <w:w w:val="115"/>
                <w:sz w:val="12"/>
              </w:rPr>
              <w:t>(1.99e-2)</w:t>
            </w:r>
            <w:r>
              <w:rPr>
                <w:spacing w:val="4"/>
                <w:w w:val="115"/>
                <w:sz w:val="12"/>
              </w:rPr>
              <w:t> </w:t>
            </w:r>
            <w:r>
              <w:rPr>
                <w:spacing w:val="-10"/>
                <w:w w:val="115"/>
                <w:sz w:val="12"/>
              </w:rPr>
              <w:t>-</w:t>
            </w:r>
          </w:p>
        </w:tc>
        <w:tc>
          <w:tcPr>
            <w:tcW w:w="1485" w:type="dxa"/>
          </w:tcPr>
          <w:p>
            <w:pPr>
              <w:pStyle w:val="TableParagraph"/>
              <w:ind w:left="154"/>
              <w:rPr>
                <w:sz w:val="12"/>
              </w:rPr>
            </w:pPr>
            <w:r>
              <w:rPr>
                <w:w w:val="115"/>
                <w:sz w:val="12"/>
              </w:rPr>
              <w:t>1.1618e-1</w:t>
            </w:r>
            <w:r>
              <w:rPr>
                <w:spacing w:val="2"/>
                <w:w w:val="115"/>
                <w:sz w:val="12"/>
              </w:rPr>
              <w:t> </w:t>
            </w:r>
            <w:r>
              <w:rPr>
                <w:w w:val="115"/>
                <w:sz w:val="12"/>
              </w:rPr>
              <w:t>(3.97e-2)</w:t>
            </w:r>
            <w:r>
              <w:rPr>
                <w:spacing w:val="4"/>
                <w:w w:val="115"/>
                <w:sz w:val="12"/>
              </w:rPr>
              <w:t> </w:t>
            </w:r>
            <w:r>
              <w:rPr>
                <w:spacing w:val="-10"/>
                <w:w w:val="115"/>
                <w:sz w:val="12"/>
              </w:rPr>
              <w:t>-</w:t>
            </w:r>
          </w:p>
        </w:tc>
        <w:tc>
          <w:tcPr>
            <w:tcW w:w="1768" w:type="dxa"/>
          </w:tcPr>
          <w:p>
            <w:pPr>
              <w:pStyle w:val="TableParagraph"/>
              <w:ind w:left="180"/>
              <w:rPr>
                <w:sz w:val="12"/>
              </w:rPr>
            </w:pPr>
            <w:r>
              <w:rPr>
                <w:w w:val="115"/>
                <w:sz w:val="12"/>
              </w:rPr>
              <w:t>9.7910e-2</w:t>
            </w:r>
            <w:r>
              <w:rPr>
                <w:spacing w:val="4"/>
                <w:w w:val="115"/>
                <w:sz w:val="12"/>
              </w:rPr>
              <w:t> </w:t>
            </w:r>
            <w:r>
              <w:rPr>
                <w:w w:val="115"/>
                <w:sz w:val="12"/>
              </w:rPr>
              <w:t>(2.27e-2)</w:t>
            </w:r>
            <w:r>
              <w:rPr>
                <w:spacing w:val="3"/>
                <w:w w:val="115"/>
                <w:sz w:val="12"/>
              </w:rPr>
              <w:t> </w:t>
            </w:r>
            <w:r>
              <w:rPr>
                <w:spacing w:val="-10"/>
                <w:w w:val="115"/>
                <w:sz w:val="12"/>
              </w:rPr>
              <w:t>-</w:t>
            </w:r>
          </w:p>
        </w:tc>
        <w:tc>
          <w:tcPr>
            <w:tcW w:w="1367" w:type="dxa"/>
          </w:tcPr>
          <w:p>
            <w:pPr>
              <w:pStyle w:val="TableParagraph"/>
              <w:ind w:left="44"/>
              <w:rPr>
                <w:sz w:val="12"/>
              </w:rPr>
            </w:pPr>
            <w:r>
              <w:rPr>
                <w:w w:val="115"/>
                <w:sz w:val="12"/>
              </w:rPr>
              <w:t>1.9494e-1</w:t>
            </w:r>
            <w:r>
              <w:rPr>
                <w:spacing w:val="3"/>
                <w:w w:val="115"/>
                <w:sz w:val="12"/>
              </w:rPr>
              <w:t> </w:t>
            </w:r>
            <w:r>
              <w:rPr>
                <w:w w:val="115"/>
                <w:sz w:val="12"/>
              </w:rPr>
              <w:t>(8.75e-3)</w:t>
            </w:r>
            <w:r>
              <w:rPr>
                <w:spacing w:val="3"/>
                <w:w w:val="115"/>
                <w:sz w:val="12"/>
              </w:rPr>
              <w:t> </w:t>
            </w:r>
            <w:r>
              <w:rPr>
                <w:spacing w:val="-10"/>
                <w:w w:val="115"/>
                <w:sz w:val="12"/>
              </w:rPr>
              <w:t>-</w:t>
            </w:r>
          </w:p>
        </w:tc>
        <w:tc>
          <w:tcPr>
            <w:tcW w:w="1715" w:type="dxa"/>
          </w:tcPr>
          <w:p>
            <w:pPr>
              <w:pStyle w:val="TableParagraph"/>
              <w:ind w:left="310"/>
              <w:rPr>
                <w:sz w:val="12"/>
              </w:rPr>
            </w:pPr>
            <w:r>
              <w:rPr>
                <w:w w:val="115"/>
                <w:sz w:val="12"/>
              </w:rPr>
              <w:t>9.3626e-2</w:t>
            </w:r>
            <w:r>
              <w:rPr>
                <w:spacing w:val="3"/>
                <w:w w:val="115"/>
                <w:sz w:val="12"/>
              </w:rPr>
              <w:t> </w:t>
            </w:r>
            <w:r>
              <w:rPr>
                <w:w w:val="115"/>
                <w:sz w:val="12"/>
              </w:rPr>
              <w:t>(1.74e-2)</w:t>
            </w:r>
            <w:r>
              <w:rPr>
                <w:spacing w:val="3"/>
                <w:w w:val="115"/>
                <w:sz w:val="12"/>
              </w:rPr>
              <w:t> </w:t>
            </w:r>
            <w:r>
              <w:rPr>
                <w:spacing w:val="-10"/>
                <w:w w:val="115"/>
                <w:sz w:val="12"/>
              </w:rPr>
              <w:t>-</w:t>
            </w:r>
          </w:p>
        </w:tc>
        <w:tc>
          <w:tcPr>
            <w:tcW w:w="1511" w:type="dxa"/>
          </w:tcPr>
          <w:p>
            <w:pPr>
              <w:pStyle w:val="TableParagraph"/>
              <w:ind w:left="158"/>
              <w:rPr>
                <w:sz w:val="12"/>
              </w:rPr>
            </w:pPr>
            <w:r>
              <w:rPr>
                <w:w w:val="115"/>
                <w:sz w:val="12"/>
              </w:rPr>
              <w:t>1.7208e-1</w:t>
            </w:r>
            <w:r>
              <w:rPr>
                <w:spacing w:val="3"/>
                <w:w w:val="115"/>
                <w:sz w:val="12"/>
              </w:rPr>
              <w:t> </w:t>
            </w:r>
            <w:r>
              <w:rPr>
                <w:w w:val="115"/>
                <w:sz w:val="12"/>
              </w:rPr>
              <w:t>(1.03e-2)</w:t>
            </w:r>
            <w:r>
              <w:rPr>
                <w:spacing w:val="3"/>
                <w:w w:val="115"/>
                <w:sz w:val="12"/>
              </w:rPr>
              <w:t> </w:t>
            </w:r>
            <w:r>
              <w:rPr>
                <w:spacing w:val="-10"/>
                <w:w w:val="115"/>
                <w:sz w:val="12"/>
              </w:rPr>
              <w:t>-</w:t>
            </w:r>
          </w:p>
        </w:tc>
        <w:tc>
          <w:tcPr>
            <w:tcW w:w="1624" w:type="dxa"/>
          </w:tcPr>
          <w:p>
            <w:pPr>
              <w:pStyle w:val="TableParagraph"/>
              <w:ind w:left="158"/>
              <w:rPr>
                <w:sz w:val="12"/>
              </w:rPr>
            </w:pPr>
            <w:r>
              <w:rPr>
                <w:w w:val="115"/>
                <w:sz w:val="12"/>
              </w:rPr>
              <w:t>1.2359e-1 (2.12e-2)</w:t>
            </w:r>
            <w:r>
              <w:rPr>
                <w:spacing w:val="5"/>
                <w:w w:val="115"/>
                <w:sz w:val="12"/>
              </w:rPr>
              <w:t> </w:t>
            </w:r>
            <w:r>
              <w:rPr>
                <w:spacing w:val="-10"/>
                <w:w w:val="115"/>
                <w:sz w:val="12"/>
              </w:rPr>
              <w:t>-</w:t>
            </w:r>
          </w:p>
        </w:tc>
        <w:tc>
          <w:tcPr>
            <w:tcW w:w="1201" w:type="dxa"/>
            <w:shd w:val="clear" w:color="auto" w:fill="A6A6A6"/>
          </w:tcPr>
          <w:p>
            <w:pPr>
              <w:pStyle w:val="TableParagraph"/>
              <w:ind w:left="42"/>
              <w:rPr>
                <w:sz w:val="12"/>
              </w:rPr>
            </w:pPr>
            <w:r>
              <w:rPr>
                <w:w w:val="115"/>
                <w:sz w:val="12"/>
              </w:rPr>
              <w:t>2.0253e-1</w:t>
            </w:r>
            <w:r>
              <w:rPr>
                <w:spacing w:val="3"/>
                <w:w w:val="115"/>
                <w:sz w:val="12"/>
              </w:rPr>
              <w:t> </w:t>
            </w:r>
            <w:r>
              <w:rPr>
                <w:w w:val="115"/>
                <w:sz w:val="12"/>
              </w:rPr>
              <w:t>(3.66e-</w:t>
            </w:r>
            <w:r>
              <w:rPr>
                <w:spacing w:val="-5"/>
                <w:w w:val="115"/>
                <w:sz w:val="12"/>
              </w:rPr>
              <w:t>3)</w:t>
            </w:r>
          </w:p>
        </w:tc>
      </w:tr>
      <w:tr>
        <w:trPr>
          <w:trHeight w:val="174" w:hRule="atLeast"/>
        </w:trPr>
        <w:tc>
          <w:tcPr>
            <w:tcW w:w="966" w:type="dxa"/>
          </w:tcPr>
          <w:p>
            <w:pPr>
              <w:pStyle w:val="TableParagraph"/>
              <w:spacing w:line="135" w:lineRule="exact"/>
              <w:rPr>
                <w:sz w:val="12"/>
              </w:rPr>
            </w:pPr>
            <w:r>
              <w:rPr>
                <w:spacing w:val="-2"/>
                <w:w w:val="105"/>
                <w:sz w:val="12"/>
              </w:rPr>
              <w:t>LIRCMOP4</w:t>
            </w:r>
          </w:p>
        </w:tc>
        <w:tc>
          <w:tcPr>
            <w:tcW w:w="391" w:type="dxa"/>
          </w:tcPr>
          <w:p>
            <w:pPr>
              <w:pStyle w:val="TableParagraph"/>
              <w:spacing w:line="135" w:lineRule="exact"/>
              <w:ind w:left="26" w:right="37"/>
              <w:jc w:val="center"/>
              <w:rPr>
                <w:sz w:val="12"/>
              </w:rPr>
            </w:pPr>
            <w:r>
              <w:rPr>
                <w:spacing w:val="-10"/>
                <w:w w:val="120"/>
                <w:sz w:val="12"/>
              </w:rPr>
              <w:t>2</w:t>
            </w:r>
          </w:p>
        </w:tc>
        <w:tc>
          <w:tcPr>
            <w:tcW w:w="1657" w:type="dxa"/>
          </w:tcPr>
          <w:p>
            <w:pPr>
              <w:pStyle w:val="TableParagraph"/>
              <w:spacing w:line="135" w:lineRule="exact"/>
              <w:ind w:left="179"/>
              <w:rPr>
                <w:sz w:val="12"/>
              </w:rPr>
            </w:pPr>
            <w:r>
              <w:rPr>
                <w:w w:val="115"/>
                <w:sz w:val="12"/>
              </w:rPr>
              <w:t>2.3706e-1</w:t>
            </w:r>
            <w:r>
              <w:rPr>
                <w:spacing w:val="3"/>
                <w:w w:val="115"/>
                <w:sz w:val="12"/>
              </w:rPr>
              <w:t> </w:t>
            </w:r>
            <w:r>
              <w:rPr>
                <w:w w:val="115"/>
                <w:sz w:val="12"/>
              </w:rPr>
              <w:t>(2.48e-2)</w:t>
            </w:r>
            <w:r>
              <w:rPr>
                <w:spacing w:val="4"/>
                <w:w w:val="115"/>
                <w:sz w:val="12"/>
              </w:rPr>
              <w:t> </w:t>
            </w:r>
            <w:r>
              <w:rPr>
                <w:spacing w:val="-10"/>
                <w:w w:val="115"/>
                <w:sz w:val="12"/>
              </w:rPr>
              <w:t>-</w:t>
            </w:r>
          </w:p>
        </w:tc>
        <w:tc>
          <w:tcPr>
            <w:tcW w:w="1485" w:type="dxa"/>
          </w:tcPr>
          <w:p>
            <w:pPr>
              <w:pStyle w:val="TableParagraph"/>
              <w:spacing w:line="135" w:lineRule="exact"/>
              <w:ind w:left="154"/>
              <w:rPr>
                <w:sz w:val="12"/>
              </w:rPr>
            </w:pPr>
            <w:r>
              <w:rPr>
                <w:w w:val="115"/>
                <w:sz w:val="12"/>
              </w:rPr>
              <w:t>2.2814e-1</w:t>
            </w:r>
            <w:r>
              <w:rPr>
                <w:spacing w:val="2"/>
                <w:w w:val="115"/>
                <w:sz w:val="12"/>
              </w:rPr>
              <w:t> </w:t>
            </w:r>
            <w:r>
              <w:rPr>
                <w:w w:val="115"/>
                <w:sz w:val="12"/>
              </w:rPr>
              <w:t>(4.06e-2)</w:t>
            </w:r>
            <w:r>
              <w:rPr>
                <w:spacing w:val="4"/>
                <w:w w:val="115"/>
                <w:sz w:val="12"/>
              </w:rPr>
              <w:t> </w:t>
            </w:r>
            <w:r>
              <w:rPr>
                <w:spacing w:val="-10"/>
                <w:w w:val="115"/>
                <w:sz w:val="12"/>
              </w:rPr>
              <w:t>-</w:t>
            </w:r>
          </w:p>
        </w:tc>
        <w:tc>
          <w:tcPr>
            <w:tcW w:w="1768" w:type="dxa"/>
          </w:tcPr>
          <w:p>
            <w:pPr>
              <w:pStyle w:val="TableParagraph"/>
              <w:spacing w:line="135" w:lineRule="exact"/>
              <w:ind w:left="180"/>
              <w:rPr>
                <w:sz w:val="12"/>
              </w:rPr>
            </w:pPr>
            <w:r>
              <w:rPr>
                <w:w w:val="115"/>
                <w:sz w:val="12"/>
              </w:rPr>
              <w:t>1.9664e-1</w:t>
            </w:r>
            <w:r>
              <w:rPr>
                <w:spacing w:val="4"/>
                <w:w w:val="115"/>
                <w:sz w:val="12"/>
              </w:rPr>
              <w:t> </w:t>
            </w:r>
            <w:r>
              <w:rPr>
                <w:w w:val="115"/>
                <w:sz w:val="12"/>
              </w:rPr>
              <w:t>(3.95e-2)</w:t>
            </w:r>
            <w:r>
              <w:rPr>
                <w:spacing w:val="3"/>
                <w:w w:val="115"/>
                <w:sz w:val="12"/>
              </w:rPr>
              <w:t> </w:t>
            </w:r>
            <w:r>
              <w:rPr>
                <w:spacing w:val="-10"/>
                <w:w w:val="115"/>
                <w:sz w:val="12"/>
              </w:rPr>
              <w:t>-</w:t>
            </w:r>
          </w:p>
        </w:tc>
        <w:tc>
          <w:tcPr>
            <w:tcW w:w="1367" w:type="dxa"/>
          </w:tcPr>
          <w:p>
            <w:pPr>
              <w:pStyle w:val="TableParagraph"/>
              <w:spacing w:line="135" w:lineRule="exact"/>
              <w:ind w:left="44"/>
              <w:rPr>
                <w:sz w:val="12"/>
              </w:rPr>
            </w:pPr>
            <w:r>
              <w:rPr>
                <w:w w:val="115"/>
                <w:sz w:val="12"/>
              </w:rPr>
              <w:t>3.0198e-1</w:t>
            </w:r>
            <w:r>
              <w:rPr>
                <w:spacing w:val="3"/>
                <w:w w:val="115"/>
                <w:sz w:val="12"/>
              </w:rPr>
              <w:t> </w:t>
            </w:r>
            <w:r>
              <w:rPr>
                <w:w w:val="115"/>
                <w:sz w:val="12"/>
              </w:rPr>
              <w:t>(5.30e-3)</w:t>
            </w:r>
            <w:r>
              <w:rPr>
                <w:spacing w:val="3"/>
                <w:w w:val="115"/>
                <w:sz w:val="12"/>
              </w:rPr>
              <w:t> </w:t>
            </w:r>
            <w:r>
              <w:rPr>
                <w:spacing w:val="-10"/>
                <w:w w:val="115"/>
                <w:sz w:val="12"/>
              </w:rPr>
              <w:t>-</w:t>
            </w:r>
          </w:p>
        </w:tc>
        <w:tc>
          <w:tcPr>
            <w:tcW w:w="1715" w:type="dxa"/>
          </w:tcPr>
          <w:p>
            <w:pPr>
              <w:pStyle w:val="TableParagraph"/>
              <w:spacing w:line="135" w:lineRule="exact"/>
              <w:ind w:left="310"/>
              <w:rPr>
                <w:sz w:val="12"/>
              </w:rPr>
            </w:pPr>
            <w:r>
              <w:rPr>
                <w:w w:val="115"/>
                <w:sz w:val="12"/>
              </w:rPr>
              <w:t>1.8434e-1</w:t>
            </w:r>
            <w:r>
              <w:rPr>
                <w:spacing w:val="3"/>
                <w:w w:val="115"/>
                <w:sz w:val="12"/>
              </w:rPr>
              <w:t> </w:t>
            </w:r>
            <w:r>
              <w:rPr>
                <w:w w:val="115"/>
                <w:sz w:val="12"/>
              </w:rPr>
              <w:t>(2.69e-2)</w:t>
            </w:r>
            <w:r>
              <w:rPr>
                <w:spacing w:val="3"/>
                <w:w w:val="115"/>
                <w:sz w:val="12"/>
              </w:rPr>
              <w:t> </w:t>
            </w:r>
            <w:r>
              <w:rPr>
                <w:spacing w:val="-10"/>
                <w:w w:val="115"/>
                <w:sz w:val="12"/>
              </w:rPr>
              <w:t>-</w:t>
            </w:r>
          </w:p>
        </w:tc>
        <w:tc>
          <w:tcPr>
            <w:tcW w:w="1511" w:type="dxa"/>
          </w:tcPr>
          <w:p>
            <w:pPr>
              <w:pStyle w:val="TableParagraph"/>
              <w:spacing w:line="135" w:lineRule="exact"/>
              <w:ind w:left="158"/>
              <w:rPr>
                <w:sz w:val="12"/>
              </w:rPr>
            </w:pPr>
            <w:r>
              <w:rPr>
                <w:w w:val="115"/>
                <w:sz w:val="12"/>
              </w:rPr>
              <w:t>2.7634e-1</w:t>
            </w:r>
            <w:r>
              <w:rPr>
                <w:spacing w:val="3"/>
                <w:w w:val="115"/>
                <w:sz w:val="12"/>
              </w:rPr>
              <w:t> </w:t>
            </w:r>
            <w:r>
              <w:rPr>
                <w:w w:val="115"/>
                <w:sz w:val="12"/>
              </w:rPr>
              <w:t>(1.07e-2)</w:t>
            </w:r>
            <w:r>
              <w:rPr>
                <w:spacing w:val="3"/>
                <w:w w:val="115"/>
                <w:sz w:val="12"/>
              </w:rPr>
              <w:t> </w:t>
            </w:r>
            <w:r>
              <w:rPr>
                <w:spacing w:val="-10"/>
                <w:w w:val="115"/>
                <w:sz w:val="12"/>
              </w:rPr>
              <w:t>-</w:t>
            </w:r>
          </w:p>
        </w:tc>
        <w:tc>
          <w:tcPr>
            <w:tcW w:w="1624" w:type="dxa"/>
          </w:tcPr>
          <w:p>
            <w:pPr>
              <w:pStyle w:val="TableParagraph"/>
              <w:ind w:left="158"/>
              <w:rPr>
                <w:sz w:val="12"/>
              </w:rPr>
            </w:pPr>
            <w:r>
              <w:rPr>
                <w:w w:val="115"/>
                <w:sz w:val="12"/>
              </w:rPr>
              <w:t>2.1412e-1 (3.01e-2)</w:t>
            </w:r>
            <w:r>
              <w:rPr>
                <w:spacing w:val="5"/>
                <w:w w:val="115"/>
                <w:sz w:val="12"/>
              </w:rPr>
              <w:t> </w:t>
            </w:r>
            <w:r>
              <w:rPr>
                <w:spacing w:val="-10"/>
                <w:w w:val="115"/>
                <w:sz w:val="12"/>
              </w:rPr>
              <w:t>-</w:t>
            </w:r>
          </w:p>
        </w:tc>
        <w:tc>
          <w:tcPr>
            <w:tcW w:w="1201" w:type="dxa"/>
            <w:shd w:val="clear" w:color="auto" w:fill="A6A6A6"/>
          </w:tcPr>
          <w:p>
            <w:pPr>
              <w:pStyle w:val="TableParagraph"/>
              <w:ind w:left="42"/>
              <w:rPr>
                <w:sz w:val="12"/>
              </w:rPr>
            </w:pPr>
            <w:r>
              <w:rPr>
                <w:w w:val="115"/>
                <w:sz w:val="12"/>
              </w:rPr>
              <w:t>3.0621e-1</w:t>
            </w:r>
            <w:r>
              <w:rPr>
                <w:spacing w:val="3"/>
                <w:w w:val="115"/>
                <w:sz w:val="12"/>
              </w:rPr>
              <w:t> </w:t>
            </w:r>
            <w:r>
              <w:rPr>
                <w:w w:val="115"/>
                <w:sz w:val="12"/>
              </w:rPr>
              <w:t>(4.64e-</w:t>
            </w:r>
            <w:r>
              <w:rPr>
                <w:spacing w:val="-5"/>
                <w:w w:val="115"/>
                <w:sz w:val="12"/>
              </w:rPr>
              <w:t>3)</w:t>
            </w:r>
          </w:p>
        </w:tc>
      </w:tr>
      <w:tr>
        <w:trPr>
          <w:trHeight w:val="182" w:hRule="atLeast"/>
        </w:trPr>
        <w:tc>
          <w:tcPr>
            <w:tcW w:w="966" w:type="dxa"/>
          </w:tcPr>
          <w:p>
            <w:pPr>
              <w:pStyle w:val="TableParagraph"/>
              <w:spacing w:line="136" w:lineRule="exact" w:before="26"/>
              <w:rPr>
                <w:sz w:val="12"/>
              </w:rPr>
            </w:pPr>
            <w:r>
              <w:rPr>
                <w:spacing w:val="-2"/>
                <w:w w:val="105"/>
                <w:sz w:val="12"/>
              </w:rPr>
              <w:t>LIRCMOP5</w:t>
            </w:r>
          </w:p>
        </w:tc>
        <w:tc>
          <w:tcPr>
            <w:tcW w:w="391" w:type="dxa"/>
          </w:tcPr>
          <w:p>
            <w:pPr>
              <w:pStyle w:val="TableParagraph"/>
              <w:spacing w:line="136" w:lineRule="exact" w:before="26"/>
              <w:ind w:left="26" w:right="37"/>
              <w:jc w:val="center"/>
              <w:rPr>
                <w:sz w:val="12"/>
              </w:rPr>
            </w:pPr>
            <w:r>
              <w:rPr>
                <w:spacing w:val="-10"/>
                <w:w w:val="120"/>
                <w:sz w:val="12"/>
              </w:rPr>
              <w:t>2</w:t>
            </w:r>
          </w:p>
        </w:tc>
        <w:tc>
          <w:tcPr>
            <w:tcW w:w="1657" w:type="dxa"/>
          </w:tcPr>
          <w:p>
            <w:pPr>
              <w:pStyle w:val="TableParagraph"/>
              <w:spacing w:line="136" w:lineRule="exact" w:before="26"/>
              <w:ind w:left="179"/>
              <w:rPr>
                <w:sz w:val="12"/>
              </w:rPr>
            </w:pPr>
            <w:r>
              <w:rPr>
                <w:w w:val="115"/>
                <w:sz w:val="12"/>
              </w:rPr>
              <w:t>1.0112e-1</w:t>
            </w:r>
            <w:r>
              <w:rPr>
                <w:spacing w:val="3"/>
                <w:w w:val="115"/>
                <w:sz w:val="12"/>
              </w:rPr>
              <w:t> </w:t>
            </w:r>
            <w:r>
              <w:rPr>
                <w:w w:val="115"/>
                <w:sz w:val="12"/>
              </w:rPr>
              <w:t>(1.11e-1)</w:t>
            </w:r>
            <w:r>
              <w:rPr>
                <w:spacing w:val="4"/>
                <w:w w:val="115"/>
                <w:sz w:val="12"/>
              </w:rPr>
              <w:t> </w:t>
            </w:r>
            <w:r>
              <w:rPr>
                <w:spacing w:val="-10"/>
                <w:w w:val="115"/>
                <w:sz w:val="12"/>
              </w:rPr>
              <w:t>-</w:t>
            </w:r>
          </w:p>
        </w:tc>
        <w:tc>
          <w:tcPr>
            <w:tcW w:w="1485" w:type="dxa"/>
          </w:tcPr>
          <w:p>
            <w:pPr>
              <w:pStyle w:val="TableParagraph"/>
              <w:spacing w:line="136" w:lineRule="exact" w:before="26"/>
              <w:ind w:left="154"/>
              <w:rPr>
                <w:sz w:val="12"/>
              </w:rPr>
            </w:pPr>
            <w:r>
              <w:rPr>
                <w:w w:val="115"/>
                <w:sz w:val="12"/>
              </w:rPr>
              <w:t>2.5760e-1</w:t>
            </w:r>
            <w:r>
              <w:rPr>
                <w:spacing w:val="2"/>
                <w:w w:val="115"/>
                <w:sz w:val="12"/>
              </w:rPr>
              <w:t> </w:t>
            </w:r>
            <w:r>
              <w:rPr>
                <w:w w:val="115"/>
                <w:sz w:val="12"/>
              </w:rPr>
              <w:t>(1.16e-2)</w:t>
            </w:r>
            <w:r>
              <w:rPr>
                <w:spacing w:val="4"/>
                <w:w w:val="115"/>
                <w:sz w:val="12"/>
              </w:rPr>
              <w:t> </w:t>
            </w:r>
            <w:r>
              <w:rPr>
                <w:spacing w:val="-10"/>
                <w:w w:val="115"/>
                <w:sz w:val="12"/>
              </w:rPr>
              <w:t>-</w:t>
            </w:r>
          </w:p>
        </w:tc>
        <w:tc>
          <w:tcPr>
            <w:tcW w:w="1768" w:type="dxa"/>
          </w:tcPr>
          <w:p>
            <w:pPr>
              <w:pStyle w:val="TableParagraph"/>
              <w:spacing w:line="163" w:lineRule="exact" w:before="0"/>
              <w:ind w:left="129"/>
              <w:rPr>
                <w:rFonts w:ascii="STIX Math" w:hAnsi="STIX Math"/>
                <w:sz w:val="13"/>
              </w:rPr>
            </w:pPr>
            <w:r>
              <w:rPr>
                <w:color w:val="000000"/>
                <w:spacing w:val="-12"/>
                <w:w w:val="115"/>
                <w:sz w:val="12"/>
                <w:shd w:fill="A6A6A6" w:color="auto" w:val="clear"/>
              </w:rPr>
              <w:t> </w:t>
            </w:r>
            <w:r>
              <w:rPr>
                <w:color w:val="000000"/>
                <w:w w:val="115"/>
                <w:sz w:val="12"/>
                <w:shd w:fill="A6A6A6" w:color="auto" w:val="clear"/>
              </w:rPr>
              <w:t>2.8525e-1</w:t>
            </w:r>
            <w:r>
              <w:rPr>
                <w:color w:val="000000"/>
                <w:spacing w:val="3"/>
                <w:w w:val="115"/>
                <w:sz w:val="12"/>
                <w:shd w:fill="A6A6A6" w:color="auto" w:val="clear"/>
              </w:rPr>
              <w:t> </w:t>
            </w:r>
            <w:r>
              <w:rPr>
                <w:color w:val="000000"/>
                <w:w w:val="115"/>
                <w:sz w:val="12"/>
                <w:shd w:fill="A6A6A6" w:color="auto" w:val="clear"/>
              </w:rPr>
              <w:t>(8.51e-3)</w:t>
            </w:r>
            <w:r>
              <w:rPr>
                <w:color w:val="000000"/>
                <w:spacing w:val="1"/>
                <w:w w:val="115"/>
                <w:sz w:val="12"/>
                <w:shd w:fill="A6A6A6" w:color="auto" w:val="clear"/>
              </w:rPr>
              <w:t> </w:t>
            </w:r>
            <w:r>
              <w:rPr>
                <w:color w:val="000000"/>
                <w:spacing w:val="4"/>
                <w:w w:val="115"/>
                <w:sz w:val="12"/>
              </w:rPr>
              <w:t> </w:t>
            </w:r>
            <w:r>
              <w:rPr>
                <w:rFonts w:ascii="STIX Math" w:hAnsi="STIX Math"/>
                <w:color w:val="000000"/>
                <w:spacing w:val="-12"/>
                <w:w w:val="115"/>
                <w:sz w:val="13"/>
              </w:rPr>
              <w:t>≈</w:t>
            </w:r>
          </w:p>
        </w:tc>
        <w:tc>
          <w:tcPr>
            <w:tcW w:w="1367" w:type="dxa"/>
          </w:tcPr>
          <w:p>
            <w:pPr>
              <w:pStyle w:val="TableParagraph"/>
              <w:spacing w:line="136" w:lineRule="exact" w:before="26"/>
              <w:ind w:left="44"/>
              <w:rPr>
                <w:sz w:val="12"/>
              </w:rPr>
            </w:pPr>
            <w:r>
              <w:rPr>
                <w:w w:val="115"/>
                <w:sz w:val="12"/>
              </w:rPr>
              <w:t>2.8004e-1</w:t>
            </w:r>
            <w:r>
              <w:rPr>
                <w:spacing w:val="3"/>
                <w:w w:val="115"/>
                <w:sz w:val="12"/>
              </w:rPr>
              <w:t> </w:t>
            </w:r>
            <w:r>
              <w:rPr>
                <w:w w:val="115"/>
                <w:sz w:val="12"/>
              </w:rPr>
              <w:t>(7.44e-3)</w:t>
            </w:r>
            <w:r>
              <w:rPr>
                <w:spacing w:val="3"/>
                <w:w w:val="115"/>
                <w:sz w:val="12"/>
              </w:rPr>
              <w:t> </w:t>
            </w:r>
            <w:r>
              <w:rPr>
                <w:spacing w:val="-10"/>
                <w:w w:val="115"/>
                <w:sz w:val="12"/>
              </w:rPr>
              <w:t>-</w:t>
            </w:r>
          </w:p>
        </w:tc>
        <w:tc>
          <w:tcPr>
            <w:tcW w:w="1715" w:type="dxa"/>
          </w:tcPr>
          <w:p>
            <w:pPr>
              <w:pStyle w:val="TableParagraph"/>
              <w:spacing w:line="136" w:lineRule="exact" w:before="26"/>
              <w:ind w:left="310"/>
              <w:rPr>
                <w:sz w:val="12"/>
              </w:rPr>
            </w:pPr>
            <w:r>
              <w:rPr>
                <w:w w:val="115"/>
                <w:sz w:val="12"/>
              </w:rPr>
              <w:t>2.5323e-1</w:t>
            </w:r>
            <w:r>
              <w:rPr>
                <w:spacing w:val="3"/>
                <w:w w:val="115"/>
                <w:sz w:val="12"/>
              </w:rPr>
              <w:t> </w:t>
            </w:r>
            <w:r>
              <w:rPr>
                <w:w w:val="115"/>
                <w:sz w:val="12"/>
              </w:rPr>
              <w:t>(9.49e-2)</w:t>
            </w:r>
            <w:r>
              <w:rPr>
                <w:spacing w:val="3"/>
                <w:w w:val="115"/>
                <w:sz w:val="12"/>
              </w:rPr>
              <w:t> </w:t>
            </w:r>
            <w:r>
              <w:rPr>
                <w:spacing w:val="-10"/>
                <w:w w:val="115"/>
                <w:sz w:val="12"/>
              </w:rPr>
              <w:t>-</w:t>
            </w:r>
          </w:p>
        </w:tc>
        <w:tc>
          <w:tcPr>
            <w:tcW w:w="1511" w:type="dxa"/>
          </w:tcPr>
          <w:p>
            <w:pPr>
              <w:pStyle w:val="TableParagraph"/>
              <w:spacing w:line="136" w:lineRule="exact" w:before="26"/>
              <w:ind w:left="157"/>
              <w:rPr>
                <w:sz w:val="12"/>
              </w:rPr>
            </w:pPr>
            <w:r>
              <w:rPr>
                <w:w w:val="115"/>
                <w:sz w:val="12"/>
              </w:rPr>
              <w:t>1.7679e-1</w:t>
            </w:r>
            <w:r>
              <w:rPr>
                <w:spacing w:val="4"/>
                <w:w w:val="115"/>
                <w:sz w:val="12"/>
              </w:rPr>
              <w:t> </w:t>
            </w:r>
            <w:r>
              <w:rPr>
                <w:w w:val="115"/>
                <w:sz w:val="12"/>
              </w:rPr>
              <w:t>(3.47e-2)</w:t>
            </w:r>
            <w:r>
              <w:rPr>
                <w:spacing w:val="4"/>
                <w:w w:val="115"/>
                <w:sz w:val="12"/>
              </w:rPr>
              <w:t> </w:t>
            </w:r>
            <w:r>
              <w:rPr>
                <w:spacing w:val="-10"/>
                <w:w w:val="115"/>
                <w:sz w:val="12"/>
              </w:rPr>
              <w:t>-</w:t>
            </w:r>
          </w:p>
        </w:tc>
        <w:tc>
          <w:tcPr>
            <w:tcW w:w="1624" w:type="dxa"/>
          </w:tcPr>
          <w:p>
            <w:pPr>
              <w:pStyle w:val="TableParagraph"/>
              <w:spacing w:line="136" w:lineRule="exact" w:before="15"/>
              <w:ind w:left="157"/>
              <w:rPr>
                <w:sz w:val="12"/>
              </w:rPr>
            </w:pPr>
            <w:r>
              <w:rPr>
                <w:w w:val="115"/>
                <w:sz w:val="12"/>
              </w:rPr>
              <w:t>1.1451e-1</w:t>
            </w:r>
            <w:r>
              <w:rPr>
                <w:spacing w:val="2"/>
                <w:w w:val="115"/>
                <w:sz w:val="12"/>
              </w:rPr>
              <w:t> </w:t>
            </w:r>
            <w:r>
              <w:rPr>
                <w:w w:val="115"/>
                <w:sz w:val="12"/>
              </w:rPr>
              <w:t>(1.26e-1)</w:t>
            </w:r>
            <w:r>
              <w:rPr>
                <w:spacing w:val="4"/>
                <w:w w:val="115"/>
                <w:sz w:val="12"/>
              </w:rPr>
              <w:t> </w:t>
            </w:r>
            <w:r>
              <w:rPr>
                <w:spacing w:val="-10"/>
                <w:w w:val="115"/>
                <w:sz w:val="12"/>
              </w:rPr>
              <w:t>-</w:t>
            </w:r>
          </w:p>
        </w:tc>
        <w:tc>
          <w:tcPr>
            <w:tcW w:w="1201" w:type="dxa"/>
          </w:tcPr>
          <w:p>
            <w:pPr>
              <w:pStyle w:val="TableParagraph"/>
              <w:spacing w:line="136" w:lineRule="exact" w:before="15"/>
              <w:ind w:left="43"/>
              <w:rPr>
                <w:sz w:val="12"/>
              </w:rPr>
            </w:pPr>
            <w:r>
              <w:rPr>
                <w:w w:val="115"/>
                <w:sz w:val="12"/>
              </w:rPr>
              <w:t>2.8507e-1</w:t>
            </w:r>
            <w:r>
              <w:rPr>
                <w:spacing w:val="3"/>
                <w:w w:val="115"/>
                <w:sz w:val="12"/>
              </w:rPr>
              <w:t> </w:t>
            </w:r>
            <w:r>
              <w:rPr>
                <w:w w:val="115"/>
                <w:sz w:val="12"/>
              </w:rPr>
              <w:t>(9.27e-</w:t>
            </w:r>
            <w:r>
              <w:rPr>
                <w:spacing w:val="-5"/>
                <w:w w:val="115"/>
                <w:sz w:val="12"/>
              </w:rPr>
              <w:t>3)</w:t>
            </w:r>
          </w:p>
        </w:tc>
      </w:tr>
      <w:tr>
        <w:trPr>
          <w:trHeight w:val="181" w:hRule="atLeast"/>
        </w:trPr>
        <w:tc>
          <w:tcPr>
            <w:tcW w:w="966" w:type="dxa"/>
          </w:tcPr>
          <w:p>
            <w:pPr>
              <w:pStyle w:val="TableParagraph"/>
              <w:spacing w:line="136" w:lineRule="exact" w:before="24"/>
              <w:rPr>
                <w:sz w:val="12"/>
              </w:rPr>
            </w:pPr>
            <w:r>
              <w:rPr>
                <w:spacing w:val="-2"/>
                <w:w w:val="105"/>
                <w:sz w:val="12"/>
              </w:rPr>
              <w:t>LIRCMOP6</w:t>
            </w:r>
          </w:p>
        </w:tc>
        <w:tc>
          <w:tcPr>
            <w:tcW w:w="391" w:type="dxa"/>
          </w:tcPr>
          <w:p>
            <w:pPr>
              <w:pStyle w:val="TableParagraph"/>
              <w:spacing w:line="136" w:lineRule="exact" w:before="24"/>
              <w:ind w:left="26" w:right="37"/>
              <w:jc w:val="center"/>
              <w:rPr>
                <w:sz w:val="12"/>
              </w:rPr>
            </w:pPr>
            <w:r>
              <w:rPr>
                <w:spacing w:val="-10"/>
                <w:w w:val="120"/>
                <w:sz w:val="12"/>
              </w:rPr>
              <w:t>2</w:t>
            </w:r>
          </w:p>
        </w:tc>
        <w:tc>
          <w:tcPr>
            <w:tcW w:w="1657" w:type="dxa"/>
          </w:tcPr>
          <w:p>
            <w:pPr>
              <w:pStyle w:val="TableParagraph"/>
              <w:spacing w:line="136" w:lineRule="exact" w:before="24"/>
              <w:ind w:left="178"/>
              <w:rPr>
                <w:sz w:val="12"/>
              </w:rPr>
            </w:pPr>
            <w:r>
              <w:rPr>
                <w:w w:val="115"/>
                <w:sz w:val="12"/>
              </w:rPr>
              <w:t>6.9360e-2</w:t>
            </w:r>
            <w:r>
              <w:rPr>
                <w:spacing w:val="3"/>
                <w:w w:val="115"/>
                <w:sz w:val="12"/>
              </w:rPr>
              <w:t> </w:t>
            </w:r>
            <w:r>
              <w:rPr>
                <w:w w:val="115"/>
                <w:sz w:val="12"/>
              </w:rPr>
              <w:t>(8.13e-2)</w:t>
            </w:r>
            <w:r>
              <w:rPr>
                <w:spacing w:val="4"/>
                <w:w w:val="115"/>
                <w:sz w:val="12"/>
              </w:rPr>
              <w:t> </w:t>
            </w:r>
            <w:r>
              <w:rPr>
                <w:spacing w:val="-10"/>
                <w:w w:val="115"/>
                <w:sz w:val="12"/>
              </w:rPr>
              <w:t>-</w:t>
            </w:r>
          </w:p>
        </w:tc>
        <w:tc>
          <w:tcPr>
            <w:tcW w:w="1485" w:type="dxa"/>
          </w:tcPr>
          <w:p>
            <w:pPr>
              <w:pStyle w:val="TableParagraph"/>
              <w:spacing w:line="136" w:lineRule="exact" w:before="24"/>
              <w:ind w:left="154"/>
              <w:rPr>
                <w:sz w:val="12"/>
              </w:rPr>
            </w:pPr>
            <w:r>
              <w:rPr>
                <w:w w:val="115"/>
                <w:sz w:val="12"/>
              </w:rPr>
              <w:t>1.4987e-1</w:t>
            </w:r>
            <w:r>
              <w:rPr>
                <w:spacing w:val="2"/>
                <w:w w:val="115"/>
                <w:sz w:val="12"/>
              </w:rPr>
              <w:t> </w:t>
            </w:r>
            <w:r>
              <w:rPr>
                <w:w w:val="115"/>
                <w:sz w:val="12"/>
              </w:rPr>
              <w:t>(3.89e-2)</w:t>
            </w:r>
            <w:r>
              <w:rPr>
                <w:spacing w:val="4"/>
                <w:w w:val="115"/>
                <w:sz w:val="12"/>
              </w:rPr>
              <w:t> </w:t>
            </w:r>
            <w:r>
              <w:rPr>
                <w:spacing w:val="-10"/>
                <w:w w:val="115"/>
                <w:sz w:val="12"/>
              </w:rPr>
              <w:t>-</w:t>
            </w:r>
          </w:p>
        </w:tc>
        <w:tc>
          <w:tcPr>
            <w:tcW w:w="1768" w:type="dxa"/>
          </w:tcPr>
          <w:p>
            <w:pPr>
              <w:pStyle w:val="TableParagraph"/>
              <w:spacing w:line="161" w:lineRule="exact" w:before="0"/>
              <w:ind w:left="179"/>
              <w:rPr>
                <w:rFonts w:ascii="STIX Math" w:hAnsi="STIX Math"/>
                <w:sz w:val="13"/>
              </w:rPr>
            </w:pPr>
            <w:r>
              <w:rPr>
                <w:w w:val="115"/>
                <w:sz w:val="12"/>
              </w:rPr>
              <w:t>1.9423e-1</w:t>
            </w:r>
            <w:r>
              <w:rPr>
                <w:spacing w:val="3"/>
                <w:w w:val="115"/>
                <w:sz w:val="12"/>
              </w:rPr>
              <w:t> </w:t>
            </w:r>
            <w:r>
              <w:rPr>
                <w:w w:val="115"/>
                <w:sz w:val="12"/>
              </w:rPr>
              <w:t>(8.45e-3)</w:t>
            </w:r>
            <w:r>
              <w:rPr>
                <w:spacing w:val="4"/>
                <w:w w:val="115"/>
                <w:sz w:val="12"/>
              </w:rPr>
              <w:t> </w:t>
            </w:r>
            <w:r>
              <w:rPr>
                <w:rFonts w:ascii="STIX Math" w:hAnsi="STIX Math"/>
                <w:spacing w:val="-12"/>
                <w:w w:val="115"/>
                <w:sz w:val="13"/>
              </w:rPr>
              <w:t>≈</w:t>
            </w:r>
          </w:p>
        </w:tc>
        <w:tc>
          <w:tcPr>
            <w:tcW w:w="1367" w:type="dxa"/>
          </w:tcPr>
          <w:p>
            <w:pPr>
              <w:pStyle w:val="TableParagraph"/>
              <w:spacing w:line="136" w:lineRule="exact" w:before="24"/>
              <w:ind w:left="44"/>
              <w:rPr>
                <w:sz w:val="12"/>
              </w:rPr>
            </w:pPr>
            <w:r>
              <w:rPr>
                <w:w w:val="115"/>
                <w:sz w:val="12"/>
              </w:rPr>
              <w:t>1.8518e-1</w:t>
            </w:r>
            <w:r>
              <w:rPr>
                <w:spacing w:val="3"/>
                <w:w w:val="115"/>
                <w:sz w:val="12"/>
              </w:rPr>
              <w:t> </w:t>
            </w:r>
            <w:r>
              <w:rPr>
                <w:w w:val="115"/>
                <w:sz w:val="12"/>
              </w:rPr>
              <w:t>(3.61e-2)</w:t>
            </w:r>
            <w:r>
              <w:rPr>
                <w:spacing w:val="3"/>
                <w:w w:val="115"/>
                <w:sz w:val="12"/>
              </w:rPr>
              <w:t> </w:t>
            </w:r>
            <w:r>
              <w:rPr>
                <w:spacing w:val="-10"/>
                <w:w w:val="115"/>
                <w:sz w:val="12"/>
              </w:rPr>
              <w:t>-</w:t>
            </w:r>
          </w:p>
        </w:tc>
        <w:tc>
          <w:tcPr>
            <w:tcW w:w="1715" w:type="dxa"/>
          </w:tcPr>
          <w:p>
            <w:pPr>
              <w:pStyle w:val="TableParagraph"/>
              <w:spacing w:line="136" w:lineRule="exact" w:before="24"/>
              <w:ind w:left="310"/>
              <w:rPr>
                <w:sz w:val="12"/>
              </w:rPr>
            </w:pPr>
            <w:r>
              <w:rPr>
                <w:w w:val="115"/>
                <w:sz w:val="12"/>
              </w:rPr>
              <w:t>1.8121e-1</w:t>
            </w:r>
            <w:r>
              <w:rPr>
                <w:spacing w:val="3"/>
                <w:w w:val="115"/>
                <w:sz w:val="12"/>
              </w:rPr>
              <w:t> </w:t>
            </w:r>
            <w:r>
              <w:rPr>
                <w:w w:val="115"/>
                <w:sz w:val="12"/>
              </w:rPr>
              <w:t>(3.31e-2)</w:t>
            </w:r>
            <w:r>
              <w:rPr>
                <w:spacing w:val="3"/>
                <w:w w:val="115"/>
                <w:sz w:val="12"/>
              </w:rPr>
              <w:t> </w:t>
            </w:r>
            <w:r>
              <w:rPr>
                <w:spacing w:val="-10"/>
                <w:w w:val="115"/>
                <w:sz w:val="12"/>
              </w:rPr>
              <w:t>-</w:t>
            </w:r>
          </w:p>
        </w:tc>
        <w:tc>
          <w:tcPr>
            <w:tcW w:w="1511" w:type="dxa"/>
          </w:tcPr>
          <w:p>
            <w:pPr>
              <w:pStyle w:val="TableParagraph"/>
              <w:spacing w:line="136" w:lineRule="exact" w:before="24"/>
              <w:ind w:left="157"/>
              <w:rPr>
                <w:sz w:val="12"/>
              </w:rPr>
            </w:pPr>
            <w:r>
              <w:rPr>
                <w:w w:val="115"/>
                <w:sz w:val="12"/>
              </w:rPr>
              <w:t>8.4661e-2</w:t>
            </w:r>
            <w:r>
              <w:rPr>
                <w:spacing w:val="3"/>
                <w:w w:val="115"/>
                <w:sz w:val="12"/>
              </w:rPr>
              <w:t> </w:t>
            </w:r>
            <w:r>
              <w:rPr>
                <w:w w:val="115"/>
                <w:sz w:val="12"/>
              </w:rPr>
              <w:t>(2.31e-2)</w:t>
            </w:r>
            <w:r>
              <w:rPr>
                <w:spacing w:val="3"/>
                <w:w w:val="115"/>
                <w:sz w:val="12"/>
              </w:rPr>
              <w:t> </w:t>
            </w:r>
            <w:r>
              <w:rPr>
                <w:spacing w:val="-10"/>
                <w:w w:val="115"/>
                <w:sz w:val="12"/>
              </w:rPr>
              <w:t>-</w:t>
            </w:r>
          </w:p>
        </w:tc>
        <w:tc>
          <w:tcPr>
            <w:tcW w:w="1624" w:type="dxa"/>
          </w:tcPr>
          <w:p>
            <w:pPr>
              <w:pStyle w:val="TableParagraph"/>
              <w:tabs>
                <w:tab w:pos="1616" w:val="left" w:leader="none"/>
              </w:tabs>
              <w:spacing w:line="136" w:lineRule="exact" w:before="24"/>
              <w:ind w:left="157" w:right="-15"/>
              <w:rPr>
                <w:sz w:val="12"/>
              </w:rPr>
            </w:pPr>
            <w:r>
              <w:rPr>
                <w:w w:val="115"/>
                <w:sz w:val="12"/>
              </w:rPr>
              <w:t>9.7847e-2</w:t>
            </w:r>
            <w:r>
              <w:rPr>
                <w:spacing w:val="2"/>
                <w:w w:val="115"/>
                <w:sz w:val="12"/>
              </w:rPr>
              <w:t> </w:t>
            </w:r>
            <w:r>
              <w:rPr>
                <w:w w:val="115"/>
                <w:sz w:val="12"/>
              </w:rPr>
              <w:t>(7.55e-2)</w:t>
            </w:r>
            <w:r>
              <w:rPr>
                <w:spacing w:val="4"/>
                <w:w w:val="115"/>
                <w:sz w:val="12"/>
              </w:rPr>
              <w:t> </w:t>
            </w:r>
            <w:r>
              <w:rPr>
                <w:spacing w:val="-10"/>
                <w:w w:val="115"/>
                <w:sz w:val="12"/>
              </w:rPr>
              <w:t>-</w:t>
            </w:r>
            <w:r>
              <w:rPr>
                <w:sz w:val="12"/>
              </w:rPr>
              <w:tab/>
            </w:r>
            <w:r>
              <w:rPr>
                <w:color w:val="000000"/>
                <w:spacing w:val="40"/>
                <w:sz w:val="12"/>
                <w:shd w:fill="A6A6A6" w:color="auto" w:val="clear"/>
              </w:rPr>
              <w:t> </w:t>
            </w:r>
          </w:p>
        </w:tc>
        <w:tc>
          <w:tcPr>
            <w:tcW w:w="1201" w:type="dxa"/>
          </w:tcPr>
          <w:p>
            <w:pPr>
              <w:pStyle w:val="TableParagraph"/>
              <w:spacing w:line="136" w:lineRule="exact" w:before="24"/>
              <w:ind w:left="42" w:right="-15"/>
              <w:rPr>
                <w:sz w:val="12"/>
              </w:rPr>
            </w:pPr>
            <w:r>
              <w:rPr>
                <w:color w:val="000000"/>
                <w:w w:val="115"/>
                <w:sz w:val="12"/>
                <w:shd w:fill="A6A6A6" w:color="auto" w:val="clear"/>
              </w:rPr>
              <w:t>1.9443e-1</w:t>
            </w:r>
            <w:r>
              <w:rPr>
                <w:color w:val="000000"/>
                <w:spacing w:val="4"/>
                <w:w w:val="115"/>
                <w:sz w:val="12"/>
                <w:shd w:fill="A6A6A6" w:color="auto" w:val="clear"/>
              </w:rPr>
              <w:t> </w:t>
            </w:r>
            <w:r>
              <w:rPr>
                <w:color w:val="000000"/>
                <w:w w:val="115"/>
                <w:sz w:val="12"/>
                <w:shd w:fill="A6A6A6" w:color="auto" w:val="clear"/>
              </w:rPr>
              <w:t>(4.98e-</w:t>
            </w:r>
            <w:r>
              <w:rPr>
                <w:color w:val="000000"/>
                <w:spacing w:val="-5"/>
                <w:w w:val="115"/>
                <w:sz w:val="12"/>
                <w:shd w:fill="A6A6A6" w:color="auto" w:val="clear"/>
              </w:rPr>
              <w:t>3)</w:t>
            </w:r>
            <w:r>
              <w:rPr>
                <w:color w:val="000000"/>
                <w:spacing w:val="40"/>
                <w:w w:val="115"/>
                <w:sz w:val="12"/>
                <w:shd w:fill="A6A6A6" w:color="auto" w:val="clear"/>
              </w:rPr>
              <w:t> </w:t>
            </w:r>
          </w:p>
        </w:tc>
      </w:tr>
      <w:tr>
        <w:trPr>
          <w:trHeight w:val="194" w:hRule="atLeast"/>
        </w:trPr>
        <w:tc>
          <w:tcPr>
            <w:tcW w:w="966" w:type="dxa"/>
          </w:tcPr>
          <w:p>
            <w:pPr>
              <w:pStyle w:val="TableParagraph"/>
              <w:spacing w:before="24"/>
              <w:rPr>
                <w:sz w:val="12"/>
              </w:rPr>
            </w:pPr>
            <w:r>
              <w:rPr>
                <w:spacing w:val="-2"/>
                <w:w w:val="105"/>
                <w:sz w:val="12"/>
              </w:rPr>
              <w:t>LIRCMOP7</w:t>
            </w:r>
          </w:p>
        </w:tc>
        <w:tc>
          <w:tcPr>
            <w:tcW w:w="391" w:type="dxa"/>
          </w:tcPr>
          <w:p>
            <w:pPr>
              <w:pStyle w:val="TableParagraph"/>
              <w:spacing w:before="24"/>
              <w:ind w:left="26" w:right="37"/>
              <w:jc w:val="center"/>
              <w:rPr>
                <w:sz w:val="12"/>
              </w:rPr>
            </w:pPr>
            <w:r>
              <w:rPr>
                <w:spacing w:val="-10"/>
                <w:w w:val="120"/>
                <w:sz w:val="12"/>
              </w:rPr>
              <w:t>2</w:t>
            </w:r>
          </w:p>
        </w:tc>
        <w:tc>
          <w:tcPr>
            <w:tcW w:w="1657" w:type="dxa"/>
          </w:tcPr>
          <w:p>
            <w:pPr>
              <w:pStyle w:val="TableParagraph"/>
              <w:spacing w:before="24"/>
              <w:ind w:left="179"/>
              <w:rPr>
                <w:sz w:val="12"/>
              </w:rPr>
            </w:pPr>
            <w:r>
              <w:rPr>
                <w:w w:val="115"/>
                <w:sz w:val="12"/>
              </w:rPr>
              <w:t>2.6636e-1</w:t>
            </w:r>
            <w:r>
              <w:rPr>
                <w:spacing w:val="3"/>
                <w:w w:val="115"/>
                <w:sz w:val="12"/>
              </w:rPr>
              <w:t> </w:t>
            </w:r>
            <w:r>
              <w:rPr>
                <w:w w:val="115"/>
                <w:sz w:val="12"/>
              </w:rPr>
              <w:t>(1.01e-2)</w:t>
            </w:r>
            <w:r>
              <w:rPr>
                <w:spacing w:val="4"/>
                <w:w w:val="115"/>
                <w:sz w:val="12"/>
              </w:rPr>
              <w:t> </w:t>
            </w:r>
            <w:r>
              <w:rPr>
                <w:spacing w:val="-10"/>
                <w:w w:val="115"/>
                <w:sz w:val="12"/>
              </w:rPr>
              <w:t>-</w:t>
            </w:r>
          </w:p>
        </w:tc>
        <w:tc>
          <w:tcPr>
            <w:tcW w:w="1485" w:type="dxa"/>
          </w:tcPr>
          <w:p>
            <w:pPr>
              <w:pStyle w:val="TableParagraph"/>
              <w:spacing w:before="24"/>
              <w:ind w:left="154"/>
              <w:rPr>
                <w:sz w:val="12"/>
              </w:rPr>
            </w:pPr>
            <w:r>
              <w:rPr>
                <w:w w:val="115"/>
                <w:sz w:val="12"/>
              </w:rPr>
              <w:t>2.8780e-1</w:t>
            </w:r>
            <w:r>
              <w:rPr>
                <w:spacing w:val="2"/>
                <w:w w:val="115"/>
                <w:sz w:val="12"/>
              </w:rPr>
              <w:t> </w:t>
            </w:r>
            <w:r>
              <w:rPr>
                <w:w w:val="115"/>
                <w:sz w:val="12"/>
              </w:rPr>
              <w:t>(4.02e-3)</w:t>
            </w:r>
            <w:r>
              <w:rPr>
                <w:spacing w:val="4"/>
                <w:w w:val="115"/>
                <w:sz w:val="12"/>
              </w:rPr>
              <w:t> </w:t>
            </w:r>
            <w:r>
              <w:rPr>
                <w:spacing w:val="-10"/>
                <w:w w:val="115"/>
                <w:sz w:val="12"/>
              </w:rPr>
              <w:t>-</w:t>
            </w:r>
          </w:p>
        </w:tc>
        <w:tc>
          <w:tcPr>
            <w:tcW w:w="1768" w:type="dxa"/>
          </w:tcPr>
          <w:p>
            <w:pPr>
              <w:pStyle w:val="TableParagraph"/>
              <w:spacing w:before="24"/>
              <w:ind w:left="129"/>
              <w:rPr>
                <w:sz w:val="12"/>
              </w:rPr>
            </w:pPr>
            <w:r>
              <w:rPr>
                <w:color w:val="000000"/>
                <w:spacing w:val="-11"/>
                <w:w w:val="115"/>
                <w:sz w:val="12"/>
                <w:shd w:fill="A6A6A6" w:color="auto" w:val="clear"/>
              </w:rPr>
              <w:t> </w:t>
            </w:r>
            <w:r>
              <w:rPr>
                <w:color w:val="000000"/>
                <w:w w:val="115"/>
                <w:sz w:val="12"/>
                <w:shd w:fill="A6A6A6" w:color="auto" w:val="clear"/>
              </w:rPr>
              <w:t>2.9472e-1</w:t>
            </w:r>
            <w:r>
              <w:rPr>
                <w:color w:val="000000"/>
                <w:spacing w:val="3"/>
                <w:w w:val="115"/>
                <w:sz w:val="12"/>
                <w:shd w:fill="A6A6A6" w:color="auto" w:val="clear"/>
              </w:rPr>
              <w:t> </w:t>
            </w:r>
            <w:r>
              <w:rPr>
                <w:color w:val="000000"/>
                <w:w w:val="115"/>
                <w:sz w:val="12"/>
                <w:shd w:fill="A6A6A6" w:color="auto" w:val="clear"/>
              </w:rPr>
              <w:t>(5.83e-4)</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367" w:type="dxa"/>
          </w:tcPr>
          <w:p>
            <w:pPr>
              <w:pStyle w:val="TableParagraph"/>
              <w:spacing w:before="24"/>
              <w:ind w:left="44"/>
              <w:rPr>
                <w:sz w:val="12"/>
              </w:rPr>
            </w:pPr>
            <w:r>
              <w:rPr>
                <w:w w:val="115"/>
                <w:sz w:val="12"/>
              </w:rPr>
              <w:t>2.9097e-1</w:t>
            </w:r>
            <w:r>
              <w:rPr>
                <w:spacing w:val="3"/>
                <w:w w:val="115"/>
                <w:sz w:val="12"/>
              </w:rPr>
              <w:t> </w:t>
            </w:r>
            <w:r>
              <w:rPr>
                <w:w w:val="115"/>
                <w:sz w:val="12"/>
              </w:rPr>
              <w:t>(1.54e-3)</w:t>
            </w:r>
            <w:r>
              <w:rPr>
                <w:spacing w:val="3"/>
                <w:w w:val="115"/>
                <w:sz w:val="12"/>
              </w:rPr>
              <w:t> </w:t>
            </w:r>
            <w:r>
              <w:rPr>
                <w:spacing w:val="-10"/>
                <w:w w:val="115"/>
                <w:sz w:val="12"/>
              </w:rPr>
              <w:t>-</w:t>
            </w:r>
          </w:p>
        </w:tc>
        <w:tc>
          <w:tcPr>
            <w:tcW w:w="1715" w:type="dxa"/>
          </w:tcPr>
          <w:p>
            <w:pPr>
              <w:pStyle w:val="TableParagraph"/>
              <w:spacing w:line="174" w:lineRule="exact" w:before="0"/>
              <w:ind w:left="310"/>
              <w:rPr>
                <w:rFonts w:ascii="STIX Math" w:hAnsi="STIX Math"/>
                <w:sz w:val="13"/>
              </w:rPr>
            </w:pPr>
            <w:r>
              <w:rPr>
                <w:w w:val="115"/>
                <w:sz w:val="12"/>
              </w:rPr>
              <w:t>2.9389e-1</w:t>
            </w:r>
            <w:r>
              <w:rPr>
                <w:spacing w:val="3"/>
                <w:w w:val="115"/>
                <w:sz w:val="12"/>
              </w:rPr>
              <w:t> </w:t>
            </w:r>
            <w:r>
              <w:rPr>
                <w:w w:val="115"/>
                <w:sz w:val="12"/>
              </w:rPr>
              <w:t>(1.66e-4)</w:t>
            </w:r>
            <w:r>
              <w:rPr>
                <w:spacing w:val="3"/>
                <w:w w:val="115"/>
                <w:sz w:val="12"/>
              </w:rPr>
              <w:t> </w:t>
            </w:r>
            <w:r>
              <w:rPr>
                <w:rFonts w:ascii="STIX Math" w:hAnsi="STIX Math"/>
                <w:spacing w:val="-10"/>
                <w:w w:val="115"/>
                <w:sz w:val="13"/>
              </w:rPr>
              <w:t>≈</w:t>
            </w:r>
          </w:p>
        </w:tc>
        <w:tc>
          <w:tcPr>
            <w:tcW w:w="1511" w:type="dxa"/>
          </w:tcPr>
          <w:p>
            <w:pPr>
              <w:pStyle w:val="TableParagraph"/>
              <w:spacing w:before="24"/>
              <w:ind w:left="157"/>
              <w:rPr>
                <w:sz w:val="12"/>
              </w:rPr>
            </w:pPr>
            <w:r>
              <w:rPr>
                <w:w w:val="115"/>
                <w:sz w:val="12"/>
              </w:rPr>
              <w:t>2.3614e-1</w:t>
            </w:r>
            <w:r>
              <w:rPr>
                <w:spacing w:val="3"/>
                <w:w w:val="115"/>
                <w:sz w:val="12"/>
              </w:rPr>
              <w:t> </w:t>
            </w:r>
            <w:r>
              <w:rPr>
                <w:w w:val="115"/>
                <w:sz w:val="12"/>
              </w:rPr>
              <w:t>(1.29e-2)</w:t>
            </w:r>
            <w:r>
              <w:rPr>
                <w:spacing w:val="3"/>
                <w:w w:val="115"/>
                <w:sz w:val="12"/>
              </w:rPr>
              <w:t> </w:t>
            </w:r>
            <w:r>
              <w:rPr>
                <w:spacing w:val="-10"/>
                <w:w w:val="115"/>
                <w:sz w:val="12"/>
              </w:rPr>
              <w:t>-</w:t>
            </w:r>
          </w:p>
        </w:tc>
        <w:tc>
          <w:tcPr>
            <w:tcW w:w="1624" w:type="dxa"/>
          </w:tcPr>
          <w:p>
            <w:pPr>
              <w:pStyle w:val="TableParagraph"/>
              <w:spacing w:before="24"/>
              <w:ind w:left="157"/>
              <w:rPr>
                <w:sz w:val="12"/>
              </w:rPr>
            </w:pPr>
            <w:r>
              <w:rPr>
                <w:w w:val="115"/>
                <w:sz w:val="12"/>
              </w:rPr>
              <w:t>2.8739e-1</w:t>
            </w:r>
            <w:r>
              <w:rPr>
                <w:spacing w:val="2"/>
                <w:w w:val="115"/>
                <w:sz w:val="12"/>
              </w:rPr>
              <w:t> </w:t>
            </w:r>
            <w:r>
              <w:rPr>
                <w:w w:val="115"/>
                <w:sz w:val="12"/>
              </w:rPr>
              <w:t>(1.17e-2)</w:t>
            </w:r>
            <w:r>
              <w:rPr>
                <w:spacing w:val="4"/>
                <w:w w:val="115"/>
                <w:sz w:val="12"/>
              </w:rPr>
              <w:t> </w:t>
            </w:r>
            <w:r>
              <w:rPr>
                <w:spacing w:val="-10"/>
                <w:w w:val="115"/>
                <w:sz w:val="12"/>
              </w:rPr>
              <w:t>-</w:t>
            </w:r>
          </w:p>
        </w:tc>
        <w:tc>
          <w:tcPr>
            <w:tcW w:w="1201" w:type="dxa"/>
          </w:tcPr>
          <w:p>
            <w:pPr>
              <w:pStyle w:val="TableParagraph"/>
              <w:spacing w:before="24"/>
              <w:ind w:left="44"/>
              <w:rPr>
                <w:sz w:val="12"/>
              </w:rPr>
            </w:pPr>
            <w:r>
              <w:rPr>
                <w:w w:val="115"/>
                <w:sz w:val="12"/>
              </w:rPr>
              <w:t>2.9322e-1</w:t>
            </w:r>
            <w:r>
              <w:rPr>
                <w:spacing w:val="3"/>
                <w:w w:val="115"/>
                <w:sz w:val="12"/>
              </w:rPr>
              <w:t> </w:t>
            </w:r>
            <w:r>
              <w:rPr>
                <w:w w:val="115"/>
                <w:sz w:val="12"/>
              </w:rPr>
              <w:t>(1.68e-</w:t>
            </w:r>
            <w:r>
              <w:rPr>
                <w:spacing w:val="-5"/>
                <w:w w:val="115"/>
                <w:sz w:val="12"/>
              </w:rPr>
              <w:t>3)</w:t>
            </w:r>
          </w:p>
        </w:tc>
      </w:tr>
      <w:tr>
        <w:trPr>
          <w:trHeight w:val="159" w:hRule="atLeast"/>
        </w:trPr>
        <w:tc>
          <w:tcPr>
            <w:tcW w:w="966" w:type="dxa"/>
          </w:tcPr>
          <w:p>
            <w:pPr>
              <w:pStyle w:val="TableParagraph"/>
              <w:spacing w:line="128" w:lineRule="exact" w:before="11"/>
              <w:rPr>
                <w:sz w:val="12"/>
              </w:rPr>
            </w:pPr>
            <w:r>
              <w:rPr>
                <w:spacing w:val="-2"/>
                <w:w w:val="105"/>
                <w:sz w:val="12"/>
              </w:rPr>
              <w:t>LIRCMOP8</w:t>
            </w:r>
          </w:p>
        </w:tc>
        <w:tc>
          <w:tcPr>
            <w:tcW w:w="391" w:type="dxa"/>
          </w:tcPr>
          <w:p>
            <w:pPr>
              <w:pStyle w:val="TableParagraph"/>
              <w:spacing w:line="128" w:lineRule="exact" w:before="11"/>
              <w:ind w:left="26" w:right="37"/>
              <w:jc w:val="center"/>
              <w:rPr>
                <w:sz w:val="12"/>
              </w:rPr>
            </w:pPr>
            <w:r>
              <w:rPr>
                <w:spacing w:val="-10"/>
                <w:w w:val="120"/>
                <w:sz w:val="12"/>
              </w:rPr>
              <w:t>2</w:t>
            </w:r>
          </w:p>
        </w:tc>
        <w:tc>
          <w:tcPr>
            <w:tcW w:w="1657" w:type="dxa"/>
          </w:tcPr>
          <w:p>
            <w:pPr>
              <w:pStyle w:val="TableParagraph"/>
              <w:spacing w:line="128" w:lineRule="exact" w:before="11"/>
              <w:ind w:left="178"/>
              <w:rPr>
                <w:sz w:val="12"/>
              </w:rPr>
            </w:pPr>
            <w:r>
              <w:rPr>
                <w:w w:val="115"/>
                <w:sz w:val="12"/>
              </w:rPr>
              <w:t>2.6496e-1</w:t>
            </w:r>
            <w:r>
              <w:rPr>
                <w:spacing w:val="3"/>
                <w:w w:val="115"/>
                <w:sz w:val="12"/>
              </w:rPr>
              <w:t> </w:t>
            </w:r>
            <w:r>
              <w:rPr>
                <w:w w:val="115"/>
                <w:sz w:val="12"/>
              </w:rPr>
              <w:t>(1.15e-2)</w:t>
            </w:r>
            <w:r>
              <w:rPr>
                <w:spacing w:val="4"/>
                <w:w w:val="115"/>
                <w:sz w:val="12"/>
              </w:rPr>
              <w:t> </w:t>
            </w:r>
            <w:r>
              <w:rPr>
                <w:spacing w:val="-10"/>
                <w:w w:val="115"/>
                <w:sz w:val="12"/>
              </w:rPr>
              <w:t>-</w:t>
            </w:r>
          </w:p>
        </w:tc>
        <w:tc>
          <w:tcPr>
            <w:tcW w:w="1485" w:type="dxa"/>
          </w:tcPr>
          <w:p>
            <w:pPr>
              <w:pStyle w:val="TableParagraph"/>
              <w:spacing w:line="128" w:lineRule="exact" w:before="11"/>
              <w:ind w:left="154"/>
              <w:rPr>
                <w:sz w:val="12"/>
              </w:rPr>
            </w:pPr>
            <w:r>
              <w:rPr>
                <w:w w:val="115"/>
                <w:sz w:val="12"/>
              </w:rPr>
              <w:t>2.8719e-1</w:t>
            </w:r>
            <w:r>
              <w:rPr>
                <w:spacing w:val="2"/>
                <w:w w:val="115"/>
                <w:sz w:val="12"/>
              </w:rPr>
              <w:t> </w:t>
            </w:r>
            <w:r>
              <w:rPr>
                <w:w w:val="115"/>
                <w:sz w:val="12"/>
              </w:rPr>
              <w:t>(1.03e-2)</w:t>
            </w:r>
            <w:r>
              <w:rPr>
                <w:spacing w:val="4"/>
                <w:w w:val="115"/>
                <w:sz w:val="12"/>
              </w:rPr>
              <w:t> </w:t>
            </w:r>
            <w:r>
              <w:rPr>
                <w:spacing w:val="-10"/>
                <w:w w:val="115"/>
                <w:sz w:val="12"/>
              </w:rPr>
              <w:t>-</w:t>
            </w:r>
          </w:p>
        </w:tc>
        <w:tc>
          <w:tcPr>
            <w:tcW w:w="1768" w:type="dxa"/>
          </w:tcPr>
          <w:p>
            <w:pPr>
              <w:pStyle w:val="TableParagraph"/>
              <w:spacing w:line="128" w:lineRule="exact" w:before="11"/>
              <w:ind w:left="179"/>
              <w:rPr>
                <w:sz w:val="12"/>
              </w:rPr>
            </w:pPr>
            <w:r>
              <w:rPr>
                <w:w w:val="115"/>
                <w:sz w:val="12"/>
              </w:rPr>
              <w:t>2.9161e-1</w:t>
            </w:r>
            <w:r>
              <w:rPr>
                <w:spacing w:val="4"/>
                <w:w w:val="115"/>
                <w:sz w:val="12"/>
              </w:rPr>
              <w:t> </w:t>
            </w:r>
            <w:r>
              <w:rPr>
                <w:w w:val="115"/>
                <w:sz w:val="12"/>
              </w:rPr>
              <w:t>(1.19e-2)</w:t>
            </w:r>
            <w:r>
              <w:rPr>
                <w:spacing w:val="4"/>
                <w:w w:val="115"/>
                <w:sz w:val="12"/>
              </w:rPr>
              <w:t> </w:t>
            </w:r>
            <w:r>
              <w:rPr>
                <w:spacing w:val="-10"/>
                <w:w w:val="115"/>
                <w:sz w:val="12"/>
              </w:rPr>
              <w:t>-</w:t>
            </w:r>
          </w:p>
        </w:tc>
        <w:tc>
          <w:tcPr>
            <w:tcW w:w="1367" w:type="dxa"/>
          </w:tcPr>
          <w:p>
            <w:pPr>
              <w:pStyle w:val="TableParagraph"/>
              <w:spacing w:line="128" w:lineRule="exact" w:before="11"/>
              <w:ind w:left="44"/>
              <w:rPr>
                <w:sz w:val="12"/>
              </w:rPr>
            </w:pPr>
            <w:r>
              <w:rPr>
                <w:w w:val="115"/>
                <w:sz w:val="12"/>
              </w:rPr>
              <w:t>2.9058e-1</w:t>
            </w:r>
            <w:r>
              <w:rPr>
                <w:spacing w:val="3"/>
                <w:w w:val="115"/>
                <w:sz w:val="12"/>
              </w:rPr>
              <w:t> </w:t>
            </w:r>
            <w:r>
              <w:rPr>
                <w:w w:val="115"/>
                <w:sz w:val="12"/>
              </w:rPr>
              <w:t>(1.94e-3)</w:t>
            </w:r>
            <w:r>
              <w:rPr>
                <w:spacing w:val="3"/>
                <w:w w:val="115"/>
                <w:sz w:val="12"/>
              </w:rPr>
              <w:t> </w:t>
            </w:r>
            <w:r>
              <w:rPr>
                <w:spacing w:val="-10"/>
                <w:w w:val="115"/>
                <w:sz w:val="12"/>
              </w:rPr>
              <w:t>-</w:t>
            </w:r>
          </w:p>
        </w:tc>
        <w:tc>
          <w:tcPr>
            <w:tcW w:w="1715" w:type="dxa"/>
          </w:tcPr>
          <w:p>
            <w:pPr>
              <w:pStyle w:val="TableParagraph"/>
              <w:spacing w:line="128" w:lineRule="exact" w:before="11"/>
              <w:ind w:left="310"/>
              <w:rPr>
                <w:sz w:val="12"/>
              </w:rPr>
            </w:pPr>
            <w:r>
              <w:rPr>
                <w:w w:val="115"/>
                <w:sz w:val="12"/>
              </w:rPr>
              <w:t>2.9146e-1</w:t>
            </w:r>
            <w:r>
              <w:rPr>
                <w:spacing w:val="3"/>
                <w:w w:val="115"/>
                <w:sz w:val="12"/>
              </w:rPr>
              <w:t> </w:t>
            </w:r>
            <w:r>
              <w:rPr>
                <w:w w:val="115"/>
                <w:sz w:val="12"/>
              </w:rPr>
              <w:t>(1.28e-2)</w:t>
            </w:r>
            <w:r>
              <w:rPr>
                <w:spacing w:val="3"/>
                <w:w w:val="115"/>
                <w:sz w:val="12"/>
              </w:rPr>
              <w:t> </w:t>
            </w:r>
            <w:r>
              <w:rPr>
                <w:spacing w:val="-10"/>
                <w:w w:val="115"/>
                <w:sz w:val="12"/>
              </w:rPr>
              <w:t>-</w:t>
            </w:r>
          </w:p>
        </w:tc>
        <w:tc>
          <w:tcPr>
            <w:tcW w:w="1511" w:type="dxa"/>
          </w:tcPr>
          <w:p>
            <w:pPr>
              <w:pStyle w:val="TableParagraph"/>
              <w:spacing w:line="128" w:lineRule="exact" w:before="11"/>
              <w:ind w:left="157"/>
              <w:rPr>
                <w:sz w:val="12"/>
              </w:rPr>
            </w:pPr>
            <w:r>
              <w:rPr>
                <w:w w:val="115"/>
                <w:sz w:val="12"/>
              </w:rPr>
              <w:t>1.8754e-1</w:t>
            </w:r>
            <w:r>
              <w:rPr>
                <w:spacing w:val="3"/>
                <w:w w:val="115"/>
                <w:sz w:val="12"/>
              </w:rPr>
              <w:t> </w:t>
            </w:r>
            <w:r>
              <w:rPr>
                <w:w w:val="115"/>
                <w:sz w:val="12"/>
              </w:rPr>
              <w:t>(3.98e-2)</w:t>
            </w:r>
            <w:r>
              <w:rPr>
                <w:spacing w:val="3"/>
                <w:w w:val="115"/>
                <w:sz w:val="12"/>
              </w:rPr>
              <w:t> </w:t>
            </w:r>
            <w:r>
              <w:rPr>
                <w:spacing w:val="-10"/>
                <w:w w:val="115"/>
                <w:sz w:val="12"/>
              </w:rPr>
              <w:t>-</w:t>
            </w:r>
          </w:p>
        </w:tc>
        <w:tc>
          <w:tcPr>
            <w:tcW w:w="1624" w:type="dxa"/>
          </w:tcPr>
          <w:p>
            <w:pPr>
              <w:pStyle w:val="TableParagraph"/>
              <w:tabs>
                <w:tab w:pos="1616" w:val="left" w:leader="none"/>
              </w:tabs>
              <w:spacing w:line="128" w:lineRule="exact" w:before="11"/>
              <w:ind w:left="157" w:right="-15"/>
              <w:rPr>
                <w:sz w:val="12"/>
              </w:rPr>
            </w:pPr>
            <w:r>
              <w:rPr>
                <w:w w:val="115"/>
                <w:sz w:val="12"/>
              </w:rPr>
              <w:t>2.8844e-1</w:t>
            </w:r>
            <w:r>
              <w:rPr>
                <w:spacing w:val="1"/>
                <w:w w:val="115"/>
                <w:sz w:val="12"/>
              </w:rPr>
              <w:t> </w:t>
            </w:r>
            <w:r>
              <w:rPr>
                <w:w w:val="115"/>
                <w:sz w:val="12"/>
              </w:rPr>
              <w:t>(1.01e-2)</w:t>
            </w:r>
            <w:r>
              <w:rPr>
                <w:spacing w:val="5"/>
                <w:w w:val="115"/>
                <w:sz w:val="12"/>
              </w:rPr>
              <w:t> </w:t>
            </w:r>
            <w:r>
              <w:rPr>
                <w:spacing w:val="-10"/>
                <w:w w:val="115"/>
                <w:sz w:val="12"/>
              </w:rPr>
              <w:t>-</w:t>
            </w:r>
            <w:r>
              <w:rPr>
                <w:sz w:val="12"/>
              </w:rPr>
              <w:tab/>
            </w:r>
            <w:r>
              <w:rPr>
                <w:color w:val="000000"/>
                <w:spacing w:val="40"/>
                <w:sz w:val="12"/>
                <w:shd w:fill="A6A6A6" w:color="auto" w:val="clear"/>
              </w:rPr>
              <w:t> </w:t>
            </w:r>
          </w:p>
        </w:tc>
        <w:tc>
          <w:tcPr>
            <w:tcW w:w="1201" w:type="dxa"/>
          </w:tcPr>
          <w:p>
            <w:pPr>
              <w:pStyle w:val="TableParagraph"/>
              <w:spacing w:line="128" w:lineRule="exact" w:before="11"/>
              <w:ind w:left="42" w:right="-15"/>
              <w:rPr>
                <w:sz w:val="12"/>
              </w:rPr>
            </w:pPr>
            <w:r>
              <w:rPr>
                <w:color w:val="000000"/>
                <w:w w:val="115"/>
                <w:sz w:val="12"/>
                <w:shd w:fill="A6A6A6" w:color="auto" w:val="clear"/>
              </w:rPr>
              <w:t>2.9342e-1</w:t>
            </w:r>
            <w:r>
              <w:rPr>
                <w:color w:val="000000"/>
                <w:spacing w:val="4"/>
                <w:w w:val="115"/>
                <w:sz w:val="12"/>
                <w:shd w:fill="A6A6A6" w:color="auto" w:val="clear"/>
              </w:rPr>
              <w:t> </w:t>
            </w:r>
            <w:r>
              <w:rPr>
                <w:color w:val="000000"/>
                <w:w w:val="115"/>
                <w:sz w:val="12"/>
                <w:shd w:fill="A6A6A6" w:color="auto" w:val="clear"/>
              </w:rPr>
              <w:t>(3.15e-</w:t>
            </w:r>
            <w:r>
              <w:rPr>
                <w:color w:val="000000"/>
                <w:spacing w:val="-5"/>
                <w:w w:val="115"/>
                <w:sz w:val="12"/>
                <w:shd w:fill="A6A6A6" w:color="auto" w:val="clear"/>
              </w:rPr>
              <w:t>3)</w:t>
            </w:r>
            <w:r>
              <w:rPr>
                <w:color w:val="000000"/>
                <w:spacing w:val="40"/>
                <w:w w:val="115"/>
                <w:sz w:val="12"/>
                <w:shd w:fill="A6A6A6" w:color="auto" w:val="clear"/>
              </w:rPr>
              <w:t> </w:t>
            </w:r>
          </w:p>
        </w:tc>
      </w:tr>
      <w:tr>
        <w:trPr>
          <w:trHeight w:val="199" w:hRule="atLeast"/>
        </w:trPr>
        <w:tc>
          <w:tcPr>
            <w:tcW w:w="966" w:type="dxa"/>
          </w:tcPr>
          <w:p>
            <w:pPr>
              <w:pStyle w:val="TableParagraph"/>
              <w:spacing w:before="33"/>
              <w:rPr>
                <w:sz w:val="12"/>
              </w:rPr>
            </w:pPr>
            <w:r>
              <w:rPr>
                <w:spacing w:val="-2"/>
                <w:w w:val="105"/>
                <w:sz w:val="12"/>
              </w:rPr>
              <w:t>LIRCMOP9</w:t>
            </w:r>
          </w:p>
        </w:tc>
        <w:tc>
          <w:tcPr>
            <w:tcW w:w="391" w:type="dxa"/>
          </w:tcPr>
          <w:p>
            <w:pPr>
              <w:pStyle w:val="TableParagraph"/>
              <w:spacing w:before="33"/>
              <w:ind w:left="26" w:right="37"/>
              <w:jc w:val="center"/>
              <w:rPr>
                <w:sz w:val="12"/>
              </w:rPr>
            </w:pPr>
            <w:r>
              <w:rPr>
                <w:spacing w:val="-10"/>
                <w:w w:val="120"/>
                <w:sz w:val="12"/>
              </w:rPr>
              <w:t>2</w:t>
            </w:r>
          </w:p>
        </w:tc>
        <w:tc>
          <w:tcPr>
            <w:tcW w:w="1657" w:type="dxa"/>
          </w:tcPr>
          <w:p>
            <w:pPr>
              <w:pStyle w:val="TableParagraph"/>
              <w:spacing w:before="33"/>
              <w:ind w:left="178"/>
              <w:rPr>
                <w:sz w:val="12"/>
              </w:rPr>
            </w:pPr>
            <w:r>
              <w:rPr>
                <w:w w:val="115"/>
                <w:sz w:val="12"/>
              </w:rPr>
              <w:t>4.2860e-1</w:t>
            </w:r>
            <w:r>
              <w:rPr>
                <w:spacing w:val="3"/>
                <w:w w:val="115"/>
                <w:sz w:val="12"/>
              </w:rPr>
              <w:t> </w:t>
            </w:r>
            <w:r>
              <w:rPr>
                <w:w w:val="115"/>
                <w:sz w:val="12"/>
              </w:rPr>
              <w:t>(4.70e-2)</w:t>
            </w:r>
            <w:r>
              <w:rPr>
                <w:spacing w:val="4"/>
                <w:w w:val="115"/>
                <w:sz w:val="12"/>
              </w:rPr>
              <w:t> </w:t>
            </w:r>
            <w:r>
              <w:rPr>
                <w:spacing w:val="-10"/>
                <w:w w:val="115"/>
                <w:sz w:val="12"/>
              </w:rPr>
              <w:t>-</w:t>
            </w:r>
          </w:p>
        </w:tc>
        <w:tc>
          <w:tcPr>
            <w:tcW w:w="1485" w:type="dxa"/>
          </w:tcPr>
          <w:p>
            <w:pPr>
              <w:pStyle w:val="TableParagraph"/>
              <w:spacing w:before="33"/>
              <w:ind w:left="154"/>
              <w:rPr>
                <w:sz w:val="12"/>
              </w:rPr>
            </w:pPr>
            <w:r>
              <w:rPr>
                <w:w w:val="115"/>
                <w:sz w:val="12"/>
              </w:rPr>
              <w:t>5.2607e-1</w:t>
            </w:r>
            <w:r>
              <w:rPr>
                <w:spacing w:val="2"/>
                <w:w w:val="115"/>
                <w:sz w:val="12"/>
              </w:rPr>
              <w:t> </w:t>
            </w:r>
            <w:r>
              <w:rPr>
                <w:w w:val="115"/>
                <w:sz w:val="12"/>
              </w:rPr>
              <w:t>(1.45e-2)</w:t>
            </w:r>
            <w:r>
              <w:rPr>
                <w:spacing w:val="4"/>
                <w:w w:val="115"/>
                <w:sz w:val="12"/>
              </w:rPr>
              <w:t> </w:t>
            </w:r>
            <w:r>
              <w:rPr>
                <w:spacing w:val="-10"/>
                <w:w w:val="115"/>
                <w:sz w:val="12"/>
              </w:rPr>
              <w:t>-</w:t>
            </w:r>
          </w:p>
        </w:tc>
        <w:tc>
          <w:tcPr>
            <w:tcW w:w="1768" w:type="dxa"/>
          </w:tcPr>
          <w:p>
            <w:pPr>
              <w:pStyle w:val="TableParagraph"/>
              <w:tabs>
                <w:tab w:pos="1761" w:val="left" w:leader="none"/>
              </w:tabs>
              <w:spacing w:before="33"/>
              <w:ind w:left="179" w:right="-15"/>
              <w:rPr>
                <w:sz w:val="12"/>
              </w:rPr>
            </w:pPr>
            <w:r>
              <w:rPr>
                <w:w w:val="115"/>
                <w:sz w:val="12"/>
              </w:rPr>
              <w:t>4.7208e-1</w:t>
            </w:r>
            <w:r>
              <w:rPr>
                <w:spacing w:val="3"/>
                <w:w w:val="115"/>
                <w:sz w:val="12"/>
              </w:rPr>
              <w:t> </w:t>
            </w:r>
            <w:r>
              <w:rPr>
                <w:w w:val="115"/>
                <w:sz w:val="12"/>
              </w:rPr>
              <w:t>(5.78e-2)</w:t>
            </w:r>
            <w:r>
              <w:rPr>
                <w:spacing w:val="3"/>
                <w:w w:val="115"/>
                <w:sz w:val="12"/>
              </w:rPr>
              <w:t> </w:t>
            </w:r>
            <w:r>
              <w:rPr>
                <w:spacing w:val="-10"/>
                <w:w w:val="115"/>
                <w:sz w:val="12"/>
              </w:rPr>
              <w:t>-</w:t>
            </w:r>
            <w:r>
              <w:rPr>
                <w:sz w:val="12"/>
              </w:rPr>
              <w:tab/>
            </w:r>
            <w:r>
              <w:rPr>
                <w:color w:val="000000"/>
                <w:spacing w:val="40"/>
                <w:sz w:val="12"/>
                <w:shd w:fill="A6A6A6" w:color="auto" w:val="clear"/>
              </w:rPr>
              <w:t> </w:t>
            </w:r>
          </w:p>
        </w:tc>
        <w:tc>
          <w:tcPr>
            <w:tcW w:w="1367" w:type="dxa"/>
          </w:tcPr>
          <w:p>
            <w:pPr>
              <w:pStyle w:val="TableParagraph"/>
              <w:spacing w:line="179" w:lineRule="exact" w:before="0"/>
              <w:ind w:left="43"/>
              <w:rPr>
                <w:rFonts w:ascii="STIX Math" w:hAnsi="STIX Math"/>
                <w:sz w:val="13"/>
              </w:rPr>
            </w:pPr>
            <w:r>
              <w:rPr>
                <w:color w:val="000000"/>
                <w:w w:val="115"/>
                <w:sz w:val="12"/>
                <w:shd w:fill="A6A6A6" w:color="auto" w:val="clear"/>
              </w:rPr>
              <w:t>5.6258e-1</w:t>
            </w:r>
            <w:r>
              <w:rPr>
                <w:color w:val="000000"/>
                <w:spacing w:val="3"/>
                <w:w w:val="115"/>
                <w:sz w:val="12"/>
                <w:shd w:fill="A6A6A6" w:color="auto" w:val="clear"/>
              </w:rPr>
              <w:t> </w:t>
            </w:r>
            <w:r>
              <w:rPr>
                <w:color w:val="000000"/>
                <w:w w:val="115"/>
                <w:sz w:val="12"/>
                <w:shd w:fill="A6A6A6" w:color="auto" w:val="clear"/>
              </w:rPr>
              <w:t>(5.92e-3)</w:t>
            </w:r>
            <w:r>
              <w:rPr>
                <w:color w:val="000000"/>
                <w:spacing w:val="5"/>
                <w:w w:val="115"/>
                <w:sz w:val="12"/>
                <w:shd w:fill="A6A6A6" w:color="auto" w:val="clear"/>
              </w:rPr>
              <w:t> </w:t>
            </w:r>
            <w:r>
              <w:rPr>
                <w:rFonts w:ascii="STIX Math" w:hAnsi="STIX Math"/>
                <w:color w:val="000000"/>
                <w:spacing w:val="-12"/>
                <w:w w:val="115"/>
                <w:sz w:val="13"/>
                <w:shd w:fill="A6A6A6" w:color="auto" w:val="clear"/>
              </w:rPr>
              <w:t>≈</w:t>
            </w:r>
          </w:p>
        </w:tc>
        <w:tc>
          <w:tcPr>
            <w:tcW w:w="1715" w:type="dxa"/>
          </w:tcPr>
          <w:p>
            <w:pPr>
              <w:pStyle w:val="TableParagraph"/>
              <w:spacing w:before="33"/>
              <w:ind w:left="310"/>
              <w:rPr>
                <w:sz w:val="12"/>
              </w:rPr>
            </w:pPr>
            <w:r>
              <w:rPr>
                <w:w w:val="115"/>
                <w:sz w:val="12"/>
              </w:rPr>
              <w:t>4.6686e-1</w:t>
            </w:r>
            <w:r>
              <w:rPr>
                <w:spacing w:val="3"/>
                <w:w w:val="115"/>
                <w:sz w:val="12"/>
              </w:rPr>
              <w:t> </w:t>
            </w:r>
            <w:r>
              <w:rPr>
                <w:w w:val="115"/>
                <w:sz w:val="12"/>
              </w:rPr>
              <w:t>(2.87e-2)</w:t>
            </w:r>
            <w:r>
              <w:rPr>
                <w:spacing w:val="3"/>
                <w:w w:val="115"/>
                <w:sz w:val="12"/>
              </w:rPr>
              <w:t> </w:t>
            </w:r>
            <w:r>
              <w:rPr>
                <w:spacing w:val="-10"/>
                <w:w w:val="115"/>
                <w:sz w:val="12"/>
              </w:rPr>
              <w:t>-</w:t>
            </w:r>
          </w:p>
        </w:tc>
        <w:tc>
          <w:tcPr>
            <w:tcW w:w="1511" w:type="dxa"/>
          </w:tcPr>
          <w:p>
            <w:pPr>
              <w:pStyle w:val="TableParagraph"/>
              <w:spacing w:before="33"/>
              <w:ind w:left="157"/>
              <w:rPr>
                <w:sz w:val="12"/>
              </w:rPr>
            </w:pPr>
            <w:r>
              <w:rPr>
                <w:w w:val="115"/>
                <w:sz w:val="12"/>
              </w:rPr>
              <w:t>3.0050e-1</w:t>
            </w:r>
            <w:r>
              <w:rPr>
                <w:spacing w:val="3"/>
                <w:w w:val="115"/>
                <w:sz w:val="12"/>
              </w:rPr>
              <w:t> </w:t>
            </w:r>
            <w:r>
              <w:rPr>
                <w:w w:val="115"/>
                <w:sz w:val="12"/>
              </w:rPr>
              <w:t>(9.71e-2)</w:t>
            </w:r>
            <w:r>
              <w:rPr>
                <w:spacing w:val="3"/>
                <w:w w:val="115"/>
                <w:sz w:val="12"/>
              </w:rPr>
              <w:t> </w:t>
            </w:r>
            <w:r>
              <w:rPr>
                <w:spacing w:val="-10"/>
                <w:w w:val="115"/>
                <w:sz w:val="12"/>
              </w:rPr>
              <w:t>-</w:t>
            </w:r>
          </w:p>
        </w:tc>
        <w:tc>
          <w:tcPr>
            <w:tcW w:w="1624" w:type="dxa"/>
          </w:tcPr>
          <w:p>
            <w:pPr>
              <w:pStyle w:val="TableParagraph"/>
              <w:spacing w:before="33"/>
              <w:ind w:left="157"/>
              <w:rPr>
                <w:sz w:val="12"/>
              </w:rPr>
            </w:pPr>
            <w:r>
              <w:rPr>
                <w:w w:val="115"/>
                <w:sz w:val="12"/>
              </w:rPr>
              <w:t>4.0757e-1</w:t>
            </w:r>
            <w:r>
              <w:rPr>
                <w:spacing w:val="2"/>
                <w:w w:val="115"/>
                <w:sz w:val="12"/>
              </w:rPr>
              <w:t> </w:t>
            </w:r>
            <w:r>
              <w:rPr>
                <w:w w:val="115"/>
                <w:sz w:val="12"/>
              </w:rPr>
              <w:t>(8.28e-2)</w:t>
            </w:r>
            <w:r>
              <w:rPr>
                <w:spacing w:val="4"/>
                <w:w w:val="115"/>
                <w:sz w:val="12"/>
              </w:rPr>
              <w:t> </w:t>
            </w:r>
            <w:r>
              <w:rPr>
                <w:spacing w:val="-10"/>
                <w:w w:val="115"/>
                <w:sz w:val="12"/>
              </w:rPr>
              <w:t>-</w:t>
            </w:r>
          </w:p>
        </w:tc>
        <w:tc>
          <w:tcPr>
            <w:tcW w:w="1201" w:type="dxa"/>
          </w:tcPr>
          <w:p>
            <w:pPr>
              <w:pStyle w:val="TableParagraph"/>
              <w:spacing w:before="33"/>
              <w:ind w:left="43"/>
              <w:rPr>
                <w:sz w:val="12"/>
              </w:rPr>
            </w:pPr>
            <w:r>
              <w:rPr>
                <w:w w:val="115"/>
                <w:sz w:val="12"/>
              </w:rPr>
              <w:t>5.4903e-1</w:t>
            </w:r>
            <w:r>
              <w:rPr>
                <w:spacing w:val="3"/>
                <w:w w:val="115"/>
                <w:sz w:val="12"/>
              </w:rPr>
              <w:t> </w:t>
            </w:r>
            <w:r>
              <w:rPr>
                <w:w w:val="115"/>
                <w:sz w:val="12"/>
              </w:rPr>
              <w:t>(2.28e-</w:t>
            </w:r>
            <w:r>
              <w:rPr>
                <w:spacing w:val="-5"/>
                <w:w w:val="115"/>
                <w:sz w:val="12"/>
              </w:rPr>
              <w:t>2)</w:t>
            </w:r>
          </w:p>
        </w:tc>
      </w:tr>
      <w:tr>
        <w:trPr>
          <w:trHeight w:val="176" w:hRule="atLeast"/>
        </w:trPr>
        <w:tc>
          <w:tcPr>
            <w:tcW w:w="966" w:type="dxa"/>
          </w:tcPr>
          <w:p>
            <w:pPr>
              <w:pStyle w:val="TableParagraph"/>
              <w:spacing w:before="15"/>
              <w:rPr>
                <w:sz w:val="12"/>
              </w:rPr>
            </w:pPr>
            <w:r>
              <w:rPr>
                <w:spacing w:val="-2"/>
                <w:w w:val="105"/>
                <w:sz w:val="12"/>
              </w:rPr>
              <w:t>LIRCMOP10</w:t>
            </w:r>
          </w:p>
        </w:tc>
        <w:tc>
          <w:tcPr>
            <w:tcW w:w="391" w:type="dxa"/>
          </w:tcPr>
          <w:p>
            <w:pPr>
              <w:pStyle w:val="TableParagraph"/>
              <w:spacing w:before="15"/>
              <w:ind w:left="26" w:right="37"/>
              <w:jc w:val="center"/>
              <w:rPr>
                <w:sz w:val="12"/>
              </w:rPr>
            </w:pPr>
            <w:r>
              <w:rPr>
                <w:spacing w:val="-10"/>
                <w:w w:val="120"/>
                <w:sz w:val="12"/>
              </w:rPr>
              <w:t>2</w:t>
            </w:r>
          </w:p>
        </w:tc>
        <w:tc>
          <w:tcPr>
            <w:tcW w:w="1657" w:type="dxa"/>
          </w:tcPr>
          <w:p>
            <w:pPr>
              <w:pStyle w:val="TableParagraph"/>
              <w:spacing w:before="15"/>
              <w:ind w:left="179"/>
              <w:rPr>
                <w:sz w:val="12"/>
              </w:rPr>
            </w:pPr>
            <w:r>
              <w:rPr>
                <w:w w:val="115"/>
                <w:sz w:val="12"/>
              </w:rPr>
              <w:t>5.9514e-1</w:t>
            </w:r>
            <w:r>
              <w:rPr>
                <w:spacing w:val="2"/>
                <w:w w:val="115"/>
                <w:sz w:val="12"/>
              </w:rPr>
              <w:t> </w:t>
            </w:r>
            <w:r>
              <w:rPr>
                <w:w w:val="115"/>
                <w:sz w:val="12"/>
              </w:rPr>
              <w:t>(3.47e-2)</w:t>
            </w:r>
            <w:r>
              <w:rPr>
                <w:spacing w:val="4"/>
                <w:w w:val="115"/>
                <w:sz w:val="12"/>
              </w:rPr>
              <w:t> </w:t>
            </w:r>
            <w:r>
              <w:rPr>
                <w:spacing w:val="-10"/>
                <w:w w:val="115"/>
                <w:sz w:val="12"/>
              </w:rPr>
              <w:t>-</w:t>
            </w:r>
          </w:p>
        </w:tc>
        <w:tc>
          <w:tcPr>
            <w:tcW w:w="1485" w:type="dxa"/>
          </w:tcPr>
          <w:p>
            <w:pPr>
              <w:pStyle w:val="TableParagraph"/>
              <w:spacing w:before="15"/>
              <w:ind w:left="154"/>
              <w:rPr>
                <w:sz w:val="12"/>
              </w:rPr>
            </w:pPr>
            <w:r>
              <w:rPr>
                <w:w w:val="115"/>
                <w:sz w:val="12"/>
              </w:rPr>
              <w:t>6.6790e-1</w:t>
            </w:r>
            <w:r>
              <w:rPr>
                <w:spacing w:val="2"/>
                <w:w w:val="115"/>
                <w:sz w:val="12"/>
              </w:rPr>
              <w:t> </w:t>
            </w:r>
            <w:r>
              <w:rPr>
                <w:w w:val="115"/>
                <w:sz w:val="12"/>
              </w:rPr>
              <w:t>(2.78e-2)</w:t>
            </w:r>
            <w:r>
              <w:rPr>
                <w:spacing w:val="4"/>
                <w:w w:val="115"/>
                <w:sz w:val="12"/>
              </w:rPr>
              <w:t> </w:t>
            </w:r>
            <w:r>
              <w:rPr>
                <w:spacing w:val="-10"/>
                <w:w w:val="115"/>
                <w:sz w:val="12"/>
              </w:rPr>
              <w:t>-</w:t>
            </w:r>
          </w:p>
        </w:tc>
        <w:tc>
          <w:tcPr>
            <w:tcW w:w="1768" w:type="dxa"/>
          </w:tcPr>
          <w:p>
            <w:pPr>
              <w:pStyle w:val="TableParagraph"/>
              <w:spacing w:before="15"/>
              <w:ind w:left="179"/>
              <w:rPr>
                <w:sz w:val="12"/>
              </w:rPr>
            </w:pPr>
            <w:r>
              <w:rPr>
                <w:w w:val="115"/>
                <w:sz w:val="12"/>
              </w:rPr>
              <w:t>6.7741e-1</w:t>
            </w:r>
            <w:r>
              <w:rPr>
                <w:spacing w:val="4"/>
                <w:w w:val="115"/>
                <w:sz w:val="12"/>
              </w:rPr>
              <w:t> </w:t>
            </w:r>
            <w:r>
              <w:rPr>
                <w:w w:val="115"/>
                <w:sz w:val="12"/>
              </w:rPr>
              <w:t>(2.60e-2)</w:t>
            </w:r>
            <w:r>
              <w:rPr>
                <w:spacing w:val="4"/>
                <w:w w:val="115"/>
                <w:sz w:val="12"/>
              </w:rPr>
              <w:t> </w:t>
            </w:r>
            <w:r>
              <w:rPr>
                <w:spacing w:val="-10"/>
                <w:w w:val="115"/>
                <w:sz w:val="12"/>
              </w:rPr>
              <w:t>-</w:t>
            </w:r>
          </w:p>
        </w:tc>
        <w:tc>
          <w:tcPr>
            <w:tcW w:w="1367" w:type="dxa"/>
          </w:tcPr>
          <w:p>
            <w:pPr>
              <w:pStyle w:val="TableParagraph"/>
              <w:spacing w:before="15"/>
              <w:ind w:left="44"/>
              <w:rPr>
                <w:sz w:val="12"/>
              </w:rPr>
            </w:pPr>
            <w:r>
              <w:rPr>
                <w:w w:val="115"/>
                <w:sz w:val="12"/>
              </w:rPr>
              <w:t>7.0415e-1</w:t>
            </w:r>
            <w:r>
              <w:rPr>
                <w:spacing w:val="3"/>
                <w:w w:val="115"/>
                <w:sz w:val="12"/>
              </w:rPr>
              <w:t> </w:t>
            </w:r>
            <w:r>
              <w:rPr>
                <w:w w:val="115"/>
                <w:sz w:val="12"/>
              </w:rPr>
              <w:t>(5.60e-3)</w:t>
            </w:r>
            <w:r>
              <w:rPr>
                <w:spacing w:val="3"/>
                <w:w w:val="115"/>
                <w:sz w:val="12"/>
              </w:rPr>
              <w:t> </w:t>
            </w:r>
            <w:r>
              <w:rPr>
                <w:spacing w:val="-10"/>
                <w:w w:val="115"/>
                <w:sz w:val="12"/>
              </w:rPr>
              <w:t>-</w:t>
            </w:r>
          </w:p>
        </w:tc>
        <w:tc>
          <w:tcPr>
            <w:tcW w:w="1715" w:type="dxa"/>
          </w:tcPr>
          <w:p>
            <w:pPr>
              <w:pStyle w:val="TableParagraph"/>
              <w:spacing w:before="15"/>
              <w:ind w:left="310"/>
              <w:rPr>
                <w:sz w:val="12"/>
              </w:rPr>
            </w:pPr>
            <w:r>
              <w:rPr>
                <w:w w:val="115"/>
                <w:sz w:val="12"/>
              </w:rPr>
              <w:t>7.0737e-1</w:t>
            </w:r>
            <w:r>
              <w:rPr>
                <w:spacing w:val="3"/>
                <w:w w:val="115"/>
                <w:sz w:val="12"/>
              </w:rPr>
              <w:t> </w:t>
            </w:r>
            <w:r>
              <w:rPr>
                <w:w w:val="115"/>
                <w:sz w:val="12"/>
              </w:rPr>
              <w:t>(1.67e-4)</w:t>
            </w:r>
            <w:r>
              <w:rPr>
                <w:spacing w:val="3"/>
                <w:w w:val="115"/>
                <w:sz w:val="12"/>
              </w:rPr>
              <w:t> </w:t>
            </w:r>
            <w:r>
              <w:rPr>
                <w:spacing w:val="-10"/>
                <w:w w:val="115"/>
                <w:sz w:val="12"/>
              </w:rPr>
              <w:t>-</w:t>
            </w:r>
          </w:p>
        </w:tc>
        <w:tc>
          <w:tcPr>
            <w:tcW w:w="1511" w:type="dxa"/>
          </w:tcPr>
          <w:p>
            <w:pPr>
              <w:pStyle w:val="TableParagraph"/>
              <w:spacing w:before="15"/>
              <w:ind w:left="157"/>
              <w:rPr>
                <w:sz w:val="12"/>
              </w:rPr>
            </w:pPr>
            <w:r>
              <w:rPr>
                <w:w w:val="115"/>
                <w:sz w:val="12"/>
              </w:rPr>
              <w:t>4.2773e-1</w:t>
            </w:r>
            <w:r>
              <w:rPr>
                <w:spacing w:val="3"/>
                <w:w w:val="115"/>
                <w:sz w:val="12"/>
              </w:rPr>
              <w:t> </w:t>
            </w:r>
            <w:r>
              <w:rPr>
                <w:w w:val="115"/>
                <w:sz w:val="12"/>
              </w:rPr>
              <w:t>(2.44e-2)</w:t>
            </w:r>
            <w:r>
              <w:rPr>
                <w:spacing w:val="3"/>
                <w:w w:val="115"/>
                <w:sz w:val="12"/>
              </w:rPr>
              <w:t> </w:t>
            </w:r>
            <w:r>
              <w:rPr>
                <w:spacing w:val="-10"/>
                <w:w w:val="115"/>
                <w:sz w:val="12"/>
              </w:rPr>
              <w:t>-</w:t>
            </w:r>
          </w:p>
        </w:tc>
        <w:tc>
          <w:tcPr>
            <w:tcW w:w="1624" w:type="dxa"/>
          </w:tcPr>
          <w:p>
            <w:pPr>
              <w:pStyle w:val="TableParagraph"/>
              <w:spacing w:before="15"/>
              <w:ind w:left="157"/>
              <w:rPr>
                <w:sz w:val="12"/>
              </w:rPr>
            </w:pPr>
            <w:r>
              <w:rPr>
                <w:w w:val="115"/>
                <w:sz w:val="12"/>
              </w:rPr>
              <w:t>5.5529e-1</w:t>
            </w:r>
            <w:r>
              <w:rPr>
                <w:spacing w:val="4"/>
                <w:w w:val="115"/>
                <w:sz w:val="12"/>
              </w:rPr>
              <w:t> </w:t>
            </w:r>
            <w:r>
              <w:rPr>
                <w:w w:val="115"/>
                <w:sz w:val="12"/>
              </w:rPr>
              <w:t>(6.03e-2)</w:t>
            </w:r>
            <w:r>
              <w:rPr>
                <w:spacing w:val="5"/>
                <w:w w:val="115"/>
                <w:sz w:val="12"/>
              </w:rPr>
              <w:t> </w:t>
            </w:r>
            <w:r>
              <w:rPr>
                <w:spacing w:val="-10"/>
                <w:w w:val="115"/>
                <w:sz w:val="12"/>
              </w:rPr>
              <w:t>-</w:t>
            </w:r>
          </w:p>
        </w:tc>
        <w:tc>
          <w:tcPr>
            <w:tcW w:w="1201" w:type="dxa"/>
            <w:shd w:val="clear" w:color="auto" w:fill="A6A6A6"/>
          </w:tcPr>
          <w:p>
            <w:pPr>
              <w:pStyle w:val="TableParagraph"/>
              <w:spacing w:before="15"/>
              <w:ind w:left="42"/>
              <w:rPr>
                <w:sz w:val="12"/>
              </w:rPr>
            </w:pPr>
            <w:r>
              <w:rPr>
                <w:w w:val="115"/>
                <w:sz w:val="12"/>
              </w:rPr>
              <w:t>7.0813e-1</w:t>
            </w:r>
            <w:r>
              <w:rPr>
                <w:spacing w:val="3"/>
                <w:w w:val="115"/>
                <w:sz w:val="12"/>
              </w:rPr>
              <w:t> </w:t>
            </w:r>
            <w:r>
              <w:rPr>
                <w:w w:val="115"/>
                <w:sz w:val="12"/>
              </w:rPr>
              <w:t>(8.07e-</w:t>
            </w:r>
            <w:r>
              <w:rPr>
                <w:spacing w:val="-5"/>
                <w:w w:val="115"/>
                <w:sz w:val="12"/>
              </w:rPr>
              <w:t>5)</w:t>
            </w:r>
          </w:p>
        </w:tc>
      </w:tr>
      <w:tr>
        <w:trPr>
          <w:trHeight w:val="185" w:hRule="atLeast"/>
        </w:trPr>
        <w:tc>
          <w:tcPr>
            <w:tcW w:w="966" w:type="dxa"/>
          </w:tcPr>
          <w:p>
            <w:pPr>
              <w:pStyle w:val="TableParagraph"/>
              <w:rPr>
                <w:sz w:val="12"/>
              </w:rPr>
            </w:pPr>
            <w:r>
              <w:rPr>
                <w:spacing w:val="-2"/>
                <w:w w:val="105"/>
                <w:sz w:val="12"/>
              </w:rPr>
              <w:t>LIRCMOP11</w:t>
            </w:r>
          </w:p>
        </w:tc>
        <w:tc>
          <w:tcPr>
            <w:tcW w:w="391" w:type="dxa"/>
          </w:tcPr>
          <w:p>
            <w:pPr>
              <w:pStyle w:val="TableParagraph"/>
              <w:ind w:left="26" w:right="37"/>
              <w:jc w:val="center"/>
              <w:rPr>
                <w:sz w:val="12"/>
              </w:rPr>
            </w:pPr>
            <w:r>
              <w:rPr>
                <w:spacing w:val="-10"/>
                <w:w w:val="120"/>
                <w:sz w:val="12"/>
              </w:rPr>
              <w:t>2</w:t>
            </w:r>
          </w:p>
        </w:tc>
        <w:tc>
          <w:tcPr>
            <w:tcW w:w="1657" w:type="dxa"/>
          </w:tcPr>
          <w:p>
            <w:pPr>
              <w:pStyle w:val="TableParagraph"/>
              <w:ind w:left="178"/>
              <w:rPr>
                <w:sz w:val="12"/>
              </w:rPr>
            </w:pPr>
            <w:r>
              <w:rPr>
                <w:w w:val="115"/>
                <w:sz w:val="12"/>
              </w:rPr>
              <w:t>6.2555e-1</w:t>
            </w:r>
            <w:r>
              <w:rPr>
                <w:spacing w:val="2"/>
                <w:w w:val="115"/>
                <w:sz w:val="12"/>
              </w:rPr>
              <w:t> </w:t>
            </w:r>
            <w:r>
              <w:rPr>
                <w:w w:val="115"/>
                <w:sz w:val="12"/>
              </w:rPr>
              <w:t>(8.43e-2)</w:t>
            </w:r>
            <w:r>
              <w:rPr>
                <w:spacing w:val="4"/>
                <w:w w:val="115"/>
                <w:sz w:val="12"/>
              </w:rPr>
              <w:t> </w:t>
            </w:r>
            <w:r>
              <w:rPr>
                <w:spacing w:val="-10"/>
                <w:w w:val="115"/>
                <w:sz w:val="12"/>
              </w:rPr>
              <w:t>-</w:t>
            </w:r>
          </w:p>
        </w:tc>
        <w:tc>
          <w:tcPr>
            <w:tcW w:w="1485" w:type="dxa"/>
          </w:tcPr>
          <w:p>
            <w:pPr>
              <w:pStyle w:val="TableParagraph"/>
              <w:ind w:left="154"/>
              <w:rPr>
                <w:sz w:val="12"/>
              </w:rPr>
            </w:pPr>
            <w:r>
              <w:rPr>
                <w:w w:val="115"/>
                <w:sz w:val="12"/>
              </w:rPr>
              <w:t>6.4309e-1</w:t>
            </w:r>
            <w:r>
              <w:rPr>
                <w:spacing w:val="2"/>
                <w:w w:val="115"/>
                <w:sz w:val="12"/>
              </w:rPr>
              <w:t> </w:t>
            </w:r>
            <w:r>
              <w:rPr>
                <w:w w:val="115"/>
                <w:sz w:val="12"/>
              </w:rPr>
              <w:t>(1.33e-2)</w:t>
            </w:r>
            <w:r>
              <w:rPr>
                <w:spacing w:val="4"/>
                <w:w w:val="115"/>
                <w:sz w:val="12"/>
              </w:rPr>
              <w:t> </w:t>
            </w:r>
            <w:r>
              <w:rPr>
                <w:spacing w:val="-10"/>
                <w:w w:val="115"/>
                <w:sz w:val="12"/>
              </w:rPr>
              <w:t>-</w:t>
            </w:r>
          </w:p>
        </w:tc>
        <w:tc>
          <w:tcPr>
            <w:tcW w:w="1768" w:type="dxa"/>
          </w:tcPr>
          <w:p>
            <w:pPr>
              <w:pStyle w:val="TableParagraph"/>
              <w:ind w:left="179"/>
              <w:rPr>
                <w:sz w:val="12"/>
              </w:rPr>
            </w:pPr>
            <w:r>
              <w:rPr>
                <w:w w:val="115"/>
                <w:sz w:val="12"/>
              </w:rPr>
              <w:t>6.5930e-1</w:t>
            </w:r>
            <w:r>
              <w:rPr>
                <w:spacing w:val="4"/>
                <w:w w:val="115"/>
                <w:sz w:val="12"/>
              </w:rPr>
              <w:t> </w:t>
            </w:r>
            <w:r>
              <w:rPr>
                <w:w w:val="115"/>
                <w:sz w:val="12"/>
              </w:rPr>
              <w:t>(2.67e-2)</w:t>
            </w:r>
            <w:r>
              <w:rPr>
                <w:spacing w:val="4"/>
                <w:w w:val="115"/>
                <w:sz w:val="12"/>
              </w:rPr>
              <w:t> </w:t>
            </w:r>
            <w:r>
              <w:rPr>
                <w:spacing w:val="-10"/>
                <w:w w:val="115"/>
                <w:sz w:val="12"/>
              </w:rPr>
              <w:t>-</w:t>
            </w:r>
          </w:p>
        </w:tc>
        <w:tc>
          <w:tcPr>
            <w:tcW w:w="1367" w:type="dxa"/>
          </w:tcPr>
          <w:p>
            <w:pPr>
              <w:pStyle w:val="TableParagraph"/>
              <w:ind w:left="44"/>
              <w:rPr>
                <w:sz w:val="12"/>
              </w:rPr>
            </w:pPr>
            <w:r>
              <w:rPr>
                <w:w w:val="115"/>
                <w:sz w:val="12"/>
              </w:rPr>
              <w:t>6.9289e-1</w:t>
            </w:r>
            <w:r>
              <w:rPr>
                <w:spacing w:val="3"/>
                <w:w w:val="115"/>
                <w:sz w:val="12"/>
              </w:rPr>
              <w:t> </w:t>
            </w:r>
            <w:r>
              <w:rPr>
                <w:w w:val="115"/>
                <w:sz w:val="12"/>
              </w:rPr>
              <w:t>(4.59e-3)</w:t>
            </w:r>
            <w:r>
              <w:rPr>
                <w:spacing w:val="3"/>
                <w:w w:val="115"/>
                <w:sz w:val="12"/>
              </w:rPr>
              <w:t> </w:t>
            </w:r>
            <w:r>
              <w:rPr>
                <w:spacing w:val="-10"/>
                <w:w w:val="115"/>
                <w:sz w:val="12"/>
              </w:rPr>
              <w:t>-</w:t>
            </w:r>
          </w:p>
        </w:tc>
        <w:tc>
          <w:tcPr>
            <w:tcW w:w="1715" w:type="dxa"/>
          </w:tcPr>
          <w:p>
            <w:pPr>
              <w:pStyle w:val="TableParagraph"/>
              <w:ind w:left="310"/>
              <w:rPr>
                <w:sz w:val="12"/>
              </w:rPr>
            </w:pPr>
            <w:r>
              <w:rPr>
                <w:w w:val="115"/>
                <w:sz w:val="12"/>
              </w:rPr>
              <w:t>6.3190e-1</w:t>
            </w:r>
            <w:r>
              <w:rPr>
                <w:spacing w:val="3"/>
                <w:w w:val="115"/>
                <w:sz w:val="12"/>
              </w:rPr>
              <w:t> </w:t>
            </w:r>
            <w:r>
              <w:rPr>
                <w:w w:val="115"/>
                <w:sz w:val="12"/>
              </w:rPr>
              <w:t>(4.18e-2)</w:t>
            </w:r>
            <w:r>
              <w:rPr>
                <w:spacing w:val="3"/>
                <w:w w:val="115"/>
                <w:sz w:val="12"/>
              </w:rPr>
              <w:t> </w:t>
            </w:r>
            <w:r>
              <w:rPr>
                <w:spacing w:val="-10"/>
                <w:w w:val="115"/>
                <w:sz w:val="12"/>
              </w:rPr>
              <w:t>-</w:t>
            </w:r>
          </w:p>
        </w:tc>
        <w:tc>
          <w:tcPr>
            <w:tcW w:w="1511" w:type="dxa"/>
          </w:tcPr>
          <w:p>
            <w:pPr>
              <w:pStyle w:val="TableParagraph"/>
              <w:ind w:left="157"/>
              <w:rPr>
                <w:sz w:val="12"/>
              </w:rPr>
            </w:pPr>
            <w:r>
              <w:rPr>
                <w:w w:val="115"/>
                <w:sz w:val="12"/>
              </w:rPr>
              <w:t>4.1228e-1</w:t>
            </w:r>
            <w:r>
              <w:rPr>
                <w:spacing w:val="3"/>
                <w:w w:val="115"/>
                <w:sz w:val="12"/>
              </w:rPr>
              <w:t> </w:t>
            </w:r>
            <w:r>
              <w:rPr>
                <w:w w:val="115"/>
                <w:sz w:val="12"/>
              </w:rPr>
              <w:t>(3.89e-2)</w:t>
            </w:r>
            <w:r>
              <w:rPr>
                <w:spacing w:val="3"/>
                <w:w w:val="115"/>
                <w:sz w:val="12"/>
              </w:rPr>
              <w:t> </w:t>
            </w:r>
            <w:r>
              <w:rPr>
                <w:spacing w:val="-10"/>
                <w:w w:val="115"/>
                <w:sz w:val="12"/>
              </w:rPr>
              <w:t>-</w:t>
            </w:r>
          </w:p>
        </w:tc>
        <w:tc>
          <w:tcPr>
            <w:tcW w:w="1624" w:type="dxa"/>
          </w:tcPr>
          <w:p>
            <w:pPr>
              <w:pStyle w:val="TableParagraph"/>
              <w:ind w:left="157"/>
              <w:rPr>
                <w:sz w:val="12"/>
              </w:rPr>
            </w:pPr>
            <w:r>
              <w:rPr>
                <w:w w:val="115"/>
                <w:sz w:val="12"/>
              </w:rPr>
              <w:t>5.7907e-1</w:t>
            </w:r>
            <w:r>
              <w:rPr>
                <w:spacing w:val="4"/>
                <w:w w:val="115"/>
                <w:sz w:val="12"/>
              </w:rPr>
              <w:t> </w:t>
            </w:r>
            <w:r>
              <w:rPr>
                <w:w w:val="115"/>
                <w:sz w:val="12"/>
              </w:rPr>
              <w:t>(1.10e-1)</w:t>
            </w:r>
            <w:r>
              <w:rPr>
                <w:spacing w:val="5"/>
                <w:w w:val="115"/>
                <w:sz w:val="12"/>
              </w:rPr>
              <w:t> </w:t>
            </w:r>
            <w:r>
              <w:rPr>
                <w:spacing w:val="-10"/>
                <w:w w:val="115"/>
                <w:sz w:val="12"/>
              </w:rPr>
              <w:t>-</w:t>
            </w:r>
          </w:p>
        </w:tc>
        <w:tc>
          <w:tcPr>
            <w:tcW w:w="1201" w:type="dxa"/>
            <w:shd w:val="clear" w:color="auto" w:fill="A6A6A6"/>
          </w:tcPr>
          <w:p>
            <w:pPr>
              <w:pStyle w:val="TableParagraph"/>
              <w:ind w:left="42"/>
              <w:rPr>
                <w:sz w:val="12"/>
              </w:rPr>
            </w:pPr>
            <w:r>
              <w:rPr>
                <w:w w:val="115"/>
                <w:sz w:val="12"/>
              </w:rPr>
              <w:t>6.9405e-1</w:t>
            </w:r>
            <w:r>
              <w:rPr>
                <w:spacing w:val="3"/>
                <w:w w:val="115"/>
                <w:sz w:val="12"/>
              </w:rPr>
              <w:t> </w:t>
            </w:r>
            <w:r>
              <w:rPr>
                <w:w w:val="115"/>
                <w:sz w:val="12"/>
              </w:rPr>
              <w:t>(5.58e-</w:t>
            </w:r>
            <w:r>
              <w:rPr>
                <w:spacing w:val="-5"/>
                <w:w w:val="115"/>
                <w:sz w:val="12"/>
              </w:rPr>
              <w:t>6)</w:t>
            </w:r>
          </w:p>
        </w:tc>
      </w:tr>
      <w:tr>
        <w:trPr>
          <w:trHeight w:val="176" w:hRule="atLeast"/>
        </w:trPr>
        <w:tc>
          <w:tcPr>
            <w:tcW w:w="966" w:type="dxa"/>
          </w:tcPr>
          <w:p>
            <w:pPr>
              <w:pStyle w:val="TableParagraph"/>
              <w:spacing w:before="15"/>
              <w:rPr>
                <w:sz w:val="12"/>
              </w:rPr>
            </w:pPr>
            <w:r>
              <w:rPr>
                <w:spacing w:val="-2"/>
                <w:w w:val="105"/>
                <w:sz w:val="12"/>
              </w:rPr>
              <w:t>LIRCMOP12</w:t>
            </w:r>
          </w:p>
        </w:tc>
        <w:tc>
          <w:tcPr>
            <w:tcW w:w="391" w:type="dxa"/>
          </w:tcPr>
          <w:p>
            <w:pPr>
              <w:pStyle w:val="TableParagraph"/>
              <w:spacing w:before="15"/>
              <w:ind w:left="26" w:right="37"/>
              <w:jc w:val="center"/>
              <w:rPr>
                <w:sz w:val="12"/>
              </w:rPr>
            </w:pPr>
            <w:r>
              <w:rPr>
                <w:spacing w:val="-10"/>
                <w:w w:val="120"/>
                <w:sz w:val="12"/>
              </w:rPr>
              <w:t>2</w:t>
            </w:r>
          </w:p>
        </w:tc>
        <w:tc>
          <w:tcPr>
            <w:tcW w:w="1657" w:type="dxa"/>
          </w:tcPr>
          <w:p>
            <w:pPr>
              <w:pStyle w:val="TableParagraph"/>
              <w:spacing w:before="15"/>
              <w:ind w:left="178"/>
              <w:rPr>
                <w:sz w:val="12"/>
              </w:rPr>
            </w:pPr>
            <w:r>
              <w:rPr>
                <w:w w:val="115"/>
                <w:sz w:val="12"/>
              </w:rPr>
              <w:t>5.8330e-1</w:t>
            </w:r>
            <w:r>
              <w:rPr>
                <w:spacing w:val="2"/>
                <w:w w:val="115"/>
                <w:sz w:val="12"/>
              </w:rPr>
              <w:t> </w:t>
            </w:r>
            <w:r>
              <w:rPr>
                <w:w w:val="115"/>
                <w:sz w:val="12"/>
              </w:rPr>
              <w:t>(2.66e-2)</w:t>
            </w:r>
            <w:r>
              <w:rPr>
                <w:spacing w:val="4"/>
                <w:w w:val="115"/>
                <w:sz w:val="12"/>
              </w:rPr>
              <w:t> </w:t>
            </w:r>
            <w:r>
              <w:rPr>
                <w:spacing w:val="-10"/>
                <w:w w:val="115"/>
                <w:sz w:val="12"/>
              </w:rPr>
              <w:t>-</w:t>
            </w:r>
          </w:p>
        </w:tc>
        <w:tc>
          <w:tcPr>
            <w:tcW w:w="1485" w:type="dxa"/>
          </w:tcPr>
          <w:p>
            <w:pPr>
              <w:pStyle w:val="TableParagraph"/>
              <w:spacing w:before="15"/>
              <w:ind w:left="154"/>
              <w:rPr>
                <w:sz w:val="12"/>
              </w:rPr>
            </w:pPr>
            <w:r>
              <w:rPr>
                <w:w w:val="115"/>
                <w:sz w:val="12"/>
              </w:rPr>
              <w:t>6.1068e-1</w:t>
            </w:r>
            <w:r>
              <w:rPr>
                <w:spacing w:val="2"/>
                <w:w w:val="115"/>
                <w:sz w:val="12"/>
              </w:rPr>
              <w:t> </w:t>
            </w:r>
            <w:r>
              <w:rPr>
                <w:w w:val="115"/>
                <w:sz w:val="12"/>
              </w:rPr>
              <w:t>(2.95e-3)</w:t>
            </w:r>
            <w:r>
              <w:rPr>
                <w:spacing w:val="4"/>
                <w:w w:val="115"/>
                <w:sz w:val="12"/>
              </w:rPr>
              <w:t> </w:t>
            </w:r>
            <w:r>
              <w:rPr>
                <w:spacing w:val="-10"/>
                <w:w w:val="115"/>
                <w:sz w:val="12"/>
              </w:rPr>
              <w:t>-</w:t>
            </w:r>
          </w:p>
        </w:tc>
        <w:tc>
          <w:tcPr>
            <w:tcW w:w="1768" w:type="dxa"/>
          </w:tcPr>
          <w:p>
            <w:pPr>
              <w:pStyle w:val="TableParagraph"/>
              <w:spacing w:before="15"/>
              <w:ind w:left="179"/>
              <w:rPr>
                <w:sz w:val="12"/>
              </w:rPr>
            </w:pPr>
            <w:r>
              <w:rPr>
                <w:w w:val="115"/>
                <w:sz w:val="12"/>
              </w:rPr>
              <w:t>5.9785e-1</w:t>
            </w:r>
            <w:r>
              <w:rPr>
                <w:spacing w:val="3"/>
                <w:w w:val="115"/>
                <w:sz w:val="12"/>
              </w:rPr>
              <w:t> </w:t>
            </w:r>
            <w:r>
              <w:rPr>
                <w:w w:val="115"/>
                <w:sz w:val="12"/>
              </w:rPr>
              <w:t>(2.25e-2)</w:t>
            </w:r>
            <w:r>
              <w:rPr>
                <w:spacing w:val="3"/>
                <w:w w:val="115"/>
                <w:sz w:val="12"/>
              </w:rPr>
              <w:t> </w:t>
            </w:r>
            <w:r>
              <w:rPr>
                <w:spacing w:val="-10"/>
                <w:w w:val="115"/>
                <w:sz w:val="12"/>
              </w:rPr>
              <w:t>-</w:t>
            </w:r>
          </w:p>
        </w:tc>
        <w:tc>
          <w:tcPr>
            <w:tcW w:w="1367" w:type="dxa"/>
            <w:shd w:val="clear" w:color="auto" w:fill="A6A6A6"/>
          </w:tcPr>
          <w:p>
            <w:pPr>
              <w:pStyle w:val="TableParagraph"/>
              <w:spacing w:before="15"/>
              <w:ind w:left="0" w:right="3"/>
              <w:jc w:val="center"/>
              <w:rPr>
                <w:sz w:val="12"/>
              </w:rPr>
            </w:pPr>
            <w:r>
              <w:rPr>
                <w:w w:val="115"/>
                <w:sz w:val="12"/>
              </w:rPr>
              <w:t>6.2001e-1</w:t>
            </w:r>
            <w:r>
              <w:rPr>
                <w:spacing w:val="3"/>
                <w:w w:val="115"/>
                <w:sz w:val="12"/>
              </w:rPr>
              <w:t> </w:t>
            </w:r>
            <w:r>
              <w:rPr>
                <w:w w:val="115"/>
                <w:sz w:val="12"/>
              </w:rPr>
              <w:t>(4.64e-4)</w:t>
            </w:r>
            <w:r>
              <w:rPr>
                <w:spacing w:val="-15"/>
                <w:w w:val="115"/>
                <w:sz w:val="12"/>
              </w:rPr>
              <w:t> </w:t>
            </w:r>
            <w:r>
              <w:rPr>
                <w:spacing w:val="-10"/>
                <w:w w:val="115"/>
                <w:sz w:val="12"/>
              </w:rPr>
              <w:t>+</w:t>
            </w:r>
          </w:p>
        </w:tc>
        <w:tc>
          <w:tcPr>
            <w:tcW w:w="1715" w:type="dxa"/>
          </w:tcPr>
          <w:p>
            <w:pPr>
              <w:pStyle w:val="TableParagraph"/>
              <w:spacing w:before="15"/>
              <w:ind w:left="310"/>
              <w:rPr>
                <w:sz w:val="12"/>
              </w:rPr>
            </w:pPr>
            <w:r>
              <w:rPr>
                <w:w w:val="115"/>
                <w:sz w:val="12"/>
              </w:rPr>
              <w:t>6.1335e-1</w:t>
            </w:r>
            <w:r>
              <w:rPr>
                <w:spacing w:val="3"/>
                <w:w w:val="115"/>
                <w:sz w:val="12"/>
              </w:rPr>
              <w:t> </w:t>
            </w:r>
            <w:r>
              <w:rPr>
                <w:w w:val="115"/>
                <w:sz w:val="12"/>
              </w:rPr>
              <w:t>(1.87e-2)</w:t>
            </w:r>
            <w:r>
              <w:rPr>
                <w:spacing w:val="3"/>
                <w:w w:val="115"/>
                <w:sz w:val="12"/>
              </w:rPr>
              <w:t> </w:t>
            </w:r>
            <w:r>
              <w:rPr>
                <w:spacing w:val="-10"/>
                <w:w w:val="115"/>
                <w:sz w:val="12"/>
              </w:rPr>
              <w:t>-</w:t>
            </w:r>
          </w:p>
        </w:tc>
        <w:tc>
          <w:tcPr>
            <w:tcW w:w="1511" w:type="dxa"/>
          </w:tcPr>
          <w:p>
            <w:pPr>
              <w:pStyle w:val="TableParagraph"/>
              <w:spacing w:before="15"/>
              <w:ind w:left="157"/>
              <w:rPr>
                <w:sz w:val="12"/>
              </w:rPr>
            </w:pPr>
            <w:r>
              <w:rPr>
                <w:w w:val="115"/>
                <w:sz w:val="12"/>
              </w:rPr>
              <w:t>4.1179e-1</w:t>
            </w:r>
            <w:r>
              <w:rPr>
                <w:spacing w:val="4"/>
                <w:w w:val="115"/>
                <w:sz w:val="12"/>
              </w:rPr>
              <w:t> </w:t>
            </w:r>
            <w:r>
              <w:rPr>
                <w:w w:val="115"/>
                <w:sz w:val="12"/>
              </w:rPr>
              <w:t>(1.16e-1)</w:t>
            </w:r>
            <w:r>
              <w:rPr>
                <w:spacing w:val="4"/>
                <w:w w:val="115"/>
                <w:sz w:val="12"/>
              </w:rPr>
              <w:t> </w:t>
            </w:r>
            <w:r>
              <w:rPr>
                <w:spacing w:val="-10"/>
                <w:w w:val="115"/>
                <w:sz w:val="12"/>
              </w:rPr>
              <w:t>-</w:t>
            </w:r>
          </w:p>
        </w:tc>
        <w:tc>
          <w:tcPr>
            <w:tcW w:w="1624" w:type="dxa"/>
          </w:tcPr>
          <w:p>
            <w:pPr>
              <w:pStyle w:val="TableParagraph"/>
              <w:spacing w:before="15"/>
              <w:ind w:left="157"/>
              <w:rPr>
                <w:sz w:val="12"/>
              </w:rPr>
            </w:pPr>
            <w:r>
              <w:rPr>
                <w:w w:val="115"/>
                <w:sz w:val="12"/>
              </w:rPr>
              <w:t>5.6721e-1</w:t>
            </w:r>
            <w:r>
              <w:rPr>
                <w:spacing w:val="2"/>
                <w:w w:val="115"/>
                <w:sz w:val="12"/>
              </w:rPr>
              <w:t> </w:t>
            </w:r>
            <w:r>
              <w:rPr>
                <w:w w:val="115"/>
                <w:sz w:val="12"/>
              </w:rPr>
              <w:t>(2.72e-2)</w:t>
            </w:r>
            <w:r>
              <w:rPr>
                <w:spacing w:val="4"/>
                <w:w w:val="115"/>
                <w:sz w:val="12"/>
              </w:rPr>
              <w:t> </w:t>
            </w:r>
            <w:r>
              <w:rPr>
                <w:spacing w:val="-10"/>
                <w:w w:val="115"/>
                <w:sz w:val="12"/>
              </w:rPr>
              <w:t>-</w:t>
            </w:r>
          </w:p>
        </w:tc>
        <w:tc>
          <w:tcPr>
            <w:tcW w:w="1201" w:type="dxa"/>
          </w:tcPr>
          <w:p>
            <w:pPr>
              <w:pStyle w:val="TableParagraph"/>
              <w:spacing w:before="15"/>
              <w:ind w:left="43"/>
              <w:rPr>
                <w:sz w:val="12"/>
              </w:rPr>
            </w:pPr>
            <w:r>
              <w:rPr>
                <w:w w:val="115"/>
                <w:sz w:val="12"/>
              </w:rPr>
              <w:t>6.1745e-1</w:t>
            </w:r>
            <w:r>
              <w:rPr>
                <w:spacing w:val="3"/>
                <w:w w:val="115"/>
                <w:sz w:val="12"/>
              </w:rPr>
              <w:t> </w:t>
            </w:r>
            <w:r>
              <w:rPr>
                <w:w w:val="115"/>
                <w:sz w:val="12"/>
              </w:rPr>
              <w:t>(1.03e-</w:t>
            </w:r>
            <w:r>
              <w:rPr>
                <w:spacing w:val="-5"/>
                <w:w w:val="115"/>
                <w:sz w:val="12"/>
              </w:rPr>
              <w:t>2)</w:t>
            </w:r>
          </w:p>
        </w:tc>
      </w:tr>
      <w:tr>
        <w:trPr>
          <w:trHeight w:val="185" w:hRule="atLeast"/>
        </w:trPr>
        <w:tc>
          <w:tcPr>
            <w:tcW w:w="966" w:type="dxa"/>
          </w:tcPr>
          <w:p>
            <w:pPr>
              <w:pStyle w:val="TableParagraph"/>
              <w:rPr>
                <w:sz w:val="12"/>
              </w:rPr>
            </w:pPr>
            <w:r>
              <w:rPr>
                <w:spacing w:val="-2"/>
                <w:w w:val="105"/>
                <w:sz w:val="12"/>
              </w:rPr>
              <w:t>LIRCMOP13</w:t>
            </w:r>
          </w:p>
        </w:tc>
        <w:tc>
          <w:tcPr>
            <w:tcW w:w="391" w:type="dxa"/>
          </w:tcPr>
          <w:p>
            <w:pPr>
              <w:pStyle w:val="TableParagraph"/>
              <w:ind w:left="26" w:right="37"/>
              <w:jc w:val="center"/>
              <w:rPr>
                <w:sz w:val="12"/>
              </w:rPr>
            </w:pPr>
            <w:r>
              <w:rPr>
                <w:spacing w:val="-10"/>
                <w:w w:val="120"/>
                <w:sz w:val="12"/>
              </w:rPr>
              <w:t>3</w:t>
            </w:r>
          </w:p>
        </w:tc>
        <w:tc>
          <w:tcPr>
            <w:tcW w:w="1657" w:type="dxa"/>
          </w:tcPr>
          <w:p>
            <w:pPr>
              <w:pStyle w:val="TableParagraph"/>
              <w:ind w:left="179"/>
              <w:rPr>
                <w:sz w:val="12"/>
              </w:rPr>
            </w:pPr>
            <w:r>
              <w:rPr>
                <w:w w:val="115"/>
                <w:sz w:val="12"/>
              </w:rPr>
              <w:t>5.5962e-1</w:t>
            </w:r>
            <w:r>
              <w:rPr>
                <w:spacing w:val="3"/>
                <w:w w:val="115"/>
                <w:sz w:val="12"/>
              </w:rPr>
              <w:t> </w:t>
            </w:r>
            <w:r>
              <w:rPr>
                <w:w w:val="115"/>
                <w:sz w:val="12"/>
              </w:rPr>
              <w:t>(8.49e-7)</w:t>
            </w:r>
            <w:r>
              <w:rPr>
                <w:spacing w:val="-15"/>
                <w:w w:val="115"/>
                <w:sz w:val="12"/>
              </w:rPr>
              <w:t> </w:t>
            </w:r>
            <w:r>
              <w:rPr>
                <w:spacing w:val="-10"/>
                <w:w w:val="115"/>
                <w:sz w:val="12"/>
              </w:rPr>
              <w:t>+</w:t>
            </w:r>
          </w:p>
        </w:tc>
        <w:tc>
          <w:tcPr>
            <w:tcW w:w="1485" w:type="dxa"/>
          </w:tcPr>
          <w:p>
            <w:pPr>
              <w:pStyle w:val="TableParagraph"/>
              <w:ind w:left="154"/>
              <w:rPr>
                <w:sz w:val="12"/>
              </w:rPr>
            </w:pPr>
            <w:r>
              <w:rPr>
                <w:w w:val="115"/>
                <w:sz w:val="12"/>
              </w:rPr>
              <w:t>5.4685e-1</w:t>
            </w:r>
            <w:r>
              <w:rPr>
                <w:spacing w:val="2"/>
                <w:w w:val="115"/>
                <w:sz w:val="12"/>
              </w:rPr>
              <w:t> </w:t>
            </w:r>
            <w:r>
              <w:rPr>
                <w:w w:val="115"/>
                <w:sz w:val="12"/>
              </w:rPr>
              <w:t>(1.50e-3)</w:t>
            </w:r>
            <w:r>
              <w:rPr>
                <w:spacing w:val="4"/>
                <w:w w:val="115"/>
                <w:sz w:val="12"/>
              </w:rPr>
              <w:t> </w:t>
            </w:r>
            <w:r>
              <w:rPr>
                <w:spacing w:val="-10"/>
                <w:w w:val="115"/>
                <w:sz w:val="12"/>
              </w:rPr>
              <w:t>-</w:t>
            </w:r>
          </w:p>
        </w:tc>
        <w:tc>
          <w:tcPr>
            <w:tcW w:w="1768" w:type="dxa"/>
          </w:tcPr>
          <w:p>
            <w:pPr>
              <w:pStyle w:val="TableParagraph"/>
              <w:ind w:left="179"/>
              <w:rPr>
                <w:sz w:val="12"/>
              </w:rPr>
            </w:pPr>
            <w:r>
              <w:rPr>
                <w:w w:val="115"/>
                <w:sz w:val="12"/>
              </w:rPr>
              <w:t>5.5613e-1</w:t>
            </w:r>
            <w:r>
              <w:rPr>
                <w:spacing w:val="4"/>
                <w:w w:val="115"/>
                <w:sz w:val="12"/>
              </w:rPr>
              <w:t> </w:t>
            </w:r>
            <w:r>
              <w:rPr>
                <w:w w:val="115"/>
                <w:sz w:val="12"/>
              </w:rPr>
              <w:t>(1.79e-3)</w:t>
            </w:r>
            <w:r>
              <w:rPr>
                <w:spacing w:val="-15"/>
                <w:w w:val="115"/>
                <w:sz w:val="12"/>
              </w:rPr>
              <w:t> </w:t>
            </w:r>
            <w:r>
              <w:rPr>
                <w:spacing w:val="-10"/>
                <w:w w:val="115"/>
                <w:sz w:val="12"/>
              </w:rPr>
              <w:t>+</w:t>
            </w:r>
          </w:p>
        </w:tc>
        <w:tc>
          <w:tcPr>
            <w:tcW w:w="1367" w:type="dxa"/>
            <w:shd w:val="clear" w:color="auto" w:fill="A6A6A6"/>
          </w:tcPr>
          <w:p>
            <w:pPr>
              <w:pStyle w:val="TableParagraph"/>
              <w:ind w:left="0" w:right="3"/>
              <w:jc w:val="center"/>
              <w:rPr>
                <w:sz w:val="12"/>
              </w:rPr>
            </w:pPr>
            <w:r>
              <w:rPr>
                <w:w w:val="115"/>
                <w:sz w:val="12"/>
              </w:rPr>
              <w:t>5.5962e-1</w:t>
            </w:r>
            <w:r>
              <w:rPr>
                <w:spacing w:val="3"/>
                <w:w w:val="115"/>
                <w:sz w:val="12"/>
              </w:rPr>
              <w:t> </w:t>
            </w:r>
            <w:r>
              <w:rPr>
                <w:w w:val="115"/>
                <w:sz w:val="12"/>
              </w:rPr>
              <w:t>(2.18e-6)</w:t>
            </w:r>
            <w:r>
              <w:rPr>
                <w:spacing w:val="-15"/>
                <w:w w:val="115"/>
                <w:sz w:val="12"/>
              </w:rPr>
              <w:t> </w:t>
            </w:r>
            <w:r>
              <w:rPr>
                <w:spacing w:val="-10"/>
                <w:w w:val="115"/>
                <w:sz w:val="12"/>
              </w:rPr>
              <w:t>+</w:t>
            </w:r>
          </w:p>
        </w:tc>
        <w:tc>
          <w:tcPr>
            <w:tcW w:w="1715" w:type="dxa"/>
          </w:tcPr>
          <w:p>
            <w:pPr>
              <w:pStyle w:val="TableParagraph"/>
              <w:ind w:left="310"/>
              <w:rPr>
                <w:sz w:val="12"/>
              </w:rPr>
            </w:pPr>
            <w:r>
              <w:rPr>
                <w:w w:val="115"/>
                <w:sz w:val="12"/>
              </w:rPr>
              <w:t>5.1327e-1</w:t>
            </w:r>
            <w:r>
              <w:rPr>
                <w:spacing w:val="3"/>
                <w:w w:val="115"/>
                <w:sz w:val="12"/>
              </w:rPr>
              <w:t> </w:t>
            </w:r>
            <w:r>
              <w:rPr>
                <w:w w:val="115"/>
                <w:sz w:val="12"/>
              </w:rPr>
              <w:t>(3.93e-3)</w:t>
            </w:r>
            <w:r>
              <w:rPr>
                <w:spacing w:val="3"/>
                <w:w w:val="115"/>
                <w:sz w:val="12"/>
              </w:rPr>
              <w:t> </w:t>
            </w:r>
            <w:r>
              <w:rPr>
                <w:spacing w:val="-10"/>
                <w:w w:val="115"/>
                <w:sz w:val="12"/>
              </w:rPr>
              <w:t>-</w:t>
            </w:r>
          </w:p>
        </w:tc>
        <w:tc>
          <w:tcPr>
            <w:tcW w:w="1511" w:type="dxa"/>
          </w:tcPr>
          <w:p>
            <w:pPr>
              <w:pStyle w:val="TableParagraph"/>
              <w:ind w:left="157"/>
              <w:rPr>
                <w:sz w:val="12"/>
              </w:rPr>
            </w:pPr>
            <w:r>
              <w:rPr>
                <w:w w:val="115"/>
                <w:sz w:val="12"/>
              </w:rPr>
              <w:t>4.5642e-1</w:t>
            </w:r>
            <w:r>
              <w:rPr>
                <w:spacing w:val="4"/>
                <w:w w:val="115"/>
                <w:sz w:val="12"/>
              </w:rPr>
              <w:t> </w:t>
            </w:r>
            <w:r>
              <w:rPr>
                <w:w w:val="115"/>
                <w:sz w:val="12"/>
              </w:rPr>
              <w:t>(2.88e-2)</w:t>
            </w:r>
            <w:r>
              <w:rPr>
                <w:spacing w:val="4"/>
                <w:w w:val="115"/>
                <w:sz w:val="12"/>
              </w:rPr>
              <w:t> </w:t>
            </w:r>
            <w:r>
              <w:rPr>
                <w:spacing w:val="-10"/>
                <w:w w:val="115"/>
                <w:sz w:val="12"/>
              </w:rPr>
              <w:t>-</w:t>
            </w:r>
          </w:p>
        </w:tc>
        <w:tc>
          <w:tcPr>
            <w:tcW w:w="1624" w:type="dxa"/>
          </w:tcPr>
          <w:p>
            <w:pPr>
              <w:pStyle w:val="TableParagraph"/>
              <w:ind w:left="157"/>
              <w:rPr>
                <w:sz w:val="12"/>
              </w:rPr>
            </w:pPr>
            <w:r>
              <w:rPr>
                <w:w w:val="115"/>
                <w:sz w:val="12"/>
              </w:rPr>
              <w:t>5.1311e-1</w:t>
            </w:r>
            <w:r>
              <w:rPr>
                <w:spacing w:val="2"/>
                <w:w w:val="115"/>
                <w:sz w:val="12"/>
              </w:rPr>
              <w:t> </w:t>
            </w:r>
            <w:r>
              <w:rPr>
                <w:w w:val="115"/>
                <w:sz w:val="12"/>
              </w:rPr>
              <w:t>(9.70e-2)</w:t>
            </w:r>
            <w:r>
              <w:rPr>
                <w:spacing w:val="4"/>
                <w:w w:val="115"/>
                <w:sz w:val="12"/>
              </w:rPr>
              <w:t> </w:t>
            </w:r>
            <w:r>
              <w:rPr>
                <w:spacing w:val="-10"/>
                <w:w w:val="115"/>
                <w:sz w:val="12"/>
              </w:rPr>
              <w:t>-</w:t>
            </w:r>
          </w:p>
        </w:tc>
        <w:tc>
          <w:tcPr>
            <w:tcW w:w="1201" w:type="dxa"/>
          </w:tcPr>
          <w:p>
            <w:pPr>
              <w:pStyle w:val="TableParagraph"/>
              <w:ind w:left="43"/>
              <w:rPr>
                <w:sz w:val="12"/>
              </w:rPr>
            </w:pPr>
            <w:r>
              <w:rPr>
                <w:w w:val="115"/>
                <w:sz w:val="12"/>
              </w:rPr>
              <w:t>5.5036e-1</w:t>
            </w:r>
            <w:r>
              <w:rPr>
                <w:spacing w:val="3"/>
                <w:w w:val="115"/>
                <w:sz w:val="12"/>
              </w:rPr>
              <w:t> </w:t>
            </w:r>
            <w:r>
              <w:rPr>
                <w:w w:val="115"/>
                <w:sz w:val="12"/>
              </w:rPr>
              <w:t>(1.55e-</w:t>
            </w:r>
            <w:r>
              <w:rPr>
                <w:spacing w:val="-5"/>
                <w:w w:val="115"/>
                <w:sz w:val="12"/>
              </w:rPr>
              <w:t>3)</w:t>
            </w:r>
          </w:p>
        </w:tc>
      </w:tr>
      <w:tr>
        <w:trPr>
          <w:trHeight w:val="217" w:hRule="atLeast"/>
        </w:trPr>
        <w:tc>
          <w:tcPr>
            <w:tcW w:w="966" w:type="dxa"/>
          </w:tcPr>
          <w:p>
            <w:pPr>
              <w:pStyle w:val="TableParagraph"/>
              <w:spacing w:before="14"/>
              <w:rPr>
                <w:sz w:val="12"/>
              </w:rPr>
            </w:pPr>
            <w:r>
              <w:rPr>
                <w:spacing w:val="-2"/>
                <w:w w:val="105"/>
                <w:sz w:val="12"/>
              </w:rPr>
              <w:t>LIRCMOP14</w:t>
            </w:r>
          </w:p>
        </w:tc>
        <w:tc>
          <w:tcPr>
            <w:tcW w:w="391" w:type="dxa"/>
          </w:tcPr>
          <w:p>
            <w:pPr>
              <w:pStyle w:val="TableParagraph"/>
              <w:spacing w:before="14"/>
              <w:ind w:left="26" w:right="36"/>
              <w:jc w:val="center"/>
              <w:rPr>
                <w:sz w:val="12"/>
              </w:rPr>
            </w:pPr>
            <w:r>
              <w:rPr>
                <w:spacing w:val="-10"/>
                <w:w w:val="120"/>
                <w:sz w:val="12"/>
              </w:rPr>
              <w:t>3</w:t>
            </w:r>
          </w:p>
        </w:tc>
        <w:tc>
          <w:tcPr>
            <w:tcW w:w="1657" w:type="dxa"/>
          </w:tcPr>
          <w:p>
            <w:pPr>
              <w:pStyle w:val="TableParagraph"/>
              <w:spacing w:before="14"/>
              <w:ind w:left="128"/>
              <w:rPr>
                <w:sz w:val="12"/>
              </w:rPr>
            </w:pPr>
            <w:r>
              <w:rPr>
                <w:color w:val="000000"/>
                <w:spacing w:val="-13"/>
                <w:w w:val="115"/>
                <w:sz w:val="12"/>
                <w:shd w:fill="A6A6A6" w:color="auto" w:val="clear"/>
              </w:rPr>
              <w:t> </w:t>
            </w:r>
            <w:r>
              <w:rPr>
                <w:color w:val="000000"/>
                <w:w w:val="115"/>
                <w:sz w:val="12"/>
                <w:shd w:fill="A6A6A6" w:color="auto" w:val="clear"/>
              </w:rPr>
              <w:t>5.5957e-1</w:t>
            </w:r>
            <w:r>
              <w:rPr>
                <w:color w:val="000000"/>
                <w:spacing w:val="4"/>
                <w:w w:val="115"/>
                <w:sz w:val="12"/>
                <w:shd w:fill="A6A6A6" w:color="auto" w:val="clear"/>
              </w:rPr>
              <w:t> </w:t>
            </w:r>
            <w:r>
              <w:rPr>
                <w:color w:val="000000"/>
                <w:w w:val="115"/>
                <w:sz w:val="12"/>
                <w:shd w:fill="A6A6A6" w:color="auto" w:val="clear"/>
              </w:rPr>
              <w:t>(1.24e-5)</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485" w:type="dxa"/>
          </w:tcPr>
          <w:p>
            <w:pPr>
              <w:pStyle w:val="TableParagraph"/>
              <w:spacing w:before="14"/>
              <w:ind w:left="154"/>
              <w:rPr>
                <w:sz w:val="12"/>
              </w:rPr>
            </w:pPr>
            <w:r>
              <w:rPr>
                <w:w w:val="115"/>
                <w:sz w:val="12"/>
              </w:rPr>
              <w:t>5.4635e-1</w:t>
            </w:r>
            <w:r>
              <w:rPr>
                <w:spacing w:val="2"/>
                <w:w w:val="115"/>
                <w:sz w:val="12"/>
              </w:rPr>
              <w:t> </w:t>
            </w:r>
            <w:r>
              <w:rPr>
                <w:w w:val="115"/>
                <w:sz w:val="12"/>
              </w:rPr>
              <w:t>(8.91e-4)</w:t>
            </w:r>
            <w:r>
              <w:rPr>
                <w:spacing w:val="4"/>
                <w:w w:val="115"/>
                <w:sz w:val="12"/>
              </w:rPr>
              <w:t> </w:t>
            </w:r>
            <w:r>
              <w:rPr>
                <w:spacing w:val="-10"/>
                <w:w w:val="115"/>
                <w:sz w:val="12"/>
              </w:rPr>
              <w:t>-</w:t>
            </w:r>
          </w:p>
        </w:tc>
        <w:tc>
          <w:tcPr>
            <w:tcW w:w="1768" w:type="dxa"/>
          </w:tcPr>
          <w:p>
            <w:pPr>
              <w:pStyle w:val="TableParagraph"/>
              <w:spacing w:before="14"/>
              <w:ind w:left="180"/>
              <w:rPr>
                <w:sz w:val="12"/>
              </w:rPr>
            </w:pPr>
            <w:r>
              <w:rPr>
                <w:w w:val="115"/>
                <w:sz w:val="12"/>
              </w:rPr>
              <w:t>5.5500e-1</w:t>
            </w:r>
            <w:r>
              <w:rPr>
                <w:spacing w:val="4"/>
                <w:w w:val="115"/>
                <w:sz w:val="12"/>
              </w:rPr>
              <w:t> </w:t>
            </w:r>
            <w:r>
              <w:rPr>
                <w:w w:val="115"/>
                <w:sz w:val="12"/>
              </w:rPr>
              <w:t>(1.04e-3)</w:t>
            </w:r>
            <w:r>
              <w:rPr>
                <w:spacing w:val="-15"/>
                <w:w w:val="115"/>
                <w:sz w:val="12"/>
              </w:rPr>
              <w:t> </w:t>
            </w:r>
            <w:r>
              <w:rPr>
                <w:spacing w:val="-10"/>
                <w:w w:val="115"/>
                <w:sz w:val="12"/>
              </w:rPr>
              <w:t>+</w:t>
            </w:r>
          </w:p>
        </w:tc>
        <w:tc>
          <w:tcPr>
            <w:tcW w:w="1367" w:type="dxa"/>
          </w:tcPr>
          <w:p>
            <w:pPr>
              <w:pStyle w:val="TableParagraph"/>
              <w:spacing w:before="14"/>
              <w:ind w:left="44"/>
              <w:rPr>
                <w:sz w:val="12"/>
              </w:rPr>
            </w:pPr>
            <w:r>
              <w:rPr>
                <w:w w:val="115"/>
                <w:sz w:val="12"/>
              </w:rPr>
              <w:t>5.5856e-1</w:t>
            </w:r>
            <w:r>
              <w:rPr>
                <w:spacing w:val="4"/>
                <w:w w:val="115"/>
                <w:sz w:val="12"/>
              </w:rPr>
              <w:t> </w:t>
            </w:r>
            <w:r>
              <w:rPr>
                <w:w w:val="115"/>
                <w:sz w:val="12"/>
              </w:rPr>
              <w:t>(4.15e-4)</w:t>
            </w:r>
            <w:r>
              <w:rPr>
                <w:spacing w:val="-15"/>
                <w:w w:val="115"/>
                <w:sz w:val="12"/>
              </w:rPr>
              <w:t> </w:t>
            </w:r>
            <w:r>
              <w:rPr>
                <w:spacing w:val="-10"/>
                <w:w w:val="115"/>
                <w:sz w:val="12"/>
              </w:rPr>
              <w:t>+</w:t>
            </w:r>
          </w:p>
        </w:tc>
        <w:tc>
          <w:tcPr>
            <w:tcW w:w="1715" w:type="dxa"/>
          </w:tcPr>
          <w:p>
            <w:pPr>
              <w:pStyle w:val="TableParagraph"/>
              <w:spacing w:before="14"/>
              <w:ind w:left="310"/>
              <w:rPr>
                <w:sz w:val="12"/>
              </w:rPr>
            </w:pPr>
            <w:r>
              <w:rPr>
                <w:w w:val="115"/>
                <w:sz w:val="12"/>
              </w:rPr>
              <w:t>5.2808e-1</w:t>
            </w:r>
            <w:r>
              <w:rPr>
                <w:spacing w:val="3"/>
                <w:w w:val="115"/>
                <w:sz w:val="12"/>
              </w:rPr>
              <w:t> </w:t>
            </w:r>
            <w:r>
              <w:rPr>
                <w:w w:val="115"/>
                <w:sz w:val="12"/>
              </w:rPr>
              <w:t>(3.80e-3)</w:t>
            </w:r>
            <w:r>
              <w:rPr>
                <w:spacing w:val="3"/>
                <w:w w:val="115"/>
                <w:sz w:val="12"/>
              </w:rPr>
              <w:t> </w:t>
            </w:r>
            <w:r>
              <w:rPr>
                <w:spacing w:val="-10"/>
                <w:w w:val="115"/>
                <w:sz w:val="12"/>
              </w:rPr>
              <w:t>-</w:t>
            </w:r>
          </w:p>
        </w:tc>
        <w:tc>
          <w:tcPr>
            <w:tcW w:w="1511" w:type="dxa"/>
          </w:tcPr>
          <w:p>
            <w:pPr>
              <w:pStyle w:val="TableParagraph"/>
              <w:spacing w:before="14"/>
              <w:ind w:left="157"/>
              <w:rPr>
                <w:sz w:val="12"/>
              </w:rPr>
            </w:pPr>
            <w:r>
              <w:rPr>
                <w:w w:val="115"/>
                <w:sz w:val="12"/>
              </w:rPr>
              <w:t>3.6538e-1</w:t>
            </w:r>
            <w:r>
              <w:rPr>
                <w:spacing w:val="3"/>
                <w:w w:val="115"/>
                <w:sz w:val="12"/>
              </w:rPr>
              <w:t> </w:t>
            </w:r>
            <w:r>
              <w:rPr>
                <w:w w:val="115"/>
                <w:sz w:val="12"/>
              </w:rPr>
              <w:t>(1.16e-1)</w:t>
            </w:r>
            <w:r>
              <w:rPr>
                <w:spacing w:val="3"/>
                <w:w w:val="115"/>
                <w:sz w:val="12"/>
              </w:rPr>
              <w:t> </w:t>
            </w:r>
            <w:r>
              <w:rPr>
                <w:spacing w:val="-10"/>
                <w:w w:val="115"/>
                <w:sz w:val="12"/>
              </w:rPr>
              <w:t>-</w:t>
            </w:r>
          </w:p>
        </w:tc>
        <w:tc>
          <w:tcPr>
            <w:tcW w:w="1624" w:type="dxa"/>
          </w:tcPr>
          <w:p>
            <w:pPr>
              <w:pStyle w:val="TableParagraph"/>
              <w:spacing w:before="14"/>
              <w:ind w:left="157"/>
              <w:rPr>
                <w:sz w:val="12"/>
              </w:rPr>
            </w:pPr>
            <w:r>
              <w:rPr>
                <w:w w:val="115"/>
                <w:sz w:val="12"/>
              </w:rPr>
              <w:t>5.3038e-1</w:t>
            </w:r>
            <w:r>
              <w:rPr>
                <w:spacing w:val="3"/>
                <w:w w:val="115"/>
                <w:sz w:val="12"/>
              </w:rPr>
              <w:t> </w:t>
            </w:r>
            <w:r>
              <w:rPr>
                <w:w w:val="115"/>
                <w:sz w:val="12"/>
              </w:rPr>
              <w:t>(4.50e-3)</w:t>
            </w:r>
            <w:r>
              <w:rPr>
                <w:spacing w:val="4"/>
                <w:w w:val="115"/>
                <w:sz w:val="12"/>
              </w:rPr>
              <w:t> </w:t>
            </w:r>
            <w:r>
              <w:rPr>
                <w:spacing w:val="-10"/>
                <w:w w:val="115"/>
                <w:sz w:val="12"/>
              </w:rPr>
              <w:t>-</w:t>
            </w:r>
          </w:p>
        </w:tc>
        <w:tc>
          <w:tcPr>
            <w:tcW w:w="1201" w:type="dxa"/>
          </w:tcPr>
          <w:p>
            <w:pPr>
              <w:pStyle w:val="TableParagraph"/>
              <w:spacing w:before="14"/>
              <w:ind w:left="43"/>
              <w:rPr>
                <w:sz w:val="12"/>
              </w:rPr>
            </w:pPr>
            <w:r>
              <w:rPr>
                <w:w w:val="115"/>
                <w:sz w:val="12"/>
              </w:rPr>
              <w:t>5.5165e-1</w:t>
            </w:r>
            <w:r>
              <w:rPr>
                <w:spacing w:val="3"/>
                <w:w w:val="115"/>
                <w:sz w:val="12"/>
              </w:rPr>
              <w:t> </w:t>
            </w:r>
            <w:r>
              <w:rPr>
                <w:w w:val="115"/>
                <w:sz w:val="12"/>
              </w:rPr>
              <w:t>(1.49e-</w:t>
            </w:r>
            <w:r>
              <w:rPr>
                <w:spacing w:val="-5"/>
                <w:w w:val="115"/>
                <w:sz w:val="12"/>
              </w:rPr>
              <w:t>3)</w:t>
            </w:r>
          </w:p>
        </w:tc>
      </w:tr>
      <w:tr>
        <w:trPr>
          <w:trHeight w:val="255" w:hRule="atLeast"/>
        </w:trPr>
        <w:tc>
          <w:tcPr>
            <w:tcW w:w="966" w:type="dxa"/>
          </w:tcPr>
          <w:p>
            <w:pPr>
              <w:pStyle w:val="TableParagraph"/>
              <w:spacing w:line="235" w:lineRule="exact" w:before="0"/>
              <w:ind w:left="101"/>
              <w:rPr>
                <w:rFonts w:ascii="STIX Math" w:hAnsi="STIX Math"/>
                <w:sz w:val="13"/>
              </w:rPr>
            </w:pPr>
            <w:r>
              <w:rPr>
                <w:spacing w:val="-4"/>
                <w:w w:val="155"/>
                <w:sz w:val="12"/>
              </w:rPr>
              <w:t>+/-</w:t>
            </w:r>
            <w:r>
              <w:rPr>
                <w:spacing w:val="-5"/>
                <w:w w:val="155"/>
                <w:sz w:val="12"/>
              </w:rPr>
              <w:t>/</w:t>
            </w:r>
            <w:r>
              <w:rPr>
                <w:rFonts w:ascii="STIX Math" w:hAnsi="STIX Math"/>
                <w:spacing w:val="-5"/>
                <w:w w:val="155"/>
                <w:sz w:val="13"/>
              </w:rPr>
              <w:t>≈</w:t>
            </w:r>
          </w:p>
        </w:tc>
        <w:tc>
          <w:tcPr>
            <w:tcW w:w="391" w:type="dxa"/>
          </w:tcPr>
          <w:p>
            <w:pPr>
              <w:pStyle w:val="TableParagraph"/>
              <w:spacing w:before="0"/>
              <w:ind w:left="0"/>
              <w:rPr>
                <w:rFonts w:ascii="Times New Roman"/>
                <w:sz w:val="12"/>
              </w:rPr>
            </w:pPr>
          </w:p>
        </w:tc>
        <w:tc>
          <w:tcPr>
            <w:tcW w:w="1657" w:type="dxa"/>
          </w:tcPr>
          <w:p>
            <w:pPr>
              <w:pStyle w:val="TableParagraph"/>
              <w:spacing w:before="88"/>
              <w:ind w:left="179"/>
              <w:rPr>
                <w:sz w:val="12"/>
              </w:rPr>
            </w:pPr>
            <w:r>
              <w:rPr>
                <w:spacing w:val="-2"/>
                <w:w w:val="135"/>
                <w:sz w:val="12"/>
              </w:rPr>
              <w:t>2/12/0</w:t>
            </w:r>
          </w:p>
        </w:tc>
        <w:tc>
          <w:tcPr>
            <w:tcW w:w="1485" w:type="dxa"/>
          </w:tcPr>
          <w:p>
            <w:pPr>
              <w:pStyle w:val="TableParagraph"/>
              <w:spacing w:before="88"/>
              <w:ind w:left="154"/>
              <w:rPr>
                <w:sz w:val="12"/>
              </w:rPr>
            </w:pPr>
            <w:r>
              <w:rPr>
                <w:spacing w:val="-2"/>
                <w:w w:val="135"/>
                <w:sz w:val="12"/>
              </w:rPr>
              <w:t>0/14/0</w:t>
            </w:r>
          </w:p>
        </w:tc>
        <w:tc>
          <w:tcPr>
            <w:tcW w:w="1768" w:type="dxa"/>
          </w:tcPr>
          <w:p>
            <w:pPr>
              <w:pStyle w:val="TableParagraph"/>
              <w:spacing w:before="88"/>
              <w:ind w:left="180"/>
              <w:rPr>
                <w:sz w:val="12"/>
              </w:rPr>
            </w:pPr>
            <w:r>
              <w:rPr>
                <w:spacing w:val="-4"/>
                <w:w w:val="140"/>
                <w:sz w:val="12"/>
              </w:rPr>
              <w:t>3/9/2</w:t>
            </w:r>
          </w:p>
        </w:tc>
        <w:tc>
          <w:tcPr>
            <w:tcW w:w="1367" w:type="dxa"/>
          </w:tcPr>
          <w:p>
            <w:pPr>
              <w:pStyle w:val="TableParagraph"/>
              <w:spacing w:before="88"/>
              <w:ind w:left="44"/>
              <w:rPr>
                <w:sz w:val="12"/>
              </w:rPr>
            </w:pPr>
            <w:r>
              <w:rPr>
                <w:spacing w:val="-2"/>
                <w:w w:val="135"/>
                <w:sz w:val="12"/>
              </w:rPr>
              <w:t>3/10/1</w:t>
            </w:r>
          </w:p>
        </w:tc>
        <w:tc>
          <w:tcPr>
            <w:tcW w:w="1715" w:type="dxa"/>
          </w:tcPr>
          <w:p>
            <w:pPr>
              <w:pStyle w:val="TableParagraph"/>
              <w:spacing w:before="88"/>
              <w:ind w:left="309"/>
              <w:rPr>
                <w:sz w:val="12"/>
              </w:rPr>
            </w:pPr>
            <w:r>
              <w:rPr>
                <w:spacing w:val="-2"/>
                <w:w w:val="135"/>
                <w:sz w:val="12"/>
              </w:rPr>
              <w:t>0/13/1</w:t>
            </w:r>
          </w:p>
        </w:tc>
        <w:tc>
          <w:tcPr>
            <w:tcW w:w="1511" w:type="dxa"/>
          </w:tcPr>
          <w:p>
            <w:pPr>
              <w:pStyle w:val="TableParagraph"/>
              <w:spacing w:before="88"/>
              <w:ind w:left="157"/>
              <w:rPr>
                <w:sz w:val="12"/>
              </w:rPr>
            </w:pPr>
            <w:r>
              <w:rPr>
                <w:spacing w:val="-2"/>
                <w:w w:val="135"/>
                <w:sz w:val="12"/>
              </w:rPr>
              <w:t>0/14/0</w:t>
            </w:r>
          </w:p>
        </w:tc>
        <w:tc>
          <w:tcPr>
            <w:tcW w:w="1624" w:type="dxa"/>
          </w:tcPr>
          <w:p>
            <w:pPr>
              <w:pStyle w:val="TableParagraph"/>
              <w:spacing w:before="88"/>
              <w:ind w:left="156"/>
              <w:rPr>
                <w:sz w:val="12"/>
              </w:rPr>
            </w:pPr>
            <w:r>
              <w:rPr>
                <w:spacing w:val="-2"/>
                <w:w w:val="135"/>
                <w:sz w:val="12"/>
              </w:rPr>
              <w:t>0/14/0</w:t>
            </w:r>
          </w:p>
        </w:tc>
        <w:tc>
          <w:tcPr>
            <w:tcW w:w="1201" w:type="dxa"/>
          </w:tcPr>
          <w:p>
            <w:pPr>
              <w:pStyle w:val="TableParagraph"/>
              <w:spacing w:before="0"/>
              <w:ind w:left="0"/>
              <w:rPr>
                <w:rFonts w:ascii="Times New Roman"/>
                <w:sz w:val="12"/>
              </w:rPr>
            </w:pPr>
          </w:p>
        </w:tc>
      </w:tr>
    </w:tbl>
    <w:p>
      <w:pPr>
        <w:spacing w:after="0"/>
        <w:rPr>
          <w:rFonts w:ascii="Times New Roman"/>
          <w:sz w:val="12"/>
        </w:rPr>
        <w:sectPr>
          <w:headerReference w:type="default" r:id="rId34"/>
          <w:footerReference w:type="default" r:id="rId35"/>
          <w:pgSz w:w="15880" w:h="11910" w:orient="landscape"/>
          <w:pgMar w:header="0" w:footer="0" w:top="1340" w:bottom="280" w:left="940" w:right="1000"/>
        </w:sectPr>
      </w:pPr>
    </w:p>
    <w:p>
      <w:pPr>
        <w:tabs>
          <w:tab w:pos="7913" w:val="left" w:leader="none"/>
        </w:tabs>
        <w:spacing w:before="80"/>
        <w:ind w:left="112" w:right="0" w:firstLine="0"/>
        <w:jc w:val="left"/>
        <w:rPr>
          <w:rFonts w:ascii="DejaVu Serif Condensed"/>
          <w:i/>
          <w:sz w:val="12"/>
        </w:rPr>
      </w:pPr>
      <w:r>
        <w:rPr>
          <w:rFonts w:ascii="DejaVu Serif Condensed"/>
          <w:i/>
          <w:position w:val="1"/>
          <w:sz w:val="12"/>
        </w:rPr>
        <w:t>F.</w:t>
      </w:r>
      <w:r>
        <w:rPr>
          <w:rFonts w:ascii="DejaVu Serif Condensed"/>
          <w:i/>
          <w:spacing w:val="-4"/>
          <w:position w:val="1"/>
          <w:sz w:val="12"/>
        </w:rPr>
        <w:t> </w:t>
      </w:r>
      <w:r>
        <w:rPr>
          <w:rFonts w:ascii="DejaVu Serif Condensed"/>
          <w:i/>
          <w:position w:val="1"/>
          <w:sz w:val="12"/>
        </w:rPr>
        <w:t>Guo</w:t>
      </w:r>
      <w:r>
        <w:rPr>
          <w:rFonts w:ascii="DejaVu Serif Condensed"/>
          <w:i/>
          <w:spacing w:val="-2"/>
          <w:position w:val="1"/>
          <w:sz w:val="12"/>
        </w:rPr>
        <w:t> </w:t>
      </w:r>
      <w:r>
        <w:rPr>
          <w:rFonts w:ascii="DejaVu Serif Condensed"/>
          <w:i/>
          <w:position w:val="1"/>
          <w:sz w:val="12"/>
        </w:rPr>
        <w:t>and</w:t>
      </w:r>
      <w:r>
        <w:rPr>
          <w:rFonts w:ascii="DejaVu Serif Condensed"/>
          <w:i/>
          <w:spacing w:val="-2"/>
          <w:position w:val="1"/>
          <w:sz w:val="12"/>
        </w:rPr>
        <w:t> </w:t>
      </w:r>
      <w:r>
        <w:rPr>
          <w:rFonts w:ascii="DejaVu Serif Condensed"/>
          <w:i/>
          <w:position w:val="1"/>
          <w:sz w:val="12"/>
        </w:rPr>
        <w:t>H.</w:t>
      </w:r>
      <w:r>
        <w:rPr>
          <w:rFonts w:ascii="DejaVu Serif Condensed"/>
          <w:i/>
          <w:spacing w:val="-3"/>
          <w:position w:val="1"/>
          <w:sz w:val="12"/>
        </w:rPr>
        <w:t> </w:t>
      </w:r>
      <w:r>
        <w:rPr>
          <w:rFonts w:ascii="DejaVu Serif Condensed"/>
          <w:i/>
          <w:spacing w:val="-5"/>
          <w:position w:val="1"/>
          <w:sz w:val="12"/>
        </w:rPr>
        <w:t>Li</w:t>
      </w:r>
      <w:r>
        <w:rPr>
          <w:rFonts w:ascii="DejaVu Serif Condensed"/>
          <w:i/>
          <w:position w:val="1"/>
          <w:sz w:val="12"/>
        </w:rPr>
        <w:tab/>
      </w: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p>
      <w:pPr>
        <w:pStyle w:val="BodyText"/>
        <w:spacing w:before="10"/>
        <w:ind w:left="0"/>
        <w:rPr>
          <w:rFonts w:ascii="DejaVu Serif Condensed"/>
          <w:i/>
          <w:sz w:val="11"/>
        </w:rPr>
      </w:pPr>
      <w:r>
        <w:rPr/>
        <w:drawing>
          <wp:anchor distT="0" distB="0" distL="0" distR="0" allowOverlap="1" layoutInCell="1" locked="0" behindDoc="1" simplePos="0" relativeHeight="487633920">
            <wp:simplePos x="0" y="0"/>
            <wp:positionH relativeFrom="page">
              <wp:posOffset>488569</wp:posOffset>
            </wp:positionH>
            <wp:positionV relativeFrom="paragraph">
              <wp:posOffset>103195</wp:posOffset>
            </wp:positionV>
            <wp:extent cx="6583667" cy="3118104"/>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38" cstate="print"/>
                    <a:stretch>
                      <a:fillRect/>
                    </a:stretch>
                  </pic:blipFill>
                  <pic:spPr>
                    <a:xfrm>
                      <a:off x="0" y="0"/>
                      <a:ext cx="6583667" cy="3118104"/>
                    </a:xfrm>
                    <a:prstGeom prst="rect">
                      <a:avLst/>
                    </a:prstGeom>
                  </pic:spPr>
                </pic:pic>
              </a:graphicData>
            </a:graphic>
          </wp:anchor>
        </w:drawing>
      </w:r>
    </w:p>
    <w:p>
      <w:pPr>
        <w:pStyle w:val="BodyText"/>
        <w:spacing w:before="56"/>
        <w:ind w:left="0"/>
        <w:rPr>
          <w:rFonts w:ascii="DejaVu Serif Condensed"/>
          <w:i/>
          <w:sz w:val="14"/>
        </w:rPr>
      </w:pPr>
    </w:p>
    <w:p>
      <w:pPr>
        <w:spacing w:line="285" w:lineRule="auto" w:before="1"/>
        <w:ind w:left="112" w:right="0" w:firstLine="0"/>
        <w:jc w:val="left"/>
        <w:rPr>
          <w:sz w:val="14"/>
        </w:rPr>
      </w:pPr>
      <w:bookmarkStart w:name="_bookmark21" w:id="48"/>
      <w:bookmarkEnd w:id="48"/>
      <w:r>
        <w:rPr/>
      </w:r>
      <w:r>
        <w:rPr>
          <w:rFonts w:ascii="Times New Roman"/>
          <w:b/>
          <w:w w:val="105"/>
          <w:sz w:val="14"/>
        </w:rPr>
        <w:t>Fig.</w:t>
      </w:r>
      <w:r>
        <w:rPr>
          <w:rFonts w:ascii="Times New Roman"/>
          <w:b/>
          <w:spacing w:val="25"/>
          <w:w w:val="105"/>
          <w:sz w:val="14"/>
        </w:rPr>
        <w:t> </w:t>
      </w:r>
      <w:r>
        <w:rPr>
          <w:rFonts w:ascii="Times New Roman"/>
          <w:b/>
          <w:w w:val="105"/>
          <w:sz w:val="14"/>
        </w:rPr>
        <w:t>3.</w:t>
      </w:r>
      <w:r>
        <w:rPr>
          <w:rFonts w:ascii="Times New Roman"/>
          <w:b/>
          <w:spacing w:val="25"/>
          <w:w w:val="105"/>
          <w:sz w:val="14"/>
        </w:rPr>
        <w:t> </w:t>
      </w:r>
      <w:r>
        <w:rPr>
          <w:w w:val="105"/>
          <w:sz w:val="14"/>
        </w:rPr>
        <w:t>Populations</w:t>
      </w:r>
      <w:r>
        <w:rPr>
          <w:spacing w:val="25"/>
          <w:w w:val="105"/>
          <w:sz w:val="14"/>
        </w:rPr>
        <w:t> </w:t>
      </w:r>
      <w:r>
        <w:rPr>
          <w:w w:val="105"/>
          <w:sz w:val="14"/>
        </w:rPr>
        <w:t>with</w:t>
      </w:r>
      <w:r>
        <w:rPr>
          <w:spacing w:val="26"/>
          <w:w w:val="105"/>
          <w:sz w:val="14"/>
        </w:rPr>
        <w:t> </w:t>
      </w:r>
      <w:r>
        <w:rPr>
          <w:w w:val="105"/>
          <w:sz w:val="14"/>
        </w:rPr>
        <w:t>median</w:t>
      </w:r>
      <w:r>
        <w:rPr>
          <w:spacing w:val="26"/>
          <w:w w:val="105"/>
          <w:sz w:val="14"/>
        </w:rPr>
        <w:t> </w:t>
      </w:r>
      <w:r>
        <w:rPr>
          <w:w w:val="105"/>
          <w:sz w:val="14"/>
        </w:rPr>
        <w:t>IGD</w:t>
      </w:r>
      <w:r>
        <w:rPr>
          <w:spacing w:val="26"/>
          <w:w w:val="105"/>
          <w:sz w:val="14"/>
        </w:rPr>
        <w:t> </w:t>
      </w:r>
      <w:r>
        <w:rPr>
          <w:w w:val="105"/>
          <w:sz w:val="14"/>
        </w:rPr>
        <w:t>obtained</w:t>
      </w:r>
      <w:r>
        <w:rPr>
          <w:spacing w:val="25"/>
          <w:w w:val="105"/>
          <w:sz w:val="14"/>
        </w:rPr>
        <w:t> </w:t>
      </w:r>
      <w:r>
        <w:rPr>
          <w:w w:val="105"/>
          <w:sz w:val="14"/>
        </w:rPr>
        <w:t>by</w:t>
      </w:r>
      <w:r>
        <w:rPr>
          <w:spacing w:val="26"/>
          <w:w w:val="105"/>
          <w:sz w:val="14"/>
        </w:rPr>
        <w:t> </w:t>
      </w:r>
      <w:r>
        <w:rPr>
          <w:w w:val="105"/>
          <w:sz w:val="14"/>
        </w:rPr>
        <w:t>C-MOEA/D,</w:t>
      </w:r>
      <w:r>
        <w:rPr>
          <w:spacing w:val="25"/>
          <w:w w:val="105"/>
          <w:sz w:val="14"/>
        </w:rPr>
        <w:t> </w:t>
      </w:r>
      <w:r>
        <w:rPr>
          <w:w w:val="105"/>
          <w:sz w:val="14"/>
        </w:rPr>
        <w:t>C-NSGAII-CDP,</w:t>
      </w:r>
      <w:r>
        <w:rPr>
          <w:spacing w:val="25"/>
          <w:w w:val="105"/>
          <w:sz w:val="14"/>
        </w:rPr>
        <w:t> </w:t>
      </w:r>
      <w:r>
        <w:rPr>
          <w:w w:val="105"/>
          <w:sz w:val="14"/>
        </w:rPr>
        <w:t>C-TAEA,</w:t>
      </w:r>
      <w:r>
        <w:rPr>
          <w:spacing w:val="25"/>
          <w:w w:val="105"/>
          <w:sz w:val="14"/>
        </w:rPr>
        <w:t> </w:t>
      </w:r>
      <w:r>
        <w:rPr>
          <w:w w:val="105"/>
          <w:sz w:val="14"/>
        </w:rPr>
        <w:t>CMOEA-MS,</w:t>
      </w:r>
      <w:r>
        <w:rPr>
          <w:spacing w:val="25"/>
          <w:w w:val="105"/>
          <w:sz w:val="14"/>
        </w:rPr>
        <w:t> </w:t>
      </w:r>
      <w:r>
        <w:rPr>
          <w:w w:val="105"/>
          <w:sz w:val="14"/>
        </w:rPr>
        <w:t>DCNSGAIII,</w:t>
      </w:r>
      <w:r>
        <w:rPr>
          <w:spacing w:val="25"/>
          <w:w w:val="105"/>
          <w:sz w:val="14"/>
        </w:rPr>
        <w:t> </w:t>
      </w:r>
      <w:r>
        <w:rPr>
          <w:w w:val="105"/>
          <w:sz w:val="14"/>
        </w:rPr>
        <w:t>MOEA/D-DAE,</w:t>
      </w:r>
      <w:r>
        <w:rPr>
          <w:spacing w:val="25"/>
          <w:w w:val="105"/>
          <w:sz w:val="14"/>
        </w:rPr>
        <w:t> </w:t>
      </w:r>
      <w:r>
        <w:rPr>
          <w:w w:val="105"/>
          <w:sz w:val="14"/>
        </w:rPr>
        <w:t>TOP,</w:t>
      </w:r>
      <w:r>
        <w:rPr>
          <w:spacing w:val="25"/>
          <w:w w:val="105"/>
          <w:sz w:val="14"/>
        </w:rPr>
        <w:t> </w:t>
      </w:r>
      <w:r>
        <w:rPr>
          <w:w w:val="105"/>
          <w:sz w:val="14"/>
        </w:rPr>
        <w:t>TiGE2</w:t>
      </w:r>
      <w:r>
        <w:rPr>
          <w:spacing w:val="26"/>
          <w:w w:val="105"/>
          <w:sz w:val="14"/>
        </w:rPr>
        <w:t> </w:t>
      </w:r>
      <w:r>
        <w:rPr>
          <w:w w:val="105"/>
          <w:sz w:val="14"/>
        </w:rPr>
        <w:t>and</w:t>
      </w:r>
      <w:r>
        <w:rPr>
          <w:spacing w:val="25"/>
          <w:w w:val="105"/>
          <w:sz w:val="14"/>
        </w:rPr>
        <w:t> </w:t>
      </w:r>
      <w:r>
        <w:rPr>
          <w:w w:val="105"/>
          <w:sz w:val="14"/>
        </w:rPr>
        <w:t>the</w:t>
      </w:r>
      <w:r>
        <w:rPr>
          <w:spacing w:val="26"/>
          <w:w w:val="105"/>
          <w:sz w:val="14"/>
        </w:rPr>
        <w:t> </w:t>
      </w:r>
      <w:r>
        <w:rPr>
          <w:w w:val="105"/>
          <w:sz w:val="14"/>
        </w:rPr>
        <w:t>proposed</w:t>
      </w:r>
      <w:r>
        <w:rPr>
          <w:spacing w:val="40"/>
          <w:w w:val="105"/>
          <w:sz w:val="14"/>
        </w:rPr>
        <w:t> </w:t>
      </w:r>
      <w:r>
        <w:rPr>
          <w:w w:val="105"/>
          <w:sz w:val="14"/>
        </w:rPr>
        <w:t>NACMOEA on the LIR-CMOP11.</w:t>
      </w:r>
    </w:p>
    <w:p>
      <w:pPr>
        <w:pStyle w:val="BodyText"/>
        <w:ind w:left="0"/>
        <w:rPr>
          <w:sz w:val="11"/>
        </w:rPr>
      </w:pPr>
      <w:r>
        <w:rPr/>
        <w:drawing>
          <wp:anchor distT="0" distB="0" distL="0" distR="0" allowOverlap="1" layoutInCell="1" locked="0" behindDoc="1" simplePos="0" relativeHeight="487634432">
            <wp:simplePos x="0" y="0"/>
            <wp:positionH relativeFrom="page">
              <wp:posOffset>488569</wp:posOffset>
            </wp:positionH>
            <wp:positionV relativeFrom="paragraph">
              <wp:posOffset>95722</wp:posOffset>
            </wp:positionV>
            <wp:extent cx="6583667" cy="3048000"/>
            <wp:effectExtent l="0" t="0" r="0" b="0"/>
            <wp:wrapTopAndBottom/>
            <wp:docPr id="131" name="Image 131"/>
            <wp:cNvGraphicFramePr>
              <a:graphicFrameLocks/>
            </wp:cNvGraphicFramePr>
            <a:graphic>
              <a:graphicData uri="http://schemas.openxmlformats.org/drawingml/2006/picture">
                <pic:pic>
                  <pic:nvPicPr>
                    <pic:cNvPr id="131" name="Image 131"/>
                    <pic:cNvPicPr/>
                  </pic:nvPicPr>
                  <pic:blipFill>
                    <a:blip r:embed="rId39" cstate="print"/>
                    <a:stretch>
                      <a:fillRect/>
                    </a:stretch>
                  </pic:blipFill>
                  <pic:spPr>
                    <a:xfrm>
                      <a:off x="0" y="0"/>
                      <a:ext cx="6583667" cy="3048000"/>
                    </a:xfrm>
                    <a:prstGeom prst="rect">
                      <a:avLst/>
                    </a:prstGeom>
                  </pic:spPr>
                </pic:pic>
              </a:graphicData>
            </a:graphic>
          </wp:anchor>
        </w:drawing>
      </w:r>
    </w:p>
    <w:p>
      <w:pPr>
        <w:pStyle w:val="BodyText"/>
        <w:spacing w:before="78"/>
        <w:ind w:left="0"/>
        <w:rPr>
          <w:sz w:val="14"/>
        </w:rPr>
      </w:pPr>
    </w:p>
    <w:p>
      <w:pPr>
        <w:spacing w:line="285" w:lineRule="auto" w:before="0"/>
        <w:ind w:left="112" w:right="0" w:firstLine="0"/>
        <w:jc w:val="left"/>
        <w:rPr>
          <w:sz w:val="14"/>
        </w:rPr>
      </w:pPr>
      <w:bookmarkStart w:name="_bookmark22" w:id="49"/>
      <w:bookmarkEnd w:id="49"/>
      <w:r>
        <w:rPr/>
      </w:r>
      <w:r>
        <w:rPr>
          <w:rFonts w:ascii="Times New Roman"/>
          <w:b/>
          <w:w w:val="105"/>
          <w:sz w:val="14"/>
        </w:rPr>
        <w:t>Fig.</w:t>
      </w:r>
      <w:r>
        <w:rPr>
          <w:rFonts w:ascii="Times New Roman"/>
          <w:b/>
          <w:spacing w:val="25"/>
          <w:w w:val="105"/>
          <w:sz w:val="14"/>
        </w:rPr>
        <w:t> </w:t>
      </w:r>
      <w:r>
        <w:rPr>
          <w:rFonts w:ascii="Times New Roman"/>
          <w:b/>
          <w:w w:val="105"/>
          <w:sz w:val="14"/>
        </w:rPr>
        <w:t>4.</w:t>
      </w:r>
      <w:r>
        <w:rPr>
          <w:rFonts w:ascii="Times New Roman"/>
          <w:b/>
          <w:spacing w:val="25"/>
          <w:w w:val="105"/>
          <w:sz w:val="14"/>
        </w:rPr>
        <w:t> </w:t>
      </w:r>
      <w:r>
        <w:rPr>
          <w:w w:val="105"/>
          <w:sz w:val="14"/>
        </w:rPr>
        <w:t>Populations</w:t>
      </w:r>
      <w:r>
        <w:rPr>
          <w:spacing w:val="25"/>
          <w:w w:val="105"/>
          <w:sz w:val="14"/>
        </w:rPr>
        <w:t> </w:t>
      </w:r>
      <w:r>
        <w:rPr>
          <w:w w:val="105"/>
          <w:sz w:val="14"/>
        </w:rPr>
        <w:t>with</w:t>
      </w:r>
      <w:r>
        <w:rPr>
          <w:spacing w:val="26"/>
          <w:w w:val="105"/>
          <w:sz w:val="14"/>
        </w:rPr>
        <w:t> </w:t>
      </w:r>
      <w:r>
        <w:rPr>
          <w:w w:val="105"/>
          <w:sz w:val="14"/>
        </w:rPr>
        <w:t>median</w:t>
      </w:r>
      <w:r>
        <w:rPr>
          <w:spacing w:val="26"/>
          <w:w w:val="105"/>
          <w:sz w:val="14"/>
        </w:rPr>
        <w:t> </w:t>
      </w:r>
      <w:r>
        <w:rPr>
          <w:w w:val="105"/>
          <w:sz w:val="14"/>
        </w:rPr>
        <w:t>IGD</w:t>
      </w:r>
      <w:r>
        <w:rPr>
          <w:spacing w:val="26"/>
          <w:w w:val="105"/>
          <w:sz w:val="14"/>
        </w:rPr>
        <w:t> </w:t>
      </w:r>
      <w:r>
        <w:rPr>
          <w:w w:val="105"/>
          <w:sz w:val="14"/>
        </w:rPr>
        <w:t>obtained</w:t>
      </w:r>
      <w:r>
        <w:rPr>
          <w:spacing w:val="25"/>
          <w:w w:val="105"/>
          <w:sz w:val="14"/>
        </w:rPr>
        <w:t> </w:t>
      </w:r>
      <w:r>
        <w:rPr>
          <w:w w:val="105"/>
          <w:sz w:val="14"/>
        </w:rPr>
        <w:t>by</w:t>
      </w:r>
      <w:r>
        <w:rPr>
          <w:spacing w:val="26"/>
          <w:w w:val="105"/>
          <w:sz w:val="14"/>
        </w:rPr>
        <w:t> </w:t>
      </w:r>
      <w:r>
        <w:rPr>
          <w:w w:val="105"/>
          <w:sz w:val="14"/>
        </w:rPr>
        <w:t>C-MOEA/D,</w:t>
      </w:r>
      <w:r>
        <w:rPr>
          <w:spacing w:val="25"/>
          <w:w w:val="105"/>
          <w:sz w:val="14"/>
        </w:rPr>
        <w:t> </w:t>
      </w:r>
      <w:r>
        <w:rPr>
          <w:w w:val="105"/>
          <w:sz w:val="14"/>
        </w:rPr>
        <w:t>C-NSGAII-CDP,</w:t>
      </w:r>
      <w:r>
        <w:rPr>
          <w:spacing w:val="25"/>
          <w:w w:val="105"/>
          <w:sz w:val="14"/>
        </w:rPr>
        <w:t> </w:t>
      </w:r>
      <w:r>
        <w:rPr>
          <w:w w:val="105"/>
          <w:sz w:val="14"/>
        </w:rPr>
        <w:t>C-TAEA,</w:t>
      </w:r>
      <w:r>
        <w:rPr>
          <w:spacing w:val="25"/>
          <w:w w:val="105"/>
          <w:sz w:val="14"/>
        </w:rPr>
        <w:t> </w:t>
      </w:r>
      <w:r>
        <w:rPr>
          <w:w w:val="105"/>
          <w:sz w:val="14"/>
        </w:rPr>
        <w:t>CMOEA-MS,</w:t>
      </w:r>
      <w:r>
        <w:rPr>
          <w:spacing w:val="25"/>
          <w:w w:val="105"/>
          <w:sz w:val="14"/>
        </w:rPr>
        <w:t> </w:t>
      </w:r>
      <w:r>
        <w:rPr>
          <w:w w:val="105"/>
          <w:sz w:val="14"/>
        </w:rPr>
        <w:t>DCNSGAIII,</w:t>
      </w:r>
      <w:r>
        <w:rPr>
          <w:spacing w:val="25"/>
          <w:w w:val="105"/>
          <w:sz w:val="14"/>
        </w:rPr>
        <w:t> </w:t>
      </w:r>
      <w:r>
        <w:rPr>
          <w:w w:val="105"/>
          <w:sz w:val="14"/>
        </w:rPr>
        <w:t>MOEA/D-DAE,</w:t>
      </w:r>
      <w:r>
        <w:rPr>
          <w:spacing w:val="25"/>
          <w:w w:val="105"/>
          <w:sz w:val="14"/>
        </w:rPr>
        <w:t> </w:t>
      </w:r>
      <w:r>
        <w:rPr>
          <w:w w:val="105"/>
          <w:sz w:val="14"/>
        </w:rPr>
        <w:t>TOP,</w:t>
      </w:r>
      <w:r>
        <w:rPr>
          <w:spacing w:val="25"/>
          <w:w w:val="105"/>
          <w:sz w:val="14"/>
        </w:rPr>
        <w:t> </w:t>
      </w:r>
      <w:r>
        <w:rPr>
          <w:w w:val="105"/>
          <w:sz w:val="14"/>
        </w:rPr>
        <w:t>TiGE2</w:t>
      </w:r>
      <w:r>
        <w:rPr>
          <w:spacing w:val="26"/>
          <w:w w:val="105"/>
          <w:sz w:val="14"/>
        </w:rPr>
        <w:t> </w:t>
      </w:r>
      <w:r>
        <w:rPr>
          <w:w w:val="105"/>
          <w:sz w:val="14"/>
        </w:rPr>
        <w:t>and</w:t>
      </w:r>
      <w:r>
        <w:rPr>
          <w:spacing w:val="25"/>
          <w:w w:val="105"/>
          <w:sz w:val="14"/>
        </w:rPr>
        <w:t> </w:t>
      </w:r>
      <w:r>
        <w:rPr>
          <w:w w:val="105"/>
          <w:sz w:val="14"/>
        </w:rPr>
        <w:t>the</w:t>
      </w:r>
      <w:r>
        <w:rPr>
          <w:spacing w:val="26"/>
          <w:w w:val="105"/>
          <w:sz w:val="14"/>
        </w:rPr>
        <w:t> </w:t>
      </w:r>
      <w:r>
        <w:rPr>
          <w:w w:val="105"/>
          <w:sz w:val="14"/>
        </w:rPr>
        <w:t>proposed</w:t>
      </w:r>
      <w:r>
        <w:rPr>
          <w:spacing w:val="40"/>
          <w:w w:val="105"/>
          <w:sz w:val="14"/>
        </w:rPr>
        <w:t> </w:t>
      </w:r>
      <w:r>
        <w:rPr>
          <w:w w:val="105"/>
          <w:sz w:val="14"/>
        </w:rPr>
        <w:t>NACMOEA on the MW5.</w:t>
      </w:r>
    </w:p>
    <w:p>
      <w:pPr>
        <w:pStyle w:val="BodyText"/>
        <w:spacing w:before="4"/>
        <w:ind w:left="0"/>
        <w:rPr>
          <w:sz w:val="10"/>
        </w:rPr>
      </w:pPr>
    </w:p>
    <w:p>
      <w:pPr>
        <w:spacing w:after="0"/>
        <w:rPr>
          <w:sz w:val="10"/>
        </w:rPr>
        <w:sectPr>
          <w:headerReference w:type="default" r:id="rId36"/>
          <w:footerReference w:type="default" r:id="rId37"/>
          <w:pgSz w:w="11910" w:h="15880"/>
          <w:pgMar w:header="0" w:footer="0" w:top="620" w:bottom="280" w:left="640" w:right="620"/>
        </w:sectPr>
      </w:pPr>
    </w:p>
    <w:p>
      <w:pPr>
        <w:pStyle w:val="BodyText"/>
        <w:spacing w:line="280" w:lineRule="auto" w:before="91"/>
        <w:ind w:right="38" w:firstLine="239"/>
        <w:jc w:val="both"/>
      </w:pPr>
      <w:r>
        <w:rPr>
          <w:w w:val="110"/>
        </w:rPr>
        <w:t>The</w:t>
      </w:r>
      <w:r>
        <w:rPr>
          <w:w w:val="110"/>
        </w:rPr>
        <w:t> rationale</w:t>
      </w:r>
      <w:r>
        <w:rPr>
          <w:w w:val="110"/>
        </w:rPr>
        <w:t> behind</w:t>
      </w:r>
      <w:r>
        <w:rPr>
          <w:w w:val="110"/>
        </w:rPr>
        <w:t> this</w:t>
      </w:r>
      <w:r>
        <w:rPr>
          <w:w w:val="110"/>
        </w:rPr>
        <w:t> phenomenon</w:t>
      </w:r>
      <w:r>
        <w:rPr>
          <w:w w:val="110"/>
        </w:rPr>
        <w:t> lies</w:t>
      </w:r>
      <w:r>
        <w:rPr>
          <w:w w:val="110"/>
        </w:rPr>
        <w:t> in</w:t>
      </w:r>
      <w:r>
        <w:rPr>
          <w:w w:val="110"/>
        </w:rPr>
        <w:t> the</w:t>
      </w:r>
      <w:r>
        <w:rPr>
          <w:w w:val="110"/>
        </w:rPr>
        <w:t> adoption</w:t>
      </w:r>
      <w:r>
        <w:rPr>
          <w:w w:val="110"/>
        </w:rPr>
        <w:t> of</w:t>
      </w:r>
      <w:r>
        <w:rPr>
          <w:w w:val="110"/>
        </w:rPr>
        <w:t> a feasibility-oriented</w:t>
      </w:r>
      <w:r>
        <w:rPr>
          <w:spacing w:val="-6"/>
          <w:w w:val="110"/>
        </w:rPr>
        <w:t> </w:t>
      </w:r>
      <w:r>
        <w:rPr>
          <w:w w:val="110"/>
        </w:rPr>
        <w:t>search</w:t>
      </w:r>
      <w:r>
        <w:rPr>
          <w:spacing w:val="-6"/>
          <w:w w:val="110"/>
        </w:rPr>
        <w:t> </w:t>
      </w:r>
      <w:r>
        <w:rPr>
          <w:w w:val="110"/>
        </w:rPr>
        <w:t>strategy</w:t>
      </w:r>
      <w:r>
        <w:rPr>
          <w:spacing w:val="-6"/>
          <w:w w:val="110"/>
        </w:rPr>
        <w:t> </w:t>
      </w:r>
      <w:r>
        <w:rPr>
          <w:w w:val="110"/>
        </w:rPr>
        <w:t>by</w:t>
      </w:r>
      <w:r>
        <w:rPr>
          <w:spacing w:val="-6"/>
          <w:w w:val="110"/>
        </w:rPr>
        <w:t> </w:t>
      </w:r>
      <w:r>
        <w:rPr>
          <w:w w:val="110"/>
        </w:rPr>
        <w:t>C-NSGAII-CDP</w:t>
      </w:r>
      <w:r>
        <w:rPr>
          <w:spacing w:val="-6"/>
          <w:w w:val="110"/>
        </w:rPr>
        <w:t> </w:t>
      </w:r>
      <w:r>
        <w:rPr>
          <w:w w:val="110"/>
        </w:rPr>
        <w:t>and</w:t>
      </w:r>
      <w:r>
        <w:rPr>
          <w:spacing w:val="-6"/>
          <w:w w:val="110"/>
        </w:rPr>
        <w:t> </w:t>
      </w:r>
      <w:r>
        <w:rPr>
          <w:w w:val="110"/>
        </w:rPr>
        <w:t>ToP,</w:t>
      </w:r>
      <w:r>
        <w:rPr>
          <w:spacing w:val="-6"/>
          <w:w w:val="110"/>
        </w:rPr>
        <w:t> </w:t>
      </w:r>
      <w:r>
        <w:rPr>
          <w:w w:val="110"/>
        </w:rPr>
        <w:t>which excessively</w:t>
      </w:r>
      <w:r>
        <w:rPr>
          <w:w w:val="110"/>
        </w:rPr>
        <w:t> prioritizes</w:t>
      </w:r>
      <w:r>
        <w:rPr>
          <w:w w:val="110"/>
        </w:rPr>
        <w:t> constraint</w:t>
      </w:r>
      <w:r>
        <w:rPr>
          <w:w w:val="110"/>
        </w:rPr>
        <w:t> satisfaction</w:t>
      </w:r>
      <w:r>
        <w:rPr>
          <w:w w:val="110"/>
        </w:rPr>
        <w:t> at</w:t>
      </w:r>
      <w:r>
        <w:rPr>
          <w:w w:val="110"/>
        </w:rPr>
        <w:t> the</w:t>
      </w:r>
      <w:r>
        <w:rPr>
          <w:w w:val="110"/>
        </w:rPr>
        <w:t> expense</w:t>
      </w:r>
      <w:r>
        <w:rPr>
          <w:w w:val="110"/>
        </w:rPr>
        <w:t> of</w:t>
      </w:r>
      <w:r>
        <w:rPr>
          <w:w w:val="110"/>
        </w:rPr>
        <w:t> main- taining diversity during the search process. The convergence speed of TiGE-2 is relatively slow, with most individuals failing to converge near</w:t>
      </w:r>
      <w:r>
        <w:rPr>
          <w:spacing w:val="-3"/>
          <w:w w:val="110"/>
        </w:rPr>
        <w:t> </w:t>
      </w:r>
      <w:r>
        <w:rPr>
          <w:w w:val="110"/>
        </w:rPr>
        <w:t>the</w:t>
      </w:r>
      <w:r>
        <w:rPr>
          <w:spacing w:val="-3"/>
          <w:w w:val="110"/>
        </w:rPr>
        <w:t> </w:t>
      </w:r>
      <w:r>
        <w:rPr>
          <w:w w:val="110"/>
        </w:rPr>
        <w:t>CPF</w:t>
      </w:r>
      <w:r>
        <w:rPr>
          <w:spacing w:val="-3"/>
          <w:w w:val="110"/>
        </w:rPr>
        <w:t> </w:t>
      </w:r>
      <w:r>
        <w:rPr>
          <w:w w:val="110"/>
        </w:rPr>
        <w:t>within</w:t>
      </w:r>
      <w:r>
        <w:rPr>
          <w:spacing w:val="-3"/>
          <w:w w:val="110"/>
        </w:rPr>
        <w:t> </w:t>
      </w:r>
      <w:r>
        <w:rPr>
          <w:w w:val="110"/>
        </w:rPr>
        <w:t>an</w:t>
      </w:r>
      <w:r>
        <w:rPr>
          <w:spacing w:val="-3"/>
          <w:w w:val="110"/>
        </w:rPr>
        <w:t> </w:t>
      </w:r>
      <w:r>
        <w:rPr>
          <w:w w:val="110"/>
        </w:rPr>
        <w:t>equivalent</w:t>
      </w:r>
      <w:r>
        <w:rPr>
          <w:spacing w:val="-3"/>
          <w:w w:val="110"/>
        </w:rPr>
        <w:t> </w:t>
      </w:r>
      <w:r>
        <w:rPr>
          <w:w w:val="110"/>
        </w:rPr>
        <w:t>number</w:t>
      </w:r>
      <w:r>
        <w:rPr>
          <w:spacing w:val="-3"/>
          <w:w w:val="110"/>
        </w:rPr>
        <w:t> </w:t>
      </w:r>
      <w:r>
        <w:rPr>
          <w:w w:val="110"/>
        </w:rPr>
        <w:t>of</w:t>
      </w:r>
      <w:r>
        <w:rPr>
          <w:spacing w:val="-3"/>
          <w:w w:val="110"/>
        </w:rPr>
        <w:t> </w:t>
      </w:r>
      <w:r>
        <w:rPr>
          <w:w w:val="110"/>
        </w:rPr>
        <w:t>function</w:t>
      </w:r>
      <w:r>
        <w:rPr>
          <w:spacing w:val="-3"/>
          <w:w w:val="110"/>
        </w:rPr>
        <w:t> </w:t>
      </w:r>
      <w:r>
        <w:rPr>
          <w:w w:val="110"/>
        </w:rPr>
        <w:t>evaluations.</w:t>
      </w:r>
      <w:r>
        <w:rPr>
          <w:spacing w:val="-3"/>
          <w:w w:val="110"/>
        </w:rPr>
        <w:t> </w:t>
      </w:r>
      <w:r>
        <w:rPr>
          <w:w w:val="110"/>
        </w:rPr>
        <w:t>The feasible</w:t>
      </w:r>
      <w:r>
        <w:rPr>
          <w:w w:val="110"/>
        </w:rPr>
        <w:t> region</w:t>
      </w:r>
      <w:r>
        <w:rPr>
          <w:w w:val="110"/>
        </w:rPr>
        <w:t> of</w:t>
      </w:r>
      <w:r>
        <w:rPr>
          <w:w w:val="110"/>
        </w:rPr>
        <w:t> the</w:t>
      </w:r>
      <w:r>
        <w:rPr>
          <w:w w:val="110"/>
        </w:rPr>
        <w:t> MW</w:t>
      </w:r>
      <w:r>
        <w:rPr>
          <w:w w:val="110"/>
        </w:rPr>
        <w:t> test</w:t>
      </w:r>
      <w:r>
        <w:rPr>
          <w:w w:val="110"/>
        </w:rPr>
        <w:t> set</w:t>
      </w:r>
      <w:r>
        <w:rPr>
          <w:w w:val="110"/>
        </w:rPr>
        <w:t> is</w:t>
      </w:r>
      <w:r>
        <w:rPr>
          <w:w w:val="110"/>
        </w:rPr>
        <w:t> primarily</w:t>
      </w:r>
      <w:r>
        <w:rPr>
          <w:w w:val="110"/>
        </w:rPr>
        <w:t> characterized</w:t>
      </w:r>
      <w:r>
        <w:rPr>
          <w:w w:val="110"/>
        </w:rPr>
        <w:t> by</w:t>
      </w:r>
      <w:r>
        <w:rPr>
          <w:w w:val="110"/>
        </w:rPr>
        <w:t> dis- connected</w:t>
      </w:r>
      <w:r>
        <w:rPr>
          <w:w w:val="110"/>
        </w:rPr>
        <w:t> or</w:t>
      </w:r>
      <w:r>
        <w:rPr>
          <w:w w:val="110"/>
        </w:rPr>
        <w:t> narrow</w:t>
      </w:r>
      <w:r>
        <w:rPr>
          <w:w w:val="110"/>
        </w:rPr>
        <w:t> traits,</w:t>
      </w:r>
      <w:r>
        <w:rPr>
          <w:w w:val="110"/>
        </w:rPr>
        <w:t> which</w:t>
      </w:r>
      <w:r>
        <w:rPr>
          <w:w w:val="110"/>
        </w:rPr>
        <w:t> makes</w:t>
      </w:r>
      <w:r>
        <w:rPr>
          <w:w w:val="110"/>
        </w:rPr>
        <w:t> it</w:t>
      </w:r>
      <w:r>
        <w:rPr>
          <w:w w:val="110"/>
        </w:rPr>
        <w:t> easy</w:t>
      </w:r>
      <w:r>
        <w:rPr>
          <w:w w:val="110"/>
        </w:rPr>
        <w:t> for</w:t>
      </w:r>
      <w:r>
        <w:rPr>
          <w:w w:val="110"/>
        </w:rPr>
        <w:t> CMOEA</w:t>
      </w:r>
      <w:r>
        <w:rPr>
          <w:w w:val="110"/>
        </w:rPr>
        <w:t> to</w:t>
      </w:r>
      <w:r>
        <w:rPr>
          <w:w w:val="110"/>
        </w:rPr>
        <w:t> get trapped</w:t>
      </w:r>
      <w:r>
        <w:rPr>
          <w:w w:val="110"/>
        </w:rPr>
        <w:t> into</w:t>
      </w:r>
      <w:r>
        <w:rPr>
          <w:w w:val="110"/>
        </w:rPr>
        <w:t> local</w:t>
      </w:r>
      <w:r>
        <w:rPr>
          <w:w w:val="110"/>
        </w:rPr>
        <w:t> feasible</w:t>
      </w:r>
      <w:r>
        <w:rPr>
          <w:w w:val="110"/>
        </w:rPr>
        <w:t> regions.</w:t>
      </w:r>
      <w:r>
        <w:rPr>
          <w:w w:val="110"/>
        </w:rPr>
        <w:t> NACMOEA</w:t>
      </w:r>
      <w:r>
        <w:rPr>
          <w:w w:val="110"/>
        </w:rPr>
        <w:t> exhibits</w:t>
      </w:r>
      <w:r>
        <w:rPr>
          <w:w w:val="110"/>
        </w:rPr>
        <w:t> superior</w:t>
      </w:r>
      <w:r>
        <w:rPr>
          <w:w w:val="110"/>
        </w:rPr>
        <w:t> per- </w:t>
      </w:r>
      <w:r>
        <w:rPr/>
        <w:t>formance on MW1, MW5, MW7, MW9, and MW11-MW12. Specifically,</w:t>
      </w:r>
      <w:r>
        <w:rPr>
          <w:spacing w:val="40"/>
        </w:rPr>
        <w:t> </w:t>
      </w:r>
      <w:r>
        <w:rPr/>
        <w:t>both MW1 and MW11 present a disconnected geometry of CPF. The fea-</w:t>
      </w:r>
      <w:r>
        <w:rPr>
          <w:w w:val="110"/>
        </w:rPr>
        <w:t> sible</w:t>
      </w:r>
      <w:r>
        <w:rPr>
          <w:spacing w:val="-11"/>
          <w:w w:val="110"/>
        </w:rPr>
        <w:t> </w:t>
      </w:r>
      <w:r>
        <w:rPr>
          <w:w w:val="110"/>
        </w:rPr>
        <w:t>regions</w:t>
      </w:r>
      <w:r>
        <w:rPr>
          <w:spacing w:val="-11"/>
          <w:w w:val="110"/>
        </w:rPr>
        <w:t> </w:t>
      </w:r>
      <w:r>
        <w:rPr>
          <w:w w:val="110"/>
        </w:rPr>
        <w:t>of</w:t>
      </w:r>
      <w:r>
        <w:rPr>
          <w:spacing w:val="-11"/>
          <w:w w:val="110"/>
        </w:rPr>
        <w:t> </w:t>
      </w:r>
      <w:r>
        <w:rPr>
          <w:w w:val="110"/>
        </w:rPr>
        <w:t>MW5</w:t>
      </w:r>
      <w:r>
        <w:rPr>
          <w:spacing w:val="-11"/>
          <w:w w:val="110"/>
        </w:rPr>
        <w:t> </w:t>
      </w:r>
      <w:r>
        <w:rPr>
          <w:w w:val="110"/>
        </w:rPr>
        <w:t>and</w:t>
      </w:r>
      <w:r>
        <w:rPr>
          <w:spacing w:val="-11"/>
          <w:w w:val="110"/>
        </w:rPr>
        <w:t> </w:t>
      </w:r>
      <w:r>
        <w:rPr>
          <w:w w:val="110"/>
        </w:rPr>
        <w:t>MW7</w:t>
      </w:r>
      <w:r>
        <w:rPr>
          <w:spacing w:val="-11"/>
          <w:w w:val="110"/>
        </w:rPr>
        <w:t> </w:t>
      </w:r>
      <w:r>
        <w:rPr>
          <w:w w:val="110"/>
        </w:rPr>
        <w:t>are</w:t>
      </w:r>
      <w:r>
        <w:rPr>
          <w:spacing w:val="-11"/>
          <w:w w:val="110"/>
        </w:rPr>
        <w:t> </w:t>
      </w:r>
      <w:r>
        <w:rPr>
          <w:w w:val="110"/>
        </w:rPr>
        <w:t>connected;</w:t>
      </w:r>
      <w:r>
        <w:rPr>
          <w:spacing w:val="-11"/>
          <w:w w:val="110"/>
        </w:rPr>
        <w:t> </w:t>
      </w:r>
      <w:r>
        <w:rPr>
          <w:w w:val="110"/>
        </w:rPr>
        <w:t>however,</w:t>
      </w:r>
      <w:r>
        <w:rPr>
          <w:spacing w:val="-11"/>
          <w:w w:val="110"/>
        </w:rPr>
        <w:t> </w:t>
      </w:r>
      <w:r>
        <w:rPr>
          <w:w w:val="110"/>
        </w:rPr>
        <w:t>their</w:t>
      </w:r>
      <w:r>
        <w:rPr>
          <w:spacing w:val="-11"/>
          <w:w w:val="110"/>
        </w:rPr>
        <w:t> </w:t>
      </w:r>
      <w:r>
        <w:rPr>
          <w:w w:val="110"/>
        </w:rPr>
        <w:t>CPFs</w:t>
      </w:r>
      <w:r>
        <w:rPr>
          <w:spacing w:val="-11"/>
          <w:w w:val="110"/>
        </w:rPr>
        <w:t> </w:t>
      </w:r>
      <w:r>
        <w:rPr>
          <w:w w:val="110"/>
        </w:rPr>
        <w:t>are</w:t>
      </w:r>
    </w:p>
    <w:p>
      <w:pPr>
        <w:pStyle w:val="BodyText"/>
        <w:spacing w:line="280" w:lineRule="auto" w:before="91"/>
        <w:ind w:right="128"/>
        <w:jc w:val="both"/>
      </w:pPr>
      <w:r>
        <w:rPr/>
        <w:br w:type="column"/>
      </w:r>
      <w:r>
        <w:rPr>
          <w:w w:val="110"/>
        </w:rPr>
        <w:t>situated</w:t>
      </w:r>
      <w:r>
        <w:rPr>
          <w:spacing w:val="-8"/>
          <w:w w:val="110"/>
        </w:rPr>
        <w:t> </w:t>
      </w:r>
      <w:r>
        <w:rPr>
          <w:w w:val="110"/>
        </w:rPr>
        <w:t>along</w:t>
      </w:r>
      <w:r>
        <w:rPr>
          <w:spacing w:val="-8"/>
          <w:w w:val="110"/>
        </w:rPr>
        <w:t> </w:t>
      </w:r>
      <w:r>
        <w:rPr>
          <w:w w:val="110"/>
        </w:rPr>
        <w:t>narrow</w:t>
      </w:r>
      <w:r>
        <w:rPr>
          <w:spacing w:val="-7"/>
          <w:w w:val="110"/>
        </w:rPr>
        <w:t> </w:t>
      </w:r>
      <w:r>
        <w:rPr>
          <w:w w:val="110"/>
        </w:rPr>
        <w:t>boundaries</w:t>
      </w:r>
      <w:r>
        <w:rPr>
          <w:spacing w:val="-8"/>
          <w:w w:val="110"/>
        </w:rPr>
        <w:t> </w:t>
      </w:r>
      <w:r>
        <w:rPr>
          <w:w w:val="110"/>
        </w:rPr>
        <w:t>of</w:t>
      </w:r>
      <w:r>
        <w:rPr>
          <w:spacing w:val="-8"/>
          <w:w w:val="110"/>
        </w:rPr>
        <w:t> </w:t>
      </w:r>
      <w:r>
        <w:rPr>
          <w:w w:val="110"/>
        </w:rPr>
        <w:t>the</w:t>
      </w:r>
      <w:r>
        <w:rPr>
          <w:spacing w:val="-8"/>
          <w:w w:val="110"/>
        </w:rPr>
        <w:t> </w:t>
      </w:r>
      <w:r>
        <w:rPr>
          <w:w w:val="110"/>
        </w:rPr>
        <w:t>feasible</w:t>
      </w:r>
      <w:r>
        <w:rPr>
          <w:spacing w:val="-7"/>
          <w:w w:val="110"/>
        </w:rPr>
        <w:t> </w:t>
      </w:r>
      <w:r>
        <w:rPr>
          <w:w w:val="110"/>
        </w:rPr>
        <w:t>region,</w:t>
      </w:r>
      <w:r>
        <w:rPr>
          <w:spacing w:val="-8"/>
          <w:w w:val="110"/>
        </w:rPr>
        <w:t> </w:t>
      </w:r>
      <w:r>
        <w:rPr>
          <w:w w:val="110"/>
        </w:rPr>
        <w:t>posing</w:t>
      </w:r>
      <w:r>
        <w:rPr>
          <w:spacing w:val="-8"/>
          <w:w w:val="110"/>
        </w:rPr>
        <w:t> </w:t>
      </w:r>
      <w:r>
        <w:rPr>
          <w:w w:val="110"/>
        </w:rPr>
        <w:t>a</w:t>
      </w:r>
      <w:r>
        <w:rPr>
          <w:spacing w:val="-8"/>
          <w:w w:val="110"/>
        </w:rPr>
        <w:t> </w:t>
      </w:r>
      <w:r>
        <w:rPr>
          <w:w w:val="110"/>
        </w:rPr>
        <w:t>signif- icant challenge to obtain. On the other hand, the CPF and UPF of both MW9</w:t>
      </w:r>
      <w:r>
        <w:rPr>
          <w:w w:val="110"/>
        </w:rPr>
        <w:t> and</w:t>
      </w:r>
      <w:r>
        <w:rPr>
          <w:w w:val="110"/>
        </w:rPr>
        <w:t> MW12</w:t>
      </w:r>
      <w:r>
        <w:rPr>
          <w:w w:val="110"/>
        </w:rPr>
        <w:t> are</w:t>
      </w:r>
      <w:r>
        <w:rPr>
          <w:w w:val="110"/>
        </w:rPr>
        <w:t> entirely</w:t>
      </w:r>
      <w:r>
        <w:rPr>
          <w:w w:val="110"/>
        </w:rPr>
        <w:t> separate.</w:t>
      </w:r>
      <w:r>
        <w:rPr>
          <w:w w:val="110"/>
        </w:rPr>
        <w:t> By</w:t>
      </w:r>
      <w:r>
        <w:rPr>
          <w:w w:val="110"/>
        </w:rPr>
        <w:t> effectively</w:t>
      </w:r>
      <w:r>
        <w:rPr>
          <w:w w:val="110"/>
        </w:rPr>
        <w:t> handling</w:t>
      </w:r>
      <w:r>
        <w:rPr>
          <w:w w:val="110"/>
        </w:rPr>
        <w:t> such complex</w:t>
      </w:r>
      <w:r>
        <w:rPr>
          <w:w w:val="110"/>
        </w:rPr>
        <w:t> CMOPs</w:t>
      </w:r>
      <w:r>
        <w:rPr>
          <w:w w:val="110"/>
        </w:rPr>
        <w:t> through</w:t>
      </w:r>
      <w:r>
        <w:rPr>
          <w:w w:val="110"/>
        </w:rPr>
        <w:t> the</w:t>
      </w:r>
      <w:r>
        <w:rPr>
          <w:w w:val="110"/>
        </w:rPr>
        <w:t> utilization</w:t>
      </w:r>
      <w:r>
        <w:rPr>
          <w:w w:val="110"/>
        </w:rPr>
        <w:t> of</w:t>
      </w:r>
      <w:r>
        <w:rPr>
          <w:w w:val="110"/>
        </w:rPr>
        <w:t> infeasible</w:t>
      </w:r>
      <w:r>
        <w:rPr>
          <w:w w:val="110"/>
        </w:rPr>
        <w:t> solutions,</w:t>
      </w:r>
      <w:r>
        <w:rPr>
          <w:w w:val="110"/>
        </w:rPr>
        <w:t> NAC- MOEA</w:t>
      </w:r>
      <w:r>
        <w:rPr>
          <w:w w:val="110"/>
        </w:rPr>
        <w:t> demonstrates</w:t>
      </w:r>
      <w:r>
        <w:rPr>
          <w:w w:val="110"/>
        </w:rPr>
        <w:t> its</w:t>
      </w:r>
      <w:r>
        <w:rPr>
          <w:w w:val="110"/>
        </w:rPr>
        <w:t> eﬃcacy.</w:t>
      </w:r>
      <w:r>
        <w:rPr>
          <w:w w:val="110"/>
        </w:rPr>
        <w:t> Table</w:t>
      </w:r>
      <w:r>
        <w:rPr>
          <w:w w:val="110"/>
        </w:rPr>
        <w:t> </w:t>
      </w:r>
      <w:hyperlink w:history="true" w:anchor="_bookmark24">
        <w:r>
          <w:rPr>
            <w:color w:val="0080AC"/>
            <w:w w:val="110"/>
          </w:rPr>
          <w:t>4</w:t>
        </w:r>
      </w:hyperlink>
      <w:r>
        <w:rPr>
          <w:color w:val="0080AC"/>
          <w:w w:val="110"/>
        </w:rPr>
        <w:t> </w:t>
      </w:r>
      <w:r>
        <w:rPr>
          <w:w w:val="110"/>
        </w:rPr>
        <w:t>showcases</w:t>
      </w:r>
      <w:r>
        <w:rPr>
          <w:w w:val="110"/>
        </w:rPr>
        <w:t> the</w:t>
      </w:r>
      <w:r>
        <w:rPr>
          <w:w w:val="110"/>
        </w:rPr>
        <w:t> hypervolume </w:t>
      </w:r>
      <w:r>
        <w:rPr/>
        <w:t>(HV) results obtained by NACMOEA as well as eight other CMOEAs for</w:t>
      </w:r>
      <w:r>
        <w:rPr>
          <w:w w:val="110"/>
        </w:rPr>
        <w:t> comparison</w:t>
      </w:r>
      <w:r>
        <w:rPr>
          <w:spacing w:val="-7"/>
          <w:w w:val="110"/>
        </w:rPr>
        <w:t> </w:t>
      </w:r>
      <w:r>
        <w:rPr>
          <w:w w:val="110"/>
        </w:rPr>
        <w:t>purposes</w:t>
      </w:r>
      <w:r>
        <w:rPr>
          <w:spacing w:val="-8"/>
          <w:w w:val="110"/>
        </w:rPr>
        <w:t> </w:t>
      </w:r>
      <w:r>
        <w:rPr>
          <w:w w:val="110"/>
        </w:rPr>
        <w:t>on</w:t>
      </w:r>
      <w:r>
        <w:rPr>
          <w:spacing w:val="-8"/>
          <w:w w:val="110"/>
        </w:rPr>
        <w:t> </w:t>
      </w:r>
      <w:r>
        <w:rPr>
          <w:w w:val="110"/>
        </w:rPr>
        <w:t>the</w:t>
      </w:r>
      <w:r>
        <w:rPr>
          <w:spacing w:val="-7"/>
          <w:w w:val="110"/>
        </w:rPr>
        <w:t> </w:t>
      </w:r>
      <w:r>
        <w:rPr>
          <w:w w:val="110"/>
        </w:rPr>
        <w:t>aforementioned</w:t>
      </w:r>
      <w:r>
        <w:rPr>
          <w:spacing w:val="-8"/>
          <w:w w:val="110"/>
        </w:rPr>
        <w:t> </w:t>
      </w:r>
      <w:r>
        <w:rPr>
          <w:w w:val="110"/>
        </w:rPr>
        <w:t>CMOPs</w:t>
      </w:r>
      <w:r>
        <w:rPr>
          <w:spacing w:val="-8"/>
          <w:w w:val="110"/>
        </w:rPr>
        <w:t> </w:t>
      </w:r>
      <w:r>
        <w:rPr>
          <w:w w:val="110"/>
        </w:rPr>
        <w:t>within</w:t>
      </w:r>
      <w:r>
        <w:rPr>
          <w:spacing w:val="-8"/>
          <w:w w:val="110"/>
        </w:rPr>
        <w:t> </w:t>
      </w:r>
      <w:r>
        <w:rPr>
          <w:w w:val="110"/>
        </w:rPr>
        <w:t>the</w:t>
      </w:r>
      <w:r>
        <w:rPr>
          <w:spacing w:val="-7"/>
          <w:w w:val="110"/>
        </w:rPr>
        <w:t> </w:t>
      </w:r>
      <w:r>
        <w:rPr>
          <w:w w:val="110"/>
        </w:rPr>
        <w:t>context of</w:t>
      </w:r>
      <w:r>
        <w:rPr>
          <w:w w:val="110"/>
        </w:rPr>
        <w:t> this</w:t>
      </w:r>
      <w:r>
        <w:rPr>
          <w:w w:val="110"/>
        </w:rPr>
        <w:t> study.</w:t>
      </w:r>
      <w:r>
        <w:rPr>
          <w:w w:val="110"/>
        </w:rPr>
        <w:t> Overall,</w:t>
      </w:r>
      <w:r>
        <w:rPr>
          <w:w w:val="110"/>
        </w:rPr>
        <w:t> our</w:t>
      </w:r>
      <w:r>
        <w:rPr>
          <w:w w:val="110"/>
        </w:rPr>
        <w:t> proposed</w:t>
      </w:r>
      <w:r>
        <w:rPr>
          <w:w w:val="110"/>
        </w:rPr>
        <w:t> NACMOEA</w:t>
      </w:r>
      <w:r>
        <w:rPr>
          <w:w w:val="110"/>
        </w:rPr>
        <w:t> outperforms</w:t>
      </w:r>
      <w:r>
        <w:rPr>
          <w:w w:val="110"/>
        </w:rPr>
        <w:t> all</w:t>
      </w:r>
      <w:r>
        <w:rPr>
          <w:w w:val="110"/>
        </w:rPr>
        <w:t> oth- ers on six CMOPs while remaining competitive on the remaining four </w:t>
      </w:r>
      <w:r>
        <w:rPr>
          <w:spacing w:val="-2"/>
          <w:w w:val="110"/>
        </w:rPr>
        <w:t>CMOPs.</w:t>
      </w:r>
    </w:p>
    <w:p>
      <w:pPr>
        <w:pStyle w:val="BodyText"/>
        <w:spacing w:line="280" w:lineRule="auto"/>
        <w:ind w:firstLine="239"/>
      </w:pPr>
      <w:r>
        <w:rPr>
          <w:spacing w:val="-2"/>
          <w:w w:val="110"/>
        </w:rPr>
        <w:t>Fig.</w:t>
      </w:r>
      <w:r>
        <w:rPr>
          <w:spacing w:val="-6"/>
          <w:w w:val="110"/>
        </w:rPr>
        <w:t> </w:t>
      </w:r>
      <w:hyperlink w:history="true" w:anchor="_bookmark22">
        <w:r>
          <w:rPr>
            <w:color w:val="0080AC"/>
            <w:spacing w:val="-2"/>
            <w:w w:val="110"/>
          </w:rPr>
          <w:t>4</w:t>
        </w:r>
      </w:hyperlink>
      <w:r>
        <w:rPr>
          <w:color w:val="0080AC"/>
          <w:spacing w:val="-8"/>
          <w:w w:val="110"/>
        </w:rPr>
        <w:t> </w:t>
      </w:r>
      <w:r>
        <w:rPr>
          <w:spacing w:val="-2"/>
          <w:w w:val="110"/>
        </w:rPr>
        <w:t>illustrates</w:t>
      </w:r>
      <w:r>
        <w:rPr>
          <w:spacing w:val="-6"/>
          <w:w w:val="110"/>
        </w:rPr>
        <w:t> </w:t>
      </w:r>
      <w:r>
        <w:rPr>
          <w:spacing w:val="-2"/>
          <w:w w:val="110"/>
        </w:rPr>
        <w:t>the</w:t>
      </w:r>
      <w:r>
        <w:rPr>
          <w:spacing w:val="-6"/>
          <w:w w:val="110"/>
        </w:rPr>
        <w:t> </w:t>
      </w:r>
      <w:r>
        <w:rPr>
          <w:spacing w:val="-2"/>
          <w:w w:val="110"/>
        </w:rPr>
        <w:t>experimental</w:t>
      </w:r>
      <w:r>
        <w:rPr>
          <w:spacing w:val="-8"/>
          <w:w w:val="110"/>
        </w:rPr>
        <w:t> </w:t>
      </w:r>
      <w:r>
        <w:rPr>
          <w:spacing w:val="-2"/>
          <w:w w:val="110"/>
        </w:rPr>
        <w:t>results</w:t>
      </w:r>
      <w:r>
        <w:rPr>
          <w:spacing w:val="-6"/>
          <w:w w:val="110"/>
        </w:rPr>
        <w:t> </w:t>
      </w:r>
      <w:r>
        <w:rPr>
          <w:spacing w:val="-2"/>
          <w:w w:val="110"/>
        </w:rPr>
        <w:t>of</w:t>
      </w:r>
      <w:r>
        <w:rPr>
          <w:spacing w:val="-6"/>
          <w:w w:val="110"/>
        </w:rPr>
        <w:t> </w:t>
      </w:r>
      <w:r>
        <w:rPr>
          <w:spacing w:val="-2"/>
          <w:w w:val="110"/>
        </w:rPr>
        <w:t>the</w:t>
      </w:r>
      <w:r>
        <w:rPr>
          <w:spacing w:val="-6"/>
          <w:w w:val="110"/>
        </w:rPr>
        <w:t> </w:t>
      </w:r>
      <w:r>
        <w:rPr>
          <w:spacing w:val="-2"/>
          <w:w w:val="110"/>
        </w:rPr>
        <w:t>eight</w:t>
      </w:r>
      <w:r>
        <w:rPr>
          <w:spacing w:val="-6"/>
          <w:w w:val="110"/>
        </w:rPr>
        <w:t> </w:t>
      </w:r>
      <w:r>
        <w:rPr>
          <w:spacing w:val="-2"/>
          <w:w w:val="110"/>
        </w:rPr>
        <w:t>CMOEAs</w:t>
      </w:r>
      <w:r>
        <w:rPr>
          <w:spacing w:val="-7"/>
          <w:w w:val="110"/>
        </w:rPr>
        <w:t> </w:t>
      </w:r>
      <w:r>
        <w:rPr>
          <w:spacing w:val="-2"/>
          <w:w w:val="110"/>
        </w:rPr>
        <w:t>on</w:t>
      </w:r>
      <w:r>
        <w:rPr>
          <w:spacing w:val="-6"/>
          <w:w w:val="110"/>
        </w:rPr>
        <w:t> </w:t>
      </w:r>
      <w:r>
        <w:rPr>
          <w:spacing w:val="-2"/>
          <w:w w:val="110"/>
        </w:rPr>
        <w:t>the </w:t>
      </w:r>
      <w:r>
        <w:rPr/>
        <w:t>MW5</w:t>
      </w:r>
      <w:r>
        <w:rPr>
          <w:spacing w:val="19"/>
        </w:rPr>
        <w:t> </w:t>
      </w:r>
      <w:r>
        <w:rPr/>
        <w:t>problem,</w:t>
      </w:r>
      <w:r>
        <w:rPr>
          <w:spacing w:val="20"/>
        </w:rPr>
        <w:t> </w:t>
      </w:r>
      <w:r>
        <w:rPr/>
        <w:t>where</w:t>
      </w:r>
      <w:r>
        <w:rPr>
          <w:spacing w:val="20"/>
        </w:rPr>
        <w:t> </w:t>
      </w:r>
      <w:r>
        <w:rPr/>
        <w:t>the</w:t>
      </w:r>
      <w:r>
        <w:rPr>
          <w:spacing w:val="20"/>
        </w:rPr>
        <w:t> </w:t>
      </w:r>
      <w:r>
        <w:rPr/>
        <w:t>CPF</w:t>
      </w:r>
      <w:r>
        <w:rPr>
          <w:spacing w:val="20"/>
        </w:rPr>
        <w:t> </w:t>
      </w:r>
      <w:r>
        <w:rPr/>
        <w:t>of</w:t>
      </w:r>
      <w:r>
        <w:rPr>
          <w:spacing w:val="19"/>
        </w:rPr>
        <w:t> </w:t>
      </w:r>
      <w:r>
        <w:rPr/>
        <w:t>MW5</w:t>
      </w:r>
      <w:r>
        <w:rPr>
          <w:spacing w:val="20"/>
        </w:rPr>
        <w:t> </w:t>
      </w:r>
      <w:r>
        <w:rPr/>
        <w:t>is</w:t>
      </w:r>
      <w:r>
        <w:rPr>
          <w:spacing w:val="20"/>
        </w:rPr>
        <w:t> </w:t>
      </w:r>
      <w:r>
        <w:rPr/>
        <w:t>discrete</w:t>
      </w:r>
      <w:r>
        <w:rPr>
          <w:spacing w:val="20"/>
        </w:rPr>
        <w:t> </w:t>
      </w:r>
      <w:r>
        <w:rPr/>
        <w:t>and</w:t>
      </w:r>
      <w:r>
        <w:rPr>
          <w:spacing w:val="18"/>
        </w:rPr>
        <w:t> </w:t>
      </w:r>
      <w:r>
        <w:rPr/>
        <w:t>located</w:t>
      </w:r>
      <w:r>
        <w:rPr>
          <w:spacing w:val="20"/>
        </w:rPr>
        <w:t> </w:t>
      </w:r>
      <w:r>
        <w:rPr/>
        <w:t>at</w:t>
      </w:r>
      <w:r>
        <w:rPr>
          <w:spacing w:val="20"/>
        </w:rPr>
        <w:t> </w:t>
      </w:r>
      <w:r>
        <w:rPr/>
        <w:t>the</w:t>
      </w:r>
      <w:r>
        <w:rPr>
          <w:spacing w:val="20"/>
        </w:rPr>
        <w:t> </w:t>
      </w:r>
      <w:r>
        <w:rPr>
          <w:spacing w:val="-5"/>
        </w:rPr>
        <w:t>end</w:t>
      </w:r>
    </w:p>
    <w:p>
      <w:pPr>
        <w:spacing w:after="0" w:line="280" w:lineRule="auto"/>
        <w:sectPr>
          <w:type w:val="continuous"/>
          <w:pgSz w:w="11910" w:h="15880"/>
          <w:pgMar w:header="0" w:footer="0" w:top="640" w:bottom="280" w:left="640" w:right="620"/>
          <w:cols w:num="2" w:equalWidth="0">
            <w:col w:w="5177" w:space="203"/>
            <w:col w:w="5270"/>
          </w:cols>
        </w:sectPr>
      </w:pPr>
    </w:p>
    <w:p>
      <w:pPr>
        <w:pStyle w:val="BodyText"/>
        <w:spacing w:before="95"/>
        <w:ind w:left="0"/>
        <w:rPr>
          <w:sz w:val="12"/>
        </w:rPr>
      </w:pPr>
    </w:p>
    <w:p>
      <w:pPr>
        <w:spacing w:before="0"/>
        <w:ind w:left="2157" w:right="2160" w:firstLine="0"/>
        <w:jc w:val="center"/>
        <w:rPr>
          <w:sz w:val="12"/>
        </w:rPr>
      </w:pPr>
      <w:r>
        <w:rPr>
          <w:spacing w:val="-5"/>
          <w:w w:val="120"/>
          <w:sz w:val="12"/>
        </w:rPr>
        <w:t>10</w:t>
      </w:r>
    </w:p>
    <w:p>
      <w:pPr>
        <w:spacing w:after="0"/>
        <w:jc w:val="center"/>
        <w:rPr>
          <w:sz w:val="12"/>
        </w:rPr>
        <w:sectPr>
          <w:type w:val="continuous"/>
          <w:pgSz w:w="11910" w:h="15880"/>
          <w:pgMar w:header="0" w:footer="0" w:top="640" w:bottom="280" w:left="640" w:right="620"/>
        </w:sectPr>
      </w:pPr>
    </w:p>
    <w:p>
      <w:pPr>
        <w:pStyle w:val="BodyText"/>
        <w:ind w:left="0"/>
        <w:rPr>
          <w:sz w:val="14"/>
        </w:rPr>
      </w:pPr>
      <w:r>
        <w:rPr/>
        <mc:AlternateContent>
          <mc:Choice Requires="wps">
            <w:drawing>
              <wp:anchor distT="0" distB="0" distL="0" distR="0" allowOverlap="1" layoutInCell="1" locked="0" behindDoc="0" simplePos="0" relativeHeight="15778304">
                <wp:simplePos x="0" y="0"/>
                <wp:positionH relativeFrom="page">
                  <wp:posOffset>667486</wp:posOffset>
                </wp:positionH>
                <wp:positionV relativeFrom="page">
                  <wp:posOffset>6248831</wp:posOffset>
                </wp:positionV>
                <wp:extent cx="8768715" cy="571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57999pt;margin-top:492.033997pt;width:690.426pt;height:.41397pt;mso-position-horizontal-relative:page;mso-position-vertical-relative:page;z-index:15778304" id="docshape11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8816">
                <wp:simplePos x="0" y="0"/>
                <wp:positionH relativeFrom="page">
                  <wp:posOffset>9529697</wp:posOffset>
                </wp:positionH>
                <wp:positionV relativeFrom="page">
                  <wp:posOffset>465353</wp:posOffset>
                </wp:positionV>
                <wp:extent cx="115570" cy="59563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15570" cy="595630"/>
                        </a:xfrm>
                        <a:prstGeom prst="rect">
                          <a:avLst/>
                        </a:prstGeom>
                      </wps:spPr>
                      <wps:txbx>
                        <w:txbxContent>
                          <w:p>
                            <w:pPr>
                              <w:spacing w:before="20"/>
                              <w:ind w:left="20" w:right="0" w:firstLine="0"/>
                              <w:jc w:val="left"/>
                              <w:rPr>
                                <w:rFonts w:ascii="DejaVu Serif Condensed"/>
                                <w:i/>
                                <w:sz w:val="12"/>
                              </w:rPr>
                            </w:pPr>
                            <w:r>
                              <w:rPr>
                                <w:rFonts w:ascii="DejaVu Serif Condensed"/>
                                <w:i/>
                                <w:sz w:val="12"/>
                              </w:rPr>
                              <w:t>F.</w:t>
                            </w:r>
                            <w:r>
                              <w:rPr>
                                <w:rFonts w:ascii="DejaVu Serif Condensed"/>
                                <w:i/>
                                <w:spacing w:val="-4"/>
                                <w:sz w:val="12"/>
                              </w:rPr>
                              <w:t> </w:t>
                            </w:r>
                            <w:r>
                              <w:rPr>
                                <w:rFonts w:ascii="DejaVu Serif Condensed"/>
                                <w:i/>
                                <w:sz w:val="12"/>
                              </w:rPr>
                              <w:t>Guo</w:t>
                            </w:r>
                            <w:r>
                              <w:rPr>
                                <w:rFonts w:ascii="DejaVu Serif Condensed"/>
                                <w:i/>
                                <w:spacing w:val="-2"/>
                                <w:sz w:val="12"/>
                              </w:rPr>
                              <w:t> </w:t>
                            </w:r>
                            <w:r>
                              <w:rPr>
                                <w:rFonts w:ascii="DejaVu Serif Condensed"/>
                                <w:i/>
                                <w:sz w:val="12"/>
                              </w:rPr>
                              <w:t>and</w:t>
                            </w:r>
                            <w:r>
                              <w:rPr>
                                <w:rFonts w:ascii="DejaVu Serif Condensed"/>
                                <w:i/>
                                <w:spacing w:val="-2"/>
                                <w:sz w:val="12"/>
                              </w:rPr>
                              <w:t> </w:t>
                            </w:r>
                            <w:r>
                              <w:rPr>
                                <w:rFonts w:ascii="DejaVu Serif Condensed"/>
                                <w:i/>
                                <w:sz w:val="12"/>
                              </w:rPr>
                              <w:t>H.</w:t>
                            </w:r>
                            <w:r>
                              <w:rPr>
                                <w:rFonts w:ascii="DejaVu Serif Condensed"/>
                                <w:i/>
                                <w:spacing w:val="-3"/>
                                <w:sz w:val="12"/>
                              </w:rPr>
                              <w:t> </w:t>
                            </w:r>
                            <w:r>
                              <w:rPr>
                                <w:rFonts w:ascii="DejaVu Serif Condensed"/>
                                <w:i/>
                                <w:spacing w:val="-5"/>
                                <w:sz w:val="12"/>
                              </w:rPr>
                              <w:t>Li</w:t>
                            </w:r>
                          </w:p>
                        </w:txbxContent>
                      </wps:txbx>
                      <wps:bodyPr wrap="square" lIns="0" tIns="0" rIns="0" bIns="0" rtlCol="0" vert="vert">
                        <a:noAutofit/>
                      </wps:bodyPr>
                    </wps:wsp>
                  </a:graphicData>
                </a:graphic>
              </wp:anchor>
            </w:drawing>
          </mc:Choice>
          <mc:Fallback>
            <w:pict>
              <v:shape style="position:absolute;margin-left:750.369873pt;margin-top:36.642029pt;width:9.1pt;height:46.9pt;mso-position-horizontal-relative:page;mso-position-vertical-relative:page;z-index:15778816" type="#_x0000_t202" id="docshape112" filled="false" stroked="false">
                <v:textbox inset="0,0,0,0" style="layout-flow:vertical">
                  <w:txbxContent>
                    <w:p>
                      <w:pPr>
                        <w:spacing w:before="20"/>
                        <w:ind w:left="20" w:right="0" w:firstLine="0"/>
                        <w:jc w:val="left"/>
                        <w:rPr>
                          <w:rFonts w:ascii="DejaVu Serif Condensed"/>
                          <w:i/>
                          <w:sz w:val="12"/>
                        </w:rPr>
                      </w:pPr>
                      <w:r>
                        <w:rPr>
                          <w:rFonts w:ascii="DejaVu Serif Condensed"/>
                          <w:i/>
                          <w:sz w:val="12"/>
                        </w:rPr>
                        <w:t>F.</w:t>
                      </w:r>
                      <w:r>
                        <w:rPr>
                          <w:rFonts w:ascii="DejaVu Serif Condensed"/>
                          <w:i/>
                          <w:spacing w:val="-4"/>
                          <w:sz w:val="12"/>
                        </w:rPr>
                        <w:t> </w:t>
                      </w:r>
                      <w:r>
                        <w:rPr>
                          <w:rFonts w:ascii="DejaVu Serif Condensed"/>
                          <w:i/>
                          <w:sz w:val="12"/>
                        </w:rPr>
                        <w:t>Guo</w:t>
                      </w:r>
                      <w:r>
                        <w:rPr>
                          <w:rFonts w:ascii="DejaVu Serif Condensed"/>
                          <w:i/>
                          <w:spacing w:val="-2"/>
                          <w:sz w:val="12"/>
                        </w:rPr>
                        <w:t> </w:t>
                      </w:r>
                      <w:r>
                        <w:rPr>
                          <w:rFonts w:ascii="DejaVu Serif Condensed"/>
                          <w:i/>
                          <w:sz w:val="12"/>
                        </w:rPr>
                        <w:t>and</w:t>
                      </w:r>
                      <w:r>
                        <w:rPr>
                          <w:rFonts w:ascii="DejaVu Serif Condensed"/>
                          <w:i/>
                          <w:spacing w:val="-2"/>
                          <w:sz w:val="12"/>
                        </w:rPr>
                        <w:t> </w:t>
                      </w:r>
                      <w:r>
                        <w:rPr>
                          <w:rFonts w:ascii="DejaVu Serif Condensed"/>
                          <w:i/>
                          <w:sz w:val="12"/>
                        </w:rPr>
                        <w:t>H.</w:t>
                      </w:r>
                      <w:r>
                        <w:rPr>
                          <w:rFonts w:ascii="DejaVu Serif Condensed"/>
                          <w:i/>
                          <w:spacing w:val="-3"/>
                          <w:sz w:val="12"/>
                        </w:rPr>
                        <w:t> </w:t>
                      </w:r>
                      <w:r>
                        <w:rPr>
                          <w:rFonts w:ascii="DejaVu Serif Condensed"/>
                          <w:i/>
                          <w:spacing w:val="-5"/>
                          <w:sz w:val="12"/>
                        </w:rPr>
                        <w:t>Li</w:t>
                      </w:r>
                    </w:p>
                  </w:txbxContent>
                </v:textbox>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9524496</wp:posOffset>
                </wp:positionH>
                <wp:positionV relativeFrom="page">
                  <wp:posOffset>5418804</wp:posOffset>
                </wp:positionV>
                <wp:extent cx="115570" cy="168402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15570" cy="1684020"/>
                        </a:xfrm>
                        <a:prstGeom prst="rect">
                          <a:avLst/>
                        </a:prstGeom>
                      </wps:spPr>
                      <wps:txbx>
                        <w:txbxContent>
                          <w:p>
                            <w:pPr>
                              <w:spacing w:before="20"/>
                              <w:ind w:left="20" w:right="0" w:firstLine="0"/>
                              <w:jc w:val="left"/>
                              <w:rPr>
                                <w:rFonts w:ascii="DejaVu Serif Condensed"/>
                                <w:i/>
                                <w:sz w:val="12"/>
                              </w:rPr>
                            </w:pP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txbxContent>
                      </wps:txbx>
                      <wps:bodyPr wrap="square" lIns="0" tIns="0" rIns="0" bIns="0" rtlCol="0" vert="vert">
                        <a:noAutofit/>
                      </wps:bodyPr>
                    </wps:wsp>
                  </a:graphicData>
                </a:graphic>
              </wp:anchor>
            </w:drawing>
          </mc:Choice>
          <mc:Fallback>
            <w:pict>
              <v:shape style="position:absolute;margin-left:749.960388pt;margin-top:426.677521pt;width:9.1pt;height:132.6pt;mso-position-horizontal-relative:page;mso-position-vertical-relative:page;z-index:15779328" type="#_x0000_t202" id="docshape113" filled="false" stroked="false">
                <v:textbox inset="0,0,0,0" style="layout-flow:vertical">
                  <w:txbxContent>
                    <w:p>
                      <w:pPr>
                        <w:spacing w:before="20"/>
                        <w:ind w:left="20" w:right="0" w:firstLine="0"/>
                        <w:jc w:val="left"/>
                        <w:rPr>
                          <w:rFonts w:ascii="DejaVu Serif Condensed"/>
                          <w:i/>
                          <w:sz w:val="12"/>
                        </w:rPr>
                      </w:pP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txbxContent>
                </v:textbox>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370336</wp:posOffset>
                </wp:positionH>
                <wp:positionV relativeFrom="page">
                  <wp:posOffset>3726402</wp:posOffset>
                </wp:positionV>
                <wp:extent cx="115570" cy="116839"/>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15570" cy="116839"/>
                        </a:xfrm>
                        <a:prstGeom prst="rect">
                          <a:avLst/>
                        </a:prstGeom>
                      </wps:spPr>
                      <wps:txbx>
                        <w:txbxContent>
                          <w:p>
                            <w:pPr>
                              <w:spacing w:before="20"/>
                              <w:ind w:left="20" w:right="0" w:firstLine="0"/>
                              <w:jc w:val="left"/>
                              <w:rPr>
                                <w:sz w:val="12"/>
                              </w:rPr>
                            </w:pPr>
                            <w:r>
                              <w:rPr>
                                <w:spacing w:val="-5"/>
                                <w:w w:val="120"/>
                                <w:sz w:val="12"/>
                              </w:rPr>
                              <w:t>11</w:t>
                            </w:r>
                          </w:p>
                        </w:txbxContent>
                      </wps:txbx>
                      <wps:bodyPr wrap="square" lIns="0" tIns="0" rIns="0" bIns="0" rtlCol="0" vert="vert">
                        <a:noAutofit/>
                      </wps:bodyPr>
                    </wps:wsp>
                  </a:graphicData>
                </a:graphic>
              </wp:anchor>
            </w:drawing>
          </mc:Choice>
          <mc:Fallback>
            <w:pict>
              <v:shape style="position:absolute;margin-left:29.160362pt;margin-top:293.417542pt;width:9.1pt;height:9.2pt;mso-position-horizontal-relative:page;mso-position-vertical-relative:page;z-index:15779840" type="#_x0000_t202" id="docshape114" filled="false" stroked="false">
                <v:textbox inset="0,0,0,0" style="layout-flow:vertical">
                  <w:txbxContent>
                    <w:p>
                      <w:pPr>
                        <w:spacing w:before="20"/>
                        <w:ind w:left="20" w:right="0" w:firstLine="0"/>
                        <w:jc w:val="left"/>
                        <w:rPr>
                          <w:sz w:val="12"/>
                        </w:rPr>
                      </w:pPr>
                      <w:r>
                        <w:rPr>
                          <w:spacing w:val="-5"/>
                          <w:w w:val="120"/>
                          <w:sz w:val="12"/>
                        </w:rPr>
                        <w:t>11</w:t>
                      </w:r>
                    </w:p>
                  </w:txbxContent>
                </v:textbox>
                <w10:wrap type="none"/>
              </v:shape>
            </w:pict>
          </mc:Fallback>
        </mc:AlternateContent>
      </w:r>
    </w:p>
    <w:p>
      <w:pPr>
        <w:pStyle w:val="BodyText"/>
        <w:ind w:left="0"/>
        <w:rPr>
          <w:sz w:val="14"/>
        </w:rPr>
      </w:pPr>
    </w:p>
    <w:p>
      <w:pPr>
        <w:pStyle w:val="BodyText"/>
        <w:ind w:left="0"/>
        <w:rPr>
          <w:sz w:val="14"/>
        </w:rPr>
      </w:pPr>
    </w:p>
    <w:p>
      <w:pPr>
        <w:pStyle w:val="BodyText"/>
        <w:spacing w:before="19"/>
        <w:ind w:left="0"/>
        <w:rPr>
          <w:sz w:val="14"/>
        </w:rPr>
      </w:pPr>
    </w:p>
    <w:p>
      <w:pPr>
        <w:spacing w:before="0"/>
        <w:ind w:left="109" w:right="0" w:firstLine="0"/>
        <w:jc w:val="left"/>
        <w:rPr>
          <w:rFonts w:ascii="Times New Roman"/>
          <w:b/>
          <w:sz w:val="14"/>
        </w:rPr>
      </w:pPr>
      <w:r>
        <w:rPr>
          <w:rFonts w:ascii="Times New Roman"/>
          <w:b/>
          <w:w w:val="110"/>
          <w:sz w:val="14"/>
        </w:rPr>
        <w:t>Table</w:t>
      </w:r>
      <w:r>
        <w:rPr>
          <w:rFonts w:ascii="Times New Roman"/>
          <w:b/>
          <w:spacing w:val="-5"/>
          <w:w w:val="110"/>
          <w:sz w:val="14"/>
        </w:rPr>
        <w:t> </w:t>
      </w:r>
      <w:r>
        <w:rPr>
          <w:rFonts w:ascii="Times New Roman"/>
          <w:b/>
          <w:spacing w:val="-10"/>
          <w:w w:val="110"/>
          <w:sz w:val="14"/>
        </w:rPr>
        <w:t>3</w:t>
      </w:r>
    </w:p>
    <w:p>
      <w:pPr>
        <w:spacing w:line="285" w:lineRule="auto" w:before="30" w:after="23"/>
        <w:ind w:left="109" w:right="0" w:firstLine="0"/>
        <w:jc w:val="left"/>
        <w:rPr>
          <w:sz w:val="14"/>
        </w:rPr>
      </w:pPr>
      <w:r>
        <w:rPr/>
        <mc:AlternateContent>
          <mc:Choice Requires="wps">
            <w:drawing>
              <wp:anchor distT="0" distB="0" distL="0" distR="0" allowOverlap="1" layoutInCell="1" locked="0" behindDoc="0" simplePos="0" relativeHeight="15775744">
                <wp:simplePos x="0" y="0"/>
                <wp:positionH relativeFrom="page">
                  <wp:posOffset>667715</wp:posOffset>
                </wp:positionH>
                <wp:positionV relativeFrom="paragraph">
                  <wp:posOffset>274312</wp:posOffset>
                </wp:positionV>
                <wp:extent cx="8768715" cy="5715"/>
                <wp:effectExtent l="0" t="0" r="0" b="0"/>
                <wp:wrapNone/>
                <wp:docPr id="136" name="Graphic 136"/>
                <wp:cNvGraphicFramePr>
                  <a:graphicFrameLocks/>
                </wp:cNvGraphicFramePr>
                <a:graphic>
                  <a:graphicData uri="http://schemas.microsoft.com/office/word/2010/wordprocessingShape">
                    <wps:wsp>
                      <wps:cNvPr id="136" name="Graphic 136"/>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76pt;margin-top:21.599388pt;width:690.426pt;height:.414pt;mso-position-horizontal-relative:page;mso-position-vertical-relative:paragraph;z-index:15775744" id="docshape1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5968">
                <wp:simplePos x="0" y="0"/>
                <wp:positionH relativeFrom="page">
                  <wp:posOffset>667486</wp:posOffset>
                </wp:positionH>
                <wp:positionV relativeFrom="paragraph">
                  <wp:posOffset>426102</wp:posOffset>
                </wp:positionV>
                <wp:extent cx="8768715" cy="5715"/>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57999pt;margin-top:33.551388pt;width:690.426pt;height:.41399pt;mso-position-horizontal-relative:page;mso-position-vertical-relative:paragraph;z-index:-17600512" id="docshape116" filled="true" fillcolor="#000000" stroked="false">
                <v:fill type="solid"/>
                <w10:wrap type="none"/>
              </v:rect>
            </w:pict>
          </mc:Fallback>
        </mc:AlternateContent>
      </w:r>
      <w:r>
        <w:rPr>
          <w:w w:val="105"/>
          <w:sz w:val="14"/>
        </w:rPr>
        <w:t>Statistical</w:t>
      </w:r>
      <w:r>
        <w:rPr>
          <w:spacing w:val="19"/>
          <w:w w:val="105"/>
          <w:sz w:val="14"/>
        </w:rPr>
        <w:t> </w:t>
      </w:r>
      <w:r>
        <w:rPr>
          <w:w w:val="105"/>
          <w:sz w:val="14"/>
        </w:rPr>
        <w:t>results</w:t>
      </w:r>
      <w:r>
        <w:rPr>
          <w:spacing w:val="20"/>
          <w:w w:val="105"/>
          <w:sz w:val="14"/>
        </w:rPr>
        <w:t> </w:t>
      </w:r>
      <w:bookmarkStart w:name="_bookmark24" w:id="50"/>
      <w:bookmarkEnd w:id="50"/>
      <w:r>
        <w:rPr>
          <w:w w:val="105"/>
          <w:sz w:val="14"/>
        </w:rPr>
        <w:t>o</w:t>
      </w:r>
      <w:r>
        <w:rPr>
          <w:w w:val="105"/>
          <w:sz w:val="14"/>
        </w:rPr>
        <w:t>f</w:t>
      </w:r>
      <w:r>
        <w:rPr>
          <w:spacing w:val="20"/>
          <w:w w:val="105"/>
          <w:sz w:val="14"/>
        </w:rPr>
        <w:t> </w:t>
      </w:r>
      <w:r>
        <w:rPr>
          <w:w w:val="105"/>
          <w:sz w:val="14"/>
        </w:rPr>
        <w:t>IGD</w:t>
      </w:r>
      <w:r>
        <w:rPr>
          <w:spacing w:val="19"/>
          <w:w w:val="105"/>
          <w:sz w:val="14"/>
        </w:rPr>
        <w:t> </w:t>
      </w:r>
      <w:r>
        <w:rPr>
          <w:w w:val="105"/>
          <w:sz w:val="14"/>
        </w:rPr>
        <w:t>obtained</w:t>
      </w:r>
      <w:r>
        <w:rPr>
          <w:spacing w:val="20"/>
          <w:w w:val="105"/>
          <w:sz w:val="14"/>
        </w:rPr>
        <w:t> </w:t>
      </w:r>
      <w:r>
        <w:rPr>
          <w:w w:val="105"/>
          <w:sz w:val="14"/>
        </w:rPr>
        <w:t>by</w:t>
      </w:r>
      <w:r>
        <w:rPr>
          <w:spacing w:val="20"/>
          <w:w w:val="105"/>
          <w:sz w:val="14"/>
        </w:rPr>
        <w:t> </w:t>
      </w:r>
      <w:r>
        <w:rPr>
          <w:w w:val="105"/>
          <w:sz w:val="14"/>
        </w:rPr>
        <w:t>C-MOEA/D,</w:t>
      </w:r>
      <w:r>
        <w:rPr>
          <w:spacing w:val="19"/>
          <w:w w:val="105"/>
          <w:sz w:val="14"/>
        </w:rPr>
        <w:t> </w:t>
      </w:r>
      <w:r>
        <w:rPr>
          <w:w w:val="105"/>
          <w:sz w:val="14"/>
        </w:rPr>
        <w:t>C-NSGAII-CDP,</w:t>
      </w:r>
      <w:r>
        <w:rPr>
          <w:spacing w:val="19"/>
          <w:w w:val="105"/>
          <w:sz w:val="14"/>
        </w:rPr>
        <w:t> </w:t>
      </w:r>
      <w:r>
        <w:rPr>
          <w:w w:val="105"/>
          <w:sz w:val="14"/>
        </w:rPr>
        <w:t>C-TAEA,</w:t>
      </w:r>
      <w:r>
        <w:rPr>
          <w:spacing w:val="19"/>
          <w:w w:val="105"/>
          <w:sz w:val="14"/>
        </w:rPr>
        <w:t> </w:t>
      </w:r>
      <w:bookmarkStart w:name="_bookmark23" w:id="51"/>
      <w:bookmarkEnd w:id="51"/>
      <w:r>
        <w:rPr>
          <w:w w:val="105"/>
          <w:sz w:val="14"/>
        </w:rPr>
        <w:t>CMOEA</w:t>
      </w:r>
      <w:r>
        <w:rPr>
          <w:w w:val="105"/>
          <w:sz w:val="14"/>
        </w:rPr>
        <w:t>-MS,</w:t>
      </w:r>
      <w:r>
        <w:rPr>
          <w:spacing w:val="19"/>
          <w:w w:val="105"/>
          <w:sz w:val="14"/>
        </w:rPr>
        <w:t> </w:t>
      </w:r>
      <w:r>
        <w:rPr>
          <w:w w:val="105"/>
          <w:sz w:val="14"/>
        </w:rPr>
        <w:t>DCNSGAIII,</w:t>
      </w:r>
      <w:r>
        <w:rPr>
          <w:spacing w:val="19"/>
          <w:w w:val="105"/>
          <w:sz w:val="14"/>
        </w:rPr>
        <w:t> </w:t>
      </w:r>
      <w:r>
        <w:rPr>
          <w:w w:val="105"/>
          <w:sz w:val="14"/>
        </w:rPr>
        <w:t>MOEA/D-DAE,</w:t>
      </w:r>
      <w:r>
        <w:rPr>
          <w:spacing w:val="19"/>
          <w:w w:val="105"/>
          <w:sz w:val="14"/>
        </w:rPr>
        <w:t> </w:t>
      </w:r>
      <w:r>
        <w:rPr>
          <w:w w:val="105"/>
          <w:sz w:val="14"/>
        </w:rPr>
        <w:t>TOP,</w:t>
      </w:r>
      <w:r>
        <w:rPr>
          <w:spacing w:val="19"/>
          <w:w w:val="105"/>
          <w:sz w:val="14"/>
        </w:rPr>
        <w:t> </w:t>
      </w:r>
      <w:r>
        <w:rPr>
          <w:w w:val="105"/>
          <w:sz w:val="14"/>
        </w:rPr>
        <w:t>TiGE2</w:t>
      </w:r>
      <w:r>
        <w:rPr>
          <w:spacing w:val="20"/>
          <w:w w:val="105"/>
          <w:sz w:val="14"/>
        </w:rPr>
        <w:t> </w:t>
      </w:r>
      <w:r>
        <w:rPr>
          <w:w w:val="105"/>
          <w:sz w:val="14"/>
        </w:rPr>
        <w:t>and</w:t>
      </w:r>
      <w:r>
        <w:rPr>
          <w:spacing w:val="20"/>
          <w:w w:val="105"/>
          <w:sz w:val="14"/>
        </w:rPr>
        <w:t> </w:t>
      </w:r>
      <w:r>
        <w:rPr>
          <w:w w:val="105"/>
          <w:sz w:val="14"/>
        </w:rPr>
        <w:t>the</w:t>
      </w:r>
      <w:r>
        <w:rPr>
          <w:spacing w:val="20"/>
          <w:w w:val="105"/>
          <w:sz w:val="14"/>
        </w:rPr>
        <w:t> </w:t>
      </w:r>
      <w:r>
        <w:rPr>
          <w:w w:val="105"/>
          <w:sz w:val="14"/>
        </w:rPr>
        <w:t>proposed</w:t>
      </w:r>
      <w:r>
        <w:rPr>
          <w:spacing w:val="20"/>
          <w:w w:val="105"/>
          <w:sz w:val="14"/>
        </w:rPr>
        <w:t> </w:t>
      </w:r>
      <w:r>
        <w:rPr>
          <w:w w:val="105"/>
          <w:sz w:val="14"/>
        </w:rPr>
        <w:t>NACMOEA</w:t>
      </w:r>
      <w:r>
        <w:rPr>
          <w:spacing w:val="19"/>
          <w:w w:val="105"/>
          <w:sz w:val="14"/>
        </w:rPr>
        <w:t> </w:t>
      </w:r>
      <w:r>
        <w:rPr>
          <w:w w:val="105"/>
          <w:sz w:val="14"/>
        </w:rPr>
        <w:t>on</w:t>
      </w:r>
      <w:r>
        <w:rPr>
          <w:spacing w:val="20"/>
          <w:w w:val="105"/>
          <w:sz w:val="14"/>
        </w:rPr>
        <w:t> </w:t>
      </w:r>
      <w:r>
        <w:rPr>
          <w:w w:val="105"/>
          <w:sz w:val="14"/>
        </w:rPr>
        <w:t>the</w:t>
      </w:r>
      <w:r>
        <w:rPr>
          <w:spacing w:val="20"/>
          <w:w w:val="105"/>
          <w:sz w:val="14"/>
        </w:rPr>
        <w:t> </w:t>
      </w:r>
      <w:r>
        <w:rPr>
          <w:w w:val="105"/>
          <w:sz w:val="14"/>
        </w:rPr>
        <w:t>MW</w:t>
      </w:r>
      <w:r>
        <w:rPr>
          <w:spacing w:val="19"/>
          <w:w w:val="105"/>
          <w:sz w:val="14"/>
        </w:rPr>
        <w:t> </w:t>
      </w:r>
      <w:r>
        <w:rPr>
          <w:w w:val="105"/>
          <w:sz w:val="14"/>
        </w:rPr>
        <w:t>benchmark</w:t>
      </w:r>
      <w:r>
        <w:rPr>
          <w:spacing w:val="20"/>
          <w:w w:val="105"/>
          <w:sz w:val="14"/>
        </w:rPr>
        <w:t> </w:t>
      </w:r>
      <w:r>
        <w:rPr>
          <w:w w:val="105"/>
          <w:sz w:val="14"/>
        </w:rPr>
        <w:t>suite.</w:t>
      </w:r>
      <w:r>
        <w:rPr>
          <w:spacing w:val="19"/>
          <w:w w:val="105"/>
          <w:sz w:val="14"/>
        </w:rPr>
        <w:t> </w:t>
      </w:r>
      <w:r>
        <w:rPr>
          <w:w w:val="105"/>
          <w:sz w:val="14"/>
        </w:rPr>
        <w:t>Best</w:t>
      </w:r>
      <w:r>
        <w:rPr>
          <w:spacing w:val="20"/>
          <w:w w:val="105"/>
          <w:sz w:val="14"/>
        </w:rPr>
        <w:t> </w:t>
      </w:r>
      <w:r>
        <w:rPr>
          <w:w w:val="105"/>
          <w:sz w:val="14"/>
        </w:rPr>
        <w:t>result</w:t>
      </w:r>
      <w:r>
        <w:rPr>
          <w:spacing w:val="19"/>
          <w:w w:val="105"/>
          <w:sz w:val="14"/>
        </w:rPr>
        <w:t> </w:t>
      </w:r>
      <w:r>
        <w:rPr>
          <w:w w:val="105"/>
          <w:sz w:val="14"/>
        </w:rPr>
        <w:t>in</w:t>
      </w:r>
      <w:r>
        <w:rPr>
          <w:spacing w:val="20"/>
          <w:w w:val="105"/>
          <w:sz w:val="14"/>
        </w:rPr>
        <w:t> </w:t>
      </w:r>
      <w:r>
        <w:rPr>
          <w:w w:val="105"/>
          <w:sz w:val="14"/>
        </w:rPr>
        <w:t>each</w:t>
      </w:r>
      <w:r>
        <w:rPr>
          <w:spacing w:val="20"/>
          <w:w w:val="105"/>
          <w:sz w:val="14"/>
        </w:rPr>
        <w:t> </w:t>
      </w:r>
      <w:r>
        <w:rPr>
          <w:w w:val="105"/>
          <w:sz w:val="14"/>
        </w:rPr>
        <w:t>row</w:t>
      </w:r>
      <w:r>
        <w:rPr>
          <w:spacing w:val="20"/>
          <w:w w:val="105"/>
          <w:sz w:val="14"/>
        </w:rPr>
        <w:t> </w:t>
      </w:r>
      <w:r>
        <w:rPr>
          <w:w w:val="105"/>
          <w:sz w:val="14"/>
        </w:rPr>
        <w:t>is</w:t>
      </w:r>
      <w:r>
        <w:rPr>
          <w:spacing w:val="40"/>
          <w:w w:val="105"/>
          <w:sz w:val="14"/>
        </w:rPr>
        <w:t> </w:t>
      </w:r>
      <w:r>
        <w:rPr>
          <w:spacing w:val="-2"/>
          <w:w w:val="105"/>
          <w:sz w:val="14"/>
        </w:rPr>
        <w:t>highlighted.</w:t>
      </w: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2"/>
        <w:gridCol w:w="407"/>
        <w:gridCol w:w="1673"/>
        <w:gridCol w:w="1553"/>
        <w:gridCol w:w="1648"/>
        <w:gridCol w:w="1605"/>
        <w:gridCol w:w="1683"/>
        <w:gridCol w:w="1528"/>
        <w:gridCol w:w="1646"/>
        <w:gridCol w:w="1205"/>
      </w:tblGrid>
      <w:tr>
        <w:trPr>
          <w:trHeight w:val="239" w:hRule="atLeast"/>
        </w:trPr>
        <w:tc>
          <w:tcPr>
            <w:tcW w:w="752" w:type="dxa"/>
          </w:tcPr>
          <w:p>
            <w:pPr>
              <w:pStyle w:val="TableParagraph"/>
              <w:spacing w:before="72"/>
              <w:rPr>
                <w:sz w:val="12"/>
              </w:rPr>
            </w:pPr>
            <w:r>
              <w:rPr>
                <w:spacing w:val="-2"/>
                <w:w w:val="115"/>
                <w:sz w:val="12"/>
              </w:rPr>
              <w:t>Problem</w:t>
            </w:r>
          </w:p>
        </w:tc>
        <w:tc>
          <w:tcPr>
            <w:tcW w:w="407" w:type="dxa"/>
          </w:tcPr>
          <w:p>
            <w:pPr>
              <w:pStyle w:val="TableParagraph"/>
              <w:spacing w:before="72"/>
              <w:ind w:left="37" w:right="12"/>
              <w:jc w:val="center"/>
              <w:rPr>
                <w:sz w:val="12"/>
              </w:rPr>
            </w:pPr>
            <w:r>
              <w:rPr>
                <w:spacing w:val="-10"/>
                <w:w w:val="105"/>
                <w:sz w:val="12"/>
              </w:rPr>
              <w:t>M</w:t>
            </w:r>
          </w:p>
        </w:tc>
        <w:tc>
          <w:tcPr>
            <w:tcW w:w="1673" w:type="dxa"/>
          </w:tcPr>
          <w:p>
            <w:pPr>
              <w:pStyle w:val="TableParagraph"/>
              <w:spacing w:before="72"/>
              <w:ind w:left="185"/>
              <w:rPr>
                <w:sz w:val="12"/>
              </w:rPr>
            </w:pPr>
            <w:r>
              <w:rPr>
                <w:sz w:val="12"/>
              </w:rPr>
              <w:t>C-</w:t>
            </w:r>
            <w:r>
              <w:rPr>
                <w:spacing w:val="-2"/>
                <w:sz w:val="12"/>
              </w:rPr>
              <w:t>MOEA/D</w:t>
            </w:r>
          </w:p>
        </w:tc>
        <w:tc>
          <w:tcPr>
            <w:tcW w:w="1553" w:type="dxa"/>
          </w:tcPr>
          <w:p>
            <w:pPr>
              <w:pStyle w:val="TableParagraph"/>
              <w:spacing w:before="72"/>
              <w:ind w:left="159"/>
              <w:rPr>
                <w:sz w:val="12"/>
              </w:rPr>
            </w:pPr>
            <w:r>
              <w:rPr>
                <w:sz w:val="12"/>
              </w:rPr>
              <w:t>C-NSGAII-</w:t>
            </w:r>
            <w:r>
              <w:rPr>
                <w:spacing w:val="-5"/>
                <w:sz w:val="12"/>
              </w:rPr>
              <w:t>CDP</w:t>
            </w:r>
          </w:p>
        </w:tc>
        <w:tc>
          <w:tcPr>
            <w:tcW w:w="1648" w:type="dxa"/>
          </w:tcPr>
          <w:p>
            <w:pPr>
              <w:pStyle w:val="TableParagraph"/>
              <w:spacing w:before="72"/>
              <w:ind w:left="184"/>
              <w:rPr>
                <w:sz w:val="12"/>
              </w:rPr>
            </w:pPr>
            <w:r>
              <w:rPr>
                <w:spacing w:val="-2"/>
                <w:sz w:val="12"/>
              </w:rPr>
              <w:t>C-</w:t>
            </w:r>
            <w:r>
              <w:rPr>
                <w:spacing w:val="-4"/>
                <w:sz w:val="12"/>
              </w:rPr>
              <w:t>TAEA</w:t>
            </w:r>
          </w:p>
        </w:tc>
        <w:tc>
          <w:tcPr>
            <w:tcW w:w="1605" w:type="dxa"/>
          </w:tcPr>
          <w:p>
            <w:pPr>
              <w:pStyle w:val="TableParagraph"/>
              <w:spacing w:before="72"/>
              <w:ind w:left="183"/>
              <w:rPr>
                <w:sz w:val="12"/>
              </w:rPr>
            </w:pPr>
            <w:r>
              <w:rPr>
                <w:sz w:val="12"/>
              </w:rPr>
              <w:t>CMOEA-</w:t>
            </w:r>
            <w:r>
              <w:rPr>
                <w:spacing w:val="-5"/>
                <w:sz w:val="12"/>
              </w:rPr>
              <w:t>MS</w:t>
            </w:r>
          </w:p>
        </w:tc>
        <w:tc>
          <w:tcPr>
            <w:tcW w:w="1683" w:type="dxa"/>
          </w:tcPr>
          <w:p>
            <w:pPr>
              <w:pStyle w:val="TableParagraph"/>
              <w:spacing w:before="72"/>
              <w:ind w:left="191"/>
              <w:rPr>
                <w:sz w:val="12"/>
              </w:rPr>
            </w:pPr>
            <w:r>
              <w:rPr>
                <w:spacing w:val="-2"/>
                <w:sz w:val="12"/>
              </w:rPr>
              <w:t>DCNSGAIII</w:t>
            </w:r>
          </w:p>
        </w:tc>
        <w:tc>
          <w:tcPr>
            <w:tcW w:w="1528" w:type="dxa"/>
          </w:tcPr>
          <w:p>
            <w:pPr>
              <w:pStyle w:val="TableParagraph"/>
              <w:spacing w:before="72"/>
              <w:ind w:left="155"/>
              <w:rPr>
                <w:sz w:val="12"/>
              </w:rPr>
            </w:pPr>
            <w:r>
              <w:rPr>
                <w:spacing w:val="-5"/>
                <w:w w:val="110"/>
                <w:sz w:val="12"/>
              </w:rPr>
              <w:t>ToP</w:t>
            </w:r>
          </w:p>
        </w:tc>
        <w:tc>
          <w:tcPr>
            <w:tcW w:w="1646" w:type="dxa"/>
          </w:tcPr>
          <w:p>
            <w:pPr>
              <w:pStyle w:val="TableParagraph"/>
              <w:spacing w:before="72"/>
              <w:ind w:left="153"/>
              <w:rPr>
                <w:sz w:val="12"/>
              </w:rPr>
            </w:pPr>
            <w:r>
              <w:rPr>
                <w:spacing w:val="-2"/>
                <w:w w:val="105"/>
                <w:sz w:val="12"/>
              </w:rPr>
              <w:t>TiGE-</w:t>
            </w:r>
            <w:r>
              <w:rPr>
                <w:spacing w:val="-12"/>
                <w:w w:val="105"/>
                <w:sz w:val="12"/>
              </w:rPr>
              <w:t>2</w:t>
            </w:r>
          </w:p>
        </w:tc>
        <w:tc>
          <w:tcPr>
            <w:tcW w:w="1205" w:type="dxa"/>
          </w:tcPr>
          <w:p>
            <w:pPr>
              <w:pStyle w:val="TableParagraph"/>
              <w:spacing w:before="72"/>
              <w:ind w:left="32"/>
              <w:rPr>
                <w:sz w:val="12"/>
              </w:rPr>
            </w:pPr>
            <w:r>
              <w:rPr>
                <w:spacing w:val="-2"/>
                <w:w w:val="105"/>
                <w:sz w:val="12"/>
              </w:rPr>
              <w:t>NACMOEA</w:t>
            </w:r>
          </w:p>
        </w:tc>
      </w:tr>
      <w:tr>
        <w:trPr>
          <w:trHeight w:val="235" w:hRule="atLeast"/>
        </w:trPr>
        <w:tc>
          <w:tcPr>
            <w:tcW w:w="752" w:type="dxa"/>
          </w:tcPr>
          <w:p>
            <w:pPr>
              <w:pStyle w:val="TableParagraph"/>
              <w:spacing w:line="136" w:lineRule="exact" w:before="79"/>
              <w:rPr>
                <w:sz w:val="12"/>
              </w:rPr>
            </w:pPr>
            <w:r>
              <w:rPr>
                <w:spacing w:val="-5"/>
                <w:w w:val="105"/>
                <w:sz w:val="12"/>
              </w:rPr>
              <w:t>MW1</w:t>
            </w:r>
          </w:p>
        </w:tc>
        <w:tc>
          <w:tcPr>
            <w:tcW w:w="407" w:type="dxa"/>
          </w:tcPr>
          <w:p>
            <w:pPr>
              <w:pStyle w:val="TableParagraph"/>
              <w:spacing w:line="136" w:lineRule="exact" w:before="79"/>
              <w:ind w:left="25" w:right="37"/>
              <w:jc w:val="center"/>
              <w:rPr>
                <w:sz w:val="12"/>
              </w:rPr>
            </w:pPr>
            <w:r>
              <w:rPr>
                <w:spacing w:val="-10"/>
                <w:w w:val="120"/>
                <w:sz w:val="12"/>
              </w:rPr>
              <w:t>2</w:t>
            </w:r>
          </w:p>
        </w:tc>
        <w:tc>
          <w:tcPr>
            <w:tcW w:w="1673" w:type="dxa"/>
          </w:tcPr>
          <w:p>
            <w:pPr>
              <w:pStyle w:val="TableParagraph"/>
              <w:spacing w:line="136" w:lineRule="exact" w:before="79"/>
              <w:ind w:left="185"/>
              <w:rPr>
                <w:sz w:val="12"/>
              </w:rPr>
            </w:pPr>
            <w:r>
              <w:rPr>
                <w:w w:val="115"/>
                <w:sz w:val="12"/>
              </w:rPr>
              <w:t>3.8561e-3</w:t>
            </w:r>
            <w:r>
              <w:rPr>
                <w:spacing w:val="2"/>
                <w:w w:val="115"/>
                <w:sz w:val="12"/>
              </w:rPr>
              <w:t> </w:t>
            </w:r>
            <w:r>
              <w:rPr>
                <w:w w:val="115"/>
                <w:sz w:val="12"/>
              </w:rPr>
              <w:t>(1.75e-3)</w:t>
            </w:r>
            <w:r>
              <w:rPr>
                <w:spacing w:val="4"/>
                <w:w w:val="115"/>
                <w:sz w:val="12"/>
              </w:rPr>
              <w:t> </w:t>
            </w:r>
            <w:r>
              <w:rPr>
                <w:spacing w:val="-10"/>
                <w:w w:val="115"/>
                <w:sz w:val="12"/>
              </w:rPr>
              <w:t>-</w:t>
            </w:r>
          </w:p>
        </w:tc>
        <w:tc>
          <w:tcPr>
            <w:tcW w:w="1553" w:type="dxa"/>
          </w:tcPr>
          <w:p>
            <w:pPr>
              <w:pStyle w:val="TableParagraph"/>
              <w:spacing w:line="136" w:lineRule="exact" w:before="79"/>
              <w:ind w:left="159"/>
              <w:rPr>
                <w:sz w:val="12"/>
              </w:rPr>
            </w:pPr>
            <w:r>
              <w:rPr>
                <w:w w:val="115"/>
                <w:sz w:val="12"/>
              </w:rPr>
              <w:t>3.6776e-2</w:t>
            </w:r>
            <w:r>
              <w:rPr>
                <w:spacing w:val="2"/>
                <w:w w:val="115"/>
                <w:sz w:val="12"/>
              </w:rPr>
              <w:t> </w:t>
            </w:r>
            <w:r>
              <w:rPr>
                <w:w w:val="115"/>
                <w:sz w:val="12"/>
              </w:rPr>
              <w:t>(4.47e-2)</w:t>
            </w:r>
            <w:r>
              <w:rPr>
                <w:spacing w:val="4"/>
                <w:w w:val="115"/>
                <w:sz w:val="12"/>
              </w:rPr>
              <w:t> </w:t>
            </w:r>
            <w:r>
              <w:rPr>
                <w:spacing w:val="-10"/>
                <w:w w:val="115"/>
                <w:sz w:val="12"/>
              </w:rPr>
              <w:t>-</w:t>
            </w:r>
          </w:p>
        </w:tc>
        <w:tc>
          <w:tcPr>
            <w:tcW w:w="1648" w:type="dxa"/>
          </w:tcPr>
          <w:p>
            <w:pPr>
              <w:pStyle w:val="TableParagraph"/>
              <w:spacing w:line="136" w:lineRule="exact" w:before="79"/>
              <w:ind w:left="184"/>
              <w:rPr>
                <w:sz w:val="12"/>
              </w:rPr>
            </w:pPr>
            <w:r>
              <w:rPr>
                <w:w w:val="115"/>
                <w:sz w:val="12"/>
              </w:rPr>
              <w:t>2.0128e-3</w:t>
            </w:r>
            <w:r>
              <w:rPr>
                <w:spacing w:val="3"/>
                <w:w w:val="115"/>
                <w:sz w:val="12"/>
              </w:rPr>
              <w:t> </w:t>
            </w:r>
            <w:r>
              <w:rPr>
                <w:w w:val="115"/>
                <w:sz w:val="12"/>
              </w:rPr>
              <w:t>(7.42e-5)</w:t>
            </w:r>
            <w:r>
              <w:rPr>
                <w:spacing w:val="3"/>
                <w:w w:val="115"/>
                <w:sz w:val="12"/>
              </w:rPr>
              <w:t> </w:t>
            </w:r>
            <w:r>
              <w:rPr>
                <w:spacing w:val="-10"/>
                <w:w w:val="115"/>
                <w:sz w:val="12"/>
              </w:rPr>
              <w:t>-</w:t>
            </w:r>
          </w:p>
        </w:tc>
        <w:tc>
          <w:tcPr>
            <w:tcW w:w="1605" w:type="dxa"/>
          </w:tcPr>
          <w:p>
            <w:pPr>
              <w:pStyle w:val="TableParagraph"/>
              <w:spacing w:line="215" w:lineRule="exact" w:before="0"/>
              <w:ind w:left="183"/>
              <w:rPr>
                <w:rFonts w:ascii="STIX Math" w:hAnsi="STIX Math"/>
                <w:sz w:val="13"/>
              </w:rPr>
            </w:pPr>
            <w:r>
              <w:rPr>
                <w:w w:val="115"/>
                <w:sz w:val="12"/>
              </w:rPr>
              <w:t>1.8543e-3</w:t>
            </w:r>
            <w:r>
              <w:rPr>
                <w:spacing w:val="2"/>
                <w:w w:val="115"/>
                <w:sz w:val="12"/>
              </w:rPr>
              <w:t> </w:t>
            </w:r>
            <w:r>
              <w:rPr>
                <w:w w:val="115"/>
                <w:sz w:val="12"/>
              </w:rPr>
              <w:t>(9.90e-4)</w:t>
            </w:r>
            <w:r>
              <w:rPr>
                <w:spacing w:val="4"/>
                <w:w w:val="115"/>
                <w:sz w:val="12"/>
              </w:rPr>
              <w:t> </w:t>
            </w:r>
            <w:r>
              <w:rPr>
                <w:rFonts w:ascii="STIX Math" w:hAnsi="STIX Math"/>
                <w:spacing w:val="-12"/>
                <w:w w:val="115"/>
                <w:sz w:val="13"/>
              </w:rPr>
              <w:t>≈</w:t>
            </w:r>
          </w:p>
        </w:tc>
        <w:tc>
          <w:tcPr>
            <w:tcW w:w="1683" w:type="dxa"/>
          </w:tcPr>
          <w:p>
            <w:pPr>
              <w:pStyle w:val="TableParagraph"/>
              <w:spacing w:line="136" w:lineRule="exact" w:before="79"/>
              <w:ind w:left="191"/>
              <w:rPr>
                <w:sz w:val="12"/>
              </w:rPr>
            </w:pPr>
            <w:r>
              <w:rPr>
                <w:w w:val="115"/>
                <w:sz w:val="12"/>
              </w:rPr>
              <w:t>2.3465e-3</w:t>
            </w:r>
            <w:r>
              <w:rPr>
                <w:spacing w:val="2"/>
                <w:w w:val="115"/>
                <w:sz w:val="12"/>
              </w:rPr>
              <w:t> </w:t>
            </w:r>
            <w:r>
              <w:rPr>
                <w:w w:val="115"/>
                <w:sz w:val="12"/>
              </w:rPr>
              <w:t>(6.75e-5)</w:t>
            </w:r>
            <w:r>
              <w:rPr>
                <w:spacing w:val="4"/>
                <w:w w:val="115"/>
                <w:sz w:val="12"/>
              </w:rPr>
              <w:t> </w:t>
            </w:r>
            <w:r>
              <w:rPr>
                <w:spacing w:val="-10"/>
                <w:w w:val="115"/>
                <w:sz w:val="12"/>
              </w:rPr>
              <w:t>-</w:t>
            </w:r>
          </w:p>
        </w:tc>
        <w:tc>
          <w:tcPr>
            <w:tcW w:w="1528" w:type="dxa"/>
          </w:tcPr>
          <w:p>
            <w:pPr>
              <w:pStyle w:val="TableParagraph"/>
              <w:spacing w:line="136" w:lineRule="exact" w:before="79"/>
              <w:ind w:left="155"/>
              <w:rPr>
                <w:sz w:val="12"/>
              </w:rPr>
            </w:pPr>
            <w:r>
              <w:rPr>
                <w:w w:val="115"/>
                <w:sz w:val="12"/>
              </w:rPr>
              <w:t>2.8692e-1</w:t>
            </w:r>
            <w:r>
              <w:rPr>
                <w:spacing w:val="2"/>
                <w:w w:val="115"/>
                <w:sz w:val="12"/>
              </w:rPr>
              <w:t> </w:t>
            </w:r>
            <w:r>
              <w:rPr>
                <w:w w:val="115"/>
                <w:sz w:val="12"/>
              </w:rPr>
              <w:t>(1.90e-1)</w:t>
            </w:r>
            <w:r>
              <w:rPr>
                <w:spacing w:val="4"/>
                <w:w w:val="115"/>
                <w:sz w:val="12"/>
              </w:rPr>
              <w:t> </w:t>
            </w:r>
            <w:r>
              <w:rPr>
                <w:spacing w:val="-10"/>
                <w:w w:val="115"/>
                <w:sz w:val="12"/>
              </w:rPr>
              <w:t>-</w:t>
            </w:r>
          </w:p>
        </w:tc>
        <w:tc>
          <w:tcPr>
            <w:tcW w:w="1646" w:type="dxa"/>
          </w:tcPr>
          <w:p>
            <w:pPr>
              <w:pStyle w:val="TableParagraph"/>
              <w:tabs>
                <w:tab w:pos="1627" w:val="left" w:leader="none"/>
              </w:tabs>
              <w:spacing w:line="136" w:lineRule="exact" w:before="79"/>
              <w:ind w:left="153"/>
              <w:rPr>
                <w:sz w:val="12"/>
              </w:rPr>
            </w:pPr>
            <w:r>
              <w:rPr>
                <w:w w:val="115"/>
                <w:sz w:val="12"/>
              </w:rPr>
              <w:t>2.4913e-2</w:t>
            </w:r>
            <w:r>
              <w:rPr>
                <w:spacing w:val="2"/>
                <w:w w:val="115"/>
                <w:sz w:val="12"/>
              </w:rPr>
              <w:t> </w:t>
            </w:r>
            <w:r>
              <w:rPr>
                <w:w w:val="115"/>
                <w:sz w:val="12"/>
              </w:rPr>
              <w:t>(3.19e-2)</w:t>
            </w:r>
            <w:r>
              <w:rPr>
                <w:spacing w:val="4"/>
                <w:w w:val="115"/>
                <w:sz w:val="12"/>
              </w:rPr>
              <w:t> </w:t>
            </w:r>
            <w:r>
              <w:rPr>
                <w:spacing w:val="-10"/>
                <w:w w:val="115"/>
                <w:sz w:val="12"/>
              </w:rPr>
              <w:t>-</w:t>
            </w:r>
            <w:r>
              <w:rPr>
                <w:sz w:val="12"/>
              </w:rPr>
              <w:tab/>
            </w:r>
            <w:r>
              <w:rPr>
                <w:color w:val="000000"/>
                <w:spacing w:val="40"/>
                <w:sz w:val="12"/>
                <w:shd w:fill="A6A6A6" w:color="auto" w:val="clear"/>
              </w:rPr>
              <w:t> </w:t>
            </w:r>
          </w:p>
        </w:tc>
        <w:tc>
          <w:tcPr>
            <w:tcW w:w="1205" w:type="dxa"/>
          </w:tcPr>
          <w:p>
            <w:pPr>
              <w:pStyle w:val="TableParagraph"/>
              <w:spacing w:line="136" w:lineRule="exact" w:before="79"/>
              <w:ind w:left="31"/>
              <w:rPr>
                <w:sz w:val="12"/>
              </w:rPr>
            </w:pPr>
            <w:r>
              <w:rPr>
                <w:color w:val="000000"/>
                <w:w w:val="115"/>
                <w:sz w:val="12"/>
                <w:shd w:fill="A6A6A6" w:color="auto" w:val="clear"/>
              </w:rPr>
              <w:t>1.6795e-3</w:t>
            </w:r>
            <w:r>
              <w:rPr>
                <w:color w:val="000000"/>
                <w:spacing w:val="4"/>
                <w:w w:val="115"/>
                <w:sz w:val="12"/>
                <w:shd w:fill="A6A6A6" w:color="auto" w:val="clear"/>
              </w:rPr>
              <w:t> </w:t>
            </w:r>
            <w:r>
              <w:rPr>
                <w:color w:val="000000"/>
                <w:w w:val="115"/>
                <w:sz w:val="12"/>
                <w:shd w:fill="A6A6A6" w:color="auto" w:val="clear"/>
              </w:rPr>
              <w:t>(2.09e-</w:t>
            </w:r>
            <w:r>
              <w:rPr>
                <w:color w:val="000000"/>
                <w:spacing w:val="-5"/>
                <w:w w:val="115"/>
                <w:sz w:val="12"/>
                <w:shd w:fill="A6A6A6" w:color="auto" w:val="clear"/>
              </w:rPr>
              <w:t>5)</w:t>
            </w:r>
            <w:r>
              <w:rPr>
                <w:color w:val="000000"/>
                <w:spacing w:val="40"/>
                <w:w w:val="115"/>
                <w:sz w:val="12"/>
                <w:shd w:fill="A6A6A6" w:color="auto" w:val="clear"/>
              </w:rPr>
              <w:t> </w:t>
            </w:r>
          </w:p>
        </w:tc>
      </w:tr>
      <w:tr>
        <w:trPr>
          <w:trHeight w:val="181" w:hRule="atLeast"/>
        </w:trPr>
        <w:tc>
          <w:tcPr>
            <w:tcW w:w="752" w:type="dxa"/>
          </w:tcPr>
          <w:p>
            <w:pPr>
              <w:pStyle w:val="TableParagraph"/>
              <w:spacing w:line="136" w:lineRule="exact" w:before="24"/>
              <w:rPr>
                <w:sz w:val="12"/>
              </w:rPr>
            </w:pPr>
            <w:r>
              <w:rPr>
                <w:spacing w:val="-5"/>
                <w:w w:val="105"/>
                <w:sz w:val="12"/>
              </w:rPr>
              <w:t>MW2</w:t>
            </w:r>
          </w:p>
        </w:tc>
        <w:tc>
          <w:tcPr>
            <w:tcW w:w="407" w:type="dxa"/>
          </w:tcPr>
          <w:p>
            <w:pPr>
              <w:pStyle w:val="TableParagraph"/>
              <w:spacing w:line="136" w:lineRule="exact" w:before="24"/>
              <w:ind w:left="25" w:right="37"/>
              <w:jc w:val="center"/>
              <w:rPr>
                <w:sz w:val="12"/>
              </w:rPr>
            </w:pPr>
            <w:r>
              <w:rPr>
                <w:spacing w:val="-10"/>
                <w:w w:val="120"/>
                <w:sz w:val="12"/>
              </w:rPr>
              <w:t>2</w:t>
            </w:r>
          </w:p>
        </w:tc>
        <w:tc>
          <w:tcPr>
            <w:tcW w:w="1673" w:type="dxa"/>
          </w:tcPr>
          <w:p>
            <w:pPr>
              <w:pStyle w:val="TableParagraph"/>
              <w:spacing w:line="161" w:lineRule="exact" w:before="0"/>
              <w:ind w:left="185"/>
              <w:rPr>
                <w:rFonts w:ascii="STIX Math" w:hAnsi="STIX Math"/>
                <w:sz w:val="13"/>
              </w:rPr>
            </w:pPr>
            <w:r>
              <w:rPr>
                <w:w w:val="115"/>
                <w:sz w:val="12"/>
              </w:rPr>
              <w:t>1.2379e-2</w:t>
            </w:r>
            <w:r>
              <w:rPr>
                <w:spacing w:val="2"/>
                <w:w w:val="115"/>
                <w:sz w:val="12"/>
              </w:rPr>
              <w:t> </w:t>
            </w:r>
            <w:r>
              <w:rPr>
                <w:w w:val="115"/>
                <w:sz w:val="12"/>
              </w:rPr>
              <w:t>(9.82e-3)</w:t>
            </w:r>
            <w:r>
              <w:rPr>
                <w:spacing w:val="4"/>
                <w:w w:val="115"/>
                <w:sz w:val="12"/>
              </w:rPr>
              <w:t> </w:t>
            </w:r>
            <w:r>
              <w:rPr>
                <w:rFonts w:ascii="STIX Math" w:hAnsi="STIX Math"/>
                <w:spacing w:val="-12"/>
                <w:w w:val="115"/>
                <w:sz w:val="13"/>
              </w:rPr>
              <w:t>≈</w:t>
            </w:r>
          </w:p>
        </w:tc>
        <w:tc>
          <w:tcPr>
            <w:tcW w:w="1553" w:type="dxa"/>
          </w:tcPr>
          <w:p>
            <w:pPr>
              <w:pStyle w:val="TableParagraph"/>
              <w:spacing w:line="161" w:lineRule="exact" w:before="0"/>
              <w:ind w:left="160"/>
              <w:rPr>
                <w:rFonts w:ascii="STIX Math" w:hAnsi="STIX Math"/>
                <w:sz w:val="13"/>
              </w:rPr>
            </w:pPr>
            <w:r>
              <w:rPr>
                <w:w w:val="115"/>
                <w:sz w:val="12"/>
              </w:rPr>
              <w:t>1.6165e-2</w:t>
            </w:r>
            <w:r>
              <w:rPr>
                <w:spacing w:val="2"/>
                <w:w w:val="115"/>
                <w:sz w:val="12"/>
              </w:rPr>
              <w:t> </w:t>
            </w:r>
            <w:r>
              <w:rPr>
                <w:w w:val="115"/>
                <w:sz w:val="12"/>
              </w:rPr>
              <w:t>(9.60e-3)</w:t>
            </w:r>
            <w:r>
              <w:rPr>
                <w:spacing w:val="4"/>
                <w:w w:val="115"/>
                <w:sz w:val="12"/>
              </w:rPr>
              <w:t> </w:t>
            </w:r>
            <w:r>
              <w:rPr>
                <w:rFonts w:ascii="STIX Math" w:hAnsi="STIX Math"/>
                <w:spacing w:val="-12"/>
                <w:w w:val="115"/>
                <w:sz w:val="13"/>
              </w:rPr>
              <w:t>≈</w:t>
            </w:r>
          </w:p>
        </w:tc>
        <w:tc>
          <w:tcPr>
            <w:tcW w:w="1648" w:type="dxa"/>
          </w:tcPr>
          <w:p>
            <w:pPr>
              <w:pStyle w:val="TableParagraph"/>
              <w:spacing w:line="136" w:lineRule="exact" w:before="24"/>
              <w:ind w:left="184"/>
              <w:rPr>
                <w:sz w:val="12"/>
              </w:rPr>
            </w:pPr>
            <w:r>
              <w:rPr>
                <w:w w:val="115"/>
                <w:sz w:val="12"/>
              </w:rPr>
              <w:t>8.9175e-3</w:t>
            </w:r>
            <w:r>
              <w:rPr>
                <w:spacing w:val="4"/>
                <w:w w:val="115"/>
                <w:sz w:val="12"/>
              </w:rPr>
              <w:t> </w:t>
            </w:r>
            <w:r>
              <w:rPr>
                <w:w w:val="115"/>
                <w:sz w:val="12"/>
              </w:rPr>
              <w:t>(7.87e-3)</w:t>
            </w:r>
            <w:r>
              <w:rPr>
                <w:spacing w:val="-15"/>
                <w:w w:val="115"/>
                <w:sz w:val="12"/>
              </w:rPr>
              <w:t> </w:t>
            </w:r>
            <w:r>
              <w:rPr>
                <w:spacing w:val="-10"/>
                <w:w w:val="115"/>
                <w:sz w:val="12"/>
              </w:rPr>
              <w:t>+</w:t>
            </w:r>
          </w:p>
        </w:tc>
        <w:tc>
          <w:tcPr>
            <w:tcW w:w="1605" w:type="dxa"/>
          </w:tcPr>
          <w:p>
            <w:pPr>
              <w:pStyle w:val="TableParagraph"/>
              <w:spacing w:line="161" w:lineRule="exact" w:before="0"/>
              <w:ind w:left="183"/>
              <w:rPr>
                <w:rFonts w:ascii="STIX Math" w:hAnsi="STIX Math"/>
                <w:sz w:val="13"/>
              </w:rPr>
            </w:pPr>
            <w:r>
              <w:rPr>
                <w:w w:val="115"/>
                <w:sz w:val="12"/>
              </w:rPr>
              <w:t>1.5435e-2</w:t>
            </w:r>
            <w:r>
              <w:rPr>
                <w:spacing w:val="2"/>
                <w:w w:val="115"/>
                <w:sz w:val="12"/>
              </w:rPr>
              <w:t> </w:t>
            </w:r>
            <w:r>
              <w:rPr>
                <w:w w:val="115"/>
                <w:sz w:val="12"/>
              </w:rPr>
              <w:t>(7.99e-3)</w:t>
            </w:r>
            <w:r>
              <w:rPr>
                <w:spacing w:val="4"/>
                <w:w w:val="115"/>
                <w:sz w:val="12"/>
              </w:rPr>
              <w:t> </w:t>
            </w:r>
            <w:r>
              <w:rPr>
                <w:rFonts w:ascii="STIX Math" w:hAnsi="STIX Math"/>
                <w:spacing w:val="-12"/>
                <w:w w:val="115"/>
                <w:sz w:val="13"/>
              </w:rPr>
              <w:t>≈</w:t>
            </w:r>
          </w:p>
        </w:tc>
        <w:tc>
          <w:tcPr>
            <w:tcW w:w="1683" w:type="dxa"/>
          </w:tcPr>
          <w:p>
            <w:pPr>
              <w:pStyle w:val="TableParagraph"/>
              <w:spacing w:line="136" w:lineRule="exact" w:before="24"/>
              <w:ind w:left="140"/>
              <w:rPr>
                <w:sz w:val="12"/>
              </w:rPr>
            </w:pPr>
            <w:r>
              <w:rPr>
                <w:color w:val="000000"/>
                <w:spacing w:val="-11"/>
                <w:w w:val="115"/>
                <w:sz w:val="12"/>
                <w:shd w:fill="A6A6A6" w:color="auto" w:val="clear"/>
              </w:rPr>
              <w:t> </w:t>
            </w:r>
            <w:r>
              <w:rPr>
                <w:color w:val="000000"/>
                <w:w w:val="115"/>
                <w:sz w:val="12"/>
                <w:shd w:fill="A6A6A6" w:color="auto" w:val="clear"/>
              </w:rPr>
              <w:t>8.6716e-3</w:t>
            </w:r>
            <w:r>
              <w:rPr>
                <w:color w:val="000000"/>
                <w:spacing w:val="3"/>
                <w:w w:val="115"/>
                <w:sz w:val="12"/>
                <w:shd w:fill="A6A6A6" w:color="auto" w:val="clear"/>
              </w:rPr>
              <w:t> </w:t>
            </w:r>
            <w:r>
              <w:rPr>
                <w:color w:val="000000"/>
                <w:w w:val="115"/>
                <w:sz w:val="12"/>
                <w:shd w:fill="A6A6A6" w:color="auto" w:val="clear"/>
              </w:rPr>
              <w:t>(7.04e-3)</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528" w:type="dxa"/>
          </w:tcPr>
          <w:p>
            <w:pPr>
              <w:pStyle w:val="TableParagraph"/>
              <w:spacing w:line="136" w:lineRule="exact" w:before="24"/>
              <w:ind w:left="155"/>
              <w:rPr>
                <w:sz w:val="12"/>
              </w:rPr>
            </w:pPr>
            <w:r>
              <w:rPr>
                <w:w w:val="115"/>
                <w:sz w:val="12"/>
              </w:rPr>
              <w:t>9.2834e-2</w:t>
            </w:r>
            <w:r>
              <w:rPr>
                <w:spacing w:val="2"/>
                <w:w w:val="115"/>
                <w:sz w:val="12"/>
              </w:rPr>
              <w:t> </w:t>
            </w:r>
            <w:r>
              <w:rPr>
                <w:w w:val="115"/>
                <w:sz w:val="12"/>
              </w:rPr>
              <w:t>(7.33e-2)</w:t>
            </w:r>
            <w:r>
              <w:rPr>
                <w:spacing w:val="4"/>
                <w:w w:val="115"/>
                <w:sz w:val="12"/>
              </w:rPr>
              <w:t> </w:t>
            </w:r>
            <w:r>
              <w:rPr>
                <w:spacing w:val="-10"/>
                <w:w w:val="115"/>
                <w:sz w:val="12"/>
              </w:rPr>
              <w:t>-</w:t>
            </w:r>
          </w:p>
        </w:tc>
        <w:tc>
          <w:tcPr>
            <w:tcW w:w="1646" w:type="dxa"/>
          </w:tcPr>
          <w:p>
            <w:pPr>
              <w:pStyle w:val="TableParagraph"/>
              <w:spacing w:line="136" w:lineRule="exact" w:before="24"/>
              <w:ind w:left="153"/>
              <w:rPr>
                <w:sz w:val="12"/>
              </w:rPr>
            </w:pPr>
            <w:r>
              <w:rPr>
                <w:w w:val="115"/>
                <w:sz w:val="12"/>
              </w:rPr>
              <w:t>7.9361e-2</w:t>
            </w:r>
            <w:r>
              <w:rPr>
                <w:spacing w:val="2"/>
                <w:w w:val="115"/>
                <w:sz w:val="12"/>
              </w:rPr>
              <w:t> </w:t>
            </w:r>
            <w:r>
              <w:rPr>
                <w:w w:val="115"/>
                <w:sz w:val="12"/>
              </w:rPr>
              <w:t>(1.78e-1)</w:t>
            </w:r>
            <w:r>
              <w:rPr>
                <w:spacing w:val="4"/>
                <w:w w:val="115"/>
                <w:sz w:val="12"/>
              </w:rPr>
              <w:t> </w:t>
            </w:r>
            <w:r>
              <w:rPr>
                <w:spacing w:val="-10"/>
                <w:w w:val="115"/>
                <w:sz w:val="12"/>
              </w:rPr>
              <w:t>-</w:t>
            </w:r>
          </w:p>
        </w:tc>
        <w:tc>
          <w:tcPr>
            <w:tcW w:w="1205" w:type="dxa"/>
          </w:tcPr>
          <w:p>
            <w:pPr>
              <w:pStyle w:val="TableParagraph"/>
              <w:spacing w:line="136" w:lineRule="exact" w:before="24"/>
              <w:ind w:left="32"/>
              <w:rPr>
                <w:sz w:val="12"/>
              </w:rPr>
            </w:pPr>
            <w:r>
              <w:rPr>
                <w:w w:val="115"/>
                <w:sz w:val="12"/>
              </w:rPr>
              <w:t>1.4736e-2</w:t>
            </w:r>
            <w:r>
              <w:rPr>
                <w:spacing w:val="3"/>
                <w:w w:val="115"/>
                <w:sz w:val="12"/>
              </w:rPr>
              <w:t> </w:t>
            </w:r>
            <w:r>
              <w:rPr>
                <w:w w:val="115"/>
                <w:sz w:val="12"/>
              </w:rPr>
              <w:t>(9.21e-</w:t>
            </w:r>
            <w:r>
              <w:rPr>
                <w:spacing w:val="-5"/>
                <w:w w:val="115"/>
                <w:sz w:val="12"/>
              </w:rPr>
              <w:t>3)</w:t>
            </w:r>
          </w:p>
        </w:tc>
      </w:tr>
      <w:tr>
        <w:trPr>
          <w:trHeight w:val="194" w:hRule="atLeast"/>
        </w:trPr>
        <w:tc>
          <w:tcPr>
            <w:tcW w:w="752" w:type="dxa"/>
          </w:tcPr>
          <w:p>
            <w:pPr>
              <w:pStyle w:val="TableParagraph"/>
              <w:spacing w:before="24"/>
              <w:rPr>
                <w:sz w:val="12"/>
              </w:rPr>
            </w:pPr>
            <w:r>
              <w:rPr>
                <w:spacing w:val="-5"/>
                <w:w w:val="105"/>
                <w:sz w:val="12"/>
              </w:rPr>
              <w:t>MW3</w:t>
            </w:r>
          </w:p>
        </w:tc>
        <w:tc>
          <w:tcPr>
            <w:tcW w:w="407" w:type="dxa"/>
          </w:tcPr>
          <w:p>
            <w:pPr>
              <w:pStyle w:val="TableParagraph"/>
              <w:spacing w:before="24"/>
              <w:ind w:left="25" w:right="37"/>
              <w:jc w:val="center"/>
              <w:rPr>
                <w:sz w:val="12"/>
              </w:rPr>
            </w:pPr>
            <w:r>
              <w:rPr>
                <w:spacing w:val="-10"/>
                <w:w w:val="120"/>
                <w:sz w:val="12"/>
              </w:rPr>
              <w:t>2</w:t>
            </w:r>
          </w:p>
        </w:tc>
        <w:tc>
          <w:tcPr>
            <w:tcW w:w="1673" w:type="dxa"/>
          </w:tcPr>
          <w:p>
            <w:pPr>
              <w:pStyle w:val="TableParagraph"/>
              <w:spacing w:before="24"/>
              <w:ind w:left="185"/>
              <w:rPr>
                <w:sz w:val="12"/>
              </w:rPr>
            </w:pPr>
            <w:r>
              <w:rPr>
                <w:w w:val="115"/>
                <w:sz w:val="12"/>
              </w:rPr>
              <w:t>5.2770e-3</w:t>
            </w:r>
            <w:r>
              <w:rPr>
                <w:spacing w:val="2"/>
                <w:w w:val="115"/>
                <w:sz w:val="12"/>
              </w:rPr>
              <w:t> </w:t>
            </w:r>
            <w:r>
              <w:rPr>
                <w:w w:val="115"/>
                <w:sz w:val="12"/>
              </w:rPr>
              <w:t>(4.16e-4)</w:t>
            </w:r>
            <w:r>
              <w:rPr>
                <w:spacing w:val="4"/>
                <w:w w:val="115"/>
                <w:sz w:val="12"/>
              </w:rPr>
              <w:t> </w:t>
            </w:r>
            <w:r>
              <w:rPr>
                <w:spacing w:val="-10"/>
                <w:w w:val="115"/>
                <w:sz w:val="12"/>
              </w:rPr>
              <w:t>-</w:t>
            </w:r>
          </w:p>
        </w:tc>
        <w:tc>
          <w:tcPr>
            <w:tcW w:w="1553" w:type="dxa"/>
          </w:tcPr>
          <w:p>
            <w:pPr>
              <w:pStyle w:val="TableParagraph"/>
              <w:spacing w:before="24"/>
              <w:ind w:left="159"/>
              <w:rPr>
                <w:sz w:val="12"/>
              </w:rPr>
            </w:pPr>
            <w:r>
              <w:rPr>
                <w:w w:val="115"/>
                <w:sz w:val="12"/>
              </w:rPr>
              <w:t>6.6536e-3</w:t>
            </w:r>
            <w:r>
              <w:rPr>
                <w:spacing w:val="2"/>
                <w:w w:val="115"/>
                <w:sz w:val="12"/>
              </w:rPr>
              <w:t> </w:t>
            </w:r>
            <w:r>
              <w:rPr>
                <w:w w:val="115"/>
                <w:sz w:val="12"/>
              </w:rPr>
              <w:t>(4.99e-3)</w:t>
            </w:r>
            <w:r>
              <w:rPr>
                <w:spacing w:val="4"/>
                <w:w w:val="115"/>
                <w:sz w:val="12"/>
              </w:rPr>
              <w:t> </w:t>
            </w:r>
            <w:r>
              <w:rPr>
                <w:spacing w:val="-10"/>
                <w:w w:val="115"/>
                <w:sz w:val="12"/>
              </w:rPr>
              <w:t>-</w:t>
            </w:r>
          </w:p>
        </w:tc>
        <w:tc>
          <w:tcPr>
            <w:tcW w:w="1648" w:type="dxa"/>
          </w:tcPr>
          <w:p>
            <w:pPr>
              <w:pStyle w:val="TableParagraph"/>
              <w:spacing w:line="174" w:lineRule="exact" w:before="0"/>
              <w:ind w:left="133"/>
              <w:rPr>
                <w:rFonts w:ascii="STIX Math" w:hAnsi="STIX Math"/>
                <w:sz w:val="13"/>
              </w:rPr>
            </w:pPr>
            <w:r>
              <w:rPr>
                <w:color w:val="000000"/>
                <w:spacing w:val="-12"/>
                <w:w w:val="115"/>
                <w:sz w:val="12"/>
                <w:shd w:fill="A6A6A6" w:color="auto" w:val="clear"/>
              </w:rPr>
              <w:t> </w:t>
            </w:r>
            <w:r>
              <w:rPr>
                <w:color w:val="000000"/>
                <w:w w:val="115"/>
                <w:sz w:val="12"/>
                <w:shd w:fill="A6A6A6" w:color="auto" w:val="clear"/>
              </w:rPr>
              <w:t>4.9632e-3</w:t>
            </w:r>
            <w:r>
              <w:rPr>
                <w:color w:val="000000"/>
                <w:spacing w:val="3"/>
                <w:w w:val="115"/>
                <w:sz w:val="12"/>
                <w:shd w:fill="A6A6A6" w:color="auto" w:val="clear"/>
              </w:rPr>
              <w:t> </w:t>
            </w:r>
            <w:r>
              <w:rPr>
                <w:color w:val="000000"/>
                <w:w w:val="115"/>
                <w:sz w:val="12"/>
                <w:shd w:fill="A6A6A6" w:color="auto" w:val="clear"/>
              </w:rPr>
              <w:t>(2.17e-4)</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605" w:type="dxa"/>
          </w:tcPr>
          <w:p>
            <w:pPr>
              <w:pStyle w:val="TableParagraph"/>
              <w:spacing w:before="24"/>
              <w:ind w:left="183"/>
              <w:rPr>
                <w:sz w:val="12"/>
              </w:rPr>
            </w:pPr>
            <w:r>
              <w:rPr>
                <w:w w:val="115"/>
                <w:sz w:val="12"/>
              </w:rPr>
              <w:t>5.3178e-3</w:t>
            </w:r>
            <w:r>
              <w:rPr>
                <w:spacing w:val="2"/>
                <w:w w:val="115"/>
                <w:sz w:val="12"/>
              </w:rPr>
              <w:t> </w:t>
            </w:r>
            <w:r>
              <w:rPr>
                <w:w w:val="115"/>
                <w:sz w:val="12"/>
              </w:rPr>
              <w:t>(3.12e-4)</w:t>
            </w:r>
            <w:r>
              <w:rPr>
                <w:spacing w:val="4"/>
                <w:w w:val="115"/>
                <w:sz w:val="12"/>
              </w:rPr>
              <w:t> </w:t>
            </w:r>
            <w:r>
              <w:rPr>
                <w:spacing w:val="-10"/>
                <w:w w:val="115"/>
                <w:sz w:val="12"/>
              </w:rPr>
              <w:t>-</w:t>
            </w:r>
          </w:p>
        </w:tc>
        <w:tc>
          <w:tcPr>
            <w:tcW w:w="1683" w:type="dxa"/>
          </w:tcPr>
          <w:p>
            <w:pPr>
              <w:pStyle w:val="TableParagraph"/>
              <w:spacing w:before="24"/>
              <w:ind w:left="191"/>
              <w:rPr>
                <w:sz w:val="12"/>
              </w:rPr>
            </w:pPr>
            <w:r>
              <w:rPr>
                <w:w w:val="115"/>
                <w:sz w:val="12"/>
              </w:rPr>
              <w:t>6.2302e-3</w:t>
            </w:r>
            <w:r>
              <w:rPr>
                <w:spacing w:val="2"/>
                <w:w w:val="115"/>
                <w:sz w:val="12"/>
              </w:rPr>
              <w:t> </w:t>
            </w:r>
            <w:r>
              <w:rPr>
                <w:w w:val="115"/>
                <w:sz w:val="12"/>
              </w:rPr>
              <w:t>(7.46e-4)</w:t>
            </w:r>
            <w:r>
              <w:rPr>
                <w:spacing w:val="4"/>
                <w:w w:val="115"/>
                <w:sz w:val="12"/>
              </w:rPr>
              <w:t> </w:t>
            </w:r>
            <w:r>
              <w:rPr>
                <w:spacing w:val="-10"/>
                <w:w w:val="115"/>
                <w:sz w:val="12"/>
              </w:rPr>
              <w:t>-</w:t>
            </w:r>
          </w:p>
        </w:tc>
        <w:tc>
          <w:tcPr>
            <w:tcW w:w="1528" w:type="dxa"/>
          </w:tcPr>
          <w:p>
            <w:pPr>
              <w:pStyle w:val="TableParagraph"/>
              <w:spacing w:before="24"/>
              <w:ind w:left="155"/>
              <w:rPr>
                <w:sz w:val="12"/>
              </w:rPr>
            </w:pPr>
            <w:r>
              <w:rPr>
                <w:w w:val="115"/>
                <w:sz w:val="12"/>
              </w:rPr>
              <w:t>3.5980e-1</w:t>
            </w:r>
            <w:r>
              <w:rPr>
                <w:spacing w:val="3"/>
                <w:w w:val="115"/>
                <w:sz w:val="12"/>
              </w:rPr>
              <w:t> </w:t>
            </w:r>
            <w:r>
              <w:rPr>
                <w:w w:val="115"/>
                <w:sz w:val="12"/>
              </w:rPr>
              <w:t>(4.10e-1)</w:t>
            </w:r>
            <w:r>
              <w:rPr>
                <w:spacing w:val="5"/>
                <w:w w:val="115"/>
                <w:sz w:val="12"/>
              </w:rPr>
              <w:t> </w:t>
            </w:r>
            <w:r>
              <w:rPr>
                <w:spacing w:val="-10"/>
                <w:w w:val="115"/>
                <w:sz w:val="12"/>
              </w:rPr>
              <w:t>-</w:t>
            </w:r>
          </w:p>
        </w:tc>
        <w:tc>
          <w:tcPr>
            <w:tcW w:w="1646" w:type="dxa"/>
          </w:tcPr>
          <w:p>
            <w:pPr>
              <w:pStyle w:val="TableParagraph"/>
              <w:spacing w:before="24"/>
              <w:ind w:left="153"/>
              <w:rPr>
                <w:sz w:val="12"/>
              </w:rPr>
            </w:pPr>
            <w:r>
              <w:rPr>
                <w:w w:val="115"/>
                <w:sz w:val="12"/>
              </w:rPr>
              <w:t>2.2675e-2</w:t>
            </w:r>
            <w:r>
              <w:rPr>
                <w:spacing w:val="2"/>
                <w:w w:val="115"/>
                <w:sz w:val="12"/>
              </w:rPr>
              <w:t> </w:t>
            </w:r>
            <w:r>
              <w:rPr>
                <w:w w:val="115"/>
                <w:sz w:val="12"/>
              </w:rPr>
              <w:t>(3.60e-3)</w:t>
            </w:r>
            <w:r>
              <w:rPr>
                <w:spacing w:val="4"/>
                <w:w w:val="115"/>
                <w:sz w:val="12"/>
              </w:rPr>
              <w:t> </w:t>
            </w:r>
            <w:r>
              <w:rPr>
                <w:spacing w:val="-10"/>
                <w:w w:val="115"/>
                <w:sz w:val="12"/>
              </w:rPr>
              <w:t>-</w:t>
            </w:r>
          </w:p>
        </w:tc>
        <w:tc>
          <w:tcPr>
            <w:tcW w:w="1205" w:type="dxa"/>
          </w:tcPr>
          <w:p>
            <w:pPr>
              <w:pStyle w:val="TableParagraph"/>
              <w:spacing w:before="24"/>
              <w:ind w:left="32"/>
              <w:rPr>
                <w:sz w:val="12"/>
              </w:rPr>
            </w:pPr>
            <w:r>
              <w:rPr>
                <w:w w:val="115"/>
                <w:sz w:val="12"/>
              </w:rPr>
              <w:t>5.0381e-3</w:t>
            </w:r>
            <w:r>
              <w:rPr>
                <w:spacing w:val="3"/>
                <w:w w:val="115"/>
                <w:sz w:val="12"/>
              </w:rPr>
              <w:t> </w:t>
            </w:r>
            <w:r>
              <w:rPr>
                <w:w w:val="115"/>
                <w:sz w:val="12"/>
              </w:rPr>
              <w:t>(1.74e-</w:t>
            </w:r>
            <w:r>
              <w:rPr>
                <w:spacing w:val="-5"/>
                <w:w w:val="115"/>
                <w:sz w:val="12"/>
              </w:rPr>
              <w:t>4)</w:t>
            </w:r>
          </w:p>
        </w:tc>
      </w:tr>
      <w:tr>
        <w:trPr>
          <w:trHeight w:val="172" w:hRule="atLeast"/>
        </w:trPr>
        <w:tc>
          <w:tcPr>
            <w:tcW w:w="752" w:type="dxa"/>
          </w:tcPr>
          <w:p>
            <w:pPr>
              <w:pStyle w:val="TableParagraph"/>
              <w:spacing w:before="11"/>
              <w:rPr>
                <w:sz w:val="12"/>
              </w:rPr>
            </w:pPr>
            <w:r>
              <w:rPr>
                <w:spacing w:val="-5"/>
                <w:w w:val="105"/>
                <w:sz w:val="12"/>
              </w:rPr>
              <w:t>MW4</w:t>
            </w:r>
          </w:p>
        </w:tc>
        <w:tc>
          <w:tcPr>
            <w:tcW w:w="407" w:type="dxa"/>
          </w:tcPr>
          <w:p>
            <w:pPr>
              <w:pStyle w:val="TableParagraph"/>
              <w:spacing w:before="11"/>
              <w:ind w:left="25" w:right="36"/>
              <w:jc w:val="center"/>
              <w:rPr>
                <w:sz w:val="12"/>
              </w:rPr>
            </w:pPr>
            <w:r>
              <w:rPr>
                <w:spacing w:val="-10"/>
                <w:w w:val="120"/>
                <w:sz w:val="12"/>
              </w:rPr>
              <w:t>3</w:t>
            </w:r>
          </w:p>
        </w:tc>
        <w:tc>
          <w:tcPr>
            <w:tcW w:w="1673" w:type="dxa"/>
          </w:tcPr>
          <w:p>
            <w:pPr>
              <w:pStyle w:val="TableParagraph"/>
              <w:spacing w:before="11"/>
              <w:ind w:left="134"/>
              <w:rPr>
                <w:sz w:val="12"/>
              </w:rPr>
            </w:pPr>
            <w:r>
              <w:rPr>
                <w:color w:val="000000"/>
                <w:spacing w:val="-13"/>
                <w:w w:val="115"/>
                <w:sz w:val="12"/>
                <w:shd w:fill="A6A6A6" w:color="auto" w:val="clear"/>
              </w:rPr>
              <w:t> </w:t>
            </w:r>
            <w:r>
              <w:rPr>
                <w:color w:val="000000"/>
                <w:w w:val="115"/>
                <w:sz w:val="12"/>
                <w:shd w:fill="A6A6A6" w:color="auto" w:val="clear"/>
              </w:rPr>
              <w:t>4.1180e-2</w:t>
            </w:r>
            <w:r>
              <w:rPr>
                <w:color w:val="000000"/>
                <w:spacing w:val="5"/>
                <w:w w:val="115"/>
                <w:sz w:val="12"/>
                <w:shd w:fill="A6A6A6" w:color="auto" w:val="clear"/>
              </w:rPr>
              <w:t> </w:t>
            </w:r>
            <w:r>
              <w:rPr>
                <w:color w:val="000000"/>
                <w:w w:val="115"/>
                <w:sz w:val="12"/>
                <w:shd w:fill="A6A6A6" w:color="auto" w:val="clear"/>
              </w:rPr>
              <w:t>(1.87e-4)</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553" w:type="dxa"/>
          </w:tcPr>
          <w:p>
            <w:pPr>
              <w:pStyle w:val="TableParagraph"/>
              <w:spacing w:before="11"/>
              <w:ind w:left="160"/>
              <w:rPr>
                <w:sz w:val="12"/>
              </w:rPr>
            </w:pPr>
            <w:r>
              <w:rPr>
                <w:w w:val="115"/>
                <w:sz w:val="12"/>
              </w:rPr>
              <w:t>5.5181e-2</w:t>
            </w:r>
            <w:r>
              <w:rPr>
                <w:spacing w:val="2"/>
                <w:w w:val="115"/>
                <w:sz w:val="12"/>
              </w:rPr>
              <w:t> </w:t>
            </w:r>
            <w:r>
              <w:rPr>
                <w:w w:val="115"/>
                <w:sz w:val="12"/>
              </w:rPr>
              <w:t>(2.98e-3)</w:t>
            </w:r>
            <w:r>
              <w:rPr>
                <w:spacing w:val="4"/>
                <w:w w:val="115"/>
                <w:sz w:val="12"/>
              </w:rPr>
              <w:t> </w:t>
            </w:r>
            <w:r>
              <w:rPr>
                <w:spacing w:val="-10"/>
                <w:w w:val="115"/>
                <w:sz w:val="12"/>
              </w:rPr>
              <w:t>-</w:t>
            </w:r>
          </w:p>
        </w:tc>
        <w:tc>
          <w:tcPr>
            <w:tcW w:w="1648" w:type="dxa"/>
          </w:tcPr>
          <w:p>
            <w:pPr>
              <w:pStyle w:val="TableParagraph"/>
              <w:spacing w:before="11"/>
              <w:ind w:left="184"/>
              <w:rPr>
                <w:sz w:val="12"/>
              </w:rPr>
            </w:pPr>
            <w:r>
              <w:rPr>
                <w:w w:val="115"/>
                <w:sz w:val="12"/>
              </w:rPr>
              <w:t>4.6595e-2</w:t>
            </w:r>
            <w:r>
              <w:rPr>
                <w:spacing w:val="3"/>
                <w:w w:val="115"/>
                <w:sz w:val="12"/>
              </w:rPr>
              <w:t> </w:t>
            </w:r>
            <w:r>
              <w:rPr>
                <w:w w:val="115"/>
                <w:sz w:val="12"/>
              </w:rPr>
              <w:t>(3.00e-4)</w:t>
            </w:r>
            <w:r>
              <w:rPr>
                <w:spacing w:val="3"/>
                <w:w w:val="115"/>
                <w:sz w:val="12"/>
              </w:rPr>
              <w:t> </w:t>
            </w:r>
            <w:r>
              <w:rPr>
                <w:spacing w:val="-10"/>
                <w:w w:val="115"/>
                <w:sz w:val="12"/>
              </w:rPr>
              <w:t>-</w:t>
            </w:r>
          </w:p>
        </w:tc>
        <w:tc>
          <w:tcPr>
            <w:tcW w:w="1605" w:type="dxa"/>
          </w:tcPr>
          <w:p>
            <w:pPr>
              <w:pStyle w:val="TableParagraph"/>
              <w:spacing w:before="11"/>
              <w:ind w:left="183"/>
              <w:rPr>
                <w:sz w:val="12"/>
              </w:rPr>
            </w:pPr>
            <w:r>
              <w:rPr>
                <w:w w:val="115"/>
                <w:sz w:val="12"/>
              </w:rPr>
              <w:t>4.1859e-2</w:t>
            </w:r>
            <w:r>
              <w:rPr>
                <w:spacing w:val="3"/>
                <w:w w:val="115"/>
                <w:sz w:val="12"/>
              </w:rPr>
              <w:t> </w:t>
            </w:r>
            <w:r>
              <w:rPr>
                <w:w w:val="115"/>
                <w:sz w:val="12"/>
              </w:rPr>
              <w:t>(3.89e-4)</w:t>
            </w:r>
            <w:r>
              <w:rPr>
                <w:spacing w:val="-15"/>
                <w:w w:val="115"/>
                <w:sz w:val="12"/>
              </w:rPr>
              <w:t> </w:t>
            </w:r>
            <w:r>
              <w:rPr>
                <w:spacing w:val="-10"/>
                <w:w w:val="115"/>
                <w:sz w:val="12"/>
              </w:rPr>
              <w:t>+</w:t>
            </w:r>
          </w:p>
        </w:tc>
        <w:tc>
          <w:tcPr>
            <w:tcW w:w="1683" w:type="dxa"/>
          </w:tcPr>
          <w:p>
            <w:pPr>
              <w:pStyle w:val="TableParagraph"/>
              <w:spacing w:before="11"/>
              <w:ind w:left="191"/>
              <w:rPr>
                <w:sz w:val="12"/>
              </w:rPr>
            </w:pPr>
            <w:r>
              <w:rPr>
                <w:w w:val="115"/>
                <w:sz w:val="12"/>
              </w:rPr>
              <w:t>4.1722e-2</w:t>
            </w:r>
            <w:r>
              <w:rPr>
                <w:spacing w:val="3"/>
                <w:w w:val="115"/>
                <w:sz w:val="12"/>
              </w:rPr>
              <w:t> </w:t>
            </w:r>
            <w:r>
              <w:rPr>
                <w:w w:val="115"/>
                <w:sz w:val="12"/>
              </w:rPr>
              <w:t>(7.26e-4)</w:t>
            </w:r>
            <w:r>
              <w:rPr>
                <w:spacing w:val="-15"/>
                <w:w w:val="115"/>
                <w:sz w:val="12"/>
              </w:rPr>
              <w:t> </w:t>
            </w:r>
            <w:r>
              <w:rPr>
                <w:spacing w:val="-10"/>
                <w:w w:val="115"/>
                <w:sz w:val="12"/>
              </w:rPr>
              <w:t>+</w:t>
            </w:r>
          </w:p>
        </w:tc>
        <w:tc>
          <w:tcPr>
            <w:tcW w:w="1528" w:type="dxa"/>
          </w:tcPr>
          <w:p>
            <w:pPr>
              <w:pStyle w:val="TableParagraph"/>
              <w:spacing w:before="11"/>
              <w:ind w:left="155"/>
              <w:rPr>
                <w:sz w:val="12"/>
              </w:rPr>
            </w:pPr>
            <w:r>
              <w:rPr>
                <w:w w:val="115"/>
                <w:sz w:val="12"/>
              </w:rPr>
              <w:t>2.7012e-1</w:t>
            </w:r>
            <w:r>
              <w:rPr>
                <w:spacing w:val="2"/>
                <w:w w:val="115"/>
                <w:sz w:val="12"/>
              </w:rPr>
              <w:t> </w:t>
            </w:r>
            <w:r>
              <w:rPr>
                <w:w w:val="115"/>
                <w:sz w:val="12"/>
              </w:rPr>
              <w:t>(1.58e-1)</w:t>
            </w:r>
            <w:r>
              <w:rPr>
                <w:spacing w:val="4"/>
                <w:w w:val="115"/>
                <w:sz w:val="12"/>
              </w:rPr>
              <w:t> </w:t>
            </w:r>
            <w:r>
              <w:rPr>
                <w:spacing w:val="-10"/>
                <w:w w:val="115"/>
                <w:sz w:val="12"/>
              </w:rPr>
              <w:t>-</w:t>
            </w:r>
          </w:p>
        </w:tc>
        <w:tc>
          <w:tcPr>
            <w:tcW w:w="1646" w:type="dxa"/>
          </w:tcPr>
          <w:p>
            <w:pPr>
              <w:pStyle w:val="TableParagraph"/>
              <w:spacing w:before="11"/>
              <w:ind w:left="153"/>
              <w:rPr>
                <w:sz w:val="12"/>
              </w:rPr>
            </w:pPr>
            <w:r>
              <w:rPr>
                <w:w w:val="115"/>
                <w:sz w:val="12"/>
              </w:rPr>
              <w:t>9.2694e-2</w:t>
            </w:r>
            <w:r>
              <w:rPr>
                <w:spacing w:val="3"/>
                <w:w w:val="115"/>
                <w:sz w:val="12"/>
              </w:rPr>
              <w:t> </w:t>
            </w:r>
            <w:r>
              <w:rPr>
                <w:w w:val="115"/>
                <w:sz w:val="12"/>
              </w:rPr>
              <w:t>(3.83e-2)</w:t>
            </w:r>
            <w:r>
              <w:rPr>
                <w:spacing w:val="4"/>
                <w:w w:val="115"/>
                <w:sz w:val="12"/>
              </w:rPr>
              <w:t> </w:t>
            </w:r>
            <w:r>
              <w:rPr>
                <w:spacing w:val="-10"/>
                <w:w w:val="115"/>
                <w:sz w:val="12"/>
              </w:rPr>
              <w:t>-</w:t>
            </w:r>
          </w:p>
        </w:tc>
        <w:tc>
          <w:tcPr>
            <w:tcW w:w="1205" w:type="dxa"/>
          </w:tcPr>
          <w:p>
            <w:pPr>
              <w:pStyle w:val="TableParagraph"/>
              <w:spacing w:before="11"/>
              <w:ind w:left="32"/>
              <w:rPr>
                <w:sz w:val="12"/>
              </w:rPr>
            </w:pPr>
            <w:r>
              <w:rPr>
                <w:w w:val="115"/>
                <w:sz w:val="12"/>
              </w:rPr>
              <w:t>4.2366e-2</w:t>
            </w:r>
            <w:r>
              <w:rPr>
                <w:spacing w:val="3"/>
                <w:w w:val="115"/>
                <w:sz w:val="12"/>
              </w:rPr>
              <w:t> </w:t>
            </w:r>
            <w:r>
              <w:rPr>
                <w:w w:val="115"/>
                <w:sz w:val="12"/>
              </w:rPr>
              <w:t>(4.69e-</w:t>
            </w:r>
            <w:r>
              <w:rPr>
                <w:spacing w:val="-5"/>
                <w:w w:val="115"/>
                <w:sz w:val="12"/>
              </w:rPr>
              <w:t>4)</w:t>
            </w:r>
          </w:p>
        </w:tc>
      </w:tr>
      <w:tr>
        <w:trPr>
          <w:trHeight w:val="167" w:hRule="atLeast"/>
        </w:trPr>
        <w:tc>
          <w:tcPr>
            <w:tcW w:w="752" w:type="dxa"/>
          </w:tcPr>
          <w:p>
            <w:pPr>
              <w:pStyle w:val="TableParagraph"/>
              <w:spacing w:line="128" w:lineRule="exact"/>
              <w:rPr>
                <w:sz w:val="12"/>
              </w:rPr>
            </w:pPr>
            <w:r>
              <w:rPr>
                <w:spacing w:val="-5"/>
                <w:w w:val="105"/>
                <w:sz w:val="12"/>
              </w:rPr>
              <w:t>MW5</w:t>
            </w:r>
          </w:p>
        </w:tc>
        <w:tc>
          <w:tcPr>
            <w:tcW w:w="407" w:type="dxa"/>
          </w:tcPr>
          <w:p>
            <w:pPr>
              <w:pStyle w:val="TableParagraph"/>
              <w:spacing w:line="128" w:lineRule="exact"/>
              <w:ind w:left="25" w:right="37"/>
              <w:jc w:val="center"/>
              <w:rPr>
                <w:sz w:val="12"/>
              </w:rPr>
            </w:pPr>
            <w:r>
              <w:rPr>
                <w:spacing w:val="-10"/>
                <w:w w:val="120"/>
                <w:sz w:val="12"/>
              </w:rPr>
              <w:t>2</w:t>
            </w:r>
          </w:p>
        </w:tc>
        <w:tc>
          <w:tcPr>
            <w:tcW w:w="1673" w:type="dxa"/>
          </w:tcPr>
          <w:p>
            <w:pPr>
              <w:pStyle w:val="TableParagraph"/>
              <w:spacing w:line="128" w:lineRule="exact"/>
              <w:ind w:left="185"/>
              <w:rPr>
                <w:sz w:val="12"/>
              </w:rPr>
            </w:pPr>
            <w:r>
              <w:rPr>
                <w:w w:val="115"/>
                <w:sz w:val="12"/>
              </w:rPr>
              <w:t>1.8168e-2</w:t>
            </w:r>
            <w:r>
              <w:rPr>
                <w:spacing w:val="2"/>
                <w:w w:val="115"/>
                <w:sz w:val="12"/>
              </w:rPr>
              <w:t> </w:t>
            </w:r>
            <w:r>
              <w:rPr>
                <w:w w:val="115"/>
                <w:sz w:val="12"/>
              </w:rPr>
              <w:t>(7.31e-2)</w:t>
            </w:r>
            <w:r>
              <w:rPr>
                <w:spacing w:val="4"/>
                <w:w w:val="115"/>
                <w:sz w:val="12"/>
              </w:rPr>
              <w:t> </w:t>
            </w:r>
            <w:r>
              <w:rPr>
                <w:spacing w:val="-10"/>
                <w:w w:val="115"/>
                <w:sz w:val="12"/>
              </w:rPr>
              <w:t>-</w:t>
            </w:r>
          </w:p>
        </w:tc>
        <w:tc>
          <w:tcPr>
            <w:tcW w:w="1553" w:type="dxa"/>
          </w:tcPr>
          <w:p>
            <w:pPr>
              <w:pStyle w:val="TableParagraph"/>
              <w:spacing w:line="128" w:lineRule="exact"/>
              <w:ind w:left="159"/>
              <w:rPr>
                <w:sz w:val="12"/>
              </w:rPr>
            </w:pPr>
            <w:r>
              <w:rPr>
                <w:w w:val="115"/>
                <w:sz w:val="12"/>
              </w:rPr>
              <w:t>6.2432e-2</w:t>
            </w:r>
            <w:r>
              <w:rPr>
                <w:spacing w:val="2"/>
                <w:w w:val="115"/>
                <w:sz w:val="12"/>
              </w:rPr>
              <w:t> </w:t>
            </w:r>
            <w:r>
              <w:rPr>
                <w:w w:val="115"/>
                <w:sz w:val="12"/>
              </w:rPr>
              <w:t>(1.86e-1)</w:t>
            </w:r>
            <w:r>
              <w:rPr>
                <w:spacing w:val="4"/>
                <w:w w:val="115"/>
                <w:sz w:val="12"/>
              </w:rPr>
              <w:t> </w:t>
            </w:r>
            <w:r>
              <w:rPr>
                <w:spacing w:val="-10"/>
                <w:w w:val="115"/>
                <w:sz w:val="12"/>
              </w:rPr>
              <w:t>-</w:t>
            </w:r>
          </w:p>
        </w:tc>
        <w:tc>
          <w:tcPr>
            <w:tcW w:w="1648" w:type="dxa"/>
          </w:tcPr>
          <w:p>
            <w:pPr>
              <w:pStyle w:val="TableParagraph"/>
              <w:spacing w:line="128" w:lineRule="exact"/>
              <w:ind w:left="184"/>
              <w:rPr>
                <w:sz w:val="12"/>
              </w:rPr>
            </w:pPr>
            <w:r>
              <w:rPr>
                <w:w w:val="115"/>
                <w:sz w:val="12"/>
              </w:rPr>
              <w:t>1.4708e-2</w:t>
            </w:r>
            <w:r>
              <w:rPr>
                <w:spacing w:val="3"/>
                <w:w w:val="115"/>
                <w:sz w:val="12"/>
              </w:rPr>
              <w:t> </w:t>
            </w:r>
            <w:r>
              <w:rPr>
                <w:w w:val="115"/>
                <w:sz w:val="12"/>
              </w:rPr>
              <w:t>(2.70e-3)</w:t>
            </w:r>
            <w:r>
              <w:rPr>
                <w:spacing w:val="3"/>
                <w:w w:val="115"/>
                <w:sz w:val="12"/>
              </w:rPr>
              <w:t> </w:t>
            </w:r>
            <w:r>
              <w:rPr>
                <w:spacing w:val="-10"/>
                <w:w w:val="115"/>
                <w:sz w:val="12"/>
              </w:rPr>
              <w:t>-</w:t>
            </w:r>
          </w:p>
        </w:tc>
        <w:tc>
          <w:tcPr>
            <w:tcW w:w="1605" w:type="dxa"/>
          </w:tcPr>
          <w:p>
            <w:pPr>
              <w:pStyle w:val="TableParagraph"/>
              <w:spacing w:line="128" w:lineRule="exact"/>
              <w:ind w:left="183"/>
              <w:rPr>
                <w:sz w:val="12"/>
              </w:rPr>
            </w:pPr>
            <w:r>
              <w:rPr>
                <w:w w:val="115"/>
                <w:sz w:val="12"/>
              </w:rPr>
              <w:t>2.3237e-2</w:t>
            </w:r>
            <w:r>
              <w:rPr>
                <w:spacing w:val="4"/>
                <w:w w:val="115"/>
                <w:sz w:val="12"/>
              </w:rPr>
              <w:t> </w:t>
            </w:r>
            <w:r>
              <w:rPr>
                <w:w w:val="115"/>
                <w:sz w:val="12"/>
              </w:rPr>
              <w:t>(2.50e-2)</w:t>
            </w:r>
            <w:r>
              <w:rPr>
                <w:spacing w:val="5"/>
                <w:w w:val="115"/>
                <w:sz w:val="12"/>
              </w:rPr>
              <w:t> </w:t>
            </w:r>
            <w:r>
              <w:rPr>
                <w:spacing w:val="-10"/>
                <w:w w:val="115"/>
                <w:sz w:val="12"/>
              </w:rPr>
              <w:t>-</w:t>
            </w:r>
          </w:p>
        </w:tc>
        <w:tc>
          <w:tcPr>
            <w:tcW w:w="1683" w:type="dxa"/>
          </w:tcPr>
          <w:p>
            <w:pPr>
              <w:pStyle w:val="TableParagraph"/>
              <w:spacing w:line="128" w:lineRule="exact"/>
              <w:ind w:left="191"/>
              <w:rPr>
                <w:sz w:val="12"/>
              </w:rPr>
            </w:pPr>
            <w:r>
              <w:rPr>
                <w:w w:val="115"/>
                <w:sz w:val="12"/>
              </w:rPr>
              <w:t>2.2877e-2</w:t>
            </w:r>
            <w:r>
              <w:rPr>
                <w:spacing w:val="2"/>
                <w:w w:val="115"/>
                <w:sz w:val="12"/>
              </w:rPr>
              <w:t> </w:t>
            </w:r>
            <w:r>
              <w:rPr>
                <w:w w:val="115"/>
                <w:sz w:val="12"/>
              </w:rPr>
              <w:t>(8.89e-3)</w:t>
            </w:r>
            <w:r>
              <w:rPr>
                <w:spacing w:val="4"/>
                <w:w w:val="115"/>
                <w:sz w:val="12"/>
              </w:rPr>
              <w:t> </w:t>
            </w:r>
            <w:r>
              <w:rPr>
                <w:spacing w:val="-10"/>
                <w:w w:val="115"/>
                <w:sz w:val="12"/>
              </w:rPr>
              <w:t>-</w:t>
            </w:r>
          </w:p>
        </w:tc>
        <w:tc>
          <w:tcPr>
            <w:tcW w:w="1528" w:type="dxa"/>
          </w:tcPr>
          <w:p>
            <w:pPr>
              <w:pStyle w:val="TableParagraph"/>
              <w:spacing w:line="128" w:lineRule="exact"/>
              <w:ind w:left="155"/>
              <w:rPr>
                <w:sz w:val="12"/>
              </w:rPr>
            </w:pPr>
            <w:r>
              <w:rPr>
                <w:w w:val="115"/>
                <w:sz w:val="12"/>
              </w:rPr>
              <w:t>6.8731e-1</w:t>
            </w:r>
            <w:r>
              <w:rPr>
                <w:spacing w:val="2"/>
                <w:w w:val="115"/>
                <w:sz w:val="12"/>
              </w:rPr>
              <w:t> </w:t>
            </w:r>
            <w:r>
              <w:rPr>
                <w:w w:val="115"/>
                <w:sz w:val="12"/>
              </w:rPr>
              <w:t>(2.35e-1)</w:t>
            </w:r>
            <w:r>
              <w:rPr>
                <w:spacing w:val="4"/>
                <w:w w:val="115"/>
                <w:sz w:val="12"/>
              </w:rPr>
              <w:t> </w:t>
            </w:r>
            <w:r>
              <w:rPr>
                <w:spacing w:val="-10"/>
                <w:w w:val="115"/>
                <w:sz w:val="12"/>
              </w:rPr>
              <w:t>-</w:t>
            </w:r>
          </w:p>
        </w:tc>
        <w:tc>
          <w:tcPr>
            <w:tcW w:w="1646" w:type="dxa"/>
          </w:tcPr>
          <w:p>
            <w:pPr>
              <w:pStyle w:val="TableParagraph"/>
              <w:tabs>
                <w:tab w:pos="1627" w:val="left" w:leader="none"/>
              </w:tabs>
              <w:spacing w:line="128" w:lineRule="exact"/>
              <w:ind w:left="153"/>
              <w:rPr>
                <w:sz w:val="12"/>
              </w:rPr>
            </w:pPr>
            <w:r>
              <w:rPr>
                <w:w w:val="115"/>
                <w:sz w:val="12"/>
              </w:rPr>
              <w:t>5.6428e-2</w:t>
            </w:r>
            <w:r>
              <w:rPr>
                <w:spacing w:val="2"/>
                <w:w w:val="115"/>
                <w:sz w:val="12"/>
              </w:rPr>
              <w:t> </w:t>
            </w:r>
            <w:r>
              <w:rPr>
                <w:w w:val="115"/>
                <w:sz w:val="12"/>
              </w:rPr>
              <w:t>(1.36e-2)</w:t>
            </w:r>
            <w:r>
              <w:rPr>
                <w:spacing w:val="4"/>
                <w:w w:val="115"/>
                <w:sz w:val="12"/>
              </w:rPr>
              <w:t> </w:t>
            </w:r>
            <w:r>
              <w:rPr>
                <w:spacing w:val="-10"/>
                <w:w w:val="115"/>
                <w:sz w:val="12"/>
              </w:rPr>
              <w:t>-</w:t>
            </w:r>
            <w:r>
              <w:rPr>
                <w:sz w:val="12"/>
              </w:rPr>
              <w:tab/>
            </w:r>
            <w:r>
              <w:rPr>
                <w:color w:val="000000"/>
                <w:spacing w:val="40"/>
                <w:sz w:val="12"/>
                <w:shd w:fill="A6A6A6" w:color="auto" w:val="clear"/>
              </w:rPr>
              <w:t> </w:t>
            </w:r>
          </w:p>
        </w:tc>
        <w:tc>
          <w:tcPr>
            <w:tcW w:w="1205" w:type="dxa"/>
          </w:tcPr>
          <w:p>
            <w:pPr>
              <w:pStyle w:val="TableParagraph"/>
              <w:spacing w:line="128" w:lineRule="exact"/>
              <w:ind w:left="31"/>
              <w:rPr>
                <w:sz w:val="12"/>
              </w:rPr>
            </w:pPr>
            <w:r>
              <w:rPr>
                <w:color w:val="000000"/>
                <w:w w:val="115"/>
                <w:sz w:val="12"/>
                <w:shd w:fill="A6A6A6" w:color="auto" w:val="clear"/>
              </w:rPr>
              <w:t>1.1153e-3</w:t>
            </w:r>
            <w:r>
              <w:rPr>
                <w:color w:val="000000"/>
                <w:spacing w:val="4"/>
                <w:w w:val="115"/>
                <w:sz w:val="12"/>
                <w:shd w:fill="A6A6A6" w:color="auto" w:val="clear"/>
              </w:rPr>
              <w:t> </w:t>
            </w:r>
            <w:r>
              <w:rPr>
                <w:color w:val="000000"/>
                <w:w w:val="115"/>
                <w:sz w:val="12"/>
                <w:shd w:fill="A6A6A6" w:color="auto" w:val="clear"/>
              </w:rPr>
              <w:t>(7.44e-</w:t>
            </w:r>
            <w:r>
              <w:rPr>
                <w:color w:val="000000"/>
                <w:spacing w:val="-5"/>
                <w:w w:val="115"/>
                <w:sz w:val="12"/>
                <w:shd w:fill="A6A6A6" w:color="auto" w:val="clear"/>
              </w:rPr>
              <w:t>4)</w:t>
            </w:r>
            <w:r>
              <w:rPr>
                <w:color w:val="000000"/>
                <w:spacing w:val="40"/>
                <w:w w:val="115"/>
                <w:sz w:val="12"/>
                <w:shd w:fill="A6A6A6" w:color="auto" w:val="clear"/>
              </w:rPr>
              <w:t> </w:t>
            </w:r>
          </w:p>
        </w:tc>
      </w:tr>
      <w:tr>
        <w:trPr>
          <w:trHeight w:val="189" w:hRule="atLeast"/>
        </w:trPr>
        <w:tc>
          <w:tcPr>
            <w:tcW w:w="752" w:type="dxa"/>
          </w:tcPr>
          <w:p>
            <w:pPr>
              <w:pStyle w:val="TableParagraph"/>
              <w:spacing w:line="136" w:lineRule="exact" w:before="33"/>
              <w:rPr>
                <w:sz w:val="12"/>
              </w:rPr>
            </w:pPr>
            <w:r>
              <w:rPr>
                <w:spacing w:val="-5"/>
                <w:w w:val="105"/>
                <w:sz w:val="12"/>
              </w:rPr>
              <w:t>MW6</w:t>
            </w:r>
          </w:p>
        </w:tc>
        <w:tc>
          <w:tcPr>
            <w:tcW w:w="407" w:type="dxa"/>
          </w:tcPr>
          <w:p>
            <w:pPr>
              <w:pStyle w:val="TableParagraph"/>
              <w:spacing w:line="136" w:lineRule="exact" w:before="33"/>
              <w:ind w:left="25" w:right="37"/>
              <w:jc w:val="center"/>
              <w:rPr>
                <w:sz w:val="12"/>
              </w:rPr>
            </w:pPr>
            <w:r>
              <w:rPr>
                <w:spacing w:val="-10"/>
                <w:w w:val="120"/>
                <w:sz w:val="12"/>
              </w:rPr>
              <w:t>2</w:t>
            </w:r>
          </w:p>
        </w:tc>
        <w:tc>
          <w:tcPr>
            <w:tcW w:w="1673" w:type="dxa"/>
          </w:tcPr>
          <w:p>
            <w:pPr>
              <w:pStyle w:val="TableParagraph"/>
              <w:spacing w:line="169" w:lineRule="exact" w:before="0"/>
              <w:ind w:left="185"/>
              <w:rPr>
                <w:rFonts w:ascii="STIX Math" w:hAnsi="STIX Math"/>
                <w:sz w:val="13"/>
              </w:rPr>
            </w:pPr>
            <w:r>
              <w:rPr>
                <w:w w:val="115"/>
                <w:sz w:val="12"/>
              </w:rPr>
              <w:t>1.2610e-2</w:t>
            </w:r>
            <w:r>
              <w:rPr>
                <w:spacing w:val="2"/>
                <w:w w:val="115"/>
                <w:sz w:val="12"/>
              </w:rPr>
              <w:t> </w:t>
            </w:r>
            <w:r>
              <w:rPr>
                <w:w w:val="115"/>
                <w:sz w:val="12"/>
              </w:rPr>
              <w:t>(8.93e-3)</w:t>
            </w:r>
            <w:r>
              <w:rPr>
                <w:spacing w:val="4"/>
                <w:w w:val="115"/>
                <w:sz w:val="12"/>
              </w:rPr>
              <w:t> </w:t>
            </w:r>
            <w:r>
              <w:rPr>
                <w:rFonts w:ascii="STIX Math" w:hAnsi="STIX Math"/>
                <w:spacing w:val="-12"/>
                <w:w w:val="115"/>
                <w:sz w:val="13"/>
              </w:rPr>
              <w:t>≈</w:t>
            </w:r>
          </w:p>
        </w:tc>
        <w:tc>
          <w:tcPr>
            <w:tcW w:w="1553" w:type="dxa"/>
          </w:tcPr>
          <w:p>
            <w:pPr>
              <w:pStyle w:val="TableParagraph"/>
              <w:spacing w:line="136" w:lineRule="exact" w:before="33"/>
              <w:ind w:left="160"/>
              <w:rPr>
                <w:sz w:val="12"/>
              </w:rPr>
            </w:pPr>
            <w:r>
              <w:rPr>
                <w:w w:val="115"/>
                <w:sz w:val="12"/>
              </w:rPr>
              <w:t>1.6776e-2</w:t>
            </w:r>
            <w:r>
              <w:rPr>
                <w:spacing w:val="2"/>
                <w:w w:val="115"/>
                <w:sz w:val="12"/>
              </w:rPr>
              <w:t> </w:t>
            </w:r>
            <w:r>
              <w:rPr>
                <w:w w:val="115"/>
                <w:sz w:val="12"/>
              </w:rPr>
              <w:t>(9.91e-3)</w:t>
            </w:r>
            <w:r>
              <w:rPr>
                <w:spacing w:val="4"/>
                <w:w w:val="115"/>
                <w:sz w:val="12"/>
              </w:rPr>
              <w:t> </w:t>
            </w:r>
            <w:r>
              <w:rPr>
                <w:spacing w:val="-10"/>
                <w:w w:val="115"/>
                <w:sz w:val="12"/>
              </w:rPr>
              <w:t>-</w:t>
            </w:r>
          </w:p>
        </w:tc>
        <w:tc>
          <w:tcPr>
            <w:tcW w:w="1648" w:type="dxa"/>
          </w:tcPr>
          <w:p>
            <w:pPr>
              <w:pStyle w:val="TableParagraph"/>
              <w:spacing w:line="169" w:lineRule="exact" w:before="0"/>
              <w:ind w:left="133"/>
              <w:rPr>
                <w:rFonts w:ascii="STIX Math" w:hAnsi="STIX Math"/>
                <w:sz w:val="13"/>
              </w:rPr>
            </w:pPr>
            <w:r>
              <w:rPr>
                <w:color w:val="000000"/>
                <w:spacing w:val="-12"/>
                <w:w w:val="115"/>
                <w:sz w:val="12"/>
                <w:shd w:fill="A6A6A6" w:color="auto" w:val="clear"/>
              </w:rPr>
              <w:t> </w:t>
            </w:r>
            <w:r>
              <w:rPr>
                <w:color w:val="000000"/>
                <w:w w:val="115"/>
                <w:sz w:val="12"/>
                <w:shd w:fill="A6A6A6" w:color="auto" w:val="clear"/>
              </w:rPr>
              <w:t>5.9709e-3</w:t>
            </w:r>
            <w:r>
              <w:rPr>
                <w:color w:val="000000"/>
                <w:spacing w:val="3"/>
                <w:w w:val="115"/>
                <w:sz w:val="12"/>
                <w:shd w:fill="A6A6A6" w:color="auto" w:val="clear"/>
              </w:rPr>
              <w:t> </w:t>
            </w:r>
            <w:r>
              <w:rPr>
                <w:color w:val="000000"/>
                <w:w w:val="115"/>
                <w:sz w:val="12"/>
                <w:shd w:fill="A6A6A6" w:color="auto" w:val="clear"/>
              </w:rPr>
              <w:t>(4.09e-3)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605" w:type="dxa"/>
          </w:tcPr>
          <w:p>
            <w:pPr>
              <w:pStyle w:val="TableParagraph"/>
              <w:spacing w:line="169" w:lineRule="exact" w:before="0"/>
              <w:ind w:left="183"/>
              <w:rPr>
                <w:rFonts w:ascii="STIX Math" w:hAnsi="STIX Math"/>
                <w:sz w:val="13"/>
              </w:rPr>
            </w:pPr>
            <w:r>
              <w:rPr>
                <w:w w:val="115"/>
                <w:sz w:val="12"/>
              </w:rPr>
              <w:t>1.1695e-2</w:t>
            </w:r>
            <w:r>
              <w:rPr>
                <w:spacing w:val="2"/>
                <w:w w:val="115"/>
                <w:sz w:val="12"/>
              </w:rPr>
              <w:t> </w:t>
            </w:r>
            <w:r>
              <w:rPr>
                <w:w w:val="115"/>
                <w:sz w:val="12"/>
              </w:rPr>
              <w:t>(7.85e-3)</w:t>
            </w:r>
            <w:r>
              <w:rPr>
                <w:spacing w:val="4"/>
                <w:w w:val="115"/>
                <w:sz w:val="12"/>
              </w:rPr>
              <w:t> </w:t>
            </w:r>
            <w:r>
              <w:rPr>
                <w:rFonts w:ascii="STIX Math" w:hAnsi="STIX Math"/>
                <w:spacing w:val="-12"/>
                <w:w w:val="115"/>
                <w:sz w:val="13"/>
              </w:rPr>
              <w:t>≈</w:t>
            </w:r>
          </w:p>
        </w:tc>
        <w:tc>
          <w:tcPr>
            <w:tcW w:w="1683" w:type="dxa"/>
          </w:tcPr>
          <w:p>
            <w:pPr>
              <w:pStyle w:val="TableParagraph"/>
              <w:spacing w:line="169" w:lineRule="exact" w:before="0"/>
              <w:ind w:left="191"/>
              <w:rPr>
                <w:rFonts w:ascii="STIX Math" w:hAnsi="STIX Math"/>
                <w:sz w:val="13"/>
              </w:rPr>
            </w:pPr>
            <w:r>
              <w:rPr>
                <w:w w:val="115"/>
                <w:sz w:val="12"/>
              </w:rPr>
              <w:t>1.0195e-2</w:t>
            </w:r>
            <w:r>
              <w:rPr>
                <w:spacing w:val="2"/>
                <w:w w:val="115"/>
                <w:sz w:val="12"/>
              </w:rPr>
              <w:t> </w:t>
            </w:r>
            <w:r>
              <w:rPr>
                <w:w w:val="115"/>
                <w:sz w:val="12"/>
              </w:rPr>
              <w:t>(8.90e-3)</w:t>
            </w:r>
            <w:r>
              <w:rPr>
                <w:spacing w:val="4"/>
                <w:w w:val="115"/>
                <w:sz w:val="12"/>
              </w:rPr>
              <w:t> </w:t>
            </w:r>
            <w:r>
              <w:rPr>
                <w:rFonts w:ascii="STIX Math" w:hAnsi="STIX Math"/>
                <w:spacing w:val="-12"/>
                <w:w w:val="115"/>
                <w:sz w:val="13"/>
              </w:rPr>
              <w:t>≈</w:t>
            </w:r>
          </w:p>
        </w:tc>
        <w:tc>
          <w:tcPr>
            <w:tcW w:w="1528" w:type="dxa"/>
          </w:tcPr>
          <w:p>
            <w:pPr>
              <w:pStyle w:val="TableParagraph"/>
              <w:spacing w:line="136" w:lineRule="exact" w:before="33"/>
              <w:ind w:left="155"/>
              <w:rPr>
                <w:sz w:val="12"/>
              </w:rPr>
            </w:pPr>
            <w:r>
              <w:rPr>
                <w:w w:val="115"/>
                <w:sz w:val="12"/>
              </w:rPr>
              <w:t>3.4238e-1</w:t>
            </w:r>
            <w:r>
              <w:rPr>
                <w:spacing w:val="2"/>
                <w:w w:val="115"/>
                <w:sz w:val="12"/>
              </w:rPr>
              <w:t> </w:t>
            </w:r>
            <w:r>
              <w:rPr>
                <w:w w:val="115"/>
                <w:sz w:val="12"/>
              </w:rPr>
              <w:t>(2.50e-1)</w:t>
            </w:r>
            <w:r>
              <w:rPr>
                <w:spacing w:val="4"/>
                <w:w w:val="115"/>
                <w:sz w:val="12"/>
              </w:rPr>
              <w:t> </w:t>
            </w:r>
            <w:r>
              <w:rPr>
                <w:spacing w:val="-10"/>
                <w:w w:val="115"/>
                <w:sz w:val="12"/>
              </w:rPr>
              <w:t>-</w:t>
            </w:r>
          </w:p>
        </w:tc>
        <w:tc>
          <w:tcPr>
            <w:tcW w:w="1646" w:type="dxa"/>
          </w:tcPr>
          <w:p>
            <w:pPr>
              <w:pStyle w:val="TableParagraph"/>
              <w:spacing w:line="136" w:lineRule="exact" w:before="33"/>
              <w:ind w:left="153"/>
              <w:rPr>
                <w:sz w:val="12"/>
              </w:rPr>
            </w:pPr>
            <w:r>
              <w:rPr>
                <w:w w:val="115"/>
                <w:sz w:val="12"/>
              </w:rPr>
              <w:t>3.9546e-2</w:t>
            </w:r>
            <w:r>
              <w:rPr>
                <w:spacing w:val="2"/>
                <w:w w:val="115"/>
                <w:sz w:val="12"/>
              </w:rPr>
              <w:t> </w:t>
            </w:r>
            <w:r>
              <w:rPr>
                <w:w w:val="115"/>
                <w:sz w:val="12"/>
              </w:rPr>
              <w:t>(1.24e-2)</w:t>
            </w:r>
            <w:r>
              <w:rPr>
                <w:spacing w:val="4"/>
                <w:w w:val="115"/>
                <w:sz w:val="12"/>
              </w:rPr>
              <w:t> </w:t>
            </w:r>
            <w:r>
              <w:rPr>
                <w:spacing w:val="-10"/>
                <w:w w:val="115"/>
                <w:sz w:val="12"/>
              </w:rPr>
              <w:t>-</w:t>
            </w:r>
          </w:p>
        </w:tc>
        <w:tc>
          <w:tcPr>
            <w:tcW w:w="1205" w:type="dxa"/>
          </w:tcPr>
          <w:p>
            <w:pPr>
              <w:pStyle w:val="TableParagraph"/>
              <w:spacing w:line="136" w:lineRule="exact" w:before="33"/>
              <w:ind w:left="32"/>
              <w:rPr>
                <w:sz w:val="12"/>
              </w:rPr>
            </w:pPr>
            <w:r>
              <w:rPr>
                <w:w w:val="115"/>
                <w:sz w:val="12"/>
              </w:rPr>
              <w:t>1.2809e-2</w:t>
            </w:r>
            <w:r>
              <w:rPr>
                <w:spacing w:val="3"/>
                <w:w w:val="115"/>
                <w:sz w:val="12"/>
              </w:rPr>
              <w:t> </w:t>
            </w:r>
            <w:r>
              <w:rPr>
                <w:w w:val="115"/>
                <w:sz w:val="12"/>
              </w:rPr>
              <w:t>(1.09e-</w:t>
            </w:r>
            <w:r>
              <w:rPr>
                <w:spacing w:val="-5"/>
                <w:w w:val="115"/>
                <w:sz w:val="12"/>
              </w:rPr>
              <w:t>2)</w:t>
            </w:r>
          </w:p>
        </w:tc>
      </w:tr>
      <w:tr>
        <w:trPr>
          <w:trHeight w:val="181" w:hRule="atLeast"/>
        </w:trPr>
        <w:tc>
          <w:tcPr>
            <w:tcW w:w="752" w:type="dxa"/>
          </w:tcPr>
          <w:p>
            <w:pPr>
              <w:pStyle w:val="TableParagraph"/>
              <w:spacing w:line="136" w:lineRule="exact" w:before="24"/>
              <w:rPr>
                <w:sz w:val="12"/>
              </w:rPr>
            </w:pPr>
            <w:r>
              <w:rPr>
                <w:spacing w:val="-5"/>
                <w:w w:val="105"/>
                <w:sz w:val="12"/>
              </w:rPr>
              <w:t>MW7</w:t>
            </w:r>
          </w:p>
        </w:tc>
        <w:tc>
          <w:tcPr>
            <w:tcW w:w="407" w:type="dxa"/>
          </w:tcPr>
          <w:p>
            <w:pPr>
              <w:pStyle w:val="TableParagraph"/>
              <w:spacing w:line="136" w:lineRule="exact" w:before="24"/>
              <w:ind w:left="25" w:right="37"/>
              <w:jc w:val="center"/>
              <w:rPr>
                <w:sz w:val="12"/>
              </w:rPr>
            </w:pPr>
            <w:r>
              <w:rPr>
                <w:spacing w:val="-10"/>
                <w:w w:val="120"/>
                <w:sz w:val="12"/>
              </w:rPr>
              <w:t>2</w:t>
            </w:r>
          </w:p>
        </w:tc>
        <w:tc>
          <w:tcPr>
            <w:tcW w:w="1673" w:type="dxa"/>
          </w:tcPr>
          <w:p>
            <w:pPr>
              <w:pStyle w:val="TableParagraph"/>
              <w:spacing w:line="136" w:lineRule="exact" w:before="24"/>
              <w:ind w:left="185"/>
              <w:rPr>
                <w:sz w:val="12"/>
              </w:rPr>
            </w:pPr>
            <w:r>
              <w:rPr>
                <w:w w:val="115"/>
                <w:sz w:val="12"/>
              </w:rPr>
              <w:t>4.6394e-3</w:t>
            </w:r>
            <w:r>
              <w:rPr>
                <w:spacing w:val="2"/>
                <w:w w:val="115"/>
                <w:sz w:val="12"/>
              </w:rPr>
              <w:t> </w:t>
            </w:r>
            <w:r>
              <w:rPr>
                <w:w w:val="115"/>
                <w:sz w:val="12"/>
              </w:rPr>
              <w:t>(1.01e-4)</w:t>
            </w:r>
            <w:r>
              <w:rPr>
                <w:spacing w:val="4"/>
                <w:w w:val="115"/>
                <w:sz w:val="12"/>
              </w:rPr>
              <w:t> </w:t>
            </w:r>
            <w:r>
              <w:rPr>
                <w:spacing w:val="-10"/>
                <w:w w:val="115"/>
                <w:sz w:val="12"/>
              </w:rPr>
              <w:t>-</w:t>
            </w:r>
          </w:p>
        </w:tc>
        <w:tc>
          <w:tcPr>
            <w:tcW w:w="1553" w:type="dxa"/>
          </w:tcPr>
          <w:p>
            <w:pPr>
              <w:pStyle w:val="TableParagraph"/>
              <w:spacing w:line="136" w:lineRule="exact" w:before="24"/>
              <w:ind w:left="159"/>
              <w:rPr>
                <w:sz w:val="12"/>
              </w:rPr>
            </w:pPr>
            <w:r>
              <w:rPr>
                <w:w w:val="115"/>
                <w:sz w:val="12"/>
              </w:rPr>
              <w:t>1.9810e-2</w:t>
            </w:r>
            <w:r>
              <w:rPr>
                <w:spacing w:val="2"/>
                <w:w w:val="115"/>
                <w:sz w:val="12"/>
              </w:rPr>
              <w:t> </w:t>
            </w:r>
            <w:r>
              <w:rPr>
                <w:w w:val="115"/>
                <w:sz w:val="12"/>
              </w:rPr>
              <w:t>(8.16e-2)</w:t>
            </w:r>
            <w:r>
              <w:rPr>
                <w:spacing w:val="4"/>
                <w:w w:val="115"/>
                <w:sz w:val="12"/>
              </w:rPr>
              <w:t> </w:t>
            </w:r>
            <w:r>
              <w:rPr>
                <w:spacing w:val="-10"/>
                <w:w w:val="115"/>
                <w:sz w:val="12"/>
              </w:rPr>
              <w:t>-</w:t>
            </w:r>
          </w:p>
        </w:tc>
        <w:tc>
          <w:tcPr>
            <w:tcW w:w="1648" w:type="dxa"/>
          </w:tcPr>
          <w:p>
            <w:pPr>
              <w:pStyle w:val="TableParagraph"/>
              <w:spacing w:line="136" w:lineRule="exact" w:before="24"/>
              <w:ind w:left="184"/>
              <w:rPr>
                <w:sz w:val="12"/>
              </w:rPr>
            </w:pPr>
            <w:r>
              <w:rPr>
                <w:w w:val="115"/>
                <w:sz w:val="12"/>
              </w:rPr>
              <w:t>7.1631e-3</w:t>
            </w:r>
            <w:r>
              <w:rPr>
                <w:spacing w:val="3"/>
                <w:w w:val="115"/>
                <w:sz w:val="12"/>
              </w:rPr>
              <w:t> </w:t>
            </w:r>
            <w:r>
              <w:rPr>
                <w:w w:val="115"/>
                <w:sz w:val="12"/>
              </w:rPr>
              <w:t>(5.87e-4)</w:t>
            </w:r>
            <w:r>
              <w:rPr>
                <w:spacing w:val="3"/>
                <w:w w:val="115"/>
                <w:sz w:val="12"/>
              </w:rPr>
              <w:t> </w:t>
            </w:r>
            <w:r>
              <w:rPr>
                <w:spacing w:val="-10"/>
                <w:w w:val="115"/>
                <w:sz w:val="12"/>
              </w:rPr>
              <w:t>-</w:t>
            </w:r>
          </w:p>
        </w:tc>
        <w:tc>
          <w:tcPr>
            <w:tcW w:w="1605" w:type="dxa"/>
          </w:tcPr>
          <w:p>
            <w:pPr>
              <w:pStyle w:val="TableParagraph"/>
              <w:spacing w:line="161" w:lineRule="exact" w:before="0"/>
              <w:ind w:left="183"/>
              <w:rPr>
                <w:rFonts w:ascii="STIX Math" w:hAnsi="STIX Math"/>
                <w:sz w:val="13"/>
              </w:rPr>
            </w:pPr>
            <w:r>
              <w:rPr>
                <w:w w:val="115"/>
                <w:sz w:val="12"/>
              </w:rPr>
              <w:t>2.3438e-2</w:t>
            </w:r>
            <w:r>
              <w:rPr>
                <w:spacing w:val="2"/>
                <w:w w:val="115"/>
                <w:sz w:val="12"/>
              </w:rPr>
              <w:t> </w:t>
            </w:r>
            <w:r>
              <w:rPr>
                <w:w w:val="115"/>
                <w:sz w:val="12"/>
              </w:rPr>
              <w:t>(2.33e-2)</w:t>
            </w:r>
            <w:r>
              <w:rPr>
                <w:spacing w:val="4"/>
                <w:w w:val="115"/>
                <w:sz w:val="12"/>
              </w:rPr>
              <w:t> </w:t>
            </w:r>
            <w:r>
              <w:rPr>
                <w:rFonts w:ascii="STIX Math" w:hAnsi="STIX Math"/>
                <w:spacing w:val="-12"/>
                <w:w w:val="115"/>
                <w:sz w:val="13"/>
              </w:rPr>
              <w:t>≈</w:t>
            </w:r>
          </w:p>
        </w:tc>
        <w:tc>
          <w:tcPr>
            <w:tcW w:w="1683" w:type="dxa"/>
          </w:tcPr>
          <w:p>
            <w:pPr>
              <w:pStyle w:val="TableParagraph"/>
              <w:spacing w:line="136" w:lineRule="exact" w:before="24"/>
              <w:ind w:left="191"/>
              <w:rPr>
                <w:sz w:val="12"/>
              </w:rPr>
            </w:pPr>
            <w:r>
              <w:rPr>
                <w:w w:val="115"/>
                <w:sz w:val="12"/>
              </w:rPr>
              <w:t>5.8954e-3</w:t>
            </w:r>
            <w:r>
              <w:rPr>
                <w:spacing w:val="2"/>
                <w:w w:val="115"/>
                <w:sz w:val="12"/>
              </w:rPr>
              <w:t> </w:t>
            </w:r>
            <w:r>
              <w:rPr>
                <w:w w:val="115"/>
                <w:sz w:val="12"/>
              </w:rPr>
              <w:t>(7.36e-4)</w:t>
            </w:r>
            <w:r>
              <w:rPr>
                <w:spacing w:val="4"/>
                <w:w w:val="115"/>
                <w:sz w:val="12"/>
              </w:rPr>
              <w:t> </w:t>
            </w:r>
            <w:r>
              <w:rPr>
                <w:spacing w:val="-10"/>
                <w:w w:val="115"/>
                <w:sz w:val="12"/>
              </w:rPr>
              <w:t>-</w:t>
            </w:r>
          </w:p>
        </w:tc>
        <w:tc>
          <w:tcPr>
            <w:tcW w:w="1528" w:type="dxa"/>
          </w:tcPr>
          <w:p>
            <w:pPr>
              <w:pStyle w:val="TableParagraph"/>
              <w:spacing w:line="136" w:lineRule="exact" w:before="24"/>
              <w:ind w:left="155"/>
              <w:rPr>
                <w:sz w:val="12"/>
              </w:rPr>
            </w:pPr>
            <w:r>
              <w:rPr>
                <w:w w:val="115"/>
                <w:sz w:val="12"/>
              </w:rPr>
              <w:t>1.1128e-1</w:t>
            </w:r>
            <w:r>
              <w:rPr>
                <w:spacing w:val="2"/>
                <w:w w:val="115"/>
                <w:sz w:val="12"/>
              </w:rPr>
              <w:t> </w:t>
            </w:r>
            <w:r>
              <w:rPr>
                <w:w w:val="115"/>
                <w:sz w:val="12"/>
              </w:rPr>
              <w:t>(1.94e-1)</w:t>
            </w:r>
            <w:r>
              <w:rPr>
                <w:spacing w:val="4"/>
                <w:w w:val="115"/>
                <w:sz w:val="12"/>
              </w:rPr>
              <w:t> </w:t>
            </w:r>
            <w:r>
              <w:rPr>
                <w:spacing w:val="-10"/>
                <w:w w:val="115"/>
                <w:sz w:val="12"/>
              </w:rPr>
              <w:t>-</w:t>
            </w:r>
          </w:p>
        </w:tc>
        <w:tc>
          <w:tcPr>
            <w:tcW w:w="1646" w:type="dxa"/>
          </w:tcPr>
          <w:p>
            <w:pPr>
              <w:pStyle w:val="TableParagraph"/>
              <w:tabs>
                <w:tab w:pos="1627" w:val="left" w:leader="none"/>
              </w:tabs>
              <w:spacing w:line="136" w:lineRule="exact" w:before="24"/>
              <w:ind w:left="153"/>
              <w:rPr>
                <w:sz w:val="12"/>
              </w:rPr>
            </w:pPr>
            <w:r>
              <w:rPr>
                <w:w w:val="115"/>
                <w:sz w:val="12"/>
              </w:rPr>
              <w:t>3.7463e-2</w:t>
            </w:r>
            <w:r>
              <w:rPr>
                <w:spacing w:val="2"/>
                <w:w w:val="115"/>
                <w:sz w:val="12"/>
              </w:rPr>
              <w:t> </w:t>
            </w:r>
            <w:r>
              <w:rPr>
                <w:w w:val="115"/>
                <w:sz w:val="12"/>
              </w:rPr>
              <w:t>(1.91e-2)</w:t>
            </w:r>
            <w:r>
              <w:rPr>
                <w:spacing w:val="4"/>
                <w:w w:val="115"/>
                <w:sz w:val="12"/>
              </w:rPr>
              <w:t> </w:t>
            </w:r>
            <w:r>
              <w:rPr>
                <w:spacing w:val="-10"/>
                <w:w w:val="115"/>
                <w:sz w:val="12"/>
              </w:rPr>
              <w:t>-</w:t>
            </w:r>
            <w:r>
              <w:rPr>
                <w:sz w:val="12"/>
              </w:rPr>
              <w:tab/>
            </w:r>
            <w:r>
              <w:rPr>
                <w:color w:val="000000"/>
                <w:spacing w:val="40"/>
                <w:sz w:val="12"/>
                <w:shd w:fill="A6A6A6" w:color="auto" w:val="clear"/>
              </w:rPr>
              <w:t> </w:t>
            </w:r>
          </w:p>
        </w:tc>
        <w:tc>
          <w:tcPr>
            <w:tcW w:w="1205" w:type="dxa"/>
          </w:tcPr>
          <w:p>
            <w:pPr>
              <w:pStyle w:val="TableParagraph"/>
              <w:spacing w:line="136" w:lineRule="exact" w:before="24"/>
              <w:ind w:left="31"/>
              <w:rPr>
                <w:sz w:val="12"/>
              </w:rPr>
            </w:pPr>
            <w:r>
              <w:rPr>
                <w:color w:val="000000"/>
                <w:w w:val="115"/>
                <w:sz w:val="12"/>
                <w:shd w:fill="A6A6A6" w:color="auto" w:val="clear"/>
              </w:rPr>
              <w:t>4.3507e-3</w:t>
            </w:r>
            <w:r>
              <w:rPr>
                <w:color w:val="000000"/>
                <w:spacing w:val="4"/>
                <w:w w:val="115"/>
                <w:sz w:val="12"/>
                <w:shd w:fill="A6A6A6" w:color="auto" w:val="clear"/>
              </w:rPr>
              <w:t> </w:t>
            </w:r>
            <w:r>
              <w:rPr>
                <w:color w:val="000000"/>
                <w:w w:val="115"/>
                <w:sz w:val="12"/>
                <w:shd w:fill="A6A6A6" w:color="auto" w:val="clear"/>
              </w:rPr>
              <w:t>(2.77e-</w:t>
            </w:r>
            <w:r>
              <w:rPr>
                <w:color w:val="000000"/>
                <w:spacing w:val="-5"/>
                <w:w w:val="115"/>
                <w:sz w:val="12"/>
                <w:shd w:fill="A6A6A6" w:color="auto" w:val="clear"/>
              </w:rPr>
              <w:t>4)</w:t>
            </w:r>
            <w:r>
              <w:rPr>
                <w:color w:val="000000"/>
                <w:spacing w:val="40"/>
                <w:w w:val="115"/>
                <w:sz w:val="12"/>
                <w:shd w:fill="A6A6A6" w:color="auto" w:val="clear"/>
              </w:rPr>
              <w:t> </w:t>
            </w:r>
          </w:p>
        </w:tc>
      </w:tr>
      <w:tr>
        <w:trPr>
          <w:trHeight w:val="194" w:hRule="atLeast"/>
        </w:trPr>
        <w:tc>
          <w:tcPr>
            <w:tcW w:w="752" w:type="dxa"/>
          </w:tcPr>
          <w:p>
            <w:pPr>
              <w:pStyle w:val="TableParagraph"/>
              <w:spacing w:before="24"/>
              <w:rPr>
                <w:sz w:val="12"/>
              </w:rPr>
            </w:pPr>
            <w:r>
              <w:rPr>
                <w:spacing w:val="-5"/>
                <w:w w:val="105"/>
                <w:sz w:val="12"/>
              </w:rPr>
              <w:t>MW8</w:t>
            </w:r>
          </w:p>
        </w:tc>
        <w:tc>
          <w:tcPr>
            <w:tcW w:w="407" w:type="dxa"/>
          </w:tcPr>
          <w:p>
            <w:pPr>
              <w:pStyle w:val="TableParagraph"/>
              <w:spacing w:before="24"/>
              <w:ind w:left="25" w:right="37"/>
              <w:jc w:val="center"/>
              <w:rPr>
                <w:sz w:val="12"/>
              </w:rPr>
            </w:pPr>
            <w:r>
              <w:rPr>
                <w:spacing w:val="-10"/>
                <w:w w:val="120"/>
                <w:sz w:val="12"/>
              </w:rPr>
              <w:t>3</w:t>
            </w:r>
          </w:p>
        </w:tc>
        <w:tc>
          <w:tcPr>
            <w:tcW w:w="1673" w:type="dxa"/>
          </w:tcPr>
          <w:p>
            <w:pPr>
              <w:pStyle w:val="TableParagraph"/>
              <w:spacing w:before="24"/>
              <w:ind w:left="185"/>
              <w:rPr>
                <w:sz w:val="12"/>
              </w:rPr>
            </w:pPr>
            <w:r>
              <w:rPr>
                <w:w w:val="115"/>
                <w:sz w:val="12"/>
              </w:rPr>
              <w:t>5.0244e-2</w:t>
            </w:r>
            <w:r>
              <w:rPr>
                <w:spacing w:val="2"/>
                <w:w w:val="115"/>
                <w:sz w:val="12"/>
              </w:rPr>
              <w:t> </w:t>
            </w:r>
            <w:r>
              <w:rPr>
                <w:w w:val="115"/>
                <w:sz w:val="12"/>
              </w:rPr>
              <w:t>(2.45e-3)</w:t>
            </w:r>
            <w:r>
              <w:rPr>
                <w:spacing w:val="4"/>
                <w:w w:val="115"/>
                <w:sz w:val="12"/>
              </w:rPr>
              <w:t> </w:t>
            </w:r>
            <w:r>
              <w:rPr>
                <w:spacing w:val="-10"/>
                <w:w w:val="115"/>
                <w:sz w:val="12"/>
              </w:rPr>
              <w:t>-</w:t>
            </w:r>
          </w:p>
        </w:tc>
        <w:tc>
          <w:tcPr>
            <w:tcW w:w="1553" w:type="dxa"/>
          </w:tcPr>
          <w:p>
            <w:pPr>
              <w:pStyle w:val="TableParagraph"/>
              <w:spacing w:before="24"/>
              <w:ind w:left="159"/>
              <w:rPr>
                <w:sz w:val="12"/>
              </w:rPr>
            </w:pPr>
            <w:r>
              <w:rPr>
                <w:w w:val="115"/>
                <w:sz w:val="12"/>
              </w:rPr>
              <w:t>5.5203e-2</w:t>
            </w:r>
            <w:r>
              <w:rPr>
                <w:spacing w:val="2"/>
                <w:w w:val="115"/>
                <w:sz w:val="12"/>
              </w:rPr>
              <w:t> </w:t>
            </w:r>
            <w:r>
              <w:rPr>
                <w:w w:val="115"/>
                <w:sz w:val="12"/>
              </w:rPr>
              <w:t>(4.57e-3)</w:t>
            </w:r>
            <w:r>
              <w:rPr>
                <w:spacing w:val="4"/>
                <w:w w:val="115"/>
                <w:sz w:val="12"/>
              </w:rPr>
              <w:t> </w:t>
            </w:r>
            <w:r>
              <w:rPr>
                <w:spacing w:val="-10"/>
                <w:w w:val="115"/>
                <w:sz w:val="12"/>
              </w:rPr>
              <w:t>-</w:t>
            </w:r>
          </w:p>
        </w:tc>
        <w:tc>
          <w:tcPr>
            <w:tcW w:w="1648" w:type="dxa"/>
          </w:tcPr>
          <w:p>
            <w:pPr>
              <w:pStyle w:val="TableParagraph"/>
              <w:spacing w:before="24"/>
              <w:ind w:left="184"/>
              <w:rPr>
                <w:sz w:val="12"/>
              </w:rPr>
            </w:pPr>
            <w:r>
              <w:rPr>
                <w:w w:val="115"/>
                <w:sz w:val="12"/>
              </w:rPr>
              <w:t>5.3037e-2</w:t>
            </w:r>
            <w:r>
              <w:rPr>
                <w:spacing w:val="3"/>
                <w:w w:val="115"/>
                <w:sz w:val="12"/>
              </w:rPr>
              <w:t> </w:t>
            </w:r>
            <w:r>
              <w:rPr>
                <w:w w:val="115"/>
                <w:sz w:val="12"/>
              </w:rPr>
              <w:t>(1.63e-3)</w:t>
            </w:r>
            <w:r>
              <w:rPr>
                <w:spacing w:val="3"/>
                <w:w w:val="115"/>
                <w:sz w:val="12"/>
              </w:rPr>
              <w:t> </w:t>
            </w:r>
            <w:r>
              <w:rPr>
                <w:spacing w:val="-10"/>
                <w:w w:val="115"/>
                <w:sz w:val="12"/>
              </w:rPr>
              <w:t>-</w:t>
            </w:r>
          </w:p>
        </w:tc>
        <w:tc>
          <w:tcPr>
            <w:tcW w:w="1605" w:type="dxa"/>
          </w:tcPr>
          <w:p>
            <w:pPr>
              <w:pStyle w:val="TableParagraph"/>
              <w:spacing w:line="174" w:lineRule="exact" w:before="0"/>
              <w:ind w:left="133"/>
              <w:rPr>
                <w:rFonts w:ascii="STIX Math" w:hAnsi="STIX Math"/>
                <w:sz w:val="13"/>
              </w:rPr>
            </w:pPr>
            <w:r>
              <w:rPr>
                <w:color w:val="000000"/>
                <w:spacing w:val="-12"/>
                <w:w w:val="115"/>
                <w:sz w:val="12"/>
                <w:shd w:fill="A6A6A6" w:color="auto" w:val="clear"/>
              </w:rPr>
              <w:t> </w:t>
            </w:r>
            <w:r>
              <w:rPr>
                <w:color w:val="000000"/>
                <w:w w:val="115"/>
                <w:sz w:val="12"/>
                <w:shd w:fill="A6A6A6" w:color="auto" w:val="clear"/>
              </w:rPr>
              <w:t>4.4060e-2</w:t>
            </w:r>
            <w:r>
              <w:rPr>
                <w:color w:val="000000"/>
                <w:spacing w:val="3"/>
                <w:w w:val="115"/>
                <w:sz w:val="12"/>
                <w:shd w:fill="A6A6A6" w:color="auto" w:val="clear"/>
              </w:rPr>
              <w:t> </w:t>
            </w:r>
            <w:r>
              <w:rPr>
                <w:color w:val="000000"/>
                <w:w w:val="115"/>
                <w:sz w:val="12"/>
                <w:shd w:fill="A6A6A6" w:color="auto" w:val="clear"/>
              </w:rPr>
              <w:t>(2.08e-3)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683" w:type="dxa"/>
          </w:tcPr>
          <w:p>
            <w:pPr>
              <w:pStyle w:val="TableParagraph"/>
              <w:spacing w:before="24"/>
              <w:ind w:left="191"/>
              <w:rPr>
                <w:sz w:val="12"/>
              </w:rPr>
            </w:pPr>
            <w:r>
              <w:rPr>
                <w:w w:val="115"/>
                <w:sz w:val="12"/>
              </w:rPr>
              <w:t>4.8387e-2</w:t>
            </w:r>
            <w:r>
              <w:rPr>
                <w:spacing w:val="2"/>
                <w:w w:val="115"/>
                <w:sz w:val="12"/>
              </w:rPr>
              <w:t> </w:t>
            </w:r>
            <w:r>
              <w:rPr>
                <w:w w:val="115"/>
                <w:sz w:val="12"/>
              </w:rPr>
              <w:t>(1.44e-3)</w:t>
            </w:r>
            <w:r>
              <w:rPr>
                <w:spacing w:val="4"/>
                <w:w w:val="115"/>
                <w:sz w:val="12"/>
              </w:rPr>
              <w:t> </w:t>
            </w:r>
            <w:r>
              <w:rPr>
                <w:spacing w:val="-10"/>
                <w:w w:val="115"/>
                <w:sz w:val="12"/>
              </w:rPr>
              <w:t>-</w:t>
            </w:r>
          </w:p>
        </w:tc>
        <w:tc>
          <w:tcPr>
            <w:tcW w:w="1528" w:type="dxa"/>
          </w:tcPr>
          <w:p>
            <w:pPr>
              <w:pStyle w:val="TableParagraph"/>
              <w:spacing w:before="24"/>
              <w:ind w:left="155"/>
              <w:rPr>
                <w:sz w:val="12"/>
              </w:rPr>
            </w:pPr>
            <w:r>
              <w:rPr>
                <w:w w:val="115"/>
                <w:sz w:val="12"/>
              </w:rPr>
              <w:t>3.3577e-1</w:t>
            </w:r>
            <w:r>
              <w:rPr>
                <w:spacing w:val="2"/>
                <w:w w:val="115"/>
                <w:sz w:val="12"/>
              </w:rPr>
              <w:t> </w:t>
            </w:r>
            <w:r>
              <w:rPr>
                <w:w w:val="115"/>
                <w:sz w:val="12"/>
              </w:rPr>
              <w:t>(3.37e-1)</w:t>
            </w:r>
            <w:r>
              <w:rPr>
                <w:spacing w:val="4"/>
                <w:w w:val="115"/>
                <w:sz w:val="12"/>
              </w:rPr>
              <w:t> </w:t>
            </w:r>
            <w:r>
              <w:rPr>
                <w:spacing w:val="-10"/>
                <w:w w:val="115"/>
                <w:sz w:val="12"/>
              </w:rPr>
              <w:t>-</w:t>
            </w:r>
          </w:p>
        </w:tc>
        <w:tc>
          <w:tcPr>
            <w:tcW w:w="1646" w:type="dxa"/>
          </w:tcPr>
          <w:p>
            <w:pPr>
              <w:pStyle w:val="TableParagraph"/>
              <w:spacing w:before="24"/>
              <w:ind w:left="153"/>
              <w:rPr>
                <w:sz w:val="12"/>
              </w:rPr>
            </w:pPr>
            <w:r>
              <w:rPr>
                <w:w w:val="115"/>
                <w:sz w:val="12"/>
              </w:rPr>
              <w:t>6.8464e-1</w:t>
            </w:r>
            <w:r>
              <w:rPr>
                <w:spacing w:val="2"/>
                <w:w w:val="115"/>
                <w:sz w:val="12"/>
              </w:rPr>
              <w:t> </w:t>
            </w:r>
            <w:r>
              <w:rPr>
                <w:w w:val="115"/>
                <w:sz w:val="12"/>
              </w:rPr>
              <w:t>(1.44e-1)</w:t>
            </w:r>
            <w:r>
              <w:rPr>
                <w:spacing w:val="4"/>
                <w:w w:val="115"/>
                <w:sz w:val="12"/>
              </w:rPr>
              <w:t> </w:t>
            </w:r>
            <w:r>
              <w:rPr>
                <w:spacing w:val="-10"/>
                <w:w w:val="115"/>
                <w:sz w:val="12"/>
              </w:rPr>
              <w:t>-</w:t>
            </w:r>
          </w:p>
        </w:tc>
        <w:tc>
          <w:tcPr>
            <w:tcW w:w="1205" w:type="dxa"/>
          </w:tcPr>
          <w:p>
            <w:pPr>
              <w:pStyle w:val="TableParagraph"/>
              <w:spacing w:before="24"/>
              <w:ind w:left="32"/>
              <w:rPr>
                <w:sz w:val="12"/>
              </w:rPr>
            </w:pPr>
            <w:r>
              <w:rPr>
                <w:w w:val="115"/>
                <w:sz w:val="12"/>
              </w:rPr>
              <w:t>4.4152e-2</w:t>
            </w:r>
            <w:r>
              <w:rPr>
                <w:spacing w:val="3"/>
                <w:w w:val="115"/>
                <w:sz w:val="12"/>
              </w:rPr>
              <w:t> </w:t>
            </w:r>
            <w:r>
              <w:rPr>
                <w:w w:val="115"/>
                <w:sz w:val="12"/>
              </w:rPr>
              <w:t>(1.35e-</w:t>
            </w:r>
            <w:r>
              <w:rPr>
                <w:spacing w:val="-5"/>
                <w:w w:val="115"/>
                <w:sz w:val="12"/>
              </w:rPr>
              <w:t>3)</w:t>
            </w:r>
          </w:p>
        </w:tc>
      </w:tr>
      <w:tr>
        <w:trPr>
          <w:trHeight w:val="159" w:hRule="atLeast"/>
        </w:trPr>
        <w:tc>
          <w:tcPr>
            <w:tcW w:w="752" w:type="dxa"/>
          </w:tcPr>
          <w:p>
            <w:pPr>
              <w:pStyle w:val="TableParagraph"/>
              <w:spacing w:line="128" w:lineRule="exact" w:before="11"/>
              <w:rPr>
                <w:sz w:val="12"/>
              </w:rPr>
            </w:pPr>
            <w:r>
              <w:rPr>
                <w:spacing w:val="-5"/>
                <w:w w:val="105"/>
                <w:sz w:val="12"/>
              </w:rPr>
              <w:t>MW9</w:t>
            </w:r>
          </w:p>
        </w:tc>
        <w:tc>
          <w:tcPr>
            <w:tcW w:w="407" w:type="dxa"/>
          </w:tcPr>
          <w:p>
            <w:pPr>
              <w:pStyle w:val="TableParagraph"/>
              <w:spacing w:line="128" w:lineRule="exact" w:before="11"/>
              <w:ind w:left="25" w:right="37"/>
              <w:jc w:val="center"/>
              <w:rPr>
                <w:sz w:val="12"/>
              </w:rPr>
            </w:pPr>
            <w:r>
              <w:rPr>
                <w:spacing w:val="-10"/>
                <w:w w:val="120"/>
                <w:sz w:val="12"/>
              </w:rPr>
              <w:t>2</w:t>
            </w:r>
          </w:p>
        </w:tc>
        <w:tc>
          <w:tcPr>
            <w:tcW w:w="1673" w:type="dxa"/>
          </w:tcPr>
          <w:p>
            <w:pPr>
              <w:pStyle w:val="TableParagraph"/>
              <w:spacing w:line="128" w:lineRule="exact" w:before="11"/>
              <w:ind w:left="185"/>
              <w:rPr>
                <w:sz w:val="12"/>
              </w:rPr>
            </w:pPr>
            <w:r>
              <w:rPr>
                <w:w w:val="115"/>
                <w:sz w:val="12"/>
              </w:rPr>
              <w:t>7.3367e-3</w:t>
            </w:r>
            <w:r>
              <w:rPr>
                <w:spacing w:val="2"/>
                <w:w w:val="115"/>
                <w:sz w:val="12"/>
              </w:rPr>
              <w:t> </w:t>
            </w:r>
            <w:r>
              <w:rPr>
                <w:w w:val="115"/>
                <w:sz w:val="12"/>
              </w:rPr>
              <w:t>(1.62e-3)</w:t>
            </w:r>
            <w:r>
              <w:rPr>
                <w:spacing w:val="4"/>
                <w:w w:val="115"/>
                <w:sz w:val="12"/>
              </w:rPr>
              <w:t> </w:t>
            </w:r>
            <w:r>
              <w:rPr>
                <w:spacing w:val="-10"/>
                <w:w w:val="115"/>
                <w:sz w:val="12"/>
              </w:rPr>
              <w:t>-</w:t>
            </w:r>
          </w:p>
        </w:tc>
        <w:tc>
          <w:tcPr>
            <w:tcW w:w="1553" w:type="dxa"/>
          </w:tcPr>
          <w:p>
            <w:pPr>
              <w:pStyle w:val="TableParagraph"/>
              <w:spacing w:line="128" w:lineRule="exact" w:before="11"/>
              <w:ind w:left="159"/>
              <w:rPr>
                <w:sz w:val="12"/>
              </w:rPr>
            </w:pPr>
            <w:r>
              <w:rPr>
                <w:w w:val="115"/>
                <w:sz w:val="12"/>
              </w:rPr>
              <w:t>8.8554e-3</w:t>
            </w:r>
            <w:r>
              <w:rPr>
                <w:spacing w:val="2"/>
                <w:w w:val="115"/>
                <w:sz w:val="12"/>
              </w:rPr>
              <w:t> </w:t>
            </w:r>
            <w:r>
              <w:rPr>
                <w:w w:val="115"/>
                <w:sz w:val="12"/>
              </w:rPr>
              <w:t>(2.50e-3)</w:t>
            </w:r>
            <w:r>
              <w:rPr>
                <w:spacing w:val="4"/>
                <w:w w:val="115"/>
                <w:sz w:val="12"/>
              </w:rPr>
              <w:t> </w:t>
            </w:r>
            <w:r>
              <w:rPr>
                <w:spacing w:val="-10"/>
                <w:w w:val="115"/>
                <w:sz w:val="12"/>
              </w:rPr>
              <w:t>-</w:t>
            </w:r>
          </w:p>
        </w:tc>
        <w:tc>
          <w:tcPr>
            <w:tcW w:w="1648" w:type="dxa"/>
          </w:tcPr>
          <w:p>
            <w:pPr>
              <w:pStyle w:val="TableParagraph"/>
              <w:spacing w:line="128" w:lineRule="exact" w:before="11"/>
              <w:ind w:left="184"/>
              <w:rPr>
                <w:sz w:val="12"/>
              </w:rPr>
            </w:pPr>
            <w:r>
              <w:rPr>
                <w:w w:val="115"/>
                <w:sz w:val="12"/>
              </w:rPr>
              <w:t>8.4538e-3</w:t>
            </w:r>
            <w:r>
              <w:rPr>
                <w:spacing w:val="3"/>
                <w:w w:val="115"/>
                <w:sz w:val="12"/>
              </w:rPr>
              <w:t> </w:t>
            </w:r>
            <w:r>
              <w:rPr>
                <w:w w:val="115"/>
                <w:sz w:val="12"/>
              </w:rPr>
              <w:t>(6.24e-4)</w:t>
            </w:r>
            <w:r>
              <w:rPr>
                <w:spacing w:val="3"/>
                <w:w w:val="115"/>
                <w:sz w:val="12"/>
              </w:rPr>
              <w:t> </w:t>
            </w:r>
            <w:r>
              <w:rPr>
                <w:spacing w:val="-10"/>
                <w:w w:val="115"/>
                <w:sz w:val="12"/>
              </w:rPr>
              <w:t>-</w:t>
            </w:r>
          </w:p>
        </w:tc>
        <w:tc>
          <w:tcPr>
            <w:tcW w:w="1605" w:type="dxa"/>
          </w:tcPr>
          <w:p>
            <w:pPr>
              <w:pStyle w:val="TableParagraph"/>
              <w:spacing w:line="128" w:lineRule="exact" w:before="11"/>
              <w:ind w:left="183"/>
              <w:rPr>
                <w:sz w:val="12"/>
              </w:rPr>
            </w:pPr>
            <w:r>
              <w:rPr>
                <w:w w:val="115"/>
                <w:sz w:val="12"/>
              </w:rPr>
              <w:t>6.7675e-2</w:t>
            </w:r>
            <w:r>
              <w:rPr>
                <w:spacing w:val="4"/>
                <w:w w:val="115"/>
                <w:sz w:val="12"/>
              </w:rPr>
              <w:t> </w:t>
            </w:r>
            <w:r>
              <w:rPr>
                <w:w w:val="115"/>
                <w:sz w:val="12"/>
              </w:rPr>
              <w:t>(1.42e-1)</w:t>
            </w:r>
            <w:r>
              <w:rPr>
                <w:spacing w:val="5"/>
                <w:w w:val="115"/>
                <w:sz w:val="12"/>
              </w:rPr>
              <w:t> </w:t>
            </w:r>
            <w:r>
              <w:rPr>
                <w:spacing w:val="-10"/>
                <w:w w:val="115"/>
                <w:sz w:val="12"/>
              </w:rPr>
              <w:t>-</w:t>
            </w:r>
          </w:p>
        </w:tc>
        <w:tc>
          <w:tcPr>
            <w:tcW w:w="1683" w:type="dxa"/>
          </w:tcPr>
          <w:p>
            <w:pPr>
              <w:pStyle w:val="TableParagraph"/>
              <w:spacing w:line="128" w:lineRule="exact" w:before="11"/>
              <w:ind w:left="191"/>
              <w:rPr>
                <w:sz w:val="12"/>
              </w:rPr>
            </w:pPr>
            <w:r>
              <w:rPr>
                <w:w w:val="115"/>
                <w:sz w:val="12"/>
              </w:rPr>
              <w:t>1.1275e-2</w:t>
            </w:r>
            <w:r>
              <w:rPr>
                <w:spacing w:val="2"/>
                <w:w w:val="115"/>
                <w:sz w:val="12"/>
              </w:rPr>
              <w:t> </w:t>
            </w:r>
            <w:r>
              <w:rPr>
                <w:w w:val="115"/>
                <w:sz w:val="12"/>
              </w:rPr>
              <w:t>(2.76e-3)</w:t>
            </w:r>
            <w:r>
              <w:rPr>
                <w:spacing w:val="4"/>
                <w:w w:val="115"/>
                <w:sz w:val="12"/>
              </w:rPr>
              <w:t> </w:t>
            </w:r>
            <w:r>
              <w:rPr>
                <w:spacing w:val="-10"/>
                <w:w w:val="115"/>
                <w:sz w:val="12"/>
              </w:rPr>
              <w:t>-</w:t>
            </w:r>
          </w:p>
        </w:tc>
        <w:tc>
          <w:tcPr>
            <w:tcW w:w="1528" w:type="dxa"/>
          </w:tcPr>
          <w:p>
            <w:pPr>
              <w:pStyle w:val="TableParagraph"/>
              <w:spacing w:line="128" w:lineRule="exact" w:before="11"/>
              <w:ind w:left="155"/>
              <w:rPr>
                <w:sz w:val="12"/>
              </w:rPr>
            </w:pPr>
            <w:r>
              <w:rPr>
                <w:w w:val="115"/>
                <w:sz w:val="12"/>
              </w:rPr>
              <w:t>3.7694e-1</w:t>
            </w:r>
            <w:r>
              <w:rPr>
                <w:spacing w:val="2"/>
                <w:w w:val="115"/>
                <w:sz w:val="12"/>
              </w:rPr>
              <w:t> </w:t>
            </w:r>
            <w:r>
              <w:rPr>
                <w:w w:val="115"/>
                <w:sz w:val="12"/>
              </w:rPr>
              <w:t>(3.21e-1)</w:t>
            </w:r>
            <w:r>
              <w:rPr>
                <w:spacing w:val="4"/>
                <w:w w:val="115"/>
                <w:sz w:val="12"/>
              </w:rPr>
              <w:t> </w:t>
            </w:r>
            <w:r>
              <w:rPr>
                <w:spacing w:val="-10"/>
                <w:w w:val="115"/>
                <w:sz w:val="12"/>
              </w:rPr>
              <w:t>-</w:t>
            </w:r>
          </w:p>
        </w:tc>
        <w:tc>
          <w:tcPr>
            <w:tcW w:w="1646" w:type="dxa"/>
          </w:tcPr>
          <w:p>
            <w:pPr>
              <w:pStyle w:val="TableParagraph"/>
              <w:tabs>
                <w:tab w:pos="1627" w:val="left" w:leader="none"/>
              </w:tabs>
              <w:spacing w:line="128" w:lineRule="exact" w:before="11"/>
              <w:ind w:left="153"/>
              <w:rPr>
                <w:sz w:val="12"/>
              </w:rPr>
            </w:pPr>
            <w:r>
              <w:rPr>
                <w:w w:val="115"/>
                <w:sz w:val="12"/>
              </w:rPr>
              <w:t>3.2327e-2</w:t>
            </w:r>
            <w:r>
              <w:rPr>
                <w:spacing w:val="2"/>
                <w:w w:val="115"/>
                <w:sz w:val="12"/>
              </w:rPr>
              <w:t> </w:t>
            </w:r>
            <w:r>
              <w:rPr>
                <w:w w:val="115"/>
                <w:sz w:val="12"/>
              </w:rPr>
              <w:t>(4.76e-3)</w:t>
            </w:r>
            <w:r>
              <w:rPr>
                <w:spacing w:val="4"/>
                <w:w w:val="115"/>
                <w:sz w:val="12"/>
              </w:rPr>
              <w:t> </w:t>
            </w:r>
            <w:r>
              <w:rPr>
                <w:spacing w:val="-10"/>
                <w:w w:val="115"/>
                <w:sz w:val="12"/>
              </w:rPr>
              <w:t>-</w:t>
            </w:r>
            <w:r>
              <w:rPr>
                <w:sz w:val="12"/>
              </w:rPr>
              <w:tab/>
            </w:r>
            <w:r>
              <w:rPr>
                <w:color w:val="000000"/>
                <w:spacing w:val="40"/>
                <w:sz w:val="12"/>
                <w:shd w:fill="A6A6A6" w:color="auto" w:val="clear"/>
              </w:rPr>
              <w:t> </w:t>
            </w:r>
          </w:p>
        </w:tc>
        <w:tc>
          <w:tcPr>
            <w:tcW w:w="1205" w:type="dxa"/>
          </w:tcPr>
          <w:p>
            <w:pPr>
              <w:pStyle w:val="TableParagraph"/>
              <w:spacing w:line="128" w:lineRule="exact" w:before="11"/>
              <w:ind w:left="31"/>
              <w:rPr>
                <w:sz w:val="12"/>
              </w:rPr>
            </w:pPr>
            <w:r>
              <w:rPr>
                <w:color w:val="000000"/>
                <w:w w:val="115"/>
                <w:sz w:val="12"/>
                <w:shd w:fill="A6A6A6" w:color="auto" w:val="clear"/>
              </w:rPr>
              <w:t>4.5016e-3</w:t>
            </w:r>
            <w:r>
              <w:rPr>
                <w:color w:val="000000"/>
                <w:spacing w:val="4"/>
                <w:w w:val="115"/>
                <w:sz w:val="12"/>
                <w:shd w:fill="A6A6A6" w:color="auto" w:val="clear"/>
              </w:rPr>
              <w:t> </w:t>
            </w:r>
            <w:r>
              <w:rPr>
                <w:color w:val="000000"/>
                <w:w w:val="115"/>
                <w:sz w:val="12"/>
                <w:shd w:fill="A6A6A6" w:color="auto" w:val="clear"/>
              </w:rPr>
              <w:t>(2.28e-</w:t>
            </w:r>
            <w:r>
              <w:rPr>
                <w:color w:val="000000"/>
                <w:spacing w:val="-5"/>
                <w:w w:val="115"/>
                <w:sz w:val="12"/>
                <w:shd w:fill="A6A6A6" w:color="auto" w:val="clear"/>
              </w:rPr>
              <w:t>4)</w:t>
            </w:r>
            <w:r>
              <w:rPr>
                <w:color w:val="000000"/>
                <w:spacing w:val="40"/>
                <w:w w:val="115"/>
                <w:sz w:val="12"/>
                <w:shd w:fill="A6A6A6" w:color="auto" w:val="clear"/>
              </w:rPr>
              <w:t> </w:t>
            </w:r>
          </w:p>
        </w:tc>
      </w:tr>
      <w:tr>
        <w:trPr>
          <w:trHeight w:val="199" w:hRule="atLeast"/>
        </w:trPr>
        <w:tc>
          <w:tcPr>
            <w:tcW w:w="752" w:type="dxa"/>
          </w:tcPr>
          <w:p>
            <w:pPr>
              <w:pStyle w:val="TableParagraph"/>
              <w:spacing w:before="33"/>
              <w:rPr>
                <w:sz w:val="12"/>
              </w:rPr>
            </w:pPr>
            <w:r>
              <w:rPr>
                <w:spacing w:val="-4"/>
                <w:w w:val="110"/>
                <w:sz w:val="12"/>
              </w:rPr>
              <w:t>MW10</w:t>
            </w:r>
          </w:p>
        </w:tc>
        <w:tc>
          <w:tcPr>
            <w:tcW w:w="407" w:type="dxa"/>
          </w:tcPr>
          <w:p>
            <w:pPr>
              <w:pStyle w:val="TableParagraph"/>
              <w:spacing w:before="33"/>
              <w:ind w:left="25" w:right="37"/>
              <w:jc w:val="center"/>
              <w:rPr>
                <w:sz w:val="12"/>
              </w:rPr>
            </w:pPr>
            <w:r>
              <w:rPr>
                <w:spacing w:val="-10"/>
                <w:w w:val="120"/>
                <w:sz w:val="12"/>
              </w:rPr>
              <w:t>2</w:t>
            </w:r>
          </w:p>
        </w:tc>
        <w:tc>
          <w:tcPr>
            <w:tcW w:w="1673" w:type="dxa"/>
          </w:tcPr>
          <w:p>
            <w:pPr>
              <w:pStyle w:val="TableParagraph"/>
              <w:spacing w:before="33"/>
              <w:ind w:left="185"/>
              <w:rPr>
                <w:sz w:val="12"/>
              </w:rPr>
            </w:pPr>
            <w:r>
              <w:rPr>
                <w:w w:val="115"/>
                <w:sz w:val="12"/>
              </w:rPr>
              <w:t>3.8720e-2</w:t>
            </w:r>
            <w:r>
              <w:rPr>
                <w:spacing w:val="3"/>
                <w:w w:val="115"/>
                <w:sz w:val="12"/>
              </w:rPr>
              <w:t> </w:t>
            </w:r>
            <w:r>
              <w:rPr>
                <w:w w:val="115"/>
                <w:sz w:val="12"/>
              </w:rPr>
              <w:t>(4.60e-2)</w:t>
            </w:r>
            <w:r>
              <w:rPr>
                <w:spacing w:val="4"/>
                <w:w w:val="115"/>
                <w:sz w:val="12"/>
              </w:rPr>
              <w:t> </w:t>
            </w:r>
            <w:r>
              <w:rPr>
                <w:spacing w:val="-10"/>
                <w:w w:val="115"/>
                <w:sz w:val="12"/>
              </w:rPr>
              <w:t>-</w:t>
            </w:r>
          </w:p>
        </w:tc>
        <w:tc>
          <w:tcPr>
            <w:tcW w:w="1553" w:type="dxa"/>
          </w:tcPr>
          <w:p>
            <w:pPr>
              <w:pStyle w:val="TableParagraph"/>
              <w:spacing w:before="33"/>
              <w:ind w:left="159"/>
              <w:rPr>
                <w:sz w:val="12"/>
              </w:rPr>
            </w:pPr>
            <w:r>
              <w:rPr>
                <w:w w:val="115"/>
                <w:sz w:val="12"/>
              </w:rPr>
              <w:t>5.8309e-2</w:t>
            </w:r>
            <w:r>
              <w:rPr>
                <w:spacing w:val="2"/>
                <w:w w:val="115"/>
                <w:sz w:val="12"/>
              </w:rPr>
              <w:t> </w:t>
            </w:r>
            <w:r>
              <w:rPr>
                <w:w w:val="115"/>
                <w:sz w:val="12"/>
              </w:rPr>
              <w:t>(4.41e-2)</w:t>
            </w:r>
            <w:r>
              <w:rPr>
                <w:spacing w:val="4"/>
                <w:w w:val="115"/>
                <w:sz w:val="12"/>
              </w:rPr>
              <w:t> </w:t>
            </w:r>
            <w:r>
              <w:rPr>
                <w:spacing w:val="-10"/>
                <w:w w:val="115"/>
                <w:sz w:val="12"/>
              </w:rPr>
              <w:t>-</w:t>
            </w:r>
          </w:p>
        </w:tc>
        <w:tc>
          <w:tcPr>
            <w:tcW w:w="1648" w:type="dxa"/>
          </w:tcPr>
          <w:p>
            <w:pPr>
              <w:pStyle w:val="TableParagraph"/>
              <w:spacing w:line="179" w:lineRule="exact" w:before="0"/>
              <w:ind w:left="133"/>
              <w:rPr>
                <w:rFonts w:ascii="STIX Math" w:hAnsi="STIX Math"/>
                <w:sz w:val="13"/>
              </w:rPr>
            </w:pPr>
            <w:r>
              <w:rPr>
                <w:color w:val="000000"/>
                <w:spacing w:val="-12"/>
                <w:w w:val="115"/>
                <w:sz w:val="12"/>
                <w:shd w:fill="A6A6A6" w:color="auto" w:val="clear"/>
              </w:rPr>
              <w:t> </w:t>
            </w:r>
            <w:r>
              <w:rPr>
                <w:color w:val="000000"/>
                <w:w w:val="115"/>
                <w:sz w:val="12"/>
                <w:shd w:fill="A6A6A6" w:color="auto" w:val="clear"/>
              </w:rPr>
              <w:t>7.9136e-3</w:t>
            </w:r>
            <w:r>
              <w:rPr>
                <w:color w:val="000000"/>
                <w:spacing w:val="3"/>
                <w:w w:val="115"/>
                <w:sz w:val="12"/>
                <w:shd w:fill="A6A6A6" w:color="auto" w:val="clear"/>
              </w:rPr>
              <w:t> </w:t>
            </w:r>
            <w:r>
              <w:rPr>
                <w:color w:val="000000"/>
                <w:w w:val="115"/>
                <w:sz w:val="12"/>
                <w:shd w:fill="A6A6A6" w:color="auto" w:val="clear"/>
              </w:rPr>
              <w:t>(7.04e-3)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605" w:type="dxa"/>
          </w:tcPr>
          <w:p>
            <w:pPr>
              <w:pStyle w:val="TableParagraph"/>
              <w:spacing w:line="179" w:lineRule="exact" w:before="0"/>
              <w:ind w:left="183"/>
              <w:rPr>
                <w:rFonts w:ascii="STIX Math" w:hAnsi="STIX Math"/>
                <w:sz w:val="13"/>
              </w:rPr>
            </w:pPr>
            <w:r>
              <w:rPr>
                <w:w w:val="115"/>
                <w:sz w:val="12"/>
              </w:rPr>
              <w:t>2.4414e-2</w:t>
            </w:r>
            <w:r>
              <w:rPr>
                <w:spacing w:val="2"/>
                <w:w w:val="115"/>
                <w:sz w:val="12"/>
              </w:rPr>
              <w:t> </w:t>
            </w:r>
            <w:r>
              <w:rPr>
                <w:w w:val="115"/>
                <w:sz w:val="12"/>
              </w:rPr>
              <w:t>(2.24e-2)</w:t>
            </w:r>
            <w:r>
              <w:rPr>
                <w:spacing w:val="4"/>
                <w:w w:val="115"/>
                <w:sz w:val="12"/>
              </w:rPr>
              <w:t> </w:t>
            </w:r>
            <w:r>
              <w:rPr>
                <w:rFonts w:ascii="STIX Math" w:hAnsi="STIX Math"/>
                <w:spacing w:val="-12"/>
                <w:w w:val="115"/>
                <w:sz w:val="13"/>
              </w:rPr>
              <w:t>≈</w:t>
            </w:r>
          </w:p>
        </w:tc>
        <w:tc>
          <w:tcPr>
            <w:tcW w:w="1683" w:type="dxa"/>
          </w:tcPr>
          <w:p>
            <w:pPr>
              <w:pStyle w:val="TableParagraph"/>
              <w:spacing w:line="179" w:lineRule="exact" w:before="0"/>
              <w:ind w:left="191"/>
              <w:rPr>
                <w:rFonts w:ascii="STIX Math" w:hAnsi="STIX Math"/>
                <w:sz w:val="13"/>
              </w:rPr>
            </w:pPr>
            <w:r>
              <w:rPr>
                <w:w w:val="115"/>
                <w:sz w:val="12"/>
              </w:rPr>
              <w:t>1.7853e-2</w:t>
            </w:r>
            <w:r>
              <w:rPr>
                <w:spacing w:val="2"/>
                <w:w w:val="115"/>
                <w:sz w:val="12"/>
              </w:rPr>
              <w:t> </w:t>
            </w:r>
            <w:r>
              <w:rPr>
                <w:w w:val="115"/>
                <w:sz w:val="12"/>
              </w:rPr>
              <w:t>(1.51e-2)</w:t>
            </w:r>
            <w:r>
              <w:rPr>
                <w:spacing w:val="4"/>
                <w:w w:val="115"/>
                <w:sz w:val="12"/>
              </w:rPr>
              <w:t> </w:t>
            </w:r>
            <w:r>
              <w:rPr>
                <w:rFonts w:ascii="STIX Math" w:hAnsi="STIX Math"/>
                <w:spacing w:val="-12"/>
                <w:w w:val="115"/>
                <w:sz w:val="13"/>
              </w:rPr>
              <w:t>≈</w:t>
            </w:r>
          </w:p>
        </w:tc>
        <w:tc>
          <w:tcPr>
            <w:tcW w:w="1528" w:type="dxa"/>
          </w:tcPr>
          <w:p>
            <w:pPr>
              <w:pStyle w:val="TableParagraph"/>
              <w:spacing w:before="33"/>
              <w:ind w:left="155"/>
              <w:rPr>
                <w:sz w:val="12"/>
              </w:rPr>
            </w:pPr>
            <w:r>
              <w:rPr>
                <w:w w:val="115"/>
                <w:sz w:val="12"/>
              </w:rPr>
              <w:t>1.5442e-1</w:t>
            </w:r>
            <w:r>
              <w:rPr>
                <w:spacing w:val="2"/>
                <w:w w:val="115"/>
                <w:sz w:val="12"/>
              </w:rPr>
              <w:t> </w:t>
            </w:r>
            <w:r>
              <w:rPr>
                <w:w w:val="115"/>
                <w:sz w:val="12"/>
              </w:rPr>
              <w:t>(7.43e-2)</w:t>
            </w:r>
            <w:r>
              <w:rPr>
                <w:spacing w:val="4"/>
                <w:w w:val="115"/>
                <w:sz w:val="12"/>
              </w:rPr>
              <w:t> </w:t>
            </w:r>
            <w:r>
              <w:rPr>
                <w:spacing w:val="-10"/>
                <w:w w:val="115"/>
                <w:sz w:val="12"/>
              </w:rPr>
              <w:t>-</w:t>
            </w:r>
          </w:p>
        </w:tc>
        <w:tc>
          <w:tcPr>
            <w:tcW w:w="1646" w:type="dxa"/>
          </w:tcPr>
          <w:p>
            <w:pPr>
              <w:pStyle w:val="TableParagraph"/>
              <w:spacing w:before="33"/>
              <w:ind w:left="153"/>
              <w:rPr>
                <w:sz w:val="12"/>
              </w:rPr>
            </w:pPr>
            <w:r>
              <w:rPr>
                <w:w w:val="115"/>
                <w:sz w:val="12"/>
              </w:rPr>
              <w:t>4.2238e-2</w:t>
            </w:r>
            <w:r>
              <w:rPr>
                <w:spacing w:val="2"/>
                <w:w w:val="115"/>
                <w:sz w:val="12"/>
              </w:rPr>
              <w:t> </w:t>
            </w:r>
            <w:r>
              <w:rPr>
                <w:w w:val="115"/>
                <w:sz w:val="12"/>
              </w:rPr>
              <w:t>(3.22e-2)</w:t>
            </w:r>
            <w:r>
              <w:rPr>
                <w:spacing w:val="4"/>
                <w:w w:val="115"/>
                <w:sz w:val="12"/>
              </w:rPr>
              <w:t> </w:t>
            </w:r>
            <w:r>
              <w:rPr>
                <w:spacing w:val="-10"/>
                <w:w w:val="115"/>
                <w:sz w:val="12"/>
              </w:rPr>
              <w:t>-</w:t>
            </w:r>
          </w:p>
        </w:tc>
        <w:tc>
          <w:tcPr>
            <w:tcW w:w="1205" w:type="dxa"/>
          </w:tcPr>
          <w:p>
            <w:pPr>
              <w:pStyle w:val="TableParagraph"/>
              <w:spacing w:before="33"/>
              <w:ind w:left="32"/>
              <w:rPr>
                <w:sz w:val="12"/>
              </w:rPr>
            </w:pPr>
            <w:r>
              <w:rPr>
                <w:w w:val="115"/>
                <w:sz w:val="12"/>
              </w:rPr>
              <w:t>2.7905e-2</w:t>
            </w:r>
            <w:r>
              <w:rPr>
                <w:spacing w:val="3"/>
                <w:w w:val="115"/>
                <w:sz w:val="12"/>
              </w:rPr>
              <w:t> </w:t>
            </w:r>
            <w:r>
              <w:rPr>
                <w:w w:val="115"/>
                <w:sz w:val="12"/>
              </w:rPr>
              <w:t>(3.67e-</w:t>
            </w:r>
            <w:r>
              <w:rPr>
                <w:spacing w:val="-5"/>
                <w:w w:val="115"/>
                <w:sz w:val="12"/>
              </w:rPr>
              <w:t>2)</w:t>
            </w:r>
          </w:p>
        </w:tc>
      </w:tr>
      <w:tr>
        <w:trPr>
          <w:trHeight w:val="175" w:hRule="atLeast"/>
        </w:trPr>
        <w:tc>
          <w:tcPr>
            <w:tcW w:w="752" w:type="dxa"/>
          </w:tcPr>
          <w:p>
            <w:pPr>
              <w:pStyle w:val="TableParagraph"/>
              <w:spacing w:before="14"/>
              <w:rPr>
                <w:sz w:val="12"/>
              </w:rPr>
            </w:pPr>
            <w:r>
              <w:rPr>
                <w:spacing w:val="-4"/>
                <w:w w:val="110"/>
                <w:sz w:val="12"/>
              </w:rPr>
              <w:t>MW11</w:t>
            </w:r>
          </w:p>
        </w:tc>
        <w:tc>
          <w:tcPr>
            <w:tcW w:w="407" w:type="dxa"/>
          </w:tcPr>
          <w:p>
            <w:pPr>
              <w:pStyle w:val="TableParagraph"/>
              <w:spacing w:before="14"/>
              <w:ind w:left="25" w:right="37"/>
              <w:jc w:val="center"/>
              <w:rPr>
                <w:sz w:val="12"/>
              </w:rPr>
            </w:pPr>
            <w:r>
              <w:rPr>
                <w:spacing w:val="-10"/>
                <w:w w:val="120"/>
                <w:sz w:val="12"/>
              </w:rPr>
              <w:t>2</w:t>
            </w:r>
          </w:p>
        </w:tc>
        <w:tc>
          <w:tcPr>
            <w:tcW w:w="1673" w:type="dxa"/>
          </w:tcPr>
          <w:p>
            <w:pPr>
              <w:pStyle w:val="TableParagraph"/>
              <w:spacing w:before="14"/>
              <w:ind w:left="185"/>
              <w:rPr>
                <w:sz w:val="12"/>
              </w:rPr>
            </w:pPr>
            <w:r>
              <w:rPr>
                <w:w w:val="115"/>
                <w:sz w:val="12"/>
              </w:rPr>
              <w:t>5.6499e-2</w:t>
            </w:r>
            <w:r>
              <w:rPr>
                <w:spacing w:val="3"/>
                <w:w w:val="115"/>
                <w:sz w:val="12"/>
              </w:rPr>
              <w:t> </w:t>
            </w:r>
            <w:r>
              <w:rPr>
                <w:w w:val="115"/>
                <w:sz w:val="12"/>
              </w:rPr>
              <w:t>(1.74e-1)</w:t>
            </w:r>
            <w:r>
              <w:rPr>
                <w:spacing w:val="4"/>
                <w:w w:val="115"/>
                <w:sz w:val="12"/>
              </w:rPr>
              <w:t> </w:t>
            </w:r>
            <w:r>
              <w:rPr>
                <w:spacing w:val="-10"/>
                <w:w w:val="115"/>
                <w:sz w:val="12"/>
              </w:rPr>
              <w:t>-</w:t>
            </w:r>
          </w:p>
        </w:tc>
        <w:tc>
          <w:tcPr>
            <w:tcW w:w="1553" w:type="dxa"/>
          </w:tcPr>
          <w:p>
            <w:pPr>
              <w:pStyle w:val="TableParagraph"/>
              <w:spacing w:before="14"/>
              <w:ind w:left="159"/>
              <w:rPr>
                <w:sz w:val="12"/>
              </w:rPr>
            </w:pPr>
            <w:r>
              <w:rPr>
                <w:w w:val="115"/>
                <w:sz w:val="12"/>
              </w:rPr>
              <w:t>1.9457e-1</w:t>
            </w:r>
            <w:r>
              <w:rPr>
                <w:spacing w:val="2"/>
                <w:w w:val="115"/>
                <w:sz w:val="12"/>
              </w:rPr>
              <w:t> </w:t>
            </w:r>
            <w:r>
              <w:rPr>
                <w:w w:val="115"/>
                <w:sz w:val="12"/>
              </w:rPr>
              <w:t>(3.08e-1)</w:t>
            </w:r>
            <w:r>
              <w:rPr>
                <w:spacing w:val="4"/>
                <w:w w:val="115"/>
                <w:sz w:val="12"/>
              </w:rPr>
              <w:t> </w:t>
            </w:r>
            <w:r>
              <w:rPr>
                <w:spacing w:val="-10"/>
                <w:w w:val="115"/>
                <w:sz w:val="12"/>
              </w:rPr>
              <w:t>-</w:t>
            </w:r>
          </w:p>
        </w:tc>
        <w:tc>
          <w:tcPr>
            <w:tcW w:w="1648" w:type="dxa"/>
          </w:tcPr>
          <w:p>
            <w:pPr>
              <w:pStyle w:val="TableParagraph"/>
              <w:spacing w:before="14"/>
              <w:ind w:left="184"/>
              <w:rPr>
                <w:sz w:val="12"/>
              </w:rPr>
            </w:pPr>
            <w:r>
              <w:rPr>
                <w:w w:val="115"/>
                <w:sz w:val="12"/>
              </w:rPr>
              <w:t>1.5161e-2</w:t>
            </w:r>
            <w:r>
              <w:rPr>
                <w:spacing w:val="3"/>
                <w:w w:val="115"/>
                <w:sz w:val="12"/>
              </w:rPr>
              <w:t> </w:t>
            </w:r>
            <w:r>
              <w:rPr>
                <w:w w:val="115"/>
                <w:sz w:val="12"/>
              </w:rPr>
              <w:t>(2.53e-3)</w:t>
            </w:r>
            <w:r>
              <w:rPr>
                <w:spacing w:val="3"/>
                <w:w w:val="115"/>
                <w:sz w:val="12"/>
              </w:rPr>
              <w:t> </w:t>
            </w:r>
            <w:r>
              <w:rPr>
                <w:spacing w:val="-10"/>
                <w:w w:val="115"/>
                <w:sz w:val="12"/>
              </w:rPr>
              <w:t>-</w:t>
            </w:r>
          </w:p>
        </w:tc>
        <w:tc>
          <w:tcPr>
            <w:tcW w:w="1605" w:type="dxa"/>
          </w:tcPr>
          <w:p>
            <w:pPr>
              <w:pStyle w:val="TableParagraph"/>
              <w:spacing w:before="14"/>
              <w:ind w:left="183"/>
              <w:rPr>
                <w:sz w:val="12"/>
              </w:rPr>
            </w:pPr>
            <w:r>
              <w:rPr>
                <w:w w:val="115"/>
                <w:sz w:val="12"/>
              </w:rPr>
              <w:t>6.3523e-3</w:t>
            </w:r>
            <w:r>
              <w:rPr>
                <w:spacing w:val="2"/>
                <w:w w:val="115"/>
                <w:sz w:val="12"/>
              </w:rPr>
              <w:t> </w:t>
            </w:r>
            <w:r>
              <w:rPr>
                <w:w w:val="115"/>
                <w:sz w:val="12"/>
              </w:rPr>
              <w:t>(7.84e-4)</w:t>
            </w:r>
            <w:r>
              <w:rPr>
                <w:spacing w:val="4"/>
                <w:w w:val="115"/>
                <w:sz w:val="12"/>
              </w:rPr>
              <w:t> </w:t>
            </w:r>
            <w:r>
              <w:rPr>
                <w:spacing w:val="-10"/>
                <w:w w:val="115"/>
                <w:sz w:val="12"/>
              </w:rPr>
              <w:t>-</w:t>
            </w:r>
          </w:p>
        </w:tc>
        <w:tc>
          <w:tcPr>
            <w:tcW w:w="1683" w:type="dxa"/>
          </w:tcPr>
          <w:p>
            <w:pPr>
              <w:pStyle w:val="TableParagraph"/>
              <w:spacing w:before="14"/>
              <w:ind w:left="191"/>
              <w:rPr>
                <w:sz w:val="12"/>
              </w:rPr>
            </w:pPr>
            <w:r>
              <w:rPr>
                <w:w w:val="115"/>
                <w:sz w:val="12"/>
              </w:rPr>
              <w:t>8.2962e-3</w:t>
            </w:r>
            <w:r>
              <w:rPr>
                <w:spacing w:val="2"/>
                <w:w w:val="115"/>
                <w:sz w:val="12"/>
              </w:rPr>
              <w:t> </w:t>
            </w:r>
            <w:r>
              <w:rPr>
                <w:w w:val="115"/>
                <w:sz w:val="12"/>
              </w:rPr>
              <w:t>(1.19e-3)</w:t>
            </w:r>
            <w:r>
              <w:rPr>
                <w:spacing w:val="4"/>
                <w:w w:val="115"/>
                <w:sz w:val="12"/>
              </w:rPr>
              <w:t> </w:t>
            </w:r>
            <w:r>
              <w:rPr>
                <w:spacing w:val="-10"/>
                <w:w w:val="115"/>
                <w:sz w:val="12"/>
              </w:rPr>
              <w:t>-</w:t>
            </w:r>
          </w:p>
        </w:tc>
        <w:tc>
          <w:tcPr>
            <w:tcW w:w="1528" w:type="dxa"/>
          </w:tcPr>
          <w:p>
            <w:pPr>
              <w:pStyle w:val="TableParagraph"/>
              <w:spacing w:before="14"/>
              <w:ind w:left="155"/>
              <w:rPr>
                <w:sz w:val="12"/>
              </w:rPr>
            </w:pPr>
            <w:r>
              <w:rPr>
                <w:w w:val="115"/>
                <w:sz w:val="12"/>
              </w:rPr>
              <w:t>5.5260e-1</w:t>
            </w:r>
            <w:r>
              <w:rPr>
                <w:spacing w:val="2"/>
                <w:w w:val="115"/>
                <w:sz w:val="12"/>
              </w:rPr>
              <w:t> </w:t>
            </w:r>
            <w:r>
              <w:rPr>
                <w:w w:val="115"/>
                <w:sz w:val="12"/>
              </w:rPr>
              <w:t>(2.76e-1)</w:t>
            </w:r>
            <w:r>
              <w:rPr>
                <w:spacing w:val="4"/>
                <w:w w:val="115"/>
                <w:sz w:val="12"/>
              </w:rPr>
              <w:t> </w:t>
            </w:r>
            <w:r>
              <w:rPr>
                <w:spacing w:val="-10"/>
                <w:w w:val="115"/>
                <w:sz w:val="12"/>
              </w:rPr>
              <w:t>-</w:t>
            </w:r>
          </w:p>
        </w:tc>
        <w:tc>
          <w:tcPr>
            <w:tcW w:w="1646" w:type="dxa"/>
          </w:tcPr>
          <w:p>
            <w:pPr>
              <w:pStyle w:val="TableParagraph"/>
              <w:spacing w:before="14"/>
              <w:ind w:left="153"/>
              <w:rPr>
                <w:sz w:val="12"/>
              </w:rPr>
            </w:pPr>
            <w:r>
              <w:rPr>
                <w:w w:val="115"/>
                <w:sz w:val="12"/>
              </w:rPr>
              <w:t>3.0114e-2</w:t>
            </w:r>
            <w:r>
              <w:rPr>
                <w:spacing w:val="3"/>
                <w:w w:val="115"/>
                <w:sz w:val="12"/>
              </w:rPr>
              <w:t> </w:t>
            </w:r>
            <w:r>
              <w:rPr>
                <w:w w:val="115"/>
                <w:sz w:val="12"/>
              </w:rPr>
              <w:t>(4.59e-3)</w:t>
            </w:r>
            <w:r>
              <w:rPr>
                <w:spacing w:val="5"/>
                <w:w w:val="115"/>
                <w:sz w:val="12"/>
              </w:rPr>
              <w:t> </w:t>
            </w:r>
            <w:r>
              <w:rPr>
                <w:spacing w:val="-10"/>
                <w:w w:val="115"/>
                <w:sz w:val="12"/>
              </w:rPr>
              <w:t>-</w:t>
            </w:r>
          </w:p>
        </w:tc>
        <w:tc>
          <w:tcPr>
            <w:tcW w:w="1205" w:type="dxa"/>
            <w:shd w:val="clear" w:color="auto" w:fill="A6A6A6"/>
          </w:tcPr>
          <w:p>
            <w:pPr>
              <w:pStyle w:val="TableParagraph"/>
              <w:spacing w:before="14"/>
              <w:ind w:left="31"/>
              <w:rPr>
                <w:sz w:val="12"/>
              </w:rPr>
            </w:pPr>
            <w:r>
              <w:rPr>
                <w:w w:val="115"/>
                <w:sz w:val="12"/>
              </w:rPr>
              <w:t>5.9915e-3</w:t>
            </w:r>
            <w:r>
              <w:rPr>
                <w:spacing w:val="3"/>
                <w:w w:val="115"/>
                <w:sz w:val="12"/>
              </w:rPr>
              <w:t> </w:t>
            </w:r>
            <w:r>
              <w:rPr>
                <w:w w:val="115"/>
                <w:sz w:val="12"/>
              </w:rPr>
              <w:t>(1.40e-</w:t>
            </w:r>
            <w:r>
              <w:rPr>
                <w:spacing w:val="-5"/>
                <w:w w:val="115"/>
                <w:sz w:val="12"/>
              </w:rPr>
              <w:t>4)</w:t>
            </w:r>
          </w:p>
        </w:tc>
      </w:tr>
      <w:tr>
        <w:trPr>
          <w:trHeight w:val="174" w:hRule="atLeast"/>
        </w:trPr>
        <w:tc>
          <w:tcPr>
            <w:tcW w:w="752" w:type="dxa"/>
          </w:tcPr>
          <w:p>
            <w:pPr>
              <w:pStyle w:val="TableParagraph"/>
              <w:spacing w:line="135" w:lineRule="exact"/>
              <w:rPr>
                <w:sz w:val="12"/>
              </w:rPr>
            </w:pPr>
            <w:r>
              <w:rPr>
                <w:spacing w:val="-4"/>
                <w:w w:val="110"/>
                <w:sz w:val="12"/>
              </w:rPr>
              <w:t>MW12</w:t>
            </w:r>
          </w:p>
        </w:tc>
        <w:tc>
          <w:tcPr>
            <w:tcW w:w="407" w:type="dxa"/>
          </w:tcPr>
          <w:p>
            <w:pPr>
              <w:pStyle w:val="TableParagraph"/>
              <w:spacing w:line="135" w:lineRule="exact"/>
              <w:ind w:left="25" w:right="37"/>
              <w:jc w:val="center"/>
              <w:rPr>
                <w:sz w:val="12"/>
              </w:rPr>
            </w:pPr>
            <w:r>
              <w:rPr>
                <w:spacing w:val="-10"/>
                <w:w w:val="120"/>
                <w:sz w:val="12"/>
              </w:rPr>
              <w:t>2</w:t>
            </w:r>
          </w:p>
        </w:tc>
        <w:tc>
          <w:tcPr>
            <w:tcW w:w="1673" w:type="dxa"/>
          </w:tcPr>
          <w:p>
            <w:pPr>
              <w:pStyle w:val="TableParagraph"/>
              <w:spacing w:line="135" w:lineRule="exact"/>
              <w:ind w:left="185"/>
              <w:rPr>
                <w:sz w:val="12"/>
              </w:rPr>
            </w:pPr>
            <w:r>
              <w:rPr>
                <w:w w:val="115"/>
                <w:sz w:val="12"/>
              </w:rPr>
              <w:t>4.8073e-3</w:t>
            </w:r>
            <w:r>
              <w:rPr>
                <w:spacing w:val="3"/>
                <w:w w:val="115"/>
                <w:sz w:val="12"/>
              </w:rPr>
              <w:t> </w:t>
            </w:r>
            <w:r>
              <w:rPr>
                <w:w w:val="115"/>
                <w:sz w:val="12"/>
              </w:rPr>
              <w:t>(7.73e-5)</w:t>
            </w:r>
            <w:r>
              <w:rPr>
                <w:spacing w:val="4"/>
                <w:w w:val="115"/>
                <w:sz w:val="12"/>
              </w:rPr>
              <w:t> </w:t>
            </w:r>
            <w:r>
              <w:rPr>
                <w:spacing w:val="-10"/>
                <w:w w:val="115"/>
                <w:sz w:val="12"/>
              </w:rPr>
              <w:t>-</w:t>
            </w:r>
          </w:p>
        </w:tc>
        <w:tc>
          <w:tcPr>
            <w:tcW w:w="1553" w:type="dxa"/>
          </w:tcPr>
          <w:p>
            <w:pPr>
              <w:pStyle w:val="TableParagraph"/>
              <w:spacing w:line="135" w:lineRule="exact"/>
              <w:ind w:left="159"/>
              <w:rPr>
                <w:sz w:val="12"/>
              </w:rPr>
            </w:pPr>
            <w:r>
              <w:rPr>
                <w:w w:val="115"/>
                <w:sz w:val="12"/>
              </w:rPr>
              <w:t>5.6128e-3</w:t>
            </w:r>
            <w:r>
              <w:rPr>
                <w:spacing w:val="2"/>
                <w:w w:val="115"/>
                <w:sz w:val="12"/>
              </w:rPr>
              <w:t> </w:t>
            </w:r>
            <w:r>
              <w:rPr>
                <w:w w:val="115"/>
                <w:sz w:val="12"/>
              </w:rPr>
              <w:t>(2.31e-4)</w:t>
            </w:r>
            <w:r>
              <w:rPr>
                <w:spacing w:val="4"/>
                <w:w w:val="115"/>
                <w:sz w:val="12"/>
              </w:rPr>
              <w:t> </w:t>
            </w:r>
            <w:r>
              <w:rPr>
                <w:spacing w:val="-10"/>
                <w:w w:val="115"/>
                <w:sz w:val="12"/>
              </w:rPr>
              <w:t>-</w:t>
            </w:r>
          </w:p>
        </w:tc>
        <w:tc>
          <w:tcPr>
            <w:tcW w:w="1648" w:type="dxa"/>
          </w:tcPr>
          <w:p>
            <w:pPr>
              <w:pStyle w:val="TableParagraph"/>
              <w:spacing w:line="135" w:lineRule="exact"/>
              <w:ind w:left="184"/>
              <w:rPr>
                <w:sz w:val="12"/>
              </w:rPr>
            </w:pPr>
            <w:r>
              <w:rPr>
                <w:w w:val="115"/>
                <w:sz w:val="12"/>
              </w:rPr>
              <w:t>7.6779e-3</w:t>
            </w:r>
            <w:r>
              <w:rPr>
                <w:spacing w:val="3"/>
                <w:w w:val="115"/>
                <w:sz w:val="12"/>
              </w:rPr>
              <w:t> </w:t>
            </w:r>
            <w:r>
              <w:rPr>
                <w:w w:val="115"/>
                <w:sz w:val="12"/>
              </w:rPr>
              <w:t>(5.78e-4)</w:t>
            </w:r>
            <w:r>
              <w:rPr>
                <w:spacing w:val="3"/>
                <w:w w:val="115"/>
                <w:sz w:val="12"/>
              </w:rPr>
              <w:t> </w:t>
            </w:r>
            <w:r>
              <w:rPr>
                <w:spacing w:val="-10"/>
                <w:w w:val="115"/>
                <w:sz w:val="12"/>
              </w:rPr>
              <w:t>-</w:t>
            </w:r>
          </w:p>
        </w:tc>
        <w:tc>
          <w:tcPr>
            <w:tcW w:w="1605" w:type="dxa"/>
          </w:tcPr>
          <w:p>
            <w:pPr>
              <w:pStyle w:val="TableParagraph"/>
              <w:spacing w:line="135" w:lineRule="exact"/>
              <w:ind w:left="183"/>
              <w:rPr>
                <w:sz w:val="12"/>
              </w:rPr>
            </w:pPr>
            <w:r>
              <w:rPr>
                <w:w w:val="115"/>
                <w:sz w:val="12"/>
              </w:rPr>
              <w:t>5.1780e-3</w:t>
            </w:r>
            <w:r>
              <w:rPr>
                <w:spacing w:val="2"/>
                <w:w w:val="115"/>
                <w:sz w:val="12"/>
              </w:rPr>
              <w:t> </w:t>
            </w:r>
            <w:r>
              <w:rPr>
                <w:w w:val="115"/>
                <w:sz w:val="12"/>
              </w:rPr>
              <w:t>(2.48e-4)</w:t>
            </w:r>
            <w:r>
              <w:rPr>
                <w:spacing w:val="4"/>
                <w:w w:val="115"/>
                <w:sz w:val="12"/>
              </w:rPr>
              <w:t> </w:t>
            </w:r>
            <w:r>
              <w:rPr>
                <w:spacing w:val="-10"/>
                <w:w w:val="115"/>
                <w:sz w:val="12"/>
              </w:rPr>
              <w:t>-</w:t>
            </w:r>
          </w:p>
        </w:tc>
        <w:tc>
          <w:tcPr>
            <w:tcW w:w="1683" w:type="dxa"/>
          </w:tcPr>
          <w:p>
            <w:pPr>
              <w:pStyle w:val="TableParagraph"/>
              <w:spacing w:line="135" w:lineRule="exact"/>
              <w:ind w:left="191"/>
              <w:rPr>
                <w:sz w:val="12"/>
              </w:rPr>
            </w:pPr>
            <w:r>
              <w:rPr>
                <w:w w:val="115"/>
                <w:sz w:val="12"/>
              </w:rPr>
              <w:t>6.3666e-3</w:t>
            </w:r>
            <w:r>
              <w:rPr>
                <w:spacing w:val="2"/>
                <w:w w:val="115"/>
                <w:sz w:val="12"/>
              </w:rPr>
              <w:t> </w:t>
            </w:r>
            <w:r>
              <w:rPr>
                <w:w w:val="115"/>
                <w:sz w:val="12"/>
              </w:rPr>
              <w:t>(4.10e-4)</w:t>
            </w:r>
            <w:r>
              <w:rPr>
                <w:spacing w:val="4"/>
                <w:w w:val="115"/>
                <w:sz w:val="12"/>
              </w:rPr>
              <w:t> </w:t>
            </w:r>
            <w:r>
              <w:rPr>
                <w:spacing w:val="-10"/>
                <w:w w:val="115"/>
                <w:sz w:val="12"/>
              </w:rPr>
              <w:t>-</w:t>
            </w:r>
          </w:p>
        </w:tc>
        <w:tc>
          <w:tcPr>
            <w:tcW w:w="1528" w:type="dxa"/>
          </w:tcPr>
          <w:p>
            <w:pPr>
              <w:pStyle w:val="TableParagraph"/>
              <w:spacing w:line="135" w:lineRule="exact"/>
              <w:ind w:left="155"/>
              <w:rPr>
                <w:sz w:val="12"/>
              </w:rPr>
            </w:pPr>
            <w:r>
              <w:rPr>
                <w:w w:val="115"/>
                <w:sz w:val="12"/>
              </w:rPr>
              <w:t>6.6322e-1</w:t>
            </w:r>
            <w:r>
              <w:rPr>
                <w:spacing w:val="2"/>
                <w:w w:val="115"/>
                <w:sz w:val="12"/>
              </w:rPr>
              <w:t> </w:t>
            </w:r>
            <w:r>
              <w:rPr>
                <w:w w:val="115"/>
                <w:sz w:val="12"/>
              </w:rPr>
              <w:t>(2.53e-1)</w:t>
            </w:r>
            <w:r>
              <w:rPr>
                <w:spacing w:val="4"/>
                <w:w w:val="115"/>
                <w:sz w:val="12"/>
              </w:rPr>
              <w:t> </w:t>
            </w:r>
            <w:r>
              <w:rPr>
                <w:spacing w:val="-10"/>
                <w:w w:val="115"/>
                <w:sz w:val="12"/>
              </w:rPr>
              <w:t>-</w:t>
            </w:r>
          </w:p>
        </w:tc>
        <w:tc>
          <w:tcPr>
            <w:tcW w:w="1646" w:type="dxa"/>
          </w:tcPr>
          <w:p>
            <w:pPr>
              <w:pStyle w:val="TableParagraph"/>
              <w:spacing w:line="135" w:lineRule="exact"/>
              <w:ind w:left="153"/>
              <w:rPr>
                <w:sz w:val="12"/>
              </w:rPr>
            </w:pPr>
            <w:r>
              <w:rPr>
                <w:w w:val="115"/>
                <w:sz w:val="12"/>
              </w:rPr>
              <w:t>2.8330e-2</w:t>
            </w:r>
            <w:r>
              <w:rPr>
                <w:spacing w:val="3"/>
                <w:w w:val="115"/>
                <w:sz w:val="12"/>
              </w:rPr>
              <w:t> </w:t>
            </w:r>
            <w:r>
              <w:rPr>
                <w:w w:val="115"/>
                <w:sz w:val="12"/>
              </w:rPr>
              <w:t>(5.06e-3)</w:t>
            </w:r>
            <w:r>
              <w:rPr>
                <w:spacing w:val="5"/>
                <w:w w:val="115"/>
                <w:sz w:val="12"/>
              </w:rPr>
              <w:t> </w:t>
            </w:r>
            <w:r>
              <w:rPr>
                <w:spacing w:val="-10"/>
                <w:w w:val="115"/>
                <w:sz w:val="12"/>
              </w:rPr>
              <w:t>-</w:t>
            </w:r>
          </w:p>
        </w:tc>
        <w:tc>
          <w:tcPr>
            <w:tcW w:w="1205" w:type="dxa"/>
            <w:shd w:val="clear" w:color="auto" w:fill="A6A6A6"/>
          </w:tcPr>
          <w:p>
            <w:pPr>
              <w:pStyle w:val="TableParagraph"/>
              <w:ind w:left="31"/>
              <w:rPr>
                <w:sz w:val="12"/>
              </w:rPr>
            </w:pPr>
            <w:r>
              <w:rPr>
                <w:w w:val="115"/>
                <w:sz w:val="12"/>
              </w:rPr>
              <w:t>4.7568e-3</w:t>
            </w:r>
            <w:r>
              <w:rPr>
                <w:spacing w:val="3"/>
                <w:w w:val="115"/>
                <w:sz w:val="12"/>
              </w:rPr>
              <w:t> </w:t>
            </w:r>
            <w:r>
              <w:rPr>
                <w:w w:val="115"/>
                <w:sz w:val="12"/>
              </w:rPr>
              <w:t>(1.03e-</w:t>
            </w:r>
            <w:r>
              <w:rPr>
                <w:spacing w:val="-5"/>
                <w:w w:val="115"/>
                <w:sz w:val="12"/>
              </w:rPr>
              <w:t>4)</w:t>
            </w:r>
          </w:p>
        </w:tc>
      </w:tr>
      <w:tr>
        <w:trPr>
          <w:trHeight w:val="195" w:hRule="atLeast"/>
        </w:trPr>
        <w:tc>
          <w:tcPr>
            <w:tcW w:w="752" w:type="dxa"/>
          </w:tcPr>
          <w:p>
            <w:pPr>
              <w:pStyle w:val="TableParagraph"/>
              <w:spacing w:before="26"/>
              <w:rPr>
                <w:sz w:val="12"/>
              </w:rPr>
            </w:pPr>
            <w:r>
              <w:rPr>
                <w:spacing w:val="-4"/>
                <w:w w:val="110"/>
                <w:sz w:val="12"/>
              </w:rPr>
              <w:t>MW13</w:t>
            </w:r>
          </w:p>
        </w:tc>
        <w:tc>
          <w:tcPr>
            <w:tcW w:w="407" w:type="dxa"/>
          </w:tcPr>
          <w:p>
            <w:pPr>
              <w:pStyle w:val="TableParagraph"/>
              <w:spacing w:before="26"/>
              <w:ind w:left="25" w:right="37"/>
              <w:jc w:val="center"/>
              <w:rPr>
                <w:sz w:val="12"/>
              </w:rPr>
            </w:pPr>
            <w:r>
              <w:rPr>
                <w:spacing w:val="-10"/>
                <w:w w:val="120"/>
                <w:sz w:val="12"/>
              </w:rPr>
              <w:t>2</w:t>
            </w:r>
          </w:p>
        </w:tc>
        <w:tc>
          <w:tcPr>
            <w:tcW w:w="1673" w:type="dxa"/>
          </w:tcPr>
          <w:p>
            <w:pPr>
              <w:pStyle w:val="TableParagraph"/>
              <w:spacing w:line="176" w:lineRule="exact" w:before="0"/>
              <w:ind w:left="185"/>
              <w:rPr>
                <w:rFonts w:ascii="STIX Math" w:hAnsi="STIX Math"/>
                <w:sz w:val="13"/>
              </w:rPr>
            </w:pPr>
            <w:r>
              <w:rPr>
                <w:w w:val="115"/>
                <w:sz w:val="12"/>
              </w:rPr>
              <w:t>4.6458e-2</w:t>
            </w:r>
            <w:r>
              <w:rPr>
                <w:spacing w:val="3"/>
                <w:w w:val="115"/>
                <w:sz w:val="12"/>
              </w:rPr>
              <w:t> </w:t>
            </w:r>
            <w:r>
              <w:rPr>
                <w:w w:val="115"/>
                <w:sz w:val="12"/>
              </w:rPr>
              <w:t>(3.07e-2)</w:t>
            </w:r>
            <w:r>
              <w:rPr>
                <w:spacing w:val="4"/>
                <w:w w:val="115"/>
                <w:sz w:val="12"/>
              </w:rPr>
              <w:t> </w:t>
            </w:r>
            <w:r>
              <w:rPr>
                <w:rFonts w:ascii="STIX Math" w:hAnsi="STIX Math"/>
                <w:spacing w:val="-12"/>
                <w:w w:val="115"/>
                <w:sz w:val="13"/>
              </w:rPr>
              <w:t>≈</w:t>
            </w:r>
          </w:p>
        </w:tc>
        <w:tc>
          <w:tcPr>
            <w:tcW w:w="1553" w:type="dxa"/>
          </w:tcPr>
          <w:p>
            <w:pPr>
              <w:pStyle w:val="TableParagraph"/>
              <w:spacing w:before="26"/>
              <w:ind w:left="160"/>
              <w:rPr>
                <w:sz w:val="12"/>
              </w:rPr>
            </w:pPr>
            <w:r>
              <w:rPr>
                <w:w w:val="115"/>
                <w:sz w:val="12"/>
              </w:rPr>
              <w:t>7.7992e-2</w:t>
            </w:r>
            <w:r>
              <w:rPr>
                <w:spacing w:val="2"/>
                <w:w w:val="115"/>
                <w:sz w:val="12"/>
              </w:rPr>
              <w:t> </w:t>
            </w:r>
            <w:r>
              <w:rPr>
                <w:w w:val="115"/>
                <w:sz w:val="12"/>
              </w:rPr>
              <w:t>(7.63e-2)</w:t>
            </w:r>
            <w:r>
              <w:rPr>
                <w:spacing w:val="4"/>
                <w:w w:val="115"/>
                <w:sz w:val="12"/>
              </w:rPr>
              <w:t> </w:t>
            </w:r>
            <w:r>
              <w:rPr>
                <w:spacing w:val="-10"/>
                <w:w w:val="115"/>
                <w:sz w:val="12"/>
              </w:rPr>
              <w:t>-</w:t>
            </w:r>
          </w:p>
        </w:tc>
        <w:tc>
          <w:tcPr>
            <w:tcW w:w="1648" w:type="dxa"/>
          </w:tcPr>
          <w:p>
            <w:pPr>
              <w:pStyle w:val="TableParagraph"/>
              <w:spacing w:line="176" w:lineRule="exact" w:before="0"/>
              <w:ind w:left="133"/>
              <w:rPr>
                <w:rFonts w:ascii="STIX Math" w:hAnsi="STIX Math"/>
                <w:sz w:val="13"/>
              </w:rPr>
            </w:pPr>
            <w:r>
              <w:rPr>
                <w:color w:val="000000"/>
                <w:spacing w:val="-12"/>
                <w:w w:val="115"/>
                <w:sz w:val="12"/>
                <w:shd w:fill="A6A6A6" w:color="auto" w:val="clear"/>
              </w:rPr>
              <w:t> </w:t>
            </w:r>
            <w:r>
              <w:rPr>
                <w:color w:val="000000"/>
                <w:w w:val="115"/>
                <w:sz w:val="12"/>
                <w:shd w:fill="A6A6A6" w:color="auto" w:val="clear"/>
              </w:rPr>
              <w:t>2.2057e-2</w:t>
            </w:r>
            <w:r>
              <w:rPr>
                <w:color w:val="000000"/>
                <w:spacing w:val="3"/>
                <w:w w:val="115"/>
                <w:sz w:val="12"/>
                <w:shd w:fill="A6A6A6" w:color="auto" w:val="clear"/>
              </w:rPr>
              <w:t> </w:t>
            </w:r>
            <w:r>
              <w:rPr>
                <w:color w:val="000000"/>
                <w:w w:val="115"/>
                <w:sz w:val="12"/>
                <w:shd w:fill="A6A6A6" w:color="auto" w:val="clear"/>
              </w:rPr>
              <w:t>(1.51e-2)</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605" w:type="dxa"/>
          </w:tcPr>
          <w:p>
            <w:pPr>
              <w:pStyle w:val="TableParagraph"/>
              <w:spacing w:before="26"/>
              <w:ind w:left="183"/>
              <w:rPr>
                <w:sz w:val="12"/>
              </w:rPr>
            </w:pPr>
            <w:r>
              <w:rPr>
                <w:w w:val="115"/>
                <w:sz w:val="12"/>
              </w:rPr>
              <w:t>5.8588e-2</w:t>
            </w:r>
            <w:r>
              <w:rPr>
                <w:spacing w:val="2"/>
                <w:w w:val="115"/>
                <w:sz w:val="12"/>
              </w:rPr>
              <w:t> </w:t>
            </w:r>
            <w:r>
              <w:rPr>
                <w:w w:val="115"/>
                <w:sz w:val="12"/>
              </w:rPr>
              <w:t>(3.96e-2)</w:t>
            </w:r>
            <w:r>
              <w:rPr>
                <w:spacing w:val="4"/>
                <w:w w:val="115"/>
                <w:sz w:val="12"/>
              </w:rPr>
              <w:t> </w:t>
            </w:r>
            <w:r>
              <w:rPr>
                <w:spacing w:val="-10"/>
                <w:w w:val="115"/>
                <w:sz w:val="12"/>
              </w:rPr>
              <w:t>-</w:t>
            </w:r>
          </w:p>
        </w:tc>
        <w:tc>
          <w:tcPr>
            <w:tcW w:w="1683" w:type="dxa"/>
          </w:tcPr>
          <w:p>
            <w:pPr>
              <w:pStyle w:val="TableParagraph"/>
              <w:spacing w:line="176" w:lineRule="exact" w:before="0"/>
              <w:ind w:left="191"/>
              <w:rPr>
                <w:rFonts w:ascii="STIX Math" w:hAnsi="STIX Math"/>
                <w:sz w:val="13"/>
              </w:rPr>
            </w:pPr>
            <w:r>
              <w:rPr>
                <w:w w:val="115"/>
                <w:sz w:val="12"/>
              </w:rPr>
              <w:t>4.5000e-2</w:t>
            </w:r>
            <w:r>
              <w:rPr>
                <w:spacing w:val="2"/>
                <w:w w:val="115"/>
                <w:sz w:val="12"/>
              </w:rPr>
              <w:t> </w:t>
            </w:r>
            <w:r>
              <w:rPr>
                <w:w w:val="115"/>
                <w:sz w:val="12"/>
              </w:rPr>
              <w:t>(2.61e-2)</w:t>
            </w:r>
            <w:r>
              <w:rPr>
                <w:spacing w:val="4"/>
                <w:w w:val="115"/>
                <w:sz w:val="12"/>
              </w:rPr>
              <w:t> </w:t>
            </w:r>
            <w:r>
              <w:rPr>
                <w:rFonts w:ascii="STIX Math" w:hAnsi="STIX Math"/>
                <w:spacing w:val="-12"/>
                <w:w w:val="115"/>
                <w:sz w:val="13"/>
              </w:rPr>
              <w:t>≈</w:t>
            </w:r>
          </w:p>
        </w:tc>
        <w:tc>
          <w:tcPr>
            <w:tcW w:w="1528" w:type="dxa"/>
          </w:tcPr>
          <w:p>
            <w:pPr>
              <w:pStyle w:val="TableParagraph"/>
              <w:spacing w:before="26"/>
              <w:ind w:left="155"/>
              <w:rPr>
                <w:sz w:val="12"/>
              </w:rPr>
            </w:pPr>
            <w:r>
              <w:rPr>
                <w:w w:val="115"/>
                <w:sz w:val="12"/>
              </w:rPr>
              <w:t>4.3198e-1</w:t>
            </w:r>
            <w:r>
              <w:rPr>
                <w:spacing w:val="2"/>
                <w:w w:val="115"/>
                <w:sz w:val="12"/>
              </w:rPr>
              <w:t> </w:t>
            </w:r>
            <w:r>
              <w:rPr>
                <w:w w:val="115"/>
                <w:sz w:val="12"/>
              </w:rPr>
              <w:t>(4.18e-1)</w:t>
            </w:r>
            <w:r>
              <w:rPr>
                <w:spacing w:val="4"/>
                <w:w w:val="115"/>
                <w:sz w:val="12"/>
              </w:rPr>
              <w:t> </w:t>
            </w:r>
            <w:r>
              <w:rPr>
                <w:spacing w:val="-10"/>
                <w:w w:val="115"/>
                <w:sz w:val="12"/>
              </w:rPr>
              <w:t>-</w:t>
            </w:r>
          </w:p>
        </w:tc>
        <w:tc>
          <w:tcPr>
            <w:tcW w:w="1646" w:type="dxa"/>
          </w:tcPr>
          <w:p>
            <w:pPr>
              <w:pStyle w:val="TableParagraph"/>
              <w:spacing w:before="26"/>
              <w:ind w:left="153"/>
              <w:rPr>
                <w:sz w:val="12"/>
              </w:rPr>
            </w:pPr>
            <w:r>
              <w:rPr>
                <w:w w:val="115"/>
                <w:sz w:val="12"/>
              </w:rPr>
              <w:t>4.3113e-1</w:t>
            </w:r>
            <w:r>
              <w:rPr>
                <w:spacing w:val="2"/>
                <w:w w:val="115"/>
                <w:sz w:val="12"/>
              </w:rPr>
              <w:t> </w:t>
            </w:r>
            <w:r>
              <w:rPr>
                <w:w w:val="115"/>
                <w:sz w:val="12"/>
              </w:rPr>
              <w:t>(2.67e-1)</w:t>
            </w:r>
            <w:r>
              <w:rPr>
                <w:spacing w:val="4"/>
                <w:w w:val="115"/>
                <w:sz w:val="12"/>
              </w:rPr>
              <w:t> </w:t>
            </w:r>
            <w:r>
              <w:rPr>
                <w:spacing w:val="-10"/>
                <w:w w:val="115"/>
                <w:sz w:val="12"/>
              </w:rPr>
              <w:t>-</w:t>
            </w:r>
          </w:p>
        </w:tc>
        <w:tc>
          <w:tcPr>
            <w:tcW w:w="1205" w:type="dxa"/>
          </w:tcPr>
          <w:p>
            <w:pPr>
              <w:pStyle w:val="TableParagraph"/>
              <w:spacing w:before="15"/>
              <w:ind w:left="32"/>
              <w:rPr>
                <w:sz w:val="12"/>
              </w:rPr>
            </w:pPr>
            <w:r>
              <w:rPr>
                <w:w w:val="115"/>
                <w:sz w:val="12"/>
              </w:rPr>
              <w:t>4.3385e-2</w:t>
            </w:r>
            <w:r>
              <w:rPr>
                <w:spacing w:val="3"/>
                <w:w w:val="115"/>
                <w:sz w:val="12"/>
              </w:rPr>
              <w:t> </w:t>
            </w:r>
            <w:r>
              <w:rPr>
                <w:w w:val="115"/>
                <w:sz w:val="12"/>
              </w:rPr>
              <w:t>(3.11e-</w:t>
            </w:r>
            <w:r>
              <w:rPr>
                <w:spacing w:val="-5"/>
                <w:w w:val="115"/>
                <w:sz w:val="12"/>
              </w:rPr>
              <w:t>2)</w:t>
            </w:r>
          </w:p>
        </w:tc>
      </w:tr>
      <w:tr>
        <w:trPr>
          <w:trHeight w:val="214" w:hRule="atLeast"/>
        </w:trPr>
        <w:tc>
          <w:tcPr>
            <w:tcW w:w="752" w:type="dxa"/>
          </w:tcPr>
          <w:p>
            <w:pPr>
              <w:pStyle w:val="TableParagraph"/>
              <w:spacing w:before="11"/>
              <w:rPr>
                <w:sz w:val="12"/>
              </w:rPr>
            </w:pPr>
            <w:r>
              <w:rPr>
                <w:spacing w:val="-4"/>
                <w:w w:val="110"/>
                <w:sz w:val="12"/>
              </w:rPr>
              <w:t>MW14</w:t>
            </w:r>
          </w:p>
        </w:tc>
        <w:tc>
          <w:tcPr>
            <w:tcW w:w="407" w:type="dxa"/>
          </w:tcPr>
          <w:p>
            <w:pPr>
              <w:pStyle w:val="TableParagraph"/>
              <w:spacing w:before="11"/>
              <w:ind w:left="25" w:right="37"/>
              <w:jc w:val="center"/>
              <w:rPr>
                <w:sz w:val="12"/>
              </w:rPr>
            </w:pPr>
            <w:r>
              <w:rPr>
                <w:spacing w:val="-10"/>
                <w:w w:val="120"/>
                <w:sz w:val="12"/>
              </w:rPr>
              <w:t>3</w:t>
            </w:r>
          </w:p>
        </w:tc>
        <w:tc>
          <w:tcPr>
            <w:tcW w:w="1673" w:type="dxa"/>
          </w:tcPr>
          <w:p>
            <w:pPr>
              <w:pStyle w:val="TableParagraph"/>
              <w:spacing w:before="11"/>
              <w:ind w:left="185"/>
              <w:rPr>
                <w:sz w:val="12"/>
              </w:rPr>
            </w:pPr>
            <w:r>
              <w:rPr>
                <w:w w:val="115"/>
                <w:sz w:val="12"/>
              </w:rPr>
              <w:t>2.1173e-1</w:t>
            </w:r>
            <w:r>
              <w:rPr>
                <w:spacing w:val="3"/>
                <w:w w:val="115"/>
                <w:sz w:val="12"/>
              </w:rPr>
              <w:t> </w:t>
            </w:r>
            <w:r>
              <w:rPr>
                <w:w w:val="115"/>
                <w:sz w:val="12"/>
              </w:rPr>
              <w:t>(1.01e-3)</w:t>
            </w:r>
            <w:r>
              <w:rPr>
                <w:spacing w:val="4"/>
                <w:w w:val="115"/>
                <w:sz w:val="12"/>
              </w:rPr>
              <w:t> </w:t>
            </w:r>
            <w:r>
              <w:rPr>
                <w:spacing w:val="-10"/>
                <w:w w:val="115"/>
                <w:sz w:val="12"/>
              </w:rPr>
              <w:t>-</w:t>
            </w:r>
          </w:p>
        </w:tc>
        <w:tc>
          <w:tcPr>
            <w:tcW w:w="1553" w:type="dxa"/>
          </w:tcPr>
          <w:p>
            <w:pPr>
              <w:pStyle w:val="TableParagraph"/>
              <w:spacing w:before="11"/>
              <w:ind w:left="159"/>
              <w:rPr>
                <w:sz w:val="12"/>
              </w:rPr>
            </w:pPr>
            <w:r>
              <w:rPr>
                <w:w w:val="115"/>
                <w:sz w:val="12"/>
              </w:rPr>
              <w:t>1.2433e-1</w:t>
            </w:r>
            <w:r>
              <w:rPr>
                <w:spacing w:val="2"/>
                <w:w w:val="115"/>
                <w:sz w:val="12"/>
              </w:rPr>
              <w:t> </w:t>
            </w:r>
            <w:r>
              <w:rPr>
                <w:w w:val="115"/>
                <w:sz w:val="12"/>
              </w:rPr>
              <w:t>(6.04e-3)</w:t>
            </w:r>
            <w:r>
              <w:rPr>
                <w:spacing w:val="4"/>
                <w:w w:val="115"/>
                <w:sz w:val="12"/>
              </w:rPr>
              <w:t> </w:t>
            </w:r>
            <w:r>
              <w:rPr>
                <w:spacing w:val="-10"/>
                <w:w w:val="115"/>
                <w:sz w:val="12"/>
              </w:rPr>
              <w:t>-</w:t>
            </w:r>
          </w:p>
        </w:tc>
        <w:tc>
          <w:tcPr>
            <w:tcW w:w="1648" w:type="dxa"/>
          </w:tcPr>
          <w:p>
            <w:pPr>
              <w:pStyle w:val="TableParagraph"/>
              <w:spacing w:before="11"/>
              <w:ind w:left="133"/>
              <w:rPr>
                <w:sz w:val="12"/>
              </w:rPr>
            </w:pPr>
            <w:r>
              <w:rPr>
                <w:color w:val="000000"/>
                <w:spacing w:val="-11"/>
                <w:w w:val="115"/>
                <w:sz w:val="12"/>
                <w:shd w:fill="A6A6A6" w:color="auto" w:val="clear"/>
              </w:rPr>
              <w:t> </w:t>
            </w:r>
            <w:r>
              <w:rPr>
                <w:color w:val="000000"/>
                <w:w w:val="115"/>
                <w:sz w:val="12"/>
                <w:shd w:fill="A6A6A6" w:color="auto" w:val="clear"/>
              </w:rPr>
              <w:t>1.1007e-1</w:t>
            </w:r>
            <w:r>
              <w:rPr>
                <w:color w:val="000000"/>
                <w:spacing w:val="3"/>
                <w:w w:val="115"/>
                <w:sz w:val="12"/>
                <w:shd w:fill="A6A6A6" w:color="auto" w:val="clear"/>
              </w:rPr>
              <w:t> </w:t>
            </w:r>
            <w:r>
              <w:rPr>
                <w:color w:val="000000"/>
                <w:w w:val="115"/>
                <w:sz w:val="12"/>
                <w:shd w:fill="A6A6A6" w:color="auto" w:val="clear"/>
              </w:rPr>
              <w:t>(3.07e-3)</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605" w:type="dxa"/>
          </w:tcPr>
          <w:p>
            <w:pPr>
              <w:pStyle w:val="TableParagraph"/>
              <w:spacing w:before="11"/>
              <w:ind w:left="183"/>
              <w:rPr>
                <w:sz w:val="12"/>
              </w:rPr>
            </w:pPr>
            <w:r>
              <w:rPr>
                <w:w w:val="115"/>
                <w:sz w:val="12"/>
              </w:rPr>
              <w:t>1.2893e-1</w:t>
            </w:r>
            <w:r>
              <w:rPr>
                <w:spacing w:val="2"/>
                <w:w w:val="115"/>
                <w:sz w:val="12"/>
              </w:rPr>
              <w:t> </w:t>
            </w:r>
            <w:r>
              <w:rPr>
                <w:w w:val="115"/>
                <w:sz w:val="12"/>
              </w:rPr>
              <w:t>(1.87e-2)</w:t>
            </w:r>
            <w:r>
              <w:rPr>
                <w:spacing w:val="4"/>
                <w:w w:val="115"/>
                <w:sz w:val="12"/>
              </w:rPr>
              <w:t> </w:t>
            </w:r>
            <w:r>
              <w:rPr>
                <w:spacing w:val="-10"/>
                <w:w w:val="115"/>
                <w:sz w:val="12"/>
              </w:rPr>
              <w:t>-</w:t>
            </w:r>
          </w:p>
        </w:tc>
        <w:tc>
          <w:tcPr>
            <w:tcW w:w="1683" w:type="dxa"/>
          </w:tcPr>
          <w:p>
            <w:pPr>
              <w:pStyle w:val="TableParagraph"/>
              <w:spacing w:before="11"/>
              <w:ind w:left="191"/>
              <w:rPr>
                <w:sz w:val="12"/>
              </w:rPr>
            </w:pPr>
            <w:r>
              <w:rPr>
                <w:w w:val="115"/>
                <w:sz w:val="12"/>
              </w:rPr>
              <w:t>1.4194e-1</w:t>
            </w:r>
            <w:r>
              <w:rPr>
                <w:spacing w:val="2"/>
                <w:w w:val="115"/>
                <w:sz w:val="12"/>
              </w:rPr>
              <w:t> </w:t>
            </w:r>
            <w:r>
              <w:rPr>
                <w:w w:val="115"/>
                <w:sz w:val="12"/>
              </w:rPr>
              <w:t>(3.76e-2)</w:t>
            </w:r>
            <w:r>
              <w:rPr>
                <w:spacing w:val="4"/>
                <w:w w:val="115"/>
                <w:sz w:val="12"/>
              </w:rPr>
              <w:t> </w:t>
            </w:r>
            <w:r>
              <w:rPr>
                <w:spacing w:val="-10"/>
                <w:w w:val="115"/>
                <w:sz w:val="12"/>
              </w:rPr>
              <w:t>-</w:t>
            </w:r>
          </w:p>
        </w:tc>
        <w:tc>
          <w:tcPr>
            <w:tcW w:w="1528" w:type="dxa"/>
          </w:tcPr>
          <w:p>
            <w:pPr>
              <w:pStyle w:val="TableParagraph"/>
              <w:spacing w:before="11"/>
              <w:ind w:left="155"/>
              <w:rPr>
                <w:sz w:val="12"/>
              </w:rPr>
            </w:pPr>
            <w:r>
              <w:rPr>
                <w:w w:val="115"/>
                <w:sz w:val="12"/>
              </w:rPr>
              <w:t>2.3854e-1</w:t>
            </w:r>
            <w:r>
              <w:rPr>
                <w:spacing w:val="2"/>
                <w:w w:val="115"/>
                <w:sz w:val="12"/>
              </w:rPr>
              <w:t> </w:t>
            </w:r>
            <w:r>
              <w:rPr>
                <w:w w:val="115"/>
                <w:sz w:val="12"/>
              </w:rPr>
              <w:t>(1.86e-1)</w:t>
            </w:r>
            <w:r>
              <w:rPr>
                <w:spacing w:val="4"/>
                <w:w w:val="115"/>
                <w:sz w:val="12"/>
              </w:rPr>
              <w:t> </w:t>
            </w:r>
            <w:r>
              <w:rPr>
                <w:spacing w:val="-10"/>
                <w:w w:val="115"/>
                <w:sz w:val="12"/>
              </w:rPr>
              <w:t>-</w:t>
            </w:r>
          </w:p>
        </w:tc>
        <w:tc>
          <w:tcPr>
            <w:tcW w:w="1646" w:type="dxa"/>
          </w:tcPr>
          <w:p>
            <w:pPr>
              <w:pStyle w:val="TableParagraph"/>
              <w:spacing w:before="11"/>
              <w:ind w:left="153"/>
              <w:rPr>
                <w:sz w:val="12"/>
              </w:rPr>
            </w:pPr>
            <w:r>
              <w:rPr>
                <w:w w:val="115"/>
                <w:sz w:val="12"/>
              </w:rPr>
              <w:t>1.6169e-1</w:t>
            </w:r>
            <w:r>
              <w:rPr>
                <w:spacing w:val="2"/>
                <w:w w:val="115"/>
                <w:sz w:val="12"/>
              </w:rPr>
              <w:t> </w:t>
            </w:r>
            <w:r>
              <w:rPr>
                <w:w w:val="115"/>
                <w:sz w:val="12"/>
              </w:rPr>
              <w:t>(1.08e-2)</w:t>
            </w:r>
            <w:r>
              <w:rPr>
                <w:spacing w:val="4"/>
                <w:w w:val="115"/>
                <w:sz w:val="12"/>
              </w:rPr>
              <w:t> </w:t>
            </w:r>
            <w:r>
              <w:rPr>
                <w:spacing w:val="-10"/>
                <w:w w:val="115"/>
                <w:sz w:val="12"/>
              </w:rPr>
              <w:t>-</w:t>
            </w:r>
          </w:p>
        </w:tc>
        <w:tc>
          <w:tcPr>
            <w:tcW w:w="1205" w:type="dxa"/>
          </w:tcPr>
          <w:p>
            <w:pPr>
              <w:pStyle w:val="TableParagraph"/>
              <w:spacing w:before="11"/>
              <w:ind w:left="32"/>
              <w:rPr>
                <w:sz w:val="12"/>
              </w:rPr>
            </w:pPr>
            <w:r>
              <w:rPr>
                <w:w w:val="115"/>
                <w:sz w:val="12"/>
              </w:rPr>
              <w:t>1.1840e-1</w:t>
            </w:r>
            <w:r>
              <w:rPr>
                <w:spacing w:val="3"/>
                <w:w w:val="115"/>
                <w:sz w:val="12"/>
              </w:rPr>
              <w:t> </w:t>
            </w:r>
            <w:r>
              <w:rPr>
                <w:w w:val="115"/>
                <w:sz w:val="12"/>
              </w:rPr>
              <w:t>(5.38e-</w:t>
            </w:r>
            <w:r>
              <w:rPr>
                <w:spacing w:val="-5"/>
                <w:w w:val="115"/>
                <w:sz w:val="12"/>
              </w:rPr>
              <w:t>2)</w:t>
            </w:r>
          </w:p>
        </w:tc>
      </w:tr>
      <w:tr>
        <w:trPr>
          <w:trHeight w:val="255" w:hRule="atLeast"/>
        </w:trPr>
        <w:tc>
          <w:tcPr>
            <w:tcW w:w="752" w:type="dxa"/>
          </w:tcPr>
          <w:p>
            <w:pPr>
              <w:pStyle w:val="TableParagraph"/>
              <w:spacing w:line="235" w:lineRule="exact" w:before="0"/>
              <w:ind w:left="101"/>
              <w:rPr>
                <w:rFonts w:ascii="STIX Math" w:hAnsi="STIX Math"/>
                <w:sz w:val="13"/>
              </w:rPr>
            </w:pPr>
            <w:r>
              <w:rPr>
                <w:spacing w:val="-4"/>
                <w:w w:val="155"/>
                <w:sz w:val="12"/>
              </w:rPr>
              <w:t>+/-</w:t>
            </w:r>
            <w:r>
              <w:rPr>
                <w:spacing w:val="-5"/>
                <w:w w:val="155"/>
                <w:sz w:val="12"/>
              </w:rPr>
              <w:t>/</w:t>
            </w:r>
            <w:r>
              <w:rPr>
                <w:rFonts w:ascii="STIX Math" w:hAnsi="STIX Math"/>
                <w:spacing w:val="-5"/>
                <w:w w:val="155"/>
                <w:sz w:val="13"/>
              </w:rPr>
              <w:t>≈</w:t>
            </w:r>
          </w:p>
        </w:tc>
        <w:tc>
          <w:tcPr>
            <w:tcW w:w="407" w:type="dxa"/>
          </w:tcPr>
          <w:p>
            <w:pPr>
              <w:pStyle w:val="TableParagraph"/>
              <w:spacing w:before="0"/>
              <w:ind w:left="0"/>
              <w:rPr>
                <w:rFonts w:ascii="Times New Roman"/>
                <w:sz w:val="12"/>
              </w:rPr>
            </w:pPr>
          </w:p>
        </w:tc>
        <w:tc>
          <w:tcPr>
            <w:tcW w:w="1673" w:type="dxa"/>
          </w:tcPr>
          <w:p>
            <w:pPr>
              <w:pStyle w:val="TableParagraph"/>
              <w:spacing w:before="88"/>
              <w:ind w:left="185"/>
              <w:rPr>
                <w:sz w:val="12"/>
              </w:rPr>
            </w:pPr>
            <w:r>
              <w:rPr>
                <w:spacing w:val="-2"/>
                <w:w w:val="135"/>
                <w:sz w:val="12"/>
              </w:rPr>
              <w:t>1/10/3</w:t>
            </w:r>
          </w:p>
        </w:tc>
        <w:tc>
          <w:tcPr>
            <w:tcW w:w="1553" w:type="dxa"/>
          </w:tcPr>
          <w:p>
            <w:pPr>
              <w:pStyle w:val="TableParagraph"/>
              <w:spacing w:before="88"/>
              <w:ind w:left="160"/>
              <w:rPr>
                <w:sz w:val="12"/>
              </w:rPr>
            </w:pPr>
            <w:r>
              <w:rPr>
                <w:spacing w:val="-2"/>
                <w:w w:val="135"/>
                <w:sz w:val="12"/>
              </w:rPr>
              <w:t>0/13/1</w:t>
            </w:r>
          </w:p>
        </w:tc>
        <w:tc>
          <w:tcPr>
            <w:tcW w:w="1648" w:type="dxa"/>
          </w:tcPr>
          <w:p>
            <w:pPr>
              <w:pStyle w:val="TableParagraph"/>
              <w:spacing w:before="88"/>
              <w:ind w:left="184"/>
              <w:rPr>
                <w:sz w:val="12"/>
              </w:rPr>
            </w:pPr>
            <w:r>
              <w:rPr>
                <w:spacing w:val="-4"/>
                <w:w w:val="140"/>
                <w:sz w:val="12"/>
              </w:rPr>
              <w:t>2/8/4</w:t>
            </w:r>
          </w:p>
        </w:tc>
        <w:tc>
          <w:tcPr>
            <w:tcW w:w="1605" w:type="dxa"/>
          </w:tcPr>
          <w:p>
            <w:pPr>
              <w:pStyle w:val="TableParagraph"/>
              <w:spacing w:before="88"/>
              <w:ind w:left="183"/>
              <w:rPr>
                <w:sz w:val="12"/>
              </w:rPr>
            </w:pPr>
            <w:r>
              <w:rPr>
                <w:spacing w:val="-2"/>
                <w:w w:val="135"/>
                <w:sz w:val="12"/>
              </w:rPr>
              <w:t>1/7/6</w:t>
            </w:r>
          </w:p>
        </w:tc>
        <w:tc>
          <w:tcPr>
            <w:tcW w:w="1683" w:type="dxa"/>
          </w:tcPr>
          <w:p>
            <w:pPr>
              <w:pStyle w:val="TableParagraph"/>
              <w:spacing w:before="88"/>
              <w:ind w:left="191"/>
              <w:rPr>
                <w:sz w:val="12"/>
              </w:rPr>
            </w:pPr>
            <w:r>
              <w:rPr>
                <w:spacing w:val="-4"/>
                <w:w w:val="140"/>
                <w:sz w:val="12"/>
              </w:rPr>
              <w:t>2/9/3</w:t>
            </w:r>
          </w:p>
        </w:tc>
        <w:tc>
          <w:tcPr>
            <w:tcW w:w="1528" w:type="dxa"/>
          </w:tcPr>
          <w:p>
            <w:pPr>
              <w:pStyle w:val="TableParagraph"/>
              <w:spacing w:before="88"/>
              <w:ind w:left="155"/>
              <w:rPr>
                <w:sz w:val="12"/>
              </w:rPr>
            </w:pPr>
            <w:r>
              <w:rPr>
                <w:spacing w:val="-2"/>
                <w:w w:val="135"/>
                <w:sz w:val="12"/>
              </w:rPr>
              <w:t>0/14/0</w:t>
            </w:r>
          </w:p>
        </w:tc>
        <w:tc>
          <w:tcPr>
            <w:tcW w:w="1646" w:type="dxa"/>
          </w:tcPr>
          <w:p>
            <w:pPr>
              <w:pStyle w:val="TableParagraph"/>
              <w:spacing w:before="88"/>
              <w:ind w:left="153"/>
              <w:rPr>
                <w:sz w:val="12"/>
              </w:rPr>
            </w:pPr>
            <w:r>
              <w:rPr>
                <w:spacing w:val="-2"/>
                <w:w w:val="135"/>
                <w:sz w:val="12"/>
              </w:rPr>
              <w:t>0/14/0</w:t>
            </w:r>
          </w:p>
        </w:tc>
        <w:tc>
          <w:tcPr>
            <w:tcW w:w="1205" w:type="dxa"/>
          </w:tcPr>
          <w:p>
            <w:pPr>
              <w:pStyle w:val="TableParagraph"/>
              <w:spacing w:before="0"/>
              <w:ind w:left="0"/>
              <w:rPr>
                <w:rFonts w:ascii="Times New Roman"/>
                <w:sz w:val="12"/>
              </w:rPr>
            </w:pPr>
          </w:p>
        </w:tc>
      </w:tr>
    </w:tbl>
    <w:p>
      <w:pPr>
        <w:pStyle w:val="BodyText"/>
        <w:ind w:left="0"/>
        <w:rPr>
          <w:sz w:val="14"/>
        </w:rPr>
      </w:pPr>
    </w:p>
    <w:p>
      <w:pPr>
        <w:pStyle w:val="BodyText"/>
        <w:spacing w:before="68"/>
        <w:ind w:left="0"/>
        <w:rPr>
          <w:sz w:val="14"/>
        </w:rPr>
      </w:pPr>
    </w:p>
    <w:p>
      <w:pPr>
        <w:spacing w:before="0"/>
        <w:ind w:left="109" w:right="0" w:firstLine="0"/>
        <w:jc w:val="left"/>
        <w:rPr>
          <w:rFonts w:ascii="Times New Roman"/>
          <w:b/>
          <w:sz w:val="14"/>
        </w:rPr>
      </w:pPr>
      <w:r>
        <w:rPr/>
        <mc:AlternateContent>
          <mc:Choice Requires="wps">
            <w:drawing>
              <wp:anchor distT="0" distB="0" distL="0" distR="0" allowOverlap="1" layoutInCell="1" locked="0" behindDoc="0" simplePos="0" relativeHeight="15776768">
                <wp:simplePos x="0" y="0"/>
                <wp:positionH relativeFrom="page">
                  <wp:posOffset>667486</wp:posOffset>
                </wp:positionH>
                <wp:positionV relativeFrom="paragraph">
                  <wp:posOffset>-246146</wp:posOffset>
                </wp:positionV>
                <wp:extent cx="8768715" cy="571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57999pt;margin-top:-19.381634pt;width:690.426pt;height:.414pt;mso-position-horizontal-relative:page;mso-position-vertical-relative:paragraph;z-index:15776768" id="docshape117" filled="true" fillcolor="#000000" stroked="false">
                <v:fill type="solid"/>
                <w10:wrap type="none"/>
              </v:rect>
            </w:pict>
          </mc:Fallback>
        </mc:AlternateContent>
      </w:r>
      <w:r>
        <w:rPr>
          <w:rFonts w:ascii="Times New Roman"/>
          <w:b/>
          <w:w w:val="110"/>
          <w:sz w:val="14"/>
        </w:rPr>
        <w:t>Table</w:t>
      </w:r>
      <w:r>
        <w:rPr>
          <w:rFonts w:ascii="Times New Roman"/>
          <w:b/>
          <w:spacing w:val="-5"/>
          <w:w w:val="110"/>
          <w:sz w:val="14"/>
        </w:rPr>
        <w:t> </w:t>
      </w:r>
      <w:r>
        <w:rPr>
          <w:rFonts w:ascii="Times New Roman"/>
          <w:b/>
          <w:spacing w:val="-10"/>
          <w:w w:val="110"/>
          <w:sz w:val="14"/>
        </w:rPr>
        <w:t>4</w:t>
      </w:r>
    </w:p>
    <w:p>
      <w:pPr>
        <w:spacing w:line="285" w:lineRule="auto" w:before="30" w:after="23"/>
        <w:ind w:left="109" w:right="0" w:firstLine="0"/>
        <w:jc w:val="left"/>
        <w:rPr>
          <w:sz w:val="14"/>
        </w:rPr>
      </w:pPr>
      <w:r>
        <w:rPr/>
        <mc:AlternateContent>
          <mc:Choice Requires="wps">
            <w:drawing>
              <wp:anchor distT="0" distB="0" distL="0" distR="0" allowOverlap="1" layoutInCell="1" locked="0" behindDoc="0" simplePos="0" relativeHeight="15777280">
                <wp:simplePos x="0" y="0"/>
                <wp:positionH relativeFrom="page">
                  <wp:posOffset>667715</wp:posOffset>
                </wp:positionH>
                <wp:positionV relativeFrom="paragraph">
                  <wp:posOffset>274104</wp:posOffset>
                </wp:positionV>
                <wp:extent cx="8768715" cy="571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76pt;margin-top:21.583052pt;width:690.426pt;height:.414pt;mso-position-horizontal-relative:page;mso-position-vertical-relative:paragraph;z-index:15777280" id="docshape1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717504">
                <wp:simplePos x="0" y="0"/>
                <wp:positionH relativeFrom="page">
                  <wp:posOffset>667486</wp:posOffset>
                </wp:positionH>
                <wp:positionV relativeFrom="paragraph">
                  <wp:posOffset>425895</wp:posOffset>
                </wp:positionV>
                <wp:extent cx="8768715" cy="571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8768715" cy="5715"/>
                        </a:xfrm>
                        <a:custGeom>
                          <a:avLst/>
                          <a:gdLst/>
                          <a:ahLst/>
                          <a:cxnLst/>
                          <a:rect l="l" t="t" r="r" b="b"/>
                          <a:pathLst>
                            <a:path w="8768715" h="5715">
                              <a:moveTo>
                                <a:pt x="8768410" y="5257"/>
                              </a:moveTo>
                              <a:lnTo>
                                <a:pt x="8768410" y="0"/>
                              </a:lnTo>
                              <a:lnTo>
                                <a:pt x="0" y="0"/>
                              </a:lnTo>
                              <a:lnTo>
                                <a:pt x="0" y="5257"/>
                              </a:lnTo>
                              <a:lnTo>
                                <a:pt x="8768410" y="525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557999pt;margin-top:33.535049pt;width:690.426pt;height:.414pt;mso-position-horizontal-relative:page;mso-position-vertical-relative:paragraph;z-index:-17598976" id="docshape119" filled="true" fillcolor="#000000" stroked="false">
                <v:fill type="solid"/>
                <w10:wrap type="none"/>
              </v:rect>
            </w:pict>
          </mc:Fallback>
        </mc:AlternateContent>
      </w:r>
      <w:r>
        <w:rPr>
          <w:w w:val="105"/>
          <w:sz w:val="14"/>
        </w:rPr>
        <w:t>Statistical</w:t>
      </w:r>
      <w:r>
        <w:rPr>
          <w:spacing w:val="21"/>
          <w:w w:val="105"/>
          <w:sz w:val="14"/>
        </w:rPr>
        <w:t> </w:t>
      </w:r>
      <w:r>
        <w:rPr>
          <w:w w:val="105"/>
          <w:sz w:val="14"/>
        </w:rPr>
        <w:t>results</w:t>
      </w:r>
      <w:r>
        <w:rPr>
          <w:spacing w:val="21"/>
          <w:w w:val="105"/>
          <w:sz w:val="14"/>
        </w:rPr>
        <w:t> </w:t>
      </w:r>
      <w:r>
        <w:rPr>
          <w:w w:val="105"/>
          <w:sz w:val="14"/>
        </w:rPr>
        <w:t>of</w:t>
      </w:r>
      <w:r>
        <w:rPr>
          <w:spacing w:val="21"/>
          <w:w w:val="105"/>
          <w:sz w:val="14"/>
        </w:rPr>
        <w:t> </w:t>
      </w:r>
      <w:r>
        <w:rPr>
          <w:w w:val="105"/>
          <w:sz w:val="14"/>
        </w:rPr>
        <w:t>HV</w:t>
      </w:r>
      <w:r>
        <w:rPr>
          <w:spacing w:val="21"/>
          <w:w w:val="105"/>
          <w:sz w:val="14"/>
        </w:rPr>
        <w:t> </w:t>
      </w:r>
      <w:r>
        <w:rPr>
          <w:w w:val="105"/>
          <w:sz w:val="14"/>
        </w:rPr>
        <w:t>obtained</w:t>
      </w:r>
      <w:r>
        <w:rPr>
          <w:spacing w:val="21"/>
          <w:w w:val="105"/>
          <w:sz w:val="14"/>
        </w:rPr>
        <w:t> </w:t>
      </w:r>
      <w:r>
        <w:rPr>
          <w:w w:val="105"/>
          <w:sz w:val="14"/>
        </w:rPr>
        <w:t>by</w:t>
      </w:r>
      <w:r>
        <w:rPr>
          <w:spacing w:val="21"/>
          <w:w w:val="105"/>
          <w:sz w:val="14"/>
        </w:rPr>
        <w:t> </w:t>
      </w:r>
      <w:r>
        <w:rPr>
          <w:w w:val="105"/>
          <w:sz w:val="14"/>
        </w:rPr>
        <w:t>C-MOEA/D,</w:t>
      </w:r>
      <w:r>
        <w:rPr>
          <w:spacing w:val="21"/>
          <w:w w:val="105"/>
          <w:sz w:val="14"/>
        </w:rPr>
        <w:t> </w:t>
      </w:r>
      <w:r>
        <w:rPr>
          <w:w w:val="105"/>
          <w:sz w:val="14"/>
        </w:rPr>
        <w:t>C-NSGAII-CDP,</w:t>
      </w:r>
      <w:r>
        <w:rPr>
          <w:spacing w:val="21"/>
          <w:w w:val="105"/>
          <w:sz w:val="14"/>
        </w:rPr>
        <w:t> </w:t>
      </w:r>
      <w:r>
        <w:rPr>
          <w:w w:val="105"/>
          <w:sz w:val="14"/>
        </w:rPr>
        <w:t>C-TAEA,</w:t>
      </w:r>
      <w:r>
        <w:rPr>
          <w:spacing w:val="21"/>
          <w:w w:val="105"/>
          <w:sz w:val="14"/>
        </w:rPr>
        <w:t> </w:t>
      </w:r>
      <w:r>
        <w:rPr>
          <w:w w:val="105"/>
          <w:sz w:val="14"/>
        </w:rPr>
        <w:t>CMOEA-MS,</w:t>
      </w:r>
      <w:r>
        <w:rPr>
          <w:spacing w:val="21"/>
          <w:w w:val="105"/>
          <w:sz w:val="14"/>
        </w:rPr>
        <w:t> </w:t>
      </w:r>
      <w:r>
        <w:rPr>
          <w:w w:val="105"/>
          <w:sz w:val="14"/>
        </w:rPr>
        <w:t>DCNSGAIII,</w:t>
      </w:r>
      <w:r>
        <w:rPr>
          <w:spacing w:val="21"/>
          <w:w w:val="105"/>
          <w:sz w:val="14"/>
        </w:rPr>
        <w:t> </w:t>
      </w:r>
      <w:r>
        <w:rPr>
          <w:w w:val="105"/>
          <w:sz w:val="14"/>
        </w:rPr>
        <w:t>MOEA/D-DAE,</w:t>
      </w:r>
      <w:r>
        <w:rPr>
          <w:spacing w:val="21"/>
          <w:w w:val="105"/>
          <w:sz w:val="14"/>
        </w:rPr>
        <w:t> </w:t>
      </w:r>
      <w:r>
        <w:rPr>
          <w:w w:val="105"/>
          <w:sz w:val="14"/>
        </w:rPr>
        <w:t>TOP,</w:t>
      </w:r>
      <w:r>
        <w:rPr>
          <w:spacing w:val="21"/>
          <w:w w:val="105"/>
          <w:sz w:val="14"/>
        </w:rPr>
        <w:t> </w:t>
      </w:r>
      <w:r>
        <w:rPr>
          <w:w w:val="105"/>
          <w:sz w:val="14"/>
        </w:rPr>
        <w:t>TiGE2</w:t>
      </w:r>
      <w:r>
        <w:rPr>
          <w:spacing w:val="21"/>
          <w:w w:val="105"/>
          <w:sz w:val="14"/>
        </w:rPr>
        <w:t> </w:t>
      </w:r>
      <w:r>
        <w:rPr>
          <w:w w:val="105"/>
          <w:sz w:val="14"/>
        </w:rPr>
        <w:t>and</w:t>
      </w:r>
      <w:r>
        <w:rPr>
          <w:spacing w:val="21"/>
          <w:w w:val="105"/>
          <w:sz w:val="14"/>
        </w:rPr>
        <w:t> </w:t>
      </w:r>
      <w:r>
        <w:rPr>
          <w:w w:val="105"/>
          <w:sz w:val="14"/>
        </w:rPr>
        <w:t>the</w:t>
      </w:r>
      <w:r>
        <w:rPr>
          <w:spacing w:val="21"/>
          <w:w w:val="105"/>
          <w:sz w:val="14"/>
        </w:rPr>
        <w:t> </w:t>
      </w:r>
      <w:r>
        <w:rPr>
          <w:w w:val="105"/>
          <w:sz w:val="14"/>
        </w:rPr>
        <w:t>proposed</w:t>
      </w:r>
      <w:r>
        <w:rPr>
          <w:spacing w:val="21"/>
          <w:w w:val="105"/>
          <w:sz w:val="14"/>
        </w:rPr>
        <w:t> </w:t>
      </w:r>
      <w:r>
        <w:rPr>
          <w:w w:val="105"/>
          <w:sz w:val="14"/>
        </w:rPr>
        <w:t>NACMOEA</w:t>
      </w:r>
      <w:r>
        <w:rPr>
          <w:spacing w:val="21"/>
          <w:w w:val="105"/>
          <w:sz w:val="14"/>
        </w:rPr>
        <w:t> </w:t>
      </w:r>
      <w:r>
        <w:rPr>
          <w:w w:val="105"/>
          <w:sz w:val="14"/>
        </w:rPr>
        <w:t>on</w:t>
      </w:r>
      <w:r>
        <w:rPr>
          <w:spacing w:val="21"/>
          <w:w w:val="105"/>
          <w:sz w:val="14"/>
        </w:rPr>
        <w:t> </w:t>
      </w:r>
      <w:r>
        <w:rPr>
          <w:w w:val="105"/>
          <w:sz w:val="14"/>
        </w:rPr>
        <w:t>the</w:t>
      </w:r>
      <w:r>
        <w:rPr>
          <w:spacing w:val="21"/>
          <w:w w:val="105"/>
          <w:sz w:val="14"/>
        </w:rPr>
        <w:t> </w:t>
      </w:r>
      <w:r>
        <w:rPr>
          <w:w w:val="105"/>
          <w:sz w:val="14"/>
        </w:rPr>
        <w:t>MW</w:t>
      </w:r>
      <w:r>
        <w:rPr>
          <w:spacing w:val="21"/>
          <w:w w:val="105"/>
          <w:sz w:val="14"/>
        </w:rPr>
        <w:t> </w:t>
      </w:r>
      <w:r>
        <w:rPr>
          <w:w w:val="105"/>
          <w:sz w:val="14"/>
        </w:rPr>
        <w:t>benchmark</w:t>
      </w:r>
      <w:r>
        <w:rPr>
          <w:spacing w:val="22"/>
          <w:w w:val="105"/>
          <w:sz w:val="14"/>
        </w:rPr>
        <w:t> </w:t>
      </w:r>
      <w:r>
        <w:rPr>
          <w:w w:val="105"/>
          <w:sz w:val="14"/>
        </w:rPr>
        <w:t>suite.</w:t>
      </w:r>
      <w:r>
        <w:rPr>
          <w:spacing w:val="21"/>
          <w:w w:val="105"/>
          <w:sz w:val="14"/>
        </w:rPr>
        <w:t> </w:t>
      </w:r>
      <w:r>
        <w:rPr>
          <w:w w:val="105"/>
          <w:sz w:val="14"/>
        </w:rPr>
        <w:t>Best</w:t>
      </w:r>
      <w:r>
        <w:rPr>
          <w:spacing w:val="21"/>
          <w:w w:val="105"/>
          <w:sz w:val="14"/>
        </w:rPr>
        <w:t> </w:t>
      </w:r>
      <w:r>
        <w:rPr>
          <w:w w:val="105"/>
          <w:sz w:val="14"/>
        </w:rPr>
        <w:t>result</w:t>
      </w:r>
      <w:r>
        <w:rPr>
          <w:spacing w:val="21"/>
          <w:w w:val="105"/>
          <w:sz w:val="14"/>
        </w:rPr>
        <w:t> </w:t>
      </w:r>
      <w:r>
        <w:rPr>
          <w:w w:val="105"/>
          <w:sz w:val="14"/>
        </w:rPr>
        <w:t>in</w:t>
      </w:r>
      <w:r>
        <w:rPr>
          <w:spacing w:val="21"/>
          <w:w w:val="105"/>
          <w:sz w:val="14"/>
        </w:rPr>
        <w:t> </w:t>
      </w:r>
      <w:r>
        <w:rPr>
          <w:w w:val="105"/>
          <w:sz w:val="14"/>
        </w:rPr>
        <w:t>each</w:t>
      </w:r>
      <w:r>
        <w:rPr>
          <w:spacing w:val="21"/>
          <w:w w:val="105"/>
          <w:sz w:val="14"/>
        </w:rPr>
        <w:t> </w:t>
      </w:r>
      <w:r>
        <w:rPr>
          <w:w w:val="105"/>
          <w:sz w:val="14"/>
        </w:rPr>
        <w:t>row</w:t>
      </w:r>
      <w:r>
        <w:rPr>
          <w:spacing w:val="21"/>
          <w:w w:val="105"/>
          <w:sz w:val="14"/>
        </w:rPr>
        <w:t> </w:t>
      </w:r>
      <w:r>
        <w:rPr>
          <w:w w:val="105"/>
          <w:sz w:val="14"/>
        </w:rPr>
        <w:t>is</w:t>
      </w:r>
      <w:r>
        <w:rPr>
          <w:spacing w:val="40"/>
          <w:w w:val="105"/>
          <w:sz w:val="14"/>
        </w:rPr>
        <w:t> </w:t>
      </w:r>
      <w:r>
        <w:rPr>
          <w:spacing w:val="-2"/>
          <w:w w:val="105"/>
          <w:sz w:val="14"/>
        </w:rPr>
        <w:t>highlighted.</w:t>
      </w: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4"/>
        <w:gridCol w:w="411"/>
        <w:gridCol w:w="1677"/>
        <w:gridCol w:w="1557"/>
        <w:gridCol w:w="1633"/>
        <w:gridCol w:w="1751"/>
        <w:gridCol w:w="1364"/>
        <w:gridCol w:w="1693"/>
        <w:gridCol w:w="1651"/>
        <w:gridCol w:w="1204"/>
      </w:tblGrid>
      <w:tr>
        <w:trPr>
          <w:trHeight w:val="239" w:hRule="atLeast"/>
        </w:trPr>
        <w:tc>
          <w:tcPr>
            <w:tcW w:w="754" w:type="dxa"/>
          </w:tcPr>
          <w:p>
            <w:pPr>
              <w:pStyle w:val="TableParagraph"/>
              <w:spacing w:before="71"/>
              <w:rPr>
                <w:sz w:val="12"/>
              </w:rPr>
            </w:pPr>
            <w:r>
              <w:rPr>
                <w:spacing w:val="-2"/>
                <w:w w:val="115"/>
                <w:sz w:val="12"/>
              </w:rPr>
              <w:t>Problem</w:t>
            </w:r>
          </w:p>
        </w:tc>
        <w:tc>
          <w:tcPr>
            <w:tcW w:w="411" w:type="dxa"/>
          </w:tcPr>
          <w:p>
            <w:pPr>
              <w:pStyle w:val="TableParagraph"/>
              <w:spacing w:before="71"/>
              <w:ind w:left="61" w:right="37"/>
              <w:jc w:val="center"/>
              <w:rPr>
                <w:sz w:val="12"/>
              </w:rPr>
            </w:pPr>
            <w:r>
              <w:rPr>
                <w:spacing w:val="-10"/>
                <w:w w:val="105"/>
                <w:sz w:val="12"/>
              </w:rPr>
              <w:t>M</w:t>
            </w:r>
          </w:p>
        </w:tc>
        <w:tc>
          <w:tcPr>
            <w:tcW w:w="1677" w:type="dxa"/>
          </w:tcPr>
          <w:p>
            <w:pPr>
              <w:pStyle w:val="TableParagraph"/>
              <w:spacing w:before="71"/>
              <w:ind w:left="187"/>
              <w:rPr>
                <w:sz w:val="12"/>
              </w:rPr>
            </w:pPr>
            <w:r>
              <w:rPr>
                <w:sz w:val="12"/>
              </w:rPr>
              <w:t>C-</w:t>
            </w:r>
            <w:r>
              <w:rPr>
                <w:spacing w:val="-2"/>
                <w:sz w:val="12"/>
              </w:rPr>
              <w:t>MOEA/D</w:t>
            </w:r>
          </w:p>
        </w:tc>
        <w:tc>
          <w:tcPr>
            <w:tcW w:w="1557" w:type="dxa"/>
          </w:tcPr>
          <w:p>
            <w:pPr>
              <w:pStyle w:val="TableParagraph"/>
              <w:spacing w:before="71"/>
              <w:ind w:left="161"/>
              <w:rPr>
                <w:sz w:val="12"/>
              </w:rPr>
            </w:pPr>
            <w:r>
              <w:rPr>
                <w:sz w:val="12"/>
              </w:rPr>
              <w:t>C-NSGAII-</w:t>
            </w:r>
            <w:r>
              <w:rPr>
                <w:spacing w:val="-5"/>
                <w:sz w:val="12"/>
              </w:rPr>
              <w:t>CDP</w:t>
            </w:r>
          </w:p>
        </w:tc>
        <w:tc>
          <w:tcPr>
            <w:tcW w:w="1633" w:type="dxa"/>
          </w:tcPr>
          <w:p>
            <w:pPr>
              <w:pStyle w:val="TableParagraph"/>
              <w:spacing w:before="71"/>
              <w:ind w:left="185"/>
              <w:rPr>
                <w:sz w:val="12"/>
              </w:rPr>
            </w:pPr>
            <w:r>
              <w:rPr>
                <w:spacing w:val="-2"/>
                <w:sz w:val="12"/>
              </w:rPr>
              <w:t>C-</w:t>
            </w:r>
            <w:r>
              <w:rPr>
                <w:spacing w:val="-4"/>
                <w:sz w:val="12"/>
              </w:rPr>
              <w:t>TAEA</w:t>
            </w:r>
          </w:p>
        </w:tc>
        <w:tc>
          <w:tcPr>
            <w:tcW w:w="1751" w:type="dxa"/>
          </w:tcPr>
          <w:p>
            <w:pPr>
              <w:pStyle w:val="TableParagraph"/>
              <w:spacing w:before="71"/>
              <w:ind w:left="169"/>
              <w:rPr>
                <w:sz w:val="12"/>
              </w:rPr>
            </w:pPr>
            <w:r>
              <w:rPr>
                <w:sz w:val="12"/>
              </w:rPr>
              <w:t>CMOEA-</w:t>
            </w:r>
            <w:r>
              <w:rPr>
                <w:spacing w:val="-5"/>
                <w:sz w:val="12"/>
              </w:rPr>
              <w:t>MS</w:t>
            </w:r>
          </w:p>
        </w:tc>
        <w:tc>
          <w:tcPr>
            <w:tcW w:w="1364" w:type="dxa"/>
          </w:tcPr>
          <w:p>
            <w:pPr>
              <w:pStyle w:val="TableParagraph"/>
              <w:spacing w:before="71"/>
              <w:ind w:left="34"/>
              <w:rPr>
                <w:sz w:val="12"/>
              </w:rPr>
            </w:pPr>
            <w:r>
              <w:rPr>
                <w:spacing w:val="-2"/>
                <w:sz w:val="12"/>
              </w:rPr>
              <w:t>DCNSGAIII</w:t>
            </w:r>
          </w:p>
        </w:tc>
        <w:tc>
          <w:tcPr>
            <w:tcW w:w="1693" w:type="dxa"/>
          </w:tcPr>
          <w:p>
            <w:pPr>
              <w:pStyle w:val="TableParagraph"/>
              <w:spacing w:before="71"/>
              <w:ind w:left="321"/>
              <w:rPr>
                <w:sz w:val="12"/>
              </w:rPr>
            </w:pPr>
            <w:r>
              <w:rPr>
                <w:spacing w:val="-5"/>
                <w:w w:val="110"/>
                <w:sz w:val="12"/>
              </w:rPr>
              <w:t>ToP</w:t>
            </w:r>
          </w:p>
        </w:tc>
        <w:tc>
          <w:tcPr>
            <w:tcW w:w="1651" w:type="dxa"/>
          </w:tcPr>
          <w:p>
            <w:pPr>
              <w:pStyle w:val="TableParagraph"/>
              <w:spacing w:before="71"/>
              <w:ind w:left="158"/>
              <w:rPr>
                <w:sz w:val="12"/>
              </w:rPr>
            </w:pPr>
            <w:r>
              <w:rPr>
                <w:spacing w:val="-2"/>
                <w:w w:val="105"/>
                <w:sz w:val="12"/>
              </w:rPr>
              <w:t>TiGE-</w:t>
            </w:r>
            <w:r>
              <w:rPr>
                <w:spacing w:val="-12"/>
                <w:w w:val="105"/>
                <w:sz w:val="12"/>
              </w:rPr>
              <w:t>2</w:t>
            </w:r>
          </w:p>
        </w:tc>
        <w:tc>
          <w:tcPr>
            <w:tcW w:w="1204" w:type="dxa"/>
          </w:tcPr>
          <w:p>
            <w:pPr>
              <w:pStyle w:val="TableParagraph"/>
              <w:spacing w:before="71"/>
              <w:ind w:left="36"/>
              <w:rPr>
                <w:sz w:val="12"/>
              </w:rPr>
            </w:pPr>
            <w:r>
              <w:rPr>
                <w:spacing w:val="-2"/>
                <w:w w:val="105"/>
                <w:sz w:val="12"/>
              </w:rPr>
              <w:t>NACMOEA</w:t>
            </w:r>
          </w:p>
        </w:tc>
      </w:tr>
      <w:tr>
        <w:trPr>
          <w:trHeight w:val="233" w:hRule="atLeast"/>
        </w:trPr>
        <w:tc>
          <w:tcPr>
            <w:tcW w:w="754" w:type="dxa"/>
          </w:tcPr>
          <w:p>
            <w:pPr>
              <w:pStyle w:val="TableParagraph"/>
              <w:spacing w:line="135" w:lineRule="exact" w:before="79"/>
              <w:rPr>
                <w:sz w:val="12"/>
              </w:rPr>
            </w:pPr>
            <w:r>
              <w:rPr>
                <w:spacing w:val="-5"/>
                <w:w w:val="105"/>
                <w:sz w:val="12"/>
              </w:rPr>
              <w:t>MW1</w:t>
            </w:r>
          </w:p>
        </w:tc>
        <w:tc>
          <w:tcPr>
            <w:tcW w:w="411" w:type="dxa"/>
          </w:tcPr>
          <w:p>
            <w:pPr>
              <w:pStyle w:val="TableParagraph"/>
              <w:spacing w:line="135" w:lineRule="exact" w:before="79"/>
              <w:ind w:left="25" w:right="37"/>
              <w:jc w:val="center"/>
              <w:rPr>
                <w:sz w:val="12"/>
              </w:rPr>
            </w:pPr>
            <w:r>
              <w:rPr>
                <w:spacing w:val="-10"/>
                <w:w w:val="120"/>
                <w:sz w:val="12"/>
              </w:rPr>
              <w:t>2</w:t>
            </w:r>
          </w:p>
        </w:tc>
        <w:tc>
          <w:tcPr>
            <w:tcW w:w="1677" w:type="dxa"/>
          </w:tcPr>
          <w:p>
            <w:pPr>
              <w:pStyle w:val="TableParagraph"/>
              <w:spacing w:line="135" w:lineRule="exact" w:before="79"/>
              <w:ind w:left="187"/>
              <w:rPr>
                <w:sz w:val="12"/>
              </w:rPr>
            </w:pPr>
            <w:r>
              <w:rPr>
                <w:w w:val="115"/>
                <w:sz w:val="12"/>
              </w:rPr>
              <w:t>4.8742e-1</w:t>
            </w:r>
            <w:r>
              <w:rPr>
                <w:spacing w:val="2"/>
                <w:w w:val="115"/>
                <w:sz w:val="12"/>
              </w:rPr>
              <w:t> </w:t>
            </w:r>
            <w:r>
              <w:rPr>
                <w:w w:val="115"/>
                <w:sz w:val="12"/>
              </w:rPr>
              <w:t>(3.47e-3)</w:t>
            </w:r>
            <w:r>
              <w:rPr>
                <w:spacing w:val="4"/>
                <w:w w:val="115"/>
                <w:sz w:val="12"/>
              </w:rPr>
              <w:t> </w:t>
            </w:r>
            <w:r>
              <w:rPr>
                <w:spacing w:val="-10"/>
                <w:w w:val="115"/>
                <w:sz w:val="12"/>
              </w:rPr>
              <w:t>-</w:t>
            </w:r>
          </w:p>
        </w:tc>
        <w:tc>
          <w:tcPr>
            <w:tcW w:w="1557" w:type="dxa"/>
          </w:tcPr>
          <w:p>
            <w:pPr>
              <w:pStyle w:val="TableParagraph"/>
              <w:spacing w:line="135" w:lineRule="exact" w:before="79"/>
              <w:ind w:left="161"/>
              <w:rPr>
                <w:sz w:val="12"/>
              </w:rPr>
            </w:pPr>
            <w:r>
              <w:rPr>
                <w:w w:val="115"/>
                <w:sz w:val="12"/>
              </w:rPr>
              <w:t>4.4922e-1</w:t>
            </w:r>
            <w:r>
              <w:rPr>
                <w:spacing w:val="2"/>
                <w:w w:val="115"/>
                <w:sz w:val="12"/>
              </w:rPr>
              <w:t> </w:t>
            </w:r>
            <w:r>
              <w:rPr>
                <w:w w:val="115"/>
                <w:sz w:val="12"/>
              </w:rPr>
              <w:t>(3.95e-2)</w:t>
            </w:r>
            <w:r>
              <w:rPr>
                <w:spacing w:val="4"/>
                <w:w w:val="115"/>
                <w:sz w:val="12"/>
              </w:rPr>
              <w:t> </w:t>
            </w:r>
            <w:r>
              <w:rPr>
                <w:spacing w:val="-10"/>
                <w:w w:val="115"/>
                <w:sz w:val="12"/>
              </w:rPr>
              <w:t>-</w:t>
            </w:r>
          </w:p>
        </w:tc>
        <w:tc>
          <w:tcPr>
            <w:tcW w:w="1633" w:type="dxa"/>
          </w:tcPr>
          <w:p>
            <w:pPr>
              <w:pStyle w:val="TableParagraph"/>
              <w:spacing w:line="135" w:lineRule="exact" w:before="79"/>
              <w:ind w:left="185"/>
              <w:rPr>
                <w:sz w:val="12"/>
              </w:rPr>
            </w:pPr>
            <w:r>
              <w:rPr>
                <w:w w:val="115"/>
                <w:sz w:val="12"/>
              </w:rPr>
              <w:t>4.8899e-1</w:t>
            </w:r>
            <w:r>
              <w:rPr>
                <w:spacing w:val="3"/>
                <w:w w:val="115"/>
                <w:sz w:val="12"/>
              </w:rPr>
              <w:t> </w:t>
            </w:r>
            <w:r>
              <w:rPr>
                <w:w w:val="115"/>
                <w:sz w:val="12"/>
              </w:rPr>
              <w:t>(2.13e-4)</w:t>
            </w:r>
            <w:r>
              <w:rPr>
                <w:spacing w:val="4"/>
                <w:w w:val="115"/>
                <w:sz w:val="12"/>
              </w:rPr>
              <w:t> </w:t>
            </w:r>
            <w:r>
              <w:rPr>
                <w:spacing w:val="-10"/>
                <w:w w:val="115"/>
                <w:sz w:val="12"/>
              </w:rPr>
              <w:t>-</w:t>
            </w:r>
          </w:p>
        </w:tc>
        <w:tc>
          <w:tcPr>
            <w:tcW w:w="1751" w:type="dxa"/>
          </w:tcPr>
          <w:p>
            <w:pPr>
              <w:pStyle w:val="TableParagraph"/>
              <w:spacing w:line="135" w:lineRule="exact" w:before="79"/>
              <w:ind w:left="169"/>
              <w:rPr>
                <w:sz w:val="12"/>
              </w:rPr>
            </w:pPr>
            <w:r>
              <w:rPr>
                <w:w w:val="115"/>
                <w:sz w:val="12"/>
              </w:rPr>
              <w:t>4.8971e-1</w:t>
            </w:r>
            <w:r>
              <w:rPr>
                <w:spacing w:val="4"/>
                <w:w w:val="115"/>
                <w:sz w:val="12"/>
              </w:rPr>
              <w:t> </w:t>
            </w:r>
            <w:r>
              <w:rPr>
                <w:w w:val="115"/>
                <w:sz w:val="12"/>
              </w:rPr>
              <w:t>(2.00e-3)</w:t>
            </w:r>
            <w:r>
              <w:rPr>
                <w:spacing w:val="5"/>
                <w:w w:val="115"/>
                <w:sz w:val="12"/>
              </w:rPr>
              <w:t> </w:t>
            </w:r>
            <w:r>
              <w:rPr>
                <w:spacing w:val="-10"/>
                <w:w w:val="115"/>
                <w:sz w:val="12"/>
              </w:rPr>
              <w:t>-</w:t>
            </w:r>
          </w:p>
        </w:tc>
        <w:tc>
          <w:tcPr>
            <w:tcW w:w="1364" w:type="dxa"/>
          </w:tcPr>
          <w:p>
            <w:pPr>
              <w:pStyle w:val="TableParagraph"/>
              <w:spacing w:before="79"/>
              <w:ind w:left="34"/>
              <w:rPr>
                <w:sz w:val="12"/>
              </w:rPr>
            </w:pPr>
            <w:r>
              <w:rPr>
                <w:w w:val="115"/>
                <w:sz w:val="12"/>
              </w:rPr>
              <w:t>4.8893e-1</w:t>
            </w:r>
            <w:r>
              <w:rPr>
                <w:spacing w:val="3"/>
                <w:w w:val="115"/>
                <w:sz w:val="12"/>
              </w:rPr>
              <w:t> </w:t>
            </w:r>
            <w:r>
              <w:rPr>
                <w:w w:val="115"/>
                <w:sz w:val="12"/>
              </w:rPr>
              <w:t>(1.76e-4)</w:t>
            </w:r>
            <w:r>
              <w:rPr>
                <w:spacing w:val="3"/>
                <w:w w:val="115"/>
                <w:sz w:val="12"/>
              </w:rPr>
              <w:t> </w:t>
            </w:r>
            <w:r>
              <w:rPr>
                <w:spacing w:val="-10"/>
                <w:w w:val="115"/>
                <w:sz w:val="12"/>
              </w:rPr>
              <w:t>-</w:t>
            </w:r>
          </w:p>
        </w:tc>
        <w:tc>
          <w:tcPr>
            <w:tcW w:w="1693" w:type="dxa"/>
          </w:tcPr>
          <w:p>
            <w:pPr>
              <w:pStyle w:val="TableParagraph"/>
              <w:spacing w:line="135" w:lineRule="exact" w:before="79"/>
              <w:ind w:left="322"/>
              <w:rPr>
                <w:sz w:val="12"/>
              </w:rPr>
            </w:pPr>
            <w:r>
              <w:rPr>
                <w:w w:val="115"/>
                <w:sz w:val="12"/>
              </w:rPr>
              <w:t>2.2173e-1</w:t>
            </w:r>
            <w:r>
              <w:rPr>
                <w:spacing w:val="2"/>
                <w:w w:val="115"/>
                <w:sz w:val="12"/>
              </w:rPr>
              <w:t> </w:t>
            </w:r>
            <w:r>
              <w:rPr>
                <w:w w:val="115"/>
                <w:sz w:val="12"/>
              </w:rPr>
              <w:t>(1.51e-1)</w:t>
            </w:r>
            <w:r>
              <w:rPr>
                <w:spacing w:val="4"/>
                <w:w w:val="115"/>
                <w:sz w:val="12"/>
              </w:rPr>
              <w:t> </w:t>
            </w:r>
            <w:r>
              <w:rPr>
                <w:spacing w:val="-10"/>
                <w:w w:val="115"/>
                <w:sz w:val="12"/>
              </w:rPr>
              <w:t>-</w:t>
            </w:r>
          </w:p>
        </w:tc>
        <w:tc>
          <w:tcPr>
            <w:tcW w:w="1651" w:type="dxa"/>
          </w:tcPr>
          <w:p>
            <w:pPr>
              <w:pStyle w:val="TableParagraph"/>
              <w:tabs>
                <w:tab w:pos="1636" w:val="left" w:leader="none"/>
              </w:tabs>
              <w:spacing w:line="135" w:lineRule="exact" w:before="79"/>
              <w:ind w:left="158"/>
              <w:rPr>
                <w:sz w:val="12"/>
              </w:rPr>
            </w:pPr>
            <w:r>
              <w:rPr>
                <w:w w:val="115"/>
                <w:sz w:val="12"/>
              </w:rPr>
              <w:t>4.6145e-1</w:t>
            </w:r>
            <w:r>
              <w:rPr>
                <w:spacing w:val="2"/>
                <w:w w:val="115"/>
                <w:sz w:val="12"/>
              </w:rPr>
              <w:t> </w:t>
            </w:r>
            <w:r>
              <w:rPr>
                <w:w w:val="115"/>
                <w:sz w:val="12"/>
              </w:rPr>
              <w:t>(2.88e-2)</w:t>
            </w:r>
            <w:r>
              <w:rPr>
                <w:spacing w:val="4"/>
                <w:w w:val="115"/>
                <w:sz w:val="12"/>
              </w:rPr>
              <w:t> </w:t>
            </w:r>
            <w:r>
              <w:rPr>
                <w:spacing w:val="-10"/>
                <w:w w:val="115"/>
                <w:sz w:val="12"/>
              </w:rPr>
              <w:t>-</w:t>
            </w:r>
            <w:r>
              <w:rPr>
                <w:sz w:val="12"/>
              </w:rPr>
              <w:tab/>
            </w:r>
            <w:r>
              <w:rPr>
                <w:color w:val="000000"/>
                <w:spacing w:val="40"/>
                <w:sz w:val="12"/>
                <w:shd w:fill="A6A6A6" w:color="auto" w:val="clear"/>
              </w:rPr>
              <w:t> </w:t>
            </w:r>
          </w:p>
        </w:tc>
        <w:tc>
          <w:tcPr>
            <w:tcW w:w="1204" w:type="dxa"/>
          </w:tcPr>
          <w:p>
            <w:pPr>
              <w:pStyle w:val="TableParagraph"/>
              <w:spacing w:line="135" w:lineRule="exact" w:before="79"/>
              <w:ind w:left="35"/>
              <w:rPr>
                <w:sz w:val="12"/>
              </w:rPr>
            </w:pPr>
            <w:r>
              <w:rPr>
                <w:color w:val="000000"/>
                <w:w w:val="115"/>
                <w:sz w:val="12"/>
                <w:shd w:fill="A6A6A6" w:color="auto" w:val="clear"/>
              </w:rPr>
              <w:t>4.9005e-1</w:t>
            </w:r>
            <w:r>
              <w:rPr>
                <w:color w:val="000000"/>
                <w:spacing w:val="4"/>
                <w:w w:val="115"/>
                <w:sz w:val="12"/>
                <w:shd w:fill="A6A6A6" w:color="auto" w:val="clear"/>
              </w:rPr>
              <w:t> </w:t>
            </w:r>
            <w:r>
              <w:rPr>
                <w:color w:val="000000"/>
                <w:w w:val="115"/>
                <w:sz w:val="12"/>
                <w:shd w:fill="A6A6A6" w:color="auto" w:val="clear"/>
              </w:rPr>
              <w:t>(2.34e-</w:t>
            </w:r>
            <w:r>
              <w:rPr>
                <w:color w:val="000000"/>
                <w:spacing w:val="-5"/>
                <w:w w:val="115"/>
                <w:sz w:val="12"/>
                <w:shd w:fill="A6A6A6" w:color="auto" w:val="clear"/>
              </w:rPr>
              <w:t>5)</w:t>
            </w:r>
            <w:r>
              <w:rPr>
                <w:color w:val="000000"/>
                <w:spacing w:val="40"/>
                <w:w w:val="115"/>
                <w:sz w:val="12"/>
                <w:shd w:fill="A6A6A6" w:color="auto" w:val="clear"/>
              </w:rPr>
              <w:t> </w:t>
            </w:r>
          </w:p>
        </w:tc>
      </w:tr>
      <w:tr>
        <w:trPr>
          <w:trHeight w:val="195" w:hRule="atLeast"/>
        </w:trPr>
        <w:tc>
          <w:tcPr>
            <w:tcW w:w="754" w:type="dxa"/>
          </w:tcPr>
          <w:p>
            <w:pPr>
              <w:pStyle w:val="TableParagraph"/>
              <w:spacing w:before="26"/>
              <w:rPr>
                <w:sz w:val="12"/>
              </w:rPr>
            </w:pPr>
            <w:r>
              <w:rPr>
                <w:spacing w:val="-5"/>
                <w:w w:val="105"/>
                <w:sz w:val="12"/>
              </w:rPr>
              <w:t>MW2</w:t>
            </w:r>
          </w:p>
        </w:tc>
        <w:tc>
          <w:tcPr>
            <w:tcW w:w="411" w:type="dxa"/>
          </w:tcPr>
          <w:p>
            <w:pPr>
              <w:pStyle w:val="TableParagraph"/>
              <w:spacing w:before="26"/>
              <w:ind w:left="25" w:right="37"/>
              <w:jc w:val="center"/>
              <w:rPr>
                <w:sz w:val="12"/>
              </w:rPr>
            </w:pPr>
            <w:r>
              <w:rPr>
                <w:spacing w:val="-10"/>
                <w:w w:val="120"/>
                <w:sz w:val="12"/>
              </w:rPr>
              <w:t>2</w:t>
            </w:r>
          </w:p>
        </w:tc>
        <w:tc>
          <w:tcPr>
            <w:tcW w:w="1677" w:type="dxa"/>
          </w:tcPr>
          <w:p>
            <w:pPr>
              <w:pStyle w:val="TableParagraph"/>
              <w:spacing w:line="176" w:lineRule="exact" w:before="0"/>
              <w:ind w:left="187"/>
              <w:rPr>
                <w:rFonts w:ascii="STIX Math" w:hAnsi="STIX Math"/>
                <w:sz w:val="13"/>
              </w:rPr>
            </w:pPr>
            <w:r>
              <w:rPr>
                <w:w w:val="115"/>
                <w:sz w:val="12"/>
              </w:rPr>
              <w:t>5.6709e-1</w:t>
            </w:r>
            <w:r>
              <w:rPr>
                <w:spacing w:val="2"/>
                <w:w w:val="115"/>
                <w:sz w:val="12"/>
              </w:rPr>
              <w:t> </w:t>
            </w:r>
            <w:r>
              <w:rPr>
                <w:w w:val="115"/>
                <w:sz w:val="12"/>
              </w:rPr>
              <w:t>(1.69e-2)</w:t>
            </w:r>
            <w:r>
              <w:rPr>
                <w:spacing w:val="4"/>
                <w:w w:val="115"/>
                <w:sz w:val="12"/>
              </w:rPr>
              <w:t> </w:t>
            </w:r>
            <w:r>
              <w:rPr>
                <w:rFonts w:ascii="STIX Math" w:hAnsi="STIX Math"/>
                <w:spacing w:val="-12"/>
                <w:w w:val="115"/>
                <w:sz w:val="13"/>
              </w:rPr>
              <w:t>≈</w:t>
            </w:r>
          </w:p>
        </w:tc>
        <w:tc>
          <w:tcPr>
            <w:tcW w:w="1557" w:type="dxa"/>
          </w:tcPr>
          <w:p>
            <w:pPr>
              <w:pStyle w:val="TableParagraph"/>
              <w:spacing w:line="176" w:lineRule="exact" w:before="0"/>
              <w:ind w:left="161"/>
              <w:rPr>
                <w:rFonts w:ascii="STIX Math" w:hAnsi="STIX Math"/>
                <w:sz w:val="13"/>
              </w:rPr>
            </w:pPr>
            <w:r>
              <w:rPr>
                <w:w w:val="115"/>
                <w:sz w:val="12"/>
              </w:rPr>
              <w:t>5.6059e-1</w:t>
            </w:r>
            <w:r>
              <w:rPr>
                <w:spacing w:val="2"/>
                <w:w w:val="115"/>
                <w:sz w:val="12"/>
              </w:rPr>
              <w:t> </w:t>
            </w:r>
            <w:r>
              <w:rPr>
                <w:w w:val="115"/>
                <w:sz w:val="12"/>
              </w:rPr>
              <w:t>(1.57e-2)</w:t>
            </w:r>
            <w:r>
              <w:rPr>
                <w:spacing w:val="4"/>
                <w:w w:val="115"/>
                <w:sz w:val="12"/>
              </w:rPr>
              <w:t> </w:t>
            </w:r>
            <w:r>
              <w:rPr>
                <w:rFonts w:ascii="STIX Math" w:hAnsi="STIX Math"/>
                <w:spacing w:val="-12"/>
                <w:w w:val="115"/>
                <w:sz w:val="13"/>
              </w:rPr>
              <w:t>≈</w:t>
            </w:r>
          </w:p>
        </w:tc>
        <w:tc>
          <w:tcPr>
            <w:tcW w:w="1633" w:type="dxa"/>
          </w:tcPr>
          <w:p>
            <w:pPr>
              <w:pStyle w:val="TableParagraph"/>
              <w:spacing w:before="26"/>
              <w:ind w:left="185"/>
              <w:rPr>
                <w:sz w:val="12"/>
              </w:rPr>
            </w:pPr>
            <w:r>
              <w:rPr>
                <w:w w:val="115"/>
                <w:sz w:val="12"/>
              </w:rPr>
              <w:t>5.7319e-1</w:t>
            </w:r>
            <w:r>
              <w:rPr>
                <w:spacing w:val="4"/>
                <w:w w:val="115"/>
                <w:sz w:val="12"/>
              </w:rPr>
              <w:t> </w:t>
            </w:r>
            <w:r>
              <w:rPr>
                <w:w w:val="115"/>
                <w:sz w:val="12"/>
              </w:rPr>
              <w:t>(1.38e-2)</w:t>
            </w:r>
            <w:r>
              <w:rPr>
                <w:spacing w:val="-15"/>
                <w:w w:val="115"/>
                <w:sz w:val="12"/>
              </w:rPr>
              <w:t> </w:t>
            </w:r>
            <w:r>
              <w:rPr>
                <w:spacing w:val="-10"/>
                <w:w w:val="115"/>
                <w:sz w:val="12"/>
              </w:rPr>
              <w:t>+</w:t>
            </w:r>
          </w:p>
        </w:tc>
        <w:tc>
          <w:tcPr>
            <w:tcW w:w="1751" w:type="dxa"/>
          </w:tcPr>
          <w:p>
            <w:pPr>
              <w:pStyle w:val="TableParagraph"/>
              <w:spacing w:line="176" w:lineRule="exact" w:before="0"/>
              <w:ind w:left="169"/>
              <w:rPr>
                <w:rFonts w:ascii="STIX Math" w:hAnsi="STIX Math"/>
                <w:sz w:val="13"/>
              </w:rPr>
            </w:pPr>
            <w:r>
              <w:rPr>
                <w:w w:val="115"/>
                <w:sz w:val="12"/>
              </w:rPr>
              <w:t>5.6170e-1</w:t>
            </w:r>
            <w:r>
              <w:rPr>
                <w:spacing w:val="2"/>
                <w:w w:val="115"/>
                <w:sz w:val="12"/>
              </w:rPr>
              <w:t> </w:t>
            </w:r>
            <w:r>
              <w:rPr>
                <w:w w:val="115"/>
                <w:sz w:val="12"/>
              </w:rPr>
              <w:t>(1.35e-2)</w:t>
            </w:r>
            <w:r>
              <w:rPr>
                <w:spacing w:val="4"/>
                <w:w w:val="115"/>
                <w:sz w:val="12"/>
              </w:rPr>
              <w:t> </w:t>
            </w:r>
            <w:r>
              <w:rPr>
                <w:rFonts w:ascii="STIX Math" w:hAnsi="STIX Math"/>
                <w:spacing w:val="-12"/>
                <w:w w:val="115"/>
                <w:sz w:val="13"/>
              </w:rPr>
              <w:t>≈</w:t>
            </w:r>
          </w:p>
        </w:tc>
        <w:tc>
          <w:tcPr>
            <w:tcW w:w="1364" w:type="dxa"/>
            <w:shd w:val="clear" w:color="auto" w:fill="A6A6A6"/>
          </w:tcPr>
          <w:p>
            <w:pPr>
              <w:pStyle w:val="TableParagraph"/>
              <w:spacing w:before="15"/>
              <w:ind w:left="33"/>
              <w:rPr>
                <w:sz w:val="12"/>
              </w:rPr>
            </w:pPr>
            <w:r>
              <w:rPr>
                <w:w w:val="115"/>
                <w:sz w:val="12"/>
              </w:rPr>
              <w:t>5.7346e-1</w:t>
            </w:r>
            <w:r>
              <w:rPr>
                <w:spacing w:val="3"/>
                <w:w w:val="115"/>
                <w:sz w:val="12"/>
              </w:rPr>
              <w:t> </w:t>
            </w:r>
            <w:r>
              <w:rPr>
                <w:w w:val="115"/>
                <w:sz w:val="12"/>
              </w:rPr>
              <w:t>(1.25e-2)</w:t>
            </w:r>
            <w:r>
              <w:rPr>
                <w:spacing w:val="-15"/>
                <w:w w:val="115"/>
                <w:sz w:val="12"/>
              </w:rPr>
              <w:t> </w:t>
            </w:r>
            <w:r>
              <w:rPr>
                <w:spacing w:val="-10"/>
                <w:w w:val="115"/>
                <w:sz w:val="12"/>
              </w:rPr>
              <w:t>+</w:t>
            </w:r>
          </w:p>
        </w:tc>
        <w:tc>
          <w:tcPr>
            <w:tcW w:w="1693" w:type="dxa"/>
          </w:tcPr>
          <w:p>
            <w:pPr>
              <w:pStyle w:val="TableParagraph"/>
              <w:spacing w:before="26"/>
              <w:ind w:left="322"/>
              <w:rPr>
                <w:sz w:val="12"/>
              </w:rPr>
            </w:pPr>
            <w:r>
              <w:rPr>
                <w:w w:val="115"/>
                <w:sz w:val="12"/>
              </w:rPr>
              <w:t>4.5845e-1</w:t>
            </w:r>
            <w:r>
              <w:rPr>
                <w:spacing w:val="2"/>
                <w:w w:val="115"/>
                <w:sz w:val="12"/>
              </w:rPr>
              <w:t> </w:t>
            </w:r>
            <w:r>
              <w:rPr>
                <w:w w:val="115"/>
                <w:sz w:val="12"/>
              </w:rPr>
              <w:t>(8.90e-2)</w:t>
            </w:r>
            <w:r>
              <w:rPr>
                <w:spacing w:val="4"/>
                <w:w w:val="115"/>
                <w:sz w:val="12"/>
              </w:rPr>
              <w:t> </w:t>
            </w:r>
            <w:r>
              <w:rPr>
                <w:spacing w:val="-10"/>
                <w:w w:val="115"/>
                <w:sz w:val="12"/>
              </w:rPr>
              <w:t>-</w:t>
            </w:r>
          </w:p>
        </w:tc>
        <w:tc>
          <w:tcPr>
            <w:tcW w:w="1651" w:type="dxa"/>
          </w:tcPr>
          <w:p>
            <w:pPr>
              <w:pStyle w:val="TableParagraph"/>
              <w:spacing w:before="26"/>
              <w:ind w:left="158"/>
              <w:rPr>
                <w:sz w:val="12"/>
              </w:rPr>
            </w:pPr>
            <w:r>
              <w:rPr>
                <w:w w:val="115"/>
                <w:sz w:val="12"/>
              </w:rPr>
              <w:t>5.1129e-1</w:t>
            </w:r>
            <w:r>
              <w:rPr>
                <w:spacing w:val="2"/>
                <w:w w:val="115"/>
                <w:sz w:val="12"/>
              </w:rPr>
              <w:t> </w:t>
            </w:r>
            <w:r>
              <w:rPr>
                <w:w w:val="115"/>
                <w:sz w:val="12"/>
              </w:rPr>
              <w:t>(1.22e-1)</w:t>
            </w:r>
            <w:r>
              <w:rPr>
                <w:spacing w:val="4"/>
                <w:w w:val="115"/>
                <w:sz w:val="12"/>
              </w:rPr>
              <w:t> </w:t>
            </w:r>
            <w:r>
              <w:rPr>
                <w:spacing w:val="-10"/>
                <w:w w:val="115"/>
                <w:sz w:val="12"/>
              </w:rPr>
              <w:t>-</w:t>
            </w:r>
          </w:p>
        </w:tc>
        <w:tc>
          <w:tcPr>
            <w:tcW w:w="1204" w:type="dxa"/>
          </w:tcPr>
          <w:p>
            <w:pPr>
              <w:pStyle w:val="TableParagraph"/>
              <w:spacing w:before="26"/>
              <w:ind w:left="36"/>
              <w:rPr>
                <w:sz w:val="12"/>
              </w:rPr>
            </w:pPr>
            <w:r>
              <w:rPr>
                <w:w w:val="115"/>
                <w:sz w:val="12"/>
              </w:rPr>
              <w:t>5.6294e-1</w:t>
            </w:r>
            <w:r>
              <w:rPr>
                <w:spacing w:val="3"/>
                <w:w w:val="115"/>
                <w:sz w:val="12"/>
              </w:rPr>
              <w:t> </w:t>
            </w:r>
            <w:r>
              <w:rPr>
                <w:w w:val="115"/>
                <w:sz w:val="12"/>
              </w:rPr>
              <w:t>(1.51e-</w:t>
            </w:r>
            <w:r>
              <w:rPr>
                <w:spacing w:val="-5"/>
                <w:w w:val="115"/>
                <w:sz w:val="12"/>
              </w:rPr>
              <w:t>2)</w:t>
            </w:r>
          </w:p>
        </w:tc>
      </w:tr>
      <w:tr>
        <w:trPr>
          <w:trHeight w:val="165" w:hRule="atLeast"/>
        </w:trPr>
        <w:tc>
          <w:tcPr>
            <w:tcW w:w="754" w:type="dxa"/>
          </w:tcPr>
          <w:p>
            <w:pPr>
              <w:pStyle w:val="TableParagraph"/>
              <w:spacing w:line="134" w:lineRule="exact" w:before="11"/>
              <w:rPr>
                <w:sz w:val="12"/>
              </w:rPr>
            </w:pPr>
            <w:r>
              <w:rPr>
                <w:spacing w:val="-5"/>
                <w:w w:val="105"/>
                <w:sz w:val="12"/>
              </w:rPr>
              <w:t>MW3</w:t>
            </w:r>
          </w:p>
        </w:tc>
        <w:tc>
          <w:tcPr>
            <w:tcW w:w="411" w:type="dxa"/>
          </w:tcPr>
          <w:p>
            <w:pPr>
              <w:pStyle w:val="TableParagraph"/>
              <w:spacing w:line="134" w:lineRule="exact" w:before="11"/>
              <w:ind w:left="25" w:right="37"/>
              <w:jc w:val="center"/>
              <w:rPr>
                <w:sz w:val="12"/>
              </w:rPr>
            </w:pPr>
            <w:r>
              <w:rPr>
                <w:spacing w:val="-10"/>
                <w:w w:val="120"/>
                <w:sz w:val="12"/>
              </w:rPr>
              <w:t>2</w:t>
            </w:r>
          </w:p>
        </w:tc>
        <w:tc>
          <w:tcPr>
            <w:tcW w:w="1677" w:type="dxa"/>
          </w:tcPr>
          <w:p>
            <w:pPr>
              <w:pStyle w:val="TableParagraph"/>
              <w:spacing w:line="134" w:lineRule="exact" w:before="11"/>
              <w:ind w:left="187"/>
              <w:rPr>
                <w:sz w:val="12"/>
              </w:rPr>
            </w:pPr>
            <w:r>
              <w:rPr>
                <w:w w:val="115"/>
                <w:sz w:val="12"/>
              </w:rPr>
              <w:t>5.4477e-1</w:t>
            </w:r>
            <w:r>
              <w:rPr>
                <w:spacing w:val="3"/>
                <w:w w:val="115"/>
                <w:sz w:val="12"/>
              </w:rPr>
              <w:t> </w:t>
            </w:r>
            <w:r>
              <w:rPr>
                <w:w w:val="115"/>
                <w:sz w:val="12"/>
              </w:rPr>
              <w:t>(3.47e-4)</w:t>
            </w:r>
            <w:r>
              <w:rPr>
                <w:spacing w:val="-15"/>
                <w:w w:val="115"/>
                <w:sz w:val="12"/>
              </w:rPr>
              <w:t> </w:t>
            </w:r>
            <w:r>
              <w:rPr>
                <w:spacing w:val="-10"/>
                <w:w w:val="115"/>
                <w:sz w:val="12"/>
              </w:rPr>
              <w:t>+</w:t>
            </w:r>
          </w:p>
        </w:tc>
        <w:tc>
          <w:tcPr>
            <w:tcW w:w="1557" w:type="dxa"/>
          </w:tcPr>
          <w:p>
            <w:pPr>
              <w:pStyle w:val="TableParagraph"/>
              <w:spacing w:line="134" w:lineRule="exact" w:before="11"/>
              <w:ind w:left="161"/>
              <w:rPr>
                <w:sz w:val="12"/>
              </w:rPr>
            </w:pPr>
            <w:r>
              <w:rPr>
                <w:w w:val="115"/>
                <w:sz w:val="12"/>
              </w:rPr>
              <w:t>5.4247e-1</w:t>
            </w:r>
            <w:r>
              <w:rPr>
                <w:spacing w:val="2"/>
                <w:w w:val="115"/>
                <w:sz w:val="12"/>
              </w:rPr>
              <w:t> </w:t>
            </w:r>
            <w:r>
              <w:rPr>
                <w:w w:val="115"/>
                <w:sz w:val="12"/>
              </w:rPr>
              <w:t>(5.36e-3)</w:t>
            </w:r>
            <w:r>
              <w:rPr>
                <w:spacing w:val="4"/>
                <w:w w:val="115"/>
                <w:sz w:val="12"/>
              </w:rPr>
              <w:t> </w:t>
            </w:r>
            <w:r>
              <w:rPr>
                <w:spacing w:val="-10"/>
                <w:w w:val="115"/>
                <w:sz w:val="12"/>
              </w:rPr>
              <w:t>-</w:t>
            </w:r>
          </w:p>
        </w:tc>
        <w:tc>
          <w:tcPr>
            <w:tcW w:w="1633" w:type="dxa"/>
          </w:tcPr>
          <w:p>
            <w:pPr>
              <w:pStyle w:val="TableParagraph"/>
              <w:spacing w:line="134" w:lineRule="exact" w:before="11"/>
              <w:ind w:left="185"/>
              <w:rPr>
                <w:sz w:val="12"/>
              </w:rPr>
            </w:pPr>
            <w:r>
              <w:rPr>
                <w:w w:val="115"/>
                <w:sz w:val="12"/>
              </w:rPr>
              <w:t>5.4507e-1</w:t>
            </w:r>
            <w:r>
              <w:rPr>
                <w:spacing w:val="4"/>
                <w:w w:val="115"/>
                <w:sz w:val="12"/>
              </w:rPr>
              <w:t> </w:t>
            </w:r>
            <w:r>
              <w:rPr>
                <w:w w:val="115"/>
                <w:sz w:val="12"/>
              </w:rPr>
              <w:t>(2.17e-4)</w:t>
            </w:r>
            <w:r>
              <w:rPr>
                <w:spacing w:val="-15"/>
                <w:w w:val="115"/>
                <w:sz w:val="12"/>
              </w:rPr>
              <w:t> </w:t>
            </w:r>
            <w:r>
              <w:rPr>
                <w:spacing w:val="-10"/>
                <w:w w:val="115"/>
                <w:sz w:val="12"/>
              </w:rPr>
              <w:t>+</w:t>
            </w:r>
          </w:p>
        </w:tc>
        <w:tc>
          <w:tcPr>
            <w:tcW w:w="1751" w:type="dxa"/>
          </w:tcPr>
          <w:p>
            <w:pPr>
              <w:pStyle w:val="TableParagraph"/>
              <w:spacing w:line="134" w:lineRule="exact" w:before="11"/>
              <w:ind w:left="169"/>
              <w:rPr>
                <w:sz w:val="12"/>
              </w:rPr>
            </w:pPr>
            <w:r>
              <w:rPr>
                <w:w w:val="115"/>
                <w:sz w:val="12"/>
              </w:rPr>
              <w:t>5.4467e-1</w:t>
            </w:r>
            <w:r>
              <w:rPr>
                <w:spacing w:val="3"/>
                <w:w w:val="115"/>
                <w:sz w:val="12"/>
              </w:rPr>
              <w:t> </w:t>
            </w:r>
            <w:r>
              <w:rPr>
                <w:w w:val="115"/>
                <w:sz w:val="12"/>
              </w:rPr>
              <w:t>(2.73e-4)</w:t>
            </w:r>
            <w:r>
              <w:rPr>
                <w:spacing w:val="-15"/>
                <w:w w:val="115"/>
                <w:sz w:val="12"/>
              </w:rPr>
              <w:t> </w:t>
            </w:r>
            <w:r>
              <w:rPr>
                <w:spacing w:val="-10"/>
                <w:w w:val="115"/>
                <w:sz w:val="12"/>
              </w:rPr>
              <w:t>+</w:t>
            </w:r>
          </w:p>
        </w:tc>
        <w:tc>
          <w:tcPr>
            <w:tcW w:w="1364" w:type="dxa"/>
            <w:shd w:val="clear" w:color="auto" w:fill="A6A6A6"/>
          </w:tcPr>
          <w:p>
            <w:pPr>
              <w:pStyle w:val="TableParagraph"/>
              <w:spacing w:before="11"/>
              <w:ind w:left="33"/>
              <w:rPr>
                <w:sz w:val="12"/>
              </w:rPr>
            </w:pPr>
            <w:r>
              <w:rPr>
                <w:w w:val="115"/>
                <w:sz w:val="12"/>
              </w:rPr>
              <w:t>5.4507e-1</w:t>
            </w:r>
            <w:r>
              <w:rPr>
                <w:spacing w:val="3"/>
                <w:w w:val="115"/>
                <w:sz w:val="12"/>
              </w:rPr>
              <w:t> </w:t>
            </w:r>
            <w:r>
              <w:rPr>
                <w:w w:val="115"/>
                <w:sz w:val="12"/>
              </w:rPr>
              <w:t>(2.24e-4)</w:t>
            </w:r>
            <w:r>
              <w:rPr>
                <w:spacing w:val="-15"/>
                <w:w w:val="115"/>
                <w:sz w:val="12"/>
              </w:rPr>
              <w:t> </w:t>
            </w:r>
            <w:r>
              <w:rPr>
                <w:spacing w:val="-10"/>
                <w:w w:val="115"/>
                <w:sz w:val="12"/>
              </w:rPr>
              <w:t>+</w:t>
            </w:r>
          </w:p>
        </w:tc>
        <w:tc>
          <w:tcPr>
            <w:tcW w:w="1693" w:type="dxa"/>
          </w:tcPr>
          <w:p>
            <w:pPr>
              <w:pStyle w:val="TableParagraph"/>
              <w:spacing w:line="134" w:lineRule="exact" w:before="11"/>
              <w:ind w:left="322"/>
              <w:rPr>
                <w:sz w:val="12"/>
              </w:rPr>
            </w:pPr>
            <w:r>
              <w:rPr>
                <w:w w:val="115"/>
                <w:sz w:val="12"/>
              </w:rPr>
              <w:t>3.1253e-1</w:t>
            </w:r>
            <w:r>
              <w:rPr>
                <w:spacing w:val="2"/>
                <w:w w:val="115"/>
                <w:sz w:val="12"/>
              </w:rPr>
              <w:t> </w:t>
            </w:r>
            <w:r>
              <w:rPr>
                <w:w w:val="115"/>
                <w:sz w:val="12"/>
              </w:rPr>
              <w:t>(2.40e-1)</w:t>
            </w:r>
            <w:r>
              <w:rPr>
                <w:spacing w:val="4"/>
                <w:w w:val="115"/>
                <w:sz w:val="12"/>
              </w:rPr>
              <w:t> </w:t>
            </w:r>
            <w:r>
              <w:rPr>
                <w:spacing w:val="-10"/>
                <w:w w:val="115"/>
                <w:sz w:val="12"/>
              </w:rPr>
              <w:t>-</w:t>
            </w:r>
          </w:p>
        </w:tc>
        <w:tc>
          <w:tcPr>
            <w:tcW w:w="1651" w:type="dxa"/>
          </w:tcPr>
          <w:p>
            <w:pPr>
              <w:pStyle w:val="TableParagraph"/>
              <w:spacing w:line="134" w:lineRule="exact" w:before="11"/>
              <w:ind w:left="158"/>
              <w:rPr>
                <w:sz w:val="12"/>
              </w:rPr>
            </w:pPr>
            <w:r>
              <w:rPr>
                <w:w w:val="115"/>
                <w:sz w:val="12"/>
              </w:rPr>
              <w:t>5.3102e-1</w:t>
            </w:r>
            <w:r>
              <w:rPr>
                <w:spacing w:val="2"/>
                <w:w w:val="115"/>
                <w:sz w:val="12"/>
              </w:rPr>
              <w:t> </w:t>
            </w:r>
            <w:r>
              <w:rPr>
                <w:w w:val="115"/>
                <w:sz w:val="12"/>
              </w:rPr>
              <w:t>(1.83e-3)</w:t>
            </w:r>
            <w:r>
              <w:rPr>
                <w:spacing w:val="4"/>
                <w:w w:val="115"/>
                <w:sz w:val="12"/>
              </w:rPr>
              <w:t> </w:t>
            </w:r>
            <w:r>
              <w:rPr>
                <w:spacing w:val="-10"/>
                <w:w w:val="115"/>
                <w:sz w:val="12"/>
              </w:rPr>
              <w:t>-</w:t>
            </w:r>
          </w:p>
        </w:tc>
        <w:tc>
          <w:tcPr>
            <w:tcW w:w="1204" w:type="dxa"/>
          </w:tcPr>
          <w:p>
            <w:pPr>
              <w:pStyle w:val="TableParagraph"/>
              <w:spacing w:line="134" w:lineRule="exact" w:before="11"/>
              <w:ind w:left="36"/>
              <w:rPr>
                <w:sz w:val="12"/>
              </w:rPr>
            </w:pPr>
            <w:r>
              <w:rPr>
                <w:w w:val="115"/>
                <w:sz w:val="12"/>
              </w:rPr>
              <w:t>5.4446e-1</w:t>
            </w:r>
            <w:r>
              <w:rPr>
                <w:spacing w:val="3"/>
                <w:w w:val="115"/>
                <w:sz w:val="12"/>
              </w:rPr>
              <w:t> </w:t>
            </w:r>
            <w:r>
              <w:rPr>
                <w:w w:val="115"/>
                <w:sz w:val="12"/>
              </w:rPr>
              <w:t>(2.34e-</w:t>
            </w:r>
            <w:r>
              <w:rPr>
                <w:spacing w:val="-5"/>
                <w:w w:val="115"/>
                <w:sz w:val="12"/>
              </w:rPr>
              <w:t>4)</w:t>
            </w:r>
          </w:p>
        </w:tc>
      </w:tr>
      <w:tr>
        <w:trPr>
          <w:trHeight w:val="195" w:hRule="atLeast"/>
        </w:trPr>
        <w:tc>
          <w:tcPr>
            <w:tcW w:w="754" w:type="dxa"/>
          </w:tcPr>
          <w:p>
            <w:pPr>
              <w:pStyle w:val="TableParagraph"/>
              <w:spacing w:before="26"/>
              <w:rPr>
                <w:sz w:val="12"/>
              </w:rPr>
            </w:pPr>
            <w:r>
              <w:rPr>
                <w:spacing w:val="-5"/>
                <w:w w:val="105"/>
                <w:sz w:val="12"/>
              </w:rPr>
              <w:t>MW4</w:t>
            </w:r>
          </w:p>
        </w:tc>
        <w:tc>
          <w:tcPr>
            <w:tcW w:w="411" w:type="dxa"/>
          </w:tcPr>
          <w:p>
            <w:pPr>
              <w:pStyle w:val="TableParagraph"/>
              <w:spacing w:before="26"/>
              <w:ind w:left="25" w:right="37"/>
              <w:jc w:val="center"/>
              <w:rPr>
                <w:sz w:val="12"/>
              </w:rPr>
            </w:pPr>
            <w:r>
              <w:rPr>
                <w:spacing w:val="-10"/>
                <w:w w:val="120"/>
                <w:sz w:val="12"/>
              </w:rPr>
              <w:t>3</w:t>
            </w:r>
          </w:p>
        </w:tc>
        <w:tc>
          <w:tcPr>
            <w:tcW w:w="1677" w:type="dxa"/>
          </w:tcPr>
          <w:p>
            <w:pPr>
              <w:pStyle w:val="TableParagraph"/>
              <w:spacing w:before="26"/>
              <w:ind w:left="136"/>
              <w:rPr>
                <w:sz w:val="12"/>
              </w:rPr>
            </w:pPr>
            <w:r>
              <w:rPr>
                <w:color w:val="000000"/>
                <w:spacing w:val="-13"/>
                <w:w w:val="115"/>
                <w:sz w:val="12"/>
                <w:shd w:fill="A6A6A6" w:color="auto" w:val="clear"/>
              </w:rPr>
              <w:t> </w:t>
            </w:r>
            <w:r>
              <w:rPr>
                <w:color w:val="000000"/>
                <w:w w:val="115"/>
                <w:sz w:val="12"/>
                <w:shd w:fill="A6A6A6" w:color="auto" w:val="clear"/>
              </w:rPr>
              <w:t>8.4161e-1</w:t>
            </w:r>
            <w:r>
              <w:rPr>
                <w:color w:val="000000"/>
                <w:spacing w:val="4"/>
                <w:w w:val="115"/>
                <w:sz w:val="12"/>
                <w:shd w:fill="A6A6A6" w:color="auto" w:val="clear"/>
              </w:rPr>
              <w:t> </w:t>
            </w:r>
            <w:r>
              <w:rPr>
                <w:color w:val="000000"/>
                <w:w w:val="115"/>
                <w:sz w:val="12"/>
                <w:shd w:fill="A6A6A6" w:color="auto" w:val="clear"/>
              </w:rPr>
              <w:t>(1.56e-4)</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557" w:type="dxa"/>
          </w:tcPr>
          <w:p>
            <w:pPr>
              <w:pStyle w:val="TableParagraph"/>
              <w:spacing w:before="26"/>
              <w:ind w:left="161"/>
              <w:rPr>
                <w:sz w:val="12"/>
              </w:rPr>
            </w:pPr>
            <w:r>
              <w:rPr>
                <w:w w:val="115"/>
                <w:sz w:val="12"/>
              </w:rPr>
              <w:t>8.2397e-1</w:t>
            </w:r>
            <w:r>
              <w:rPr>
                <w:spacing w:val="2"/>
                <w:w w:val="115"/>
                <w:sz w:val="12"/>
              </w:rPr>
              <w:t> </w:t>
            </w:r>
            <w:r>
              <w:rPr>
                <w:w w:val="115"/>
                <w:sz w:val="12"/>
              </w:rPr>
              <w:t>(3.81e-3)</w:t>
            </w:r>
            <w:r>
              <w:rPr>
                <w:spacing w:val="4"/>
                <w:w w:val="115"/>
                <w:sz w:val="12"/>
              </w:rPr>
              <w:t> </w:t>
            </w:r>
            <w:r>
              <w:rPr>
                <w:spacing w:val="-10"/>
                <w:w w:val="115"/>
                <w:sz w:val="12"/>
              </w:rPr>
              <w:t>-</w:t>
            </w:r>
          </w:p>
        </w:tc>
        <w:tc>
          <w:tcPr>
            <w:tcW w:w="1633" w:type="dxa"/>
          </w:tcPr>
          <w:p>
            <w:pPr>
              <w:pStyle w:val="TableParagraph"/>
              <w:spacing w:before="26"/>
              <w:ind w:left="185"/>
              <w:rPr>
                <w:sz w:val="12"/>
              </w:rPr>
            </w:pPr>
            <w:r>
              <w:rPr>
                <w:w w:val="115"/>
                <w:sz w:val="12"/>
              </w:rPr>
              <w:t>8.3824e-1</w:t>
            </w:r>
            <w:r>
              <w:rPr>
                <w:spacing w:val="3"/>
                <w:w w:val="115"/>
                <w:sz w:val="12"/>
              </w:rPr>
              <w:t> </w:t>
            </w:r>
            <w:r>
              <w:rPr>
                <w:w w:val="115"/>
                <w:sz w:val="12"/>
              </w:rPr>
              <w:t>(2.31e-4)</w:t>
            </w:r>
            <w:r>
              <w:rPr>
                <w:spacing w:val="4"/>
                <w:w w:val="115"/>
                <w:sz w:val="12"/>
              </w:rPr>
              <w:t> </w:t>
            </w:r>
            <w:r>
              <w:rPr>
                <w:spacing w:val="-10"/>
                <w:w w:val="115"/>
                <w:sz w:val="12"/>
              </w:rPr>
              <w:t>-</w:t>
            </w:r>
          </w:p>
        </w:tc>
        <w:tc>
          <w:tcPr>
            <w:tcW w:w="1751" w:type="dxa"/>
          </w:tcPr>
          <w:p>
            <w:pPr>
              <w:pStyle w:val="TableParagraph"/>
              <w:spacing w:line="176" w:lineRule="exact" w:before="0"/>
              <w:ind w:left="169"/>
              <w:rPr>
                <w:rFonts w:ascii="STIX Math" w:hAnsi="STIX Math"/>
                <w:sz w:val="13"/>
              </w:rPr>
            </w:pPr>
            <w:r>
              <w:rPr>
                <w:w w:val="115"/>
                <w:sz w:val="12"/>
              </w:rPr>
              <w:t>8.3938e-1</w:t>
            </w:r>
            <w:r>
              <w:rPr>
                <w:spacing w:val="2"/>
                <w:w w:val="115"/>
                <w:sz w:val="12"/>
              </w:rPr>
              <w:t> </w:t>
            </w:r>
            <w:r>
              <w:rPr>
                <w:w w:val="115"/>
                <w:sz w:val="12"/>
              </w:rPr>
              <w:t>(4.42e-4)</w:t>
            </w:r>
            <w:r>
              <w:rPr>
                <w:spacing w:val="4"/>
                <w:w w:val="115"/>
                <w:sz w:val="12"/>
              </w:rPr>
              <w:t> </w:t>
            </w:r>
            <w:r>
              <w:rPr>
                <w:rFonts w:ascii="STIX Math" w:hAnsi="STIX Math"/>
                <w:spacing w:val="-12"/>
                <w:w w:val="115"/>
                <w:sz w:val="13"/>
              </w:rPr>
              <w:t>≈</w:t>
            </w:r>
          </w:p>
        </w:tc>
        <w:tc>
          <w:tcPr>
            <w:tcW w:w="1364" w:type="dxa"/>
          </w:tcPr>
          <w:p>
            <w:pPr>
              <w:pStyle w:val="TableParagraph"/>
              <w:spacing w:before="14"/>
              <w:ind w:left="34"/>
              <w:rPr>
                <w:sz w:val="12"/>
              </w:rPr>
            </w:pPr>
            <w:r>
              <w:rPr>
                <w:w w:val="115"/>
                <w:sz w:val="12"/>
              </w:rPr>
              <w:t>8.4126e-1</w:t>
            </w:r>
            <w:r>
              <w:rPr>
                <w:spacing w:val="4"/>
                <w:w w:val="115"/>
                <w:sz w:val="12"/>
              </w:rPr>
              <w:t> </w:t>
            </w:r>
            <w:r>
              <w:rPr>
                <w:w w:val="115"/>
                <w:sz w:val="12"/>
              </w:rPr>
              <w:t>(6.14e-4)</w:t>
            </w:r>
            <w:r>
              <w:rPr>
                <w:spacing w:val="-15"/>
                <w:w w:val="115"/>
                <w:sz w:val="12"/>
              </w:rPr>
              <w:t> </w:t>
            </w:r>
            <w:r>
              <w:rPr>
                <w:spacing w:val="-10"/>
                <w:w w:val="115"/>
                <w:sz w:val="12"/>
              </w:rPr>
              <w:t>+</w:t>
            </w:r>
          </w:p>
        </w:tc>
        <w:tc>
          <w:tcPr>
            <w:tcW w:w="1693" w:type="dxa"/>
          </w:tcPr>
          <w:p>
            <w:pPr>
              <w:pStyle w:val="TableParagraph"/>
              <w:spacing w:before="26"/>
              <w:ind w:left="322"/>
              <w:rPr>
                <w:sz w:val="12"/>
              </w:rPr>
            </w:pPr>
            <w:r>
              <w:rPr>
                <w:w w:val="115"/>
                <w:sz w:val="12"/>
              </w:rPr>
              <w:t>5.4336e-1</w:t>
            </w:r>
            <w:r>
              <w:rPr>
                <w:spacing w:val="2"/>
                <w:w w:val="115"/>
                <w:sz w:val="12"/>
              </w:rPr>
              <w:t> </w:t>
            </w:r>
            <w:r>
              <w:rPr>
                <w:w w:val="115"/>
                <w:sz w:val="12"/>
              </w:rPr>
              <w:t>(1.85e-1)</w:t>
            </w:r>
            <w:r>
              <w:rPr>
                <w:spacing w:val="4"/>
                <w:w w:val="115"/>
                <w:sz w:val="12"/>
              </w:rPr>
              <w:t> </w:t>
            </w:r>
            <w:r>
              <w:rPr>
                <w:spacing w:val="-10"/>
                <w:w w:val="115"/>
                <w:sz w:val="12"/>
              </w:rPr>
              <w:t>-</w:t>
            </w:r>
          </w:p>
        </w:tc>
        <w:tc>
          <w:tcPr>
            <w:tcW w:w="1651" w:type="dxa"/>
          </w:tcPr>
          <w:p>
            <w:pPr>
              <w:pStyle w:val="TableParagraph"/>
              <w:spacing w:before="26"/>
              <w:ind w:left="158"/>
              <w:rPr>
                <w:sz w:val="12"/>
              </w:rPr>
            </w:pPr>
            <w:r>
              <w:rPr>
                <w:w w:val="115"/>
                <w:sz w:val="12"/>
              </w:rPr>
              <w:t>7.8394e-1</w:t>
            </w:r>
            <w:r>
              <w:rPr>
                <w:spacing w:val="2"/>
                <w:w w:val="115"/>
                <w:sz w:val="12"/>
              </w:rPr>
              <w:t> </w:t>
            </w:r>
            <w:r>
              <w:rPr>
                <w:w w:val="115"/>
                <w:sz w:val="12"/>
              </w:rPr>
              <w:t>(3.62e-2)</w:t>
            </w:r>
            <w:r>
              <w:rPr>
                <w:spacing w:val="4"/>
                <w:w w:val="115"/>
                <w:sz w:val="12"/>
              </w:rPr>
              <w:t> </w:t>
            </w:r>
            <w:r>
              <w:rPr>
                <w:spacing w:val="-10"/>
                <w:w w:val="115"/>
                <w:sz w:val="12"/>
              </w:rPr>
              <w:t>-</w:t>
            </w:r>
          </w:p>
        </w:tc>
        <w:tc>
          <w:tcPr>
            <w:tcW w:w="1204" w:type="dxa"/>
          </w:tcPr>
          <w:p>
            <w:pPr>
              <w:pStyle w:val="TableParagraph"/>
              <w:spacing w:before="26"/>
              <w:ind w:left="36"/>
              <w:rPr>
                <w:sz w:val="12"/>
              </w:rPr>
            </w:pPr>
            <w:r>
              <w:rPr>
                <w:w w:val="115"/>
                <w:sz w:val="12"/>
              </w:rPr>
              <w:t>8.3955e-1</w:t>
            </w:r>
            <w:r>
              <w:rPr>
                <w:spacing w:val="3"/>
                <w:w w:val="115"/>
                <w:sz w:val="12"/>
              </w:rPr>
              <w:t> </w:t>
            </w:r>
            <w:r>
              <w:rPr>
                <w:w w:val="115"/>
                <w:sz w:val="12"/>
              </w:rPr>
              <w:t>(5.97e-</w:t>
            </w:r>
            <w:r>
              <w:rPr>
                <w:spacing w:val="-5"/>
                <w:w w:val="115"/>
                <w:sz w:val="12"/>
              </w:rPr>
              <w:t>4)</w:t>
            </w:r>
          </w:p>
        </w:tc>
      </w:tr>
      <w:tr>
        <w:trPr>
          <w:trHeight w:val="159" w:hRule="atLeast"/>
        </w:trPr>
        <w:tc>
          <w:tcPr>
            <w:tcW w:w="754" w:type="dxa"/>
          </w:tcPr>
          <w:p>
            <w:pPr>
              <w:pStyle w:val="TableParagraph"/>
              <w:spacing w:line="128" w:lineRule="exact" w:before="11"/>
              <w:rPr>
                <w:sz w:val="12"/>
              </w:rPr>
            </w:pPr>
            <w:r>
              <w:rPr>
                <w:spacing w:val="-5"/>
                <w:w w:val="105"/>
                <w:sz w:val="12"/>
              </w:rPr>
              <w:t>MW5</w:t>
            </w:r>
          </w:p>
        </w:tc>
        <w:tc>
          <w:tcPr>
            <w:tcW w:w="411" w:type="dxa"/>
          </w:tcPr>
          <w:p>
            <w:pPr>
              <w:pStyle w:val="TableParagraph"/>
              <w:spacing w:line="128" w:lineRule="exact" w:before="11"/>
              <w:ind w:left="25" w:right="37"/>
              <w:jc w:val="center"/>
              <w:rPr>
                <w:sz w:val="12"/>
              </w:rPr>
            </w:pPr>
            <w:r>
              <w:rPr>
                <w:spacing w:val="-10"/>
                <w:w w:val="120"/>
                <w:sz w:val="12"/>
              </w:rPr>
              <w:t>2</w:t>
            </w:r>
          </w:p>
        </w:tc>
        <w:tc>
          <w:tcPr>
            <w:tcW w:w="1677" w:type="dxa"/>
          </w:tcPr>
          <w:p>
            <w:pPr>
              <w:pStyle w:val="TableParagraph"/>
              <w:spacing w:line="128" w:lineRule="exact" w:before="11"/>
              <w:ind w:left="187"/>
              <w:rPr>
                <w:sz w:val="12"/>
              </w:rPr>
            </w:pPr>
            <w:r>
              <w:rPr>
                <w:w w:val="115"/>
                <w:sz w:val="12"/>
              </w:rPr>
              <w:t>3.1504e-1</w:t>
            </w:r>
            <w:r>
              <w:rPr>
                <w:spacing w:val="2"/>
                <w:w w:val="115"/>
                <w:sz w:val="12"/>
              </w:rPr>
              <w:t> </w:t>
            </w:r>
            <w:r>
              <w:rPr>
                <w:w w:val="115"/>
                <w:sz w:val="12"/>
              </w:rPr>
              <w:t>(3.51e-2)</w:t>
            </w:r>
            <w:r>
              <w:rPr>
                <w:spacing w:val="4"/>
                <w:w w:val="115"/>
                <w:sz w:val="12"/>
              </w:rPr>
              <w:t> </w:t>
            </w:r>
            <w:r>
              <w:rPr>
                <w:spacing w:val="-10"/>
                <w:w w:val="115"/>
                <w:sz w:val="12"/>
              </w:rPr>
              <w:t>-</w:t>
            </w:r>
          </w:p>
        </w:tc>
        <w:tc>
          <w:tcPr>
            <w:tcW w:w="1557" w:type="dxa"/>
          </w:tcPr>
          <w:p>
            <w:pPr>
              <w:pStyle w:val="TableParagraph"/>
              <w:spacing w:line="128" w:lineRule="exact" w:before="11"/>
              <w:ind w:left="161"/>
              <w:rPr>
                <w:sz w:val="12"/>
              </w:rPr>
            </w:pPr>
            <w:r>
              <w:rPr>
                <w:w w:val="115"/>
                <w:sz w:val="12"/>
              </w:rPr>
              <w:t>3.0074e-1</w:t>
            </w:r>
            <w:r>
              <w:rPr>
                <w:spacing w:val="2"/>
                <w:w w:val="115"/>
                <w:sz w:val="12"/>
              </w:rPr>
              <w:t> </w:t>
            </w:r>
            <w:r>
              <w:rPr>
                <w:w w:val="115"/>
                <w:sz w:val="12"/>
              </w:rPr>
              <w:t>(5.78e-2)</w:t>
            </w:r>
            <w:r>
              <w:rPr>
                <w:spacing w:val="4"/>
                <w:w w:val="115"/>
                <w:sz w:val="12"/>
              </w:rPr>
              <w:t> </w:t>
            </w:r>
            <w:r>
              <w:rPr>
                <w:spacing w:val="-10"/>
                <w:w w:val="115"/>
                <w:sz w:val="12"/>
              </w:rPr>
              <w:t>-</w:t>
            </w:r>
          </w:p>
        </w:tc>
        <w:tc>
          <w:tcPr>
            <w:tcW w:w="1633" w:type="dxa"/>
          </w:tcPr>
          <w:p>
            <w:pPr>
              <w:pStyle w:val="TableParagraph"/>
              <w:spacing w:line="128" w:lineRule="exact" w:before="11"/>
              <w:ind w:left="185"/>
              <w:rPr>
                <w:sz w:val="12"/>
              </w:rPr>
            </w:pPr>
            <w:r>
              <w:rPr>
                <w:w w:val="115"/>
                <w:sz w:val="12"/>
              </w:rPr>
              <w:t>3.1522e-1</w:t>
            </w:r>
            <w:r>
              <w:rPr>
                <w:spacing w:val="3"/>
                <w:w w:val="115"/>
                <w:sz w:val="12"/>
              </w:rPr>
              <w:t> </w:t>
            </w:r>
            <w:r>
              <w:rPr>
                <w:w w:val="115"/>
                <w:sz w:val="12"/>
              </w:rPr>
              <w:t>(1.87e-3)</w:t>
            </w:r>
            <w:r>
              <w:rPr>
                <w:spacing w:val="4"/>
                <w:w w:val="115"/>
                <w:sz w:val="12"/>
              </w:rPr>
              <w:t> </w:t>
            </w:r>
            <w:r>
              <w:rPr>
                <w:spacing w:val="-10"/>
                <w:w w:val="115"/>
                <w:sz w:val="12"/>
              </w:rPr>
              <w:t>-</w:t>
            </w:r>
          </w:p>
        </w:tc>
        <w:tc>
          <w:tcPr>
            <w:tcW w:w="1751" w:type="dxa"/>
          </w:tcPr>
          <w:p>
            <w:pPr>
              <w:pStyle w:val="TableParagraph"/>
              <w:spacing w:line="128" w:lineRule="exact" w:before="11"/>
              <w:ind w:left="169"/>
              <w:rPr>
                <w:sz w:val="12"/>
              </w:rPr>
            </w:pPr>
            <w:r>
              <w:rPr>
                <w:w w:val="115"/>
                <w:sz w:val="12"/>
              </w:rPr>
              <w:t>3.1250e-1</w:t>
            </w:r>
            <w:r>
              <w:rPr>
                <w:spacing w:val="4"/>
                <w:w w:val="115"/>
                <w:sz w:val="12"/>
              </w:rPr>
              <w:t> </w:t>
            </w:r>
            <w:r>
              <w:rPr>
                <w:w w:val="115"/>
                <w:sz w:val="12"/>
              </w:rPr>
              <w:t>(1.22e-2)</w:t>
            </w:r>
            <w:r>
              <w:rPr>
                <w:spacing w:val="5"/>
                <w:w w:val="115"/>
                <w:sz w:val="12"/>
              </w:rPr>
              <w:t> </w:t>
            </w:r>
            <w:r>
              <w:rPr>
                <w:spacing w:val="-10"/>
                <w:w w:val="115"/>
                <w:sz w:val="12"/>
              </w:rPr>
              <w:t>-</w:t>
            </w:r>
          </w:p>
        </w:tc>
        <w:tc>
          <w:tcPr>
            <w:tcW w:w="1364" w:type="dxa"/>
          </w:tcPr>
          <w:p>
            <w:pPr>
              <w:pStyle w:val="TableParagraph"/>
              <w:spacing w:line="128" w:lineRule="exact" w:before="11"/>
              <w:ind w:left="34"/>
              <w:rPr>
                <w:sz w:val="12"/>
              </w:rPr>
            </w:pPr>
            <w:r>
              <w:rPr>
                <w:w w:val="115"/>
                <w:sz w:val="12"/>
              </w:rPr>
              <w:t>3.1077e-1</w:t>
            </w:r>
            <w:r>
              <w:rPr>
                <w:spacing w:val="3"/>
                <w:w w:val="115"/>
                <w:sz w:val="12"/>
              </w:rPr>
              <w:t> </w:t>
            </w:r>
            <w:r>
              <w:rPr>
                <w:w w:val="115"/>
                <w:sz w:val="12"/>
              </w:rPr>
              <w:t>(5.70e-3)</w:t>
            </w:r>
            <w:r>
              <w:rPr>
                <w:spacing w:val="3"/>
                <w:w w:val="115"/>
                <w:sz w:val="12"/>
              </w:rPr>
              <w:t> </w:t>
            </w:r>
            <w:r>
              <w:rPr>
                <w:spacing w:val="-10"/>
                <w:w w:val="115"/>
                <w:sz w:val="12"/>
              </w:rPr>
              <w:t>-</w:t>
            </w:r>
          </w:p>
        </w:tc>
        <w:tc>
          <w:tcPr>
            <w:tcW w:w="1693" w:type="dxa"/>
          </w:tcPr>
          <w:p>
            <w:pPr>
              <w:pStyle w:val="TableParagraph"/>
              <w:spacing w:line="128" w:lineRule="exact" w:before="11"/>
              <w:ind w:left="322"/>
              <w:rPr>
                <w:sz w:val="12"/>
              </w:rPr>
            </w:pPr>
            <w:r>
              <w:rPr>
                <w:w w:val="115"/>
                <w:sz w:val="12"/>
              </w:rPr>
              <w:t>8.2000e-2</w:t>
            </w:r>
            <w:r>
              <w:rPr>
                <w:spacing w:val="2"/>
                <w:w w:val="115"/>
                <w:sz w:val="12"/>
              </w:rPr>
              <w:t> </w:t>
            </w:r>
            <w:r>
              <w:rPr>
                <w:w w:val="115"/>
                <w:sz w:val="12"/>
              </w:rPr>
              <w:t>(4.72e-2)</w:t>
            </w:r>
            <w:r>
              <w:rPr>
                <w:spacing w:val="4"/>
                <w:w w:val="115"/>
                <w:sz w:val="12"/>
              </w:rPr>
              <w:t> </w:t>
            </w:r>
            <w:r>
              <w:rPr>
                <w:spacing w:val="-10"/>
                <w:w w:val="115"/>
                <w:sz w:val="12"/>
              </w:rPr>
              <w:t>-</w:t>
            </w:r>
          </w:p>
        </w:tc>
        <w:tc>
          <w:tcPr>
            <w:tcW w:w="1651" w:type="dxa"/>
          </w:tcPr>
          <w:p>
            <w:pPr>
              <w:pStyle w:val="TableParagraph"/>
              <w:tabs>
                <w:tab w:pos="1636" w:val="left" w:leader="none"/>
              </w:tabs>
              <w:spacing w:line="128" w:lineRule="exact" w:before="11"/>
              <w:ind w:left="158"/>
              <w:rPr>
                <w:sz w:val="12"/>
              </w:rPr>
            </w:pPr>
            <w:r>
              <w:rPr>
                <w:w w:val="115"/>
                <w:sz w:val="12"/>
              </w:rPr>
              <w:t>2.8979e-1</w:t>
            </w:r>
            <w:r>
              <w:rPr>
                <w:spacing w:val="2"/>
                <w:w w:val="115"/>
                <w:sz w:val="12"/>
              </w:rPr>
              <w:t> </w:t>
            </w:r>
            <w:r>
              <w:rPr>
                <w:w w:val="115"/>
                <w:sz w:val="12"/>
              </w:rPr>
              <w:t>(8.46e-3)</w:t>
            </w:r>
            <w:r>
              <w:rPr>
                <w:spacing w:val="4"/>
                <w:w w:val="115"/>
                <w:sz w:val="12"/>
              </w:rPr>
              <w:t> </w:t>
            </w:r>
            <w:r>
              <w:rPr>
                <w:spacing w:val="-10"/>
                <w:w w:val="115"/>
                <w:sz w:val="12"/>
              </w:rPr>
              <w:t>-</w:t>
            </w:r>
            <w:r>
              <w:rPr>
                <w:sz w:val="12"/>
              </w:rPr>
              <w:tab/>
            </w:r>
            <w:r>
              <w:rPr>
                <w:color w:val="000000"/>
                <w:spacing w:val="40"/>
                <w:sz w:val="12"/>
                <w:shd w:fill="A6A6A6" w:color="auto" w:val="clear"/>
              </w:rPr>
              <w:t> </w:t>
            </w:r>
          </w:p>
        </w:tc>
        <w:tc>
          <w:tcPr>
            <w:tcW w:w="1204" w:type="dxa"/>
          </w:tcPr>
          <w:p>
            <w:pPr>
              <w:pStyle w:val="TableParagraph"/>
              <w:spacing w:line="128" w:lineRule="exact" w:before="11"/>
              <w:ind w:left="35"/>
              <w:rPr>
                <w:sz w:val="12"/>
              </w:rPr>
            </w:pPr>
            <w:r>
              <w:rPr>
                <w:color w:val="000000"/>
                <w:w w:val="115"/>
                <w:sz w:val="12"/>
                <w:shd w:fill="A6A6A6" w:color="auto" w:val="clear"/>
              </w:rPr>
              <w:t>3.2424e-1</w:t>
            </w:r>
            <w:r>
              <w:rPr>
                <w:color w:val="000000"/>
                <w:spacing w:val="4"/>
                <w:w w:val="115"/>
                <w:sz w:val="12"/>
                <w:shd w:fill="A6A6A6" w:color="auto" w:val="clear"/>
              </w:rPr>
              <w:t> </w:t>
            </w:r>
            <w:r>
              <w:rPr>
                <w:color w:val="000000"/>
                <w:w w:val="115"/>
                <w:sz w:val="12"/>
                <w:shd w:fill="A6A6A6" w:color="auto" w:val="clear"/>
              </w:rPr>
              <w:t>(2.32e-</w:t>
            </w:r>
            <w:r>
              <w:rPr>
                <w:color w:val="000000"/>
                <w:spacing w:val="-5"/>
                <w:w w:val="115"/>
                <w:sz w:val="12"/>
                <w:shd w:fill="A6A6A6" w:color="auto" w:val="clear"/>
              </w:rPr>
              <w:t>4)</w:t>
            </w:r>
            <w:r>
              <w:rPr>
                <w:color w:val="000000"/>
                <w:spacing w:val="40"/>
                <w:w w:val="115"/>
                <w:sz w:val="12"/>
                <w:shd w:fill="A6A6A6" w:color="auto" w:val="clear"/>
              </w:rPr>
              <w:t> </w:t>
            </w:r>
          </w:p>
        </w:tc>
      </w:tr>
      <w:tr>
        <w:trPr>
          <w:trHeight w:val="199" w:hRule="atLeast"/>
        </w:trPr>
        <w:tc>
          <w:tcPr>
            <w:tcW w:w="754" w:type="dxa"/>
          </w:tcPr>
          <w:p>
            <w:pPr>
              <w:pStyle w:val="TableParagraph"/>
              <w:spacing w:before="33"/>
              <w:rPr>
                <w:sz w:val="12"/>
              </w:rPr>
            </w:pPr>
            <w:r>
              <w:rPr>
                <w:spacing w:val="-5"/>
                <w:w w:val="105"/>
                <w:sz w:val="12"/>
              </w:rPr>
              <w:t>MW6</w:t>
            </w:r>
          </w:p>
        </w:tc>
        <w:tc>
          <w:tcPr>
            <w:tcW w:w="411" w:type="dxa"/>
          </w:tcPr>
          <w:p>
            <w:pPr>
              <w:pStyle w:val="TableParagraph"/>
              <w:spacing w:before="33"/>
              <w:ind w:left="25" w:right="37"/>
              <w:jc w:val="center"/>
              <w:rPr>
                <w:sz w:val="12"/>
              </w:rPr>
            </w:pPr>
            <w:r>
              <w:rPr>
                <w:spacing w:val="-10"/>
                <w:w w:val="120"/>
                <w:sz w:val="12"/>
              </w:rPr>
              <w:t>2</w:t>
            </w:r>
          </w:p>
        </w:tc>
        <w:tc>
          <w:tcPr>
            <w:tcW w:w="1677" w:type="dxa"/>
          </w:tcPr>
          <w:p>
            <w:pPr>
              <w:pStyle w:val="TableParagraph"/>
              <w:spacing w:line="179" w:lineRule="exact" w:before="0"/>
              <w:ind w:left="187"/>
              <w:rPr>
                <w:rFonts w:ascii="STIX Math" w:hAnsi="STIX Math"/>
                <w:sz w:val="13"/>
              </w:rPr>
            </w:pPr>
            <w:r>
              <w:rPr>
                <w:w w:val="115"/>
                <w:sz w:val="12"/>
              </w:rPr>
              <w:t>3.1344e-1</w:t>
            </w:r>
            <w:r>
              <w:rPr>
                <w:spacing w:val="2"/>
                <w:w w:val="115"/>
                <w:sz w:val="12"/>
              </w:rPr>
              <w:t> </w:t>
            </w:r>
            <w:r>
              <w:rPr>
                <w:w w:val="115"/>
                <w:sz w:val="12"/>
              </w:rPr>
              <w:t>(1.31e-2)</w:t>
            </w:r>
            <w:r>
              <w:rPr>
                <w:spacing w:val="4"/>
                <w:w w:val="115"/>
                <w:sz w:val="12"/>
              </w:rPr>
              <w:t> </w:t>
            </w:r>
            <w:r>
              <w:rPr>
                <w:rFonts w:ascii="STIX Math" w:hAnsi="STIX Math"/>
                <w:spacing w:val="-12"/>
                <w:w w:val="115"/>
                <w:sz w:val="13"/>
              </w:rPr>
              <w:t>≈</w:t>
            </w:r>
          </w:p>
        </w:tc>
        <w:tc>
          <w:tcPr>
            <w:tcW w:w="1557" w:type="dxa"/>
          </w:tcPr>
          <w:p>
            <w:pPr>
              <w:pStyle w:val="TableParagraph"/>
              <w:spacing w:before="33"/>
              <w:ind w:left="161"/>
              <w:rPr>
                <w:sz w:val="12"/>
              </w:rPr>
            </w:pPr>
            <w:r>
              <w:rPr>
                <w:w w:val="115"/>
                <w:sz w:val="12"/>
              </w:rPr>
              <w:t>3.0763e-1</w:t>
            </w:r>
            <w:r>
              <w:rPr>
                <w:spacing w:val="2"/>
                <w:w w:val="115"/>
                <w:sz w:val="12"/>
              </w:rPr>
              <w:t> </w:t>
            </w:r>
            <w:r>
              <w:rPr>
                <w:w w:val="115"/>
                <w:sz w:val="12"/>
              </w:rPr>
              <w:t>(1.42e-2)</w:t>
            </w:r>
            <w:r>
              <w:rPr>
                <w:spacing w:val="4"/>
                <w:w w:val="115"/>
                <w:sz w:val="12"/>
              </w:rPr>
              <w:t> </w:t>
            </w:r>
            <w:r>
              <w:rPr>
                <w:spacing w:val="-10"/>
                <w:w w:val="115"/>
                <w:sz w:val="12"/>
              </w:rPr>
              <w:t>-</w:t>
            </w:r>
          </w:p>
        </w:tc>
        <w:tc>
          <w:tcPr>
            <w:tcW w:w="1633" w:type="dxa"/>
          </w:tcPr>
          <w:p>
            <w:pPr>
              <w:pStyle w:val="TableParagraph"/>
              <w:spacing w:line="179" w:lineRule="exact" w:before="0"/>
              <w:ind w:left="135"/>
              <w:rPr>
                <w:rFonts w:ascii="STIX Math" w:hAnsi="STIX Math"/>
                <w:sz w:val="13"/>
              </w:rPr>
            </w:pPr>
            <w:r>
              <w:rPr>
                <w:color w:val="000000"/>
                <w:spacing w:val="-12"/>
                <w:w w:val="115"/>
                <w:sz w:val="12"/>
                <w:shd w:fill="A6A6A6" w:color="auto" w:val="clear"/>
              </w:rPr>
              <w:t> </w:t>
            </w:r>
            <w:r>
              <w:rPr>
                <w:color w:val="000000"/>
                <w:w w:val="115"/>
                <w:sz w:val="12"/>
                <w:shd w:fill="A6A6A6" w:color="auto" w:val="clear"/>
              </w:rPr>
              <w:t>3.2095e-1</w:t>
            </w:r>
            <w:r>
              <w:rPr>
                <w:color w:val="000000"/>
                <w:spacing w:val="3"/>
                <w:w w:val="115"/>
                <w:sz w:val="12"/>
                <w:shd w:fill="A6A6A6" w:color="auto" w:val="clear"/>
              </w:rPr>
              <w:t> </w:t>
            </w:r>
            <w:r>
              <w:rPr>
                <w:color w:val="000000"/>
                <w:w w:val="115"/>
                <w:sz w:val="12"/>
                <w:shd w:fill="A6A6A6" w:color="auto" w:val="clear"/>
              </w:rPr>
              <w:t>(7.16e-3)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751" w:type="dxa"/>
          </w:tcPr>
          <w:p>
            <w:pPr>
              <w:pStyle w:val="TableParagraph"/>
              <w:spacing w:line="179" w:lineRule="exact" w:before="0"/>
              <w:ind w:left="169"/>
              <w:rPr>
                <w:rFonts w:ascii="STIX Math" w:hAnsi="STIX Math"/>
                <w:sz w:val="13"/>
              </w:rPr>
            </w:pPr>
            <w:r>
              <w:rPr>
                <w:w w:val="115"/>
                <w:sz w:val="12"/>
              </w:rPr>
              <w:t>3.1472e-1</w:t>
            </w:r>
            <w:r>
              <w:rPr>
                <w:spacing w:val="2"/>
                <w:w w:val="115"/>
                <w:sz w:val="12"/>
              </w:rPr>
              <w:t> </w:t>
            </w:r>
            <w:r>
              <w:rPr>
                <w:w w:val="115"/>
                <w:sz w:val="12"/>
              </w:rPr>
              <w:t>(1.16e-2)</w:t>
            </w:r>
            <w:r>
              <w:rPr>
                <w:spacing w:val="4"/>
                <w:w w:val="115"/>
                <w:sz w:val="12"/>
              </w:rPr>
              <w:t> </w:t>
            </w:r>
            <w:r>
              <w:rPr>
                <w:rFonts w:ascii="STIX Math" w:hAnsi="STIX Math"/>
                <w:spacing w:val="-12"/>
                <w:w w:val="115"/>
                <w:sz w:val="13"/>
              </w:rPr>
              <w:t>≈</w:t>
            </w:r>
          </w:p>
        </w:tc>
        <w:tc>
          <w:tcPr>
            <w:tcW w:w="1364" w:type="dxa"/>
          </w:tcPr>
          <w:p>
            <w:pPr>
              <w:pStyle w:val="TableParagraph"/>
              <w:spacing w:line="179" w:lineRule="exact" w:before="0"/>
              <w:ind w:left="34"/>
              <w:rPr>
                <w:rFonts w:ascii="STIX Math" w:hAnsi="STIX Math"/>
                <w:sz w:val="13"/>
              </w:rPr>
            </w:pPr>
            <w:r>
              <w:rPr>
                <w:w w:val="115"/>
                <w:sz w:val="12"/>
              </w:rPr>
              <w:t>3.1658e-1</w:t>
            </w:r>
            <w:r>
              <w:rPr>
                <w:spacing w:val="3"/>
                <w:w w:val="115"/>
                <w:sz w:val="12"/>
              </w:rPr>
              <w:t> </w:t>
            </w:r>
            <w:r>
              <w:rPr>
                <w:w w:val="115"/>
                <w:sz w:val="12"/>
              </w:rPr>
              <w:t>(1.34e-2)</w:t>
            </w:r>
            <w:r>
              <w:rPr>
                <w:spacing w:val="3"/>
                <w:w w:val="115"/>
                <w:sz w:val="12"/>
              </w:rPr>
              <w:t> </w:t>
            </w:r>
            <w:r>
              <w:rPr>
                <w:rFonts w:ascii="STIX Math" w:hAnsi="STIX Math"/>
                <w:spacing w:val="-10"/>
                <w:w w:val="115"/>
                <w:sz w:val="13"/>
              </w:rPr>
              <w:t>≈</w:t>
            </w:r>
          </w:p>
        </w:tc>
        <w:tc>
          <w:tcPr>
            <w:tcW w:w="1693" w:type="dxa"/>
          </w:tcPr>
          <w:p>
            <w:pPr>
              <w:pStyle w:val="TableParagraph"/>
              <w:spacing w:before="33"/>
              <w:ind w:left="322"/>
              <w:rPr>
                <w:sz w:val="12"/>
              </w:rPr>
            </w:pPr>
            <w:r>
              <w:rPr>
                <w:w w:val="115"/>
                <w:sz w:val="12"/>
              </w:rPr>
              <w:t>1.7015e-1</w:t>
            </w:r>
            <w:r>
              <w:rPr>
                <w:spacing w:val="2"/>
                <w:w w:val="115"/>
                <w:sz w:val="12"/>
              </w:rPr>
              <w:t> </w:t>
            </w:r>
            <w:r>
              <w:rPr>
                <w:w w:val="115"/>
                <w:sz w:val="12"/>
              </w:rPr>
              <w:t>(9.05e-2)</w:t>
            </w:r>
            <w:r>
              <w:rPr>
                <w:spacing w:val="4"/>
                <w:w w:val="115"/>
                <w:sz w:val="12"/>
              </w:rPr>
              <w:t> </w:t>
            </w:r>
            <w:r>
              <w:rPr>
                <w:spacing w:val="-10"/>
                <w:w w:val="115"/>
                <w:sz w:val="12"/>
              </w:rPr>
              <w:t>-</w:t>
            </w:r>
          </w:p>
        </w:tc>
        <w:tc>
          <w:tcPr>
            <w:tcW w:w="1651" w:type="dxa"/>
          </w:tcPr>
          <w:p>
            <w:pPr>
              <w:pStyle w:val="TableParagraph"/>
              <w:spacing w:before="33"/>
              <w:ind w:left="158"/>
              <w:rPr>
                <w:sz w:val="12"/>
              </w:rPr>
            </w:pPr>
            <w:r>
              <w:rPr>
                <w:w w:val="115"/>
                <w:sz w:val="12"/>
              </w:rPr>
              <w:t>2.8412e-1</w:t>
            </w:r>
            <w:r>
              <w:rPr>
                <w:spacing w:val="2"/>
                <w:w w:val="115"/>
                <w:sz w:val="12"/>
              </w:rPr>
              <w:t> </w:t>
            </w:r>
            <w:r>
              <w:rPr>
                <w:w w:val="115"/>
                <w:sz w:val="12"/>
              </w:rPr>
              <w:t>(2.05e-2)</w:t>
            </w:r>
            <w:r>
              <w:rPr>
                <w:spacing w:val="4"/>
                <w:w w:val="115"/>
                <w:sz w:val="12"/>
              </w:rPr>
              <w:t> </w:t>
            </w:r>
            <w:r>
              <w:rPr>
                <w:spacing w:val="-10"/>
                <w:w w:val="115"/>
                <w:sz w:val="12"/>
              </w:rPr>
              <w:t>-</w:t>
            </w:r>
          </w:p>
        </w:tc>
        <w:tc>
          <w:tcPr>
            <w:tcW w:w="1204" w:type="dxa"/>
          </w:tcPr>
          <w:p>
            <w:pPr>
              <w:pStyle w:val="TableParagraph"/>
              <w:spacing w:before="33"/>
              <w:ind w:left="36"/>
              <w:rPr>
                <w:sz w:val="12"/>
              </w:rPr>
            </w:pPr>
            <w:r>
              <w:rPr>
                <w:w w:val="115"/>
                <w:sz w:val="12"/>
              </w:rPr>
              <w:t>3.1324e-1</w:t>
            </w:r>
            <w:r>
              <w:rPr>
                <w:spacing w:val="3"/>
                <w:w w:val="115"/>
                <w:sz w:val="12"/>
              </w:rPr>
              <w:t> </w:t>
            </w:r>
            <w:r>
              <w:rPr>
                <w:w w:val="115"/>
                <w:sz w:val="12"/>
              </w:rPr>
              <w:t>(1.56e-</w:t>
            </w:r>
            <w:r>
              <w:rPr>
                <w:spacing w:val="-5"/>
                <w:w w:val="115"/>
                <w:sz w:val="12"/>
              </w:rPr>
              <w:t>2)</w:t>
            </w:r>
          </w:p>
        </w:tc>
      </w:tr>
      <w:tr>
        <w:trPr>
          <w:trHeight w:val="163" w:hRule="atLeast"/>
        </w:trPr>
        <w:tc>
          <w:tcPr>
            <w:tcW w:w="754" w:type="dxa"/>
          </w:tcPr>
          <w:p>
            <w:pPr>
              <w:pStyle w:val="TableParagraph"/>
              <w:spacing w:line="128" w:lineRule="exact" w:before="15"/>
              <w:rPr>
                <w:sz w:val="12"/>
              </w:rPr>
            </w:pPr>
            <w:r>
              <w:rPr>
                <w:spacing w:val="-5"/>
                <w:w w:val="105"/>
                <w:sz w:val="12"/>
              </w:rPr>
              <w:t>MW7</w:t>
            </w:r>
          </w:p>
        </w:tc>
        <w:tc>
          <w:tcPr>
            <w:tcW w:w="411" w:type="dxa"/>
          </w:tcPr>
          <w:p>
            <w:pPr>
              <w:pStyle w:val="TableParagraph"/>
              <w:spacing w:line="128" w:lineRule="exact" w:before="15"/>
              <w:ind w:left="25" w:right="37"/>
              <w:jc w:val="center"/>
              <w:rPr>
                <w:sz w:val="12"/>
              </w:rPr>
            </w:pPr>
            <w:r>
              <w:rPr>
                <w:spacing w:val="-10"/>
                <w:w w:val="120"/>
                <w:sz w:val="12"/>
              </w:rPr>
              <w:t>2</w:t>
            </w:r>
          </w:p>
        </w:tc>
        <w:tc>
          <w:tcPr>
            <w:tcW w:w="1677" w:type="dxa"/>
          </w:tcPr>
          <w:p>
            <w:pPr>
              <w:pStyle w:val="TableParagraph"/>
              <w:spacing w:line="128" w:lineRule="exact" w:before="15"/>
              <w:ind w:left="187"/>
              <w:rPr>
                <w:sz w:val="12"/>
              </w:rPr>
            </w:pPr>
            <w:r>
              <w:rPr>
                <w:w w:val="115"/>
                <w:sz w:val="12"/>
              </w:rPr>
              <w:t>4.1137e-1</w:t>
            </w:r>
            <w:r>
              <w:rPr>
                <w:spacing w:val="2"/>
                <w:w w:val="115"/>
                <w:sz w:val="12"/>
              </w:rPr>
              <w:t> </w:t>
            </w:r>
            <w:r>
              <w:rPr>
                <w:w w:val="115"/>
                <w:sz w:val="12"/>
              </w:rPr>
              <w:t>(9.93e-5)</w:t>
            </w:r>
            <w:r>
              <w:rPr>
                <w:spacing w:val="4"/>
                <w:w w:val="115"/>
                <w:sz w:val="12"/>
              </w:rPr>
              <w:t> </w:t>
            </w:r>
            <w:r>
              <w:rPr>
                <w:spacing w:val="-10"/>
                <w:w w:val="115"/>
                <w:sz w:val="12"/>
              </w:rPr>
              <w:t>-</w:t>
            </w:r>
          </w:p>
        </w:tc>
        <w:tc>
          <w:tcPr>
            <w:tcW w:w="1557" w:type="dxa"/>
          </w:tcPr>
          <w:p>
            <w:pPr>
              <w:pStyle w:val="TableParagraph"/>
              <w:spacing w:line="128" w:lineRule="exact" w:before="15"/>
              <w:ind w:left="161"/>
              <w:rPr>
                <w:sz w:val="12"/>
              </w:rPr>
            </w:pPr>
            <w:r>
              <w:rPr>
                <w:w w:val="115"/>
                <w:sz w:val="12"/>
              </w:rPr>
              <w:t>4.0655e-1</w:t>
            </w:r>
            <w:r>
              <w:rPr>
                <w:spacing w:val="2"/>
                <w:w w:val="115"/>
                <w:sz w:val="12"/>
              </w:rPr>
              <w:t> </w:t>
            </w:r>
            <w:r>
              <w:rPr>
                <w:w w:val="115"/>
                <w:sz w:val="12"/>
              </w:rPr>
              <w:t>(3.05e-2)</w:t>
            </w:r>
            <w:r>
              <w:rPr>
                <w:spacing w:val="4"/>
                <w:w w:val="115"/>
                <w:sz w:val="12"/>
              </w:rPr>
              <w:t> </w:t>
            </w:r>
            <w:r>
              <w:rPr>
                <w:spacing w:val="-10"/>
                <w:w w:val="115"/>
                <w:sz w:val="12"/>
              </w:rPr>
              <w:t>-</w:t>
            </w:r>
          </w:p>
        </w:tc>
        <w:tc>
          <w:tcPr>
            <w:tcW w:w="1633" w:type="dxa"/>
          </w:tcPr>
          <w:p>
            <w:pPr>
              <w:pStyle w:val="TableParagraph"/>
              <w:spacing w:line="128" w:lineRule="exact" w:before="15"/>
              <w:ind w:left="185"/>
              <w:rPr>
                <w:sz w:val="12"/>
              </w:rPr>
            </w:pPr>
            <w:r>
              <w:rPr>
                <w:w w:val="115"/>
                <w:sz w:val="12"/>
              </w:rPr>
              <w:t>4.0941e-1</w:t>
            </w:r>
            <w:r>
              <w:rPr>
                <w:spacing w:val="3"/>
                <w:w w:val="115"/>
                <w:sz w:val="12"/>
              </w:rPr>
              <w:t> </w:t>
            </w:r>
            <w:r>
              <w:rPr>
                <w:w w:val="115"/>
                <w:sz w:val="12"/>
              </w:rPr>
              <w:t>(6.60e-4)</w:t>
            </w:r>
            <w:r>
              <w:rPr>
                <w:spacing w:val="4"/>
                <w:w w:val="115"/>
                <w:sz w:val="12"/>
              </w:rPr>
              <w:t> </w:t>
            </w:r>
            <w:r>
              <w:rPr>
                <w:spacing w:val="-10"/>
                <w:w w:val="115"/>
                <w:sz w:val="12"/>
              </w:rPr>
              <w:t>-</w:t>
            </w:r>
          </w:p>
        </w:tc>
        <w:tc>
          <w:tcPr>
            <w:tcW w:w="1751" w:type="dxa"/>
          </w:tcPr>
          <w:p>
            <w:pPr>
              <w:pStyle w:val="TableParagraph"/>
              <w:spacing w:line="128" w:lineRule="exact" w:before="15"/>
              <w:ind w:left="169"/>
              <w:rPr>
                <w:sz w:val="12"/>
              </w:rPr>
            </w:pPr>
            <w:r>
              <w:rPr>
                <w:w w:val="115"/>
                <w:sz w:val="12"/>
              </w:rPr>
              <w:t>4.0953e-1</w:t>
            </w:r>
            <w:r>
              <w:rPr>
                <w:spacing w:val="4"/>
                <w:w w:val="115"/>
                <w:sz w:val="12"/>
              </w:rPr>
              <w:t> </w:t>
            </w:r>
            <w:r>
              <w:rPr>
                <w:w w:val="115"/>
                <w:sz w:val="12"/>
              </w:rPr>
              <w:t>(3.98e-3)</w:t>
            </w:r>
            <w:r>
              <w:rPr>
                <w:spacing w:val="5"/>
                <w:w w:val="115"/>
                <w:sz w:val="12"/>
              </w:rPr>
              <w:t> </w:t>
            </w:r>
            <w:r>
              <w:rPr>
                <w:spacing w:val="-10"/>
                <w:w w:val="115"/>
                <w:sz w:val="12"/>
              </w:rPr>
              <w:t>-</w:t>
            </w:r>
          </w:p>
        </w:tc>
        <w:tc>
          <w:tcPr>
            <w:tcW w:w="1364" w:type="dxa"/>
          </w:tcPr>
          <w:p>
            <w:pPr>
              <w:pStyle w:val="TableParagraph"/>
              <w:spacing w:line="128" w:lineRule="exact" w:before="15"/>
              <w:ind w:left="34"/>
              <w:rPr>
                <w:sz w:val="12"/>
              </w:rPr>
            </w:pPr>
            <w:r>
              <w:rPr>
                <w:w w:val="115"/>
                <w:sz w:val="12"/>
              </w:rPr>
              <w:t>4.1199e-1</w:t>
            </w:r>
            <w:r>
              <w:rPr>
                <w:spacing w:val="3"/>
                <w:w w:val="115"/>
                <w:sz w:val="12"/>
              </w:rPr>
              <w:t> </w:t>
            </w:r>
            <w:r>
              <w:rPr>
                <w:w w:val="115"/>
                <w:sz w:val="12"/>
              </w:rPr>
              <w:t>(3.14e-4)</w:t>
            </w:r>
            <w:r>
              <w:rPr>
                <w:spacing w:val="3"/>
                <w:w w:val="115"/>
                <w:sz w:val="12"/>
              </w:rPr>
              <w:t> </w:t>
            </w:r>
            <w:r>
              <w:rPr>
                <w:spacing w:val="-10"/>
                <w:w w:val="115"/>
                <w:sz w:val="12"/>
              </w:rPr>
              <w:t>-</w:t>
            </w:r>
          </w:p>
        </w:tc>
        <w:tc>
          <w:tcPr>
            <w:tcW w:w="1693" w:type="dxa"/>
          </w:tcPr>
          <w:p>
            <w:pPr>
              <w:pStyle w:val="TableParagraph"/>
              <w:spacing w:line="128" w:lineRule="exact" w:before="15"/>
              <w:ind w:left="322"/>
              <w:rPr>
                <w:sz w:val="12"/>
              </w:rPr>
            </w:pPr>
            <w:r>
              <w:rPr>
                <w:w w:val="115"/>
                <w:sz w:val="12"/>
              </w:rPr>
              <w:t>3.6098e-1</w:t>
            </w:r>
            <w:r>
              <w:rPr>
                <w:spacing w:val="2"/>
                <w:w w:val="115"/>
                <w:sz w:val="12"/>
              </w:rPr>
              <w:t> </w:t>
            </w:r>
            <w:r>
              <w:rPr>
                <w:w w:val="115"/>
                <w:sz w:val="12"/>
              </w:rPr>
              <w:t>(7.83e-2)</w:t>
            </w:r>
            <w:r>
              <w:rPr>
                <w:spacing w:val="4"/>
                <w:w w:val="115"/>
                <w:sz w:val="12"/>
              </w:rPr>
              <w:t> </w:t>
            </w:r>
            <w:r>
              <w:rPr>
                <w:spacing w:val="-10"/>
                <w:w w:val="115"/>
                <w:sz w:val="12"/>
              </w:rPr>
              <w:t>-</w:t>
            </w:r>
          </w:p>
        </w:tc>
        <w:tc>
          <w:tcPr>
            <w:tcW w:w="1651" w:type="dxa"/>
          </w:tcPr>
          <w:p>
            <w:pPr>
              <w:pStyle w:val="TableParagraph"/>
              <w:spacing w:line="128" w:lineRule="exact" w:before="15"/>
              <w:ind w:left="158"/>
              <w:rPr>
                <w:sz w:val="12"/>
              </w:rPr>
            </w:pPr>
            <w:r>
              <w:rPr>
                <w:w w:val="115"/>
                <w:sz w:val="12"/>
              </w:rPr>
              <w:t>3.9279e-1</w:t>
            </w:r>
            <w:r>
              <w:rPr>
                <w:spacing w:val="2"/>
                <w:w w:val="115"/>
                <w:sz w:val="12"/>
              </w:rPr>
              <w:t> </w:t>
            </w:r>
            <w:r>
              <w:rPr>
                <w:w w:val="115"/>
                <w:sz w:val="12"/>
              </w:rPr>
              <w:t>(4.56e-3)</w:t>
            </w:r>
            <w:r>
              <w:rPr>
                <w:spacing w:val="4"/>
                <w:w w:val="115"/>
                <w:sz w:val="12"/>
              </w:rPr>
              <w:t> </w:t>
            </w:r>
            <w:r>
              <w:rPr>
                <w:spacing w:val="-10"/>
                <w:w w:val="115"/>
                <w:sz w:val="12"/>
              </w:rPr>
              <w:t>-</w:t>
            </w:r>
          </w:p>
        </w:tc>
        <w:tc>
          <w:tcPr>
            <w:tcW w:w="1204" w:type="dxa"/>
            <w:shd w:val="clear" w:color="auto" w:fill="A6A6A6"/>
          </w:tcPr>
          <w:p>
            <w:pPr>
              <w:pStyle w:val="TableParagraph"/>
              <w:spacing w:line="128" w:lineRule="exact" w:before="15"/>
              <w:ind w:left="35"/>
              <w:rPr>
                <w:sz w:val="12"/>
              </w:rPr>
            </w:pPr>
            <w:r>
              <w:rPr>
                <w:w w:val="115"/>
                <w:sz w:val="12"/>
              </w:rPr>
              <w:t>4.1288e-1</w:t>
            </w:r>
            <w:r>
              <w:rPr>
                <w:spacing w:val="3"/>
                <w:w w:val="115"/>
                <w:sz w:val="12"/>
              </w:rPr>
              <w:t> </w:t>
            </w:r>
            <w:r>
              <w:rPr>
                <w:w w:val="115"/>
                <w:sz w:val="12"/>
              </w:rPr>
              <w:t>(2.34e-</w:t>
            </w:r>
            <w:r>
              <w:rPr>
                <w:spacing w:val="-5"/>
                <w:w w:val="115"/>
                <w:sz w:val="12"/>
              </w:rPr>
              <w:t>4)</w:t>
            </w:r>
          </w:p>
        </w:tc>
      </w:tr>
      <w:tr>
        <w:trPr>
          <w:trHeight w:val="202" w:hRule="atLeast"/>
        </w:trPr>
        <w:tc>
          <w:tcPr>
            <w:tcW w:w="754" w:type="dxa"/>
          </w:tcPr>
          <w:p>
            <w:pPr>
              <w:pStyle w:val="TableParagraph"/>
              <w:spacing w:before="33"/>
              <w:rPr>
                <w:sz w:val="12"/>
              </w:rPr>
            </w:pPr>
            <w:r>
              <w:rPr>
                <w:spacing w:val="-5"/>
                <w:w w:val="105"/>
                <w:sz w:val="12"/>
              </w:rPr>
              <w:t>MW8</w:t>
            </w:r>
          </w:p>
        </w:tc>
        <w:tc>
          <w:tcPr>
            <w:tcW w:w="411" w:type="dxa"/>
          </w:tcPr>
          <w:p>
            <w:pPr>
              <w:pStyle w:val="TableParagraph"/>
              <w:spacing w:before="33"/>
              <w:ind w:left="25" w:right="37"/>
              <w:jc w:val="center"/>
              <w:rPr>
                <w:sz w:val="12"/>
              </w:rPr>
            </w:pPr>
            <w:r>
              <w:rPr>
                <w:spacing w:val="-10"/>
                <w:w w:val="120"/>
                <w:sz w:val="12"/>
              </w:rPr>
              <w:t>3</w:t>
            </w:r>
          </w:p>
        </w:tc>
        <w:tc>
          <w:tcPr>
            <w:tcW w:w="1677" w:type="dxa"/>
          </w:tcPr>
          <w:p>
            <w:pPr>
              <w:pStyle w:val="TableParagraph"/>
              <w:spacing w:line="183" w:lineRule="exact" w:before="0"/>
              <w:ind w:left="187"/>
              <w:rPr>
                <w:rFonts w:ascii="STIX Math" w:hAnsi="STIX Math"/>
                <w:sz w:val="13"/>
              </w:rPr>
            </w:pPr>
            <w:r>
              <w:rPr>
                <w:w w:val="115"/>
                <w:sz w:val="12"/>
              </w:rPr>
              <w:t>5.3763e-1</w:t>
            </w:r>
            <w:r>
              <w:rPr>
                <w:spacing w:val="2"/>
                <w:w w:val="115"/>
                <w:sz w:val="12"/>
              </w:rPr>
              <w:t> </w:t>
            </w:r>
            <w:r>
              <w:rPr>
                <w:w w:val="115"/>
                <w:sz w:val="12"/>
              </w:rPr>
              <w:t>(1.32e-2)</w:t>
            </w:r>
            <w:r>
              <w:rPr>
                <w:spacing w:val="4"/>
                <w:w w:val="115"/>
                <w:sz w:val="12"/>
              </w:rPr>
              <w:t> </w:t>
            </w:r>
            <w:r>
              <w:rPr>
                <w:rFonts w:ascii="STIX Math" w:hAnsi="STIX Math"/>
                <w:spacing w:val="-12"/>
                <w:w w:val="115"/>
                <w:sz w:val="13"/>
              </w:rPr>
              <w:t>≈</w:t>
            </w:r>
          </w:p>
        </w:tc>
        <w:tc>
          <w:tcPr>
            <w:tcW w:w="1557" w:type="dxa"/>
          </w:tcPr>
          <w:p>
            <w:pPr>
              <w:pStyle w:val="TableParagraph"/>
              <w:spacing w:before="33"/>
              <w:ind w:left="161"/>
              <w:rPr>
                <w:sz w:val="12"/>
              </w:rPr>
            </w:pPr>
            <w:r>
              <w:rPr>
                <w:w w:val="115"/>
                <w:sz w:val="12"/>
              </w:rPr>
              <w:t>5.2031e-1</w:t>
            </w:r>
            <w:r>
              <w:rPr>
                <w:spacing w:val="2"/>
                <w:w w:val="115"/>
                <w:sz w:val="12"/>
              </w:rPr>
              <w:t> </w:t>
            </w:r>
            <w:r>
              <w:rPr>
                <w:w w:val="115"/>
                <w:sz w:val="12"/>
              </w:rPr>
              <w:t>(1.52e-2)</w:t>
            </w:r>
            <w:r>
              <w:rPr>
                <w:spacing w:val="4"/>
                <w:w w:val="115"/>
                <w:sz w:val="12"/>
              </w:rPr>
              <w:t> </w:t>
            </w:r>
            <w:r>
              <w:rPr>
                <w:spacing w:val="-10"/>
                <w:w w:val="115"/>
                <w:sz w:val="12"/>
              </w:rPr>
              <w:t>-</w:t>
            </w:r>
          </w:p>
        </w:tc>
        <w:tc>
          <w:tcPr>
            <w:tcW w:w="1633" w:type="dxa"/>
          </w:tcPr>
          <w:p>
            <w:pPr>
              <w:pStyle w:val="TableParagraph"/>
              <w:spacing w:before="33"/>
              <w:ind w:left="185"/>
              <w:rPr>
                <w:sz w:val="12"/>
              </w:rPr>
            </w:pPr>
            <w:r>
              <w:rPr>
                <w:w w:val="115"/>
                <w:sz w:val="12"/>
              </w:rPr>
              <w:t>5.3173e-1</w:t>
            </w:r>
            <w:r>
              <w:rPr>
                <w:spacing w:val="3"/>
                <w:w w:val="115"/>
                <w:sz w:val="12"/>
              </w:rPr>
              <w:t> </w:t>
            </w:r>
            <w:r>
              <w:rPr>
                <w:w w:val="115"/>
                <w:sz w:val="12"/>
              </w:rPr>
              <w:t>(8.37e-3)</w:t>
            </w:r>
            <w:r>
              <w:rPr>
                <w:spacing w:val="4"/>
                <w:w w:val="115"/>
                <w:sz w:val="12"/>
              </w:rPr>
              <w:t> </w:t>
            </w:r>
            <w:r>
              <w:rPr>
                <w:spacing w:val="-10"/>
                <w:w w:val="115"/>
                <w:sz w:val="12"/>
              </w:rPr>
              <w:t>-</w:t>
            </w:r>
          </w:p>
        </w:tc>
        <w:tc>
          <w:tcPr>
            <w:tcW w:w="1751" w:type="dxa"/>
          </w:tcPr>
          <w:p>
            <w:pPr>
              <w:pStyle w:val="TableParagraph"/>
              <w:spacing w:line="183" w:lineRule="exact" w:before="0"/>
              <w:ind w:left="169"/>
              <w:rPr>
                <w:rFonts w:ascii="STIX Math" w:hAnsi="STIX Math"/>
                <w:sz w:val="13"/>
              </w:rPr>
            </w:pPr>
            <w:r>
              <w:rPr>
                <w:w w:val="115"/>
                <w:sz w:val="12"/>
              </w:rPr>
              <w:t>5.4168e-1</w:t>
            </w:r>
            <w:r>
              <w:rPr>
                <w:spacing w:val="2"/>
                <w:w w:val="115"/>
                <w:sz w:val="12"/>
              </w:rPr>
              <w:t> </w:t>
            </w:r>
            <w:r>
              <w:rPr>
                <w:w w:val="115"/>
                <w:sz w:val="12"/>
              </w:rPr>
              <w:t>(8.34e-3)</w:t>
            </w:r>
            <w:r>
              <w:rPr>
                <w:spacing w:val="4"/>
                <w:w w:val="115"/>
                <w:sz w:val="12"/>
              </w:rPr>
              <w:t> </w:t>
            </w:r>
            <w:r>
              <w:rPr>
                <w:rFonts w:ascii="STIX Math" w:hAnsi="STIX Math"/>
                <w:spacing w:val="-12"/>
                <w:w w:val="115"/>
                <w:sz w:val="13"/>
              </w:rPr>
              <w:t>≈</w:t>
            </w:r>
          </w:p>
        </w:tc>
        <w:tc>
          <w:tcPr>
            <w:tcW w:w="1364" w:type="dxa"/>
          </w:tcPr>
          <w:p>
            <w:pPr>
              <w:pStyle w:val="TableParagraph"/>
              <w:spacing w:before="33"/>
              <w:ind w:left="34"/>
              <w:rPr>
                <w:sz w:val="12"/>
              </w:rPr>
            </w:pPr>
            <w:r>
              <w:rPr>
                <w:w w:val="115"/>
                <w:sz w:val="12"/>
              </w:rPr>
              <w:t>5.3743e-1</w:t>
            </w:r>
            <w:r>
              <w:rPr>
                <w:spacing w:val="3"/>
                <w:w w:val="115"/>
                <w:sz w:val="12"/>
              </w:rPr>
              <w:t> </w:t>
            </w:r>
            <w:r>
              <w:rPr>
                <w:w w:val="115"/>
                <w:sz w:val="12"/>
              </w:rPr>
              <w:t>(9.49e-3)</w:t>
            </w:r>
            <w:r>
              <w:rPr>
                <w:spacing w:val="3"/>
                <w:w w:val="115"/>
                <w:sz w:val="12"/>
              </w:rPr>
              <w:t> </w:t>
            </w:r>
            <w:r>
              <w:rPr>
                <w:spacing w:val="-10"/>
                <w:w w:val="115"/>
                <w:sz w:val="12"/>
              </w:rPr>
              <w:t>-</w:t>
            </w:r>
          </w:p>
        </w:tc>
        <w:tc>
          <w:tcPr>
            <w:tcW w:w="1693" w:type="dxa"/>
          </w:tcPr>
          <w:p>
            <w:pPr>
              <w:pStyle w:val="TableParagraph"/>
              <w:spacing w:before="33"/>
              <w:ind w:left="322"/>
              <w:rPr>
                <w:sz w:val="12"/>
              </w:rPr>
            </w:pPr>
            <w:r>
              <w:rPr>
                <w:w w:val="115"/>
                <w:sz w:val="12"/>
              </w:rPr>
              <w:t>2.9876e-1</w:t>
            </w:r>
            <w:r>
              <w:rPr>
                <w:spacing w:val="2"/>
                <w:w w:val="115"/>
                <w:sz w:val="12"/>
              </w:rPr>
              <w:t> </w:t>
            </w:r>
            <w:r>
              <w:rPr>
                <w:w w:val="115"/>
                <w:sz w:val="12"/>
              </w:rPr>
              <w:t>(1.56e-1)</w:t>
            </w:r>
            <w:r>
              <w:rPr>
                <w:spacing w:val="4"/>
                <w:w w:val="115"/>
                <w:sz w:val="12"/>
              </w:rPr>
              <w:t> </w:t>
            </w:r>
            <w:r>
              <w:rPr>
                <w:spacing w:val="-10"/>
                <w:w w:val="115"/>
                <w:sz w:val="12"/>
              </w:rPr>
              <w:t>-</w:t>
            </w:r>
          </w:p>
        </w:tc>
        <w:tc>
          <w:tcPr>
            <w:tcW w:w="1651" w:type="dxa"/>
          </w:tcPr>
          <w:p>
            <w:pPr>
              <w:pStyle w:val="TableParagraph"/>
              <w:spacing w:before="33"/>
              <w:ind w:left="158"/>
              <w:rPr>
                <w:sz w:val="12"/>
              </w:rPr>
            </w:pPr>
            <w:r>
              <w:rPr>
                <w:w w:val="115"/>
                <w:sz w:val="12"/>
              </w:rPr>
              <w:t>1.5211e-1</w:t>
            </w:r>
            <w:r>
              <w:rPr>
                <w:spacing w:val="2"/>
                <w:w w:val="115"/>
                <w:sz w:val="12"/>
              </w:rPr>
              <w:t> </w:t>
            </w:r>
            <w:r>
              <w:rPr>
                <w:w w:val="115"/>
                <w:sz w:val="12"/>
              </w:rPr>
              <w:t>(5.35e-2)</w:t>
            </w:r>
            <w:r>
              <w:rPr>
                <w:spacing w:val="4"/>
                <w:w w:val="115"/>
                <w:sz w:val="12"/>
              </w:rPr>
              <w:t> </w:t>
            </w:r>
            <w:r>
              <w:rPr>
                <w:spacing w:val="-10"/>
                <w:w w:val="115"/>
                <w:sz w:val="12"/>
              </w:rPr>
              <w:t>-</w:t>
            </w:r>
          </w:p>
        </w:tc>
        <w:tc>
          <w:tcPr>
            <w:tcW w:w="1204" w:type="dxa"/>
            <w:shd w:val="clear" w:color="auto" w:fill="A6A6A6"/>
          </w:tcPr>
          <w:p>
            <w:pPr>
              <w:pStyle w:val="TableParagraph"/>
              <w:spacing w:before="33"/>
              <w:ind w:left="35"/>
              <w:rPr>
                <w:sz w:val="12"/>
              </w:rPr>
            </w:pPr>
            <w:r>
              <w:rPr>
                <w:w w:val="115"/>
                <w:sz w:val="12"/>
              </w:rPr>
              <w:t>5.4210e-1</w:t>
            </w:r>
            <w:r>
              <w:rPr>
                <w:spacing w:val="3"/>
                <w:w w:val="115"/>
                <w:sz w:val="12"/>
              </w:rPr>
              <w:t> </w:t>
            </w:r>
            <w:r>
              <w:rPr>
                <w:w w:val="115"/>
                <w:sz w:val="12"/>
              </w:rPr>
              <w:t>(8.38e-</w:t>
            </w:r>
            <w:r>
              <w:rPr>
                <w:spacing w:val="-5"/>
                <w:w w:val="115"/>
                <w:sz w:val="12"/>
              </w:rPr>
              <w:t>3)</w:t>
            </w:r>
          </w:p>
        </w:tc>
      </w:tr>
      <w:tr>
        <w:trPr>
          <w:trHeight w:val="165" w:hRule="atLeast"/>
        </w:trPr>
        <w:tc>
          <w:tcPr>
            <w:tcW w:w="754" w:type="dxa"/>
          </w:tcPr>
          <w:p>
            <w:pPr>
              <w:pStyle w:val="TableParagraph"/>
              <w:spacing w:line="134" w:lineRule="exact" w:before="11"/>
              <w:rPr>
                <w:sz w:val="12"/>
              </w:rPr>
            </w:pPr>
            <w:r>
              <w:rPr>
                <w:spacing w:val="-5"/>
                <w:w w:val="105"/>
                <w:sz w:val="12"/>
              </w:rPr>
              <w:t>MW9</w:t>
            </w:r>
          </w:p>
        </w:tc>
        <w:tc>
          <w:tcPr>
            <w:tcW w:w="411" w:type="dxa"/>
          </w:tcPr>
          <w:p>
            <w:pPr>
              <w:pStyle w:val="TableParagraph"/>
              <w:spacing w:line="134" w:lineRule="exact" w:before="11"/>
              <w:ind w:left="25" w:right="37"/>
              <w:jc w:val="center"/>
              <w:rPr>
                <w:sz w:val="12"/>
              </w:rPr>
            </w:pPr>
            <w:r>
              <w:rPr>
                <w:spacing w:val="-10"/>
                <w:w w:val="120"/>
                <w:sz w:val="12"/>
              </w:rPr>
              <w:t>2</w:t>
            </w:r>
          </w:p>
        </w:tc>
        <w:tc>
          <w:tcPr>
            <w:tcW w:w="1677" w:type="dxa"/>
          </w:tcPr>
          <w:p>
            <w:pPr>
              <w:pStyle w:val="TableParagraph"/>
              <w:spacing w:line="134" w:lineRule="exact" w:before="11"/>
              <w:ind w:left="187"/>
              <w:rPr>
                <w:sz w:val="12"/>
              </w:rPr>
            </w:pPr>
            <w:r>
              <w:rPr>
                <w:w w:val="115"/>
                <w:sz w:val="12"/>
              </w:rPr>
              <w:t>3.8980e-1</w:t>
            </w:r>
            <w:r>
              <w:rPr>
                <w:spacing w:val="2"/>
                <w:w w:val="115"/>
                <w:sz w:val="12"/>
              </w:rPr>
              <w:t> </w:t>
            </w:r>
            <w:r>
              <w:rPr>
                <w:w w:val="115"/>
                <w:sz w:val="12"/>
              </w:rPr>
              <w:t>(2.85e-3)</w:t>
            </w:r>
            <w:r>
              <w:rPr>
                <w:spacing w:val="4"/>
                <w:w w:val="115"/>
                <w:sz w:val="12"/>
              </w:rPr>
              <w:t> </w:t>
            </w:r>
            <w:r>
              <w:rPr>
                <w:spacing w:val="-10"/>
                <w:w w:val="115"/>
                <w:sz w:val="12"/>
              </w:rPr>
              <w:t>-</w:t>
            </w:r>
          </w:p>
        </w:tc>
        <w:tc>
          <w:tcPr>
            <w:tcW w:w="1557" w:type="dxa"/>
          </w:tcPr>
          <w:p>
            <w:pPr>
              <w:pStyle w:val="TableParagraph"/>
              <w:spacing w:line="134" w:lineRule="exact" w:before="11"/>
              <w:ind w:left="161"/>
              <w:rPr>
                <w:sz w:val="12"/>
              </w:rPr>
            </w:pPr>
            <w:r>
              <w:rPr>
                <w:w w:val="115"/>
                <w:sz w:val="12"/>
              </w:rPr>
              <w:t>3.8880e-1</w:t>
            </w:r>
            <w:r>
              <w:rPr>
                <w:spacing w:val="2"/>
                <w:w w:val="115"/>
                <w:sz w:val="12"/>
              </w:rPr>
              <w:t> </w:t>
            </w:r>
            <w:r>
              <w:rPr>
                <w:w w:val="115"/>
                <w:sz w:val="12"/>
              </w:rPr>
              <w:t>(3.52e-3)</w:t>
            </w:r>
            <w:r>
              <w:rPr>
                <w:spacing w:val="4"/>
                <w:w w:val="115"/>
                <w:sz w:val="12"/>
              </w:rPr>
              <w:t> </w:t>
            </w:r>
            <w:r>
              <w:rPr>
                <w:spacing w:val="-10"/>
                <w:w w:val="115"/>
                <w:sz w:val="12"/>
              </w:rPr>
              <w:t>-</w:t>
            </w:r>
          </w:p>
        </w:tc>
        <w:tc>
          <w:tcPr>
            <w:tcW w:w="1633" w:type="dxa"/>
          </w:tcPr>
          <w:p>
            <w:pPr>
              <w:pStyle w:val="TableParagraph"/>
              <w:spacing w:line="134" w:lineRule="exact" w:before="11"/>
              <w:ind w:left="185"/>
              <w:rPr>
                <w:sz w:val="12"/>
              </w:rPr>
            </w:pPr>
            <w:r>
              <w:rPr>
                <w:w w:val="115"/>
                <w:sz w:val="12"/>
              </w:rPr>
              <w:t>3.9244e-1</w:t>
            </w:r>
            <w:r>
              <w:rPr>
                <w:spacing w:val="3"/>
                <w:w w:val="115"/>
                <w:sz w:val="12"/>
              </w:rPr>
              <w:t> </w:t>
            </w:r>
            <w:r>
              <w:rPr>
                <w:w w:val="115"/>
                <w:sz w:val="12"/>
              </w:rPr>
              <w:t>(1.78e-3)</w:t>
            </w:r>
            <w:r>
              <w:rPr>
                <w:spacing w:val="4"/>
                <w:w w:val="115"/>
                <w:sz w:val="12"/>
              </w:rPr>
              <w:t> </w:t>
            </w:r>
            <w:r>
              <w:rPr>
                <w:spacing w:val="-10"/>
                <w:w w:val="115"/>
                <w:sz w:val="12"/>
              </w:rPr>
              <w:t>-</w:t>
            </w:r>
          </w:p>
        </w:tc>
        <w:tc>
          <w:tcPr>
            <w:tcW w:w="1751" w:type="dxa"/>
          </w:tcPr>
          <w:p>
            <w:pPr>
              <w:pStyle w:val="TableParagraph"/>
              <w:spacing w:line="134" w:lineRule="exact" w:before="11"/>
              <w:ind w:left="169"/>
              <w:rPr>
                <w:sz w:val="12"/>
              </w:rPr>
            </w:pPr>
            <w:r>
              <w:rPr>
                <w:w w:val="115"/>
                <w:sz w:val="12"/>
              </w:rPr>
              <w:t>3.4469e-1</w:t>
            </w:r>
            <w:r>
              <w:rPr>
                <w:spacing w:val="4"/>
                <w:w w:val="115"/>
                <w:sz w:val="12"/>
              </w:rPr>
              <w:t> </w:t>
            </w:r>
            <w:r>
              <w:rPr>
                <w:w w:val="115"/>
                <w:sz w:val="12"/>
              </w:rPr>
              <w:t>(9.85e-2)</w:t>
            </w:r>
            <w:r>
              <w:rPr>
                <w:spacing w:val="5"/>
                <w:w w:val="115"/>
                <w:sz w:val="12"/>
              </w:rPr>
              <w:t> </w:t>
            </w:r>
            <w:r>
              <w:rPr>
                <w:spacing w:val="-10"/>
                <w:w w:val="115"/>
                <w:sz w:val="12"/>
              </w:rPr>
              <w:t>-</w:t>
            </w:r>
          </w:p>
        </w:tc>
        <w:tc>
          <w:tcPr>
            <w:tcW w:w="1364" w:type="dxa"/>
          </w:tcPr>
          <w:p>
            <w:pPr>
              <w:pStyle w:val="TableParagraph"/>
              <w:spacing w:line="134" w:lineRule="exact" w:before="11"/>
              <w:ind w:left="34"/>
              <w:rPr>
                <w:sz w:val="12"/>
              </w:rPr>
            </w:pPr>
            <w:r>
              <w:rPr>
                <w:w w:val="115"/>
                <w:sz w:val="12"/>
              </w:rPr>
              <w:t>3.8545e-1</w:t>
            </w:r>
            <w:r>
              <w:rPr>
                <w:spacing w:val="3"/>
                <w:w w:val="115"/>
                <w:sz w:val="12"/>
              </w:rPr>
              <w:t> </w:t>
            </w:r>
            <w:r>
              <w:rPr>
                <w:w w:val="115"/>
                <w:sz w:val="12"/>
              </w:rPr>
              <w:t>(4.64e-3)</w:t>
            </w:r>
            <w:r>
              <w:rPr>
                <w:spacing w:val="3"/>
                <w:w w:val="115"/>
                <w:sz w:val="12"/>
              </w:rPr>
              <w:t> </w:t>
            </w:r>
            <w:r>
              <w:rPr>
                <w:spacing w:val="-10"/>
                <w:w w:val="115"/>
                <w:sz w:val="12"/>
              </w:rPr>
              <w:t>-</w:t>
            </w:r>
          </w:p>
        </w:tc>
        <w:tc>
          <w:tcPr>
            <w:tcW w:w="1693" w:type="dxa"/>
          </w:tcPr>
          <w:p>
            <w:pPr>
              <w:pStyle w:val="TableParagraph"/>
              <w:spacing w:line="134" w:lineRule="exact" w:before="11"/>
              <w:ind w:left="322"/>
              <w:rPr>
                <w:sz w:val="12"/>
              </w:rPr>
            </w:pPr>
            <w:r>
              <w:rPr>
                <w:w w:val="115"/>
                <w:sz w:val="12"/>
              </w:rPr>
              <w:t>1.7460e-1</w:t>
            </w:r>
            <w:r>
              <w:rPr>
                <w:spacing w:val="2"/>
                <w:w w:val="115"/>
                <w:sz w:val="12"/>
              </w:rPr>
              <w:t> </w:t>
            </w:r>
            <w:r>
              <w:rPr>
                <w:w w:val="115"/>
                <w:sz w:val="12"/>
              </w:rPr>
              <w:t>(1.57e-1)</w:t>
            </w:r>
            <w:r>
              <w:rPr>
                <w:spacing w:val="4"/>
                <w:w w:val="115"/>
                <w:sz w:val="12"/>
              </w:rPr>
              <w:t> </w:t>
            </w:r>
            <w:r>
              <w:rPr>
                <w:spacing w:val="-10"/>
                <w:w w:val="115"/>
                <w:sz w:val="12"/>
              </w:rPr>
              <w:t>-</w:t>
            </w:r>
          </w:p>
        </w:tc>
        <w:tc>
          <w:tcPr>
            <w:tcW w:w="1651" w:type="dxa"/>
          </w:tcPr>
          <w:p>
            <w:pPr>
              <w:pStyle w:val="TableParagraph"/>
              <w:spacing w:line="134" w:lineRule="exact" w:before="11"/>
              <w:ind w:left="158"/>
              <w:rPr>
                <w:sz w:val="12"/>
              </w:rPr>
            </w:pPr>
            <w:r>
              <w:rPr>
                <w:w w:val="115"/>
                <w:sz w:val="12"/>
              </w:rPr>
              <w:t>3.6109e-1</w:t>
            </w:r>
            <w:r>
              <w:rPr>
                <w:spacing w:val="2"/>
                <w:w w:val="115"/>
                <w:sz w:val="12"/>
              </w:rPr>
              <w:t> </w:t>
            </w:r>
            <w:r>
              <w:rPr>
                <w:w w:val="115"/>
                <w:sz w:val="12"/>
              </w:rPr>
              <w:t>(6.97e-3)</w:t>
            </w:r>
            <w:r>
              <w:rPr>
                <w:spacing w:val="4"/>
                <w:w w:val="115"/>
                <w:sz w:val="12"/>
              </w:rPr>
              <w:t> </w:t>
            </w:r>
            <w:r>
              <w:rPr>
                <w:spacing w:val="-10"/>
                <w:w w:val="115"/>
                <w:sz w:val="12"/>
              </w:rPr>
              <w:t>-</w:t>
            </w:r>
          </w:p>
        </w:tc>
        <w:tc>
          <w:tcPr>
            <w:tcW w:w="1204" w:type="dxa"/>
            <w:shd w:val="clear" w:color="auto" w:fill="A6A6A6"/>
          </w:tcPr>
          <w:p>
            <w:pPr>
              <w:pStyle w:val="TableParagraph"/>
              <w:spacing w:before="11"/>
              <w:ind w:left="35"/>
              <w:rPr>
                <w:sz w:val="12"/>
              </w:rPr>
            </w:pPr>
            <w:r>
              <w:rPr>
                <w:w w:val="115"/>
                <w:sz w:val="12"/>
              </w:rPr>
              <w:t>3.9857e-1</w:t>
            </w:r>
            <w:r>
              <w:rPr>
                <w:spacing w:val="3"/>
                <w:w w:val="115"/>
                <w:sz w:val="12"/>
              </w:rPr>
              <w:t> </w:t>
            </w:r>
            <w:r>
              <w:rPr>
                <w:w w:val="115"/>
                <w:sz w:val="12"/>
              </w:rPr>
              <w:t>(2.20e-</w:t>
            </w:r>
            <w:r>
              <w:rPr>
                <w:spacing w:val="-5"/>
                <w:w w:val="115"/>
                <w:sz w:val="12"/>
              </w:rPr>
              <w:t>3)</w:t>
            </w:r>
          </w:p>
        </w:tc>
      </w:tr>
      <w:tr>
        <w:trPr>
          <w:trHeight w:val="195" w:hRule="atLeast"/>
        </w:trPr>
        <w:tc>
          <w:tcPr>
            <w:tcW w:w="754" w:type="dxa"/>
          </w:tcPr>
          <w:p>
            <w:pPr>
              <w:pStyle w:val="TableParagraph"/>
              <w:spacing w:before="26"/>
              <w:rPr>
                <w:sz w:val="12"/>
              </w:rPr>
            </w:pPr>
            <w:r>
              <w:rPr>
                <w:spacing w:val="-4"/>
                <w:w w:val="110"/>
                <w:sz w:val="12"/>
              </w:rPr>
              <w:t>MW10</w:t>
            </w:r>
          </w:p>
        </w:tc>
        <w:tc>
          <w:tcPr>
            <w:tcW w:w="411" w:type="dxa"/>
          </w:tcPr>
          <w:p>
            <w:pPr>
              <w:pStyle w:val="TableParagraph"/>
              <w:spacing w:before="26"/>
              <w:ind w:left="25" w:right="37"/>
              <w:jc w:val="center"/>
              <w:rPr>
                <w:sz w:val="12"/>
              </w:rPr>
            </w:pPr>
            <w:r>
              <w:rPr>
                <w:spacing w:val="-10"/>
                <w:w w:val="120"/>
                <w:sz w:val="12"/>
              </w:rPr>
              <w:t>2</w:t>
            </w:r>
          </w:p>
        </w:tc>
        <w:tc>
          <w:tcPr>
            <w:tcW w:w="1677" w:type="dxa"/>
          </w:tcPr>
          <w:p>
            <w:pPr>
              <w:pStyle w:val="TableParagraph"/>
              <w:spacing w:before="26"/>
              <w:ind w:left="187"/>
              <w:rPr>
                <w:sz w:val="12"/>
              </w:rPr>
            </w:pPr>
            <w:r>
              <w:rPr>
                <w:w w:val="115"/>
                <w:sz w:val="12"/>
              </w:rPr>
              <w:t>4.2067e-1</w:t>
            </w:r>
            <w:r>
              <w:rPr>
                <w:spacing w:val="3"/>
                <w:w w:val="115"/>
                <w:sz w:val="12"/>
              </w:rPr>
              <w:t> </w:t>
            </w:r>
            <w:r>
              <w:rPr>
                <w:w w:val="115"/>
                <w:sz w:val="12"/>
              </w:rPr>
              <w:t>(3.41e-2)</w:t>
            </w:r>
            <w:r>
              <w:rPr>
                <w:spacing w:val="4"/>
                <w:w w:val="115"/>
                <w:sz w:val="12"/>
              </w:rPr>
              <w:t> </w:t>
            </w:r>
            <w:r>
              <w:rPr>
                <w:spacing w:val="-10"/>
                <w:w w:val="115"/>
                <w:sz w:val="12"/>
              </w:rPr>
              <w:t>-</w:t>
            </w:r>
          </w:p>
        </w:tc>
        <w:tc>
          <w:tcPr>
            <w:tcW w:w="1557" w:type="dxa"/>
          </w:tcPr>
          <w:p>
            <w:pPr>
              <w:pStyle w:val="TableParagraph"/>
              <w:spacing w:before="26"/>
              <w:ind w:left="161"/>
              <w:rPr>
                <w:sz w:val="12"/>
              </w:rPr>
            </w:pPr>
            <w:r>
              <w:rPr>
                <w:w w:val="115"/>
                <w:sz w:val="12"/>
              </w:rPr>
              <w:t>4.0382e-1</w:t>
            </w:r>
            <w:r>
              <w:rPr>
                <w:spacing w:val="2"/>
                <w:w w:val="115"/>
                <w:sz w:val="12"/>
              </w:rPr>
              <w:t> </w:t>
            </w:r>
            <w:r>
              <w:rPr>
                <w:w w:val="115"/>
                <w:sz w:val="12"/>
              </w:rPr>
              <w:t>(3.00e-2)</w:t>
            </w:r>
            <w:r>
              <w:rPr>
                <w:spacing w:val="4"/>
                <w:w w:val="115"/>
                <w:sz w:val="12"/>
              </w:rPr>
              <w:t> </w:t>
            </w:r>
            <w:r>
              <w:rPr>
                <w:spacing w:val="-10"/>
                <w:w w:val="115"/>
                <w:sz w:val="12"/>
              </w:rPr>
              <w:t>-</w:t>
            </w:r>
          </w:p>
        </w:tc>
        <w:tc>
          <w:tcPr>
            <w:tcW w:w="1633" w:type="dxa"/>
          </w:tcPr>
          <w:p>
            <w:pPr>
              <w:pStyle w:val="TableParagraph"/>
              <w:spacing w:line="176" w:lineRule="exact" w:before="0"/>
              <w:ind w:left="135"/>
              <w:rPr>
                <w:rFonts w:ascii="STIX Math" w:hAnsi="STIX Math"/>
                <w:sz w:val="13"/>
              </w:rPr>
            </w:pPr>
            <w:r>
              <w:rPr>
                <w:color w:val="000000"/>
                <w:spacing w:val="-12"/>
                <w:w w:val="115"/>
                <w:sz w:val="12"/>
                <w:shd w:fill="A6A6A6" w:color="auto" w:val="clear"/>
              </w:rPr>
              <w:t> </w:t>
            </w:r>
            <w:r>
              <w:rPr>
                <w:color w:val="000000"/>
                <w:w w:val="115"/>
                <w:sz w:val="12"/>
                <w:shd w:fill="A6A6A6" w:color="auto" w:val="clear"/>
              </w:rPr>
              <w:t>4.4831e-1</w:t>
            </w:r>
            <w:r>
              <w:rPr>
                <w:color w:val="000000"/>
                <w:spacing w:val="3"/>
                <w:w w:val="115"/>
                <w:sz w:val="12"/>
                <w:shd w:fill="A6A6A6" w:color="auto" w:val="clear"/>
              </w:rPr>
              <w:t> </w:t>
            </w:r>
            <w:r>
              <w:rPr>
                <w:color w:val="000000"/>
                <w:w w:val="115"/>
                <w:sz w:val="12"/>
                <w:shd w:fill="A6A6A6" w:color="auto" w:val="clear"/>
              </w:rPr>
              <w:t>(9.52e-3)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751" w:type="dxa"/>
          </w:tcPr>
          <w:p>
            <w:pPr>
              <w:pStyle w:val="TableParagraph"/>
              <w:spacing w:line="176" w:lineRule="exact" w:before="0"/>
              <w:ind w:left="169"/>
              <w:rPr>
                <w:rFonts w:ascii="STIX Math" w:hAnsi="STIX Math"/>
                <w:sz w:val="13"/>
              </w:rPr>
            </w:pPr>
            <w:r>
              <w:rPr>
                <w:w w:val="115"/>
                <w:sz w:val="12"/>
              </w:rPr>
              <w:t>4.3085e-1</w:t>
            </w:r>
            <w:r>
              <w:rPr>
                <w:spacing w:val="2"/>
                <w:w w:val="115"/>
                <w:sz w:val="12"/>
              </w:rPr>
              <w:t> </w:t>
            </w:r>
            <w:r>
              <w:rPr>
                <w:w w:val="115"/>
                <w:sz w:val="12"/>
              </w:rPr>
              <w:t>(2.01e-2)</w:t>
            </w:r>
            <w:r>
              <w:rPr>
                <w:spacing w:val="4"/>
                <w:w w:val="115"/>
                <w:sz w:val="12"/>
              </w:rPr>
              <w:t> </w:t>
            </w:r>
            <w:r>
              <w:rPr>
                <w:rFonts w:ascii="STIX Math" w:hAnsi="STIX Math"/>
                <w:spacing w:val="-12"/>
                <w:w w:val="115"/>
                <w:sz w:val="13"/>
              </w:rPr>
              <w:t>≈</w:t>
            </w:r>
          </w:p>
        </w:tc>
        <w:tc>
          <w:tcPr>
            <w:tcW w:w="1364" w:type="dxa"/>
          </w:tcPr>
          <w:p>
            <w:pPr>
              <w:pStyle w:val="TableParagraph"/>
              <w:spacing w:line="176" w:lineRule="exact" w:before="0"/>
              <w:ind w:left="34"/>
              <w:rPr>
                <w:rFonts w:ascii="STIX Math" w:hAnsi="STIX Math"/>
                <w:sz w:val="13"/>
              </w:rPr>
            </w:pPr>
            <w:r>
              <w:rPr>
                <w:w w:val="115"/>
                <w:sz w:val="12"/>
              </w:rPr>
              <w:t>4.3715e-1</w:t>
            </w:r>
            <w:r>
              <w:rPr>
                <w:spacing w:val="3"/>
                <w:w w:val="115"/>
                <w:sz w:val="12"/>
              </w:rPr>
              <w:t> </w:t>
            </w:r>
            <w:r>
              <w:rPr>
                <w:w w:val="115"/>
                <w:sz w:val="12"/>
              </w:rPr>
              <w:t>(1.59e-2)</w:t>
            </w:r>
            <w:r>
              <w:rPr>
                <w:spacing w:val="3"/>
                <w:w w:val="115"/>
                <w:sz w:val="12"/>
              </w:rPr>
              <w:t> </w:t>
            </w:r>
            <w:r>
              <w:rPr>
                <w:rFonts w:ascii="STIX Math" w:hAnsi="STIX Math"/>
                <w:spacing w:val="-10"/>
                <w:w w:val="115"/>
                <w:sz w:val="13"/>
              </w:rPr>
              <w:t>≈</w:t>
            </w:r>
          </w:p>
        </w:tc>
        <w:tc>
          <w:tcPr>
            <w:tcW w:w="1693" w:type="dxa"/>
          </w:tcPr>
          <w:p>
            <w:pPr>
              <w:pStyle w:val="TableParagraph"/>
              <w:spacing w:before="26"/>
              <w:ind w:left="322"/>
              <w:rPr>
                <w:sz w:val="12"/>
              </w:rPr>
            </w:pPr>
            <w:r>
              <w:rPr>
                <w:w w:val="115"/>
                <w:sz w:val="12"/>
              </w:rPr>
              <w:t>3.4289e-1</w:t>
            </w:r>
            <w:r>
              <w:rPr>
                <w:spacing w:val="2"/>
                <w:w w:val="115"/>
                <w:sz w:val="12"/>
              </w:rPr>
              <w:t> </w:t>
            </w:r>
            <w:r>
              <w:rPr>
                <w:w w:val="115"/>
                <w:sz w:val="12"/>
              </w:rPr>
              <w:t>(4.29e-2)</w:t>
            </w:r>
            <w:r>
              <w:rPr>
                <w:spacing w:val="4"/>
                <w:w w:val="115"/>
                <w:sz w:val="12"/>
              </w:rPr>
              <w:t> </w:t>
            </w:r>
            <w:r>
              <w:rPr>
                <w:spacing w:val="-10"/>
                <w:w w:val="115"/>
                <w:sz w:val="12"/>
              </w:rPr>
              <w:t>-</w:t>
            </w:r>
          </w:p>
        </w:tc>
        <w:tc>
          <w:tcPr>
            <w:tcW w:w="1651" w:type="dxa"/>
          </w:tcPr>
          <w:p>
            <w:pPr>
              <w:pStyle w:val="TableParagraph"/>
              <w:spacing w:before="26"/>
              <w:ind w:left="158"/>
              <w:rPr>
                <w:sz w:val="12"/>
              </w:rPr>
            </w:pPr>
            <w:r>
              <w:rPr>
                <w:w w:val="115"/>
                <w:sz w:val="12"/>
              </w:rPr>
              <w:t>4.1520e-1</w:t>
            </w:r>
            <w:r>
              <w:rPr>
                <w:spacing w:val="2"/>
                <w:w w:val="115"/>
                <w:sz w:val="12"/>
              </w:rPr>
              <w:t> </w:t>
            </w:r>
            <w:r>
              <w:rPr>
                <w:w w:val="115"/>
                <w:sz w:val="12"/>
              </w:rPr>
              <w:t>(2.70e-2)</w:t>
            </w:r>
            <w:r>
              <w:rPr>
                <w:spacing w:val="4"/>
                <w:w w:val="115"/>
                <w:sz w:val="12"/>
              </w:rPr>
              <w:t> </w:t>
            </w:r>
            <w:r>
              <w:rPr>
                <w:spacing w:val="-10"/>
                <w:w w:val="115"/>
                <w:sz w:val="12"/>
              </w:rPr>
              <w:t>-</w:t>
            </w:r>
          </w:p>
        </w:tc>
        <w:tc>
          <w:tcPr>
            <w:tcW w:w="1204" w:type="dxa"/>
          </w:tcPr>
          <w:p>
            <w:pPr>
              <w:pStyle w:val="TableParagraph"/>
              <w:spacing w:before="14"/>
              <w:ind w:left="36"/>
              <w:rPr>
                <w:sz w:val="12"/>
              </w:rPr>
            </w:pPr>
            <w:r>
              <w:rPr>
                <w:w w:val="115"/>
                <w:sz w:val="12"/>
              </w:rPr>
              <w:t>4.2971e-1</w:t>
            </w:r>
            <w:r>
              <w:rPr>
                <w:spacing w:val="3"/>
                <w:w w:val="115"/>
                <w:sz w:val="12"/>
              </w:rPr>
              <w:t> </w:t>
            </w:r>
            <w:r>
              <w:rPr>
                <w:w w:val="115"/>
                <w:sz w:val="12"/>
              </w:rPr>
              <w:t>(2.85e-</w:t>
            </w:r>
            <w:r>
              <w:rPr>
                <w:spacing w:val="-5"/>
                <w:w w:val="115"/>
                <w:sz w:val="12"/>
              </w:rPr>
              <w:t>2)</w:t>
            </w:r>
          </w:p>
        </w:tc>
      </w:tr>
      <w:tr>
        <w:trPr>
          <w:trHeight w:val="172" w:hRule="atLeast"/>
        </w:trPr>
        <w:tc>
          <w:tcPr>
            <w:tcW w:w="754" w:type="dxa"/>
          </w:tcPr>
          <w:p>
            <w:pPr>
              <w:pStyle w:val="TableParagraph"/>
              <w:spacing w:before="11"/>
              <w:rPr>
                <w:sz w:val="12"/>
              </w:rPr>
            </w:pPr>
            <w:r>
              <w:rPr>
                <w:spacing w:val="-4"/>
                <w:w w:val="110"/>
                <w:sz w:val="12"/>
              </w:rPr>
              <w:t>MW11</w:t>
            </w:r>
          </w:p>
        </w:tc>
        <w:tc>
          <w:tcPr>
            <w:tcW w:w="411" w:type="dxa"/>
          </w:tcPr>
          <w:p>
            <w:pPr>
              <w:pStyle w:val="TableParagraph"/>
              <w:spacing w:before="11"/>
              <w:ind w:left="25" w:right="37"/>
              <w:jc w:val="center"/>
              <w:rPr>
                <w:sz w:val="12"/>
              </w:rPr>
            </w:pPr>
            <w:r>
              <w:rPr>
                <w:spacing w:val="-10"/>
                <w:w w:val="120"/>
                <w:sz w:val="12"/>
              </w:rPr>
              <w:t>2</w:t>
            </w:r>
          </w:p>
        </w:tc>
        <w:tc>
          <w:tcPr>
            <w:tcW w:w="1677" w:type="dxa"/>
          </w:tcPr>
          <w:p>
            <w:pPr>
              <w:pStyle w:val="TableParagraph"/>
              <w:spacing w:before="11"/>
              <w:ind w:left="187"/>
              <w:rPr>
                <w:sz w:val="12"/>
              </w:rPr>
            </w:pPr>
            <w:r>
              <w:rPr>
                <w:w w:val="115"/>
                <w:sz w:val="12"/>
              </w:rPr>
              <w:t>4.3483e-1</w:t>
            </w:r>
            <w:r>
              <w:rPr>
                <w:spacing w:val="3"/>
                <w:w w:val="115"/>
                <w:sz w:val="12"/>
              </w:rPr>
              <w:t> </w:t>
            </w:r>
            <w:r>
              <w:rPr>
                <w:w w:val="115"/>
                <w:sz w:val="12"/>
              </w:rPr>
              <w:t>(4.42e-2)</w:t>
            </w:r>
            <w:r>
              <w:rPr>
                <w:spacing w:val="4"/>
                <w:w w:val="115"/>
                <w:sz w:val="12"/>
              </w:rPr>
              <w:t> </w:t>
            </w:r>
            <w:r>
              <w:rPr>
                <w:spacing w:val="-10"/>
                <w:w w:val="115"/>
                <w:sz w:val="12"/>
              </w:rPr>
              <w:t>-</w:t>
            </w:r>
          </w:p>
        </w:tc>
        <w:tc>
          <w:tcPr>
            <w:tcW w:w="1557" w:type="dxa"/>
          </w:tcPr>
          <w:p>
            <w:pPr>
              <w:pStyle w:val="TableParagraph"/>
              <w:spacing w:before="11"/>
              <w:ind w:left="161"/>
              <w:rPr>
                <w:sz w:val="12"/>
              </w:rPr>
            </w:pPr>
            <w:r>
              <w:rPr>
                <w:w w:val="115"/>
                <w:sz w:val="12"/>
              </w:rPr>
              <w:t>3.9943e-1</w:t>
            </w:r>
            <w:r>
              <w:rPr>
                <w:spacing w:val="2"/>
                <w:w w:val="115"/>
                <w:sz w:val="12"/>
              </w:rPr>
              <w:t> </w:t>
            </w:r>
            <w:r>
              <w:rPr>
                <w:w w:val="115"/>
                <w:sz w:val="12"/>
              </w:rPr>
              <w:t>(7.80e-2)</w:t>
            </w:r>
            <w:r>
              <w:rPr>
                <w:spacing w:val="4"/>
                <w:w w:val="115"/>
                <w:sz w:val="12"/>
              </w:rPr>
              <w:t> </w:t>
            </w:r>
            <w:r>
              <w:rPr>
                <w:spacing w:val="-10"/>
                <w:w w:val="115"/>
                <w:sz w:val="12"/>
              </w:rPr>
              <w:t>-</w:t>
            </w:r>
          </w:p>
        </w:tc>
        <w:tc>
          <w:tcPr>
            <w:tcW w:w="1633" w:type="dxa"/>
          </w:tcPr>
          <w:p>
            <w:pPr>
              <w:pStyle w:val="TableParagraph"/>
              <w:spacing w:before="11"/>
              <w:ind w:left="185"/>
              <w:rPr>
                <w:sz w:val="12"/>
              </w:rPr>
            </w:pPr>
            <w:r>
              <w:rPr>
                <w:w w:val="115"/>
                <w:sz w:val="12"/>
              </w:rPr>
              <w:t>4.4242e-1</w:t>
            </w:r>
            <w:r>
              <w:rPr>
                <w:spacing w:val="3"/>
                <w:w w:val="115"/>
                <w:sz w:val="12"/>
              </w:rPr>
              <w:t> </w:t>
            </w:r>
            <w:r>
              <w:rPr>
                <w:w w:val="115"/>
                <w:sz w:val="12"/>
              </w:rPr>
              <w:t>(1.10e-3)</w:t>
            </w:r>
            <w:r>
              <w:rPr>
                <w:spacing w:val="4"/>
                <w:w w:val="115"/>
                <w:sz w:val="12"/>
              </w:rPr>
              <w:t> </w:t>
            </w:r>
            <w:r>
              <w:rPr>
                <w:spacing w:val="-10"/>
                <w:w w:val="115"/>
                <w:sz w:val="12"/>
              </w:rPr>
              <w:t>-</w:t>
            </w:r>
          </w:p>
        </w:tc>
        <w:tc>
          <w:tcPr>
            <w:tcW w:w="1751" w:type="dxa"/>
          </w:tcPr>
          <w:p>
            <w:pPr>
              <w:pStyle w:val="TableParagraph"/>
              <w:spacing w:before="11"/>
              <w:ind w:left="169"/>
              <w:rPr>
                <w:sz w:val="12"/>
              </w:rPr>
            </w:pPr>
            <w:r>
              <w:rPr>
                <w:w w:val="115"/>
                <w:sz w:val="12"/>
              </w:rPr>
              <w:t>4.4738e-1</w:t>
            </w:r>
            <w:r>
              <w:rPr>
                <w:spacing w:val="2"/>
                <w:w w:val="115"/>
                <w:sz w:val="12"/>
              </w:rPr>
              <w:t> </w:t>
            </w:r>
            <w:r>
              <w:rPr>
                <w:w w:val="115"/>
                <w:sz w:val="12"/>
              </w:rPr>
              <w:t>(5.15e-4)</w:t>
            </w:r>
            <w:r>
              <w:rPr>
                <w:spacing w:val="4"/>
                <w:w w:val="115"/>
                <w:sz w:val="12"/>
              </w:rPr>
              <w:t> </w:t>
            </w:r>
            <w:r>
              <w:rPr>
                <w:spacing w:val="-10"/>
                <w:w w:val="115"/>
                <w:sz w:val="12"/>
              </w:rPr>
              <w:t>-</w:t>
            </w:r>
          </w:p>
        </w:tc>
        <w:tc>
          <w:tcPr>
            <w:tcW w:w="1364" w:type="dxa"/>
          </w:tcPr>
          <w:p>
            <w:pPr>
              <w:pStyle w:val="TableParagraph"/>
              <w:spacing w:before="11"/>
              <w:ind w:left="34"/>
              <w:rPr>
                <w:sz w:val="12"/>
              </w:rPr>
            </w:pPr>
            <w:r>
              <w:rPr>
                <w:w w:val="115"/>
                <w:sz w:val="12"/>
              </w:rPr>
              <w:t>4.4381e-1</w:t>
            </w:r>
            <w:r>
              <w:rPr>
                <w:spacing w:val="3"/>
                <w:w w:val="115"/>
                <w:sz w:val="12"/>
              </w:rPr>
              <w:t> </w:t>
            </w:r>
            <w:r>
              <w:rPr>
                <w:w w:val="115"/>
                <w:sz w:val="12"/>
              </w:rPr>
              <w:t>(3.08e-3)</w:t>
            </w:r>
            <w:r>
              <w:rPr>
                <w:spacing w:val="3"/>
                <w:w w:val="115"/>
                <w:sz w:val="12"/>
              </w:rPr>
              <w:t> </w:t>
            </w:r>
            <w:r>
              <w:rPr>
                <w:spacing w:val="-10"/>
                <w:w w:val="115"/>
                <w:sz w:val="12"/>
              </w:rPr>
              <w:t>-</w:t>
            </w:r>
          </w:p>
        </w:tc>
        <w:tc>
          <w:tcPr>
            <w:tcW w:w="1693" w:type="dxa"/>
          </w:tcPr>
          <w:p>
            <w:pPr>
              <w:pStyle w:val="TableParagraph"/>
              <w:spacing w:before="11"/>
              <w:ind w:left="322"/>
              <w:rPr>
                <w:sz w:val="12"/>
              </w:rPr>
            </w:pPr>
            <w:r>
              <w:rPr>
                <w:w w:val="115"/>
                <w:sz w:val="12"/>
              </w:rPr>
              <w:t>3.0570e-1</w:t>
            </w:r>
            <w:r>
              <w:rPr>
                <w:spacing w:val="2"/>
                <w:w w:val="115"/>
                <w:sz w:val="12"/>
              </w:rPr>
              <w:t> </w:t>
            </w:r>
            <w:r>
              <w:rPr>
                <w:w w:val="115"/>
                <w:sz w:val="12"/>
              </w:rPr>
              <w:t>(6.67e-2)</w:t>
            </w:r>
            <w:r>
              <w:rPr>
                <w:spacing w:val="4"/>
                <w:w w:val="115"/>
                <w:sz w:val="12"/>
              </w:rPr>
              <w:t> </w:t>
            </w:r>
            <w:r>
              <w:rPr>
                <w:spacing w:val="-10"/>
                <w:w w:val="115"/>
                <w:sz w:val="12"/>
              </w:rPr>
              <w:t>-</w:t>
            </w:r>
          </w:p>
        </w:tc>
        <w:tc>
          <w:tcPr>
            <w:tcW w:w="1651" w:type="dxa"/>
          </w:tcPr>
          <w:p>
            <w:pPr>
              <w:pStyle w:val="TableParagraph"/>
              <w:tabs>
                <w:tab w:pos="1636" w:val="left" w:leader="none"/>
              </w:tabs>
              <w:spacing w:before="11"/>
              <w:ind w:left="158"/>
              <w:rPr>
                <w:sz w:val="12"/>
              </w:rPr>
            </w:pPr>
            <w:r>
              <w:rPr>
                <w:w w:val="115"/>
                <w:sz w:val="12"/>
              </w:rPr>
              <w:t>4.3502e-1</w:t>
            </w:r>
            <w:r>
              <w:rPr>
                <w:spacing w:val="3"/>
                <w:w w:val="115"/>
                <w:sz w:val="12"/>
              </w:rPr>
              <w:t> </w:t>
            </w:r>
            <w:r>
              <w:rPr>
                <w:w w:val="115"/>
                <w:sz w:val="12"/>
              </w:rPr>
              <w:t>(2.29e-3)</w:t>
            </w:r>
            <w:r>
              <w:rPr>
                <w:spacing w:val="5"/>
                <w:w w:val="115"/>
                <w:sz w:val="12"/>
              </w:rPr>
              <w:t> </w:t>
            </w:r>
            <w:r>
              <w:rPr>
                <w:spacing w:val="-10"/>
                <w:w w:val="115"/>
                <w:sz w:val="12"/>
              </w:rPr>
              <w:t>-</w:t>
            </w:r>
            <w:r>
              <w:rPr>
                <w:sz w:val="12"/>
              </w:rPr>
              <w:tab/>
            </w:r>
            <w:r>
              <w:rPr>
                <w:color w:val="000000"/>
                <w:spacing w:val="40"/>
                <w:sz w:val="12"/>
                <w:shd w:fill="A6A6A6" w:color="auto" w:val="clear"/>
              </w:rPr>
              <w:t> </w:t>
            </w:r>
          </w:p>
        </w:tc>
        <w:tc>
          <w:tcPr>
            <w:tcW w:w="1204" w:type="dxa"/>
          </w:tcPr>
          <w:p>
            <w:pPr>
              <w:pStyle w:val="TableParagraph"/>
              <w:spacing w:before="11"/>
              <w:ind w:left="35"/>
              <w:rPr>
                <w:sz w:val="12"/>
              </w:rPr>
            </w:pPr>
            <w:r>
              <w:rPr>
                <w:color w:val="000000"/>
                <w:w w:val="115"/>
                <w:sz w:val="12"/>
                <w:shd w:fill="A6A6A6" w:color="auto" w:val="clear"/>
              </w:rPr>
              <w:t>4.4808e-1</w:t>
            </w:r>
            <w:r>
              <w:rPr>
                <w:color w:val="000000"/>
                <w:spacing w:val="4"/>
                <w:w w:val="115"/>
                <w:sz w:val="12"/>
                <w:shd w:fill="A6A6A6" w:color="auto" w:val="clear"/>
              </w:rPr>
              <w:t> </w:t>
            </w:r>
            <w:r>
              <w:rPr>
                <w:color w:val="000000"/>
                <w:w w:val="115"/>
                <w:sz w:val="12"/>
                <w:shd w:fill="A6A6A6" w:color="auto" w:val="clear"/>
              </w:rPr>
              <w:t>(1.13e-</w:t>
            </w:r>
            <w:r>
              <w:rPr>
                <w:color w:val="000000"/>
                <w:spacing w:val="-5"/>
                <w:w w:val="115"/>
                <w:sz w:val="12"/>
                <w:shd w:fill="A6A6A6" w:color="auto" w:val="clear"/>
              </w:rPr>
              <w:t>4)</w:t>
            </w:r>
            <w:r>
              <w:rPr>
                <w:color w:val="000000"/>
                <w:spacing w:val="40"/>
                <w:w w:val="115"/>
                <w:sz w:val="12"/>
                <w:shd w:fill="A6A6A6" w:color="auto" w:val="clear"/>
              </w:rPr>
              <w:t> </w:t>
            </w:r>
          </w:p>
        </w:tc>
      </w:tr>
      <w:tr>
        <w:trPr>
          <w:trHeight w:val="167" w:hRule="atLeast"/>
        </w:trPr>
        <w:tc>
          <w:tcPr>
            <w:tcW w:w="754" w:type="dxa"/>
          </w:tcPr>
          <w:p>
            <w:pPr>
              <w:pStyle w:val="TableParagraph"/>
              <w:spacing w:line="128" w:lineRule="exact"/>
              <w:rPr>
                <w:sz w:val="12"/>
              </w:rPr>
            </w:pPr>
            <w:r>
              <w:rPr>
                <w:spacing w:val="-4"/>
                <w:w w:val="110"/>
                <w:sz w:val="12"/>
              </w:rPr>
              <w:t>MW12</w:t>
            </w:r>
          </w:p>
        </w:tc>
        <w:tc>
          <w:tcPr>
            <w:tcW w:w="411" w:type="dxa"/>
          </w:tcPr>
          <w:p>
            <w:pPr>
              <w:pStyle w:val="TableParagraph"/>
              <w:spacing w:line="128" w:lineRule="exact"/>
              <w:ind w:left="25" w:right="37"/>
              <w:jc w:val="center"/>
              <w:rPr>
                <w:sz w:val="12"/>
              </w:rPr>
            </w:pPr>
            <w:r>
              <w:rPr>
                <w:spacing w:val="-10"/>
                <w:w w:val="120"/>
                <w:sz w:val="12"/>
              </w:rPr>
              <w:t>2</w:t>
            </w:r>
          </w:p>
        </w:tc>
        <w:tc>
          <w:tcPr>
            <w:tcW w:w="1677" w:type="dxa"/>
          </w:tcPr>
          <w:p>
            <w:pPr>
              <w:pStyle w:val="TableParagraph"/>
              <w:spacing w:line="128" w:lineRule="exact"/>
              <w:ind w:left="136"/>
              <w:rPr>
                <w:sz w:val="12"/>
              </w:rPr>
            </w:pPr>
            <w:r>
              <w:rPr>
                <w:color w:val="000000"/>
                <w:spacing w:val="-13"/>
                <w:w w:val="115"/>
                <w:sz w:val="12"/>
                <w:shd w:fill="A6A6A6" w:color="auto" w:val="clear"/>
              </w:rPr>
              <w:t> </w:t>
            </w:r>
            <w:r>
              <w:rPr>
                <w:color w:val="000000"/>
                <w:w w:val="115"/>
                <w:sz w:val="12"/>
                <w:shd w:fill="A6A6A6" w:color="auto" w:val="clear"/>
              </w:rPr>
              <w:t>6.0517e-1</w:t>
            </w:r>
            <w:r>
              <w:rPr>
                <w:color w:val="000000"/>
                <w:spacing w:val="4"/>
                <w:w w:val="115"/>
                <w:sz w:val="12"/>
                <w:shd w:fill="A6A6A6" w:color="auto" w:val="clear"/>
              </w:rPr>
              <w:t> </w:t>
            </w:r>
            <w:r>
              <w:rPr>
                <w:color w:val="000000"/>
                <w:w w:val="115"/>
                <w:sz w:val="12"/>
                <w:shd w:fill="A6A6A6" w:color="auto" w:val="clear"/>
              </w:rPr>
              <w:t>(2.32e-4)</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557" w:type="dxa"/>
          </w:tcPr>
          <w:p>
            <w:pPr>
              <w:pStyle w:val="TableParagraph"/>
              <w:spacing w:line="128" w:lineRule="exact"/>
              <w:ind w:left="161"/>
              <w:rPr>
                <w:sz w:val="12"/>
              </w:rPr>
            </w:pPr>
            <w:r>
              <w:rPr>
                <w:w w:val="115"/>
                <w:sz w:val="12"/>
              </w:rPr>
              <w:t>6.0400e-1</w:t>
            </w:r>
            <w:r>
              <w:rPr>
                <w:spacing w:val="2"/>
                <w:w w:val="115"/>
                <w:sz w:val="12"/>
              </w:rPr>
              <w:t> </w:t>
            </w:r>
            <w:r>
              <w:rPr>
                <w:w w:val="115"/>
                <w:sz w:val="12"/>
              </w:rPr>
              <w:t>(2.35e-4)</w:t>
            </w:r>
            <w:r>
              <w:rPr>
                <w:spacing w:val="4"/>
                <w:w w:val="115"/>
                <w:sz w:val="12"/>
              </w:rPr>
              <w:t> </w:t>
            </w:r>
            <w:r>
              <w:rPr>
                <w:spacing w:val="-10"/>
                <w:w w:val="115"/>
                <w:sz w:val="12"/>
              </w:rPr>
              <w:t>-</w:t>
            </w:r>
          </w:p>
        </w:tc>
        <w:tc>
          <w:tcPr>
            <w:tcW w:w="1633" w:type="dxa"/>
          </w:tcPr>
          <w:p>
            <w:pPr>
              <w:pStyle w:val="TableParagraph"/>
              <w:spacing w:line="128" w:lineRule="exact"/>
              <w:ind w:left="185"/>
              <w:rPr>
                <w:sz w:val="12"/>
              </w:rPr>
            </w:pPr>
            <w:r>
              <w:rPr>
                <w:w w:val="115"/>
                <w:sz w:val="12"/>
              </w:rPr>
              <w:t>6.0096e-1</w:t>
            </w:r>
            <w:r>
              <w:rPr>
                <w:spacing w:val="3"/>
                <w:w w:val="115"/>
                <w:sz w:val="12"/>
              </w:rPr>
              <w:t> </w:t>
            </w:r>
            <w:r>
              <w:rPr>
                <w:w w:val="115"/>
                <w:sz w:val="12"/>
              </w:rPr>
              <w:t>(6.83e-4)</w:t>
            </w:r>
            <w:r>
              <w:rPr>
                <w:spacing w:val="4"/>
                <w:w w:val="115"/>
                <w:sz w:val="12"/>
              </w:rPr>
              <w:t> </w:t>
            </w:r>
            <w:r>
              <w:rPr>
                <w:spacing w:val="-10"/>
                <w:w w:val="115"/>
                <w:sz w:val="12"/>
              </w:rPr>
              <w:t>-</w:t>
            </w:r>
          </w:p>
        </w:tc>
        <w:tc>
          <w:tcPr>
            <w:tcW w:w="1751" w:type="dxa"/>
          </w:tcPr>
          <w:p>
            <w:pPr>
              <w:pStyle w:val="TableParagraph"/>
              <w:spacing w:line="128" w:lineRule="exact"/>
              <w:ind w:left="169"/>
              <w:rPr>
                <w:sz w:val="12"/>
              </w:rPr>
            </w:pPr>
            <w:r>
              <w:rPr>
                <w:w w:val="115"/>
                <w:sz w:val="12"/>
              </w:rPr>
              <w:t>6.0411e-1</w:t>
            </w:r>
            <w:r>
              <w:rPr>
                <w:spacing w:val="2"/>
                <w:w w:val="115"/>
                <w:sz w:val="12"/>
              </w:rPr>
              <w:t> </w:t>
            </w:r>
            <w:r>
              <w:rPr>
                <w:w w:val="115"/>
                <w:sz w:val="12"/>
              </w:rPr>
              <w:t>(2.84e-4)</w:t>
            </w:r>
            <w:r>
              <w:rPr>
                <w:spacing w:val="4"/>
                <w:w w:val="115"/>
                <w:sz w:val="12"/>
              </w:rPr>
              <w:t> </w:t>
            </w:r>
            <w:r>
              <w:rPr>
                <w:spacing w:val="-10"/>
                <w:w w:val="115"/>
                <w:sz w:val="12"/>
              </w:rPr>
              <w:t>-</w:t>
            </w:r>
          </w:p>
        </w:tc>
        <w:tc>
          <w:tcPr>
            <w:tcW w:w="1364" w:type="dxa"/>
          </w:tcPr>
          <w:p>
            <w:pPr>
              <w:pStyle w:val="TableParagraph"/>
              <w:spacing w:line="128" w:lineRule="exact"/>
              <w:ind w:left="34"/>
              <w:rPr>
                <w:sz w:val="12"/>
              </w:rPr>
            </w:pPr>
            <w:r>
              <w:rPr>
                <w:w w:val="115"/>
                <w:sz w:val="12"/>
              </w:rPr>
              <w:t>6.0246e-1</w:t>
            </w:r>
            <w:r>
              <w:rPr>
                <w:spacing w:val="3"/>
                <w:w w:val="115"/>
                <w:sz w:val="12"/>
              </w:rPr>
              <w:t> </w:t>
            </w:r>
            <w:r>
              <w:rPr>
                <w:w w:val="115"/>
                <w:sz w:val="12"/>
              </w:rPr>
              <w:t>(6.43e-4)</w:t>
            </w:r>
            <w:r>
              <w:rPr>
                <w:spacing w:val="3"/>
                <w:w w:val="115"/>
                <w:sz w:val="12"/>
              </w:rPr>
              <w:t> </w:t>
            </w:r>
            <w:r>
              <w:rPr>
                <w:spacing w:val="-10"/>
                <w:w w:val="115"/>
                <w:sz w:val="12"/>
              </w:rPr>
              <w:t>-</w:t>
            </w:r>
          </w:p>
        </w:tc>
        <w:tc>
          <w:tcPr>
            <w:tcW w:w="1693" w:type="dxa"/>
          </w:tcPr>
          <w:p>
            <w:pPr>
              <w:pStyle w:val="TableParagraph"/>
              <w:spacing w:line="128" w:lineRule="exact"/>
              <w:ind w:left="322"/>
              <w:rPr>
                <w:sz w:val="12"/>
              </w:rPr>
            </w:pPr>
            <w:r>
              <w:rPr>
                <w:w w:val="115"/>
                <w:sz w:val="12"/>
              </w:rPr>
              <w:t>1.1174e-1</w:t>
            </w:r>
            <w:r>
              <w:rPr>
                <w:spacing w:val="2"/>
                <w:w w:val="115"/>
                <w:sz w:val="12"/>
              </w:rPr>
              <w:t> </w:t>
            </w:r>
            <w:r>
              <w:rPr>
                <w:w w:val="115"/>
                <w:sz w:val="12"/>
              </w:rPr>
              <w:t>(1.62e-1)</w:t>
            </w:r>
            <w:r>
              <w:rPr>
                <w:spacing w:val="4"/>
                <w:w w:val="115"/>
                <w:sz w:val="12"/>
              </w:rPr>
              <w:t> </w:t>
            </w:r>
            <w:r>
              <w:rPr>
                <w:spacing w:val="-10"/>
                <w:w w:val="115"/>
                <w:sz w:val="12"/>
              </w:rPr>
              <w:t>-</w:t>
            </w:r>
          </w:p>
        </w:tc>
        <w:tc>
          <w:tcPr>
            <w:tcW w:w="1651" w:type="dxa"/>
          </w:tcPr>
          <w:p>
            <w:pPr>
              <w:pStyle w:val="TableParagraph"/>
              <w:spacing w:line="128" w:lineRule="exact"/>
              <w:ind w:left="158"/>
              <w:rPr>
                <w:sz w:val="12"/>
              </w:rPr>
            </w:pPr>
            <w:r>
              <w:rPr>
                <w:w w:val="115"/>
                <w:sz w:val="12"/>
              </w:rPr>
              <w:t>5.7832e-1</w:t>
            </w:r>
            <w:r>
              <w:rPr>
                <w:spacing w:val="3"/>
                <w:w w:val="115"/>
                <w:sz w:val="12"/>
              </w:rPr>
              <w:t> </w:t>
            </w:r>
            <w:r>
              <w:rPr>
                <w:w w:val="115"/>
                <w:sz w:val="12"/>
              </w:rPr>
              <w:t>(6.21e-3)</w:t>
            </w:r>
            <w:r>
              <w:rPr>
                <w:spacing w:val="4"/>
                <w:w w:val="115"/>
                <w:sz w:val="12"/>
              </w:rPr>
              <w:t> </w:t>
            </w:r>
            <w:r>
              <w:rPr>
                <w:spacing w:val="-10"/>
                <w:w w:val="115"/>
                <w:sz w:val="12"/>
              </w:rPr>
              <w:t>-</w:t>
            </w:r>
          </w:p>
        </w:tc>
        <w:tc>
          <w:tcPr>
            <w:tcW w:w="1204" w:type="dxa"/>
          </w:tcPr>
          <w:p>
            <w:pPr>
              <w:pStyle w:val="TableParagraph"/>
              <w:spacing w:line="128" w:lineRule="exact"/>
              <w:ind w:left="36"/>
              <w:rPr>
                <w:sz w:val="12"/>
              </w:rPr>
            </w:pPr>
            <w:r>
              <w:rPr>
                <w:w w:val="115"/>
                <w:sz w:val="12"/>
              </w:rPr>
              <w:t>6.0488e-1</w:t>
            </w:r>
            <w:r>
              <w:rPr>
                <w:spacing w:val="3"/>
                <w:w w:val="115"/>
                <w:sz w:val="12"/>
              </w:rPr>
              <w:t> </w:t>
            </w:r>
            <w:r>
              <w:rPr>
                <w:w w:val="115"/>
                <w:sz w:val="12"/>
              </w:rPr>
              <w:t>(2.40e-</w:t>
            </w:r>
            <w:r>
              <w:rPr>
                <w:spacing w:val="-5"/>
                <w:w w:val="115"/>
                <w:sz w:val="12"/>
              </w:rPr>
              <w:t>4)</w:t>
            </w:r>
          </w:p>
        </w:tc>
      </w:tr>
      <w:tr>
        <w:trPr>
          <w:trHeight w:val="189" w:hRule="atLeast"/>
        </w:trPr>
        <w:tc>
          <w:tcPr>
            <w:tcW w:w="754" w:type="dxa"/>
          </w:tcPr>
          <w:p>
            <w:pPr>
              <w:pStyle w:val="TableParagraph"/>
              <w:spacing w:line="136" w:lineRule="exact" w:before="33"/>
              <w:rPr>
                <w:sz w:val="12"/>
              </w:rPr>
            </w:pPr>
            <w:r>
              <w:rPr>
                <w:spacing w:val="-4"/>
                <w:w w:val="110"/>
                <w:sz w:val="12"/>
              </w:rPr>
              <w:t>MW13</w:t>
            </w:r>
          </w:p>
        </w:tc>
        <w:tc>
          <w:tcPr>
            <w:tcW w:w="411" w:type="dxa"/>
          </w:tcPr>
          <w:p>
            <w:pPr>
              <w:pStyle w:val="TableParagraph"/>
              <w:spacing w:line="136" w:lineRule="exact" w:before="33"/>
              <w:ind w:left="25" w:right="37"/>
              <w:jc w:val="center"/>
              <w:rPr>
                <w:sz w:val="12"/>
              </w:rPr>
            </w:pPr>
            <w:r>
              <w:rPr>
                <w:spacing w:val="-10"/>
                <w:w w:val="120"/>
                <w:sz w:val="12"/>
              </w:rPr>
              <w:t>2</w:t>
            </w:r>
          </w:p>
        </w:tc>
        <w:tc>
          <w:tcPr>
            <w:tcW w:w="1677" w:type="dxa"/>
          </w:tcPr>
          <w:p>
            <w:pPr>
              <w:pStyle w:val="TableParagraph"/>
              <w:spacing w:line="170" w:lineRule="exact" w:before="0"/>
              <w:ind w:left="187"/>
              <w:rPr>
                <w:rFonts w:ascii="STIX Math" w:hAnsi="STIX Math"/>
                <w:sz w:val="13"/>
              </w:rPr>
            </w:pPr>
            <w:r>
              <w:rPr>
                <w:w w:val="115"/>
                <w:sz w:val="12"/>
              </w:rPr>
              <w:t>4.5835e-1</w:t>
            </w:r>
            <w:r>
              <w:rPr>
                <w:spacing w:val="3"/>
                <w:w w:val="115"/>
                <w:sz w:val="12"/>
              </w:rPr>
              <w:t> </w:t>
            </w:r>
            <w:r>
              <w:rPr>
                <w:w w:val="115"/>
                <w:sz w:val="12"/>
              </w:rPr>
              <w:t>(1.67e-2)</w:t>
            </w:r>
            <w:r>
              <w:rPr>
                <w:spacing w:val="4"/>
                <w:w w:val="115"/>
                <w:sz w:val="12"/>
              </w:rPr>
              <w:t> </w:t>
            </w:r>
            <w:r>
              <w:rPr>
                <w:rFonts w:ascii="STIX Math" w:hAnsi="STIX Math"/>
                <w:spacing w:val="-12"/>
                <w:w w:val="115"/>
                <w:sz w:val="13"/>
              </w:rPr>
              <w:t>≈</w:t>
            </w:r>
          </w:p>
        </w:tc>
        <w:tc>
          <w:tcPr>
            <w:tcW w:w="1557" w:type="dxa"/>
          </w:tcPr>
          <w:p>
            <w:pPr>
              <w:pStyle w:val="TableParagraph"/>
              <w:spacing w:line="136" w:lineRule="exact" w:before="33"/>
              <w:ind w:left="161"/>
              <w:rPr>
                <w:sz w:val="12"/>
              </w:rPr>
            </w:pPr>
            <w:r>
              <w:rPr>
                <w:w w:val="115"/>
                <w:sz w:val="12"/>
              </w:rPr>
              <w:t>4.4014e-1</w:t>
            </w:r>
            <w:r>
              <w:rPr>
                <w:spacing w:val="2"/>
                <w:w w:val="115"/>
                <w:sz w:val="12"/>
              </w:rPr>
              <w:t> </w:t>
            </w:r>
            <w:r>
              <w:rPr>
                <w:w w:val="115"/>
                <w:sz w:val="12"/>
              </w:rPr>
              <w:t>(4.42e-2)</w:t>
            </w:r>
            <w:r>
              <w:rPr>
                <w:spacing w:val="4"/>
                <w:w w:val="115"/>
                <w:sz w:val="12"/>
              </w:rPr>
              <w:t> </w:t>
            </w:r>
            <w:r>
              <w:rPr>
                <w:spacing w:val="-10"/>
                <w:w w:val="115"/>
                <w:sz w:val="12"/>
              </w:rPr>
              <w:t>-</w:t>
            </w:r>
          </w:p>
        </w:tc>
        <w:tc>
          <w:tcPr>
            <w:tcW w:w="1633" w:type="dxa"/>
          </w:tcPr>
          <w:p>
            <w:pPr>
              <w:pStyle w:val="TableParagraph"/>
              <w:spacing w:line="170" w:lineRule="exact" w:before="0"/>
              <w:ind w:left="135"/>
              <w:rPr>
                <w:rFonts w:ascii="STIX Math" w:hAnsi="STIX Math"/>
                <w:sz w:val="13"/>
              </w:rPr>
            </w:pPr>
            <w:r>
              <w:rPr>
                <w:color w:val="000000"/>
                <w:spacing w:val="-12"/>
                <w:w w:val="115"/>
                <w:sz w:val="12"/>
                <w:shd w:fill="A6A6A6" w:color="auto" w:val="clear"/>
              </w:rPr>
              <w:t> </w:t>
            </w:r>
            <w:r>
              <w:rPr>
                <w:color w:val="000000"/>
                <w:w w:val="115"/>
                <w:sz w:val="12"/>
                <w:shd w:fill="A6A6A6" w:color="auto" w:val="clear"/>
              </w:rPr>
              <w:t>4.7095e-1</w:t>
            </w:r>
            <w:r>
              <w:rPr>
                <w:color w:val="000000"/>
                <w:spacing w:val="3"/>
                <w:w w:val="115"/>
                <w:sz w:val="12"/>
                <w:shd w:fill="A6A6A6" w:color="auto" w:val="clear"/>
              </w:rPr>
              <w:t> </w:t>
            </w:r>
            <w:r>
              <w:rPr>
                <w:color w:val="000000"/>
                <w:w w:val="115"/>
                <w:sz w:val="12"/>
                <w:shd w:fill="A6A6A6" w:color="auto" w:val="clear"/>
              </w:rPr>
              <w:t>(8.55e-3)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751" w:type="dxa"/>
          </w:tcPr>
          <w:p>
            <w:pPr>
              <w:pStyle w:val="TableParagraph"/>
              <w:spacing w:line="170" w:lineRule="exact" w:before="0"/>
              <w:ind w:left="169"/>
              <w:rPr>
                <w:rFonts w:ascii="STIX Math" w:hAnsi="STIX Math"/>
                <w:sz w:val="13"/>
              </w:rPr>
            </w:pPr>
            <w:r>
              <w:rPr>
                <w:w w:val="115"/>
                <w:sz w:val="12"/>
              </w:rPr>
              <w:t>4.5381e-1</w:t>
            </w:r>
            <w:r>
              <w:rPr>
                <w:spacing w:val="2"/>
                <w:w w:val="115"/>
                <w:sz w:val="12"/>
              </w:rPr>
              <w:t> </w:t>
            </w:r>
            <w:r>
              <w:rPr>
                <w:w w:val="115"/>
                <w:sz w:val="12"/>
              </w:rPr>
              <w:t>(2.07e-2)</w:t>
            </w:r>
            <w:r>
              <w:rPr>
                <w:spacing w:val="4"/>
                <w:w w:val="115"/>
                <w:sz w:val="12"/>
              </w:rPr>
              <w:t> </w:t>
            </w:r>
            <w:r>
              <w:rPr>
                <w:rFonts w:ascii="STIX Math" w:hAnsi="STIX Math"/>
                <w:spacing w:val="-12"/>
                <w:w w:val="115"/>
                <w:sz w:val="13"/>
              </w:rPr>
              <w:t>≈</w:t>
            </w:r>
          </w:p>
        </w:tc>
        <w:tc>
          <w:tcPr>
            <w:tcW w:w="1364" w:type="dxa"/>
          </w:tcPr>
          <w:p>
            <w:pPr>
              <w:pStyle w:val="TableParagraph"/>
              <w:spacing w:line="170" w:lineRule="exact" w:before="0"/>
              <w:ind w:left="34"/>
              <w:rPr>
                <w:rFonts w:ascii="STIX Math" w:hAnsi="STIX Math"/>
                <w:sz w:val="13"/>
              </w:rPr>
            </w:pPr>
            <w:r>
              <w:rPr>
                <w:w w:val="115"/>
                <w:sz w:val="12"/>
              </w:rPr>
              <w:t>4.6310e-1</w:t>
            </w:r>
            <w:r>
              <w:rPr>
                <w:spacing w:val="3"/>
                <w:w w:val="115"/>
                <w:sz w:val="12"/>
              </w:rPr>
              <w:t> </w:t>
            </w:r>
            <w:r>
              <w:rPr>
                <w:w w:val="115"/>
                <w:sz w:val="12"/>
              </w:rPr>
              <w:t>(1.02e-2)</w:t>
            </w:r>
            <w:r>
              <w:rPr>
                <w:spacing w:val="3"/>
                <w:w w:val="115"/>
                <w:sz w:val="12"/>
              </w:rPr>
              <w:t> </w:t>
            </w:r>
            <w:r>
              <w:rPr>
                <w:rFonts w:ascii="STIX Math" w:hAnsi="STIX Math"/>
                <w:spacing w:val="-10"/>
                <w:w w:val="115"/>
                <w:sz w:val="13"/>
              </w:rPr>
              <w:t>≈</w:t>
            </w:r>
          </w:p>
        </w:tc>
        <w:tc>
          <w:tcPr>
            <w:tcW w:w="1693" w:type="dxa"/>
          </w:tcPr>
          <w:p>
            <w:pPr>
              <w:pStyle w:val="TableParagraph"/>
              <w:spacing w:line="136" w:lineRule="exact" w:before="33"/>
              <w:ind w:left="322"/>
              <w:rPr>
                <w:sz w:val="12"/>
              </w:rPr>
            </w:pPr>
            <w:r>
              <w:rPr>
                <w:w w:val="115"/>
                <w:sz w:val="12"/>
              </w:rPr>
              <w:t>2.9427e-1</w:t>
            </w:r>
            <w:r>
              <w:rPr>
                <w:spacing w:val="2"/>
                <w:w w:val="115"/>
                <w:sz w:val="12"/>
              </w:rPr>
              <w:t> </w:t>
            </w:r>
            <w:r>
              <w:rPr>
                <w:w w:val="115"/>
                <w:sz w:val="12"/>
              </w:rPr>
              <w:t>(1.22e-1)</w:t>
            </w:r>
            <w:r>
              <w:rPr>
                <w:spacing w:val="4"/>
                <w:w w:val="115"/>
                <w:sz w:val="12"/>
              </w:rPr>
              <w:t> </w:t>
            </w:r>
            <w:r>
              <w:rPr>
                <w:spacing w:val="-10"/>
                <w:w w:val="115"/>
                <w:sz w:val="12"/>
              </w:rPr>
              <w:t>-</w:t>
            </w:r>
          </w:p>
        </w:tc>
        <w:tc>
          <w:tcPr>
            <w:tcW w:w="1651" w:type="dxa"/>
          </w:tcPr>
          <w:p>
            <w:pPr>
              <w:pStyle w:val="TableParagraph"/>
              <w:spacing w:line="136" w:lineRule="exact" w:before="33"/>
              <w:ind w:left="158"/>
              <w:rPr>
                <w:sz w:val="12"/>
              </w:rPr>
            </w:pPr>
            <w:r>
              <w:rPr>
                <w:w w:val="115"/>
                <w:sz w:val="12"/>
              </w:rPr>
              <w:t>3.5085e-1</w:t>
            </w:r>
            <w:r>
              <w:rPr>
                <w:spacing w:val="2"/>
                <w:w w:val="115"/>
                <w:sz w:val="12"/>
              </w:rPr>
              <w:t> </w:t>
            </w:r>
            <w:r>
              <w:rPr>
                <w:w w:val="115"/>
                <w:sz w:val="12"/>
              </w:rPr>
              <w:t>(5.91e-2)</w:t>
            </w:r>
            <w:r>
              <w:rPr>
                <w:spacing w:val="4"/>
                <w:w w:val="115"/>
                <w:sz w:val="12"/>
              </w:rPr>
              <w:t> </w:t>
            </w:r>
            <w:r>
              <w:rPr>
                <w:spacing w:val="-10"/>
                <w:w w:val="115"/>
                <w:sz w:val="12"/>
              </w:rPr>
              <w:t>-</w:t>
            </w:r>
          </w:p>
        </w:tc>
        <w:tc>
          <w:tcPr>
            <w:tcW w:w="1204" w:type="dxa"/>
          </w:tcPr>
          <w:p>
            <w:pPr>
              <w:pStyle w:val="TableParagraph"/>
              <w:spacing w:line="136" w:lineRule="exact" w:before="33"/>
              <w:ind w:left="36"/>
              <w:rPr>
                <w:sz w:val="12"/>
              </w:rPr>
            </w:pPr>
            <w:r>
              <w:rPr>
                <w:w w:val="115"/>
                <w:sz w:val="12"/>
              </w:rPr>
              <w:t>4.5928e-1</w:t>
            </w:r>
            <w:r>
              <w:rPr>
                <w:spacing w:val="3"/>
                <w:w w:val="115"/>
                <w:sz w:val="12"/>
              </w:rPr>
              <w:t> </w:t>
            </w:r>
            <w:r>
              <w:rPr>
                <w:w w:val="115"/>
                <w:sz w:val="12"/>
              </w:rPr>
              <w:t>(1.48e-</w:t>
            </w:r>
            <w:r>
              <w:rPr>
                <w:spacing w:val="-5"/>
                <w:w w:val="115"/>
                <w:sz w:val="12"/>
              </w:rPr>
              <w:t>2)</w:t>
            </w:r>
          </w:p>
        </w:tc>
      </w:tr>
      <w:tr>
        <w:trPr>
          <w:trHeight w:val="235" w:hRule="atLeast"/>
        </w:trPr>
        <w:tc>
          <w:tcPr>
            <w:tcW w:w="754" w:type="dxa"/>
          </w:tcPr>
          <w:p>
            <w:pPr>
              <w:pStyle w:val="TableParagraph"/>
              <w:spacing w:before="24"/>
              <w:rPr>
                <w:sz w:val="12"/>
              </w:rPr>
            </w:pPr>
            <w:r>
              <w:rPr>
                <w:spacing w:val="-4"/>
                <w:w w:val="110"/>
                <w:sz w:val="12"/>
              </w:rPr>
              <w:t>MW14</w:t>
            </w:r>
          </w:p>
        </w:tc>
        <w:tc>
          <w:tcPr>
            <w:tcW w:w="411" w:type="dxa"/>
          </w:tcPr>
          <w:p>
            <w:pPr>
              <w:pStyle w:val="TableParagraph"/>
              <w:spacing w:before="24"/>
              <w:ind w:left="25" w:right="37"/>
              <w:jc w:val="center"/>
              <w:rPr>
                <w:sz w:val="12"/>
              </w:rPr>
            </w:pPr>
            <w:r>
              <w:rPr>
                <w:spacing w:val="-10"/>
                <w:w w:val="120"/>
                <w:sz w:val="12"/>
              </w:rPr>
              <w:t>3</w:t>
            </w:r>
          </w:p>
        </w:tc>
        <w:tc>
          <w:tcPr>
            <w:tcW w:w="1677" w:type="dxa"/>
          </w:tcPr>
          <w:p>
            <w:pPr>
              <w:pStyle w:val="TableParagraph"/>
              <w:spacing w:before="24"/>
              <w:ind w:left="187"/>
              <w:rPr>
                <w:sz w:val="12"/>
              </w:rPr>
            </w:pPr>
            <w:r>
              <w:rPr>
                <w:w w:val="115"/>
                <w:sz w:val="12"/>
              </w:rPr>
              <w:t>4.4554e-1</w:t>
            </w:r>
            <w:r>
              <w:rPr>
                <w:spacing w:val="3"/>
                <w:w w:val="115"/>
                <w:sz w:val="12"/>
              </w:rPr>
              <w:t> </w:t>
            </w:r>
            <w:r>
              <w:rPr>
                <w:w w:val="115"/>
                <w:sz w:val="12"/>
              </w:rPr>
              <w:t>(1.34e-3)</w:t>
            </w:r>
            <w:r>
              <w:rPr>
                <w:spacing w:val="4"/>
                <w:w w:val="115"/>
                <w:sz w:val="12"/>
              </w:rPr>
              <w:t> </w:t>
            </w:r>
            <w:r>
              <w:rPr>
                <w:spacing w:val="-10"/>
                <w:w w:val="115"/>
                <w:sz w:val="12"/>
              </w:rPr>
              <w:t>-</w:t>
            </w:r>
          </w:p>
        </w:tc>
        <w:tc>
          <w:tcPr>
            <w:tcW w:w="1557" w:type="dxa"/>
          </w:tcPr>
          <w:p>
            <w:pPr>
              <w:pStyle w:val="TableParagraph"/>
              <w:spacing w:before="24"/>
              <w:ind w:left="161"/>
              <w:rPr>
                <w:sz w:val="12"/>
              </w:rPr>
            </w:pPr>
            <w:r>
              <w:rPr>
                <w:w w:val="115"/>
                <w:sz w:val="12"/>
              </w:rPr>
              <w:t>4.5468e-1</w:t>
            </w:r>
            <w:r>
              <w:rPr>
                <w:spacing w:val="2"/>
                <w:w w:val="115"/>
                <w:sz w:val="12"/>
              </w:rPr>
              <w:t> </w:t>
            </w:r>
            <w:r>
              <w:rPr>
                <w:w w:val="115"/>
                <w:sz w:val="12"/>
              </w:rPr>
              <w:t>(3.51e-3)</w:t>
            </w:r>
            <w:r>
              <w:rPr>
                <w:spacing w:val="4"/>
                <w:w w:val="115"/>
                <w:sz w:val="12"/>
              </w:rPr>
              <w:t> </w:t>
            </w:r>
            <w:r>
              <w:rPr>
                <w:spacing w:val="-10"/>
                <w:w w:val="115"/>
                <w:sz w:val="12"/>
              </w:rPr>
              <w:t>-</w:t>
            </w:r>
          </w:p>
        </w:tc>
        <w:tc>
          <w:tcPr>
            <w:tcW w:w="1633" w:type="dxa"/>
          </w:tcPr>
          <w:p>
            <w:pPr>
              <w:pStyle w:val="TableParagraph"/>
              <w:spacing w:line="205" w:lineRule="exact" w:before="0"/>
              <w:ind w:left="135"/>
              <w:rPr>
                <w:rFonts w:ascii="STIX Math" w:hAnsi="STIX Math"/>
                <w:sz w:val="13"/>
              </w:rPr>
            </w:pPr>
            <w:r>
              <w:rPr>
                <w:color w:val="000000"/>
                <w:spacing w:val="-12"/>
                <w:w w:val="115"/>
                <w:sz w:val="12"/>
                <w:shd w:fill="A6A6A6" w:color="auto" w:val="clear"/>
              </w:rPr>
              <w:t> </w:t>
            </w:r>
            <w:r>
              <w:rPr>
                <w:color w:val="000000"/>
                <w:w w:val="115"/>
                <w:sz w:val="12"/>
                <w:shd w:fill="A6A6A6" w:color="auto" w:val="clear"/>
              </w:rPr>
              <w:t>4.6841e-1</w:t>
            </w:r>
            <w:r>
              <w:rPr>
                <w:color w:val="000000"/>
                <w:spacing w:val="3"/>
                <w:w w:val="115"/>
                <w:sz w:val="12"/>
                <w:shd w:fill="A6A6A6" w:color="auto" w:val="clear"/>
              </w:rPr>
              <w:t> </w:t>
            </w:r>
            <w:r>
              <w:rPr>
                <w:color w:val="000000"/>
                <w:w w:val="115"/>
                <w:sz w:val="12"/>
                <w:shd w:fill="A6A6A6" w:color="auto" w:val="clear"/>
              </w:rPr>
              <w:t>(2.20e-3)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751" w:type="dxa"/>
          </w:tcPr>
          <w:p>
            <w:pPr>
              <w:pStyle w:val="TableParagraph"/>
              <w:spacing w:before="24"/>
              <w:ind w:left="169"/>
              <w:rPr>
                <w:sz w:val="12"/>
              </w:rPr>
            </w:pPr>
            <w:r>
              <w:rPr>
                <w:w w:val="115"/>
                <w:sz w:val="12"/>
              </w:rPr>
              <w:t>4.6787e-1</w:t>
            </w:r>
            <w:r>
              <w:rPr>
                <w:spacing w:val="3"/>
                <w:w w:val="115"/>
                <w:sz w:val="12"/>
              </w:rPr>
              <w:t> </w:t>
            </w:r>
            <w:r>
              <w:rPr>
                <w:w w:val="115"/>
                <w:sz w:val="12"/>
              </w:rPr>
              <w:t>(3.69e-3)</w:t>
            </w:r>
            <w:r>
              <w:rPr>
                <w:spacing w:val="-15"/>
                <w:w w:val="115"/>
                <w:sz w:val="12"/>
              </w:rPr>
              <w:t> </w:t>
            </w:r>
            <w:r>
              <w:rPr>
                <w:spacing w:val="-10"/>
                <w:w w:val="115"/>
                <w:sz w:val="12"/>
              </w:rPr>
              <w:t>+</w:t>
            </w:r>
          </w:p>
        </w:tc>
        <w:tc>
          <w:tcPr>
            <w:tcW w:w="1364" w:type="dxa"/>
          </w:tcPr>
          <w:p>
            <w:pPr>
              <w:pStyle w:val="TableParagraph"/>
              <w:spacing w:before="24"/>
              <w:ind w:left="34"/>
              <w:rPr>
                <w:sz w:val="12"/>
              </w:rPr>
            </w:pPr>
            <w:r>
              <w:rPr>
                <w:w w:val="115"/>
                <w:sz w:val="12"/>
              </w:rPr>
              <w:t>4.6353e-1</w:t>
            </w:r>
            <w:r>
              <w:rPr>
                <w:spacing w:val="3"/>
                <w:w w:val="115"/>
                <w:sz w:val="12"/>
              </w:rPr>
              <w:t> </w:t>
            </w:r>
            <w:r>
              <w:rPr>
                <w:w w:val="115"/>
                <w:sz w:val="12"/>
              </w:rPr>
              <w:t>(1.11e-2)</w:t>
            </w:r>
            <w:r>
              <w:rPr>
                <w:spacing w:val="3"/>
                <w:w w:val="115"/>
                <w:sz w:val="12"/>
              </w:rPr>
              <w:t> </w:t>
            </w:r>
            <w:r>
              <w:rPr>
                <w:spacing w:val="-10"/>
                <w:w w:val="115"/>
                <w:sz w:val="12"/>
              </w:rPr>
              <w:t>-</w:t>
            </w:r>
          </w:p>
        </w:tc>
        <w:tc>
          <w:tcPr>
            <w:tcW w:w="1693" w:type="dxa"/>
          </w:tcPr>
          <w:p>
            <w:pPr>
              <w:pStyle w:val="TableParagraph"/>
              <w:spacing w:before="24"/>
              <w:ind w:left="322"/>
              <w:rPr>
                <w:sz w:val="12"/>
              </w:rPr>
            </w:pPr>
            <w:r>
              <w:rPr>
                <w:w w:val="115"/>
                <w:sz w:val="12"/>
              </w:rPr>
              <w:t>4.0499e-1</w:t>
            </w:r>
            <w:r>
              <w:rPr>
                <w:spacing w:val="3"/>
                <w:w w:val="115"/>
                <w:sz w:val="12"/>
              </w:rPr>
              <w:t> </w:t>
            </w:r>
            <w:r>
              <w:rPr>
                <w:w w:val="115"/>
                <w:sz w:val="12"/>
              </w:rPr>
              <w:t>(8.51e-2)</w:t>
            </w:r>
            <w:r>
              <w:rPr>
                <w:spacing w:val="5"/>
                <w:w w:val="115"/>
                <w:sz w:val="12"/>
              </w:rPr>
              <w:t> </w:t>
            </w:r>
            <w:r>
              <w:rPr>
                <w:spacing w:val="-10"/>
                <w:w w:val="115"/>
                <w:sz w:val="12"/>
              </w:rPr>
              <w:t>-</w:t>
            </w:r>
          </w:p>
        </w:tc>
        <w:tc>
          <w:tcPr>
            <w:tcW w:w="1651" w:type="dxa"/>
          </w:tcPr>
          <w:p>
            <w:pPr>
              <w:pStyle w:val="TableParagraph"/>
              <w:spacing w:before="24"/>
              <w:ind w:left="158"/>
              <w:rPr>
                <w:sz w:val="12"/>
              </w:rPr>
            </w:pPr>
            <w:r>
              <w:rPr>
                <w:w w:val="115"/>
                <w:sz w:val="12"/>
              </w:rPr>
              <w:t>4.5033e-1</w:t>
            </w:r>
            <w:r>
              <w:rPr>
                <w:spacing w:val="2"/>
                <w:w w:val="115"/>
                <w:sz w:val="12"/>
              </w:rPr>
              <w:t> </w:t>
            </w:r>
            <w:r>
              <w:rPr>
                <w:w w:val="115"/>
                <w:sz w:val="12"/>
              </w:rPr>
              <w:t>(6.08e-3)</w:t>
            </w:r>
            <w:r>
              <w:rPr>
                <w:spacing w:val="4"/>
                <w:w w:val="115"/>
                <w:sz w:val="12"/>
              </w:rPr>
              <w:t> </w:t>
            </w:r>
            <w:r>
              <w:rPr>
                <w:spacing w:val="-10"/>
                <w:w w:val="115"/>
                <w:sz w:val="12"/>
              </w:rPr>
              <w:t>-</w:t>
            </w:r>
          </w:p>
        </w:tc>
        <w:tc>
          <w:tcPr>
            <w:tcW w:w="1204" w:type="dxa"/>
          </w:tcPr>
          <w:p>
            <w:pPr>
              <w:pStyle w:val="TableParagraph"/>
              <w:spacing w:before="24"/>
              <w:ind w:left="36"/>
              <w:rPr>
                <w:sz w:val="12"/>
              </w:rPr>
            </w:pPr>
            <w:r>
              <w:rPr>
                <w:w w:val="115"/>
                <w:sz w:val="12"/>
              </w:rPr>
              <w:t>4.6712e-1</w:t>
            </w:r>
            <w:r>
              <w:rPr>
                <w:spacing w:val="3"/>
                <w:w w:val="115"/>
                <w:sz w:val="12"/>
              </w:rPr>
              <w:t> </w:t>
            </w:r>
            <w:r>
              <w:rPr>
                <w:w w:val="115"/>
                <w:sz w:val="12"/>
              </w:rPr>
              <w:t>(9.71e-</w:t>
            </w:r>
            <w:r>
              <w:rPr>
                <w:spacing w:val="-5"/>
                <w:w w:val="115"/>
                <w:sz w:val="12"/>
              </w:rPr>
              <w:t>3)</w:t>
            </w:r>
          </w:p>
        </w:tc>
      </w:tr>
      <w:tr>
        <w:trPr>
          <w:trHeight w:val="246" w:hRule="atLeast"/>
        </w:trPr>
        <w:tc>
          <w:tcPr>
            <w:tcW w:w="754" w:type="dxa"/>
          </w:tcPr>
          <w:p>
            <w:pPr>
              <w:pStyle w:val="TableParagraph"/>
              <w:spacing w:line="227" w:lineRule="exact" w:before="0"/>
              <w:ind w:left="101"/>
              <w:rPr>
                <w:rFonts w:ascii="STIX Math" w:hAnsi="STIX Math"/>
                <w:sz w:val="13"/>
              </w:rPr>
            </w:pPr>
            <w:r>
              <w:rPr>
                <w:spacing w:val="-4"/>
                <w:w w:val="155"/>
                <w:sz w:val="12"/>
              </w:rPr>
              <w:t>+/-</w:t>
            </w:r>
            <w:r>
              <w:rPr>
                <w:spacing w:val="-5"/>
                <w:w w:val="155"/>
                <w:sz w:val="12"/>
              </w:rPr>
              <w:t>/</w:t>
            </w:r>
            <w:r>
              <w:rPr>
                <w:rFonts w:ascii="STIX Math" w:hAnsi="STIX Math"/>
                <w:spacing w:val="-5"/>
                <w:w w:val="155"/>
                <w:sz w:val="13"/>
              </w:rPr>
              <w:t>≈</w:t>
            </w:r>
          </w:p>
        </w:tc>
        <w:tc>
          <w:tcPr>
            <w:tcW w:w="411" w:type="dxa"/>
          </w:tcPr>
          <w:p>
            <w:pPr>
              <w:pStyle w:val="TableParagraph"/>
              <w:spacing w:before="0"/>
              <w:ind w:left="0"/>
              <w:rPr>
                <w:rFonts w:ascii="Times New Roman"/>
                <w:sz w:val="12"/>
              </w:rPr>
            </w:pPr>
          </w:p>
        </w:tc>
        <w:tc>
          <w:tcPr>
            <w:tcW w:w="1677" w:type="dxa"/>
          </w:tcPr>
          <w:p>
            <w:pPr>
              <w:pStyle w:val="TableParagraph"/>
              <w:spacing w:before="79"/>
              <w:ind w:left="187"/>
              <w:rPr>
                <w:sz w:val="12"/>
              </w:rPr>
            </w:pPr>
            <w:r>
              <w:rPr>
                <w:spacing w:val="-2"/>
                <w:w w:val="135"/>
                <w:sz w:val="12"/>
              </w:rPr>
              <w:t>3/7/4</w:t>
            </w:r>
          </w:p>
        </w:tc>
        <w:tc>
          <w:tcPr>
            <w:tcW w:w="1557" w:type="dxa"/>
          </w:tcPr>
          <w:p>
            <w:pPr>
              <w:pStyle w:val="TableParagraph"/>
              <w:spacing w:before="79"/>
              <w:ind w:left="161"/>
              <w:rPr>
                <w:sz w:val="12"/>
              </w:rPr>
            </w:pPr>
            <w:r>
              <w:rPr>
                <w:spacing w:val="-2"/>
                <w:w w:val="135"/>
                <w:sz w:val="12"/>
              </w:rPr>
              <w:t>0/13/1</w:t>
            </w:r>
          </w:p>
        </w:tc>
        <w:tc>
          <w:tcPr>
            <w:tcW w:w="1633" w:type="dxa"/>
          </w:tcPr>
          <w:p>
            <w:pPr>
              <w:pStyle w:val="TableParagraph"/>
              <w:spacing w:before="79"/>
              <w:ind w:left="185"/>
              <w:rPr>
                <w:sz w:val="12"/>
              </w:rPr>
            </w:pPr>
            <w:r>
              <w:rPr>
                <w:spacing w:val="-4"/>
                <w:w w:val="140"/>
                <w:sz w:val="12"/>
              </w:rPr>
              <w:t>2/8/4</w:t>
            </w:r>
          </w:p>
        </w:tc>
        <w:tc>
          <w:tcPr>
            <w:tcW w:w="1751" w:type="dxa"/>
          </w:tcPr>
          <w:p>
            <w:pPr>
              <w:pStyle w:val="TableParagraph"/>
              <w:spacing w:before="79"/>
              <w:ind w:left="169"/>
              <w:rPr>
                <w:sz w:val="12"/>
              </w:rPr>
            </w:pPr>
            <w:r>
              <w:rPr>
                <w:spacing w:val="-2"/>
                <w:w w:val="135"/>
                <w:sz w:val="12"/>
              </w:rPr>
              <w:t>2/6/6</w:t>
            </w:r>
          </w:p>
        </w:tc>
        <w:tc>
          <w:tcPr>
            <w:tcW w:w="1364" w:type="dxa"/>
          </w:tcPr>
          <w:p>
            <w:pPr>
              <w:pStyle w:val="TableParagraph"/>
              <w:spacing w:before="79"/>
              <w:ind w:left="34"/>
              <w:rPr>
                <w:sz w:val="12"/>
              </w:rPr>
            </w:pPr>
            <w:r>
              <w:rPr>
                <w:spacing w:val="-4"/>
                <w:w w:val="140"/>
                <w:sz w:val="12"/>
              </w:rPr>
              <w:t>3/8/3</w:t>
            </w:r>
          </w:p>
        </w:tc>
        <w:tc>
          <w:tcPr>
            <w:tcW w:w="1693" w:type="dxa"/>
          </w:tcPr>
          <w:p>
            <w:pPr>
              <w:pStyle w:val="TableParagraph"/>
              <w:spacing w:before="79"/>
              <w:ind w:left="321"/>
              <w:rPr>
                <w:sz w:val="12"/>
              </w:rPr>
            </w:pPr>
            <w:r>
              <w:rPr>
                <w:spacing w:val="-2"/>
                <w:w w:val="135"/>
                <w:sz w:val="12"/>
              </w:rPr>
              <w:t>0/14/0</w:t>
            </w:r>
          </w:p>
        </w:tc>
        <w:tc>
          <w:tcPr>
            <w:tcW w:w="1651" w:type="dxa"/>
          </w:tcPr>
          <w:p>
            <w:pPr>
              <w:pStyle w:val="TableParagraph"/>
              <w:spacing w:before="79"/>
              <w:ind w:left="158"/>
              <w:rPr>
                <w:sz w:val="12"/>
              </w:rPr>
            </w:pPr>
            <w:r>
              <w:rPr>
                <w:spacing w:val="-2"/>
                <w:w w:val="135"/>
                <w:sz w:val="12"/>
              </w:rPr>
              <w:t>0/14/0</w:t>
            </w:r>
          </w:p>
        </w:tc>
        <w:tc>
          <w:tcPr>
            <w:tcW w:w="1204" w:type="dxa"/>
          </w:tcPr>
          <w:p>
            <w:pPr>
              <w:pStyle w:val="TableParagraph"/>
              <w:spacing w:before="0"/>
              <w:ind w:left="0"/>
              <w:rPr>
                <w:rFonts w:ascii="Times New Roman"/>
                <w:sz w:val="12"/>
              </w:rPr>
            </w:pPr>
          </w:p>
        </w:tc>
      </w:tr>
    </w:tbl>
    <w:p>
      <w:pPr>
        <w:spacing w:after="0"/>
        <w:rPr>
          <w:rFonts w:ascii="Times New Roman"/>
          <w:sz w:val="12"/>
        </w:rPr>
        <w:sectPr>
          <w:headerReference w:type="default" r:id="rId40"/>
          <w:footerReference w:type="default" r:id="rId41"/>
          <w:pgSz w:w="15880" w:h="11910" w:orient="landscape"/>
          <w:pgMar w:header="0" w:footer="0" w:top="1340" w:bottom="280" w:left="940" w:right="900"/>
        </w:sectPr>
      </w:pPr>
    </w:p>
    <w:p>
      <w:pPr>
        <w:spacing w:before="99"/>
        <w:ind w:left="2548" w:right="0" w:firstLine="0"/>
        <w:jc w:val="left"/>
        <w:rPr>
          <w:rFonts w:ascii="Times New Roman"/>
          <w:b/>
          <w:sz w:val="14"/>
        </w:rPr>
      </w:pPr>
      <w:bookmarkStart w:name="_bookmark25" w:id="52"/>
      <w:bookmarkEnd w:id="52"/>
      <w:r>
        <w:rPr/>
      </w:r>
      <w:r>
        <w:rPr>
          <w:rFonts w:ascii="Times New Roman"/>
          <w:b/>
          <w:w w:val="110"/>
          <w:sz w:val="14"/>
        </w:rPr>
        <w:t>Table</w:t>
      </w:r>
      <w:r>
        <w:rPr>
          <w:rFonts w:ascii="Times New Roman"/>
          <w:b/>
          <w:spacing w:val="-5"/>
          <w:w w:val="110"/>
          <w:sz w:val="14"/>
        </w:rPr>
        <w:t> </w:t>
      </w:r>
      <w:r>
        <w:rPr>
          <w:rFonts w:ascii="Times New Roman"/>
          <w:b/>
          <w:spacing w:val="-10"/>
          <w:w w:val="110"/>
          <w:sz w:val="14"/>
        </w:rPr>
        <w:t>5</w:t>
      </w:r>
    </w:p>
    <w:p>
      <w:pPr>
        <w:spacing w:line="285" w:lineRule="auto" w:before="30"/>
        <w:ind w:left="2548" w:right="2546" w:firstLine="0"/>
        <w:jc w:val="left"/>
        <w:rPr>
          <w:sz w:val="14"/>
        </w:rPr>
      </w:pPr>
      <w:r>
        <w:rPr/>
        <mc:AlternateContent>
          <mc:Choice Requires="wps">
            <w:drawing>
              <wp:anchor distT="0" distB="0" distL="0" distR="0" allowOverlap="1" layoutInCell="1" locked="0" behindDoc="0" simplePos="0" relativeHeight="15780352">
                <wp:simplePos x="0" y="0"/>
                <wp:positionH relativeFrom="page">
                  <wp:posOffset>1988032</wp:posOffset>
                </wp:positionH>
                <wp:positionV relativeFrom="paragraph">
                  <wp:posOffset>276944</wp:posOffset>
                </wp:positionV>
                <wp:extent cx="3584575" cy="1796414"/>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3584575" cy="179641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1"/>
                              <w:gridCol w:w="350"/>
                              <w:gridCol w:w="1471"/>
                              <w:gridCol w:w="1566"/>
                              <w:gridCol w:w="1426"/>
                            </w:tblGrid>
                            <w:tr>
                              <w:trPr>
                                <w:trHeight w:val="229" w:hRule="atLeast"/>
                              </w:trPr>
                              <w:tc>
                                <w:tcPr>
                                  <w:tcW w:w="711" w:type="dxa"/>
                                  <w:tcBorders>
                                    <w:top w:val="single" w:sz="4" w:space="0" w:color="000000"/>
                                    <w:bottom w:val="single" w:sz="4" w:space="0" w:color="000000"/>
                                  </w:tcBorders>
                                </w:tcPr>
                                <w:p>
                                  <w:pPr>
                                    <w:pStyle w:val="TableParagraph"/>
                                    <w:spacing w:before="66"/>
                                    <w:rPr>
                                      <w:sz w:val="12"/>
                                    </w:rPr>
                                  </w:pPr>
                                  <w:r>
                                    <w:rPr>
                                      <w:spacing w:val="-2"/>
                                      <w:w w:val="115"/>
                                      <w:sz w:val="12"/>
                                    </w:rPr>
                                    <w:t>Problem</w:t>
                                  </w:r>
                                </w:p>
                              </w:tc>
                              <w:tc>
                                <w:tcPr>
                                  <w:tcW w:w="350" w:type="dxa"/>
                                  <w:tcBorders>
                                    <w:top w:val="single" w:sz="4" w:space="0" w:color="000000"/>
                                    <w:bottom w:val="single" w:sz="4" w:space="0" w:color="000000"/>
                                  </w:tcBorders>
                                </w:tcPr>
                                <w:p>
                                  <w:pPr>
                                    <w:pStyle w:val="TableParagraph"/>
                                    <w:spacing w:before="66"/>
                                    <w:ind w:left="37" w:right="36"/>
                                    <w:jc w:val="center"/>
                                    <w:rPr>
                                      <w:sz w:val="12"/>
                                    </w:rPr>
                                  </w:pPr>
                                  <w:r>
                                    <w:rPr>
                                      <w:spacing w:val="-10"/>
                                      <w:w w:val="105"/>
                                      <w:sz w:val="12"/>
                                    </w:rPr>
                                    <w:t>M</w:t>
                                  </w:r>
                                </w:p>
                              </w:tc>
                              <w:tc>
                                <w:tcPr>
                                  <w:tcW w:w="1471" w:type="dxa"/>
                                  <w:tcBorders>
                                    <w:top w:val="single" w:sz="4" w:space="0" w:color="000000"/>
                                    <w:bottom w:val="single" w:sz="4" w:space="0" w:color="000000"/>
                                  </w:tcBorders>
                                </w:tcPr>
                                <w:p>
                                  <w:pPr>
                                    <w:pStyle w:val="TableParagraph"/>
                                    <w:spacing w:before="66"/>
                                    <w:ind w:left="120"/>
                                    <w:rPr>
                                      <w:sz w:val="12"/>
                                    </w:rPr>
                                  </w:pPr>
                                  <w:r>
                                    <w:rPr>
                                      <w:sz w:val="12"/>
                                    </w:rPr>
                                    <w:t>NACMOEA-</w:t>
                                  </w:r>
                                  <w:r>
                                    <w:rPr>
                                      <w:spacing w:val="-5"/>
                                      <w:sz w:val="12"/>
                                    </w:rPr>
                                    <w:t>ARC</w:t>
                                  </w:r>
                                </w:p>
                              </w:tc>
                              <w:tc>
                                <w:tcPr>
                                  <w:tcW w:w="1566" w:type="dxa"/>
                                  <w:tcBorders>
                                    <w:top w:val="single" w:sz="4" w:space="0" w:color="000000"/>
                                    <w:bottom w:val="single" w:sz="4" w:space="0" w:color="000000"/>
                                  </w:tcBorders>
                                </w:tcPr>
                                <w:p>
                                  <w:pPr>
                                    <w:pStyle w:val="TableParagraph"/>
                                    <w:spacing w:before="66"/>
                                    <w:ind w:left="145"/>
                                    <w:rPr>
                                      <w:sz w:val="12"/>
                                    </w:rPr>
                                  </w:pPr>
                                  <w:r>
                                    <w:rPr>
                                      <w:sz w:val="12"/>
                                    </w:rPr>
                                    <w:t>NACMOEA-</w:t>
                                  </w:r>
                                  <w:r>
                                    <w:rPr>
                                      <w:spacing w:val="-5"/>
                                      <w:sz w:val="12"/>
                                    </w:rPr>
                                    <w:t>IF</w:t>
                                  </w:r>
                                </w:p>
                              </w:tc>
                              <w:tc>
                                <w:tcPr>
                                  <w:tcW w:w="1426" w:type="dxa"/>
                                  <w:tcBorders>
                                    <w:top w:val="single" w:sz="4" w:space="0" w:color="000000"/>
                                    <w:bottom w:val="single" w:sz="4" w:space="0" w:color="000000"/>
                                  </w:tcBorders>
                                </w:tcPr>
                                <w:p>
                                  <w:pPr>
                                    <w:pStyle w:val="TableParagraph"/>
                                    <w:spacing w:before="66"/>
                                    <w:ind w:left="145"/>
                                    <w:rPr>
                                      <w:sz w:val="12"/>
                                    </w:rPr>
                                  </w:pPr>
                                  <w:r>
                                    <w:rPr>
                                      <w:spacing w:val="-2"/>
                                      <w:w w:val="105"/>
                                      <w:sz w:val="12"/>
                                    </w:rPr>
                                    <w:t>NACMOEA</w:t>
                                  </w:r>
                                </w:p>
                              </w:tc>
                            </w:tr>
                            <w:tr>
                              <w:trPr>
                                <w:trHeight w:val="221" w:hRule="atLeast"/>
                              </w:trPr>
                              <w:tc>
                                <w:tcPr>
                                  <w:tcW w:w="711" w:type="dxa"/>
                                  <w:tcBorders>
                                    <w:top w:val="single" w:sz="4" w:space="0" w:color="000000"/>
                                  </w:tcBorders>
                                </w:tcPr>
                                <w:p>
                                  <w:pPr>
                                    <w:pStyle w:val="TableParagraph"/>
                                    <w:spacing w:line="128" w:lineRule="exact" w:before="74"/>
                                    <w:rPr>
                                      <w:sz w:val="12"/>
                                    </w:rPr>
                                  </w:pPr>
                                  <w:r>
                                    <w:rPr>
                                      <w:spacing w:val="-5"/>
                                      <w:w w:val="105"/>
                                      <w:sz w:val="12"/>
                                    </w:rPr>
                                    <w:t>MW1</w:t>
                                  </w:r>
                                </w:p>
                              </w:tc>
                              <w:tc>
                                <w:tcPr>
                                  <w:tcW w:w="350" w:type="dxa"/>
                                  <w:tcBorders>
                                    <w:top w:val="single" w:sz="4" w:space="0" w:color="000000"/>
                                  </w:tcBorders>
                                </w:tcPr>
                                <w:p>
                                  <w:pPr>
                                    <w:pStyle w:val="TableParagraph"/>
                                    <w:spacing w:line="128" w:lineRule="exact" w:before="74"/>
                                    <w:ind w:left="1" w:right="36"/>
                                    <w:jc w:val="center"/>
                                    <w:rPr>
                                      <w:sz w:val="12"/>
                                    </w:rPr>
                                  </w:pPr>
                                  <w:r>
                                    <w:rPr>
                                      <w:spacing w:val="-10"/>
                                      <w:w w:val="120"/>
                                      <w:sz w:val="12"/>
                                    </w:rPr>
                                    <w:t>2</w:t>
                                  </w:r>
                                </w:p>
                              </w:tc>
                              <w:tc>
                                <w:tcPr>
                                  <w:tcW w:w="1471" w:type="dxa"/>
                                  <w:tcBorders>
                                    <w:top w:val="single" w:sz="4" w:space="0" w:color="000000"/>
                                  </w:tcBorders>
                                </w:tcPr>
                                <w:p>
                                  <w:pPr>
                                    <w:pStyle w:val="TableParagraph"/>
                                    <w:spacing w:line="128" w:lineRule="exact" w:before="74"/>
                                    <w:ind w:left="120"/>
                                    <w:rPr>
                                      <w:sz w:val="12"/>
                                    </w:rPr>
                                  </w:pPr>
                                  <w:r>
                                    <w:rPr>
                                      <w:w w:val="115"/>
                                      <w:sz w:val="12"/>
                                    </w:rPr>
                                    <w:t>9.8597e-3</w:t>
                                  </w:r>
                                  <w:r>
                                    <w:rPr>
                                      <w:spacing w:val="2"/>
                                      <w:w w:val="115"/>
                                      <w:sz w:val="12"/>
                                    </w:rPr>
                                    <w:t> </w:t>
                                  </w:r>
                                  <w:r>
                                    <w:rPr>
                                      <w:w w:val="115"/>
                                      <w:sz w:val="12"/>
                                    </w:rPr>
                                    <w:t>(2.78e-3)</w:t>
                                  </w:r>
                                  <w:r>
                                    <w:rPr>
                                      <w:spacing w:val="4"/>
                                      <w:w w:val="115"/>
                                      <w:sz w:val="12"/>
                                    </w:rPr>
                                    <w:t> </w:t>
                                  </w:r>
                                  <w:r>
                                    <w:rPr>
                                      <w:spacing w:val="-10"/>
                                      <w:w w:val="115"/>
                                      <w:sz w:val="12"/>
                                    </w:rPr>
                                    <w:t>-</w:t>
                                  </w:r>
                                </w:p>
                              </w:tc>
                              <w:tc>
                                <w:tcPr>
                                  <w:tcW w:w="1566" w:type="dxa"/>
                                  <w:tcBorders>
                                    <w:top w:val="single" w:sz="4" w:space="0" w:color="000000"/>
                                  </w:tcBorders>
                                </w:tcPr>
                                <w:p>
                                  <w:pPr>
                                    <w:pStyle w:val="TableParagraph"/>
                                    <w:spacing w:line="128" w:lineRule="exact" w:before="74"/>
                                    <w:ind w:left="95"/>
                                    <w:rPr>
                                      <w:sz w:val="12"/>
                                    </w:rPr>
                                  </w:pPr>
                                  <w:r>
                                    <w:rPr>
                                      <w:color w:val="000000"/>
                                      <w:spacing w:val="-11"/>
                                      <w:w w:val="115"/>
                                      <w:sz w:val="12"/>
                                      <w:shd w:fill="A6A6A6" w:color="auto" w:val="clear"/>
                                    </w:rPr>
                                    <w:t> </w:t>
                                  </w:r>
                                  <w:r>
                                    <w:rPr>
                                      <w:color w:val="000000"/>
                                      <w:w w:val="115"/>
                                      <w:sz w:val="12"/>
                                      <w:shd w:fill="A6A6A6" w:color="auto" w:val="clear"/>
                                    </w:rPr>
                                    <w:t>1.6650e-3</w:t>
                                  </w:r>
                                  <w:r>
                                    <w:rPr>
                                      <w:color w:val="000000"/>
                                      <w:spacing w:val="3"/>
                                      <w:w w:val="115"/>
                                      <w:sz w:val="12"/>
                                      <w:shd w:fill="A6A6A6" w:color="auto" w:val="clear"/>
                                    </w:rPr>
                                    <w:t> </w:t>
                                  </w:r>
                                  <w:r>
                                    <w:rPr>
                                      <w:color w:val="000000"/>
                                      <w:w w:val="115"/>
                                      <w:sz w:val="12"/>
                                      <w:shd w:fill="A6A6A6" w:color="auto" w:val="clear"/>
                                    </w:rPr>
                                    <w:t>(1.98e-5)</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426" w:type="dxa"/>
                                  <w:tcBorders>
                                    <w:top w:val="single" w:sz="4" w:space="0" w:color="000000"/>
                                  </w:tcBorders>
                                </w:tcPr>
                                <w:p>
                                  <w:pPr>
                                    <w:pStyle w:val="TableParagraph"/>
                                    <w:spacing w:line="128" w:lineRule="exact" w:before="74"/>
                                    <w:ind w:left="0" w:right="150"/>
                                    <w:jc w:val="right"/>
                                    <w:rPr>
                                      <w:sz w:val="12"/>
                                    </w:rPr>
                                  </w:pPr>
                                  <w:r>
                                    <w:rPr>
                                      <w:w w:val="115"/>
                                      <w:sz w:val="12"/>
                                    </w:rPr>
                                    <w:t>1.6778e-3</w:t>
                                  </w:r>
                                  <w:r>
                                    <w:rPr>
                                      <w:spacing w:val="3"/>
                                      <w:w w:val="115"/>
                                      <w:sz w:val="12"/>
                                    </w:rPr>
                                    <w:t> </w:t>
                                  </w:r>
                                  <w:r>
                                    <w:rPr>
                                      <w:w w:val="115"/>
                                      <w:sz w:val="12"/>
                                    </w:rPr>
                                    <w:t>(1.84e-</w:t>
                                  </w:r>
                                  <w:r>
                                    <w:rPr>
                                      <w:spacing w:val="-5"/>
                                      <w:w w:val="115"/>
                                      <w:sz w:val="12"/>
                                    </w:rPr>
                                    <w:t>5)</w:t>
                                  </w:r>
                                </w:p>
                              </w:tc>
                            </w:tr>
                            <w:tr>
                              <w:trPr>
                                <w:trHeight w:val="202" w:hRule="atLeast"/>
                              </w:trPr>
                              <w:tc>
                                <w:tcPr>
                                  <w:tcW w:w="711" w:type="dxa"/>
                                </w:tcPr>
                                <w:p>
                                  <w:pPr>
                                    <w:pStyle w:val="TableParagraph"/>
                                    <w:spacing w:before="33"/>
                                    <w:rPr>
                                      <w:sz w:val="12"/>
                                    </w:rPr>
                                  </w:pPr>
                                  <w:r>
                                    <w:rPr>
                                      <w:spacing w:val="-5"/>
                                      <w:w w:val="105"/>
                                      <w:sz w:val="12"/>
                                    </w:rPr>
                                    <w:t>MW2</w:t>
                                  </w:r>
                                </w:p>
                              </w:tc>
                              <w:tc>
                                <w:tcPr>
                                  <w:tcW w:w="350" w:type="dxa"/>
                                </w:tcPr>
                                <w:p>
                                  <w:pPr>
                                    <w:pStyle w:val="TableParagraph"/>
                                    <w:spacing w:before="33"/>
                                    <w:ind w:left="1" w:right="36"/>
                                    <w:jc w:val="center"/>
                                    <w:rPr>
                                      <w:sz w:val="12"/>
                                    </w:rPr>
                                  </w:pPr>
                                  <w:r>
                                    <w:rPr>
                                      <w:spacing w:val="-10"/>
                                      <w:w w:val="120"/>
                                      <w:sz w:val="12"/>
                                    </w:rPr>
                                    <w:t>2</w:t>
                                  </w:r>
                                </w:p>
                              </w:tc>
                              <w:tc>
                                <w:tcPr>
                                  <w:tcW w:w="1471" w:type="dxa"/>
                                </w:tcPr>
                                <w:p>
                                  <w:pPr>
                                    <w:pStyle w:val="TableParagraph"/>
                                    <w:spacing w:before="33"/>
                                    <w:ind w:left="120"/>
                                    <w:rPr>
                                      <w:sz w:val="12"/>
                                    </w:rPr>
                                  </w:pPr>
                                  <w:r>
                                    <w:rPr>
                                      <w:w w:val="115"/>
                                      <w:sz w:val="12"/>
                                    </w:rPr>
                                    <w:t>2.4404e-2</w:t>
                                  </w:r>
                                  <w:r>
                                    <w:rPr>
                                      <w:spacing w:val="2"/>
                                      <w:w w:val="115"/>
                                      <w:sz w:val="12"/>
                                    </w:rPr>
                                    <w:t> </w:t>
                                  </w:r>
                                  <w:r>
                                    <w:rPr>
                                      <w:w w:val="115"/>
                                      <w:sz w:val="12"/>
                                    </w:rPr>
                                    <w:t>(7.17e-3)</w:t>
                                  </w:r>
                                  <w:r>
                                    <w:rPr>
                                      <w:spacing w:val="4"/>
                                      <w:w w:val="115"/>
                                      <w:sz w:val="12"/>
                                    </w:rPr>
                                    <w:t> </w:t>
                                  </w:r>
                                  <w:r>
                                    <w:rPr>
                                      <w:spacing w:val="-10"/>
                                      <w:w w:val="115"/>
                                      <w:sz w:val="12"/>
                                    </w:rPr>
                                    <w:t>-</w:t>
                                  </w:r>
                                </w:p>
                              </w:tc>
                              <w:tc>
                                <w:tcPr>
                                  <w:tcW w:w="1566" w:type="dxa"/>
                                </w:tcPr>
                                <w:p>
                                  <w:pPr>
                                    <w:pStyle w:val="TableParagraph"/>
                                    <w:spacing w:line="183" w:lineRule="exact" w:before="0"/>
                                    <w:ind w:left="145"/>
                                    <w:rPr>
                                      <w:rFonts w:ascii="STIX Math" w:hAnsi="STIX Math"/>
                                      <w:sz w:val="13"/>
                                    </w:rPr>
                                  </w:pPr>
                                  <w:r>
                                    <w:rPr>
                                      <w:w w:val="115"/>
                                      <w:sz w:val="12"/>
                                    </w:rPr>
                                    <w:t>1.4694e-2</w:t>
                                  </w:r>
                                  <w:r>
                                    <w:rPr>
                                      <w:spacing w:val="3"/>
                                      <w:w w:val="115"/>
                                      <w:sz w:val="12"/>
                                    </w:rPr>
                                    <w:t> </w:t>
                                  </w:r>
                                  <w:r>
                                    <w:rPr>
                                      <w:w w:val="115"/>
                                      <w:sz w:val="12"/>
                                    </w:rPr>
                                    <w:t>(8.38e-3)</w:t>
                                  </w:r>
                                  <w:r>
                                    <w:rPr>
                                      <w:spacing w:val="3"/>
                                      <w:w w:val="115"/>
                                      <w:sz w:val="12"/>
                                    </w:rPr>
                                    <w:t> </w:t>
                                  </w:r>
                                  <w:r>
                                    <w:rPr>
                                      <w:rFonts w:ascii="STIX Math" w:hAnsi="STIX Math"/>
                                      <w:spacing w:val="-10"/>
                                      <w:w w:val="115"/>
                                      <w:sz w:val="13"/>
                                    </w:rPr>
                                    <w:t>≈</w:t>
                                  </w:r>
                                </w:p>
                              </w:tc>
                              <w:tc>
                                <w:tcPr>
                                  <w:tcW w:w="1426" w:type="dxa"/>
                                </w:tcPr>
                                <w:p>
                                  <w:pPr>
                                    <w:pStyle w:val="TableParagraph"/>
                                    <w:spacing w:before="33"/>
                                    <w:ind w:left="95"/>
                                    <w:rPr>
                                      <w:sz w:val="12"/>
                                    </w:rPr>
                                  </w:pPr>
                                  <w:r>
                                    <w:rPr>
                                      <w:color w:val="000000"/>
                                      <w:spacing w:val="-12"/>
                                      <w:w w:val="115"/>
                                      <w:sz w:val="12"/>
                                      <w:shd w:fill="A6A6A6" w:color="auto" w:val="clear"/>
                                    </w:rPr>
                                    <w:t> </w:t>
                                  </w:r>
                                  <w:r>
                                    <w:rPr>
                                      <w:color w:val="000000"/>
                                      <w:w w:val="115"/>
                                      <w:sz w:val="12"/>
                                      <w:shd w:fill="A6A6A6" w:color="auto" w:val="clear"/>
                                    </w:rPr>
                                    <w:t>1.3798e-2</w:t>
                                  </w:r>
                                  <w:r>
                                    <w:rPr>
                                      <w:color w:val="000000"/>
                                      <w:spacing w:val="3"/>
                                      <w:w w:val="115"/>
                                      <w:sz w:val="12"/>
                                      <w:shd w:fill="A6A6A6" w:color="auto" w:val="clear"/>
                                    </w:rPr>
                                    <w:t> </w:t>
                                  </w:r>
                                  <w:r>
                                    <w:rPr>
                                      <w:color w:val="000000"/>
                                      <w:w w:val="115"/>
                                      <w:sz w:val="12"/>
                                      <w:shd w:fill="A6A6A6" w:color="auto" w:val="clear"/>
                                    </w:rPr>
                                    <w:t>(9.88e-</w:t>
                                  </w:r>
                                  <w:r>
                                    <w:rPr>
                                      <w:color w:val="000000"/>
                                      <w:spacing w:val="-5"/>
                                      <w:w w:val="115"/>
                                      <w:sz w:val="12"/>
                                      <w:shd w:fill="A6A6A6" w:color="auto" w:val="clear"/>
                                    </w:rPr>
                                    <w:t>3)</w:t>
                                  </w:r>
                                  <w:r>
                                    <w:rPr>
                                      <w:color w:val="000000"/>
                                      <w:spacing w:val="40"/>
                                      <w:w w:val="115"/>
                                      <w:sz w:val="12"/>
                                      <w:shd w:fill="A6A6A6" w:color="auto" w:val="clear"/>
                                    </w:rPr>
                                    <w:t> </w:t>
                                  </w:r>
                                </w:p>
                              </w:tc>
                            </w:tr>
                            <w:tr>
                              <w:trPr>
                                <w:trHeight w:val="159" w:hRule="atLeast"/>
                              </w:trPr>
                              <w:tc>
                                <w:tcPr>
                                  <w:tcW w:w="711" w:type="dxa"/>
                                </w:tcPr>
                                <w:p>
                                  <w:pPr>
                                    <w:pStyle w:val="TableParagraph"/>
                                    <w:spacing w:line="128" w:lineRule="exact" w:before="11"/>
                                    <w:rPr>
                                      <w:sz w:val="12"/>
                                    </w:rPr>
                                  </w:pPr>
                                  <w:r>
                                    <w:rPr>
                                      <w:spacing w:val="-5"/>
                                      <w:w w:val="105"/>
                                      <w:sz w:val="12"/>
                                    </w:rPr>
                                    <w:t>MW3</w:t>
                                  </w:r>
                                </w:p>
                              </w:tc>
                              <w:tc>
                                <w:tcPr>
                                  <w:tcW w:w="350" w:type="dxa"/>
                                </w:tcPr>
                                <w:p>
                                  <w:pPr>
                                    <w:pStyle w:val="TableParagraph"/>
                                    <w:spacing w:line="128" w:lineRule="exact" w:before="11"/>
                                    <w:ind w:left="1" w:right="37"/>
                                    <w:jc w:val="center"/>
                                    <w:rPr>
                                      <w:sz w:val="12"/>
                                    </w:rPr>
                                  </w:pPr>
                                  <w:r>
                                    <w:rPr>
                                      <w:spacing w:val="-10"/>
                                      <w:w w:val="120"/>
                                      <w:sz w:val="12"/>
                                    </w:rPr>
                                    <w:t>2</w:t>
                                  </w:r>
                                </w:p>
                              </w:tc>
                              <w:tc>
                                <w:tcPr>
                                  <w:tcW w:w="1471" w:type="dxa"/>
                                </w:tcPr>
                                <w:p>
                                  <w:pPr>
                                    <w:pStyle w:val="TableParagraph"/>
                                    <w:spacing w:line="128" w:lineRule="exact" w:before="11"/>
                                    <w:ind w:left="120"/>
                                    <w:rPr>
                                      <w:sz w:val="12"/>
                                    </w:rPr>
                                  </w:pPr>
                                  <w:r>
                                    <w:rPr>
                                      <w:w w:val="115"/>
                                      <w:sz w:val="12"/>
                                    </w:rPr>
                                    <w:t>1.6669e-2</w:t>
                                  </w:r>
                                  <w:r>
                                    <w:rPr>
                                      <w:spacing w:val="2"/>
                                      <w:w w:val="115"/>
                                      <w:sz w:val="12"/>
                                    </w:rPr>
                                    <w:t> </w:t>
                                  </w:r>
                                  <w:r>
                                    <w:rPr>
                                      <w:w w:val="115"/>
                                      <w:sz w:val="12"/>
                                    </w:rPr>
                                    <w:t>(2.82e-3)</w:t>
                                  </w:r>
                                  <w:r>
                                    <w:rPr>
                                      <w:spacing w:val="4"/>
                                      <w:w w:val="115"/>
                                      <w:sz w:val="12"/>
                                    </w:rPr>
                                    <w:t> </w:t>
                                  </w:r>
                                  <w:r>
                                    <w:rPr>
                                      <w:spacing w:val="-10"/>
                                      <w:w w:val="115"/>
                                      <w:sz w:val="12"/>
                                    </w:rPr>
                                    <w:t>-</w:t>
                                  </w:r>
                                </w:p>
                              </w:tc>
                              <w:tc>
                                <w:tcPr>
                                  <w:tcW w:w="1566" w:type="dxa"/>
                                </w:tcPr>
                                <w:p>
                                  <w:pPr>
                                    <w:pStyle w:val="TableParagraph"/>
                                    <w:spacing w:line="128" w:lineRule="exact" w:before="11"/>
                                    <w:ind w:left="145"/>
                                    <w:rPr>
                                      <w:sz w:val="12"/>
                                    </w:rPr>
                                  </w:pPr>
                                  <w:r>
                                    <w:rPr>
                                      <w:w w:val="115"/>
                                      <w:sz w:val="12"/>
                                    </w:rPr>
                                    <w:t>5.2215e-3</w:t>
                                  </w:r>
                                  <w:r>
                                    <w:rPr>
                                      <w:spacing w:val="3"/>
                                      <w:w w:val="115"/>
                                      <w:sz w:val="12"/>
                                    </w:rPr>
                                    <w:t> </w:t>
                                  </w:r>
                                  <w:r>
                                    <w:rPr>
                                      <w:w w:val="115"/>
                                      <w:sz w:val="12"/>
                                    </w:rPr>
                                    <w:t>(2.72e-4)</w:t>
                                  </w:r>
                                  <w:r>
                                    <w:rPr>
                                      <w:spacing w:val="3"/>
                                      <w:w w:val="115"/>
                                      <w:sz w:val="12"/>
                                    </w:rPr>
                                    <w:t> </w:t>
                                  </w:r>
                                  <w:r>
                                    <w:rPr>
                                      <w:spacing w:val="-10"/>
                                      <w:w w:val="115"/>
                                      <w:sz w:val="12"/>
                                    </w:rPr>
                                    <w:t>-</w:t>
                                  </w:r>
                                </w:p>
                              </w:tc>
                              <w:tc>
                                <w:tcPr>
                                  <w:tcW w:w="1426" w:type="dxa"/>
                                </w:tcPr>
                                <w:p>
                                  <w:pPr>
                                    <w:pStyle w:val="TableParagraph"/>
                                    <w:spacing w:line="128" w:lineRule="exact" w:before="11"/>
                                    <w:ind w:left="95"/>
                                    <w:rPr>
                                      <w:sz w:val="12"/>
                                    </w:rPr>
                                  </w:pPr>
                                  <w:r>
                                    <w:rPr>
                                      <w:color w:val="000000"/>
                                      <w:spacing w:val="-12"/>
                                      <w:w w:val="115"/>
                                      <w:sz w:val="12"/>
                                      <w:shd w:fill="A6A6A6" w:color="auto" w:val="clear"/>
                                    </w:rPr>
                                    <w:t> </w:t>
                                  </w:r>
                                  <w:r>
                                    <w:rPr>
                                      <w:color w:val="000000"/>
                                      <w:w w:val="115"/>
                                      <w:sz w:val="12"/>
                                      <w:shd w:fill="A6A6A6" w:color="auto" w:val="clear"/>
                                    </w:rPr>
                                    <w:t>5.0323e-3</w:t>
                                  </w:r>
                                  <w:r>
                                    <w:rPr>
                                      <w:color w:val="000000"/>
                                      <w:spacing w:val="3"/>
                                      <w:w w:val="115"/>
                                      <w:sz w:val="12"/>
                                      <w:shd w:fill="A6A6A6" w:color="auto" w:val="clear"/>
                                    </w:rPr>
                                    <w:t> </w:t>
                                  </w:r>
                                  <w:r>
                                    <w:rPr>
                                      <w:color w:val="000000"/>
                                      <w:w w:val="115"/>
                                      <w:sz w:val="12"/>
                                      <w:shd w:fill="A6A6A6" w:color="auto" w:val="clear"/>
                                    </w:rPr>
                                    <w:t>(2.02e-</w:t>
                                  </w:r>
                                  <w:r>
                                    <w:rPr>
                                      <w:color w:val="000000"/>
                                      <w:spacing w:val="-5"/>
                                      <w:w w:val="115"/>
                                      <w:sz w:val="12"/>
                                      <w:shd w:fill="A6A6A6" w:color="auto" w:val="clear"/>
                                    </w:rPr>
                                    <w:t>4)</w:t>
                                  </w:r>
                                  <w:r>
                                    <w:rPr>
                                      <w:color w:val="000000"/>
                                      <w:spacing w:val="40"/>
                                      <w:w w:val="115"/>
                                      <w:sz w:val="12"/>
                                      <w:shd w:fill="A6A6A6" w:color="auto" w:val="clear"/>
                                    </w:rPr>
                                    <w:t> </w:t>
                                  </w:r>
                                </w:p>
                              </w:tc>
                            </w:tr>
                            <w:tr>
                              <w:trPr>
                                <w:trHeight w:val="189" w:hRule="atLeast"/>
                              </w:trPr>
                              <w:tc>
                                <w:tcPr>
                                  <w:tcW w:w="711" w:type="dxa"/>
                                </w:tcPr>
                                <w:p>
                                  <w:pPr>
                                    <w:pStyle w:val="TableParagraph"/>
                                    <w:spacing w:line="136" w:lineRule="exact" w:before="33"/>
                                    <w:rPr>
                                      <w:sz w:val="12"/>
                                    </w:rPr>
                                  </w:pPr>
                                  <w:r>
                                    <w:rPr>
                                      <w:spacing w:val="-5"/>
                                      <w:w w:val="105"/>
                                      <w:sz w:val="12"/>
                                    </w:rPr>
                                    <w:t>MW4</w:t>
                                  </w:r>
                                </w:p>
                              </w:tc>
                              <w:tc>
                                <w:tcPr>
                                  <w:tcW w:w="350" w:type="dxa"/>
                                </w:tcPr>
                                <w:p>
                                  <w:pPr>
                                    <w:pStyle w:val="TableParagraph"/>
                                    <w:spacing w:line="136" w:lineRule="exact" w:before="33"/>
                                    <w:ind w:left="1" w:right="37"/>
                                    <w:jc w:val="center"/>
                                    <w:rPr>
                                      <w:sz w:val="12"/>
                                    </w:rPr>
                                  </w:pPr>
                                  <w:r>
                                    <w:rPr>
                                      <w:spacing w:val="-10"/>
                                      <w:w w:val="120"/>
                                      <w:sz w:val="12"/>
                                    </w:rPr>
                                    <w:t>3</w:t>
                                  </w:r>
                                </w:p>
                              </w:tc>
                              <w:tc>
                                <w:tcPr>
                                  <w:tcW w:w="1471" w:type="dxa"/>
                                </w:tcPr>
                                <w:p>
                                  <w:pPr>
                                    <w:pStyle w:val="TableParagraph"/>
                                    <w:spacing w:line="136" w:lineRule="exact" w:before="33"/>
                                    <w:ind w:left="120"/>
                                    <w:rPr>
                                      <w:sz w:val="12"/>
                                    </w:rPr>
                                  </w:pPr>
                                  <w:r>
                                    <w:rPr>
                                      <w:w w:val="115"/>
                                      <w:sz w:val="12"/>
                                    </w:rPr>
                                    <w:t>8.4703e-2</w:t>
                                  </w:r>
                                  <w:r>
                                    <w:rPr>
                                      <w:spacing w:val="2"/>
                                      <w:w w:val="115"/>
                                      <w:sz w:val="12"/>
                                    </w:rPr>
                                    <w:t> </w:t>
                                  </w:r>
                                  <w:r>
                                    <w:rPr>
                                      <w:w w:val="115"/>
                                      <w:sz w:val="12"/>
                                    </w:rPr>
                                    <w:t>(8.18e-3)</w:t>
                                  </w:r>
                                  <w:r>
                                    <w:rPr>
                                      <w:spacing w:val="4"/>
                                      <w:w w:val="115"/>
                                      <w:sz w:val="12"/>
                                    </w:rPr>
                                    <w:t> </w:t>
                                  </w:r>
                                  <w:r>
                                    <w:rPr>
                                      <w:spacing w:val="-10"/>
                                      <w:w w:val="115"/>
                                      <w:sz w:val="12"/>
                                    </w:rPr>
                                    <w:t>-</w:t>
                                  </w:r>
                                </w:p>
                              </w:tc>
                              <w:tc>
                                <w:tcPr>
                                  <w:tcW w:w="1566" w:type="dxa"/>
                                </w:tcPr>
                                <w:p>
                                  <w:pPr>
                                    <w:pStyle w:val="TableParagraph"/>
                                    <w:spacing w:line="169" w:lineRule="exact" w:before="0"/>
                                    <w:ind w:left="145"/>
                                    <w:rPr>
                                      <w:rFonts w:ascii="STIX Math" w:hAnsi="STIX Math"/>
                                      <w:sz w:val="13"/>
                                    </w:rPr>
                                  </w:pPr>
                                  <w:r>
                                    <w:rPr>
                                      <w:w w:val="115"/>
                                      <w:sz w:val="12"/>
                                    </w:rPr>
                                    <w:t>4.2451e-2</w:t>
                                  </w:r>
                                  <w:r>
                                    <w:rPr>
                                      <w:spacing w:val="3"/>
                                      <w:w w:val="115"/>
                                      <w:sz w:val="12"/>
                                    </w:rPr>
                                    <w:t> </w:t>
                                  </w:r>
                                  <w:r>
                                    <w:rPr>
                                      <w:w w:val="115"/>
                                      <w:sz w:val="12"/>
                                    </w:rPr>
                                    <w:t>(5.13e-4)</w:t>
                                  </w:r>
                                  <w:r>
                                    <w:rPr>
                                      <w:spacing w:val="3"/>
                                      <w:w w:val="115"/>
                                      <w:sz w:val="12"/>
                                    </w:rPr>
                                    <w:t> </w:t>
                                  </w:r>
                                  <w:r>
                                    <w:rPr>
                                      <w:rFonts w:ascii="STIX Math" w:hAnsi="STIX Math"/>
                                      <w:spacing w:val="-10"/>
                                      <w:w w:val="115"/>
                                      <w:sz w:val="13"/>
                                    </w:rPr>
                                    <w:t>≈</w:t>
                                  </w:r>
                                </w:p>
                              </w:tc>
                              <w:tc>
                                <w:tcPr>
                                  <w:tcW w:w="1426" w:type="dxa"/>
                                </w:tcPr>
                                <w:p>
                                  <w:pPr>
                                    <w:pStyle w:val="TableParagraph"/>
                                    <w:spacing w:line="136" w:lineRule="exact" w:before="33"/>
                                    <w:ind w:left="95"/>
                                    <w:rPr>
                                      <w:sz w:val="12"/>
                                    </w:rPr>
                                  </w:pPr>
                                  <w:r>
                                    <w:rPr>
                                      <w:color w:val="000000"/>
                                      <w:spacing w:val="-12"/>
                                      <w:w w:val="115"/>
                                      <w:sz w:val="12"/>
                                      <w:shd w:fill="A6A6A6" w:color="auto" w:val="clear"/>
                                    </w:rPr>
                                    <w:t> </w:t>
                                  </w:r>
                                  <w:r>
                                    <w:rPr>
                                      <w:color w:val="000000"/>
                                      <w:w w:val="115"/>
                                      <w:sz w:val="12"/>
                                      <w:shd w:fill="A6A6A6" w:color="auto" w:val="clear"/>
                                    </w:rPr>
                                    <w:t>4.2284e-2</w:t>
                                  </w:r>
                                  <w:r>
                                    <w:rPr>
                                      <w:color w:val="000000"/>
                                      <w:spacing w:val="3"/>
                                      <w:w w:val="115"/>
                                      <w:sz w:val="12"/>
                                      <w:shd w:fill="A6A6A6" w:color="auto" w:val="clear"/>
                                    </w:rPr>
                                    <w:t> </w:t>
                                  </w:r>
                                  <w:r>
                                    <w:rPr>
                                      <w:color w:val="000000"/>
                                      <w:w w:val="115"/>
                                      <w:sz w:val="12"/>
                                      <w:shd w:fill="A6A6A6" w:color="auto" w:val="clear"/>
                                    </w:rPr>
                                    <w:t>(5.81e-</w:t>
                                  </w:r>
                                  <w:r>
                                    <w:rPr>
                                      <w:color w:val="000000"/>
                                      <w:spacing w:val="-5"/>
                                      <w:w w:val="115"/>
                                      <w:sz w:val="12"/>
                                      <w:shd w:fill="A6A6A6" w:color="auto" w:val="clear"/>
                                    </w:rPr>
                                    <w:t>4)</w:t>
                                  </w:r>
                                  <w:r>
                                    <w:rPr>
                                      <w:color w:val="000000"/>
                                      <w:spacing w:val="40"/>
                                      <w:w w:val="115"/>
                                      <w:sz w:val="12"/>
                                      <w:shd w:fill="A6A6A6" w:color="auto" w:val="clear"/>
                                    </w:rPr>
                                    <w:t> </w:t>
                                  </w:r>
                                </w:p>
                              </w:tc>
                            </w:tr>
                            <w:tr>
                              <w:trPr>
                                <w:trHeight w:val="181" w:hRule="atLeast"/>
                              </w:trPr>
                              <w:tc>
                                <w:tcPr>
                                  <w:tcW w:w="711" w:type="dxa"/>
                                </w:tcPr>
                                <w:p>
                                  <w:pPr>
                                    <w:pStyle w:val="TableParagraph"/>
                                    <w:spacing w:line="136" w:lineRule="exact" w:before="24"/>
                                    <w:rPr>
                                      <w:sz w:val="12"/>
                                    </w:rPr>
                                  </w:pPr>
                                  <w:r>
                                    <w:rPr>
                                      <w:spacing w:val="-5"/>
                                      <w:w w:val="105"/>
                                      <w:sz w:val="12"/>
                                    </w:rPr>
                                    <w:t>MW5</w:t>
                                  </w:r>
                                </w:p>
                              </w:tc>
                              <w:tc>
                                <w:tcPr>
                                  <w:tcW w:w="350" w:type="dxa"/>
                                </w:tcPr>
                                <w:p>
                                  <w:pPr>
                                    <w:pStyle w:val="TableParagraph"/>
                                    <w:spacing w:line="136" w:lineRule="exact" w:before="24"/>
                                    <w:ind w:left="1" w:right="37"/>
                                    <w:jc w:val="center"/>
                                    <w:rPr>
                                      <w:sz w:val="12"/>
                                    </w:rPr>
                                  </w:pPr>
                                  <w:r>
                                    <w:rPr>
                                      <w:spacing w:val="-10"/>
                                      <w:w w:val="120"/>
                                      <w:sz w:val="12"/>
                                    </w:rPr>
                                    <w:t>2</w:t>
                                  </w:r>
                                </w:p>
                              </w:tc>
                              <w:tc>
                                <w:tcPr>
                                  <w:tcW w:w="1471" w:type="dxa"/>
                                </w:tcPr>
                                <w:p>
                                  <w:pPr>
                                    <w:pStyle w:val="TableParagraph"/>
                                    <w:spacing w:line="161" w:lineRule="exact" w:before="0"/>
                                    <w:ind w:left="120"/>
                                    <w:rPr>
                                      <w:rFonts w:ascii="STIX Math" w:hAnsi="STIX Math"/>
                                      <w:sz w:val="13"/>
                                    </w:rPr>
                                  </w:pPr>
                                  <w:r>
                                    <w:rPr>
                                      <w:w w:val="115"/>
                                      <w:sz w:val="12"/>
                                    </w:rPr>
                                    <w:t>2.8989e-3</w:t>
                                  </w:r>
                                  <w:r>
                                    <w:rPr>
                                      <w:spacing w:val="2"/>
                                      <w:w w:val="115"/>
                                      <w:sz w:val="12"/>
                                    </w:rPr>
                                    <w:t> </w:t>
                                  </w:r>
                                  <w:r>
                                    <w:rPr>
                                      <w:w w:val="115"/>
                                      <w:sz w:val="12"/>
                                    </w:rPr>
                                    <w:t>(6.43e-3)</w:t>
                                  </w:r>
                                  <w:r>
                                    <w:rPr>
                                      <w:spacing w:val="4"/>
                                      <w:w w:val="115"/>
                                      <w:sz w:val="12"/>
                                    </w:rPr>
                                    <w:t> </w:t>
                                  </w:r>
                                  <w:r>
                                    <w:rPr>
                                      <w:rFonts w:ascii="STIX Math" w:hAnsi="STIX Math"/>
                                      <w:spacing w:val="-12"/>
                                      <w:w w:val="115"/>
                                      <w:sz w:val="13"/>
                                    </w:rPr>
                                    <w:t>≈</w:t>
                                  </w:r>
                                </w:p>
                              </w:tc>
                              <w:tc>
                                <w:tcPr>
                                  <w:tcW w:w="1566" w:type="dxa"/>
                                </w:tcPr>
                                <w:p>
                                  <w:pPr>
                                    <w:pStyle w:val="TableParagraph"/>
                                    <w:spacing w:line="136" w:lineRule="exact" w:before="24"/>
                                    <w:ind w:left="145"/>
                                    <w:rPr>
                                      <w:sz w:val="12"/>
                                    </w:rPr>
                                  </w:pPr>
                                  <w:r>
                                    <w:rPr>
                                      <w:w w:val="115"/>
                                      <w:sz w:val="12"/>
                                    </w:rPr>
                                    <w:t>3.5553e-3</w:t>
                                  </w:r>
                                  <w:r>
                                    <w:rPr>
                                      <w:spacing w:val="3"/>
                                      <w:w w:val="115"/>
                                      <w:sz w:val="12"/>
                                    </w:rPr>
                                    <w:t> </w:t>
                                  </w:r>
                                  <w:r>
                                    <w:rPr>
                                      <w:w w:val="115"/>
                                      <w:sz w:val="12"/>
                                    </w:rPr>
                                    <w:t>(2.95e-3)</w:t>
                                  </w:r>
                                  <w:r>
                                    <w:rPr>
                                      <w:spacing w:val="3"/>
                                      <w:w w:val="115"/>
                                      <w:sz w:val="12"/>
                                    </w:rPr>
                                    <w:t> </w:t>
                                  </w:r>
                                  <w:r>
                                    <w:rPr>
                                      <w:spacing w:val="-10"/>
                                      <w:w w:val="115"/>
                                      <w:sz w:val="12"/>
                                    </w:rPr>
                                    <w:t>-</w:t>
                                  </w:r>
                                </w:p>
                              </w:tc>
                              <w:tc>
                                <w:tcPr>
                                  <w:tcW w:w="1426" w:type="dxa"/>
                                </w:tcPr>
                                <w:p>
                                  <w:pPr>
                                    <w:pStyle w:val="TableParagraph"/>
                                    <w:spacing w:line="136" w:lineRule="exact" w:before="24"/>
                                    <w:ind w:left="95"/>
                                    <w:rPr>
                                      <w:sz w:val="12"/>
                                    </w:rPr>
                                  </w:pPr>
                                  <w:r>
                                    <w:rPr>
                                      <w:color w:val="000000"/>
                                      <w:spacing w:val="-12"/>
                                      <w:w w:val="115"/>
                                      <w:sz w:val="12"/>
                                      <w:shd w:fill="A6A6A6" w:color="auto" w:val="clear"/>
                                    </w:rPr>
                                    <w:t> </w:t>
                                  </w:r>
                                  <w:r>
                                    <w:rPr>
                                      <w:color w:val="000000"/>
                                      <w:w w:val="115"/>
                                      <w:sz w:val="12"/>
                                      <w:shd w:fill="A6A6A6" w:color="auto" w:val="clear"/>
                                    </w:rPr>
                                    <w:t>6.8643e-4</w:t>
                                  </w:r>
                                  <w:r>
                                    <w:rPr>
                                      <w:color w:val="000000"/>
                                      <w:spacing w:val="3"/>
                                      <w:w w:val="115"/>
                                      <w:sz w:val="12"/>
                                      <w:shd w:fill="A6A6A6" w:color="auto" w:val="clear"/>
                                    </w:rPr>
                                    <w:t> </w:t>
                                  </w:r>
                                  <w:r>
                                    <w:rPr>
                                      <w:color w:val="000000"/>
                                      <w:w w:val="115"/>
                                      <w:sz w:val="12"/>
                                      <w:shd w:fill="A6A6A6" w:color="auto" w:val="clear"/>
                                    </w:rPr>
                                    <w:t>(5.47e-</w:t>
                                  </w:r>
                                  <w:r>
                                    <w:rPr>
                                      <w:color w:val="000000"/>
                                      <w:spacing w:val="-5"/>
                                      <w:w w:val="115"/>
                                      <w:sz w:val="12"/>
                                      <w:shd w:fill="A6A6A6" w:color="auto" w:val="clear"/>
                                    </w:rPr>
                                    <w:t>4)</w:t>
                                  </w:r>
                                  <w:r>
                                    <w:rPr>
                                      <w:color w:val="000000"/>
                                      <w:spacing w:val="40"/>
                                      <w:w w:val="115"/>
                                      <w:sz w:val="12"/>
                                      <w:shd w:fill="A6A6A6" w:color="auto" w:val="clear"/>
                                    </w:rPr>
                                    <w:t> </w:t>
                                  </w:r>
                                </w:p>
                              </w:tc>
                            </w:tr>
                            <w:tr>
                              <w:trPr>
                                <w:trHeight w:val="181" w:hRule="atLeast"/>
                              </w:trPr>
                              <w:tc>
                                <w:tcPr>
                                  <w:tcW w:w="711" w:type="dxa"/>
                                </w:tcPr>
                                <w:p>
                                  <w:pPr>
                                    <w:pStyle w:val="TableParagraph"/>
                                    <w:spacing w:line="136" w:lineRule="exact" w:before="24"/>
                                    <w:rPr>
                                      <w:sz w:val="12"/>
                                    </w:rPr>
                                  </w:pPr>
                                  <w:r>
                                    <w:rPr>
                                      <w:spacing w:val="-5"/>
                                      <w:w w:val="105"/>
                                      <w:sz w:val="12"/>
                                    </w:rPr>
                                    <w:t>MW6</w:t>
                                  </w:r>
                                </w:p>
                              </w:tc>
                              <w:tc>
                                <w:tcPr>
                                  <w:tcW w:w="350" w:type="dxa"/>
                                </w:tcPr>
                                <w:p>
                                  <w:pPr>
                                    <w:pStyle w:val="TableParagraph"/>
                                    <w:spacing w:line="136" w:lineRule="exact" w:before="24"/>
                                    <w:ind w:left="1" w:right="37"/>
                                    <w:jc w:val="center"/>
                                    <w:rPr>
                                      <w:sz w:val="12"/>
                                    </w:rPr>
                                  </w:pPr>
                                  <w:r>
                                    <w:rPr>
                                      <w:spacing w:val="-10"/>
                                      <w:w w:val="120"/>
                                      <w:sz w:val="12"/>
                                    </w:rPr>
                                    <w:t>2</w:t>
                                  </w:r>
                                </w:p>
                              </w:tc>
                              <w:tc>
                                <w:tcPr>
                                  <w:tcW w:w="1471" w:type="dxa"/>
                                </w:tcPr>
                                <w:p>
                                  <w:pPr>
                                    <w:pStyle w:val="TableParagraph"/>
                                    <w:spacing w:line="136" w:lineRule="exact" w:before="24"/>
                                    <w:ind w:left="120"/>
                                    <w:rPr>
                                      <w:sz w:val="12"/>
                                    </w:rPr>
                                  </w:pPr>
                                  <w:r>
                                    <w:rPr>
                                      <w:w w:val="115"/>
                                      <w:sz w:val="12"/>
                                    </w:rPr>
                                    <w:t>2.5836e-2</w:t>
                                  </w:r>
                                  <w:r>
                                    <w:rPr>
                                      <w:spacing w:val="2"/>
                                      <w:w w:val="115"/>
                                      <w:sz w:val="12"/>
                                    </w:rPr>
                                    <w:t> </w:t>
                                  </w:r>
                                  <w:r>
                                    <w:rPr>
                                      <w:w w:val="115"/>
                                      <w:sz w:val="12"/>
                                    </w:rPr>
                                    <w:t>(1.28e-2)</w:t>
                                  </w:r>
                                  <w:r>
                                    <w:rPr>
                                      <w:spacing w:val="4"/>
                                      <w:w w:val="115"/>
                                      <w:sz w:val="12"/>
                                    </w:rPr>
                                    <w:t> </w:t>
                                  </w:r>
                                  <w:r>
                                    <w:rPr>
                                      <w:spacing w:val="-10"/>
                                      <w:w w:val="115"/>
                                      <w:sz w:val="12"/>
                                    </w:rPr>
                                    <w:t>-</w:t>
                                  </w:r>
                                </w:p>
                              </w:tc>
                              <w:tc>
                                <w:tcPr>
                                  <w:tcW w:w="1566" w:type="dxa"/>
                                </w:tcPr>
                                <w:p>
                                  <w:pPr>
                                    <w:pStyle w:val="TableParagraph"/>
                                    <w:spacing w:line="161"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1.4665e-2</w:t>
                                  </w:r>
                                  <w:r>
                                    <w:rPr>
                                      <w:color w:val="000000"/>
                                      <w:spacing w:val="3"/>
                                      <w:w w:val="115"/>
                                      <w:sz w:val="12"/>
                                      <w:shd w:fill="A6A6A6" w:color="auto" w:val="clear"/>
                                    </w:rPr>
                                    <w:t> </w:t>
                                  </w:r>
                                  <w:r>
                                    <w:rPr>
                                      <w:color w:val="000000"/>
                                      <w:w w:val="115"/>
                                      <w:sz w:val="12"/>
                                      <w:shd w:fill="A6A6A6" w:color="auto" w:val="clear"/>
                                    </w:rPr>
                                    <w:t>(1.56e-2)</w:t>
                                  </w:r>
                                  <w:r>
                                    <w:rPr>
                                      <w:color w:val="000000"/>
                                      <w:spacing w:val="1"/>
                                      <w:w w:val="115"/>
                                      <w:sz w:val="12"/>
                                      <w:shd w:fill="A6A6A6" w:color="auto" w:val="clear"/>
                                    </w:rPr>
                                    <w:t> </w:t>
                                  </w:r>
                                  <w:r>
                                    <w:rPr>
                                      <w:color w:val="000000"/>
                                      <w:spacing w:val="4"/>
                                      <w:w w:val="115"/>
                                      <w:sz w:val="12"/>
                                    </w:rPr>
                                    <w:t> </w:t>
                                  </w:r>
                                  <w:r>
                                    <w:rPr>
                                      <w:rFonts w:ascii="STIX Math" w:hAnsi="STIX Math"/>
                                      <w:color w:val="000000"/>
                                      <w:spacing w:val="-12"/>
                                      <w:w w:val="115"/>
                                      <w:sz w:val="13"/>
                                    </w:rPr>
                                    <w:t>≈</w:t>
                                  </w:r>
                                </w:p>
                              </w:tc>
                              <w:tc>
                                <w:tcPr>
                                  <w:tcW w:w="1426" w:type="dxa"/>
                                </w:tcPr>
                                <w:p>
                                  <w:pPr>
                                    <w:pStyle w:val="TableParagraph"/>
                                    <w:spacing w:line="136" w:lineRule="exact" w:before="24"/>
                                    <w:ind w:left="0" w:right="150"/>
                                    <w:jc w:val="right"/>
                                    <w:rPr>
                                      <w:sz w:val="12"/>
                                    </w:rPr>
                                  </w:pPr>
                                  <w:r>
                                    <w:rPr>
                                      <w:w w:val="115"/>
                                      <w:sz w:val="12"/>
                                    </w:rPr>
                                    <w:t>1.4953e-2</w:t>
                                  </w:r>
                                  <w:r>
                                    <w:rPr>
                                      <w:spacing w:val="3"/>
                                      <w:w w:val="115"/>
                                      <w:sz w:val="12"/>
                                    </w:rPr>
                                    <w:t> </w:t>
                                  </w:r>
                                  <w:r>
                                    <w:rPr>
                                      <w:w w:val="115"/>
                                      <w:sz w:val="12"/>
                                    </w:rPr>
                                    <w:t>(1.42e-</w:t>
                                  </w:r>
                                  <w:r>
                                    <w:rPr>
                                      <w:spacing w:val="-5"/>
                                      <w:w w:val="115"/>
                                      <w:sz w:val="12"/>
                                    </w:rPr>
                                    <w:t>2)</w:t>
                                  </w:r>
                                </w:p>
                              </w:tc>
                            </w:tr>
                            <w:tr>
                              <w:trPr>
                                <w:trHeight w:val="181" w:hRule="atLeast"/>
                              </w:trPr>
                              <w:tc>
                                <w:tcPr>
                                  <w:tcW w:w="711" w:type="dxa"/>
                                </w:tcPr>
                                <w:p>
                                  <w:pPr>
                                    <w:pStyle w:val="TableParagraph"/>
                                    <w:spacing w:line="136" w:lineRule="exact" w:before="24"/>
                                    <w:rPr>
                                      <w:sz w:val="12"/>
                                    </w:rPr>
                                  </w:pPr>
                                  <w:r>
                                    <w:rPr>
                                      <w:spacing w:val="-5"/>
                                      <w:w w:val="105"/>
                                      <w:sz w:val="12"/>
                                    </w:rPr>
                                    <w:t>MW7</w:t>
                                  </w:r>
                                </w:p>
                              </w:tc>
                              <w:tc>
                                <w:tcPr>
                                  <w:tcW w:w="350" w:type="dxa"/>
                                </w:tcPr>
                                <w:p>
                                  <w:pPr>
                                    <w:pStyle w:val="TableParagraph"/>
                                    <w:spacing w:line="136" w:lineRule="exact" w:before="24"/>
                                    <w:ind w:left="1" w:right="36"/>
                                    <w:jc w:val="center"/>
                                    <w:rPr>
                                      <w:sz w:val="12"/>
                                    </w:rPr>
                                  </w:pPr>
                                  <w:r>
                                    <w:rPr>
                                      <w:spacing w:val="-10"/>
                                      <w:w w:val="120"/>
                                      <w:sz w:val="12"/>
                                    </w:rPr>
                                    <w:t>2</w:t>
                                  </w:r>
                                </w:p>
                              </w:tc>
                              <w:tc>
                                <w:tcPr>
                                  <w:tcW w:w="1471" w:type="dxa"/>
                                </w:tcPr>
                                <w:p>
                                  <w:pPr>
                                    <w:pStyle w:val="TableParagraph"/>
                                    <w:spacing w:line="136" w:lineRule="exact" w:before="24"/>
                                    <w:ind w:left="120"/>
                                    <w:rPr>
                                      <w:sz w:val="12"/>
                                    </w:rPr>
                                  </w:pPr>
                                  <w:r>
                                    <w:rPr>
                                      <w:w w:val="115"/>
                                      <w:sz w:val="12"/>
                                    </w:rPr>
                                    <w:t>1.2514e-2</w:t>
                                  </w:r>
                                  <w:r>
                                    <w:rPr>
                                      <w:spacing w:val="2"/>
                                      <w:w w:val="115"/>
                                      <w:sz w:val="12"/>
                                    </w:rPr>
                                    <w:t> </w:t>
                                  </w:r>
                                  <w:r>
                                    <w:rPr>
                                      <w:w w:val="115"/>
                                      <w:sz w:val="12"/>
                                    </w:rPr>
                                    <w:t>(2.09e-3)</w:t>
                                  </w:r>
                                  <w:r>
                                    <w:rPr>
                                      <w:spacing w:val="4"/>
                                      <w:w w:val="115"/>
                                      <w:sz w:val="12"/>
                                    </w:rPr>
                                    <w:t> </w:t>
                                  </w:r>
                                  <w:r>
                                    <w:rPr>
                                      <w:spacing w:val="-10"/>
                                      <w:w w:val="115"/>
                                      <w:sz w:val="12"/>
                                    </w:rPr>
                                    <w:t>-</w:t>
                                  </w:r>
                                </w:p>
                              </w:tc>
                              <w:tc>
                                <w:tcPr>
                                  <w:tcW w:w="1566" w:type="dxa"/>
                                </w:tcPr>
                                <w:p>
                                  <w:pPr>
                                    <w:pStyle w:val="TableParagraph"/>
                                    <w:spacing w:line="161" w:lineRule="exact" w:before="0"/>
                                    <w:ind w:left="145"/>
                                    <w:rPr>
                                      <w:rFonts w:ascii="STIX Math" w:hAnsi="STIX Math"/>
                                      <w:sz w:val="13"/>
                                    </w:rPr>
                                  </w:pPr>
                                  <w:r>
                                    <w:rPr>
                                      <w:w w:val="115"/>
                                      <w:sz w:val="12"/>
                                    </w:rPr>
                                    <w:t>5.9121e-3</w:t>
                                  </w:r>
                                  <w:r>
                                    <w:rPr>
                                      <w:spacing w:val="3"/>
                                      <w:w w:val="115"/>
                                      <w:sz w:val="12"/>
                                    </w:rPr>
                                    <w:t> </w:t>
                                  </w:r>
                                  <w:r>
                                    <w:rPr>
                                      <w:w w:val="115"/>
                                      <w:sz w:val="12"/>
                                    </w:rPr>
                                    <w:t>(8.64e-3)</w:t>
                                  </w:r>
                                  <w:r>
                                    <w:rPr>
                                      <w:spacing w:val="3"/>
                                      <w:w w:val="115"/>
                                      <w:sz w:val="12"/>
                                    </w:rPr>
                                    <w:t> </w:t>
                                  </w:r>
                                  <w:r>
                                    <w:rPr>
                                      <w:rFonts w:ascii="STIX Math" w:hAnsi="STIX Math"/>
                                      <w:spacing w:val="-10"/>
                                      <w:w w:val="115"/>
                                      <w:sz w:val="13"/>
                                    </w:rPr>
                                    <w:t>≈</w:t>
                                  </w:r>
                                </w:p>
                              </w:tc>
                              <w:tc>
                                <w:tcPr>
                                  <w:tcW w:w="1426" w:type="dxa"/>
                                </w:tcPr>
                                <w:p>
                                  <w:pPr>
                                    <w:pStyle w:val="TableParagraph"/>
                                    <w:spacing w:line="136" w:lineRule="exact" w:before="24"/>
                                    <w:ind w:left="95"/>
                                    <w:rPr>
                                      <w:sz w:val="12"/>
                                    </w:rPr>
                                  </w:pPr>
                                  <w:r>
                                    <w:rPr>
                                      <w:color w:val="000000"/>
                                      <w:spacing w:val="-12"/>
                                      <w:w w:val="115"/>
                                      <w:sz w:val="12"/>
                                      <w:shd w:fill="A6A6A6" w:color="auto" w:val="clear"/>
                                    </w:rPr>
                                    <w:t> </w:t>
                                  </w:r>
                                  <w:r>
                                    <w:rPr>
                                      <w:color w:val="000000"/>
                                      <w:w w:val="115"/>
                                      <w:sz w:val="12"/>
                                      <w:shd w:fill="A6A6A6" w:color="auto" w:val="clear"/>
                                    </w:rPr>
                                    <w:t>4.2336e-3</w:t>
                                  </w:r>
                                  <w:r>
                                    <w:rPr>
                                      <w:color w:val="000000"/>
                                      <w:spacing w:val="3"/>
                                      <w:w w:val="115"/>
                                      <w:sz w:val="12"/>
                                      <w:shd w:fill="A6A6A6" w:color="auto" w:val="clear"/>
                                    </w:rPr>
                                    <w:t> </w:t>
                                  </w:r>
                                  <w:r>
                                    <w:rPr>
                                      <w:color w:val="000000"/>
                                      <w:w w:val="115"/>
                                      <w:sz w:val="12"/>
                                      <w:shd w:fill="A6A6A6" w:color="auto" w:val="clear"/>
                                    </w:rPr>
                                    <w:t>(2.37e-</w:t>
                                  </w:r>
                                  <w:r>
                                    <w:rPr>
                                      <w:color w:val="000000"/>
                                      <w:spacing w:val="-5"/>
                                      <w:w w:val="115"/>
                                      <w:sz w:val="12"/>
                                      <w:shd w:fill="A6A6A6" w:color="auto" w:val="clear"/>
                                    </w:rPr>
                                    <w:t>4)</w:t>
                                  </w:r>
                                  <w:r>
                                    <w:rPr>
                                      <w:color w:val="000000"/>
                                      <w:spacing w:val="40"/>
                                      <w:w w:val="115"/>
                                      <w:sz w:val="12"/>
                                      <w:shd w:fill="A6A6A6" w:color="auto" w:val="clear"/>
                                    </w:rPr>
                                    <w:t> </w:t>
                                  </w:r>
                                </w:p>
                              </w:tc>
                            </w:tr>
                            <w:tr>
                              <w:trPr>
                                <w:trHeight w:val="194" w:hRule="atLeast"/>
                              </w:trPr>
                              <w:tc>
                                <w:tcPr>
                                  <w:tcW w:w="711" w:type="dxa"/>
                                </w:tcPr>
                                <w:p>
                                  <w:pPr>
                                    <w:pStyle w:val="TableParagraph"/>
                                    <w:spacing w:before="24"/>
                                    <w:rPr>
                                      <w:sz w:val="12"/>
                                    </w:rPr>
                                  </w:pPr>
                                  <w:r>
                                    <w:rPr>
                                      <w:spacing w:val="-5"/>
                                      <w:w w:val="105"/>
                                      <w:sz w:val="12"/>
                                    </w:rPr>
                                    <w:t>MW8</w:t>
                                  </w:r>
                                </w:p>
                              </w:tc>
                              <w:tc>
                                <w:tcPr>
                                  <w:tcW w:w="350" w:type="dxa"/>
                                </w:tcPr>
                                <w:p>
                                  <w:pPr>
                                    <w:pStyle w:val="TableParagraph"/>
                                    <w:spacing w:before="24"/>
                                    <w:ind w:left="1" w:right="37"/>
                                    <w:jc w:val="center"/>
                                    <w:rPr>
                                      <w:sz w:val="12"/>
                                    </w:rPr>
                                  </w:pPr>
                                  <w:r>
                                    <w:rPr>
                                      <w:spacing w:val="-10"/>
                                      <w:w w:val="120"/>
                                      <w:sz w:val="12"/>
                                    </w:rPr>
                                    <w:t>3</w:t>
                                  </w:r>
                                </w:p>
                              </w:tc>
                              <w:tc>
                                <w:tcPr>
                                  <w:tcW w:w="1471" w:type="dxa"/>
                                </w:tcPr>
                                <w:p>
                                  <w:pPr>
                                    <w:pStyle w:val="TableParagraph"/>
                                    <w:spacing w:before="24"/>
                                    <w:ind w:left="120"/>
                                    <w:rPr>
                                      <w:sz w:val="12"/>
                                    </w:rPr>
                                  </w:pPr>
                                  <w:r>
                                    <w:rPr>
                                      <w:w w:val="115"/>
                                      <w:sz w:val="12"/>
                                    </w:rPr>
                                    <w:t>1.0818e-1</w:t>
                                  </w:r>
                                  <w:r>
                                    <w:rPr>
                                      <w:spacing w:val="2"/>
                                      <w:w w:val="115"/>
                                      <w:sz w:val="12"/>
                                    </w:rPr>
                                    <w:t> </w:t>
                                  </w:r>
                                  <w:r>
                                    <w:rPr>
                                      <w:w w:val="115"/>
                                      <w:sz w:val="12"/>
                                    </w:rPr>
                                    <w:t>(1.83e-2)</w:t>
                                  </w:r>
                                  <w:r>
                                    <w:rPr>
                                      <w:spacing w:val="4"/>
                                      <w:w w:val="115"/>
                                      <w:sz w:val="12"/>
                                    </w:rPr>
                                    <w:t> </w:t>
                                  </w:r>
                                  <w:r>
                                    <w:rPr>
                                      <w:spacing w:val="-10"/>
                                      <w:w w:val="115"/>
                                      <w:sz w:val="12"/>
                                    </w:rPr>
                                    <w:t>-</w:t>
                                  </w:r>
                                </w:p>
                              </w:tc>
                              <w:tc>
                                <w:tcPr>
                                  <w:tcW w:w="1566" w:type="dxa"/>
                                </w:tcPr>
                                <w:p>
                                  <w:pPr>
                                    <w:pStyle w:val="TableParagraph"/>
                                    <w:spacing w:line="174"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4.4219e-2</w:t>
                                  </w:r>
                                  <w:r>
                                    <w:rPr>
                                      <w:color w:val="000000"/>
                                      <w:spacing w:val="3"/>
                                      <w:w w:val="115"/>
                                      <w:sz w:val="12"/>
                                      <w:shd w:fill="A6A6A6" w:color="auto" w:val="clear"/>
                                    </w:rPr>
                                    <w:t> </w:t>
                                  </w:r>
                                  <w:r>
                                    <w:rPr>
                                      <w:color w:val="000000"/>
                                      <w:w w:val="115"/>
                                      <w:sz w:val="12"/>
                                      <w:shd w:fill="A6A6A6" w:color="auto" w:val="clear"/>
                                    </w:rPr>
                                    <w:t>(2.35e-3)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426" w:type="dxa"/>
                                </w:tcPr>
                                <w:p>
                                  <w:pPr>
                                    <w:pStyle w:val="TableParagraph"/>
                                    <w:spacing w:before="24"/>
                                    <w:ind w:left="0" w:right="150"/>
                                    <w:jc w:val="right"/>
                                    <w:rPr>
                                      <w:sz w:val="12"/>
                                    </w:rPr>
                                  </w:pPr>
                                  <w:r>
                                    <w:rPr>
                                      <w:w w:val="115"/>
                                      <w:sz w:val="12"/>
                                    </w:rPr>
                                    <w:t>4.4389e-2</w:t>
                                  </w:r>
                                  <w:r>
                                    <w:rPr>
                                      <w:spacing w:val="3"/>
                                      <w:w w:val="115"/>
                                      <w:sz w:val="12"/>
                                    </w:rPr>
                                    <w:t> </w:t>
                                  </w:r>
                                  <w:r>
                                    <w:rPr>
                                      <w:w w:val="115"/>
                                      <w:sz w:val="12"/>
                                    </w:rPr>
                                    <w:t>(2.22e-</w:t>
                                  </w:r>
                                  <w:r>
                                    <w:rPr>
                                      <w:spacing w:val="-5"/>
                                      <w:w w:val="115"/>
                                      <w:sz w:val="12"/>
                                    </w:rPr>
                                    <w:t>3)</w:t>
                                  </w:r>
                                </w:p>
                              </w:tc>
                            </w:tr>
                            <w:tr>
                              <w:trPr>
                                <w:trHeight w:val="159" w:hRule="atLeast"/>
                              </w:trPr>
                              <w:tc>
                                <w:tcPr>
                                  <w:tcW w:w="711" w:type="dxa"/>
                                </w:tcPr>
                                <w:p>
                                  <w:pPr>
                                    <w:pStyle w:val="TableParagraph"/>
                                    <w:spacing w:line="128" w:lineRule="exact" w:before="11"/>
                                    <w:rPr>
                                      <w:sz w:val="12"/>
                                    </w:rPr>
                                  </w:pPr>
                                  <w:r>
                                    <w:rPr>
                                      <w:spacing w:val="-5"/>
                                      <w:w w:val="105"/>
                                      <w:sz w:val="12"/>
                                    </w:rPr>
                                    <w:t>MW9</w:t>
                                  </w:r>
                                </w:p>
                              </w:tc>
                              <w:tc>
                                <w:tcPr>
                                  <w:tcW w:w="350" w:type="dxa"/>
                                </w:tcPr>
                                <w:p>
                                  <w:pPr>
                                    <w:pStyle w:val="TableParagraph"/>
                                    <w:spacing w:line="128" w:lineRule="exact" w:before="11"/>
                                    <w:ind w:left="1" w:right="36"/>
                                    <w:jc w:val="center"/>
                                    <w:rPr>
                                      <w:sz w:val="12"/>
                                    </w:rPr>
                                  </w:pPr>
                                  <w:r>
                                    <w:rPr>
                                      <w:spacing w:val="-10"/>
                                      <w:w w:val="120"/>
                                      <w:sz w:val="12"/>
                                    </w:rPr>
                                    <w:t>2</w:t>
                                  </w:r>
                                </w:p>
                              </w:tc>
                              <w:tc>
                                <w:tcPr>
                                  <w:tcW w:w="1471" w:type="dxa"/>
                                </w:tcPr>
                                <w:p>
                                  <w:pPr>
                                    <w:pStyle w:val="TableParagraph"/>
                                    <w:spacing w:line="128" w:lineRule="exact" w:before="11"/>
                                    <w:ind w:left="120"/>
                                    <w:rPr>
                                      <w:sz w:val="12"/>
                                    </w:rPr>
                                  </w:pPr>
                                  <w:r>
                                    <w:rPr>
                                      <w:w w:val="115"/>
                                      <w:sz w:val="12"/>
                                    </w:rPr>
                                    <w:t>1.5321e-2</w:t>
                                  </w:r>
                                  <w:r>
                                    <w:rPr>
                                      <w:spacing w:val="2"/>
                                      <w:w w:val="115"/>
                                      <w:sz w:val="12"/>
                                    </w:rPr>
                                    <w:t> </w:t>
                                  </w:r>
                                  <w:r>
                                    <w:rPr>
                                      <w:w w:val="115"/>
                                      <w:sz w:val="12"/>
                                    </w:rPr>
                                    <w:t>(2.43e-3)</w:t>
                                  </w:r>
                                  <w:r>
                                    <w:rPr>
                                      <w:spacing w:val="4"/>
                                      <w:w w:val="115"/>
                                      <w:sz w:val="12"/>
                                    </w:rPr>
                                    <w:t> </w:t>
                                  </w:r>
                                  <w:r>
                                    <w:rPr>
                                      <w:spacing w:val="-10"/>
                                      <w:w w:val="115"/>
                                      <w:sz w:val="12"/>
                                    </w:rPr>
                                    <w:t>-</w:t>
                                  </w:r>
                                </w:p>
                              </w:tc>
                              <w:tc>
                                <w:tcPr>
                                  <w:tcW w:w="1566" w:type="dxa"/>
                                </w:tcPr>
                                <w:p>
                                  <w:pPr>
                                    <w:pStyle w:val="TableParagraph"/>
                                    <w:spacing w:line="128" w:lineRule="exact" w:before="11"/>
                                    <w:ind w:left="145"/>
                                    <w:rPr>
                                      <w:sz w:val="12"/>
                                    </w:rPr>
                                  </w:pPr>
                                  <w:r>
                                    <w:rPr>
                                      <w:w w:val="115"/>
                                      <w:sz w:val="12"/>
                                    </w:rPr>
                                    <w:t>4.5408e-3</w:t>
                                  </w:r>
                                  <w:r>
                                    <w:rPr>
                                      <w:spacing w:val="3"/>
                                      <w:w w:val="115"/>
                                      <w:sz w:val="12"/>
                                    </w:rPr>
                                    <w:t> </w:t>
                                  </w:r>
                                  <w:r>
                                    <w:rPr>
                                      <w:w w:val="115"/>
                                      <w:sz w:val="12"/>
                                    </w:rPr>
                                    <w:t>(2.68e-4)</w:t>
                                  </w:r>
                                  <w:r>
                                    <w:rPr>
                                      <w:spacing w:val="3"/>
                                      <w:w w:val="115"/>
                                      <w:sz w:val="12"/>
                                    </w:rPr>
                                    <w:t> </w:t>
                                  </w:r>
                                  <w:r>
                                    <w:rPr>
                                      <w:spacing w:val="-10"/>
                                      <w:w w:val="115"/>
                                      <w:sz w:val="12"/>
                                    </w:rPr>
                                    <w:t>-</w:t>
                                  </w:r>
                                </w:p>
                              </w:tc>
                              <w:tc>
                                <w:tcPr>
                                  <w:tcW w:w="1426" w:type="dxa"/>
                                </w:tcPr>
                                <w:p>
                                  <w:pPr>
                                    <w:pStyle w:val="TableParagraph"/>
                                    <w:spacing w:line="128" w:lineRule="exact" w:before="11"/>
                                    <w:ind w:left="95"/>
                                    <w:rPr>
                                      <w:sz w:val="12"/>
                                    </w:rPr>
                                  </w:pPr>
                                  <w:r>
                                    <w:rPr>
                                      <w:color w:val="000000"/>
                                      <w:spacing w:val="-12"/>
                                      <w:w w:val="115"/>
                                      <w:sz w:val="12"/>
                                      <w:shd w:fill="A6A6A6" w:color="auto" w:val="clear"/>
                                    </w:rPr>
                                    <w:t> </w:t>
                                  </w:r>
                                  <w:r>
                                    <w:rPr>
                                      <w:color w:val="000000"/>
                                      <w:w w:val="115"/>
                                      <w:sz w:val="12"/>
                                      <w:shd w:fill="A6A6A6" w:color="auto" w:val="clear"/>
                                    </w:rPr>
                                    <w:t>4.4631e-3</w:t>
                                  </w:r>
                                  <w:r>
                                    <w:rPr>
                                      <w:color w:val="000000"/>
                                      <w:spacing w:val="3"/>
                                      <w:w w:val="115"/>
                                      <w:sz w:val="12"/>
                                      <w:shd w:fill="A6A6A6" w:color="auto" w:val="clear"/>
                                    </w:rPr>
                                    <w:t> </w:t>
                                  </w:r>
                                  <w:r>
                                    <w:rPr>
                                      <w:color w:val="000000"/>
                                      <w:w w:val="115"/>
                                      <w:sz w:val="12"/>
                                      <w:shd w:fill="A6A6A6" w:color="auto" w:val="clear"/>
                                    </w:rPr>
                                    <w:t>(3.75e-</w:t>
                                  </w:r>
                                  <w:r>
                                    <w:rPr>
                                      <w:color w:val="000000"/>
                                      <w:spacing w:val="-5"/>
                                      <w:w w:val="115"/>
                                      <w:sz w:val="12"/>
                                      <w:shd w:fill="A6A6A6" w:color="auto" w:val="clear"/>
                                    </w:rPr>
                                    <w:t>4)</w:t>
                                  </w:r>
                                  <w:r>
                                    <w:rPr>
                                      <w:color w:val="000000"/>
                                      <w:spacing w:val="40"/>
                                      <w:w w:val="115"/>
                                      <w:sz w:val="12"/>
                                      <w:shd w:fill="A6A6A6" w:color="auto" w:val="clear"/>
                                    </w:rPr>
                                    <w:t> </w:t>
                                  </w:r>
                                </w:p>
                              </w:tc>
                            </w:tr>
                            <w:tr>
                              <w:trPr>
                                <w:trHeight w:val="189" w:hRule="atLeast"/>
                              </w:trPr>
                              <w:tc>
                                <w:tcPr>
                                  <w:tcW w:w="711" w:type="dxa"/>
                                </w:tcPr>
                                <w:p>
                                  <w:pPr>
                                    <w:pStyle w:val="TableParagraph"/>
                                    <w:spacing w:line="136" w:lineRule="exact" w:before="33"/>
                                    <w:rPr>
                                      <w:sz w:val="12"/>
                                    </w:rPr>
                                  </w:pPr>
                                  <w:r>
                                    <w:rPr>
                                      <w:spacing w:val="-4"/>
                                      <w:w w:val="110"/>
                                      <w:sz w:val="12"/>
                                    </w:rPr>
                                    <w:t>MW10</w:t>
                                  </w:r>
                                </w:p>
                              </w:tc>
                              <w:tc>
                                <w:tcPr>
                                  <w:tcW w:w="350" w:type="dxa"/>
                                </w:tcPr>
                                <w:p>
                                  <w:pPr>
                                    <w:pStyle w:val="TableParagraph"/>
                                    <w:spacing w:line="136" w:lineRule="exact" w:before="33"/>
                                    <w:ind w:left="1" w:right="36"/>
                                    <w:jc w:val="center"/>
                                    <w:rPr>
                                      <w:sz w:val="12"/>
                                    </w:rPr>
                                  </w:pPr>
                                  <w:r>
                                    <w:rPr>
                                      <w:spacing w:val="-10"/>
                                      <w:w w:val="120"/>
                                      <w:sz w:val="12"/>
                                    </w:rPr>
                                    <w:t>2</w:t>
                                  </w:r>
                                </w:p>
                              </w:tc>
                              <w:tc>
                                <w:tcPr>
                                  <w:tcW w:w="1471" w:type="dxa"/>
                                </w:tcPr>
                                <w:p>
                                  <w:pPr>
                                    <w:pStyle w:val="TableParagraph"/>
                                    <w:spacing w:line="136" w:lineRule="exact" w:before="33"/>
                                    <w:ind w:left="120"/>
                                    <w:rPr>
                                      <w:sz w:val="12"/>
                                    </w:rPr>
                                  </w:pPr>
                                  <w:r>
                                    <w:rPr>
                                      <w:w w:val="115"/>
                                      <w:sz w:val="12"/>
                                    </w:rPr>
                                    <w:t>3.1349e-2</w:t>
                                  </w:r>
                                  <w:r>
                                    <w:rPr>
                                      <w:spacing w:val="3"/>
                                      <w:w w:val="115"/>
                                      <w:sz w:val="12"/>
                                    </w:rPr>
                                    <w:t> </w:t>
                                  </w:r>
                                  <w:r>
                                    <w:rPr>
                                      <w:w w:val="115"/>
                                      <w:sz w:val="12"/>
                                    </w:rPr>
                                    <w:t>(2.74e-2)</w:t>
                                  </w:r>
                                  <w:r>
                                    <w:rPr>
                                      <w:spacing w:val="4"/>
                                      <w:w w:val="115"/>
                                      <w:sz w:val="12"/>
                                    </w:rPr>
                                    <w:t> </w:t>
                                  </w:r>
                                  <w:r>
                                    <w:rPr>
                                      <w:spacing w:val="-10"/>
                                      <w:w w:val="115"/>
                                      <w:sz w:val="12"/>
                                    </w:rPr>
                                    <w:t>-</w:t>
                                  </w:r>
                                </w:p>
                              </w:tc>
                              <w:tc>
                                <w:tcPr>
                                  <w:tcW w:w="1566" w:type="dxa"/>
                                </w:tcPr>
                                <w:p>
                                  <w:pPr>
                                    <w:pStyle w:val="TableParagraph"/>
                                    <w:spacing w:line="170"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1.2871e-2</w:t>
                                  </w:r>
                                  <w:r>
                                    <w:rPr>
                                      <w:color w:val="000000"/>
                                      <w:spacing w:val="3"/>
                                      <w:w w:val="115"/>
                                      <w:sz w:val="12"/>
                                      <w:shd w:fill="A6A6A6" w:color="auto" w:val="clear"/>
                                    </w:rPr>
                                    <w:t> </w:t>
                                  </w:r>
                                  <w:r>
                                    <w:rPr>
                                      <w:color w:val="000000"/>
                                      <w:w w:val="115"/>
                                      <w:sz w:val="12"/>
                                      <w:shd w:fill="A6A6A6" w:color="auto" w:val="clear"/>
                                    </w:rPr>
                                    <w:t>(1.42e-2)</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426" w:type="dxa"/>
                                </w:tcPr>
                                <w:p>
                                  <w:pPr>
                                    <w:pStyle w:val="TableParagraph"/>
                                    <w:spacing w:line="136" w:lineRule="exact" w:before="33"/>
                                    <w:ind w:left="0" w:right="150"/>
                                    <w:jc w:val="right"/>
                                    <w:rPr>
                                      <w:sz w:val="12"/>
                                    </w:rPr>
                                  </w:pPr>
                                  <w:r>
                                    <w:rPr>
                                      <w:w w:val="115"/>
                                      <w:sz w:val="12"/>
                                    </w:rPr>
                                    <w:t>2.0970e-2</w:t>
                                  </w:r>
                                  <w:r>
                                    <w:rPr>
                                      <w:spacing w:val="3"/>
                                      <w:w w:val="115"/>
                                      <w:sz w:val="12"/>
                                    </w:rPr>
                                    <w:t> </w:t>
                                  </w:r>
                                  <w:r>
                                    <w:rPr>
                                      <w:w w:val="115"/>
                                      <w:sz w:val="12"/>
                                    </w:rPr>
                                    <w:t>(2.26e-</w:t>
                                  </w:r>
                                  <w:r>
                                    <w:rPr>
                                      <w:spacing w:val="-5"/>
                                      <w:w w:val="115"/>
                                      <w:sz w:val="12"/>
                                    </w:rPr>
                                    <w:t>2)</w:t>
                                  </w:r>
                                </w:p>
                              </w:tc>
                            </w:tr>
                            <w:tr>
                              <w:trPr>
                                <w:trHeight w:val="194" w:hRule="atLeast"/>
                              </w:trPr>
                              <w:tc>
                                <w:tcPr>
                                  <w:tcW w:w="711" w:type="dxa"/>
                                </w:tcPr>
                                <w:p>
                                  <w:pPr>
                                    <w:pStyle w:val="TableParagraph"/>
                                    <w:spacing w:before="24"/>
                                    <w:rPr>
                                      <w:sz w:val="12"/>
                                    </w:rPr>
                                  </w:pPr>
                                  <w:r>
                                    <w:rPr>
                                      <w:spacing w:val="-4"/>
                                      <w:w w:val="110"/>
                                      <w:sz w:val="12"/>
                                    </w:rPr>
                                    <w:t>MW11</w:t>
                                  </w:r>
                                </w:p>
                              </w:tc>
                              <w:tc>
                                <w:tcPr>
                                  <w:tcW w:w="350" w:type="dxa"/>
                                </w:tcPr>
                                <w:p>
                                  <w:pPr>
                                    <w:pStyle w:val="TableParagraph"/>
                                    <w:spacing w:before="24"/>
                                    <w:ind w:left="1" w:right="36"/>
                                    <w:jc w:val="center"/>
                                    <w:rPr>
                                      <w:sz w:val="12"/>
                                    </w:rPr>
                                  </w:pPr>
                                  <w:r>
                                    <w:rPr>
                                      <w:spacing w:val="-10"/>
                                      <w:w w:val="120"/>
                                      <w:sz w:val="12"/>
                                    </w:rPr>
                                    <w:t>2</w:t>
                                  </w:r>
                                </w:p>
                              </w:tc>
                              <w:tc>
                                <w:tcPr>
                                  <w:tcW w:w="1471" w:type="dxa"/>
                                </w:tcPr>
                                <w:p>
                                  <w:pPr>
                                    <w:pStyle w:val="TableParagraph"/>
                                    <w:spacing w:before="24"/>
                                    <w:ind w:left="120"/>
                                    <w:rPr>
                                      <w:sz w:val="12"/>
                                    </w:rPr>
                                  </w:pPr>
                                  <w:r>
                                    <w:rPr>
                                      <w:w w:val="115"/>
                                      <w:sz w:val="12"/>
                                    </w:rPr>
                                    <w:t>1.6987e-2</w:t>
                                  </w:r>
                                  <w:r>
                                    <w:rPr>
                                      <w:spacing w:val="3"/>
                                      <w:w w:val="115"/>
                                      <w:sz w:val="12"/>
                                    </w:rPr>
                                    <w:t> </w:t>
                                  </w:r>
                                  <w:r>
                                    <w:rPr>
                                      <w:w w:val="115"/>
                                      <w:sz w:val="12"/>
                                    </w:rPr>
                                    <w:t>(3.11e-3)</w:t>
                                  </w:r>
                                  <w:r>
                                    <w:rPr>
                                      <w:spacing w:val="4"/>
                                      <w:w w:val="115"/>
                                      <w:sz w:val="12"/>
                                    </w:rPr>
                                    <w:t> </w:t>
                                  </w:r>
                                  <w:r>
                                    <w:rPr>
                                      <w:spacing w:val="-10"/>
                                      <w:w w:val="115"/>
                                      <w:sz w:val="12"/>
                                    </w:rPr>
                                    <w:t>-</w:t>
                                  </w:r>
                                </w:p>
                              </w:tc>
                              <w:tc>
                                <w:tcPr>
                                  <w:tcW w:w="1566" w:type="dxa"/>
                                </w:tcPr>
                                <w:p>
                                  <w:pPr>
                                    <w:pStyle w:val="TableParagraph"/>
                                    <w:spacing w:line="174" w:lineRule="exact" w:before="0"/>
                                    <w:ind w:left="145"/>
                                    <w:rPr>
                                      <w:rFonts w:ascii="STIX Math" w:hAnsi="STIX Math"/>
                                      <w:sz w:val="13"/>
                                    </w:rPr>
                                  </w:pPr>
                                  <w:r>
                                    <w:rPr>
                                      <w:w w:val="115"/>
                                      <w:sz w:val="12"/>
                                    </w:rPr>
                                    <w:t>5.9809e-3</w:t>
                                  </w:r>
                                  <w:r>
                                    <w:rPr>
                                      <w:spacing w:val="3"/>
                                      <w:w w:val="115"/>
                                      <w:sz w:val="12"/>
                                    </w:rPr>
                                    <w:t> </w:t>
                                  </w:r>
                                  <w:r>
                                    <w:rPr>
                                      <w:w w:val="115"/>
                                      <w:sz w:val="12"/>
                                    </w:rPr>
                                    <w:t>(1.06e-4)</w:t>
                                  </w:r>
                                  <w:r>
                                    <w:rPr>
                                      <w:spacing w:val="3"/>
                                      <w:w w:val="115"/>
                                      <w:sz w:val="12"/>
                                    </w:rPr>
                                    <w:t> </w:t>
                                  </w:r>
                                  <w:r>
                                    <w:rPr>
                                      <w:rFonts w:ascii="STIX Math" w:hAnsi="STIX Math"/>
                                      <w:spacing w:val="-10"/>
                                      <w:w w:val="115"/>
                                      <w:sz w:val="13"/>
                                    </w:rPr>
                                    <w:t>≈</w:t>
                                  </w:r>
                                </w:p>
                              </w:tc>
                              <w:tc>
                                <w:tcPr>
                                  <w:tcW w:w="1426" w:type="dxa"/>
                                </w:tcPr>
                                <w:p>
                                  <w:pPr>
                                    <w:pStyle w:val="TableParagraph"/>
                                    <w:spacing w:before="24"/>
                                    <w:ind w:left="95"/>
                                    <w:rPr>
                                      <w:sz w:val="12"/>
                                    </w:rPr>
                                  </w:pPr>
                                  <w:r>
                                    <w:rPr>
                                      <w:color w:val="000000"/>
                                      <w:spacing w:val="-12"/>
                                      <w:w w:val="115"/>
                                      <w:sz w:val="12"/>
                                      <w:shd w:fill="A6A6A6" w:color="auto" w:val="clear"/>
                                    </w:rPr>
                                    <w:t> </w:t>
                                  </w:r>
                                  <w:r>
                                    <w:rPr>
                                      <w:color w:val="000000"/>
                                      <w:w w:val="115"/>
                                      <w:sz w:val="12"/>
                                      <w:shd w:fill="A6A6A6" w:color="auto" w:val="clear"/>
                                    </w:rPr>
                                    <w:t>5.9678e-3</w:t>
                                  </w:r>
                                  <w:r>
                                    <w:rPr>
                                      <w:color w:val="000000"/>
                                      <w:spacing w:val="3"/>
                                      <w:w w:val="115"/>
                                      <w:sz w:val="12"/>
                                      <w:shd w:fill="A6A6A6" w:color="auto" w:val="clear"/>
                                    </w:rPr>
                                    <w:t> </w:t>
                                  </w:r>
                                  <w:r>
                                    <w:rPr>
                                      <w:color w:val="000000"/>
                                      <w:w w:val="115"/>
                                      <w:sz w:val="12"/>
                                      <w:shd w:fill="A6A6A6" w:color="auto" w:val="clear"/>
                                    </w:rPr>
                                    <w:t>(1.14e-</w:t>
                                  </w:r>
                                  <w:r>
                                    <w:rPr>
                                      <w:color w:val="000000"/>
                                      <w:spacing w:val="-5"/>
                                      <w:w w:val="115"/>
                                      <w:sz w:val="12"/>
                                      <w:shd w:fill="A6A6A6" w:color="auto" w:val="clear"/>
                                    </w:rPr>
                                    <w:t>4)</w:t>
                                  </w:r>
                                  <w:r>
                                    <w:rPr>
                                      <w:color w:val="000000"/>
                                      <w:spacing w:val="40"/>
                                      <w:w w:val="115"/>
                                      <w:sz w:val="12"/>
                                      <w:shd w:fill="A6A6A6" w:color="auto" w:val="clear"/>
                                    </w:rPr>
                                    <w:t> </w:t>
                                  </w:r>
                                </w:p>
                              </w:tc>
                            </w:tr>
                            <w:tr>
                              <w:trPr>
                                <w:trHeight w:val="159" w:hRule="atLeast"/>
                              </w:trPr>
                              <w:tc>
                                <w:tcPr>
                                  <w:tcW w:w="711" w:type="dxa"/>
                                </w:tcPr>
                                <w:p>
                                  <w:pPr>
                                    <w:pStyle w:val="TableParagraph"/>
                                    <w:spacing w:line="128" w:lineRule="exact" w:before="11"/>
                                    <w:rPr>
                                      <w:sz w:val="12"/>
                                    </w:rPr>
                                  </w:pPr>
                                  <w:r>
                                    <w:rPr>
                                      <w:spacing w:val="-4"/>
                                      <w:w w:val="110"/>
                                      <w:sz w:val="12"/>
                                    </w:rPr>
                                    <w:t>MW12</w:t>
                                  </w:r>
                                </w:p>
                              </w:tc>
                              <w:tc>
                                <w:tcPr>
                                  <w:tcW w:w="350" w:type="dxa"/>
                                </w:tcPr>
                                <w:p>
                                  <w:pPr>
                                    <w:pStyle w:val="TableParagraph"/>
                                    <w:spacing w:line="128" w:lineRule="exact" w:before="11"/>
                                    <w:ind w:left="1" w:right="36"/>
                                    <w:jc w:val="center"/>
                                    <w:rPr>
                                      <w:sz w:val="12"/>
                                    </w:rPr>
                                  </w:pPr>
                                  <w:r>
                                    <w:rPr>
                                      <w:spacing w:val="-10"/>
                                      <w:w w:val="120"/>
                                      <w:sz w:val="12"/>
                                    </w:rPr>
                                    <w:t>2</w:t>
                                  </w:r>
                                </w:p>
                              </w:tc>
                              <w:tc>
                                <w:tcPr>
                                  <w:tcW w:w="1471" w:type="dxa"/>
                                </w:tcPr>
                                <w:p>
                                  <w:pPr>
                                    <w:pStyle w:val="TableParagraph"/>
                                    <w:spacing w:line="128" w:lineRule="exact" w:before="11"/>
                                    <w:ind w:left="120"/>
                                    <w:rPr>
                                      <w:sz w:val="12"/>
                                    </w:rPr>
                                  </w:pPr>
                                  <w:r>
                                    <w:rPr>
                                      <w:w w:val="115"/>
                                      <w:sz w:val="12"/>
                                    </w:rPr>
                                    <w:t>1.5053e-2</w:t>
                                  </w:r>
                                  <w:r>
                                    <w:rPr>
                                      <w:spacing w:val="3"/>
                                      <w:w w:val="115"/>
                                      <w:sz w:val="12"/>
                                    </w:rPr>
                                    <w:t> </w:t>
                                  </w:r>
                                  <w:r>
                                    <w:rPr>
                                      <w:w w:val="115"/>
                                      <w:sz w:val="12"/>
                                    </w:rPr>
                                    <w:t>(3.16e-3)</w:t>
                                  </w:r>
                                  <w:r>
                                    <w:rPr>
                                      <w:spacing w:val="4"/>
                                      <w:w w:val="115"/>
                                      <w:sz w:val="12"/>
                                    </w:rPr>
                                    <w:t> </w:t>
                                  </w:r>
                                  <w:r>
                                    <w:rPr>
                                      <w:spacing w:val="-10"/>
                                      <w:w w:val="115"/>
                                      <w:sz w:val="12"/>
                                    </w:rPr>
                                    <w:t>-</w:t>
                                  </w:r>
                                </w:p>
                              </w:tc>
                              <w:tc>
                                <w:tcPr>
                                  <w:tcW w:w="1566" w:type="dxa"/>
                                </w:tcPr>
                                <w:p>
                                  <w:pPr>
                                    <w:pStyle w:val="TableParagraph"/>
                                    <w:spacing w:line="128" w:lineRule="exact" w:before="11"/>
                                    <w:ind w:left="145"/>
                                    <w:rPr>
                                      <w:sz w:val="12"/>
                                    </w:rPr>
                                  </w:pPr>
                                  <w:r>
                                    <w:rPr>
                                      <w:w w:val="115"/>
                                      <w:sz w:val="12"/>
                                    </w:rPr>
                                    <w:t>4.7991e-3</w:t>
                                  </w:r>
                                  <w:r>
                                    <w:rPr>
                                      <w:spacing w:val="3"/>
                                      <w:w w:val="115"/>
                                      <w:sz w:val="12"/>
                                    </w:rPr>
                                    <w:t> </w:t>
                                  </w:r>
                                  <w:r>
                                    <w:rPr>
                                      <w:w w:val="115"/>
                                      <w:sz w:val="12"/>
                                    </w:rPr>
                                    <w:t>(1.10e-4)</w:t>
                                  </w:r>
                                  <w:r>
                                    <w:rPr>
                                      <w:spacing w:val="3"/>
                                      <w:w w:val="115"/>
                                      <w:sz w:val="12"/>
                                    </w:rPr>
                                    <w:t> </w:t>
                                  </w:r>
                                  <w:r>
                                    <w:rPr>
                                      <w:spacing w:val="-10"/>
                                      <w:w w:val="115"/>
                                      <w:sz w:val="12"/>
                                    </w:rPr>
                                    <w:t>-</w:t>
                                  </w:r>
                                </w:p>
                              </w:tc>
                              <w:tc>
                                <w:tcPr>
                                  <w:tcW w:w="1426" w:type="dxa"/>
                                </w:tcPr>
                                <w:p>
                                  <w:pPr>
                                    <w:pStyle w:val="TableParagraph"/>
                                    <w:spacing w:line="128" w:lineRule="exact" w:before="11"/>
                                    <w:ind w:left="95"/>
                                    <w:rPr>
                                      <w:sz w:val="12"/>
                                    </w:rPr>
                                  </w:pPr>
                                  <w:r>
                                    <w:rPr>
                                      <w:color w:val="000000"/>
                                      <w:spacing w:val="-12"/>
                                      <w:w w:val="115"/>
                                      <w:sz w:val="12"/>
                                      <w:shd w:fill="A6A6A6" w:color="auto" w:val="clear"/>
                                    </w:rPr>
                                    <w:t> </w:t>
                                  </w:r>
                                  <w:r>
                                    <w:rPr>
                                      <w:color w:val="000000"/>
                                      <w:w w:val="115"/>
                                      <w:sz w:val="12"/>
                                      <w:shd w:fill="A6A6A6" w:color="auto" w:val="clear"/>
                                    </w:rPr>
                                    <w:t>4.7379e-3</w:t>
                                  </w:r>
                                  <w:r>
                                    <w:rPr>
                                      <w:color w:val="000000"/>
                                      <w:spacing w:val="3"/>
                                      <w:w w:val="115"/>
                                      <w:sz w:val="12"/>
                                      <w:shd w:fill="A6A6A6" w:color="auto" w:val="clear"/>
                                    </w:rPr>
                                    <w:t> </w:t>
                                  </w:r>
                                  <w:r>
                                    <w:rPr>
                                      <w:color w:val="000000"/>
                                      <w:w w:val="115"/>
                                      <w:sz w:val="12"/>
                                      <w:shd w:fill="A6A6A6" w:color="auto" w:val="clear"/>
                                    </w:rPr>
                                    <w:t>(1.05e-</w:t>
                                  </w:r>
                                  <w:r>
                                    <w:rPr>
                                      <w:color w:val="000000"/>
                                      <w:spacing w:val="-5"/>
                                      <w:w w:val="115"/>
                                      <w:sz w:val="12"/>
                                      <w:shd w:fill="A6A6A6" w:color="auto" w:val="clear"/>
                                    </w:rPr>
                                    <w:t>4)</w:t>
                                  </w:r>
                                  <w:r>
                                    <w:rPr>
                                      <w:color w:val="000000"/>
                                      <w:spacing w:val="40"/>
                                      <w:w w:val="115"/>
                                      <w:sz w:val="12"/>
                                      <w:shd w:fill="A6A6A6" w:color="auto" w:val="clear"/>
                                    </w:rPr>
                                    <w:t> </w:t>
                                  </w:r>
                                </w:p>
                              </w:tc>
                            </w:tr>
                            <w:tr>
                              <w:trPr>
                                <w:trHeight w:val="189" w:hRule="atLeast"/>
                              </w:trPr>
                              <w:tc>
                                <w:tcPr>
                                  <w:tcW w:w="711" w:type="dxa"/>
                                </w:tcPr>
                                <w:p>
                                  <w:pPr>
                                    <w:pStyle w:val="TableParagraph"/>
                                    <w:spacing w:line="136" w:lineRule="exact" w:before="33"/>
                                    <w:rPr>
                                      <w:sz w:val="12"/>
                                    </w:rPr>
                                  </w:pPr>
                                  <w:r>
                                    <w:rPr>
                                      <w:spacing w:val="-4"/>
                                      <w:w w:val="110"/>
                                      <w:sz w:val="12"/>
                                    </w:rPr>
                                    <w:t>MW13</w:t>
                                  </w:r>
                                </w:p>
                              </w:tc>
                              <w:tc>
                                <w:tcPr>
                                  <w:tcW w:w="350" w:type="dxa"/>
                                </w:tcPr>
                                <w:p>
                                  <w:pPr>
                                    <w:pStyle w:val="TableParagraph"/>
                                    <w:spacing w:line="136" w:lineRule="exact" w:before="33"/>
                                    <w:ind w:left="1" w:right="36"/>
                                    <w:jc w:val="center"/>
                                    <w:rPr>
                                      <w:sz w:val="12"/>
                                    </w:rPr>
                                  </w:pPr>
                                  <w:r>
                                    <w:rPr>
                                      <w:spacing w:val="-10"/>
                                      <w:w w:val="120"/>
                                      <w:sz w:val="12"/>
                                    </w:rPr>
                                    <w:t>2</w:t>
                                  </w:r>
                                </w:p>
                              </w:tc>
                              <w:tc>
                                <w:tcPr>
                                  <w:tcW w:w="1471" w:type="dxa"/>
                                </w:tcPr>
                                <w:p>
                                  <w:pPr>
                                    <w:pStyle w:val="TableParagraph"/>
                                    <w:spacing w:line="136" w:lineRule="exact" w:before="33"/>
                                    <w:ind w:left="120"/>
                                    <w:rPr>
                                      <w:sz w:val="12"/>
                                    </w:rPr>
                                  </w:pPr>
                                  <w:r>
                                    <w:rPr>
                                      <w:w w:val="115"/>
                                      <w:sz w:val="12"/>
                                    </w:rPr>
                                    <w:t>8.0508e-2</w:t>
                                  </w:r>
                                  <w:r>
                                    <w:rPr>
                                      <w:spacing w:val="3"/>
                                      <w:w w:val="115"/>
                                      <w:sz w:val="12"/>
                                    </w:rPr>
                                    <w:t> </w:t>
                                  </w:r>
                                  <w:r>
                                    <w:rPr>
                                      <w:w w:val="115"/>
                                      <w:sz w:val="12"/>
                                    </w:rPr>
                                    <w:t>(4.28e-2)</w:t>
                                  </w:r>
                                  <w:r>
                                    <w:rPr>
                                      <w:spacing w:val="4"/>
                                      <w:w w:val="115"/>
                                      <w:sz w:val="12"/>
                                    </w:rPr>
                                    <w:t> </w:t>
                                  </w:r>
                                  <w:r>
                                    <w:rPr>
                                      <w:spacing w:val="-10"/>
                                      <w:w w:val="115"/>
                                      <w:sz w:val="12"/>
                                    </w:rPr>
                                    <w:t>-</w:t>
                                  </w:r>
                                </w:p>
                              </w:tc>
                              <w:tc>
                                <w:tcPr>
                                  <w:tcW w:w="1566" w:type="dxa"/>
                                </w:tcPr>
                                <w:p>
                                  <w:pPr>
                                    <w:pStyle w:val="TableParagraph"/>
                                    <w:spacing w:line="170"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3.1691e-2</w:t>
                                  </w:r>
                                  <w:r>
                                    <w:rPr>
                                      <w:color w:val="000000"/>
                                      <w:spacing w:val="3"/>
                                      <w:w w:val="115"/>
                                      <w:sz w:val="12"/>
                                      <w:shd w:fill="A6A6A6" w:color="auto" w:val="clear"/>
                                    </w:rPr>
                                    <w:t> </w:t>
                                  </w:r>
                                  <w:r>
                                    <w:rPr>
                                      <w:color w:val="000000"/>
                                      <w:w w:val="115"/>
                                      <w:sz w:val="12"/>
                                      <w:shd w:fill="A6A6A6" w:color="auto" w:val="clear"/>
                                    </w:rPr>
                                    <w:t>(2.86e-2)</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426" w:type="dxa"/>
                                </w:tcPr>
                                <w:p>
                                  <w:pPr>
                                    <w:pStyle w:val="TableParagraph"/>
                                    <w:spacing w:line="136" w:lineRule="exact" w:before="33"/>
                                    <w:ind w:left="0" w:right="150"/>
                                    <w:jc w:val="right"/>
                                    <w:rPr>
                                      <w:sz w:val="12"/>
                                    </w:rPr>
                                  </w:pPr>
                                  <w:r>
                                    <w:rPr>
                                      <w:w w:val="115"/>
                                      <w:sz w:val="12"/>
                                    </w:rPr>
                                    <w:t>4.2194e-2</w:t>
                                  </w:r>
                                  <w:r>
                                    <w:rPr>
                                      <w:spacing w:val="3"/>
                                      <w:w w:val="115"/>
                                      <w:sz w:val="12"/>
                                    </w:rPr>
                                    <w:t> </w:t>
                                  </w:r>
                                  <w:r>
                                    <w:rPr>
                                      <w:w w:val="115"/>
                                      <w:sz w:val="12"/>
                                    </w:rPr>
                                    <w:t>(2.91e-</w:t>
                                  </w:r>
                                  <w:r>
                                    <w:rPr>
                                      <w:spacing w:val="-5"/>
                                      <w:w w:val="115"/>
                                      <w:sz w:val="12"/>
                                    </w:rPr>
                                    <w:t>2)</w:t>
                                  </w:r>
                                </w:p>
                              </w:tc>
                            </w:tr>
                            <w:tr>
                              <w:trPr>
                                <w:trHeight w:val="182" w:hRule="atLeast"/>
                              </w:trPr>
                              <w:tc>
                                <w:tcPr>
                                  <w:tcW w:w="711" w:type="dxa"/>
                                </w:tcPr>
                                <w:p>
                                  <w:pPr>
                                    <w:pStyle w:val="TableParagraph"/>
                                    <w:spacing w:before="24"/>
                                    <w:rPr>
                                      <w:sz w:val="12"/>
                                    </w:rPr>
                                  </w:pPr>
                                  <w:r>
                                    <w:rPr>
                                      <w:spacing w:val="-4"/>
                                      <w:w w:val="110"/>
                                      <w:sz w:val="12"/>
                                    </w:rPr>
                                    <w:t>MW14</w:t>
                                  </w:r>
                                </w:p>
                              </w:tc>
                              <w:tc>
                                <w:tcPr>
                                  <w:tcW w:w="350" w:type="dxa"/>
                                </w:tcPr>
                                <w:p>
                                  <w:pPr>
                                    <w:pStyle w:val="TableParagraph"/>
                                    <w:spacing w:before="24"/>
                                    <w:ind w:left="1" w:right="36"/>
                                    <w:jc w:val="center"/>
                                    <w:rPr>
                                      <w:sz w:val="12"/>
                                    </w:rPr>
                                  </w:pPr>
                                  <w:r>
                                    <w:rPr>
                                      <w:spacing w:val="-10"/>
                                      <w:w w:val="120"/>
                                      <w:sz w:val="12"/>
                                    </w:rPr>
                                    <w:t>3</w:t>
                                  </w:r>
                                </w:p>
                              </w:tc>
                              <w:tc>
                                <w:tcPr>
                                  <w:tcW w:w="1471" w:type="dxa"/>
                                </w:tcPr>
                                <w:p>
                                  <w:pPr>
                                    <w:pStyle w:val="TableParagraph"/>
                                    <w:spacing w:before="24"/>
                                    <w:ind w:left="120"/>
                                    <w:rPr>
                                      <w:sz w:val="12"/>
                                    </w:rPr>
                                  </w:pPr>
                                  <w:r>
                                    <w:rPr>
                                      <w:w w:val="115"/>
                                      <w:sz w:val="12"/>
                                    </w:rPr>
                                    <w:t>1.8823e-1</w:t>
                                  </w:r>
                                  <w:r>
                                    <w:rPr>
                                      <w:spacing w:val="3"/>
                                      <w:w w:val="115"/>
                                      <w:sz w:val="12"/>
                                    </w:rPr>
                                    <w:t> </w:t>
                                  </w:r>
                                  <w:r>
                                    <w:rPr>
                                      <w:w w:val="115"/>
                                      <w:sz w:val="12"/>
                                    </w:rPr>
                                    <w:t>(3.07e-2)</w:t>
                                  </w:r>
                                  <w:r>
                                    <w:rPr>
                                      <w:spacing w:val="4"/>
                                      <w:w w:val="115"/>
                                      <w:sz w:val="12"/>
                                    </w:rPr>
                                    <w:t> </w:t>
                                  </w:r>
                                  <w:r>
                                    <w:rPr>
                                      <w:spacing w:val="-10"/>
                                      <w:w w:val="115"/>
                                      <w:sz w:val="12"/>
                                    </w:rPr>
                                    <w:t>-</w:t>
                                  </w:r>
                                </w:p>
                              </w:tc>
                              <w:tc>
                                <w:tcPr>
                                  <w:tcW w:w="1566" w:type="dxa"/>
                                </w:tcPr>
                                <w:p>
                                  <w:pPr>
                                    <w:pStyle w:val="TableParagraph"/>
                                    <w:spacing w:line="163"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1.0449e-1</w:t>
                                  </w:r>
                                  <w:r>
                                    <w:rPr>
                                      <w:color w:val="000000"/>
                                      <w:spacing w:val="3"/>
                                      <w:w w:val="115"/>
                                      <w:sz w:val="12"/>
                                      <w:shd w:fill="A6A6A6" w:color="auto" w:val="clear"/>
                                    </w:rPr>
                                    <w:t> </w:t>
                                  </w:r>
                                  <w:r>
                                    <w:rPr>
                                      <w:color w:val="000000"/>
                                      <w:w w:val="115"/>
                                      <w:sz w:val="12"/>
                                      <w:shd w:fill="A6A6A6" w:color="auto" w:val="clear"/>
                                    </w:rPr>
                                    <w:t>(2.16e-2)</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426" w:type="dxa"/>
                                </w:tcPr>
                                <w:p>
                                  <w:pPr>
                                    <w:pStyle w:val="TableParagraph"/>
                                    <w:spacing w:before="24"/>
                                    <w:ind w:left="0" w:right="150"/>
                                    <w:jc w:val="right"/>
                                    <w:rPr>
                                      <w:sz w:val="12"/>
                                    </w:rPr>
                                  </w:pPr>
                                  <w:r>
                                    <w:rPr>
                                      <w:w w:val="115"/>
                                      <w:sz w:val="12"/>
                                    </w:rPr>
                                    <w:t>1.0535e-1</w:t>
                                  </w:r>
                                  <w:r>
                                    <w:rPr>
                                      <w:spacing w:val="3"/>
                                      <w:w w:val="115"/>
                                      <w:sz w:val="12"/>
                                    </w:rPr>
                                    <w:t> </w:t>
                                  </w:r>
                                  <w:r>
                                    <w:rPr>
                                      <w:w w:val="115"/>
                                      <w:sz w:val="12"/>
                                    </w:rPr>
                                    <w:t>(2.10e-</w:t>
                                  </w:r>
                                  <w:r>
                                    <w:rPr>
                                      <w:spacing w:val="-5"/>
                                      <w:w w:val="115"/>
                                      <w:sz w:val="12"/>
                                    </w:rPr>
                                    <w:t>2)</w:t>
                                  </w:r>
                                </w:p>
                              </w:tc>
                            </w:tr>
                          </w:tbl>
                          <w:p>
                            <w:pPr>
                              <w:pStyle w:val="BodyText"/>
                              <w:ind w:left="0"/>
                            </w:pPr>
                          </w:p>
                        </w:txbxContent>
                      </wps:txbx>
                      <wps:bodyPr wrap="square" lIns="0" tIns="0" rIns="0" bIns="0" rtlCol="0">
                        <a:noAutofit/>
                      </wps:bodyPr>
                    </wps:wsp>
                  </a:graphicData>
                </a:graphic>
              </wp:anchor>
            </w:drawing>
          </mc:Choice>
          <mc:Fallback>
            <w:pict>
              <v:shape style="position:absolute;margin-left:156.537994pt;margin-top:21.806684pt;width:282.25pt;height:141.450pt;mso-position-horizontal-relative:page;mso-position-vertical-relative:paragraph;z-index:15780352" type="#_x0000_t202" id="docshape1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1"/>
                        <w:gridCol w:w="350"/>
                        <w:gridCol w:w="1471"/>
                        <w:gridCol w:w="1566"/>
                        <w:gridCol w:w="1426"/>
                      </w:tblGrid>
                      <w:tr>
                        <w:trPr>
                          <w:trHeight w:val="229" w:hRule="atLeast"/>
                        </w:trPr>
                        <w:tc>
                          <w:tcPr>
                            <w:tcW w:w="711" w:type="dxa"/>
                            <w:tcBorders>
                              <w:top w:val="single" w:sz="4" w:space="0" w:color="000000"/>
                              <w:bottom w:val="single" w:sz="4" w:space="0" w:color="000000"/>
                            </w:tcBorders>
                          </w:tcPr>
                          <w:p>
                            <w:pPr>
                              <w:pStyle w:val="TableParagraph"/>
                              <w:spacing w:before="66"/>
                              <w:rPr>
                                <w:sz w:val="12"/>
                              </w:rPr>
                            </w:pPr>
                            <w:r>
                              <w:rPr>
                                <w:spacing w:val="-2"/>
                                <w:w w:val="115"/>
                                <w:sz w:val="12"/>
                              </w:rPr>
                              <w:t>Problem</w:t>
                            </w:r>
                          </w:p>
                        </w:tc>
                        <w:tc>
                          <w:tcPr>
                            <w:tcW w:w="350" w:type="dxa"/>
                            <w:tcBorders>
                              <w:top w:val="single" w:sz="4" w:space="0" w:color="000000"/>
                              <w:bottom w:val="single" w:sz="4" w:space="0" w:color="000000"/>
                            </w:tcBorders>
                          </w:tcPr>
                          <w:p>
                            <w:pPr>
                              <w:pStyle w:val="TableParagraph"/>
                              <w:spacing w:before="66"/>
                              <w:ind w:left="37" w:right="36"/>
                              <w:jc w:val="center"/>
                              <w:rPr>
                                <w:sz w:val="12"/>
                              </w:rPr>
                            </w:pPr>
                            <w:r>
                              <w:rPr>
                                <w:spacing w:val="-10"/>
                                <w:w w:val="105"/>
                                <w:sz w:val="12"/>
                              </w:rPr>
                              <w:t>M</w:t>
                            </w:r>
                          </w:p>
                        </w:tc>
                        <w:tc>
                          <w:tcPr>
                            <w:tcW w:w="1471" w:type="dxa"/>
                            <w:tcBorders>
                              <w:top w:val="single" w:sz="4" w:space="0" w:color="000000"/>
                              <w:bottom w:val="single" w:sz="4" w:space="0" w:color="000000"/>
                            </w:tcBorders>
                          </w:tcPr>
                          <w:p>
                            <w:pPr>
                              <w:pStyle w:val="TableParagraph"/>
                              <w:spacing w:before="66"/>
                              <w:ind w:left="120"/>
                              <w:rPr>
                                <w:sz w:val="12"/>
                              </w:rPr>
                            </w:pPr>
                            <w:r>
                              <w:rPr>
                                <w:sz w:val="12"/>
                              </w:rPr>
                              <w:t>NACMOEA-</w:t>
                            </w:r>
                            <w:r>
                              <w:rPr>
                                <w:spacing w:val="-5"/>
                                <w:sz w:val="12"/>
                              </w:rPr>
                              <w:t>ARC</w:t>
                            </w:r>
                          </w:p>
                        </w:tc>
                        <w:tc>
                          <w:tcPr>
                            <w:tcW w:w="1566" w:type="dxa"/>
                            <w:tcBorders>
                              <w:top w:val="single" w:sz="4" w:space="0" w:color="000000"/>
                              <w:bottom w:val="single" w:sz="4" w:space="0" w:color="000000"/>
                            </w:tcBorders>
                          </w:tcPr>
                          <w:p>
                            <w:pPr>
                              <w:pStyle w:val="TableParagraph"/>
                              <w:spacing w:before="66"/>
                              <w:ind w:left="145"/>
                              <w:rPr>
                                <w:sz w:val="12"/>
                              </w:rPr>
                            </w:pPr>
                            <w:r>
                              <w:rPr>
                                <w:sz w:val="12"/>
                              </w:rPr>
                              <w:t>NACMOEA-</w:t>
                            </w:r>
                            <w:r>
                              <w:rPr>
                                <w:spacing w:val="-5"/>
                                <w:sz w:val="12"/>
                              </w:rPr>
                              <w:t>IF</w:t>
                            </w:r>
                          </w:p>
                        </w:tc>
                        <w:tc>
                          <w:tcPr>
                            <w:tcW w:w="1426" w:type="dxa"/>
                            <w:tcBorders>
                              <w:top w:val="single" w:sz="4" w:space="0" w:color="000000"/>
                              <w:bottom w:val="single" w:sz="4" w:space="0" w:color="000000"/>
                            </w:tcBorders>
                          </w:tcPr>
                          <w:p>
                            <w:pPr>
                              <w:pStyle w:val="TableParagraph"/>
                              <w:spacing w:before="66"/>
                              <w:ind w:left="145"/>
                              <w:rPr>
                                <w:sz w:val="12"/>
                              </w:rPr>
                            </w:pPr>
                            <w:r>
                              <w:rPr>
                                <w:spacing w:val="-2"/>
                                <w:w w:val="105"/>
                                <w:sz w:val="12"/>
                              </w:rPr>
                              <w:t>NACMOEA</w:t>
                            </w:r>
                          </w:p>
                        </w:tc>
                      </w:tr>
                      <w:tr>
                        <w:trPr>
                          <w:trHeight w:val="221" w:hRule="atLeast"/>
                        </w:trPr>
                        <w:tc>
                          <w:tcPr>
                            <w:tcW w:w="711" w:type="dxa"/>
                            <w:tcBorders>
                              <w:top w:val="single" w:sz="4" w:space="0" w:color="000000"/>
                            </w:tcBorders>
                          </w:tcPr>
                          <w:p>
                            <w:pPr>
                              <w:pStyle w:val="TableParagraph"/>
                              <w:spacing w:line="128" w:lineRule="exact" w:before="74"/>
                              <w:rPr>
                                <w:sz w:val="12"/>
                              </w:rPr>
                            </w:pPr>
                            <w:r>
                              <w:rPr>
                                <w:spacing w:val="-5"/>
                                <w:w w:val="105"/>
                                <w:sz w:val="12"/>
                              </w:rPr>
                              <w:t>MW1</w:t>
                            </w:r>
                          </w:p>
                        </w:tc>
                        <w:tc>
                          <w:tcPr>
                            <w:tcW w:w="350" w:type="dxa"/>
                            <w:tcBorders>
                              <w:top w:val="single" w:sz="4" w:space="0" w:color="000000"/>
                            </w:tcBorders>
                          </w:tcPr>
                          <w:p>
                            <w:pPr>
                              <w:pStyle w:val="TableParagraph"/>
                              <w:spacing w:line="128" w:lineRule="exact" w:before="74"/>
                              <w:ind w:left="1" w:right="36"/>
                              <w:jc w:val="center"/>
                              <w:rPr>
                                <w:sz w:val="12"/>
                              </w:rPr>
                            </w:pPr>
                            <w:r>
                              <w:rPr>
                                <w:spacing w:val="-10"/>
                                <w:w w:val="120"/>
                                <w:sz w:val="12"/>
                              </w:rPr>
                              <w:t>2</w:t>
                            </w:r>
                          </w:p>
                        </w:tc>
                        <w:tc>
                          <w:tcPr>
                            <w:tcW w:w="1471" w:type="dxa"/>
                            <w:tcBorders>
                              <w:top w:val="single" w:sz="4" w:space="0" w:color="000000"/>
                            </w:tcBorders>
                          </w:tcPr>
                          <w:p>
                            <w:pPr>
                              <w:pStyle w:val="TableParagraph"/>
                              <w:spacing w:line="128" w:lineRule="exact" w:before="74"/>
                              <w:ind w:left="120"/>
                              <w:rPr>
                                <w:sz w:val="12"/>
                              </w:rPr>
                            </w:pPr>
                            <w:r>
                              <w:rPr>
                                <w:w w:val="115"/>
                                <w:sz w:val="12"/>
                              </w:rPr>
                              <w:t>9.8597e-3</w:t>
                            </w:r>
                            <w:r>
                              <w:rPr>
                                <w:spacing w:val="2"/>
                                <w:w w:val="115"/>
                                <w:sz w:val="12"/>
                              </w:rPr>
                              <w:t> </w:t>
                            </w:r>
                            <w:r>
                              <w:rPr>
                                <w:w w:val="115"/>
                                <w:sz w:val="12"/>
                              </w:rPr>
                              <w:t>(2.78e-3)</w:t>
                            </w:r>
                            <w:r>
                              <w:rPr>
                                <w:spacing w:val="4"/>
                                <w:w w:val="115"/>
                                <w:sz w:val="12"/>
                              </w:rPr>
                              <w:t> </w:t>
                            </w:r>
                            <w:r>
                              <w:rPr>
                                <w:spacing w:val="-10"/>
                                <w:w w:val="115"/>
                                <w:sz w:val="12"/>
                              </w:rPr>
                              <w:t>-</w:t>
                            </w:r>
                          </w:p>
                        </w:tc>
                        <w:tc>
                          <w:tcPr>
                            <w:tcW w:w="1566" w:type="dxa"/>
                            <w:tcBorders>
                              <w:top w:val="single" w:sz="4" w:space="0" w:color="000000"/>
                            </w:tcBorders>
                          </w:tcPr>
                          <w:p>
                            <w:pPr>
                              <w:pStyle w:val="TableParagraph"/>
                              <w:spacing w:line="128" w:lineRule="exact" w:before="74"/>
                              <w:ind w:left="95"/>
                              <w:rPr>
                                <w:sz w:val="12"/>
                              </w:rPr>
                            </w:pPr>
                            <w:r>
                              <w:rPr>
                                <w:color w:val="000000"/>
                                <w:spacing w:val="-11"/>
                                <w:w w:val="115"/>
                                <w:sz w:val="12"/>
                                <w:shd w:fill="A6A6A6" w:color="auto" w:val="clear"/>
                              </w:rPr>
                              <w:t> </w:t>
                            </w:r>
                            <w:r>
                              <w:rPr>
                                <w:color w:val="000000"/>
                                <w:w w:val="115"/>
                                <w:sz w:val="12"/>
                                <w:shd w:fill="A6A6A6" w:color="auto" w:val="clear"/>
                              </w:rPr>
                              <w:t>1.6650e-3</w:t>
                            </w:r>
                            <w:r>
                              <w:rPr>
                                <w:color w:val="000000"/>
                                <w:spacing w:val="3"/>
                                <w:w w:val="115"/>
                                <w:sz w:val="12"/>
                                <w:shd w:fill="A6A6A6" w:color="auto" w:val="clear"/>
                              </w:rPr>
                              <w:t> </w:t>
                            </w:r>
                            <w:r>
                              <w:rPr>
                                <w:color w:val="000000"/>
                                <w:w w:val="115"/>
                                <w:sz w:val="12"/>
                                <w:shd w:fill="A6A6A6" w:color="auto" w:val="clear"/>
                              </w:rPr>
                              <w:t>(1.98e-5)</w:t>
                            </w:r>
                            <w:r>
                              <w:rPr>
                                <w:color w:val="000000"/>
                                <w:spacing w:val="-14"/>
                                <w:w w:val="115"/>
                                <w:sz w:val="12"/>
                                <w:shd w:fill="A6A6A6" w:color="auto" w:val="clear"/>
                              </w:rPr>
                              <w:t> </w:t>
                            </w:r>
                            <w:r>
                              <w:rPr>
                                <w:color w:val="000000"/>
                                <w:spacing w:val="-10"/>
                                <w:w w:val="115"/>
                                <w:sz w:val="12"/>
                                <w:shd w:fill="A6A6A6" w:color="auto" w:val="clear"/>
                              </w:rPr>
                              <w:t>+</w:t>
                            </w:r>
                            <w:r>
                              <w:rPr>
                                <w:color w:val="000000"/>
                                <w:spacing w:val="80"/>
                                <w:w w:val="115"/>
                                <w:sz w:val="12"/>
                                <w:shd w:fill="A6A6A6" w:color="auto" w:val="clear"/>
                              </w:rPr>
                              <w:t> </w:t>
                            </w:r>
                          </w:p>
                        </w:tc>
                        <w:tc>
                          <w:tcPr>
                            <w:tcW w:w="1426" w:type="dxa"/>
                            <w:tcBorders>
                              <w:top w:val="single" w:sz="4" w:space="0" w:color="000000"/>
                            </w:tcBorders>
                          </w:tcPr>
                          <w:p>
                            <w:pPr>
                              <w:pStyle w:val="TableParagraph"/>
                              <w:spacing w:line="128" w:lineRule="exact" w:before="74"/>
                              <w:ind w:left="0" w:right="150"/>
                              <w:jc w:val="right"/>
                              <w:rPr>
                                <w:sz w:val="12"/>
                              </w:rPr>
                            </w:pPr>
                            <w:r>
                              <w:rPr>
                                <w:w w:val="115"/>
                                <w:sz w:val="12"/>
                              </w:rPr>
                              <w:t>1.6778e-3</w:t>
                            </w:r>
                            <w:r>
                              <w:rPr>
                                <w:spacing w:val="3"/>
                                <w:w w:val="115"/>
                                <w:sz w:val="12"/>
                              </w:rPr>
                              <w:t> </w:t>
                            </w:r>
                            <w:r>
                              <w:rPr>
                                <w:w w:val="115"/>
                                <w:sz w:val="12"/>
                              </w:rPr>
                              <w:t>(1.84e-</w:t>
                            </w:r>
                            <w:r>
                              <w:rPr>
                                <w:spacing w:val="-5"/>
                                <w:w w:val="115"/>
                                <w:sz w:val="12"/>
                              </w:rPr>
                              <w:t>5)</w:t>
                            </w:r>
                          </w:p>
                        </w:tc>
                      </w:tr>
                      <w:tr>
                        <w:trPr>
                          <w:trHeight w:val="202" w:hRule="atLeast"/>
                        </w:trPr>
                        <w:tc>
                          <w:tcPr>
                            <w:tcW w:w="711" w:type="dxa"/>
                          </w:tcPr>
                          <w:p>
                            <w:pPr>
                              <w:pStyle w:val="TableParagraph"/>
                              <w:spacing w:before="33"/>
                              <w:rPr>
                                <w:sz w:val="12"/>
                              </w:rPr>
                            </w:pPr>
                            <w:r>
                              <w:rPr>
                                <w:spacing w:val="-5"/>
                                <w:w w:val="105"/>
                                <w:sz w:val="12"/>
                              </w:rPr>
                              <w:t>MW2</w:t>
                            </w:r>
                          </w:p>
                        </w:tc>
                        <w:tc>
                          <w:tcPr>
                            <w:tcW w:w="350" w:type="dxa"/>
                          </w:tcPr>
                          <w:p>
                            <w:pPr>
                              <w:pStyle w:val="TableParagraph"/>
                              <w:spacing w:before="33"/>
                              <w:ind w:left="1" w:right="36"/>
                              <w:jc w:val="center"/>
                              <w:rPr>
                                <w:sz w:val="12"/>
                              </w:rPr>
                            </w:pPr>
                            <w:r>
                              <w:rPr>
                                <w:spacing w:val="-10"/>
                                <w:w w:val="120"/>
                                <w:sz w:val="12"/>
                              </w:rPr>
                              <w:t>2</w:t>
                            </w:r>
                          </w:p>
                        </w:tc>
                        <w:tc>
                          <w:tcPr>
                            <w:tcW w:w="1471" w:type="dxa"/>
                          </w:tcPr>
                          <w:p>
                            <w:pPr>
                              <w:pStyle w:val="TableParagraph"/>
                              <w:spacing w:before="33"/>
                              <w:ind w:left="120"/>
                              <w:rPr>
                                <w:sz w:val="12"/>
                              </w:rPr>
                            </w:pPr>
                            <w:r>
                              <w:rPr>
                                <w:w w:val="115"/>
                                <w:sz w:val="12"/>
                              </w:rPr>
                              <w:t>2.4404e-2</w:t>
                            </w:r>
                            <w:r>
                              <w:rPr>
                                <w:spacing w:val="2"/>
                                <w:w w:val="115"/>
                                <w:sz w:val="12"/>
                              </w:rPr>
                              <w:t> </w:t>
                            </w:r>
                            <w:r>
                              <w:rPr>
                                <w:w w:val="115"/>
                                <w:sz w:val="12"/>
                              </w:rPr>
                              <w:t>(7.17e-3)</w:t>
                            </w:r>
                            <w:r>
                              <w:rPr>
                                <w:spacing w:val="4"/>
                                <w:w w:val="115"/>
                                <w:sz w:val="12"/>
                              </w:rPr>
                              <w:t> </w:t>
                            </w:r>
                            <w:r>
                              <w:rPr>
                                <w:spacing w:val="-10"/>
                                <w:w w:val="115"/>
                                <w:sz w:val="12"/>
                              </w:rPr>
                              <w:t>-</w:t>
                            </w:r>
                          </w:p>
                        </w:tc>
                        <w:tc>
                          <w:tcPr>
                            <w:tcW w:w="1566" w:type="dxa"/>
                          </w:tcPr>
                          <w:p>
                            <w:pPr>
                              <w:pStyle w:val="TableParagraph"/>
                              <w:spacing w:line="183" w:lineRule="exact" w:before="0"/>
                              <w:ind w:left="145"/>
                              <w:rPr>
                                <w:rFonts w:ascii="STIX Math" w:hAnsi="STIX Math"/>
                                <w:sz w:val="13"/>
                              </w:rPr>
                            </w:pPr>
                            <w:r>
                              <w:rPr>
                                <w:w w:val="115"/>
                                <w:sz w:val="12"/>
                              </w:rPr>
                              <w:t>1.4694e-2</w:t>
                            </w:r>
                            <w:r>
                              <w:rPr>
                                <w:spacing w:val="3"/>
                                <w:w w:val="115"/>
                                <w:sz w:val="12"/>
                              </w:rPr>
                              <w:t> </w:t>
                            </w:r>
                            <w:r>
                              <w:rPr>
                                <w:w w:val="115"/>
                                <w:sz w:val="12"/>
                              </w:rPr>
                              <w:t>(8.38e-3)</w:t>
                            </w:r>
                            <w:r>
                              <w:rPr>
                                <w:spacing w:val="3"/>
                                <w:w w:val="115"/>
                                <w:sz w:val="12"/>
                              </w:rPr>
                              <w:t> </w:t>
                            </w:r>
                            <w:r>
                              <w:rPr>
                                <w:rFonts w:ascii="STIX Math" w:hAnsi="STIX Math"/>
                                <w:spacing w:val="-10"/>
                                <w:w w:val="115"/>
                                <w:sz w:val="13"/>
                              </w:rPr>
                              <w:t>≈</w:t>
                            </w:r>
                          </w:p>
                        </w:tc>
                        <w:tc>
                          <w:tcPr>
                            <w:tcW w:w="1426" w:type="dxa"/>
                          </w:tcPr>
                          <w:p>
                            <w:pPr>
                              <w:pStyle w:val="TableParagraph"/>
                              <w:spacing w:before="33"/>
                              <w:ind w:left="95"/>
                              <w:rPr>
                                <w:sz w:val="12"/>
                              </w:rPr>
                            </w:pPr>
                            <w:r>
                              <w:rPr>
                                <w:color w:val="000000"/>
                                <w:spacing w:val="-12"/>
                                <w:w w:val="115"/>
                                <w:sz w:val="12"/>
                                <w:shd w:fill="A6A6A6" w:color="auto" w:val="clear"/>
                              </w:rPr>
                              <w:t> </w:t>
                            </w:r>
                            <w:r>
                              <w:rPr>
                                <w:color w:val="000000"/>
                                <w:w w:val="115"/>
                                <w:sz w:val="12"/>
                                <w:shd w:fill="A6A6A6" w:color="auto" w:val="clear"/>
                              </w:rPr>
                              <w:t>1.3798e-2</w:t>
                            </w:r>
                            <w:r>
                              <w:rPr>
                                <w:color w:val="000000"/>
                                <w:spacing w:val="3"/>
                                <w:w w:val="115"/>
                                <w:sz w:val="12"/>
                                <w:shd w:fill="A6A6A6" w:color="auto" w:val="clear"/>
                              </w:rPr>
                              <w:t> </w:t>
                            </w:r>
                            <w:r>
                              <w:rPr>
                                <w:color w:val="000000"/>
                                <w:w w:val="115"/>
                                <w:sz w:val="12"/>
                                <w:shd w:fill="A6A6A6" w:color="auto" w:val="clear"/>
                              </w:rPr>
                              <w:t>(9.88e-</w:t>
                            </w:r>
                            <w:r>
                              <w:rPr>
                                <w:color w:val="000000"/>
                                <w:spacing w:val="-5"/>
                                <w:w w:val="115"/>
                                <w:sz w:val="12"/>
                                <w:shd w:fill="A6A6A6" w:color="auto" w:val="clear"/>
                              </w:rPr>
                              <w:t>3)</w:t>
                            </w:r>
                            <w:r>
                              <w:rPr>
                                <w:color w:val="000000"/>
                                <w:spacing w:val="40"/>
                                <w:w w:val="115"/>
                                <w:sz w:val="12"/>
                                <w:shd w:fill="A6A6A6" w:color="auto" w:val="clear"/>
                              </w:rPr>
                              <w:t> </w:t>
                            </w:r>
                          </w:p>
                        </w:tc>
                      </w:tr>
                      <w:tr>
                        <w:trPr>
                          <w:trHeight w:val="159" w:hRule="atLeast"/>
                        </w:trPr>
                        <w:tc>
                          <w:tcPr>
                            <w:tcW w:w="711" w:type="dxa"/>
                          </w:tcPr>
                          <w:p>
                            <w:pPr>
                              <w:pStyle w:val="TableParagraph"/>
                              <w:spacing w:line="128" w:lineRule="exact" w:before="11"/>
                              <w:rPr>
                                <w:sz w:val="12"/>
                              </w:rPr>
                            </w:pPr>
                            <w:r>
                              <w:rPr>
                                <w:spacing w:val="-5"/>
                                <w:w w:val="105"/>
                                <w:sz w:val="12"/>
                              </w:rPr>
                              <w:t>MW3</w:t>
                            </w:r>
                          </w:p>
                        </w:tc>
                        <w:tc>
                          <w:tcPr>
                            <w:tcW w:w="350" w:type="dxa"/>
                          </w:tcPr>
                          <w:p>
                            <w:pPr>
                              <w:pStyle w:val="TableParagraph"/>
                              <w:spacing w:line="128" w:lineRule="exact" w:before="11"/>
                              <w:ind w:left="1" w:right="37"/>
                              <w:jc w:val="center"/>
                              <w:rPr>
                                <w:sz w:val="12"/>
                              </w:rPr>
                            </w:pPr>
                            <w:r>
                              <w:rPr>
                                <w:spacing w:val="-10"/>
                                <w:w w:val="120"/>
                                <w:sz w:val="12"/>
                              </w:rPr>
                              <w:t>2</w:t>
                            </w:r>
                          </w:p>
                        </w:tc>
                        <w:tc>
                          <w:tcPr>
                            <w:tcW w:w="1471" w:type="dxa"/>
                          </w:tcPr>
                          <w:p>
                            <w:pPr>
                              <w:pStyle w:val="TableParagraph"/>
                              <w:spacing w:line="128" w:lineRule="exact" w:before="11"/>
                              <w:ind w:left="120"/>
                              <w:rPr>
                                <w:sz w:val="12"/>
                              </w:rPr>
                            </w:pPr>
                            <w:r>
                              <w:rPr>
                                <w:w w:val="115"/>
                                <w:sz w:val="12"/>
                              </w:rPr>
                              <w:t>1.6669e-2</w:t>
                            </w:r>
                            <w:r>
                              <w:rPr>
                                <w:spacing w:val="2"/>
                                <w:w w:val="115"/>
                                <w:sz w:val="12"/>
                              </w:rPr>
                              <w:t> </w:t>
                            </w:r>
                            <w:r>
                              <w:rPr>
                                <w:w w:val="115"/>
                                <w:sz w:val="12"/>
                              </w:rPr>
                              <w:t>(2.82e-3)</w:t>
                            </w:r>
                            <w:r>
                              <w:rPr>
                                <w:spacing w:val="4"/>
                                <w:w w:val="115"/>
                                <w:sz w:val="12"/>
                              </w:rPr>
                              <w:t> </w:t>
                            </w:r>
                            <w:r>
                              <w:rPr>
                                <w:spacing w:val="-10"/>
                                <w:w w:val="115"/>
                                <w:sz w:val="12"/>
                              </w:rPr>
                              <w:t>-</w:t>
                            </w:r>
                          </w:p>
                        </w:tc>
                        <w:tc>
                          <w:tcPr>
                            <w:tcW w:w="1566" w:type="dxa"/>
                          </w:tcPr>
                          <w:p>
                            <w:pPr>
                              <w:pStyle w:val="TableParagraph"/>
                              <w:spacing w:line="128" w:lineRule="exact" w:before="11"/>
                              <w:ind w:left="145"/>
                              <w:rPr>
                                <w:sz w:val="12"/>
                              </w:rPr>
                            </w:pPr>
                            <w:r>
                              <w:rPr>
                                <w:w w:val="115"/>
                                <w:sz w:val="12"/>
                              </w:rPr>
                              <w:t>5.2215e-3</w:t>
                            </w:r>
                            <w:r>
                              <w:rPr>
                                <w:spacing w:val="3"/>
                                <w:w w:val="115"/>
                                <w:sz w:val="12"/>
                              </w:rPr>
                              <w:t> </w:t>
                            </w:r>
                            <w:r>
                              <w:rPr>
                                <w:w w:val="115"/>
                                <w:sz w:val="12"/>
                              </w:rPr>
                              <w:t>(2.72e-4)</w:t>
                            </w:r>
                            <w:r>
                              <w:rPr>
                                <w:spacing w:val="3"/>
                                <w:w w:val="115"/>
                                <w:sz w:val="12"/>
                              </w:rPr>
                              <w:t> </w:t>
                            </w:r>
                            <w:r>
                              <w:rPr>
                                <w:spacing w:val="-10"/>
                                <w:w w:val="115"/>
                                <w:sz w:val="12"/>
                              </w:rPr>
                              <w:t>-</w:t>
                            </w:r>
                          </w:p>
                        </w:tc>
                        <w:tc>
                          <w:tcPr>
                            <w:tcW w:w="1426" w:type="dxa"/>
                          </w:tcPr>
                          <w:p>
                            <w:pPr>
                              <w:pStyle w:val="TableParagraph"/>
                              <w:spacing w:line="128" w:lineRule="exact" w:before="11"/>
                              <w:ind w:left="95"/>
                              <w:rPr>
                                <w:sz w:val="12"/>
                              </w:rPr>
                            </w:pPr>
                            <w:r>
                              <w:rPr>
                                <w:color w:val="000000"/>
                                <w:spacing w:val="-12"/>
                                <w:w w:val="115"/>
                                <w:sz w:val="12"/>
                                <w:shd w:fill="A6A6A6" w:color="auto" w:val="clear"/>
                              </w:rPr>
                              <w:t> </w:t>
                            </w:r>
                            <w:r>
                              <w:rPr>
                                <w:color w:val="000000"/>
                                <w:w w:val="115"/>
                                <w:sz w:val="12"/>
                                <w:shd w:fill="A6A6A6" w:color="auto" w:val="clear"/>
                              </w:rPr>
                              <w:t>5.0323e-3</w:t>
                            </w:r>
                            <w:r>
                              <w:rPr>
                                <w:color w:val="000000"/>
                                <w:spacing w:val="3"/>
                                <w:w w:val="115"/>
                                <w:sz w:val="12"/>
                                <w:shd w:fill="A6A6A6" w:color="auto" w:val="clear"/>
                              </w:rPr>
                              <w:t> </w:t>
                            </w:r>
                            <w:r>
                              <w:rPr>
                                <w:color w:val="000000"/>
                                <w:w w:val="115"/>
                                <w:sz w:val="12"/>
                                <w:shd w:fill="A6A6A6" w:color="auto" w:val="clear"/>
                              </w:rPr>
                              <w:t>(2.02e-</w:t>
                            </w:r>
                            <w:r>
                              <w:rPr>
                                <w:color w:val="000000"/>
                                <w:spacing w:val="-5"/>
                                <w:w w:val="115"/>
                                <w:sz w:val="12"/>
                                <w:shd w:fill="A6A6A6" w:color="auto" w:val="clear"/>
                              </w:rPr>
                              <w:t>4)</w:t>
                            </w:r>
                            <w:r>
                              <w:rPr>
                                <w:color w:val="000000"/>
                                <w:spacing w:val="40"/>
                                <w:w w:val="115"/>
                                <w:sz w:val="12"/>
                                <w:shd w:fill="A6A6A6" w:color="auto" w:val="clear"/>
                              </w:rPr>
                              <w:t> </w:t>
                            </w:r>
                          </w:p>
                        </w:tc>
                      </w:tr>
                      <w:tr>
                        <w:trPr>
                          <w:trHeight w:val="189" w:hRule="atLeast"/>
                        </w:trPr>
                        <w:tc>
                          <w:tcPr>
                            <w:tcW w:w="711" w:type="dxa"/>
                          </w:tcPr>
                          <w:p>
                            <w:pPr>
                              <w:pStyle w:val="TableParagraph"/>
                              <w:spacing w:line="136" w:lineRule="exact" w:before="33"/>
                              <w:rPr>
                                <w:sz w:val="12"/>
                              </w:rPr>
                            </w:pPr>
                            <w:r>
                              <w:rPr>
                                <w:spacing w:val="-5"/>
                                <w:w w:val="105"/>
                                <w:sz w:val="12"/>
                              </w:rPr>
                              <w:t>MW4</w:t>
                            </w:r>
                          </w:p>
                        </w:tc>
                        <w:tc>
                          <w:tcPr>
                            <w:tcW w:w="350" w:type="dxa"/>
                          </w:tcPr>
                          <w:p>
                            <w:pPr>
                              <w:pStyle w:val="TableParagraph"/>
                              <w:spacing w:line="136" w:lineRule="exact" w:before="33"/>
                              <w:ind w:left="1" w:right="37"/>
                              <w:jc w:val="center"/>
                              <w:rPr>
                                <w:sz w:val="12"/>
                              </w:rPr>
                            </w:pPr>
                            <w:r>
                              <w:rPr>
                                <w:spacing w:val="-10"/>
                                <w:w w:val="120"/>
                                <w:sz w:val="12"/>
                              </w:rPr>
                              <w:t>3</w:t>
                            </w:r>
                          </w:p>
                        </w:tc>
                        <w:tc>
                          <w:tcPr>
                            <w:tcW w:w="1471" w:type="dxa"/>
                          </w:tcPr>
                          <w:p>
                            <w:pPr>
                              <w:pStyle w:val="TableParagraph"/>
                              <w:spacing w:line="136" w:lineRule="exact" w:before="33"/>
                              <w:ind w:left="120"/>
                              <w:rPr>
                                <w:sz w:val="12"/>
                              </w:rPr>
                            </w:pPr>
                            <w:r>
                              <w:rPr>
                                <w:w w:val="115"/>
                                <w:sz w:val="12"/>
                              </w:rPr>
                              <w:t>8.4703e-2</w:t>
                            </w:r>
                            <w:r>
                              <w:rPr>
                                <w:spacing w:val="2"/>
                                <w:w w:val="115"/>
                                <w:sz w:val="12"/>
                              </w:rPr>
                              <w:t> </w:t>
                            </w:r>
                            <w:r>
                              <w:rPr>
                                <w:w w:val="115"/>
                                <w:sz w:val="12"/>
                              </w:rPr>
                              <w:t>(8.18e-3)</w:t>
                            </w:r>
                            <w:r>
                              <w:rPr>
                                <w:spacing w:val="4"/>
                                <w:w w:val="115"/>
                                <w:sz w:val="12"/>
                              </w:rPr>
                              <w:t> </w:t>
                            </w:r>
                            <w:r>
                              <w:rPr>
                                <w:spacing w:val="-10"/>
                                <w:w w:val="115"/>
                                <w:sz w:val="12"/>
                              </w:rPr>
                              <w:t>-</w:t>
                            </w:r>
                          </w:p>
                        </w:tc>
                        <w:tc>
                          <w:tcPr>
                            <w:tcW w:w="1566" w:type="dxa"/>
                          </w:tcPr>
                          <w:p>
                            <w:pPr>
                              <w:pStyle w:val="TableParagraph"/>
                              <w:spacing w:line="169" w:lineRule="exact" w:before="0"/>
                              <w:ind w:left="145"/>
                              <w:rPr>
                                <w:rFonts w:ascii="STIX Math" w:hAnsi="STIX Math"/>
                                <w:sz w:val="13"/>
                              </w:rPr>
                            </w:pPr>
                            <w:r>
                              <w:rPr>
                                <w:w w:val="115"/>
                                <w:sz w:val="12"/>
                              </w:rPr>
                              <w:t>4.2451e-2</w:t>
                            </w:r>
                            <w:r>
                              <w:rPr>
                                <w:spacing w:val="3"/>
                                <w:w w:val="115"/>
                                <w:sz w:val="12"/>
                              </w:rPr>
                              <w:t> </w:t>
                            </w:r>
                            <w:r>
                              <w:rPr>
                                <w:w w:val="115"/>
                                <w:sz w:val="12"/>
                              </w:rPr>
                              <w:t>(5.13e-4)</w:t>
                            </w:r>
                            <w:r>
                              <w:rPr>
                                <w:spacing w:val="3"/>
                                <w:w w:val="115"/>
                                <w:sz w:val="12"/>
                              </w:rPr>
                              <w:t> </w:t>
                            </w:r>
                            <w:r>
                              <w:rPr>
                                <w:rFonts w:ascii="STIX Math" w:hAnsi="STIX Math"/>
                                <w:spacing w:val="-10"/>
                                <w:w w:val="115"/>
                                <w:sz w:val="13"/>
                              </w:rPr>
                              <w:t>≈</w:t>
                            </w:r>
                          </w:p>
                        </w:tc>
                        <w:tc>
                          <w:tcPr>
                            <w:tcW w:w="1426" w:type="dxa"/>
                          </w:tcPr>
                          <w:p>
                            <w:pPr>
                              <w:pStyle w:val="TableParagraph"/>
                              <w:spacing w:line="136" w:lineRule="exact" w:before="33"/>
                              <w:ind w:left="95"/>
                              <w:rPr>
                                <w:sz w:val="12"/>
                              </w:rPr>
                            </w:pPr>
                            <w:r>
                              <w:rPr>
                                <w:color w:val="000000"/>
                                <w:spacing w:val="-12"/>
                                <w:w w:val="115"/>
                                <w:sz w:val="12"/>
                                <w:shd w:fill="A6A6A6" w:color="auto" w:val="clear"/>
                              </w:rPr>
                              <w:t> </w:t>
                            </w:r>
                            <w:r>
                              <w:rPr>
                                <w:color w:val="000000"/>
                                <w:w w:val="115"/>
                                <w:sz w:val="12"/>
                                <w:shd w:fill="A6A6A6" w:color="auto" w:val="clear"/>
                              </w:rPr>
                              <w:t>4.2284e-2</w:t>
                            </w:r>
                            <w:r>
                              <w:rPr>
                                <w:color w:val="000000"/>
                                <w:spacing w:val="3"/>
                                <w:w w:val="115"/>
                                <w:sz w:val="12"/>
                                <w:shd w:fill="A6A6A6" w:color="auto" w:val="clear"/>
                              </w:rPr>
                              <w:t> </w:t>
                            </w:r>
                            <w:r>
                              <w:rPr>
                                <w:color w:val="000000"/>
                                <w:w w:val="115"/>
                                <w:sz w:val="12"/>
                                <w:shd w:fill="A6A6A6" w:color="auto" w:val="clear"/>
                              </w:rPr>
                              <w:t>(5.81e-</w:t>
                            </w:r>
                            <w:r>
                              <w:rPr>
                                <w:color w:val="000000"/>
                                <w:spacing w:val="-5"/>
                                <w:w w:val="115"/>
                                <w:sz w:val="12"/>
                                <w:shd w:fill="A6A6A6" w:color="auto" w:val="clear"/>
                              </w:rPr>
                              <w:t>4)</w:t>
                            </w:r>
                            <w:r>
                              <w:rPr>
                                <w:color w:val="000000"/>
                                <w:spacing w:val="40"/>
                                <w:w w:val="115"/>
                                <w:sz w:val="12"/>
                                <w:shd w:fill="A6A6A6" w:color="auto" w:val="clear"/>
                              </w:rPr>
                              <w:t> </w:t>
                            </w:r>
                          </w:p>
                        </w:tc>
                      </w:tr>
                      <w:tr>
                        <w:trPr>
                          <w:trHeight w:val="181" w:hRule="atLeast"/>
                        </w:trPr>
                        <w:tc>
                          <w:tcPr>
                            <w:tcW w:w="711" w:type="dxa"/>
                          </w:tcPr>
                          <w:p>
                            <w:pPr>
                              <w:pStyle w:val="TableParagraph"/>
                              <w:spacing w:line="136" w:lineRule="exact" w:before="24"/>
                              <w:rPr>
                                <w:sz w:val="12"/>
                              </w:rPr>
                            </w:pPr>
                            <w:r>
                              <w:rPr>
                                <w:spacing w:val="-5"/>
                                <w:w w:val="105"/>
                                <w:sz w:val="12"/>
                              </w:rPr>
                              <w:t>MW5</w:t>
                            </w:r>
                          </w:p>
                        </w:tc>
                        <w:tc>
                          <w:tcPr>
                            <w:tcW w:w="350" w:type="dxa"/>
                          </w:tcPr>
                          <w:p>
                            <w:pPr>
                              <w:pStyle w:val="TableParagraph"/>
                              <w:spacing w:line="136" w:lineRule="exact" w:before="24"/>
                              <w:ind w:left="1" w:right="37"/>
                              <w:jc w:val="center"/>
                              <w:rPr>
                                <w:sz w:val="12"/>
                              </w:rPr>
                            </w:pPr>
                            <w:r>
                              <w:rPr>
                                <w:spacing w:val="-10"/>
                                <w:w w:val="120"/>
                                <w:sz w:val="12"/>
                              </w:rPr>
                              <w:t>2</w:t>
                            </w:r>
                          </w:p>
                        </w:tc>
                        <w:tc>
                          <w:tcPr>
                            <w:tcW w:w="1471" w:type="dxa"/>
                          </w:tcPr>
                          <w:p>
                            <w:pPr>
                              <w:pStyle w:val="TableParagraph"/>
                              <w:spacing w:line="161" w:lineRule="exact" w:before="0"/>
                              <w:ind w:left="120"/>
                              <w:rPr>
                                <w:rFonts w:ascii="STIX Math" w:hAnsi="STIX Math"/>
                                <w:sz w:val="13"/>
                              </w:rPr>
                            </w:pPr>
                            <w:r>
                              <w:rPr>
                                <w:w w:val="115"/>
                                <w:sz w:val="12"/>
                              </w:rPr>
                              <w:t>2.8989e-3</w:t>
                            </w:r>
                            <w:r>
                              <w:rPr>
                                <w:spacing w:val="2"/>
                                <w:w w:val="115"/>
                                <w:sz w:val="12"/>
                              </w:rPr>
                              <w:t> </w:t>
                            </w:r>
                            <w:r>
                              <w:rPr>
                                <w:w w:val="115"/>
                                <w:sz w:val="12"/>
                              </w:rPr>
                              <w:t>(6.43e-3)</w:t>
                            </w:r>
                            <w:r>
                              <w:rPr>
                                <w:spacing w:val="4"/>
                                <w:w w:val="115"/>
                                <w:sz w:val="12"/>
                              </w:rPr>
                              <w:t> </w:t>
                            </w:r>
                            <w:r>
                              <w:rPr>
                                <w:rFonts w:ascii="STIX Math" w:hAnsi="STIX Math"/>
                                <w:spacing w:val="-12"/>
                                <w:w w:val="115"/>
                                <w:sz w:val="13"/>
                              </w:rPr>
                              <w:t>≈</w:t>
                            </w:r>
                          </w:p>
                        </w:tc>
                        <w:tc>
                          <w:tcPr>
                            <w:tcW w:w="1566" w:type="dxa"/>
                          </w:tcPr>
                          <w:p>
                            <w:pPr>
                              <w:pStyle w:val="TableParagraph"/>
                              <w:spacing w:line="136" w:lineRule="exact" w:before="24"/>
                              <w:ind w:left="145"/>
                              <w:rPr>
                                <w:sz w:val="12"/>
                              </w:rPr>
                            </w:pPr>
                            <w:r>
                              <w:rPr>
                                <w:w w:val="115"/>
                                <w:sz w:val="12"/>
                              </w:rPr>
                              <w:t>3.5553e-3</w:t>
                            </w:r>
                            <w:r>
                              <w:rPr>
                                <w:spacing w:val="3"/>
                                <w:w w:val="115"/>
                                <w:sz w:val="12"/>
                              </w:rPr>
                              <w:t> </w:t>
                            </w:r>
                            <w:r>
                              <w:rPr>
                                <w:w w:val="115"/>
                                <w:sz w:val="12"/>
                              </w:rPr>
                              <w:t>(2.95e-3)</w:t>
                            </w:r>
                            <w:r>
                              <w:rPr>
                                <w:spacing w:val="3"/>
                                <w:w w:val="115"/>
                                <w:sz w:val="12"/>
                              </w:rPr>
                              <w:t> </w:t>
                            </w:r>
                            <w:r>
                              <w:rPr>
                                <w:spacing w:val="-10"/>
                                <w:w w:val="115"/>
                                <w:sz w:val="12"/>
                              </w:rPr>
                              <w:t>-</w:t>
                            </w:r>
                          </w:p>
                        </w:tc>
                        <w:tc>
                          <w:tcPr>
                            <w:tcW w:w="1426" w:type="dxa"/>
                          </w:tcPr>
                          <w:p>
                            <w:pPr>
                              <w:pStyle w:val="TableParagraph"/>
                              <w:spacing w:line="136" w:lineRule="exact" w:before="24"/>
                              <w:ind w:left="95"/>
                              <w:rPr>
                                <w:sz w:val="12"/>
                              </w:rPr>
                            </w:pPr>
                            <w:r>
                              <w:rPr>
                                <w:color w:val="000000"/>
                                <w:spacing w:val="-12"/>
                                <w:w w:val="115"/>
                                <w:sz w:val="12"/>
                                <w:shd w:fill="A6A6A6" w:color="auto" w:val="clear"/>
                              </w:rPr>
                              <w:t> </w:t>
                            </w:r>
                            <w:r>
                              <w:rPr>
                                <w:color w:val="000000"/>
                                <w:w w:val="115"/>
                                <w:sz w:val="12"/>
                                <w:shd w:fill="A6A6A6" w:color="auto" w:val="clear"/>
                              </w:rPr>
                              <w:t>6.8643e-4</w:t>
                            </w:r>
                            <w:r>
                              <w:rPr>
                                <w:color w:val="000000"/>
                                <w:spacing w:val="3"/>
                                <w:w w:val="115"/>
                                <w:sz w:val="12"/>
                                <w:shd w:fill="A6A6A6" w:color="auto" w:val="clear"/>
                              </w:rPr>
                              <w:t> </w:t>
                            </w:r>
                            <w:r>
                              <w:rPr>
                                <w:color w:val="000000"/>
                                <w:w w:val="115"/>
                                <w:sz w:val="12"/>
                                <w:shd w:fill="A6A6A6" w:color="auto" w:val="clear"/>
                              </w:rPr>
                              <w:t>(5.47e-</w:t>
                            </w:r>
                            <w:r>
                              <w:rPr>
                                <w:color w:val="000000"/>
                                <w:spacing w:val="-5"/>
                                <w:w w:val="115"/>
                                <w:sz w:val="12"/>
                                <w:shd w:fill="A6A6A6" w:color="auto" w:val="clear"/>
                              </w:rPr>
                              <w:t>4)</w:t>
                            </w:r>
                            <w:r>
                              <w:rPr>
                                <w:color w:val="000000"/>
                                <w:spacing w:val="40"/>
                                <w:w w:val="115"/>
                                <w:sz w:val="12"/>
                                <w:shd w:fill="A6A6A6" w:color="auto" w:val="clear"/>
                              </w:rPr>
                              <w:t> </w:t>
                            </w:r>
                          </w:p>
                        </w:tc>
                      </w:tr>
                      <w:tr>
                        <w:trPr>
                          <w:trHeight w:val="181" w:hRule="atLeast"/>
                        </w:trPr>
                        <w:tc>
                          <w:tcPr>
                            <w:tcW w:w="711" w:type="dxa"/>
                          </w:tcPr>
                          <w:p>
                            <w:pPr>
                              <w:pStyle w:val="TableParagraph"/>
                              <w:spacing w:line="136" w:lineRule="exact" w:before="24"/>
                              <w:rPr>
                                <w:sz w:val="12"/>
                              </w:rPr>
                            </w:pPr>
                            <w:r>
                              <w:rPr>
                                <w:spacing w:val="-5"/>
                                <w:w w:val="105"/>
                                <w:sz w:val="12"/>
                              </w:rPr>
                              <w:t>MW6</w:t>
                            </w:r>
                          </w:p>
                        </w:tc>
                        <w:tc>
                          <w:tcPr>
                            <w:tcW w:w="350" w:type="dxa"/>
                          </w:tcPr>
                          <w:p>
                            <w:pPr>
                              <w:pStyle w:val="TableParagraph"/>
                              <w:spacing w:line="136" w:lineRule="exact" w:before="24"/>
                              <w:ind w:left="1" w:right="37"/>
                              <w:jc w:val="center"/>
                              <w:rPr>
                                <w:sz w:val="12"/>
                              </w:rPr>
                            </w:pPr>
                            <w:r>
                              <w:rPr>
                                <w:spacing w:val="-10"/>
                                <w:w w:val="120"/>
                                <w:sz w:val="12"/>
                              </w:rPr>
                              <w:t>2</w:t>
                            </w:r>
                          </w:p>
                        </w:tc>
                        <w:tc>
                          <w:tcPr>
                            <w:tcW w:w="1471" w:type="dxa"/>
                          </w:tcPr>
                          <w:p>
                            <w:pPr>
                              <w:pStyle w:val="TableParagraph"/>
                              <w:spacing w:line="136" w:lineRule="exact" w:before="24"/>
                              <w:ind w:left="120"/>
                              <w:rPr>
                                <w:sz w:val="12"/>
                              </w:rPr>
                            </w:pPr>
                            <w:r>
                              <w:rPr>
                                <w:w w:val="115"/>
                                <w:sz w:val="12"/>
                              </w:rPr>
                              <w:t>2.5836e-2</w:t>
                            </w:r>
                            <w:r>
                              <w:rPr>
                                <w:spacing w:val="2"/>
                                <w:w w:val="115"/>
                                <w:sz w:val="12"/>
                              </w:rPr>
                              <w:t> </w:t>
                            </w:r>
                            <w:r>
                              <w:rPr>
                                <w:w w:val="115"/>
                                <w:sz w:val="12"/>
                              </w:rPr>
                              <w:t>(1.28e-2)</w:t>
                            </w:r>
                            <w:r>
                              <w:rPr>
                                <w:spacing w:val="4"/>
                                <w:w w:val="115"/>
                                <w:sz w:val="12"/>
                              </w:rPr>
                              <w:t> </w:t>
                            </w:r>
                            <w:r>
                              <w:rPr>
                                <w:spacing w:val="-10"/>
                                <w:w w:val="115"/>
                                <w:sz w:val="12"/>
                              </w:rPr>
                              <w:t>-</w:t>
                            </w:r>
                          </w:p>
                        </w:tc>
                        <w:tc>
                          <w:tcPr>
                            <w:tcW w:w="1566" w:type="dxa"/>
                          </w:tcPr>
                          <w:p>
                            <w:pPr>
                              <w:pStyle w:val="TableParagraph"/>
                              <w:spacing w:line="161"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1.4665e-2</w:t>
                            </w:r>
                            <w:r>
                              <w:rPr>
                                <w:color w:val="000000"/>
                                <w:spacing w:val="3"/>
                                <w:w w:val="115"/>
                                <w:sz w:val="12"/>
                                <w:shd w:fill="A6A6A6" w:color="auto" w:val="clear"/>
                              </w:rPr>
                              <w:t> </w:t>
                            </w:r>
                            <w:r>
                              <w:rPr>
                                <w:color w:val="000000"/>
                                <w:w w:val="115"/>
                                <w:sz w:val="12"/>
                                <w:shd w:fill="A6A6A6" w:color="auto" w:val="clear"/>
                              </w:rPr>
                              <w:t>(1.56e-2)</w:t>
                            </w:r>
                            <w:r>
                              <w:rPr>
                                <w:color w:val="000000"/>
                                <w:spacing w:val="1"/>
                                <w:w w:val="115"/>
                                <w:sz w:val="12"/>
                                <w:shd w:fill="A6A6A6" w:color="auto" w:val="clear"/>
                              </w:rPr>
                              <w:t> </w:t>
                            </w:r>
                            <w:r>
                              <w:rPr>
                                <w:color w:val="000000"/>
                                <w:spacing w:val="4"/>
                                <w:w w:val="115"/>
                                <w:sz w:val="12"/>
                              </w:rPr>
                              <w:t> </w:t>
                            </w:r>
                            <w:r>
                              <w:rPr>
                                <w:rFonts w:ascii="STIX Math" w:hAnsi="STIX Math"/>
                                <w:color w:val="000000"/>
                                <w:spacing w:val="-12"/>
                                <w:w w:val="115"/>
                                <w:sz w:val="13"/>
                              </w:rPr>
                              <w:t>≈</w:t>
                            </w:r>
                          </w:p>
                        </w:tc>
                        <w:tc>
                          <w:tcPr>
                            <w:tcW w:w="1426" w:type="dxa"/>
                          </w:tcPr>
                          <w:p>
                            <w:pPr>
                              <w:pStyle w:val="TableParagraph"/>
                              <w:spacing w:line="136" w:lineRule="exact" w:before="24"/>
                              <w:ind w:left="0" w:right="150"/>
                              <w:jc w:val="right"/>
                              <w:rPr>
                                <w:sz w:val="12"/>
                              </w:rPr>
                            </w:pPr>
                            <w:r>
                              <w:rPr>
                                <w:w w:val="115"/>
                                <w:sz w:val="12"/>
                              </w:rPr>
                              <w:t>1.4953e-2</w:t>
                            </w:r>
                            <w:r>
                              <w:rPr>
                                <w:spacing w:val="3"/>
                                <w:w w:val="115"/>
                                <w:sz w:val="12"/>
                              </w:rPr>
                              <w:t> </w:t>
                            </w:r>
                            <w:r>
                              <w:rPr>
                                <w:w w:val="115"/>
                                <w:sz w:val="12"/>
                              </w:rPr>
                              <w:t>(1.42e-</w:t>
                            </w:r>
                            <w:r>
                              <w:rPr>
                                <w:spacing w:val="-5"/>
                                <w:w w:val="115"/>
                                <w:sz w:val="12"/>
                              </w:rPr>
                              <w:t>2)</w:t>
                            </w:r>
                          </w:p>
                        </w:tc>
                      </w:tr>
                      <w:tr>
                        <w:trPr>
                          <w:trHeight w:val="181" w:hRule="atLeast"/>
                        </w:trPr>
                        <w:tc>
                          <w:tcPr>
                            <w:tcW w:w="711" w:type="dxa"/>
                          </w:tcPr>
                          <w:p>
                            <w:pPr>
                              <w:pStyle w:val="TableParagraph"/>
                              <w:spacing w:line="136" w:lineRule="exact" w:before="24"/>
                              <w:rPr>
                                <w:sz w:val="12"/>
                              </w:rPr>
                            </w:pPr>
                            <w:r>
                              <w:rPr>
                                <w:spacing w:val="-5"/>
                                <w:w w:val="105"/>
                                <w:sz w:val="12"/>
                              </w:rPr>
                              <w:t>MW7</w:t>
                            </w:r>
                          </w:p>
                        </w:tc>
                        <w:tc>
                          <w:tcPr>
                            <w:tcW w:w="350" w:type="dxa"/>
                          </w:tcPr>
                          <w:p>
                            <w:pPr>
                              <w:pStyle w:val="TableParagraph"/>
                              <w:spacing w:line="136" w:lineRule="exact" w:before="24"/>
                              <w:ind w:left="1" w:right="36"/>
                              <w:jc w:val="center"/>
                              <w:rPr>
                                <w:sz w:val="12"/>
                              </w:rPr>
                            </w:pPr>
                            <w:r>
                              <w:rPr>
                                <w:spacing w:val="-10"/>
                                <w:w w:val="120"/>
                                <w:sz w:val="12"/>
                              </w:rPr>
                              <w:t>2</w:t>
                            </w:r>
                          </w:p>
                        </w:tc>
                        <w:tc>
                          <w:tcPr>
                            <w:tcW w:w="1471" w:type="dxa"/>
                          </w:tcPr>
                          <w:p>
                            <w:pPr>
                              <w:pStyle w:val="TableParagraph"/>
                              <w:spacing w:line="136" w:lineRule="exact" w:before="24"/>
                              <w:ind w:left="120"/>
                              <w:rPr>
                                <w:sz w:val="12"/>
                              </w:rPr>
                            </w:pPr>
                            <w:r>
                              <w:rPr>
                                <w:w w:val="115"/>
                                <w:sz w:val="12"/>
                              </w:rPr>
                              <w:t>1.2514e-2</w:t>
                            </w:r>
                            <w:r>
                              <w:rPr>
                                <w:spacing w:val="2"/>
                                <w:w w:val="115"/>
                                <w:sz w:val="12"/>
                              </w:rPr>
                              <w:t> </w:t>
                            </w:r>
                            <w:r>
                              <w:rPr>
                                <w:w w:val="115"/>
                                <w:sz w:val="12"/>
                              </w:rPr>
                              <w:t>(2.09e-3)</w:t>
                            </w:r>
                            <w:r>
                              <w:rPr>
                                <w:spacing w:val="4"/>
                                <w:w w:val="115"/>
                                <w:sz w:val="12"/>
                              </w:rPr>
                              <w:t> </w:t>
                            </w:r>
                            <w:r>
                              <w:rPr>
                                <w:spacing w:val="-10"/>
                                <w:w w:val="115"/>
                                <w:sz w:val="12"/>
                              </w:rPr>
                              <w:t>-</w:t>
                            </w:r>
                          </w:p>
                        </w:tc>
                        <w:tc>
                          <w:tcPr>
                            <w:tcW w:w="1566" w:type="dxa"/>
                          </w:tcPr>
                          <w:p>
                            <w:pPr>
                              <w:pStyle w:val="TableParagraph"/>
                              <w:spacing w:line="161" w:lineRule="exact" w:before="0"/>
                              <w:ind w:left="145"/>
                              <w:rPr>
                                <w:rFonts w:ascii="STIX Math" w:hAnsi="STIX Math"/>
                                <w:sz w:val="13"/>
                              </w:rPr>
                            </w:pPr>
                            <w:r>
                              <w:rPr>
                                <w:w w:val="115"/>
                                <w:sz w:val="12"/>
                              </w:rPr>
                              <w:t>5.9121e-3</w:t>
                            </w:r>
                            <w:r>
                              <w:rPr>
                                <w:spacing w:val="3"/>
                                <w:w w:val="115"/>
                                <w:sz w:val="12"/>
                              </w:rPr>
                              <w:t> </w:t>
                            </w:r>
                            <w:r>
                              <w:rPr>
                                <w:w w:val="115"/>
                                <w:sz w:val="12"/>
                              </w:rPr>
                              <w:t>(8.64e-3)</w:t>
                            </w:r>
                            <w:r>
                              <w:rPr>
                                <w:spacing w:val="3"/>
                                <w:w w:val="115"/>
                                <w:sz w:val="12"/>
                              </w:rPr>
                              <w:t> </w:t>
                            </w:r>
                            <w:r>
                              <w:rPr>
                                <w:rFonts w:ascii="STIX Math" w:hAnsi="STIX Math"/>
                                <w:spacing w:val="-10"/>
                                <w:w w:val="115"/>
                                <w:sz w:val="13"/>
                              </w:rPr>
                              <w:t>≈</w:t>
                            </w:r>
                          </w:p>
                        </w:tc>
                        <w:tc>
                          <w:tcPr>
                            <w:tcW w:w="1426" w:type="dxa"/>
                          </w:tcPr>
                          <w:p>
                            <w:pPr>
                              <w:pStyle w:val="TableParagraph"/>
                              <w:spacing w:line="136" w:lineRule="exact" w:before="24"/>
                              <w:ind w:left="95"/>
                              <w:rPr>
                                <w:sz w:val="12"/>
                              </w:rPr>
                            </w:pPr>
                            <w:r>
                              <w:rPr>
                                <w:color w:val="000000"/>
                                <w:spacing w:val="-12"/>
                                <w:w w:val="115"/>
                                <w:sz w:val="12"/>
                                <w:shd w:fill="A6A6A6" w:color="auto" w:val="clear"/>
                              </w:rPr>
                              <w:t> </w:t>
                            </w:r>
                            <w:r>
                              <w:rPr>
                                <w:color w:val="000000"/>
                                <w:w w:val="115"/>
                                <w:sz w:val="12"/>
                                <w:shd w:fill="A6A6A6" w:color="auto" w:val="clear"/>
                              </w:rPr>
                              <w:t>4.2336e-3</w:t>
                            </w:r>
                            <w:r>
                              <w:rPr>
                                <w:color w:val="000000"/>
                                <w:spacing w:val="3"/>
                                <w:w w:val="115"/>
                                <w:sz w:val="12"/>
                                <w:shd w:fill="A6A6A6" w:color="auto" w:val="clear"/>
                              </w:rPr>
                              <w:t> </w:t>
                            </w:r>
                            <w:r>
                              <w:rPr>
                                <w:color w:val="000000"/>
                                <w:w w:val="115"/>
                                <w:sz w:val="12"/>
                                <w:shd w:fill="A6A6A6" w:color="auto" w:val="clear"/>
                              </w:rPr>
                              <w:t>(2.37e-</w:t>
                            </w:r>
                            <w:r>
                              <w:rPr>
                                <w:color w:val="000000"/>
                                <w:spacing w:val="-5"/>
                                <w:w w:val="115"/>
                                <w:sz w:val="12"/>
                                <w:shd w:fill="A6A6A6" w:color="auto" w:val="clear"/>
                              </w:rPr>
                              <w:t>4)</w:t>
                            </w:r>
                            <w:r>
                              <w:rPr>
                                <w:color w:val="000000"/>
                                <w:spacing w:val="40"/>
                                <w:w w:val="115"/>
                                <w:sz w:val="12"/>
                                <w:shd w:fill="A6A6A6" w:color="auto" w:val="clear"/>
                              </w:rPr>
                              <w:t> </w:t>
                            </w:r>
                          </w:p>
                        </w:tc>
                      </w:tr>
                      <w:tr>
                        <w:trPr>
                          <w:trHeight w:val="194" w:hRule="atLeast"/>
                        </w:trPr>
                        <w:tc>
                          <w:tcPr>
                            <w:tcW w:w="711" w:type="dxa"/>
                          </w:tcPr>
                          <w:p>
                            <w:pPr>
                              <w:pStyle w:val="TableParagraph"/>
                              <w:spacing w:before="24"/>
                              <w:rPr>
                                <w:sz w:val="12"/>
                              </w:rPr>
                            </w:pPr>
                            <w:r>
                              <w:rPr>
                                <w:spacing w:val="-5"/>
                                <w:w w:val="105"/>
                                <w:sz w:val="12"/>
                              </w:rPr>
                              <w:t>MW8</w:t>
                            </w:r>
                          </w:p>
                        </w:tc>
                        <w:tc>
                          <w:tcPr>
                            <w:tcW w:w="350" w:type="dxa"/>
                          </w:tcPr>
                          <w:p>
                            <w:pPr>
                              <w:pStyle w:val="TableParagraph"/>
                              <w:spacing w:before="24"/>
                              <w:ind w:left="1" w:right="37"/>
                              <w:jc w:val="center"/>
                              <w:rPr>
                                <w:sz w:val="12"/>
                              </w:rPr>
                            </w:pPr>
                            <w:r>
                              <w:rPr>
                                <w:spacing w:val="-10"/>
                                <w:w w:val="120"/>
                                <w:sz w:val="12"/>
                              </w:rPr>
                              <w:t>3</w:t>
                            </w:r>
                          </w:p>
                        </w:tc>
                        <w:tc>
                          <w:tcPr>
                            <w:tcW w:w="1471" w:type="dxa"/>
                          </w:tcPr>
                          <w:p>
                            <w:pPr>
                              <w:pStyle w:val="TableParagraph"/>
                              <w:spacing w:before="24"/>
                              <w:ind w:left="120"/>
                              <w:rPr>
                                <w:sz w:val="12"/>
                              </w:rPr>
                            </w:pPr>
                            <w:r>
                              <w:rPr>
                                <w:w w:val="115"/>
                                <w:sz w:val="12"/>
                              </w:rPr>
                              <w:t>1.0818e-1</w:t>
                            </w:r>
                            <w:r>
                              <w:rPr>
                                <w:spacing w:val="2"/>
                                <w:w w:val="115"/>
                                <w:sz w:val="12"/>
                              </w:rPr>
                              <w:t> </w:t>
                            </w:r>
                            <w:r>
                              <w:rPr>
                                <w:w w:val="115"/>
                                <w:sz w:val="12"/>
                              </w:rPr>
                              <w:t>(1.83e-2)</w:t>
                            </w:r>
                            <w:r>
                              <w:rPr>
                                <w:spacing w:val="4"/>
                                <w:w w:val="115"/>
                                <w:sz w:val="12"/>
                              </w:rPr>
                              <w:t> </w:t>
                            </w:r>
                            <w:r>
                              <w:rPr>
                                <w:spacing w:val="-10"/>
                                <w:w w:val="115"/>
                                <w:sz w:val="12"/>
                              </w:rPr>
                              <w:t>-</w:t>
                            </w:r>
                          </w:p>
                        </w:tc>
                        <w:tc>
                          <w:tcPr>
                            <w:tcW w:w="1566" w:type="dxa"/>
                          </w:tcPr>
                          <w:p>
                            <w:pPr>
                              <w:pStyle w:val="TableParagraph"/>
                              <w:spacing w:line="174"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4.4219e-2</w:t>
                            </w:r>
                            <w:r>
                              <w:rPr>
                                <w:color w:val="000000"/>
                                <w:spacing w:val="3"/>
                                <w:w w:val="115"/>
                                <w:sz w:val="12"/>
                                <w:shd w:fill="A6A6A6" w:color="auto" w:val="clear"/>
                              </w:rPr>
                              <w:t> </w:t>
                            </w:r>
                            <w:r>
                              <w:rPr>
                                <w:color w:val="000000"/>
                                <w:w w:val="115"/>
                                <w:sz w:val="12"/>
                                <w:shd w:fill="A6A6A6" w:color="auto" w:val="clear"/>
                              </w:rPr>
                              <w:t>(2.35e-3)</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426" w:type="dxa"/>
                          </w:tcPr>
                          <w:p>
                            <w:pPr>
                              <w:pStyle w:val="TableParagraph"/>
                              <w:spacing w:before="24"/>
                              <w:ind w:left="0" w:right="150"/>
                              <w:jc w:val="right"/>
                              <w:rPr>
                                <w:sz w:val="12"/>
                              </w:rPr>
                            </w:pPr>
                            <w:r>
                              <w:rPr>
                                <w:w w:val="115"/>
                                <w:sz w:val="12"/>
                              </w:rPr>
                              <w:t>4.4389e-2</w:t>
                            </w:r>
                            <w:r>
                              <w:rPr>
                                <w:spacing w:val="3"/>
                                <w:w w:val="115"/>
                                <w:sz w:val="12"/>
                              </w:rPr>
                              <w:t> </w:t>
                            </w:r>
                            <w:r>
                              <w:rPr>
                                <w:w w:val="115"/>
                                <w:sz w:val="12"/>
                              </w:rPr>
                              <w:t>(2.22e-</w:t>
                            </w:r>
                            <w:r>
                              <w:rPr>
                                <w:spacing w:val="-5"/>
                                <w:w w:val="115"/>
                                <w:sz w:val="12"/>
                              </w:rPr>
                              <w:t>3)</w:t>
                            </w:r>
                          </w:p>
                        </w:tc>
                      </w:tr>
                      <w:tr>
                        <w:trPr>
                          <w:trHeight w:val="159" w:hRule="atLeast"/>
                        </w:trPr>
                        <w:tc>
                          <w:tcPr>
                            <w:tcW w:w="711" w:type="dxa"/>
                          </w:tcPr>
                          <w:p>
                            <w:pPr>
                              <w:pStyle w:val="TableParagraph"/>
                              <w:spacing w:line="128" w:lineRule="exact" w:before="11"/>
                              <w:rPr>
                                <w:sz w:val="12"/>
                              </w:rPr>
                            </w:pPr>
                            <w:r>
                              <w:rPr>
                                <w:spacing w:val="-5"/>
                                <w:w w:val="105"/>
                                <w:sz w:val="12"/>
                              </w:rPr>
                              <w:t>MW9</w:t>
                            </w:r>
                          </w:p>
                        </w:tc>
                        <w:tc>
                          <w:tcPr>
                            <w:tcW w:w="350" w:type="dxa"/>
                          </w:tcPr>
                          <w:p>
                            <w:pPr>
                              <w:pStyle w:val="TableParagraph"/>
                              <w:spacing w:line="128" w:lineRule="exact" w:before="11"/>
                              <w:ind w:left="1" w:right="36"/>
                              <w:jc w:val="center"/>
                              <w:rPr>
                                <w:sz w:val="12"/>
                              </w:rPr>
                            </w:pPr>
                            <w:r>
                              <w:rPr>
                                <w:spacing w:val="-10"/>
                                <w:w w:val="120"/>
                                <w:sz w:val="12"/>
                              </w:rPr>
                              <w:t>2</w:t>
                            </w:r>
                          </w:p>
                        </w:tc>
                        <w:tc>
                          <w:tcPr>
                            <w:tcW w:w="1471" w:type="dxa"/>
                          </w:tcPr>
                          <w:p>
                            <w:pPr>
                              <w:pStyle w:val="TableParagraph"/>
                              <w:spacing w:line="128" w:lineRule="exact" w:before="11"/>
                              <w:ind w:left="120"/>
                              <w:rPr>
                                <w:sz w:val="12"/>
                              </w:rPr>
                            </w:pPr>
                            <w:r>
                              <w:rPr>
                                <w:w w:val="115"/>
                                <w:sz w:val="12"/>
                              </w:rPr>
                              <w:t>1.5321e-2</w:t>
                            </w:r>
                            <w:r>
                              <w:rPr>
                                <w:spacing w:val="2"/>
                                <w:w w:val="115"/>
                                <w:sz w:val="12"/>
                              </w:rPr>
                              <w:t> </w:t>
                            </w:r>
                            <w:r>
                              <w:rPr>
                                <w:w w:val="115"/>
                                <w:sz w:val="12"/>
                              </w:rPr>
                              <w:t>(2.43e-3)</w:t>
                            </w:r>
                            <w:r>
                              <w:rPr>
                                <w:spacing w:val="4"/>
                                <w:w w:val="115"/>
                                <w:sz w:val="12"/>
                              </w:rPr>
                              <w:t> </w:t>
                            </w:r>
                            <w:r>
                              <w:rPr>
                                <w:spacing w:val="-10"/>
                                <w:w w:val="115"/>
                                <w:sz w:val="12"/>
                              </w:rPr>
                              <w:t>-</w:t>
                            </w:r>
                          </w:p>
                        </w:tc>
                        <w:tc>
                          <w:tcPr>
                            <w:tcW w:w="1566" w:type="dxa"/>
                          </w:tcPr>
                          <w:p>
                            <w:pPr>
                              <w:pStyle w:val="TableParagraph"/>
                              <w:spacing w:line="128" w:lineRule="exact" w:before="11"/>
                              <w:ind w:left="145"/>
                              <w:rPr>
                                <w:sz w:val="12"/>
                              </w:rPr>
                            </w:pPr>
                            <w:r>
                              <w:rPr>
                                <w:w w:val="115"/>
                                <w:sz w:val="12"/>
                              </w:rPr>
                              <w:t>4.5408e-3</w:t>
                            </w:r>
                            <w:r>
                              <w:rPr>
                                <w:spacing w:val="3"/>
                                <w:w w:val="115"/>
                                <w:sz w:val="12"/>
                              </w:rPr>
                              <w:t> </w:t>
                            </w:r>
                            <w:r>
                              <w:rPr>
                                <w:w w:val="115"/>
                                <w:sz w:val="12"/>
                              </w:rPr>
                              <w:t>(2.68e-4)</w:t>
                            </w:r>
                            <w:r>
                              <w:rPr>
                                <w:spacing w:val="3"/>
                                <w:w w:val="115"/>
                                <w:sz w:val="12"/>
                              </w:rPr>
                              <w:t> </w:t>
                            </w:r>
                            <w:r>
                              <w:rPr>
                                <w:spacing w:val="-10"/>
                                <w:w w:val="115"/>
                                <w:sz w:val="12"/>
                              </w:rPr>
                              <w:t>-</w:t>
                            </w:r>
                          </w:p>
                        </w:tc>
                        <w:tc>
                          <w:tcPr>
                            <w:tcW w:w="1426" w:type="dxa"/>
                          </w:tcPr>
                          <w:p>
                            <w:pPr>
                              <w:pStyle w:val="TableParagraph"/>
                              <w:spacing w:line="128" w:lineRule="exact" w:before="11"/>
                              <w:ind w:left="95"/>
                              <w:rPr>
                                <w:sz w:val="12"/>
                              </w:rPr>
                            </w:pPr>
                            <w:r>
                              <w:rPr>
                                <w:color w:val="000000"/>
                                <w:spacing w:val="-12"/>
                                <w:w w:val="115"/>
                                <w:sz w:val="12"/>
                                <w:shd w:fill="A6A6A6" w:color="auto" w:val="clear"/>
                              </w:rPr>
                              <w:t> </w:t>
                            </w:r>
                            <w:r>
                              <w:rPr>
                                <w:color w:val="000000"/>
                                <w:w w:val="115"/>
                                <w:sz w:val="12"/>
                                <w:shd w:fill="A6A6A6" w:color="auto" w:val="clear"/>
                              </w:rPr>
                              <w:t>4.4631e-3</w:t>
                            </w:r>
                            <w:r>
                              <w:rPr>
                                <w:color w:val="000000"/>
                                <w:spacing w:val="3"/>
                                <w:w w:val="115"/>
                                <w:sz w:val="12"/>
                                <w:shd w:fill="A6A6A6" w:color="auto" w:val="clear"/>
                              </w:rPr>
                              <w:t> </w:t>
                            </w:r>
                            <w:r>
                              <w:rPr>
                                <w:color w:val="000000"/>
                                <w:w w:val="115"/>
                                <w:sz w:val="12"/>
                                <w:shd w:fill="A6A6A6" w:color="auto" w:val="clear"/>
                              </w:rPr>
                              <w:t>(3.75e-</w:t>
                            </w:r>
                            <w:r>
                              <w:rPr>
                                <w:color w:val="000000"/>
                                <w:spacing w:val="-5"/>
                                <w:w w:val="115"/>
                                <w:sz w:val="12"/>
                                <w:shd w:fill="A6A6A6" w:color="auto" w:val="clear"/>
                              </w:rPr>
                              <w:t>4)</w:t>
                            </w:r>
                            <w:r>
                              <w:rPr>
                                <w:color w:val="000000"/>
                                <w:spacing w:val="40"/>
                                <w:w w:val="115"/>
                                <w:sz w:val="12"/>
                                <w:shd w:fill="A6A6A6" w:color="auto" w:val="clear"/>
                              </w:rPr>
                              <w:t> </w:t>
                            </w:r>
                          </w:p>
                        </w:tc>
                      </w:tr>
                      <w:tr>
                        <w:trPr>
                          <w:trHeight w:val="189" w:hRule="atLeast"/>
                        </w:trPr>
                        <w:tc>
                          <w:tcPr>
                            <w:tcW w:w="711" w:type="dxa"/>
                          </w:tcPr>
                          <w:p>
                            <w:pPr>
                              <w:pStyle w:val="TableParagraph"/>
                              <w:spacing w:line="136" w:lineRule="exact" w:before="33"/>
                              <w:rPr>
                                <w:sz w:val="12"/>
                              </w:rPr>
                            </w:pPr>
                            <w:r>
                              <w:rPr>
                                <w:spacing w:val="-4"/>
                                <w:w w:val="110"/>
                                <w:sz w:val="12"/>
                              </w:rPr>
                              <w:t>MW10</w:t>
                            </w:r>
                          </w:p>
                        </w:tc>
                        <w:tc>
                          <w:tcPr>
                            <w:tcW w:w="350" w:type="dxa"/>
                          </w:tcPr>
                          <w:p>
                            <w:pPr>
                              <w:pStyle w:val="TableParagraph"/>
                              <w:spacing w:line="136" w:lineRule="exact" w:before="33"/>
                              <w:ind w:left="1" w:right="36"/>
                              <w:jc w:val="center"/>
                              <w:rPr>
                                <w:sz w:val="12"/>
                              </w:rPr>
                            </w:pPr>
                            <w:r>
                              <w:rPr>
                                <w:spacing w:val="-10"/>
                                <w:w w:val="120"/>
                                <w:sz w:val="12"/>
                              </w:rPr>
                              <w:t>2</w:t>
                            </w:r>
                          </w:p>
                        </w:tc>
                        <w:tc>
                          <w:tcPr>
                            <w:tcW w:w="1471" w:type="dxa"/>
                          </w:tcPr>
                          <w:p>
                            <w:pPr>
                              <w:pStyle w:val="TableParagraph"/>
                              <w:spacing w:line="136" w:lineRule="exact" w:before="33"/>
                              <w:ind w:left="120"/>
                              <w:rPr>
                                <w:sz w:val="12"/>
                              </w:rPr>
                            </w:pPr>
                            <w:r>
                              <w:rPr>
                                <w:w w:val="115"/>
                                <w:sz w:val="12"/>
                              </w:rPr>
                              <w:t>3.1349e-2</w:t>
                            </w:r>
                            <w:r>
                              <w:rPr>
                                <w:spacing w:val="3"/>
                                <w:w w:val="115"/>
                                <w:sz w:val="12"/>
                              </w:rPr>
                              <w:t> </w:t>
                            </w:r>
                            <w:r>
                              <w:rPr>
                                <w:w w:val="115"/>
                                <w:sz w:val="12"/>
                              </w:rPr>
                              <w:t>(2.74e-2)</w:t>
                            </w:r>
                            <w:r>
                              <w:rPr>
                                <w:spacing w:val="4"/>
                                <w:w w:val="115"/>
                                <w:sz w:val="12"/>
                              </w:rPr>
                              <w:t> </w:t>
                            </w:r>
                            <w:r>
                              <w:rPr>
                                <w:spacing w:val="-10"/>
                                <w:w w:val="115"/>
                                <w:sz w:val="12"/>
                              </w:rPr>
                              <w:t>-</w:t>
                            </w:r>
                          </w:p>
                        </w:tc>
                        <w:tc>
                          <w:tcPr>
                            <w:tcW w:w="1566" w:type="dxa"/>
                          </w:tcPr>
                          <w:p>
                            <w:pPr>
                              <w:pStyle w:val="TableParagraph"/>
                              <w:spacing w:line="170"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1.2871e-2</w:t>
                            </w:r>
                            <w:r>
                              <w:rPr>
                                <w:color w:val="000000"/>
                                <w:spacing w:val="3"/>
                                <w:w w:val="115"/>
                                <w:sz w:val="12"/>
                                <w:shd w:fill="A6A6A6" w:color="auto" w:val="clear"/>
                              </w:rPr>
                              <w:t> </w:t>
                            </w:r>
                            <w:r>
                              <w:rPr>
                                <w:color w:val="000000"/>
                                <w:w w:val="115"/>
                                <w:sz w:val="12"/>
                                <w:shd w:fill="A6A6A6" w:color="auto" w:val="clear"/>
                              </w:rPr>
                              <w:t>(1.42e-2)</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426" w:type="dxa"/>
                          </w:tcPr>
                          <w:p>
                            <w:pPr>
                              <w:pStyle w:val="TableParagraph"/>
                              <w:spacing w:line="136" w:lineRule="exact" w:before="33"/>
                              <w:ind w:left="0" w:right="150"/>
                              <w:jc w:val="right"/>
                              <w:rPr>
                                <w:sz w:val="12"/>
                              </w:rPr>
                            </w:pPr>
                            <w:r>
                              <w:rPr>
                                <w:w w:val="115"/>
                                <w:sz w:val="12"/>
                              </w:rPr>
                              <w:t>2.0970e-2</w:t>
                            </w:r>
                            <w:r>
                              <w:rPr>
                                <w:spacing w:val="3"/>
                                <w:w w:val="115"/>
                                <w:sz w:val="12"/>
                              </w:rPr>
                              <w:t> </w:t>
                            </w:r>
                            <w:r>
                              <w:rPr>
                                <w:w w:val="115"/>
                                <w:sz w:val="12"/>
                              </w:rPr>
                              <w:t>(2.26e-</w:t>
                            </w:r>
                            <w:r>
                              <w:rPr>
                                <w:spacing w:val="-5"/>
                                <w:w w:val="115"/>
                                <w:sz w:val="12"/>
                              </w:rPr>
                              <w:t>2)</w:t>
                            </w:r>
                          </w:p>
                        </w:tc>
                      </w:tr>
                      <w:tr>
                        <w:trPr>
                          <w:trHeight w:val="194" w:hRule="atLeast"/>
                        </w:trPr>
                        <w:tc>
                          <w:tcPr>
                            <w:tcW w:w="711" w:type="dxa"/>
                          </w:tcPr>
                          <w:p>
                            <w:pPr>
                              <w:pStyle w:val="TableParagraph"/>
                              <w:spacing w:before="24"/>
                              <w:rPr>
                                <w:sz w:val="12"/>
                              </w:rPr>
                            </w:pPr>
                            <w:r>
                              <w:rPr>
                                <w:spacing w:val="-4"/>
                                <w:w w:val="110"/>
                                <w:sz w:val="12"/>
                              </w:rPr>
                              <w:t>MW11</w:t>
                            </w:r>
                          </w:p>
                        </w:tc>
                        <w:tc>
                          <w:tcPr>
                            <w:tcW w:w="350" w:type="dxa"/>
                          </w:tcPr>
                          <w:p>
                            <w:pPr>
                              <w:pStyle w:val="TableParagraph"/>
                              <w:spacing w:before="24"/>
                              <w:ind w:left="1" w:right="36"/>
                              <w:jc w:val="center"/>
                              <w:rPr>
                                <w:sz w:val="12"/>
                              </w:rPr>
                            </w:pPr>
                            <w:r>
                              <w:rPr>
                                <w:spacing w:val="-10"/>
                                <w:w w:val="120"/>
                                <w:sz w:val="12"/>
                              </w:rPr>
                              <w:t>2</w:t>
                            </w:r>
                          </w:p>
                        </w:tc>
                        <w:tc>
                          <w:tcPr>
                            <w:tcW w:w="1471" w:type="dxa"/>
                          </w:tcPr>
                          <w:p>
                            <w:pPr>
                              <w:pStyle w:val="TableParagraph"/>
                              <w:spacing w:before="24"/>
                              <w:ind w:left="120"/>
                              <w:rPr>
                                <w:sz w:val="12"/>
                              </w:rPr>
                            </w:pPr>
                            <w:r>
                              <w:rPr>
                                <w:w w:val="115"/>
                                <w:sz w:val="12"/>
                              </w:rPr>
                              <w:t>1.6987e-2</w:t>
                            </w:r>
                            <w:r>
                              <w:rPr>
                                <w:spacing w:val="3"/>
                                <w:w w:val="115"/>
                                <w:sz w:val="12"/>
                              </w:rPr>
                              <w:t> </w:t>
                            </w:r>
                            <w:r>
                              <w:rPr>
                                <w:w w:val="115"/>
                                <w:sz w:val="12"/>
                              </w:rPr>
                              <w:t>(3.11e-3)</w:t>
                            </w:r>
                            <w:r>
                              <w:rPr>
                                <w:spacing w:val="4"/>
                                <w:w w:val="115"/>
                                <w:sz w:val="12"/>
                              </w:rPr>
                              <w:t> </w:t>
                            </w:r>
                            <w:r>
                              <w:rPr>
                                <w:spacing w:val="-10"/>
                                <w:w w:val="115"/>
                                <w:sz w:val="12"/>
                              </w:rPr>
                              <w:t>-</w:t>
                            </w:r>
                          </w:p>
                        </w:tc>
                        <w:tc>
                          <w:tcPr>
                            <w:tcW w:w="1566" w:type="dxa"/>
                          </w:tcPr>
                          <w:p>
                            <w:pPr>
                              <w:pStyle w:val="TableParagraph"/>
                              <w:spacing w:line="174" w:lineRule="exact" w:before="0"/>
                              <w:ind w:left="145"/>
                              <w:rPr>
                                <w:rFonts w:ascii="STIX Math" w:hAnsi="STIX Math"/>
                                <w:sz w:val="13"/>
                              </w:rPr>
                            </w:pPr>
                            <w:r>
                              <w:rPr>
                                <w:w w:val="115"/>
                                <w:sz w:val="12"/>
                              </w:rPr>
                              <w:t>5.9809e-3</w:t>
                            </w:r>
                            <w:r>
                              <w:rPr>
                                <w:spacing w:val="3"/>
                                <w:w w:val="115"/>
                                <w:sz w:val="12"/>
                              </w:rPr>
                              <w:t> </w:t>
                            </w:r>
                            <w:r>
                              <w:rPr>
                                <w:w w:val="115"/>
                                <w:sz w:val="12"/>
                              </w:rPr>
                              <w:t>(1.06e-4)</w:t>
                            </w:r>
                            <w:r>
                              <w:rPr>
                                <w:spacing w:val="3"/>
                                <w:w w:val="115"/>
                                <w:sz w:val="12"/>
                              </w:rPr>
                              <w:t> </w:t>
                            </w:r>
                            <w:r>
                              <w:rPr>
                                <w:rFonts w:ascii="STIX Math" w:hAnsi="STIX Math"/>
                                <w:spacing w:val="-10"/>
                                <w:w w:val="115"/>
                                <w:sz w:val="13"/>
                              </w:rPr>
                              <w:t>≈</w:t>
                            </w:r>
                          </w:p>
                        </w:tc>
                        <w:tc>
                          <w:tcPr>
                            <w:tcW w:w="1426" w:type="dxa"/>
                          </w:tcPr>
                          <w:p>
                            <w:pPr>
                              <w:pStyle w:val="TableParagraph"/>
                              <w:spacing w:before="24"/>
                              <w:ind w:left="95"/>
                              <w:rPr>
                                <w:sz w:val="12"/>
                              </w:rPr>
                            </w:pPr>
                            <w:r>
                              <w:rPr>
                                <w:color w:val="000000"/>
                                <w:spacing w:val="-12"/>
                                <w:w w:val="115"/>
                                <w:sz w:val="12"/>
                                <w:shd w:fill="A6A6A6" w:color="auto" w:val="clear"/>
                              </w:rPr>
                              <w:t> </w:t>
                            </w:r>
                            <w:r>
                              <w:rPr>
                                <w:color w:val="000000"/>
                                <w:w w:val="115"/>
                                <w:sz w:val="12"/>
                                <w:shd w:fill="A6A6A6" w:color="auto" w:val="clear"/>
                              </w:rPr>
                              <w:t>5.9678e-3</w:t>
                            </w:r>
                            <w:r>
                              <w:rPr>
                                <w:color w:val="000000"/>
                                <w:spacing w:val="3"/>
                                <w:w w:val="115"/>
                                <w:sz w:val="12"/>
                                <w:shd w:fill="A6A6A6" w:color="auto" w:val="clear"/>
                              </w:rPr>
                              <w:t> </w:t>
                            </w:r>
                            <w:r>
                              <w:rPr>
                                <w:color w:val="000000"/>
                                <w:w w:val="115"/>
                                <w:sz w:val="12"/>
                                <w:shd w:fill="A6A6A6" w:color="auto" w:val="clear"/>
                              </w:rPr>
                              <w:t>(1.14e-</w:t>
                            </w:r>
                            <w:r>
                              <w:rPr>
                                <w:color w:val="000000"/>
                                <w:spacing w:val="-5"/>
                                <w:w w:val="115"/>
                                <w:sz w:val="12"/>
                                <w:shd w:fill="A6A6A6" w:color="auto" w:val="clear"/>
                              </w:rPr>
                              <w:t>4)</w:t>
                            </w:r>
                            <w:r>
                              <w:rPr>
                                <w:color w:val="000000"/>
                                <w:spacing w:val="40"/>
                                <w:w w:val="115"/>
                                <w:sz w:val="12"/>
                                <w:shd w:fill="A6A6A6" w:color="auto" w:val="clear"/>
                              </w:rPr>
                              <w:t> </w:t>
                            </w:r>
                          </w:p>
                        </w:tc>
                      </w:tr>
                      <w:tr>
                        <w:trPr>
                          <w:trHeight w:val="159" w:hRule="atLeast"/>
                        </w:trPr>
                        <w:tc>
                          <w:tcPr>
                            <w:tcW w:w="711" w:type="dxa"/>
                          </w:tcPr>
                          <w:p>
                            <w:pPr>
                              <w:pStyle w:val="TableParagraph"/>
                              <w:spacing w:line="128" w:lineRule="exact" w:before="11"/>
                              <w:rPr>
                                <w:sz w:val="12"/>
                              </w:rPr>
                            </w:pPr>
                            <w:r>
                              <w:rPr>
                                <w:spacing w:val="-4"/>
                                <w:w w:val="110"/>
                                <w:sz w:val="12"/>
                              </w:rPr>
                              <w:t>MW12</w:t>
                            </w:r>
                          </w:p>
                        </w:tc>
                        <w:tc>
                          <w:tcPr>
                            <w:tcW w:w="350" w:type="dxa"/>
                          </w:tcPr>
                          <w:p>
                            <w:pPr>
                              <w:pStyle w:val="TableParagraph"/>
                              <w:spacing w:line="128" w:lineRule="exact" w:before="11"/>
                              <w:ind w:left="1" w:right="36"/>
                              <w:jc w:val="center"/>
                              <w:rPr>
                                <w:sz w:val="12"/>
                              </w:rPr>
                            </w:pPr>
                            <w:r>
                              <w:rPr>
                                <w:spacing w:val="-10"/>
                                <w:w w:val="120"/>
                                <w:sz w:val="12"/>
                              </w:rPr>
                              <w:t>2</w:t>
                            </w:r>
                          </w:p>
                        </w:tc>
                        <w:tc>
                          <w:tcPr>
                            <w:tcW w:w="1471" w:type="dxa"/>
                          </w:tcPr>
                          <w:p>
                            <w:pPr>
                              <w:pStyle w:val="TableParagraph"/>
                              <w:spacing w:line="128" w:lineRule="exact" w:before="11"/>
                              <w:ind w:left="120"/>
                              <w:rPr>
                                <w:sz w:val="12"/>
                              </w:rPr>
                            </w:pPr>
                            <w:r>
                              <w:rPr>
                                <w:w w:val="115"/>
                                <w:sz w:val="12"/>
                              </w:rPr>
                              <w:t>1.5053e-2</w:t>
                            </w:r>
                            <w:r>
                              <w:rPr>
                                <w:spacing w:val="3"/>
                                <w:w w:val="115"/>
                                <w:sz w:val="12"/>
                              </w:rPr>
                              <w:t> </w:t>
                            </w:r>
                            <w:r>
                              <w:rPr>
                                <w:w w:val="115"/>
                                <w:sz w:val="12"/>
                              </w:rPr>
                              <w:t>(3.16e-3)</w:t>
                            </w:r>
                            <w:r>
                              <w:rPr>
                                <w:spacing w:val="4"/>
                                <w:w w:val="115"/>
                                <w:sz w:val="12"/>
                              </w:rPr>
                              <w:t> </w:t>
                            </w:r>
                            <w:r>
                              <w:rPr>
                                <w:spacing w:val="-10"/>
                                <w:w w:val="115"/>
                                <w:sz w:val="12"/>
                              </w:rPr>
                              <w:t>-</w:t>
                            </w:r>
                          </w:p>
                        </w:tc>
                        <w:tc>
                          <w:tcPr>
                            <w:tcW w:w="1566" w:type="dxa"/>
                          </w:tcPr>
                          <w:p>
                            <w:pPr>
                              <w:pStyle w:val="TableParagraph"/>
                              <w:spacing w:line="128" w:lineRule="exact" w:before="11"/>
                              <w:ind w:left="145"/>
                              <w:rPr>
                                <w:sz w:val="12"/>
                              </w:rPr>
                            </w:pPr>
                            <w:r>
                              <w:rPr>
                                <w:w w:val="115"/>
                                <w:sz w:val="12"/>
                              </w:rPr>
                              <w:t>4.7991e-3</w:t>
                            </w:r>
                            <w:r>
                              <w:rPr>
                                <w:spacing w:val="3"/>
                                <w:w w:val="115"/>
                                <w:sz w:val="12"/>
                              </w:rPr>
                              <w:t> </w:t>
                            </w:r>
                            <w:r>
                              <w:rPr>
                                <w:w w:val="115"/>
                                <w:sz w:val="12"/>
                              </w:rPr>
                              <w:t>(1.10e-4)</w:t>
                            </w:r>
                            <w:r>
                              <w:rPr>
                                <w:spacing w:val="3"/>
                                <w:w w:val="115"/>
                                <w:sz w:val="12"/>
                              </w:rPr>
                              <w:t> </w:t>
                            </w:r>
                            <w:r>
                              <w:rPr>
                                <w:spacing w:val="-10"/>
                                <w:w w:val="115"/>
                                <w:sz w:val="12"/>
                              </w:rPr>
                              <w:t>-</w:t>
                            </w:r>
                          </w:p>
                        </w:tc>
                        <w:tc>
                          <w:tcPr>
                            <w:tcW w:w="1426" w:type="dxa"/>
                          </w:tcPr>
                          <w:p>
                            <w:pPr>
                              <w:pStyle w:val="TableParagraph"/>
                              <w:spacing w:line="128" w:lineRule="exact" w:before="11"/>
                              <w:ind w:left="95"/>
                              <w:rPr>
                                <w:sz w:val="12"/>
                              </w:rPr>
                            </w:pPr>
                            <w:r>
                              <w:rPr>
                                <w:color w:val="000000"/>
                                <w:spacing w:val="-12"/>
                                <w:w w:val="115"/>
                                <w:sz w:val="12"/>
                                <w:shd w:fill="A6A6A6" w:color="auto" w:val="clear"/>
                              </w:rPr>
                              <w:t> </w:t>
                            </w:r>
                            <w:r>
                              <w:rPr>
                                <w:color w:val="000000"/>
                                <w:w w:val="115"/>
                                <w:sz w:val="12"/>
                                <w:shd w:fill="A6A6A6" w:color="auto" w:val="clear"/>
                              </w:rPr>
                              <w:t>4.7379e-3</w:t>
                            </w:r>
                            <w:r>
                              <w:rPr>
                                <w:color w:val="000000"/>
                                <w:spacing w:val="3"/>
                                <w:w w:val="115"/>
                                <w:sz w:val="12"/>
                                <w:shd w:fill="A6A6A6" w:color="auto" w:val="clear"/>
                              </w:rPr>
                              <w:t> </w:t>
                            </w:r>
                            <w:r>
                              <w:rPr>
                                <w:color w:val="000000"/>
                                <w:w w:val="115"/>
                                <w:sz w:val="12"/>
                                <w:shd w:fill="A6A6A6" w:color="auto" w:val="clear"/>
                              </w:rPr>
                              <w:t>(1.05e-</w:t>
                            </w:r>
                            <w:r>
                              <w:rPr>
                                <w:color w:val="000000"/>
                                <w:spacing w:val="-5"/>
                                <w:w w:val="115"/>
                                <w:sz w:val="12"/>
                                <w:shd w:fill="A6A6A6" w:color="auto" w:val="clear"/>
                              </w:rPr>
                              <w:t>4)</w:t>
                            </w:r>
                            <w:r>
                              <w:rPr>
                                <w:color w:val="000000"/>
                                <w:spacing w:val="40"/>
                                <w:w w:val="115"/>
                                <w:sz w:val="12"/>
                                <w:shd w:fill="A6A6A6" w:color="auto" w:val="clear"/>
                              </w:rPr>
                              <w:t> </w:t>
                            </w:r>
                          </w:p>
                        </w:tc>
                      </w:tr>
                      <w:tr>
                        <w:trPr>
                          <w:trHeight w:val="189" w:hRule="atLeast"/>
                        </w:trPr>
                        <w:tc>
                          <w:tcPr>
                            <w:tcW w:w="711" w:type="dxa"/>
                          </w:tcPr>
                          <w:p>
                            <w:pPr>
                              <w:pStyle w:val="TableParagraph"/>
                              <w:spacing w:line="136" w:lineRule="exact" w:before="33"/>
                              <w:rPr>
                                <w:sz w:val="12"/>
                              </w:rPr>
                            </w:pPr>
                            <w:r>
                              <w:rPr>
                                <w:spacing w:val="-4"/>
                                <w:w w:val="110"/>
                                <w:sz w:val="12"/>
                              </w:rPr>
                              <w:t>MW13</w:t>
                            </w:r>
                          </w:p>
                        </w:tc>
                        <w:tc>
                          <w:tcPr>
                            <w:tcW w:w="350" w:type="dxa"/>
                          </w:tcPr>
                          <w:p>
                            <w:pPr>
                              <w:pStyle w:val="TableParagraph"/>
                              <w:spacing w:line="136" w:lineRule="exact" w:before="33"/>
                              <w:ind w:left="1" w:right="36"/>
                              <w:jc w:val="center"/>
                              <w:rPr>
                                <w:sz w:val="12"/>
                              </w:rPr>
                            </w:pPr>
                            <w:r>
                              <w:rPr>
                                <w:spacing w:val="-10"/>
                                <w:w w:val="120"/>
                                <w:sz w:val="12"/>
                              </w:rPr>
                              <w:t>2</w:t>
                            </w:r>
                          </w:p>
                        </w:tc>
                        <w:tc>
                          <w:tcPr>
                            <w:tcW w:w="1471" w:type="dxa"/>
                          </w:tcPr>
                          <w:p>
                            <w:pPr>
                              <w:pStyle w:val="TableParagraph"/>
                              <w:spacing w:line="136" w:lineRule="exact" w:before="33"/>
                              <w:ind w:left="120"/>
                              <w:rPr>
                                <w:sz w:val="12"/>
                              </w:rPr>
                            </w:pPr>
                            <w:r>
                              <w:rPr>
                                <w:w w:val="115"/>
                                <w:sz w:val="12"/>
                              </w:rPr>
                              <w:t>8.0508e-2</w:t>
                            </w:r>
                            <w:r>
                              <w:rPr>
                                <w:spacing w:val="3"/>
                                <w:w w:val="115"/>
                                <w:sz w:val="12"/>
                              </w:rPr>
                              <w:t> </w:t>
                            </w:r>
                            <w:r>
                              <w:rPr>
                                <w:w w:val="115"/>
                                <w:sz w:val="12"/>
                              </w:rPr>
                              <w:t>(4.28e-2)</w:t>
                            </w:r>
                            <w:r>
                              <w:rPr>
                                <w:spacing w:val="4"/>
                                <w:w w:val="115"/>
                                <w:sz w:val="12"/>
                              </w:rPr>
                              <w:t> </w:t>
                            </w:r>
                            <w:r>
                              <w:rPr>
                                <w:spacing w:val="-10"/>
                                <w:w w:val="115"/>
                                <w:sz w:val="12"/>
                              </w:rPr>
                              <w:t>-</w:t>
                            </w:r>
                          </w:p>
                        </w:tc>
                        <w:tc>
                          <w:tcPr>
                            <w:tcW w:w="1566" w:type="dxa"/>
                          </w:tcPr>
                          <w:p>
                            <w:pPr>
                              <w:pStyle w:val="TableParagraph"/>
                              <w:spacing w:line="170"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3.1691e-2</w:t>
                            </w:r>
                            <w:r>
                              <w:rPr>
                                <w:color w:val="000000"/>
                                <w:spacing w:val="3"/>
                                <w:w w:val="115"/>
                                <w:sz w:val="12"/>
                                <w:shd w:fill="A6A6A6" w:color="auto" w:val="clear"/>
                              </w:rPr>
                              <w:t> </w:t>
                            </w:r>
                            <w:r>
                              <w:rPr>
                                <w:color w:val="000000"/>
                                <w:w w:val="115"/>
                                <w:sz w:val="12"/>
                                <w:shd w:fill="A6A6A6" w:color="auto" w:val="clear"/>
                              </w:rPr>
                              <w:t>(2.86e-2)</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426" w:type="dxa"/>
                          </w:tcPr>
                          <w:p>
                            <w:pPr>
                              <w:pStyle w:val="TableParagraph"/>
                              <w:spacing w:line="136" w:lineRule="exact" w:before="33"/>
                              <w:ind w:left="0" w:right="150"/>
                              <w:jc w:val="right"/>
                              <w:rPr>
                                <w:sz w:val="12"/>
                              </w:rPr>
                            </w:pPr>
                            <w:r>
                              <w:rPr>
                                <w:w w:val="115"/>
                                <w:sz w:val="12"/>
                              </w:rPr>
                              <w:t>4.2194e-2</w:t>
                            </w:r>
                            <w:r>
                              <w:rPr>
                                <w:spacing w:val="3"/>
                                <w:w w:val="115"/>
                                <w:sz w:val="12"/>
                              </w:rPr>
                              <w:t> </w:t>
                            </w:r>
                            <w:r>
                              <w:rPr>
                                <w:w w:val="115"/>
                                <w:sz w:val="12"/>
                              </w:rPr>
                              <w:t>(2.91e-</w:t>
                            </w:r>
                            <w:r>
                              <w:rPr>
                                <w:spacing w:val="-5"/>
                                <w:w w:val="115"/>
                                <w:sz w:val="12"/>
                              </w:rPr>
                              <w:t>2)</w:t>
                            </w:r>
                          </w:p>
                        </w:tc>
                      </w:tr>
                      <w:tr>
                        <w:trPr>
                          <w:trHeight w:val="182" w:hRule="atLeast"/>
                        </w:trPr>
                        <w:tc>
                          <w:tcPr>
                            <w:tcW w:w="711" w:type="dxa"/>
                          </w:tcPr>
                          <w:p>
                            <w:pPr>
                              <w:pStyle w:val="TableParagraph"/>
                              <w:spacing w:before="24"/>
                              <w:rPr>
                                <w:sz w:val="12"/>
                              </w:rPr>
                            </w:pPr>
                            <w:r>
                              <w:rPr>
                                <w:spacing w:val="-4"/>
                                <w:w w:val="110"/>
                                <w:sz w:val="12"/>
                              </w:rPr>
                              <w:t>MW14</w:t>
                            </w:r>
                          </w:p>
                        </w:tc>
                        <w:tc>
                          <w:tcPr>
                            <w:tcW w:w="350" w:type="dxa"/>
                          </w:tcPr>
                          <w:p>
                            <w:pPr>
                              <w:pStyle w:val="TableParagraph"/>
                              <w:spacing w:before="24"/>
                              <w:ind w:left="1" w:right="36"/>
                              <w:jc w:val="center"/>
                              <w:rPr>
                                <w:sz w:val="12"/>
                              </w:rPr>
                            </w:pPr>
                            <w:r>
                              <w:rPr>
                                <w:spacing w:val="-10"/>
                                <w:w w:val="120"/>
                                <w:sz w:val="12"/>
                              </w:rPr>
                              <w:t>3</w:t>
                            </w:r>
                          </w:p>
                        </w:tc>
                        <w:tc>
                          <w:tcPr>
                            <w:tcW w:w="1471" w:type="dxa"/>
                          </w:tcPr>
                          <w:p>
                            <w:pPr>
                              <w:pStyle w:val="TableParagraph"/>
                              <w:spacing w:before="24"/>
                              <w:ind w:left="120"/>
                              <w:rPr>
                                <w:sz w:val="12"/>
                              </w:rPr>
                            </w:pPr>
                            <w:r>
                              <w:rPr>
                                <w:w w:val="115"/>
                                <w:sz w:val="12"/>
                              </w:rPr>
                              <w:t>1.8823e-1</w:t>
                            </w:r>
                            <w:r>
                              <w:rPr>
                                <w:spacing w:val="3"/>
                                <w:w w:val="115"/>
                                <w:sz w:val="12"/>
                              </w:rPr>
                              <w:t> </w:t>
                            </w:r>
                            <w:r>
                              <w:rPr>
                                <w:w w:val="115"/>
                                <w:sz w:val="12"/>
                              </w:rPr>
                              <w:t>(3.07e-2)</w:t>
                            </w:r>
                            <w:r>
                              <w:rPr>
                                <w:spacing w:val="4"/>
                                <w:w w:val="115"/>
                                <w:sz w:val="12"/>
                              </w:rPr>
                              <w:t> </w:t>
                            </w:r>
                            <w:r>
                              <w:rPr>
                                <w:spacing w:val="-10"/>
                                <w:w w:val="115"/>
                                <w:sz w:val="12"/>
                              </w:rPr>
                              <w:t>-</w:t>
                            </w:r>
                          </w:p>
                        </w:tc>
                        <w:tc>
                          <w:tcPr>
                            <w:tcW w:w="1566" w:type="dxa"/>
                          </w:tcPr>
                          <w:p>
                            <w:pPr>
                              <w:pStyle w:val="TableParagraph"/>
                              <w:spacing w:line="163" w:lineRule="exact" w:before="0"/>
                              <w:ind w:left="95"/>
                              <w:rPr>
                                <w:rFonts w:ascii="STIX Math" w:hAnsi="STIX Math"/>
                                <w:sz w:val="13"/>
                              </w:rPr>
                            </w:pPr>
                            <w:r>
                              <w:rPr>
                                <w:color w:val="000000"/>
                                <w:spacing w:val="-12"/>
                                <w:w w:val="115"/>
                                <w:sz w:val="12"/>
                                <w:shd w:fill="A6A6A6" w:color="auto" w:val="clear"/>
                              </w:rPr>
                              <w:t> </w:t>
                            </w:r>
                            <w:r>
                              <w:rPr>
                                <w:color w:val="000000"/>
                                <w:w w:val="115"/>
                                <w:sz w:val="12"/>
                                <w:shd w:fill="A6A6A6" w:color="auto" w:val="clear"/>
                              </w:rPr>
                              <w:t>1.0449e-1</w:t>
                            </w:r>
                            <w:r>
                              <w:rPr>
                                <w:color w:val="000000"/>
                                <w:spacing w:val="3"/>
                                <w:w w:val="115"/>
                                <w:sz w:val="12"/>
                                <w:shd w:fill="A6A6A6" w:color="auto" w:val="clear"/>
                              </w:rPr>
                              <w:t> </w:t>
                            </w:r>
                            <w:r>
                              <w:rPr>
                                <w:color w:val="000000"/>
                                <w:w w:val="115"/>
                                <w:sz w:val="12"/>
                                <w:shd w:fill="A6A6A6" w:color="auto" w:val="clear"/>
                              </w:rPr>
                              <w:t>(2.16e-2)</w:t>
                            </w:r>
                            <w:r>
                              <w:rPr>
                                <w:color w:val="000000"/>
                                <w:spacing w:val="5"/>
                                <w:w w:val="115"/>
                                <w:sz w:val="12"/>
                                <w:shd w:fill="A6A6A6" w:color="auto" w:val="clear"/>
                              </w:rPr>
                              <w:t> </w:t>
                            </w:r>
                            <w:r>
                              <w:rPr>
                                <w:rFonts w:ascii="STIX Math" w:hAnsi="STIX Math"/>
                                <w:color w:val="000000"/>
                                <w:spacing w:val="-10"/>
                                <w:w w:val="115"/>
                                <w:sz w:val="13"/>
                                <w:shd w:fill="A6A6A6" w:color="auto" w:val="clear"/>
                              </w:rPr>
                              <w:t>≈</w:t>
                            </w:r>
                          </w:p>
                        </w:tc>
                        <w:tc>
                          <w:tcPr>
                            <w:tcW w:w="1426" w:type="dxa"/>
                          </w:tcPr>
                          <w:p>
                            <w:pPr>
                              <w:pStyle w:val="TableParagraph"/>
                              <w:spacing w:before="24"/>
                              <w:ind w:left="0" w:right="150"/>
                              <w:jc w:val="right"/>
                              <w:rPr>
                                <w:sz w:val="12"/>
                              </w:rPr>
                            </w:pPr>
                            <w:r>
                              <w:rPr>
                                <w:w w:val="115"/>
                                <w:sz w:val="12"/>
                              </w:rPr>
                              <w:t>1.0535e-1</w:t>
                            </w:r>
                            <w:r>
                              <w:rPr>
                                <w:spacing w:val="3"/>
                                <w:w w:val="115"/>
                                <w:sz w:val="12"/>
                              </w:rPr>
                              <w:t> </w:t>
                            </w:r>
                            <w:r>
                              <w:rPr>
                                <w:w w:val="115"/>
                                <w:sz w:val="12"/>
                              </w:rPr>
                              <w:t>(2.10e-</w:t>
                            </w:r>
                            <w:r>
                              <w:rPr>
                                <w:spacing w:val="-5"/>
                                <w:w w:val="115"/>
                                <w:sz w:val="12"/>
                              </w:rPr>
                              <w:t>2)</w:t>
                            </w:r>
                          </w:p>
                        </w:tc>
                      </w:tr>
                    </w:tbl>
                    <w:p>
                      <w:pPr>
                        <w:pStyle w:val="BodyText"/>
                        <w:ind w:left="0"/>
                      </w:pPr>
                    </w:p>
                  </w:txbxContent>
                </v:textbox>
                <w10:wrap type="none"/>
              </v:shape>
            </w:pict>
          </mc:Fallback>
        </mc:AlternateContent>
      </w:r>
      <w:r>
        <w:rPr>
          <w:w w:val="110"/>
          <w:sz w:val="14"/>
        </w:rPr>
        <w:t>Statistical</w:t>
      </w:r>
      <w:r>
        <w:rPr>
          <w:spacing w:val="-3"/>
          <w:w w:val="110"/>
          <w:sz w:val="14"/>
        </w:rPr>
        <w:t> </w:t>
      </w:r>
      <w:r>
        <w:rPr>
          <w:w w:val="110"/>
          <w:sz w:val="14"/>
        </w:rPr>
        <w:t>results</w:t>
      </w:r>
      <w:r>
        <w:rPr>
          <w:spacing w:val="-3"/>
          <w:w w:val="110"/>
          <w:sz w:val="14"/>
        </w:rPr>
        <w:t> </w:t>
      </w:r>
      <w:r>
        <w:rPr>
          <w:w w:val="110"/>
          <w:sz w:val="14"/>
        </w:rPr>
        <w:t>of</w:t>
      </w:r>
      <w:r>
        <w:rPr>
          <w:spacing w:val="-3"/>
          <w:w w:val="110"/>
          <w:sz w:val="14"/>
        </w:rPr>
        <w:t> </w:t>
      </w:r>
      <w:r>
        <w:rPr>
          <w:w w:val="110"/>
          <w:sz w:val="14"/>
        </w:rPr>
        <w:t>IGD</w:t>
      </w:r>
      <w:r>
        <w:rPr>
          <w:spacing w:val="-3"/>
          <w:w w:val="110"/>
          <w:sz w:val="14"/>
        </w:rPr>
        <w:t> </w:t>
      </w:r>
      <w:r>
        <w:rPr>
          <w:w w:val="110"/>
          <w:sz w:val="14"/>
        </w:rPr>
        <w:t>obtained</w:t>
      </w:r>
      <w:r>
        <w:rPr>
          <w:spacing w:val="-3"/>
          <w:w w:val="110"/>
          <w:sz w:val="14"/>
        </w:rPr>
        <w:t> </w:t>
      </w:r>
      <w:r>
        <w:rPr>
          <w:w w:val="110"/>
          <w:sz w:val="14"/>
        </w:rPr>
        <w:t>by</w:t>
      </w:r>
      <w:r>
        <w:rPr>
          <w:spacing w:val="-3"/>
          <w:w w:val="110"/>
          <w:sz w:val="14"/>
        </w:rPr>
        <w:t> </w:t>
      </w:r>
      <w:r>
        <w:rPr>
          <w:w w:val="110"/>
          <w:sz w:val="14"/>
        </w:rPr>
        <w:t>NACMOEA-ARC,</w:t>
      </w:r>
      <w:r>
        <w:rPr>
          <w:spacing w:val="-3"/>
          <w:w w:val="110"/>
          <w:sz w:val="14"/>
        </w:rPr>
        <w:t> </w:t>
      </w:r>
      <w:r>
        <w:rPr>
          <w:w w:val="110"/>
          <w:sz w:val="14"/>
        </w:rPr>
        <w:t>NACMOEA-IF</w:t>
      </w:r>
      <w:r>
        <w:rPr>
          <w:spacing w:val="-3"/>
          <w:w w:val="110"/>
          <w:sz w:val="14"/>
        </w:rPr>
        <w:t> </w:t>
      </w:r>
      <w:r>
        <w:rPr>
          <w:w w:val="110"/>
          <w:sz w:val="14"/>
        </w:rPr>
        <w:t>and</w:t>
      </w:r>
      <w:r>
        <w:rPr>
          <w:spacing w:val="-3"/>
          <w:w w:val="110"/>
          <w:sz w:val="14"/>
        </w:rPr>
        <w:t> </w:t>
      </w:r>
      <w:r>
        <w:rPr>
          <w:w w:val="110"/>
          <w:sz w:val="14"/>
        </w:rPr>
        <w:t>the</w:t>
      </w:r>
      <w:r>
        <w:rPr>
          <w:spacing w:val="-3"/>
          <w:w w:val="110"/>
          <w:sz w:val="14"/>
        </w:rPr>
        <w:t> </w:t>
      </w:r>
      <w:r>
        <w:rPr>
          <w:w w:val="110"/>
          <w:sz w:val="14"/>
        </w:rPr>
        <w:t>original</w:t>
      </w:r>
      <w:r>
        <w:rPr>
          <w:spacing w:val="40"/>
          <w:w w:val="110"/>
          <w:sz w:val="14"/>
        </w:rPr>
        <w:t> </w:t>
      </w:r>
      <w:r>
        <w:rPr>
          <w:w w:val="110"/>
          <w:sz w:val="14"/>
        </w:rPr>
        <w:t>NACMOEA on the MW benchmark suite. Best result in each row is highlighted.</w:t>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26"/>
        <w:ind w:left="0"/>
        <w:rPr>
          <w:sz w:val="14"/>
        </w:rPr>
      </w:pPr>
    </w:p>
    <w:p>
      <w:pPr>
        <w:tabs>
          <w:tab w:pos="3732" w:val="left" w:leader="none"/>
          <w:tab w:pos="5228" w:val="left" w:leader="none"/>
          <w:tab w:pos="8075" w:val="left" w:leader="none"/>
        </w:tabs>
        <w:spacing w:before="1"/>
        <w:ind w:left="2550" w:right="0" w:firstLine="0"/>
        <w:jc w:val="left"/>
        <w:rPr>
          <w:sz w:val="12"/>
        </w:rPr>
      </w:pPr>
      <w:r>
        <w:rPr>
          <w:spacing w:val="24"/>
          <w:sz w:val="12"/>
          <w:u w:val="single"/>
        </w:rPr>
        <w:t> </w:t>
      </w:r>
      <w:r>
        <w:rPr>
          <w:spacing w:val="21"/>
          <w:sz w:val="12"/>
          <w:u w:val="none"/>
        </w:rPr>
        <w:t> </w:t>
      </w:r>
      <w:r>
        <w:rPr>
          <w:w w:val="145"/>
          <w:sz w:val="12"/>
          <w:u w:val="single"/>
        </w:rPr>
        <w:t>+/-</w:t>
      </w:r>
      <w:r>
        <w:rPr>
          <w:spacing w:val="-5"/>
          <w:w w:val="145"/>
          <w:sz w:val="12"/>
          <w:u w:val="single"/>
        </w:rPr>
        <w:t>/</w:t>
      </w:r>
      <w:r>
        <w:rPr>
          <w:rFonts w:ascii="STIX Math" w:hAnsi="STIX Math"/>
          <w:spacing w:val="-5"/>
          <w:w w:val="145"/>
          <w:sz w:val="13"/>
          <w:u w:val="single"/>
        </w:rPr>
        <w:t>≈</w:t>
      </w:r>
      <w:r>
        <w:rPr>
          <w:rFonts w:ascii="STIX Math" w:hAnsi="STIX Math"/>
          <w:sz w:val="13"/>
          <w:u w:val="single"/>
        </w:rPr>
        <w:tab/>
      </w:r>
      <w:r>
        <w:rPr>
          <w:spacing w:val="-2"/>
          <w:w w:val="145"/>
          <w:sz w:val="12"/>
          <w:u w:val="single"/>
        </w:rPr>
        <w:t>0/13/1</w:t>
      </w:r>
      <w:r>
        <w:rPr>
          <w:sz w:val="12"/>
          <w:u w:val="single"/>
        </w:rPr>
        <w:tab/>
      </w:r>
      <w:r>
        <w:rPr>
          <w:spacing w:val="-2"/>
          <w:w w:val="145"/>
          <w:sz w:val="12"/>
          <w:u w:val="single"/>
        </w:rPr>
        <w:t>1/4/9</w:t>
      </w:r>
      <w:r>
        <w:rPr>
          <w:sz w:val="12"/>
          <w:u w:val="single"/>
        </w:rPr>
        <w:tab/>
      </w:r>
    </w:p>
    <w:p>
      <w:pPr>
        <w:pStyle w:val="BodyText"/>
        <w:spacing w:before="10"/>
        <w:ind w:left="0"/>
        <w:rPr>
          <w:sz w:val="19"/>
        </w:rPr>
      </w:pPr>
    </w:p>
    <w:p>
      <w:pPr>
        <w:spacing w:after="0"/>
        <w:rPr>
          <w:sz w:val="19"/>
        </w:rPr>
        <w:sectPr>
          <w:headerReference w:type="default" r:id="rId42"/>
          <w:footerReference w:type="default" r:id="rId43"/>
          <w:pgSz w:w="11910" w:h="15880"/>
          <w:pgMar w:header="655" w:footer="544" w:top="980" w:bottom="740" w:left="640" w:right="640"/>
          <w:pgNumType w:start="2"/>
        </w:sectPr>
      </w:pPr>
    </w:p>
    <w:p>
      <w:pPr>
        <w:pStyle w:val="BodyText"/>
        <w:spacing w:line="273" w:lineRule="auto" w:before="91"/>
        <w:ind w:right="38"/>
        <w:jc w:val="both"/>
      </w:pPr>
      <w:r>
        <w:rPr>
          <w:w w:val="110"/>
        </w:rPr>
        <w:t>of the narrow tunnel-like feasible region, which requires a high diver- </w:t>
      </w:r>
      <w:r>
        <w:rPr/>
        <w:t>sity of the population. The convergence of C-MOEA/D, C-TAEA, TiGE-2,</w:t>
      </w:r>
      <w:r>
        <w:rPr>
          <w:w w:val="110"/>
        </w:rPr>
        <w:t> and</w:t>
      </w:r>
      <w:r>
        <w:rPr>
          <w:w w:val="110"/>
        </w:rPr>
        <w:t> ToP</w:t>
      </w:r>
      <w:r>
        <w:rPr>
          <w:w w:val="110"/>
        </w:rPr>
        <w:t> is</w:t>
      </w:r>
      <w:r>
        <w:rPr>
          <w:w w:val="110"/>
        </w:rPr>
        <w:t> insuﬃcient,</w:t>
      </w:r>
      <w:r>
        <w:rPr>
          <w:w w:val="110"/>
        </w:rPr>
        <w:t> with</w:t>
      </w:r>
      <w:r>
        <w:rPr>
          <w:w w:val="110"/>
        </w:rPr>
        <w:t> a</w:t>
      </w:r>
      <w:r>
        <w:rPr>
          <w:w w:val="110"/>
        </w:rPr>
        <w:t> significant</w:t>
      </w:r>
      <w:r>
        <w:rPr>
          <w:w w:val="110"/>
        </w:rPr>
        <w:t> number</w:t>
      </w:r>
      <w:r>
        <w:rPr>
          <w:w w:val="110"/>
        </w:rPr>
        <w:t> of</w:t>
      </w:r>
      <w:r>
        <w:rPr>
          <w:w w:val="110"/>
        </w:rPr>
        <w:t> solutions</w:t>
      </w:r>
      <w:r>
        <w:rPr>
          <w:w w:val="110"/>
        </w:rPr>
        <w:t> failing</w:t>
      </w:r>
      <w:r>
        <w:rPr>
          <w:spacing w:val="80"/>
          <w:w w:val="110"/>
        </w:rPr>
        <w:t> </w:t>
      </w:r>
      <w:r>
        <w:rPr>
          <w:w w:val="110"/>
        </w:rPr>
        <w:t>to</w:t>
      </w:r>
      <w:r>
        <w:rPr>
          <w:spacing w:val="-2"/>
          <w:w w:val="110"/>
        </w:rPr>
        <w:t> </w:t>
      </w:r>
      <w:r>
        <w:rPr>
          <w:w w:val="110"/>
        </w:rPr>
        <w:t>converge</w:t>
      </w:r>
      <w:r>
        <w:rPr>
          <w:spacing w:val="-2"/>
          <w:w w:val="110"/>
        </w:rPr>
        <w:t> </w:t>
      </w:r>
      <w:r>
        <w:rPr>
          <w:w w:val="110"/>
        </w:rPr>
        <w:t>near</w:t>
      </w:r>
      <w:r>
        <w:rPr>
          <w:spacing w:val="-2"/>
          <w:w w:val="110"/>
        </w:rPr>
        <w:t> </w:t>
      </w:r>
      <w:r>
        <w:rPr>
          <w:w w:val="110"/>
        </w:rPr>
        <w:t>the</w:t>
      </w:r>
      <w:r>
        <w:rPr>
          <w:spacing w:val="-2"/>
          <w:w w:val="110"/>
        </w:rPr>
        <w:t> </w:t>
      </w:r>
      <w:r>
        <w:rPr>
          <w:w w:val="110"/>
        </w:rPr>
        <w:t>CPF.</w:t>
      </w:r>
      <w:r>
        <w:rPr>
          <w:spacing w:val="-2"/>
          <w:w w:val="110"/>
        </w:rPr>
        <w:t> </w:t>
      </w:r>
      <w:r>
        <w:rPr>
          <w:w w:val="110"/>
        </w:rPr>
        <w:t>The</w:t>
      </w:r>
      <w:r>
        <w:rPr>
          <w:spacing w:val="-2"/>
          <w:w w:val="110"/>
        </w:rPr>
        <w:t> </w:t>
      </w:r>
      <w:r>
        <w:rPr>
          <w:w w:val="110"/>
        </w:rPr>
        <w:t>absence</w:t>
      </w:r>
      <w:r>
        <w:rPr>
          <w:spacing w:val="-2"/>
          <w:w w:val="110"/>
        </w:rPr>
        <w:t> </w:t>
      </w:r>
      <w:r>
        <w:rPr>
          <w:w w:val="110"/>
        </w:rPr>
        <w:t>of</w:t>
      </w:r>
      <w:r>
        <w:rPr>
          <w:spacing w:val="-2"/>
          <w:w w:val="110"/>
        </w:rPr>
        <w:t> </w:t>
      </w:r>
      <w:r>
        <w:rPr>
          <w:w w:val="110"/>
        </w:rPr>
        <w:t>diversity</w:t>
      </w:r>
      <w:r>
        <w:rPr>
          <w:spacing w:val="-2"/>
          <w:w w:val="110"/>
        </w:rPr>
        <w:t> </w:t>
      </w:r>
      <w:r>
        <w:rPr>
          <w:w w:val="110"/>
        </w:rPr>
        <w:t>in</w:t>
      </w:r>
      <w:r>
        <w:rPr>
          <w:spacing w:val="-2"/>
          <w:w w:val="110"/>
        </w:rPr>
        <w:t> </w:t>
      </w:r>
      <w:r>
        <w:rPr>
          <w:w w:val="110"/>
        </w:rPr>
        <w:t>C-NSGAII-CDP </w:t>
      </w:r>
      <w:r>
        <w:rPr/>
        <w:t>and DCNSGAIII leads to a partial loss of CPF. Our proposed NACMOEA</w:t>
      </w:r>
      <w:r>
        <w:rPr>
          <w:w w:val="110"/>
        </w:rPr>
        <w:t> demonstrates exceptional performance in both convergence and diver- sity, effectively handling complex feasible region cases.</w:t>
      </w:r>
    </w:p>
    <w:p>
      <w:pPr>
        <w:pStyle w:val="ListParagraph"/>
        <w:numPr>
          <w:ilvl w:val="0"/>
          <w:numId w:val="13"/>
        </w:numPr>
        <w:tabs>
          <w:tab w:pos="582" w:val="left" w:leader="none"/>
        </w:tabs>
        <w:spacing w:line="273" w:lineRule="auto" w:before="5" w:after="0"/>
        <w:ind w:left="112" w:right="39" w:firstLine="239"/>
        <w:jc w:val="both"/>
        <w:rPr>
          <w:sz w:val="16"/>
        </w:rPr>
      </w:pPr>
      <w:r>
        <w:rPr>
          <w:rFonts w:ascii="DejaVu Serif Condensed" w:hAnsi="DejaVu Serif Condensed"/>
          <w:i/>
          <w:sz w:val="16"/>
        </w:rPr>
        <w:t>Eﬀectiveness</w:t>
      </w:r>
      <w:r>
        <w:rPr>
          <w:rFonts w:ascii="DejaVu Serif Condensed" w:hAnsi="DejaVu Serif Condensed"/>
          <w:i/>
          <w:spacing w:val="-3"/>
          <w:sz w:val="16"/>
        </w:rPr>
        <w:t> </w:t>
      </w:r>
      <w:r>
        <w:rPr>
          <w:rFonts w:ascii="DejaVu Serif Condensed" w:hAnsi="DejaVu Serif Condensed"/>
          <w:i/>
          <w:sz w:val="16"/>
        </w:rPr>
        <w:t>of</w:t>
      </w:r>
      <w:r>
        <w:rPr>
          <w:rFonts w:ascii="DejaVu Serif Condensed" w:hAnsi="DejaVu Serif Condensed"/>
          <w:i/>
          <w:spacing w:val="-3"/>
          <w:sz w:val="16"/>
        </w:rPr>
        <w:t> </w:t>
      </w:r>
      <w:r>
        <w:rPr>
          <w:rFonts w:ascii="DejaVu Serif Condensed" w:hAnsi="DejaVu Serif Condensed"/>
          <w:i/>
          <w:sz w:val="16"/>
        </w:rPr>
        <w:t>each</w:t>
      </w:r>
      <w:r>
        <w:rPr>
          <w:rFonts w:ascii="DejaVu Serif Condensed" w:hAnsi="DejaVu Serif Condensed"/>
          <w:i/>
          <w:spacing w:val="-3"/>
          <w:sz w:val="16"/>
        </w:rPr>
        <w:t> </w:t>
      </w:r>
      <w:r>
        <w:rPr>
          <w:rFonts w:ascii="DejaVu Serif Condensed" w:hAnsi="DejaVu Serif Condensed"/>
          <w:i/>
          <w:sz w:val="16"/>
        </w:rPr>
        <w:t>component</w:t>
      </w:r>
      <w:r>
        <w:rPr>
          <w:rFonts w:ascii="DejaVu Serif Condensed" w:hAnsi="DejaVu Serif Condensed"/>
          <w:i/>
          <w:spacing w:val="-4"/>
          <w:sz w:val="16"/>
        </w:rPr>
        <w:t> </w:t>
      </w:r>
      <w:r>
        <w:rPr>
          <w:rFonts w:ascii="DejaVu Serif Condensed" w:hAnsi="DejaVu Serif Condensed"/>
          <w:i/>
          <w:sz w:val="16"/>
        </w:rPr>
        <w:t>in</w:t>
      </w:r>
      <w:r>
        <w:rPr>
          <w:rFonts w:ascii="DejaVu Serif Condensed" w:hAnsi="DejaVu Serif Condensed"/>
          <w:i/>
          <w:spacing w:val="-3"/>
          <w:sz w:val="16"/>
        </w:rPr>
        <w:t> </w:t>
      </w:r>
      <w:r>
        <w:rPr>
          <w:rFonts w:ascii="DejaVu Serif Condensed" w:hAnsi="DejaVu Serif Condensed"/>
          <w:i/>
          <w:sz w:val="16"/>
        </w:rPr>
        <w:t>NACMOEA:</w:t>
      </w:r>
      <w:r>
        <w:rPr>
          <w:rFonts w:ascii="DejaVu Serif Condensed" w:hAnsi="DejaVu Serif Condensed"/>
          <w:i/>
          <w:spacing w:val="-4"/>
          <w:sz w:val="16"/>
        </w:rPr>
        <w:t> </w:t>
      </w:r>
      <w:r>
        <w:rPr>
          <w:sz w:val="16"/>
        </w:rPr>
        <w:t>To evaluate the</w:t>
      </w:r>
      <w:r>
        <w:rPr>
          <w:w w:val="105"/>
          <w:sz w:val="16"/>
        </w:rPr>
        <w:t> eﬃcacy of components within the NACMOEA, ablation studies are con- ducted</w:t>
      </w:r>
      <w:r>
        <w:rPr>
          <w:w w:val="105"/>
          <w:sz w:val="16"/>
        </w:rPr>
        <w:t> in</w:t>
      </w:r>
      <w:r>
        <w:rPr>
          <w:w w:val="105"/>
          <w:sz w:val="16"/>
        </w:rPr>
        <w:t> this</w:t>
      </w:r>
      <w:r>
        <w:rPr>
          <w:w w:val="105"/>
          <w:sz w:val="16"/>
        </w:rPr>
        <w:t> section.</w:t>
      </w:r>
      <w:r>
        <w:rPr>
          <w:w w:val="105"/>
          <w:sz w:val="16"/>
        </w:rPr>
        <w:t> The</w:t>
      </w:r>
      <w:r>
        <w:rPr>
          <w:w w:val="105"/>
          <w:sz w:val="16"/>
        </w:rPr>
        <w:t> original</w:t>
      </w:r>
      <w:r>
        <w:rPr>
          <w:w w:val="105"/>
          <w:sz w:val="16"/>
        </w:rPr>
        <w:t> NACMOEA</w:t>
      </w:r>
      <w:r>
        <w:rPr>
          <w:w w:val="105"/>
          <w:sz w:val="16"/>
        </w:rPr>
        <w:t> and</w:t>
      </w:r>
      <w:r>
        <w:rPr>
          <w:w w:val="105"/>
          <w:sz w:val="16"/>
        </w:rPr>
        <w:t> its</w:t>
      </w:r>
      <w:r>
        <w:rPr>
          <w:w w:val="105"/>
          <w:sz w:val="16"/>
        </w:rPr>
        <w:t> two</w:t>
      </w:r>
      <w:r>
        <w:rPr>
          <w:w w:val="105"/>
          <w:sz w:val="16"/>
        </w:rPr>
        <w:t> variant versions</w:t>
      </w:r>
      <w:r>
        <w:rPr>
          <w:spacing w:val="40"/>
          <w:w w:val="105"/>
          <w:sz w:val="16"/>
        </w:rPr>
        <w:t> </w:t>
      </w:r>
      <w:r>
        <w:rPr>
          <w:w w:val="105"/>
          <w:sz w:val="16"/>
        </w:rPr>
        <w:t>are</w:t>
      </w:r>
      <w:r>
        <w:rPr>
          <w:spacing w:val="40"/>
          <w:w w:val="105"/>
          <w:sz w:val="16"/>
        </w:rPr>
        <w:t> </w:t>
      </w:r>
      <w:r>
        <w:rPr>
          <w:w w:val="105"/>
          <w:sz w:val="16"/>
        </w:rPr>
        <w:t>compared</w:t>
      </w:r>
      <w:r>
        <w:rPr>
          <w:spacing w:val="40"/>
          <w:w w:val="105"/>
          <w:sz w:val="16"/>
        </w:rPr>
        <w:t> </w:t>
      </w:r>
      <w:r>
        <w:rPr>
          <w:w w:val="105"/>
          <w:sz w:val="16"/>
        </w:rPr>
        <w:t>on</w:t>
      </w:r>
      <w:r>
        <w:rPr>
          <w:spacing w:val="40"/>
          <w:w w:val="105"/>
          <w:sz w:val="16"/>
        </w:rPr>
        <w:t> </w:t>
      </w:r>
      <w:r>
        <w:rPr>
          <w:w w:val="105"/>
          <w:sz w:val="16"/>
        </w:rPr>
        <w:t>the</w:t>
      </w:r>
      <w:r>
        <w:rPr>
          <w:spacing w:val="40"/>
          <w:w w:val="105"/>
          <w:sz w:val="16"/>
        </w:rPr>
        <w:t> </w:t>
      </w:r>
      <w:r>
        <w:rPr>
          <w:w w:val="105"/>
          <w:sz w:val="16"/>
        </w:rPr>
        <w:t>MW</w:t>
      </w:r>
      <w:r>
        <w:rPr>
          <w:spacing w:val="40"/>
          <w:w w:val="105"/>
          <w:sz w:val="16"/>
        </w:rPr>
        <w:t> </w:t>
      </w:r>
      <w:r>
        <w:rPr>
          <w:w w:val="105"/>
          <w:sz w:val="16"/>
        </w:rPr>
        <w:t>benchmark</w:t>
      </w:r>
      <w:r>
        <w:rPr>
          <w:spacing w:val="40"/>
          <w:w w:val="105"/>
          <w:sz w:val="16"/>
        </w:rPr>
        <w:t> </w:t>
      </w:r>
      <w:r>
        <w:rPr>
          <w:w w:val="105"/>
          <w:sz w:val="16"/>
        </w:rPr>
        <w:t>suite.</w:t>
      </w:r>
      <w:r>
        <w:rPr>
          <w:spacing w:val="40"/>
          <w:w w:val="105"/>
          <w:sz w:val="16"/>
        </w:rPr>
        <w:t> </w:t>
      </w:r>
      <w:r>
        <w:rPr>
          <w:w w:val="105"/>
          <w:sz w:val="16"/>
        </w:rPr>
        <w:t>The</w:t>
      </w:r>
      <w:r>
        <w:rPr>
          <w:spacing w:val="40"/>
          <w:w w:val="105"/>
          <w:sz w:val="16"/>
        </w:rPr>
        <w:t> </w:t>
      </w:r>
      <w:r>
        <w:rPr>
          <w:w w:val="105"/>
          <w:sz w:val="16"/>
        </w:rPr>
        <w:t>first</w:t>
      </w:r>
      <w:r>
        <w:rPr>
          <w:spacing w:val="40"/>
          <w:w w:val="105"/>
          <w:sz w:val="16"/>
        </w:rPr>
        <w:t> </w:t>
      </w:r>
      <w:r>
        <w:rPr>
          <w:w w:val="105"/>
          <w:sz w:val="16"/>
        </w:rPr>
        <w:t>vari- ant, NACMOEA-ARC, excludes the dual archive cooperation mechanism present in the original NACMOEA and employs only the main popula- tion for evolution. It is important to note that as this variant does not</w:t>
      </w:r>
      <w:r>
        <w:rPr>
          <w:spacing w:val="40"/>
          <w:w w:val="105"/>
          <w:sz w:val="16"/>
        </w:rPr>
        <w:t> </w:t>
      </w:r>
      <w:r>
        <w:rPr>
          <w:w w:val="105"/>
          <w:sz w:val="16"/>
        </w:rPr>
        <w:t>utilize the archive for infeasible solutions, the associated module is also omitted. The second variant, NACMOEA-IF, retains the dual archive co- operation mechanism but eliminates the infeasible solutions utilization </w:t>
      </w:r>
      <w:r>
        <w:rPr>
          <w:spacing w:val="-2"/>
          <w:w w:val="105"/>
          <w:sz w:val="16"/>
        </w:rPr>
        <w:t>mechanism.</w:t>
      </w:r>
    </w:p>
    <w:p>
      <w:pPr>
        <w:pStyle w:val="BodyText"/>
        <w:spacing w:line="273" w:lineRule="auto" w:before="5"/>
        <w:ind w:right="38" w:firstLine="239"/>
        <w:jc w:val="both"/>
      </w:pPr>
      <w:r>
        <w:rPr>
          <w:w w:val="110"/>
        </w:rPr>
        <w:t>The</w:t>
      </w:r>
      <w:r>
        <w:rPr>
          <w:spacing w:val="-11"/>
          <w:w w:val="110"/>
        </w:rPr>
        <w:t> </w:t>
      </w:r>
      <w:r>
        <w:rPr>
          <w:w w:val="110"/>
        </w:rPr>
        <w:t>experimental</w:t>
      </w:r>
      <w:r>
        <w:rPr>
          <w:spacing w:val="-11"/>
          <w:w w:val="110"/>
        </w:rPr>
        <w:t> </w:t>
      </w:r>
      <w:r>
        <w:rPr>
          <w:w w:val="110"/>
        </w:rPr>
        <w:t>outcomes</w:t>
      </w:r>
      <w:r>
        <w:rPr>
          <w:spacing w:val="-11"/>
          <w:w w:val="110"/>
        </w:rPr>
        <w:t> </w:t>
      </w:r>
      <w:r>
        <w:rPr>
          <w:w w:val="110"/>
        </w:rPr>
        <w:t>of</w:t>
      </w:r>
      <w:r>
        <w:rPr>
          <w:spacing w:val="-11"/>
          <w:w w:val="110"/>
        </w:rPr>
        <w:t> </w:t>
      </w:r>
      <w:r>
        <w:rPr>
          <w:w w:val="110"/>
        </w:rPr>
        <w:t>NACMOEA</w:t>
      </w:r>
      <w:r>
        <w:rPr>
          <w:spacing w:val="-11"/>
          <w:w w:val="110"/>
        </w:rPr>
        <w:t> </w:t>
      </w:r>
      <w:r>
        <w:rPr>
          <w:w w:val="110"/>
        </w:rPr>
        <w:t>and</w:t>
      </w:r>
      <w:r>
        <w:rPr>
          <w:spacing w:val="-11"/>
          <w:w w:val="110"/>
        </w:rPr>
        <w:t> </w:t>
      </w:r>
      <w:r>
        <w:rPr>
          <w:w w:val="110"/>
        </w:rPr>
        <w:t>its</w:t>
      </w:r>
      <w:r>
        <w:rPr>
          <w:spacing w:val="-11"/>
          <w:w w:val="110"/>
        </w:rPr>
        <w:t> </w:t>
      </w:r>
      <w:r>
        <w:rPr>
          <w:w w:val="110"/>
        </w:rPr>
        <w:t>variants</w:t>
      </w:r>
      <w:r>
        <w:rPr>
          <w:spacing w:val="-11"/>
          <w:w w:val="110"/>
        </w:rPr>
        <w:t> </w:t>
      </w:r>
      <w:r>
        <w:rPr>
          <w:w w:val="110"/>
        </w:rPr>
        <w:t>based</w:t>
      </w:r>
      <w:r>
        <w:rPr>
          <w:spacing w:val="-11"/>
          <w:w w:val="110"/>
        </w:rPr>
        <w:t> </w:t>
      </w:r>
      <w:r>
        <w:rPr>
          <w:w w:val="110"/>
        </w:rPr>
        <w:t>on </w:t>
      </w:r>
      <w:r>
        <w:rPr/>
        <w:t>IGD are presented in Table </w:t>
      </w:r>
      <w:hyperlink w:history="true" w:anchor="_bookmark25">
        <w:r>
          <w:rPr>
            <w:color w:val="0080AC"/>
          </w:rPr>
          <w:t>5</w:t>
        </w:r>
      </w:hyperlink>
      <w:r>
        <w:rPr/>
        <w:t>. A comparison reveals that NACMOEA out-</w:t>
      </w:r>
      <w:r>
        <w:rPr>
          <w:spacing w:val="40"/>
        </w:rPr>
        <w:t> </w:t>
      </w:r>
      <w:r>
        <w:rPr/>
        <w:t>performs the first variant, NACMOEA-ARC, on the majority of test prob-</w:t>
      </w:r>
      <w:r>
        <w:rPr>
          <w:w w:val="110"/>
        </w:rPr>
        <w:t> lems.</w:t>
      </w:r>
      <w:r>
        <w:rPr>
          <w:spacing w:val="-10"/>
          <w:w w:val="110"/>
        </w:rPr>
        <w:t> </w:t>
      </w:r>
      <w:r>
        <w:rPr>
          <w:w w:val="110"/>
        </w:rPr>
        <w:t>This</w:t>
      </w:r>
      <w:r>
        <w:rPr>
          <w:spacing w:val="-10"/>
          <w:w w:val="110"/>
        </w:rPr>
        <w:t> </w:t>
      </w:r>
      <w:r>
        <w:rPr>
          <w:w w:val="110"/>
        </w:rPr>
        <w:t>is</w:t>
      </w:r>
      <w:r>
        <w:rPr>
          <w:spacing w:val="-10"/>
          <w:w w:val="110"/>
        </w:rPr>
        <w:t> </w:t>
      </w:r>
      <w:r>
        <w:rPr>
          <w:w w:val="110"/>
        </w:rPr>
        <w:t>attributed</w:t>
      </w:r>
      <w:r>
        <w:rPr>
          <w:spacing w:val="-11"/>
          <w:w w:val="110"/>
        </w:rPr>
        <w:t> </w:t>
      </w:r>
      <w:r>
        <w:rPr>
          <w:w w:val="110"/>
        </w:rPr>
        <w:t>to</w:t>
      </w:r>
      <w:r>
        <w:rPr>
          <w:spacing w:val="-11"/>
          <w:w w:val="110"/>
        </w:rPr>
        <w:t> </w:t>
      </w:r>
      <w:r>
        <w:rPr>
          <w:w w:val="110"/>
        </w:rPr>
        <w:t>the</w:t>
      </w:r>
      <w:r>
        <w:rPr>
          <w:spacing w:val="-10"/>
          <w:w w:val="110"/>
        </w:rPr>
        <w:t> </w:t>
      </w:r>
      <w:r>
        <w:rPr>
          <w:w w:val="110"/>
        </w:rPr>
        <w:t>fact</w:t>
      </w:r>
      <w:r>
        <w:rPr>
          <w:spacing w:val="-11"/>
          <w:w w:val="110"/>
        </w:rPr>
        <w:t> </w:t>
      </w:r>
      <w:r>
        <w:rPr>
          <w:w w:val="110"/>
        </w:rPr>
        <w:t>that</w:t>
      </w:r>
      <w:r>
        <w:rPr>
          <w:spacing w:val="-11"/>
          <w:w w:val="110"/>
        </w:rPr>
        <w:t> </w:t>
      </w:r>
      <w:r>
        <w:rPr>
          <w:w w:val="110"/>
        </w:rPr>
        <w:t>NACMOEA-ARC</w:t>
      </w:r>
      <w:r>
        <w:rPr>
          <w:spacing w:val="-11"/>
          <w:w w:val="110"/>
        </w:rPr>
        <w:t> </w:t>
      </w:r>
      <w:r>
        <w:rPr>
          <w:w w:val="110"/>
        </w:rPr>
        <w:t>has</w:t>
      </w:r>
      <w:r>
        <w:rPr>
          <w:spacing w:val="-10"/>
          <w:w w:val="110"/>
        </w:rPr>
        <w:t> </w:t>
      </w:r>
      <w:r>
        <w:rPr>
          <w:w w:val="110"/>
        </w:rPr>
        <w:t>eliminated the</w:t>
      </w:r>
      <w:r>
        <w:rPr>
          <w:w w:val="110"/>
        </w:rPr>
        <w:t> dual</w:t>
      </w:r>
      <w:r>
        <w:rPr>
          <w:w w:val="110"/>
        </w:rPr>
        <w:t> archive</w:t>
      </w:r>
      <w:r>
        <w:rPr>
          <w:w w:val="110"/>
        </w:rPr>
        <w:t> cooperation</w:t>
      </w:r>
      <w:r>
        <w:rPr>
          <w:w w:val="110"/>
        </w:rPr>
        <w:t> mechanism</w:t>
      </w:r>
      <w:r>
        <w:rPr>
          <w:w w:val="110"/>
        </w:rPr>
        <w:t> and</w:t>
      </w:r>
      <w:r>
        <w:rPr>
          <w:w w:val="110"/>
        </w:rPr>
        <w:t> infeasible</w:t>
      </w:r>
      <w:r>
        <w:rPr>
          <w:w w:val="110"/>
        </w:rPr>
        <w:t> solution</w:t>
      </w:r>
      <w:r>
        <w:rPr>
          <w:w w:val="110"/>
        </w:rPr>
        <w:t> uti- lization strategy, resulting in a considerable performance degradation. The</w:t>
      </w:r>
      <w:r>
        <w:rPr>
          <w:w w:val="110"/>
        </w:rPr>
        <w:t> underlying</w:t>
      </w:r>
      <w:r>
        <w:rPr>
          <w:w w:val="110"/>
        </w:rPr>
        <w:t> architecture</w:t>
      </w:r>
      <w:r>
        <w:rPr>
          <w:w w:val="110"/>
        </w:rPr>
        <w:t> of</w:t>
      </w:r>
      <w:r>
        <w:rPr>
          <w:w w:val="110"/>
        </w:rPr>
        <w:t> NACMOEA-ARC</w:t>
      </w:r>
      <w:r>
        <w:rPr>
          <w:w w:val="110"/>
        </w:rPr>
        <w:t> is</w:t>
      </w:r>
      <w:r>
        <w:rPr>
          <w:w w:val="110"/>
        </w:rPr>
        <w:t> a</w:t>
      </w:r>
      <w:r>
        <w:rPr>
          <w:w w:val="110"/>
        </w:rPr>
        <w:t> straightforward two-stage</w:t>
      </w:r>
      <w:r>
        <w:rPr>
          <w:spacing w:val="-11"/>
          <w:w w:val="110"/>
        </w:rPr>
        <w:t> </w:t>
      </w:r>
      <w:r>
        <w:rPr>
          <w:w w:val="110"/>
        </w:rPr>
        <w:t>algorithm.</w:t>
      </w:r>
      <w:r>
        <w:rPr>
          <w:spacing w:val="-11"/>
          <w:w w:val="110"/>
        </w:rPr>
        <w:t> </w:t>
      </w:r>
      <w:r>
        <w:rPr>
          <w:w w:val="110"/>
        </w:rPr>
        <w:t>The</w:t>
      </w:r>
      <w:r>
        <w:rPr>
          <w:spacing w:val="-11"/>
          <w:w w:val="110"/>
        </w:rPr>
        <w:t> </w:t>
      </w:r>
      <w:r>
        <w:rPr>
          <w:w w:val="110"/>
        </w:rPr>
        <w:t>second</w:t>
      </w:r>
      <w:r>
        <w:rPr>
          <w:spacing w:val="-11"/>
          <w:w w:val="110"/>
        </w:rPr>
        <w:t> </w:t>
      </w:r>
      <w:r>
        <w:rPr>
          <w:w w:val="110"/>
        </w:rPr>
        <w:t>variant,</w:t>
      </w:r>
      <w:r>
        <w:rPr>
          <w:spacing w:val="-11"/>
          <w:w w:val="110"/>
        </w:rPr>
        <w:t> </w:t>
      </w:r>
      <w:r>
        <w:rPr>
          <w:w w:val="110"/>
        </w:rPr>
        <w:t>NACMOEA-IF,</w:t>
      </w:r>
      <w:r>
        <w:rPr>
          <w:spacing w:val="-11"/>
          <w:w w:val="110"/>
        </w:rPr>
        <w:t> </w:t>
      </w:r>
      <w:r>
        <w:rPr>
          <w:w w:val="110"/>
        </w:rPr>
        <w:t>demonstrates a</w:t>
      </w:r>
      <w:r>
        <w:rPr>
          <w:spacing w:val="-3"/>
          <w:w w:val="110"/>
        </w:rPr>
        <w:t> </w:t>
      </w:r>
      <w:r>
        <w:rPr>
          <w:w w:val="110"/>
        </w:rPr>
        <w:t>comparable</w:t>
      </w:r>
      <w:r>
        <w:rPr>
          <w:spacing w:val="-2"/>
          <w:w w:val="110"/>
        </w:rPr>
        <w:t> </w:t>
      </w:r>
      <w:r>
        <w:rPr>
          <w:w w:val="110"/>
        </w:rPr>
        <w:t>performance</w:t>
      </w:r>
      <w:r>
        <w:rPr>
          <w:spacing w:val="-2"/>
          <w:w w:val="110"/>
        </w:rPr>
        <w:t> </w:t>
      </w:r>
      <w:r>
        <w:rPr>
          <w:w w:val="110"/>
        </w:rPr>
        <w:t>to</w:t>
      </w:r>
      <w:r>
        <w:rPr>
          <w:spacing w:val="-3"/>
          <w:w w:val="110"/>
        </w:rPr>
        <w:t> </w:t>
      </w:r>
      <w:r>
        <w:rPr>
          <w:w w:val="110"/>
        </w:rPr>
        <w:t>NACMOEA</w:t>
      </w:r>
      <w:r>
        <w:rPr>
          <w:spacing w:val="-3"/>
          <w:w w:val="110"/>
        </w:rPr>
        <w:t> </w:t>
      </w:r>
      <w:r>
        <w:rPr>
          <w:w w:val="110"/>
        </w:rPr>
        <w:t>on</w:t>
      </w:r>
      <w:r>
        <w:rPr>
          <w:spacing w:val="-3"/>
          <w:w w:val="110"/>
        </w:rPr>
        <w:t> </w:t>
      </w:r>
      <w:r>
        <w:rPr>
          <w:w w:val="110"/>
        </w:rPr>
        <w:t>six</w:t>
      </w:r>
      <w:r>
        <w:rPr>
          <w:spacing w:val="-3"/>
          <w:w w:val="110"/>
        </w:rPr>
        <w:t> </w:t>
      </w:r>
      <w:r>
        <w:rPr>
          <w:w w:val="110"/>
        </w:rPr>
        <w:t>test</w:t>
      </w:r>
      <w:r>
        <w:rPr>
          <w:spacing w:val="-3"/>
          <w:w w:val="110"/>
        </w:rPr>
        <w:t> </w:t>
      </w:r>
      <w:r>
        <w:rPr>
          <w:w w:val="110"/>
        </w:rPr>
        <w:t>problems.</w:t>
      </w:r>
      <w:r>
        <w:rPr>
          <w:spacing w:val="-3"/>
          <w:w w:val="110"/>
        </w:rPr>
        <w:t> </w:t>
      </w:r>
      <w:r>
        <w:rPr>
          <w:w w:val="110"/>
        </w:rPr>
        <w:t>This</w:t>
      </w:r>
      <w:r>
        <w:rPr>
          <w:spacing w:val="-3"/>
          <w:w w:val="110"/>
        </w:rPr>
        <w:t> </w:t>
      </w:r>
      <w:r>
        <w:rPr>
          <w:w w:val="110"/>
        </w:rPr>
        <w:t>is attributed to the partial or complete overlap between the CPF and UPF of these test problems. For instance, there is a partial overlap between CPF</w:t>
      </w:r>
      <w:r>
        <w:rPr>
          <w:spacing w:val="-11"/>
          <w:w w:val="110"/>
        </w:rPr>
        <w:t> </w:t>
      </w:r>
      <w:r>
        <w:rPr>
          <w:w w:val="110"/>
        </w:rPr>
        <w:t>and</w:t>
      </w:r>
      <w:r>
        <w:rPr>
          <w:spacing w:val="-11"/>
          <w:w w:val="110"/>
        </w:rPr>
        <w:t> </w:t>
      </w:r>
      <w:r>
        <w:rPr>
          <w:w w:val="110"/>
        </w:rPr>
        <w:t>UPF</w:t>
      </w:r>
      <w:r>
        <w:rPr>
          <w:spacing w:val="-11"/>
          <w:w w:val="110"/>
        </w:rPr>
        <w:t> </w:t>
      </w:r>
      <w:r>
        <w:rPr>
          <w:w w:val="110"/>
        </w:rPr>
        <w:t>for</w:t>
      </w:r>
      <w:r>
        <w:rPr>
          <w:spacing w:val="-11"/>
          <w:w w:val="110"/>
        </w:rPr>
        <w:t> </w:t>
      </w:r>
      <w:r>
        <w:rPr>
          <w:w w:val="110"/>
        </w:rPr>
        <w:t>MW1,</w:t>
      </w:r>
      <w:r>
        <w:rPr>
          <w:spacing w:val="-11"/>
          <w:w w:val="110"/>
        </w:rPr>
        <w:t> </w:t>
      </w:r>
      <w:r>
        <w:rPr>
          <w:w w:val="110"/>
        </w:rPr>
        <w:t>MW6,</w:t>
      </w:r>
      <w:r>
        <w:rPr>
          <w:spacing w:val="-11"/>
          <w:w w:val="110"/>
        </w:rPr>
        <w:t> </w:t>
      </w:r>
      <w:r>
        <w:rPr>
          <w:w w:val="110"/>
        </w:rPr>
        <w:t>and</w:t>
      </w:r>
      <w:r>
        <w:rPr>
          <w:spacing w:val="-11"/>
          <w:w w:val="110"/>
        </w:rPr>
        <w:t> </w:t>
      </w:r>
      <w:r>
        <w:rPr>
          <w:w w:val="110"/>
        </w:rPr>
        <w:t>MW8.</w:t>
      </w:r>
      <w:r>
        <w:rPr>
          <w:spacing w:val="-11"/>
          <w:w w:val="110"/>
        </w:rPr>
        <w:t> </w:t>
      </w:r>
      <w:r>
        <w:rPr>
          <w:w w:val="110"/>
        </w:rPr>
        <w:t>The</w:t>
      </w:r>
      <w:r>
        <w:rPr>
          <w:spacing w:val="-11"/>
          <w:w w:val="110"/>
        </w:rPr>
        <w:t> </w:t>
      </w:r>
      <w:r>
        <w:rPr>
          <w:w w:val="110"/>
        </w:rPr>
        <w:t>CPF</w:t>
      </w:r>
      <w:r>
        <w:rPr>
          <w:spacing w:val="-11"/>
          <w:w w:val="110"/>
        </w:rPr>
        <w:t> </w:t>
      </w:r>
      <w:r>
        <w:rPr>
          <w:w w:val="110"/>
        </w:rPr>
        <w:t>and</w:t>
      </w:r>
      <w:r>
        <w:rPr>
          <w:spacing w:val="-11"/>
          <w:w w:val="110"/>
        </w:rPr>
        <w:t> </w:t>
      </w:r>
      <w:r>
        <w:rPr>
          <w:w w:val="110"/>
        </w:rPr>
        <w:t>UPF</w:t>
      </w:r>
      <w:r>
        <w:rPr>
          <w:spacing w:val="-11"/>
          <w:w w:val="110"/>
        </w:rPr>
        <w:t> </w:t>
      </w:r>
      <w:r>
        <w:rPr>
          <w:w w:val="110"/>
        </w:rPr>
        <w:t>for</w:t>
      </w:r>
      <w:r>
        <w:rPr>
          <w:spacing w:val="-11"/>
          <w:w w:val="110"/>
        </w:rPr>
        <w:t> </w:t>
      </w:r>
      <w:r>
        <w:rPr>
          <w:w w:val="110"/>
        </w:rPr>
        <w:t>MW10 </w:t>
      </w:r>
      <w:bookmarkStart w:name="5 Conclusions" w:id="53"/>
      <w:bookmarkEnd w:id="53"/>
      <w:r>
        <w:rPr>
          <w:w w:val="110"/>
        </w:rPr>
        <w:t>an</w:t>
      </w:r>
      <w:r>
        <w:rPr>
          <w:w w:val="110"/>
        </w:rPr>
        <w:t>d</w:t>
      </w:r>
      <w:r>
        <w:rPr>
          <w:spacing w:val="-3"/>
          <w:w w:val="110"/>
        </w:rPr>
        <w:t> </w:t>
      </w:r>
      <w:r>
        <w:rPr>
          <w:w w:val="110"/>
        </w:rPr>
        <w:t>MW13</w:t>
      </w:r>
      <w:r>
        <w:rPr>
          <w:spacing w:val="-3"/>
          <w:w w:val="110"/>
        </w:rPr>
        <w:t> </w:t>
      </w:r>
      <w:r>
        <w:rPr>
          <w:w w:val="110"/>
        </w:rPr>
        <w:t>are</w:t>
      </w:r>
      <w:r>
        <w:rPr>
          <w:spacing w:val="-3"/>
          <w:w w:val="110"/>
        </w:rPr>
        <w:t> </w:t>
      </w:r>
      <w:r>
        <w:rPr>
          <w:w w:val="110"/>
        </w:rPr>
        <w:t>highly</w:t>
      </w:r>
      <w:r>
        <w:rPr>
          <w:spacing w:val="-3"/>
          <w:w w:val="110"/>
        </w:rPr>
        <w:t> </w:t>
      </w:r>
      <w:r>
        <w:rPr>
          <w:w w:val="110"/>
        </w:rPr>
        <w:t>similar,</w:t>
      </w:r>
      <w:r>
        <w:rPr>
          <w:spacing w:val="-3"/>
          <w:w w:val="110"/>
        </w:rPr>
        <w:t> </w:t>
      </w:r>
      <w:r>
        <w:rPr>
          <w:w w:val="110"/>
        </w:rPr>
        <w:t>and</w:t>
      </w:r>
      <w:r>
        <w:rPr>
          <w:spacing w:val="-3"/>
          <w:w w:val="110"/>
        </w:rPr>
        <w:t> </w:t>
      </w:r>
      <w:r>
        <w:rPr>
          <w:w w:val="110"/>
        </w:rPr>
        <w:t>the</w:t>
      </w:r>
      <w:r>
        <w:rPr>
          <w:spacing w:val="-3"/>
          <w:w w:val="110"/>
        </w:rPr>
        <w:t> </w:t>
      </w:r>
      <w:r>
        <w:rPr>
          <w:w w:val="110"/>
        </w:rPr>
        <w:t>CPF</w:t>
      </w:r>
      <w:r>
        <w:rPr>
          <w:spacing w:val="-3"/>
          <w:w w:val="110"/>
        </w:rPr>
        <w:t> </w:t>
      </w:r>
      <w:r>
        <w:rPr>
          <w:w w:val="110"/>
        </w:rPr>
        <w:t>of</w:t>
      </w:r>
      <w:r>
        <w:rPr>
          <w:spacing w:val="-3"/>
          <w:w w:val="110"/>
        </w:rPr>
        <w:t> </w:t>
      </w:r>
      <w:r>
        <w:rPr>
          <w:w w:val="110"/>
        </w:rPr>
        <w:t>MW14</w:t>
      </w:r>
      <w:r>
        <w:rPr>
          <w:spacing w:val="-3"/>
          <w:w w:val="110"/>
        </w:rPr>
        <w:t> </w:t>
      </w:r>
      <w:r>
        <w:rPr>
          <w:w w:val="110"/>
        </w:rPr>
        <w:t>completely</w:t>
      </w:r>
      <w:r>
        <w:rPr>
          <w:spacing w:val="-3"/>
          <w:w w:val="110"/>
        </w:rPr>
        <w:t> </w:t>
      </w:r>
      <w:r>
        <w:rPr>
          <w:w w:val="110"/>
        </w:rPr>
        <w:t>over- laps</w:t>
      </w:r>
      <w:r>
        <w:rPr>
          <w:w w:val="110"/>
        </w:rPr>
        <w:t> with</w:t>
      </w:r>
      <w:r>
        <w:rPr>
          <w:w w:val="110"/>
        </w:rPr>
        <w:t> the</w:t>
      </w:r>
      <w:r>
        <w:rPr>
          <w:w w:val="110"/>
        </w:rPr>
        <w:t> UPF.</w:t>
      </w:r>
      <w:r>
        <w:rPr>
          <w:w w:val="110"/>
        </w:rPr>
        <w:t> Given</w:t>
      </w:r>
      <w:r>
        <w:rPr>
          <w:w w:val="110"/>
        </w:rPr>
        <w:t> the</w:t>
      </w:r>
      <w:r>
        <w:rPr>
          <w:w w:val="110"/>
        </w:rPr>
        <w:t> negligible</w:t>
      </w:r>
      <w:r>
        <w:rPr>
          <w:w w:val="110"/>
        </w:rPr>
        <w:t> or</w:t>
      </w:r>
      <w:r>
        <w:rPr>
          <w:w w:val="110"/>
        </w:rPr>
        <w:t> non-existent</w:t>
      </w:r>
      <w:r>
        <w:rPr>
          <w:w w:val="110"/>
        </w:rPr>
        <w:t> gap</w:t>
      </w:r>
      <w:r>
        <w:rPr>
          <w:w w:val="110"/>
        </w:rPr>
        <w:t> between </w:t>
      </w:r>
      <w:bookmarkStart w:name="CRediT authorship contribution statement" w:id="54"/>
      <w:bookmarkEnd w:id="54"/>
      <w:r>
        <w:rPr>
          <w:w w:val="111"/>
        </w:rPr>
      </w:r>
      <w:bookmarkStart w:name="_bookmark26" w:id="55"/>
      <w:bookmarkEnd w:id="55"/>
      <w:r>
        <w:rPr>
          <w:w w:val="110"/>
        </w:rPr>
        <w:t>UP</w:t>
      </w:r>
      <w:r>
        <w:rPr>
          <w:w w:val="110"/>
        </w:rPr>
        <w:t>F</w:t>
      </w:r>
      <w:r>
        <w:rPr>
          <w:w w:val="110"/>
        </w:rPr>
        <w:t> and</w:t>
      </w:r>
      <w:r>
        <w:rPr>
          <w:w w:val="110"/>
        </w:rPr>
        <w:t> CPF</w:t>
      </w:r>
      <w:r>
        <w:rPr>
          <w:w w:val="110"/>
        </w:rPr>
        <w:t> in</w:t>
      </w:r>
      <w:r>
        <w:rPr>
          <w:w w:val="110"/>
        </w:rPr>
        <w:t> the</w:t>
      </w:r>
      <w:r>
        <w:rPr>
          <w:w w:val="110"/>
        </w:rPr>
        <w:t> objective</w:t>
      </w:r>
      <w:r>
        <w:rPr>
          <w:w w:val="110"/>
        </w:rPr>
        <w:t> space,</w:t>
      </w:r>
      <w:r>
        <w:rPr>
          <w:w w:val="110"/>
        </w:rPr>
        <w:t> the</w:t>
      </w:r>
      <w:r>
        <w:rPr>
          <w:w w:val="110"/>
        </w:rPr>
        <w:t> proposed</w:t>
      </w:r>
      <w:r>
        <w:rPr>
          <w:w w:val="110"/>
        </w:rPr>
        <w:t> infeasible</w:t>
      </w:r>
      <w:r>
        <w:rPr>
          <w:w w:val="110"/>
        </w:rPr>
        <w:t> solution utilization</w:t>
      </w:r>
      <w:r>
        <w:rPr>
          <w:spacing w:val="-11"/>
          <w:w w:val="110"/>
        </w:rPr>
        <w:t> </w:t>
      </w:r>
      <w:r>
        <w:rPr>
          <w:w w:val="110"/>
        </w:rPr>
        <w:t>strategy</w:t>
      </w:r>
      <w:r>
        <w:rPr>
          <w:spacing w:val="-11"/>
          <w:w w:val="110"/>
        </w:rPr>
        <w:t> </w:t>
      </w:r>
      <w:r>
        <w:rPr>
          <w:w w:val="110"/>
        </w:rPr>
        <w:t>is</w:t>
      </w:r>
      <w:r>
        <w:rPr>
          <w:spacing w:val="-11"/>
          <w:w w:val="110"/>
        </w:rPr>
        <w:t> </w:t>
      </w:r>
      <w:r>
        <w:rPr>
          <w:w w:val="110"/>
        </w:rPr>
        <w:t>ineffective,</w:t>
      </w:r>
      <w:r>
        <w:rPr>
          <w:spacing w:val="-11"/>
          <w:w w:val="110"/>
        </w:rPr>
        <w:t> </w:t>
      </w:r>
      <w:r>
        <w:rPr>
          <w:w w:val="110"/>
        </w:rPr>
        <w:t>resulting</w:t>
      </w:r>
      <w:r>
        <w:rPr>
          <w:spacing w:val="-11"/>
          <w:w w:val="110"/>
        </w:rPr>
        <w:t> </w:t>
      </w:r>
      <w:r>
        <w:rPr>
          <w:w w:val="110"/>
        </w:rPr>
        <w:t>in</w:t>
      </w:r>
      <w:r>
        <w:rPr>
          <w:spacing w:val="-11"/>
          <w:w w:val="110"/>
        </w:rPr>
        <w:t> </w:t>
      </w:r>
      <w:r>
        <w:rPr>
          <w:w w:val="110"/>
        </w:rPr>
        <w:t>NACMOEA-IF</w:t>
      </w:r>
      <w:r>
        <w:rPr>
          <w:spacing w:val="-11"/>
          <w:w w:val="110"/>
        </w:rPr>
        <w:t> </w:t>
      </w:r>
      <w:r>
        <w:rPr>
          <w:w w:val="110"/>
        </w:rPr>
        <w:t>exhibiting approximately</w:t>
      </w:r>
      <w:r>
        <w:rPr>
          <w:w w:val="110"/>
        </w:rPr>
        <w:t> the</w:t>
      </w:r>
      <w:r>
        <w:rPr>
          <w:w w:val="110"/>
        </w:rPr>
        <w:t> same</w:t>
      </w:r>
      <w:r>
        <w:rPr>
          <w:w w:val="110"/>
        </w:rPr>
        <w:t> performance</w:t>
      </w:r>
      <w:r>
        <w:rPr>
          <w:w w:val="110"/>
        </w:rPr>
        <w:t> as</w:t>
      </w:r>
      <w:r>
        <w:rPr>
          <w:w w:val="110"/>
        </w:rPr>
        <w:t> NACMOEA</w:t>
      </w:r>
      <w:r>
        <w:rPr>
          <w:w w:val="110"/>
        </w:rPr>
        <w:t> on</w:t>
      </w:r>
      <w:r>
        <w:rPr>
          <w:w w:val="110"/>
        </w:rPr>
        <w:t> these</w:t>
      </w:r>
      <w:r>
        <w:rPr>
          <w:w w:val="110"/>
        </w:rPr>
        <w:t> types</w:t>
      </w:r>
      <w:r>
        <w:rPr>
          <w:w w:val="110"/>
        </w:rPr>
        <w:t> of test</w:t>
      </w:r>
      <w:r>
        <w:rPr>
          <w:w w:val="110"/>
        </w:rPr>
        <w:t> problems.</w:t>
      </w:r>
      <w:r>
        <w:rPr>
          <w:w w:val="110"/>
        </w:rPr>
        <w:t> However,</w:t>
      </w:r>
      <w:r>
        <w:rPr>
          <w:w w:val="110"/>
        </w:rPr>
        <w:t> the</w:t>
      </w:r>
      <w:r>
        <w:rPr>
          <w:w w:val="110"/>
        </w:rPr>
        <w:t> performance</w:t>
      </w:r>
      <w:r>
        <w:rPr>
          <w:w w:val="110"/>
        </w:rPr>
        <w:t> of</w:t>
      </w:r>
      <w:r>
        <w:rPr>
          <w:w w:val="110"/>
        </w:rPr>
        <w:t> NACMOEA-IF</w:t>
      </w:r>
      <w:r>
        <w:rPr>
          <w:w w:val="110"/>
        </w:rPr>
        <w:t> is</w:t>
      </w:r>
      <w:r>
        <w:rPr>
          <w:w w:val="110"/>
        </w:rPr>
        <w:t> inferior to</w:t>
      </w:r>
      <w:r>
        <w:rPr>
          <w:spacing w:val="-11"/>
          <w:w w:val="110"/>
        </w:rPr>
        <w:t> </w:t>
      </w:r>
      <w:r>
        <w:rPr>
          <w:w w:val="110"/>
        </w:rPr>
        <w:t>NACMOEA</w:t>
      </w:r>
      <w:r>
        <w:rPr>
          <w:spacing w:val="-11"/>
          <w:w w:val="110"/>
        </w:rPr>
        <w:t> </w:t>
      </w:r>
      <w:r>
        <w:rPr>
          <w:w w:val="110"/>
        </w:rPr>
        <w:t>for</w:t>
      </w:r>
      <w:r>
        <w:rPr>
          <w:spacing w:val="-11"/>
          <w:w w:val="110"/>
        </w:rPr>
        <w:t> </w:t>
      </w:r>
      <w:r>
        <w:rPr>
          <w:w w:val="110"/>
        </w:rPr>
        <w:t>test</w:t>
      </w:r>
      <w:r>
        <w:rPr>
          <w:spacing w:val="-11"/>
          <w:w w:val="110"/>
        </w:rPr>
        <w:t> </w:t>
      </w:r>
      <w:r>
        <w:rPr>
          <w:w w:val="110"/>
        </w:rPr>
        <w:t>problems</w:t>
      </w:r>
      <w:r>
        <w:rPr>
          <w:spacing w:val="-11"/>
          <w:w w:val="110"/>
        </w:rPr>
        <w:t> </w:t>
      </w:r>
      <w:r>
        <w:rPr>
          <w:w w:val="110"/>
        </w:rPr>
        <w:t>with</w:t>
      </w:r>
      <w:r>
        <w:rPr>
          <w:spacing w:val="-11"/>
          <w:w w:val="110"/>
        </w:rPr>
        <w:t> </w:t>
      </w:r>
      <w:r>
        <w:rPr>
          <w:w w:val="110"/>
        </w:rPr>
        <w:t>a</w:t>
      </w:r>
      <w:r>
        <w:rPr>
          <w:spacing w:val="-11"/>
          <w:w w:val="110"/>
        </w:rPr>
        <w:t> </w:t>
      </w:r>
      <w:r>
        <w:rPr>
          <w:w w:val="110"/>
        </w:rPr>
        <w:t>distinct</w:t>
      </w:r>
      <w:r>
        <w:rPr>
          <w:spacing w:val="-11"/>
          <w:w w:val="110"/>
        </w:rPr>
        <w:t> </w:t>
      </w:r>
      <w:r>
        <w:rPr>
          <w:w w:val="110"/>
        </w:rPr>
        <w:t>separation</w:t>
      </w:r>
      <w:r>
        <w:rPr>
          <w:spacing w:val="-11"/>
          <w:w w:val="110"/>
        </w:rPr>
        <w:t> </w:t>
      </w:r>
      <w:r>
        <w:rPr>
          <w:w w:val="110"/>
        </w:rPr>
        <w:t>between</w:t>
      </w:r>
      <w:r>
        <w:rPr>
          <w:spacing w:val="-11"/>
          <w:w w:val="110"/>
        </w:rPr>
        <w:t> </w:t>
      </w:r>
      <w:r>
        <w:rPr>
          <w:w w:val="110"/>
        </w:rPr>
        <w:t>CPF and UPF, such as MW3, MW9, and MW12, thereby demonstrating the eﬃcacy of the proposed infeasible solution utilization strategy.</w:t>
      </w:r>
    </w:p>
    <w:p>
      <w:pPr>
        <w:pStyle w:val="BodyText"/>
        <w:spacing w:before="67"/>
        <w:ind w:left="0"/>
      </w:pPr>
    </w:p>
    <w:p>
      <w:pPr>
        <w:pStyle w:val="Heading2"/>
        <w:numPr>
          <w:ilvl w:val="0"/>
          <w:numId w:val="1"/>
        </w:numPr>
        <w:tabs>
          <w:tab w:pos="334" w:val="left" w:leader="none"/>
        </w:tabs>
        <w:spacing w:line="240" w:lineRule="auto" w:before="0" w:after="0"/>
        <w:ind w:left="334" w:right="0" w:hanging="222"/>
        <w:jc w:val="left"/>
      </w:pPr>
      <w:r>
        <w:rPr>
          <w:spacing w:val="-2"/>
          <w:w w:val="110"/>
        </w:rPr>
        <w:t>Conclusions</w:t>
      </w:r>
    </w:p>
    <w:p>
      <w:pPr>
        <w:pStyle w:val="BodyText"/>
        <w:spacing w:before="77"/>
        <w:ind w:left="0"/>
        <w:rPr>
          <w:rFonts w:ascii="Times New Roman"/>
          <w:b/>
        </w:rPr>
      </w:pPr>
    </w:p>
    <w:p>
      <w:pPr>
        <w:pStyle w:val="BodyText"/>
        <w:spacing w:line="273" w:lineRule="auto" w:before="1"/>
        <w:ind w:right="40" w:firstLine="239"/>
        <w:jc w:val="both"/>
      </w:pPr>
      <w:r>
        <w:rPr>
          <w:w w:val="110"/>
        </w:rPr>
        <w:t>In</w:t>
      </w:r>
      <w:r>
        <w:rPr>
          <w:w w:val="110"/>
        </w:rPr>
        <w:t> this</w:t>
      </w:r>
      <w:r>
        <w:rPr>
          <w:w w:val="110"/>
        </w:rPr>
        <w:t> paper,</w:t>
      </w:r>
      <w:r>
        <w:rPr>
          <w:w w:val="110"/>
        </w:rPr>
        <w:t> we</w:t>
      </w:r>
      <w:r>
        <w:rPr>
          <w:w w:val="110"/>
        </w:rPr>
        <w:t> propose</w:t>
      </w:r>
      <w:r>
        <w:rPr>
          <w:w w:val="110"/>
        </w:rPr>
        <w:t> a</w:t>
      </w:r>
      <w:r>
        <w:rPr>
          <w:w w:val="110"/>
        </w:rPr>
        <w:t> novel</w:t>
      </w:r>
      <w:r>
        <w:rPr>
          <w:w w:val="110"/>
        </w:rPr>
        <w:t> two-stage</w:t>
      </w:r>
      <w:r>
        <w:rPr>
          <w:w w:val="110"/>
        </w:rPr>
        <w:t> CMOEA</w:t>
      </w:r>
      <w:r>
        <w:rPr>
          <w:w w:val="110"/>
        </w:rPr>
        <w:t> called</w:t>
      </w:r>
      <w:r>
        <w:rPr>
          <w:w w:val="110"/>
        </w:rPr>
        <w:t> NAC- </w:t>
      </w:r>
      <w:r>
        <w:rPr/>
        <w:t>MOEA to address the challenging CMOPs with intricate feasible regions.</w:t>
      </w:r>
      <w:r>
        <w:rPr>
          <w:spacing w:val="40"/>
          <w:w w:val="110"/>
        </w:rPr>
        <w:t> </w:t>
      </w:r>
      <w:r>
        <w:rPr>
          <w:w w:val="110"/>
        </w:rPr>
        <w:t>The algorithm’s core concept involves dividing the search process into two</w:t>
      </w:r>
      <w:r>
        <w:rPr>
          <w:spacing w:val="-11"/>
          <w:w w:val="110"/>
        </w:rPr>
        <w:t> </w:t>
      </w:r>
      <w:r>
        <w:rPr>
          <w:w w:val="110"/>
        </w:rPr>
        <w:t>stages:</w:t>
      </w:r>
      <w:r>
        <w:rPr>
          <w:spacing w:val="-11"/>
          <w:w w:val="110"/>
        </w:rPr>
        <w:t> </w:t>
      </w:r>
      <w:r>
        <w:rPr>
          <w:w w:val="110"/>
        </w:rPr>
        <w:t>convergence-oriented</w:t>
      </w:r>
      <w:r>
        <w:rPr>
          <w:spacing w:val="-11"/>
          <w:w w:val="110"/>
        </w:rPr>
        <w:t> </w:t>
      </w:r>
      <w:r>
        <w:rPr>
          <w:w w:val="110"/>
        </w:rPr>
        <w:t>search</w:t>
      </w:r>
      <w:r>
        <w:rPr>
          <w:spacing w:val="-11"/>
          <w:w w:val="110"/>
        </w:rPr>
        <w:t> </w:t>
      </w:r>
      <w:r>
        <w:rPr>
          <w:w w:val="110"/>
        </w:rPr>
        <w:t>and</w:t>
      </w:r>
      <w:r>
        <w:rPr>
          <w:spacing w:val="-11"/>
          <w:w w:val="110"/>
        </w:rPr>
        <w:t> </w:t>
      </w:r>
      <w:r>
        <w:rPr>
          <w:w w:val="110"/>
        </w:rPr>
        <w:t>feasibility-oriented</w:t>
      </w:r>
      <w:r>
        <w:rPr>
          <w:spacing w:val="-11"/>
          <w:w w:val="110"/>
        </w:rPr>
        <w:t> </w:t>
      </w:r>
      <w:r>
        <w:rPr>
          <w:w w:val="110"/>
        </w:rPr>
        <w:t>search.</w:t>
      </w:r>
    </w:p>
    <w:p>
      <w:pPr>
        <w:pStyle w:val="BodyText"/>
        <w:spacing w:line="278" w:lineRule="auto" w:before="91"/>
        <w:ind w:right="108"/>
        <w:jc w:val="both"/>
      </w:pPr>
      <w:r>
        <w:rPr/>
        <w:br w:type="column"/>
      </w:r>
      <w:r>
        <w:rPr>
          <w:w w:val="110"/>
        </w:rPr>
        <w:t>At</w:t>
      </w:r>
      <w:r>
        <w:rPr>
          <w:w w:val="110"/>
        </w:rPr>
        <w:t> different</w:t>
      </w:r>
      <w:r>
        <w:rPr>
          <w:w w:val="110"/>
        </w:rPr>
        <w:t> stages</w:t>
      </w:r>
      <w:r>
        <w:rPr>
          <w:w w:val="110"/>
        </w:rPr>
        <w:t> of</w:t>
      </w:r>
      <w:r>
        <w:rPr>
          <w:w w:val="110"/>
        </w:rPr>
        <w:t> the</w:t>
      </w:r>
      <w:r>
        <w:rPr>
          <w:w w:val="110"/>
        </w:rPr>
        <w:t> search,</w:t>
      </w:r>
      <w:r>
        <w:rPr>
          <w:w w:val="110"/>
        </w:rPr>
        <w:t> dual</w:t>
      </w:r>
      <w:r>
        <w:rPr>
          <w:w w:val="110"/>
        </w:rPr>
        <w:t> archives</w:t>
      </w:r>
      <w:r>
        <w:rPr>
          <w:w w:val="110"/>
        </w:rPr>
        <w:t> perform</w:t>
      </w:r>
      <w:r>
        <w:rPr>
          <w:w w:val="110"/>
        </w:rPr>
        <w:t> distinct</w:t>
      </w:r>
      <w:r>
        <w:rPr>
          <w:w w:val="110"/>
        </w:rPr>
        <w:t> roles and</w:t>
      </w:r>
      <w:r>
        <w:rPr>
          <w:w w:val="110"/>
        </w:rPr>
        <w:t> collaborate</w:t>
      </w:r>
      <w:r>
        <w:rPr>
          <w:w w:val="110"/>
        </w:rPr>
        <w:t> effectively.</w:t>
      </w:r>
      <w:r>
        <w:rPr>
          <w:w w:val="110"/>
        </w:rPr>
        <w:t> The</w:t>
      </w:r>
      <w:r>
        <w:rPr>
          <w:w w:val="110"/>
        </w:rPr>
        <w:t> transition</w:t>
      </w:r>
      <w:r>
        <w:rPr>
          <w:w w:val="110"/>
        </w:rPr>
        <w:t> between</w:t>
      </w:r>
      <w:r>
        <w:rPr>
          <w:w w:val="110"/>
        </w:rPr>
        <w:t> these</w:t>
      </w:r>
      <w:r>
        <w:rPr>
          <w:w w:val="110"/>
        </w:rPr>
        <w:t> stages</w:t>
      </w:r>
      <w:r>
        <w:rPr>
          <w:w w:val="110"/>
        </w:rPr>
        <w:t> is</w:t>
      </w:r>
      <w:r>
        <w:rPr>
          <w:w w:val="110"/>
        </w:rPr>
        <w:t> de- termined by evaluating the non-dominant coverage rate metric, which accurately</w:t>
      </w:r>
      <w:r>
        <w:rPr>
          <w:w w:val="110"/>
        </w:rPr>
        <w:t> reflects</w:t>
      </w:r>
      <w:r>
        <w:rPr>
          <w:w w:val="110"/>
        </w:rPr>
        <w:t> the</w:t>
      </w:r>
      <w:r>
        <w:rPr>
          <w:w w:val="110"/>
        </w:rPr>
        <w:t> dominance</w:t>
      </w:r>
      <w:r>
        <w:rPr>
          <w:w w:val="110"/>
        </w:rPr>
        <w:t> relationship</w:t>
      </w:r>
      <w:r>
        <w:rPr>
          <w:w w:val="110"/>
        </w:rPr>
        <w:t> of</w:t>
      </w:r>
      <w:r>
        <w:rPr>
          <w:w w:val="110"/>
        </w:rPr>
        <w:t> the</w:t>
      </w:r>
      <w:r>
        <w:rPr>
          <w:w w:val="110"/>
        </w:rPr>
        <w:t> current</w:t>
      </w:r>
      <w:r>
        <w:rPr>
          <w:w w:val="110"/>
        </w:rPr>
        <w:t> genera- tion population compared to its history counterparts. In stage one, our proposed approach can rapidly converge to UPF since the influence of constraints is relatively weak. At this stage, the obtained UPF is saved</w:t>
      </w:r>
    </w:p>
    <w:p>
      <w:pPr>
        <w:pStyle w:val="BodyText"/>
        <w:spacing w:line="223" w:lineRule="exact"/>
        <w:jc w:val="both"/>
      </w:pPr>
      <w:r>
        <w:rPr>
          <w:w w:val="110"/>
        </w:rPr>
        <w:t>by</w:t>
      </w:r>
      <w:r>
        <w:rPr>
          <w:spacing w:val="-10"/>
          <w:w w:val="110"/>
        </w:rPr>
        <w:t> </w:t>
      </w:r>
      <w:r>
        <w:rPr>
          <w:rFonts w:ascii="STIX Math" w:eastAsia="STIX Math"/>
          <w:i/>
          <w:w w:val="110"/>
          <w:sz w:val="17"/>
        </w:rPr>
        <w:t>𝐶𝐴</w:t>
      </w:r>
      <w:r>
        <w:rPr>
          <w:w w:val="110"/>
        </w:rPr>
        <w:t>,</w:t>
      </w:r>
      <w:r>
        <w:rPr>
          <w:spacing w:val="-9"/>
          <w:w w:val="110"/>
        </w:rPr>
        <w:t> </w:t>
      </w:r>
      <w:r>
        <w:rPr>
          <w:w w:val="110"/>
        </w:rPr>
        <w:t>while</w:t>
      </w:r>
      <w:r>
        <w:rPr>
          <w:spacing w:val="-7"/>
          <w:w w:val="110"/>
        </w:rPr>
        <w:t> </w:t>
      </w:r>
      <w:r>
        <w:rPr>
          <w:rFonts w:ascii="STIX Math" w:eastAsia="STIX Math"/>
          <w:i/>
          <w:w w:val="110"/>
          <w:sz w:val="17"/>
        </w:rPr>
        <w:t>𝐹𝐴</w:t>
      </w:r>
      <w:r>
        <w:rPr>
          <w:rFonts w:ascii="STIX Math" w:eastAsia="STIX Math"/>
          <w:i/>
          <w:spacing w:val="-19"/>
          <w:w w:val="110"/>
          <w:sz w:val="17"/>
        </w:rPr>
        <w:t> </w:t>
      </w:r>
      <w:r>
        <w:rPr>
          <w:w w:val="110"/>
        </w:rPr>
        <w:t>collects</w:t>
      </w:r>
      <w:r>
        <w:rPr>
          <w:spacing w:val="-9"/>
          <w:w w:val="110"/>
        </w:rPr>
        <w:t> </w:t>
      </w:r>
      <w:r>
        <w:rPr>
          <w:w w:val="110"/>
        </w:rPr>
        <w:t>the</w:t>
      </w:r>
      <w:r>
        <w:rPr>
          <w:spacing w:val="-9"/>
          <w:w w:val="110"/>
        </w:rPr>
        <w:t> </w:t>
      </w:r>
      <w:r>
        <w:rPr>
          <w:w w:val="110"/>
        </w:rPr>
        <w:t>elite</w:t>
      </w:r>
      <w:r>
        <w:rPr>
          <w:spacing w:val="-8"/>
          <w:w w:val="110"/>
        </w:rPr>
        <w:t> </w:t>
      </w:r>
      <w:r>
        <w:rPr>
          <w:w w:val="110"/>
        </w:rPr>
        <w:t>individuals</w:t>
      </w:r>
      <w:r>
        <w:rPr>
          <w:spacing w:val="-9"/>
          <w:w w:val="110"/>
        </w:rPr>
        <w:t> </w:t>
      </w:r>
      <w:r>
        <w:rPr>
          <w:w w:val="110"/>
        </w:rPr>
        <w:t>that</w:t>
      </w:r>
      <w:r>
        <w:rPr>
          <w:spacing w:val="-9"/>
          <w:w w:val="110"/>
        </w:rPr>
        <w:t> </w:t>
      </w:r>
      <w:r>
        <w:rPr>
          <w:w w:val="110"/>
        </w:rPr>
        <w:t>are</w:t>
      </w:r>
      <w:r>
        <w:rPr>
          <w:spacing w:val="-9"/>
          <w:w w:val="110"/>
        </w:rPr>
        <w:t> </w:t>
      </w:r>
      <w:r>
        <w:rPr>
          <w:w w:val="110"/>
        </w:rPr>
        <w:t>clustered</w:t>
      </w:r>
      <w:r>
        <w:rPr>
          <w:spacing w:val="-8"/>
          <w:w w:val="110"/>
        </w:rPr>
        <w:t> </w:t>
      </w:r>
      <w:r>
        <w:rPr>
          <w:spacing w:val="-2"/>
          <w:w w:val="110"/>
        </w:rPr>
        <w:t>around</w:t>
      </w:r>
    </w:p>
    <w:p>
      <w:pPr>
        <w:pStyle w:val="BodyText"/>
        <w:spacing w:line="103" w:lineRule="auto" w:before="73"/>
        <w:ind w:right="108"/>
        <w:jc w:val="both"/>
      </w:pPr>
      <w:r>
        <w:rPr>
          <w:w w:val="110"/>
        </w:rPr>
        <w:t>the</w:t>
      </w:r>
      <w:r>
        <w:rPr>
          <w:spacing w:val="30"/>
          <w:w w:val="110"/>
        </w:rPr>
        <w:t> </w:t>
      </w:r>
      <w:r>
        <w:rPr>
          <w:w w:val="110"/>
        </w:rPr>
        <w:t>feasible</w:t>
      </w:r>
      <w:r>
        <w:rPr>
          <w:spacing w:val="30"/>
          <w:w w:val="110"/>
        </w:rPr>
        <w:t> </w:t>
      </w:r>
      <w:r>
        <w:rPr>
          <w:w w:val="110"/>
        </w:rPr>
        <w:t>side,</w:t>
      </w:r>
      <w:r>
        <w:rPr>
          <w:spacing w:val="33"/>
          <w:w w:val="110"/>
        </w:rPr>
        <w:t> </w:t>
      </w:r>
      <w:r>
        <w:rPr>
          <w:rFonts w:ascii="STIX Math" w:eastAsia="STIX Math"/>
          <w:i/>
          <w:w w:val="110"/>
          <w:sz w:val="17"/>
        </w:rPr>
        <w:t>𝐹𝐴 </w:t>
      </w:r>
      <w:r>
        <w:rPr>
          <w:w w:val="110"/>
        </w:rPr>
        <w:t>employs</w:t>
      </w:r>
      <w:r>
        <w:rPr>
          <w:spacing w:val="30"/>
          <w:w w:val="110"/>
        </w:rPr>
        <w:t> </w:t>
      </w:r>
      <w:r>
        <w:rPr>
          <w:w w:val="110"/>
        </w:rPr>
        <w:t>a</w:t>
      </w:r>
      <w:r>
        <w:rPr>
          <w:spacing w:val="30"/>
          <w:w w:val="110"/>
        </w:rPr>
        <w:t> </w:t>
      </w:r>
      <w:r>
        <w:rPr>
          <w:w w:val="110"/>
        </w:rPr>
        <w:t>niche-based</w:t>
      </w:r>
      <w:r>
        <w:rPr>
          <w:spacing w:val="30"/>
          <w:w w:val="110"/>
        </w:rPr>
        <w:t> </w:t>
      </w:r>
      <w:r>
        <w:rPr>
          <w:w w:val="110"/>
        </w:rPr>
        <w:t>feasibility</w:t>
      </w:r>
      <w:r>
        <w:rPr>
          <w:spacing w:val="29"/>
          <w:w w:val="110"/>
        </w:rPr>
        <w:t> </w:t>
      </w:r>
      <w:r>
        <w:rPr>
          <w:w w:val="110"/>
        </w:rPr>
        <w:t>priority</w:t>
      </w:r>
      <w:r>
        <w:rPr>
          <w:spacing w:val="29"/>
          <w:w w:val="110"/>
        </w:rPr>
        <w:t> </w:t>
      </w:r>
      <w:r>
        <w:rPr>
          <w:w w:val="110"/>
        </w:rPr>
        <w:t>select the</w:t>
      </w:r>
      <w:r>
        <w:rPr>
          <w:w w:val="110"/>
        </w:rPr>
        <w:t> optimal</w:t>
      </w:r>
      <w:r>
        <w:rPr>
          <w:w w:val="110"/>
        </w:rPr>
        <w:t> feasible</w:t>
      </w:r>
      <w:r>
        <w:rPr>
          <w:w w:val="110"/>
        </w:rPr>
        <w:t> region.</w:t>
      </w:r>
      <w:r>
        <w:rPr>
          <w:w w:val="110"/>
        </w:rPr>
        <w:t> In</w:t>
      </w:r>
      <w:r>
        <w:rPr>
          <w:w w:val="110"/>
        </w:rPr>
        <w:t> stage</w:t>
      </w:r>
      <w:r>
        <w:rPr>
          <w:w w:val="110"/>
        </w:rPr>
        <w:t> two,</w:t>
      </w:r>
      <w:r>
        <w:rPr>
          <w:w w:val="110"/>
        </w:rPr>
        <w:t> to</w:t>
      </w:r>
      <w:r>
        <w:rPr>
          <w:w w:val="110"/>
        </w:rPr>
        <w:t> approach</w:t>
      </w:r>
      <w:r>
        <w:rPr>
          <w:w w:val="110"/>
        </w:rPr>
        <w:t> the</w:t>
      </w:r>
      <w:r>
        <w:rPr>
          <w:w w:val="110"/>
        </w:rPr>
        <w:t> CPF</w:t>
      </w:r>
      <w:r>
        <w:rPr>
          <w:w w:val="110"/>
        </w:rPr>
        <w:t> from strategy,</w:t>
      </w:r>
      <w:r>
        <w:rPr>
          <w:spacing w:val="36"/>
          <w:w w:val="110"/>
        </w:rPr>
        <w:t> </w:t>
      </w:r>
      <w:r>
        <w:rPr>
          <w:w w:val="110"/>
        </w:rPr>
        <w:t>whereas</w:t>
      </w:r>
      <w:r>
        <w:rPr>
          <w:spacing w:val="36"/>
          <w:w w:val="110"/>
        </w:rPr>
        <w:t> </w:t>
      </w:r>
      <w:r>
        <w:rPr>
          <w:w w:val="110"/>
        </w:rPr>
        <w:t>the</w:t>
      </w:r>
      <w:r>
        <w:rPr>
          <w:spacing w:val="37"/>
          <w:w w:val="110"/>
        </w:rPr>
        <w:t> </w:t>
      </w:r>
      <w:r>
        <w:rPr>
          <w:w w:val="110"/>
        </w:rPr>
        <w:t>population</w:t>
      </w:r>
      <w:r>
        <w:rPr>
          <w:spacing w:val="37"/>
          <w:w w:val="110"/>
        </w:rPr>
        <w:t> </w:t>
      </w:r>
      <w:r>
        <w:rPr>
          <w:w w:val="110"/>
        </w:rPr>
        <w:t>utilizes</w:t>
      </w:r>
      <w:r>
        <w:rPr>
          <w:spacing w:val="36"/>
          <w:w w:val="110"/>
        </w:rPr>
        <w:t> </w:t>
      </w:r>
      <w:r>
        <w:rPr>
          <w:w w:val="110"/>
        </w:rPr>
        <w:t>an</w:t>
      </w:r>
      <w:r>
        <w:rPr>
          <w:spacing w:val="39"/>
          <w:w w:val="110"/>
        </w:rPr>
        <w:t> </w:t>
      </w:r>
      <w:r>
        <w:rPr>
          <w:rFonts w:ascii="STIX Math" w:eastAsia="STIX Math"/>
          <w:i/>
          <w:w w:val="110"/>
          <w:sz w:val="17"/>
        </w:rPr>
        <w:t>𝜖</w:t>
      </w:r>
      <w:r>
        <w:rPr>
          <w:w w:val="110"/>
        </w:rPr>
        <w:t>-constrained</w:t>
      </w:r>
      <w:r>
        <w:rPr>
          <w:spacing w:val="36"/>
          <w:w w:val="110"/>
        </w:rPr>
        <w:t> </w:t>
      </w:r>
      <w:r>
        <w:rPr>
          <w:w w:val="110"/>
        </w:rPr>
        <w:t>technique</w:t>
      </w:r>
    </w:p>
    <w:p>
      <w:pPr>
        <w:pStyle w:val="BodyText"/>
        <w:spacing w:line="108" w:lineRule="auto" w:before="105"/>
        <w:ind w:right="107" w:hanging="1"/>
        <w:jc w:val="both"/>
      </w:pPr>
      <w:r>
        <w:rPr>
          <w:w w:val="110"/>
        </w:rPr>
        <w:t>cial</w:t>
      </w:r>
      <w:r>
        <w:rPr>
          <w:spacing w:val="25"/>
          <w:w w:val="110"/>
        </w:rPr>
        <w:t> </w:t>
      </w:r>
      <w:r>
        <w:rPr>
          <w:w w:val="110"/>
        </w:rPr>
        <w:t>niche</w:t>
      </w:r>
      <w:r>
        <w:rPr>
          <w:spacing w:val="25"/>
          <w:w w:val="110"/>
        </w:rPr>
        <w:t> </w:t>
      </w:r>
      <w:r>
        <w:rPr>
          <w:w w:val="110"/>
        </w:rPr>
        <w:t>information</w:t>
      </w:r>
      <w:r>
        <w:rPr>
          <w:spacing w:val="25"/>
          <w:w w:val="110"/>
        </w:rPr>
        <w:t> </w:t>
      </w:r>
      <w:r>
        <w:rPr>
          <w:w w:val="110"/>
        </w:rPr>
        <w:t>is</w:t>
      </w:r>
      <w:r>
        <w:rPr>
          <w:spacing w:val="25"/>
          <w:w w:val="110"/>
        </w:rPr>
        <w:t> </w:t>
      </w:r>
      <w:r>
        <w:rPr>
          <w:w w:val="110"/>
        </w:rPr>
        <w:t>provided</w:t>
      </w:r>
      <w:r>
        <w:rPr>
          <w:spacing w:val="25"/>
          <w:w w:val="110"/>
        </w:rPr>
        <w:t> </w:t>
      </w:r>
      <w:r>
        <w:rPr>
          <w:w w:val="110"/>
        </w:rPr>
        <w:t>by</w:t>
      </w:r>
      <w:r>
        <w:rPr>
          <w:spacing w:val="27"/>
          <w:w w:val="110"/>
        </w:rPr>
        <w:t> </w:t>
      </w:r>
      <w:r>
        <w:rPr>
          <w:rFonts w:ascii="STIX Math" w:eastAsia="STIX Math"/>
          <w:i/>
          <w:w w:val="110"/>
          <w:sz w:val="17"/>
        </w:rPr>
        <w:t>𝐶𝐴</w:t>
      </w:r>
      <w:r>
        <w:rPr>
          <w:w w:val="110"/>
        </w:rPr>
        <w:t>.</w:t>
      </w:r>
      <w:r>
        <w:rPr>
          <w:spacing w:val="25"/>
          <w:w w:val="110"/>
        </w:rPr>
        <w:t> </w:t>
      </w:r>
      <w:r>
        <w:rPr>
          <w:w w:val="110"/>
        </w:rPr>
        <w:t>Furthermore,</w:t>
      </w:r>
      <w:r>
        <w:rPr>
          <w:spacing w:val="25"/>
          <w:w w:val="110"/>
        </w:rPr>
        <w:t> </w:t>
      </w:r>
      <w:r>
        <w:rPr>
          <w:w w:val="110"/>
        </w:rPr>
        <w:t>a</w:t>
      </w:r>
      <w:r>
        <w:rPr>
          <w:spacing w:val="25"/>
          <w:w w:val="110"/>
        </w:rPr>
        <w:t> </w:t>
      </w:r>
      <w:r>
        <w:rPr>
          <w:w w:val="110"/>
        </w:rPr>
        <w:t>niche-based</w:t>
      </w:r>
      <w:r>
        <w:rPr>
          <w:w w:val="110"/>
        </w:rPr>
        <w:t> to</w:t>
      </w:r>
      <w:r>
        <w:rPr>
          <w:w w:val="110"/>
        </w:rPr>
        <w:t> approximate</w:t>
      </w:r>
      <w:r>
        <w:rPr>
          <w:w w:val="110"/>
        </w:rPr>
        <w:t> the</w:t>
      </w:r>
      <w:r>
        <w:rPr>
          <w:w w:val="110"/>
        </w:rPr>
        <w:t> CPF</w:t>
      </w:r>
      <w:r>
        <w:rPr>
          <w:w w:val="110"/>
        </w:rPr>
        <w:t> from</w:t>
      </w:r>
      <w:r>
        <w:rPr>
          <w:w w:val="110"/>
        </w:rPr>
        <w:t> the</w:t>
      </w:r>
      <w:r>
        <w:rPr>
          <w:w w:val="110"/>
        </w:rPr>
        <w:t> infeasible</w:t>
      </w:r>
      <w:r>
        <w:rPr>
          <w:w w:val="110"/>
        </w:rPr>
        <w:t> side.</w:t>
      </w:r>
      <w:r>
        <w:rPr>
          <w:w w:val="110"/>
        </w:rPr>
        <w:t> In</w:t>
      </w:r>
      <w:r>
        <w:rPr>
          <w:w w:val="110"/>
        </w:rPr>
        <w:t> this</w:t>
      </w:r>
      <w:r>
        <w:rPr>
          <w:w w:val="110"/>
        </w:rPr>
        <w:t> process,</w:t>
      </w:r>
      <w:r>
        <w:rPr>
          <w:w w:val="110"/>
        </w:rPr>
        <w:t> cru-</w:t>
      </w:r>
    </w:p>
    <w:p>
      <w:pPr>
        <w:pStyle w:val="BodyText"/>
        <w:spacing w:line="278" w:lineRule="auto" w:before="25"/>
        <w:ind w:right="109"/>
        <w:jc w:val="both"/>
      </w:pPr>
      <w:r>
        <w:rPr>
          <w:w w:val="110"/>
        </w:rPr>
        <w:t>strategy</w:t>
      </w:r>
      <w:r>
        <w:rPr>
          <w:spacing w:val="-1"/>
          <w:w w:val="110"/>
        </w:rPr>
        <w:t> </w:t>
      </w:r>
      <w:r>
        <w:rPr>
          <w:w w:val="110"/>
        </w:rPr>
        <w:t>for utilizing</w:t>
      </w:r>
      <w:r>
        <w:rPr>
          <w:spacing w:val="-1"/>
          <w:w w:val="110"/>
        </w:rPr>
        <w:t> </w:t>
      </w:r>
      <w:r>
        <w:rPr>
          <w:w w:val="110"/>
        </w:rPr>
        <w:t>infeasible solutions</w:t>
      </w:r>
      <w:r>
        <w:rPr>
          <w:spacing w:val="-1"/>
          <w:w w:val="110"/>
        </w:rPr>
        <w:t> </w:t>
      </w:r>
      <w:r>
        <w:rPr>
          <w:w w:val="110"/>
        </w:rPr>
        <w:t>is</w:t>
      </w:r>
      <w:r>
        <w:rPr>
          <w:spacing w:val="-1"/>
          <w:w w:val="110"/>
        </w:rPr>
        <w:t> </w:t>
      </w:r>
      <w:r>
        <w:rPr>
          <w:w w:val="110"/>
        </w:rPr>
        <w:t>established</w:t>
      </w:r>
      <w:r>
        <w:rPr>
          <w:spacing w:val="-1"/>
          <w:w w:val="110"/>
        </w:rPr>
        <w:t> </w:t>
      </w:r>
      <w:r>
        <w:rPr>
          <w:w w:val="110"/>
        </w:rPr>
        <w:t>to</w:t>
      </w:r>
      <w:r>
        <w:rPr>
          <w:spacing w:val="-1"/>
          <w:w w:val="110"/>
        </w:rPr>
        <w:t> </w:t>
      </w:r>
      <w:r>
        <w:rPr>
          <w:w w:val="110"/>
        </w:rPr>
        <w:t>enhance con- vergence speed towards CPF from both feasible and infeasible sides.</w:t>
      </w:r>
    </w:p>
    <w:p>
      <w:pPr>
        <w:pStyle w:val="BodyText"/>
        <w:spacing w:line="278" w:lineRule="auto"/>
        <w:ind w:right="107" w:firstLine="239"/>
        <w:jc w:val="both"/>
      </w:pPr>
      <w:r>
        <w:rPr>
          <w:w w:val="110"/>
        </w:rPr>
        <w:t>In</w:t>
      </w:r>
      <w:r>
        <w:rPr>
          <w:w w:val="110"/>
        </w:rPr>
        <w:t> the</w:t>
      </w:r>
      <w:r>
        <w:rPr>
          <w:w w:val="110"/>
        </w:rPr>
        <w:t> experimental</w:t>
      </w:r>
      <w:r>
        <w:rPr>
          <w:w w:val="110"/>
        </w:rPr>
        <w:t> section,</w:t>
      </w:r>
      <w:r>
        <w:rPr>
          <w:w w:val="110"/>
        </w:rPr>
        <w:t> we</w:t>
      </w:r>
      <w:r>
        <w:rPr>
          <w:w w:val="110"/>
        </w:rPr>
        <w:t> compare</w:t>
      </w:r>
      <w:r>
        <w:rPr>
          <w:w w:val="110"/>
        </w:rPr>
        <w:t> the</w:t>
      </w:r>
      <w:r>
        <w:rPr>
          <w:w w:val="110"/>
        </w:rPr>
        <w:t> proposed</w:t>
      </w:r>
      <w:r>
        <w:rPr>
          <w:w w:val="110"/>
        </w:rPr>
        <w:t> algorithm with</w:t>
      </w:r>
      <w:r>
        <w:rPr>
          <w:spacing w:val="-10"/>
          <w:w w:val="110"/>
        </w:rPr>
        <w:t> </w:t>
      </w:r>
      <w:r>
        <w:rPr>
          <w:w w:val="110"/>
        </w:rPr>
        <w:t>seven</w:t>
      </w:r>
      <w:r>
        <w:rPr>
          <w:spacing w:val="-10"/>
          <w:w w:val="110"/>
        </w:rPr>
        <w:t> </w:t>
      </w:r>
      <w:r>
        <w:rPr>
          <w:w w:val="110"/>
        </w:rPr>
        <w:t>other</w:t>
      </w:r>
      <w:r>
        <w:rPr>
          <w:spacing w:val="-10"/>
          <w:w w:val="110"/>
        </w:rPr>
        <w:t> </w:t>
      </w:r>
      <w:r>
        <w:rPr>
          <w:w w:val="110"/>
        </w:rPr>
        <w:t>advanced</w:t>
      </w:r>
      <w:r>
        <w:rPr>
          <w:spacing w:val="-10"/>
          <w:w w:val="110"/>
        </w:rPr>
        <w:t> </w:t>
      </w:r>
      <w:r>
        <w:rPr>
          <w:w w:val="110"/>
        </w:rPr>
        <w:t>CMOEAs</w:t>
      </w:r>
      <w:r>
        <w:rPr>
          <w:spacing w:val="-10"/>
          <w:w w:val="110"/>
        </w:rPr>
        <w:t> </w:t>
      </w:r>
      <w:r>
        <w:rPr>
          <w:w w:val="110"/>
        </w:rPr>
        <w:t>on</w:t>
      </w:r>
      <w:r>
        <w:rPr>
          <w:spacing w:val="-10"/>
          <w:w w:val="110"/>
        </w:rPr>
        <w:t> </w:t>
      </w:r>
      <w:r>
        <w:rPr>
          <w:w w:val="110"/>
        </w:rPr>
        <w:t>a</w:t>
      </w:r>
      <w:r>
        <w:rPr>
          <w:spacing w:val="-10"/>
          <w:w w:val="110"/>
        </w:rPr>
        <w:t> </w:t>
      </w:r>
      <w:r>
        <w:rPr>
          <w:w w:val="110"/>
        </w:rPr>
        <w:t>total</w:t>
      </w:r>
      <w:r>
        <w:rPr>
          <w:spacing w:val="-10"/>
          <w:w w:val="110"/>
        </w:rPr>
        <w:t> </w:t>
      </w:r>
      <w:r>
        <w:rPr>
          <w:w w:val="110"/>
        </w:rPr>
        <w:t>of</w:t>
      </w:r>
      <w:r>
        <w:rPr>
          <w:spacing w:val="-10"/>
          <w:w w:val="110"/>
        </w:rPr>
        <w:t> </w:t>
      </w:r>
      <w:r>
        <w:rPr>
          <w:w w:val="110"/>
        </w:rPr>
        <w:t>28</w:t>
      </w:r>
      <w:r>
        <w:rPr>
          <w:spacing w:val="-10"/>
          <w:w w:val="110"/>
        </w:rPr>
        <w:t> </w:t>
      </w:r>
      <w:r>
        <w:rPr>
          <w:w w:val="110"/>
        </w:rPr>
        <w:t>test</w:t>
      </w:r>
      <w:r>
        <w:rPr>
          <w:spacing w:val="-10"/>
          <w:w w:val="110"/>
        </w:rPr>
        <w:t> </w:t>
      </w:r>
      <w:r>
        <w:rPr>
          <w:w w:val="110"/>
        </w:rPr>
        <w:t>problems</w:t>
      </w:r>
      <w:r>
        <w:rPr>
          <w:spacing w:val="-10"/>
          <w:w w:val="110"/>
        </w:rPr>
        <w:t> </w:t>
      </w:r>
      <w:r>
        <w:rPr>
          <w:w w:val="110"/>
        </w:rPr>
        <w:t>from the</w:t>
      </w:r>
      <w:r>
        <w:rPr>
          <w:spacing w:val="-6"/>
          <w:w w:val="110"/>
        </w:rPr>
        <w:t> </w:t>
      </w:r>
      <w:r>
        <w:rPr>
          <w:w w:val="110"/>
        </w:rPr>
        <w:t>LIR-CMOP</w:t>
      </w:r>
      <w:r>
        <w:rPr>
          <w:spacing w:val="-6"/>
          <w:w w:val="110"/>
        </w:rPr>
        <w:t> </w:t>
      </w:r>
      <w:r>
        <w:rPr>
          <w:w w:val="110"/>
        </w:rPr>
        <w:t>and</w:t>
      </w:r>
      <w:r>
        <w:rPr>
          <w:spacing w:val="-7"/>
          <w:w w:val="110"/>
        </w:rPr>
        <w:t> </w:t>
      </w:r>
      <w:r>
        <w:rPr>
          <w:w w:val="110"/>
        </w:rPr>
        <w:t>MW</w:t>
      </w:r>
      <w:r>
        <w:rPr>
          <w:spacing w:val="-6"/>
          <w:w w:val="110"/>
        </w:rPr>
        <w:t> </w:t>
      </w:r>
      <w:r>
        <w:rPr>
          <w:w w:val="110"/>
        </w:rPr>
        <w:t>test</w:t>
      </w:r>
      <w:r>
        <w:rPr>
          <w:spacing w:val="-7"/>
          <w:w w:val="110"/>
        </w:rPr>
        <w:t> </w:t>
      </w:r>
      <w:r>
        <w:rPr>
          <w:w w:val="110"/>
        </w:rPr>
        <w:t>sets.</w:t>
      </w:r>
      <w:r>
        <w:rPr>
          <w:spacing w:val="-6"/>
          <w:w w:val="110"/>
        </w:rPr>
        <w:t> </w:t>
      </w:r>
      <w:r>
        <w:rPr>
          <w:w w:val="110"/>
        </w:rPr>
        <w:t>These</w:t>
      </w:r>
      <w:r>
        <w:rPr>
          <w:spacing w:val="-6"/>
          <w:w w:val="110"/>
        </w:rPr>
        <w:t> </w:t>
      </w:r>
      <w:r>
        <w:rPr>
          <w:w w:val="110"/>
        </w:rPr>
        <w:t>test</w:t>
      </w:r>
      <w:r>
        <w:rPr>
          <w:spacing w:val="-7"/>
          <w:w w:val="110"/>
        </w:rPr>
        <w:t> </w:t>
      </w:r>
      <w:r>
        <w:rPr>
          <w:w w:val="110"/>
        </w:rPr>
        <w:t>problems</w:t>
      </w:r>
      <w:r>
        <w:rPr>
          <w:spacing w:val="-6"/>
          <w:w w:val="110"/>
        </w:rPr>
        <w:t> </w:t>
      </w:r>
      <w:r>
        <w:rPr>
          <w:w w:val="110"/>
        </w:rPr>
        <w:t>encompass</w:t>
      </w:r>
      <w:r>
        <w:rPr>
          <w:spacing w:val="-6"/>
          <w:w w:val="110"/>
        </w:rPr>
        <w:t> </w:t>
      </w:r>
      <w:r>
        <w:rPr>
          <w:w w:val="110"/>
        </w:rPr>
        <w:t>vari- ous</w:t>
      </w:r>
      <w:r>
        <w:rPr>
          <w:spacing w:val="-3"/>
          <w:w w:val="110"/>
        </w:rPr>
        <w:t> </w:t>
      </w:r>
      <w:r>
        <w:rPr>
          <w:w w:val="110"/>
        </w:rPr>
        <w:t>forms</w:t>
      </w:r>
      <w:r>
        <w:rPr>
          <w:spacing w:val="-3"/>
          <w:w w:val="110"/>
        </w:rPr>
        <w:t> </w:t>
      </w:r>
      <w:r>
        <w:rPr>
          <w:w w:val="110"/>
        </w:rPr>
        <w:t>of</w:t>
      </w:r>
      <w:r>
        <w:rPr>
          <w:spacing w:val="-3"/>
          <w:w w:val="110"/>
        </w:rPr>
        <w:t> </w:t>
      </w:r>
      <w:r>
        <w:rPr>
          <w:w w:val="110"/>
        </w:rPr>
        <w:t>feasible</w:t>
      </w:r>
      <w:r>
        <w:rPr>
          <w:spacing w:val="-3"/>
          <w:w w:val="110"/>
        </w:rPr>
        <w:t> </w:t>
      </w:r>
      <w:r>
        <w:rPr>
          <w:w w:val="110"/>
        </w:rPr>
        <w:t>regions,</w:t>
      </w:r>
      <w:r>
        <w:rPr>
          <w:spacing w:val="-4"/>
          <w:w w:val="110"/>
        </w:rPr>
        <w:t> </w:t>
      </w:r>
      <w:r>
        <w:rPr>
          <w:w w:val="110"/>
        </w:rPr>
        <w:t>effectively</w:t>
      </w:r>
      <w:r>
        <w:rPr>
          <w:spacing w:val="-4"/>
          <w:w w:val="110"/>
        </w:rPr>
        <w:t> </w:t>
      </w:r>
      <w:r>
        <w:rPr>
          <w:w w:val="110"/>
        </w:rPr>
        <w:t>validating</w:t>
      </w:r>
      <w:r>
        <w:rPr>
          <w:spacing w:val="-4"/>
          <w:w w:val="110"/>
        </w:rPr>
        <w:t> </w:t>
      </w:r>
      <w:r>
        <w:rPr>
          <w:w w:val="110"/>
        </w:rPr>
        <w:t>the</w:t>
      </w:r>
      <w:r>
        <w:rPr>
          <w:spacing w:val="-3"/>
          <w:w w:val="110"/>
        </w:rPr>
        <w:t> </w:t>
      </w:r>
      <w:r>
        <w:rPr>
          <w:w w:val="110"/>
        </w:rPr>
        <w:t>performance</w:t>
      </w:r>
      <w:r>
        <w:rPr>
          <w:spacing w:val="-3"/>
          <w:w w:val="110"/>
        </w:rPr>
        <w:t> </w:t>
      </w:r>
      <w:r>
        <w:rPr>
          <w:w w:val="110"/>
        </w:rPr>
        <w:t>of </w:t>
      </w:r>
      <w:r>
        <w:rPr>
          <w:spacing w:val="-2"/>
          <w:w w:val="110"/>
        </w:rPr>
        <w:t>CMOEA</w:t>
      </w:r>
      <w:r>
        <w:rPr>
          <w:spacing w:val="-4"/>
          <w:w w:val="110"/>
        </w:rPr>
        <w:t> </w:t>
      </w:r>
      <w:r>
        <w:rPr>
          <w:spacing w:val="-2"/>
          <w:w w:val="110"/>
        </w:rPr>
        <w:t>across</w:t>
      </w:r>
      <w:r>
        <w:rPr>
          <w:spacing w:val="-4"/>
          <w:w w:val="110"/>
        </w:rPr>
        <w:t> </w:t>
      </w:r>
      <w:r>
        <w:rPr>
          <w:spacing w:val="-2"/>
          <w:w w:val="110"/>
        </w:rPr>
        <w:t>different</w:t>
      </w:r>
      <w:r>
        <w:rPr>
          <w:spacing w:val="-5"/>
          <w:w w:val="110"/>
        </w:rPr>
        <w:t> </w:t>
      </w:r>
      <w:r>
        <w:rPr>
          <w:spacing w:val="-2"/>
          <w:w w:val="110"/>
        </w:rPr>
        <w:t>types</w:t>
      </w:r>
      <w:r>
        <w:rPr>
          <w:spacing w:val="-4"/>
          <w:w w:val="110"/>
        </w:rPr>
        <w:t> </w:t>
      </w:r>
      <w:r>
        <w:rPr>
          <w:spacing w:val="-2"/>
          <w:w w:val="110"/>
        </w:rPr>
        <w:t>of</w:t>
      </w:r>
      <w:r>
        <w:rPr>
          <w:spacing w:val="-4"/>
          <w:w w:val="110"/>
        </w:rPr>
        <w:t> </w:t>
      </w:r>
      <w:r>
        <w:rPr>
          <w:spacing w:val="-2"/>
          <w:w w:val="110"/>
        </w:rPr>
        <w:t>CMOPs.</w:t>
      </w:r>
      <w:r>
        <w:rPr>
          <w:spacing w:val="-4"/>
          <w:w w:val="110"/>
        </w:rPr>
        <w:t> </w:t>
      </w:r>
      <w:r>
        <w:rPr>
          <w:spacing w:val="-2"/>
          <w:w w:val="110"/>
        </w:rPr>
        <w:t>The</w:t>
      </w:r>
      <w:r>
        <w:rPr>
          <w:spacing w:val="-4"/>
          <w:w w:val="110"/>
        </w:rPr>
        <w:t> </w:t>
      </w:r>
      <w:r>
        <w:rPr>
          <w:spacing w:val="-2"/>
          <w:w w:val="110"/>
        </w:rPr>
        <w:t>statistical</w:t>
      </w:r>
      <w:r>
        <w:rPr>
          <w:spacing w:val="-5"/>
          <w:w w:val="110"/>
        </w:rPr>
        <w:t> </w:t>
      </w:r>
      <w:r>
        <w:rPr>
          <w:spacing w:val="-2"/>
          <w:w w:val="110"/>
        </w:rPr>
        <w:t>results</w:t>
      </w:r>
      <w:r>
        <w:rPr>
          <w:spacing w:val="-4"/>
          <w:w w:val="110"/>
        </w:rPr>
        <w:t> </w:t>
      </w:r>
      <w:r>
        <w:rPr>
          <w:spacing w:val="-2"/>
          <w:w w:val="110"/>
        </w:rPr>
        <w:t>demon- </w:t>
      </w:r>
      <w:r>
        <w:rPr>
          <w:w w:val="110"/>
        </w:rPr>
        <w:t>strate</w:t>
      </w:r>
      <w:r>
        <w:rPr>
          <w:w w:val="110"/>
        </w:rPr>
        <w:t> that</w:t>
      </w:r>
      <w:r>
        <w:rPr>
          <w:w w:val="110"/>
        </w:rPr>
        <w:t> NACMOEA</w:t>
      </w:r>
      <w:r>
        <w:rPr>
          <w:w w:val="110"/>
        </w:rPr>
        <w:t> outperforms</w:t>
      </w:r>
      <w:r>
        <w:rPr>
          <w:w w:val="110"/>
        </w:rPr>
        <w:t> the</w:t>
      </w:r>
      <w:r>
        <w:rPr>
          <w:w w:val="110"/>
        </w:rPr>
        <w:t> compared</w:t>
      </w:r>
      <w:r>
        <w:rPr>
          <w:w w:val="110"/>
        </w:rPr>
        <w:t> algorithms</w:t>
      </w:r>
      <w:r>
        <w:rPr>
          <w:w w:val="110"/>
        </w:rPr>
        <w:t> in</w:t>
      </w:r>
      <w:r>
        <w:rPr>
          <w:w w:val="110"/>
        </w:rPr>
        <w:t> terms of</w:t>
      </w:r>
      <w:r>
        <w:rPr>
          <w:w w:val="110"/>
        </w:rPr>
        <w:t> overall</w:t>
      </w:r>
      <w:r>
        <w:rPr>
          <w:w w:val="110"/>
        </w:rPr>
        <w:t> performance.</w:t>
      </w:r>
      <w:r>
        <w:rPr>
          <w:w w:val="110"/>
        </w:rPr>
        <w:t> To</w:t>
      </w:r>
      <w:r>
        <w:rPr>
          <w:w w:val="110"/>
        </w:rPr>
        <w:t> further</w:t>
      </w:r>
      <w:r>
        <w:rPr>
          <w:w w:val="110"/>
        </w:rPr>
        <w:t> validate</w:t>
      </w:r>
      <w:r>
        <w:rPr>
          <w:w w:val="110"/>
        </w:rPr>
        <w:t> the</w:t>
      </w:r>
      <w:r>
        <w:rPr>
          <w:w w:val="110"/>
        </w:rPr>
        <w:t> effectiveness</w:t>
      </w:r>
      <w:r>
        <w:rPr>
          <w:w w:val="110"/>
        </w:rPr>
        <w:t> of</w:t>
      </w:r>
      <w:r>
        <w:rPr>
          <w:w w:val="110"/>
        </w:rPr>
        <w:t> com- ponents</w:t>
      </w:r>
      <w:r>
        <w:rPr>
          <w:w w:val="110"/>
        </w:rPr>
        <w:t> in</w:t>
      </w:r>
      <w:r>
        <w:rPr>
          <w:w w:val="110"/>
        </w:rPr>
        <w:t> NACMOEA,</w:t>
      </w:r>
      <w:r>
        <w:rPr>
          <w:w w:val="110"/>
        </w:rPr>
        <w:t> we</w:t>
      </w:r>
      <w:r>
        <w:rPr>
          <w:w w:val="110"/>
        </w:rPr>
        <w:t> compare</w:t>
      </w:r>
      <w:r>
        <w:rPr>
          <w:w w:val="110"/>
        </w:rPr>
        <w:t> two</w:t>
      </w:r>
      <w:r>
        <w:rPr>
          <w:w w:val="110"/>
        </w:rPr>
        <w:t> variants</w:t>
      </w:r>
      <w:r>
        <w:rPr>
          <w:w w:val="110"/>
        </w:rPr>
        <w:t> with</w:t>
      </w:r>
      <w:r>
        <w:rPr>
          <w:w w:val="110"/>
        </w:rPr>
        <w:t> the</w:t>
      </w:r>
      <w:r>
        <w:rPr>
          <w:w w:val="110"/>
        </w:rPr>
        <w:t> original NACMOEA</w:t>
      </w:r>
      <w:r>
        <w:rPr>
          <w:spacing w:val="-4"/>
          <w:w w:val="110"/>
        </w:rPr>
        <w:t> </w:t>
      </w:r>
      <w:r>
        <w:rPr>
          <w:w w:val="110"/>
        </w:rPr>
        <w:t>using</w:t>
      </w:r>
      <w:r>
        <w:rPr>
          <w:spacing w:val="-4"/>
          <w:w w:val="110"/>
        </w:rPr>
        <w:t> </w:t>
      </w:r>
      <w:r>
        <w:rPr>
          <w:w w:val="110"/>
        </w:rPr>
        <w:t>MW</w:t>
      </w:r>
      <w:r>
        <w:rPr>
          <w:spacing w:val="-4"/>
          <w:w w:val="110"/>
        </w:rPr>
        <w:t> </w:t>
      </w:r>
      <w:r>
        <w:rPr>
          <w:w w:val="110"/>
        </w:rPr>
        <w:t>suite.</w:t>
      </w:r>
      <w:r>
        <w:rPr>
          <w:spacing w:val="-4"/>
          <w:w w:val="110"/>
        </w:rPr>
        <w:t> </w:t>
      </w:r>
      <w:r>
        <w:rPr>
          <w:w w:val="110"/>
        </w:rPr>
        <w:t>The</w:t>
      </w:r>
      <w:r>
        <w:rPr>
          <w:spacing w:val="-4"/>
          <w:w w:val="110"/>
        </w:rPr>
        <w:t> </w:t>
      </w:r>
      <w:r>
        <w:rPr>
          <w:w w:val="110"/>
        </w:rPr>
        <w:t>experimental</w:t>
      </w:r>
      <w:r>
        <w:rPr>
          <w:spacing w:val="-4"/>
          <w:w w:val="110"/>
        </w:rPr>
        <w:t> </w:t>
      </w:r>
      <w:r>
        <w:rPr>
          <w:w w:val="110"/>
        </w:rPr>
        <w:t>findings</w:t>
      </w:r>
      <w:r>
        <w:rPr>
          <w:spacing w:val="-4"/>
          <w:w w:val="110"/>
        </w:rPr>
        <w:t> </w:t>
      </w:r>
      <w:r>
        <w:rPr>
          <w:w w:val="110"/>
        </w:rPr>
        <w:t>reveal</w:t>
      </w:r>
      <w:r>
        <w:rPr>
          <w:spacing w:val="-4"/>
          <w:w w:val="110"/>
        </w:rPr>
        <w:t> </w:t>
      </w:r>
      <w:r>
        <w:rPr>
          <w:w w:val="110"/>
        </w:rPr>
        <w:t>that</w:t>
      </w:r>
      <w:r>
        <w:rPr>
          <w:spacing w:val="-4"/>
          <w:w w:val="110"/>
        </w:rPr>
        <w:t> </w:t>
      </w:r>
      <w:r>
        <w:rPr>
          <w:w w:val="110"/>
        </w:rPr>
        <w:t>in- corporating</w:t>
      </w:r>
      <w:r>
        <w:rPr>
          <w:w w:val="110"/>
        </w:rPr>
        <w:t> a</w:t>
      </w:r>
      <w:r>
        <w:rPr>
          <w:w w:val="110"/>
        </w:rPr>
        <w:t> dual</w:t>
      </w:r>
      <w:r>
        <w:rPr>
          <w:w w:val="110"/>
        </w:rPr>
        <w:t> archive</w:t>
      </w:r>
      <w:r>
        <w:rPr>
          <w:w w:val="110"/>
        </w:rPr>
        <w:t> cooperation</w:t>
      </w:r>
      <w:r>
        <w:rPr>
          <w:w w:val="110"/>
        </w:rPr>
        <w:t> mechanism</w:t>
      </w:r>
      <w:r>
        <w:rPr>
          <w:w w:val="110"/>
        </w:rPr>
        <w:t> and</w:t>
      </w:r>
      <w:r>
        <w:rPr>
          <w:w w:val="110"/>
        </w:rPr>
        <w:t> an</w:t>
      </w:r>
      <w:r>
        <w:rPr>
          <w:w w:val="110"/>
        </w:rPr>
        <w:t> infeasible solution</w:t>
      </w:r>
      <w:r>
        <w:rPr>
          <w:w w:val="110"/>
        </w:rPr>
        <w:t> utilization</w:t>
      </w:r>
      <w:r>
        <w:rPr>
          <w:w w:val="110"/>
        </w:rPr>
        <w:t> strategy</w:t>
      </w:r>
      <w:r>
        <w:rPr>
          <w:w w:val="110"/>
        </w:rPr>
        <w:t> significantly</w:t>
      </w:r>
      <w:r>
        <w:rPr>
          <w:w w:val="110"/>
        </w:rPr>
        <w:t> enhance</w:t>
      </w:r>
      <w:r>
        <w:rPr>
          <w:w w:val="110"/>
        </w:rPr>
        <w:t> the</w:t>
      </w:r>
      <w:r>
        <w:rPr>
          <w:w w:val="110"/>
        </w:rPr>
        <w:t> performance</w:t>
      </w:r>
      <w:r>
        <w:rPr>
          <w:w w:val="110"/>
        </w:rPr>
        <w:t> of </w:t>
      </w:r>
      <w:r>
        <w:rPr>
          <w:spacing w:val="-2"/>
          <w:w w:val="110"/>
        </w:rPr>
        <w:t>NACMOEA.</w:t>
      </w:r>
    </w:p>
    <w:p>
      <w:pPr>
        <w:pStyle w:val="BodyText"/>
        <w:spacing w:line="278" w:lineRule="auto"/>
        <w:ind w:right="107" w:firstLine="239"/>
        <w:jc w:val="both"/>
      </w:pPr>
      <w:r>
        <w:rPr>
          <w:w w:val="110"/>
        </w:rPr>
        <w:t>Through</w:t>
      </w:r>
      <w:r>
        <w:rPr>
          <w:spacing w:val="-8"/>
          <w:w w:val="110"/>
        </w:rPr>
        <w:t> </w:t>
      </w:r>
      <w:r>
        <w:rPr>
          <w:w w:val="110"/>
        </w:rPr>
        <w:t>an</w:t>
      </w:r>
      <w:r>
        <w:rPr>
          <w:spacing w:val="-8"/>
          <w:w w:val="110"/>
        </w:rPr>
        <w:t> </w:t>
      </w:r>
      <w:r>
        <w:rPr>
          <w:w w:val="110"/>
        </w:rPr>
        <w:t>analysis</w:t>
      </w:r>
      <w:r>
        <w:rPr>
          <w:spacing w:val="-8"/>
          <w:w w:val="110"/>
        </w:rPr>
        <w:t> </w:t>
      </w:r>
      <w:r>
        <w:rPr>
          <w:w w:val="110"/>
        </w:rPr>
        <w:t>of</w:t>
      </w:r>
      <w:r>
        <w:rPr>
          <w:spacing w:val="-8"/>
          <w:w w:val="110"/>
        </w:rPr>
        <w:t> </w:t>
      </w:r>
      <w:r>
        <w:rPr>
          <w:w w:val="110"/>
        </w:rPr>
        <w:t>the</w:t>
      </w:r>
      <w:r>
        <w:rPr>
          <w:spacing w:val="-8"/>
          <w:w w:val="110"/>
        </w:rPr>
        <w:t> </w:t>
      </w:r>
      <w:r>
        <w:rPr>
          <w:w w:val="110"/>
        </w:rPr>
        <w:t>limitations</w:t>
      </w:r>
      <w:r>
        <w:rPr>
          <w:spacing w:val="-8"/>
          <w:w w:val="110"/>
        </w:rPr>
        <w:t> </w:t>
      </w:r>
      <w:r>
        <w:rPr>
          <w:w w:val="110"/>
        </w:rPr>
        <w:t>of</w:t>
      </w:r>
      <w:r>
        <w:rPr>
          <w:spacing w:val="-8"/>
          <w:w w:val="110"/>
        </w:rPr>
        <w:t> </w:t>
      </w:r>
      <w:r>
        <w:rPr>
          <w:w w:val="110"/>
        </w:rPr>
        <w:t>existing</w:t>
      </w:r>
      <w:r>
        <w:rPr>
          <w:spacing w:val="-8"/>
          <w:w w:val="110"/>
        </w:rPr>
        <w:t> </w:t>
      </w:r>
      <w:r>
        <w:rPr>
          <w:w w:val="110"/>
        </w:rPr>
        <w:t>CMOEAs,</w:t>
      </w:r>
      <w:r>
        <w:rPr>
          <w:spacing w:val="-8"/>
          <w:w w:val="110"/>
        </w:rPr>
        <w:t> </w:t>
      </w:r>
      <w:r>
        <w:rPr>
          <w:w w:val="110"/>
        </w:rPr>
        <w:t>this</w:t>
      </w:r>
      <w:r>
        <w:rPr>
          <w:spacing w:val="-8"/>
          <w:w w:val="110"/>
        </w:rPr>
        <w:t> </w:t>
      </w:r>
      <w:r>
        <w:rPr>
          <w:w w:val="110"/>
        </w:rPr>
        <w:t>pa- per</w:t>
      </w:r>
      <w:r>
        <w:rPr>
          <w:w w:val="110"/>
        </w:rPr>
        <w:t> proposes</w:t>
      </w:r>
      <w:r>
        <w:rPr>
          <w:w w:val="110"/>
        </w:rPr>
        <w:t> a</w:t>
      </w:r>
      <w:r>
        <w:rPr>
          <w:w w:val="110"/>
        </w:rPr>
        <w:t> multi-stage</w:t>
      </w:r>
      <w:r>
        <w:rPr>
          <w:w w:val="110"/>
        </w:rPr>
        <w:t> framework</w:t>
      </w:r>
      <w:r>
        <w:rPr>
          <w:w w:val="110"/>
        </w:rPr>
        <w:t> based</w:t>
      </w:r>
      <w:r>
        <w:rPr>
          <w:w w:val="110"/>
        </w:rPr>
        <w:t> on</w:t>
      </w:r>
      <w:r>
        <w:rPr>
          <w:w w:val="110"/>
        </w:rPr>
        <w:t> the</w:t>
      </w:r>
      <w:r>
        <w:rPr>
          <w:w w:val="110"/>
        </w:rPr>
        <w:t> niche</w:t>
      </w:r>
      <w:r>
        <w:rPr>
          <w:w w:val="110"/>
        </w:rPr>
        <w:t> technique. This</w:t>
      </w:r>
      <w:r>
        <w:rPr>
          <w:spacing w:val="-1"/>
          <w:w w:val="110"/>
        </w:rPr>
        <w:t> </w:t>
      </w:r>
      <w:r>
        <w:rPr>
          <w:w w:val="110"/>
        </w:rPr>
        <w:t>study</w:t>
      </w:r>
      <w:r>
        <w:rPr>
          <w:spacing w:val="-1"/>
          <w:w w:val="110"/>
        </w:rPr>
        <w:t> </w:t>
      </w:r>
      <w:r>
        <w:rPr>
          <w:w w:val="110"/>
        </w:rPr>
        <w:t>substantiates</w:t>
      </w:r>
      <w:r>
        <w:rPr>
          <w:spacing w:val="-1"/>
          <w:w w:val="110"/>
        </w:rPr>
        <w:t> </w:t>
      </w:r>
      <w:r>
        <w:rPr>
          <w:w w:val="110"/>
        </w:rPr>
        <w:t>the significance of</w:t>
      </w:r>
      <w:r>
        <w:rPr>
          <w:spacing w:val="-1"/>
          <w:w w:val="110"/>
        </w:rPr>
        <w:t> </w:t>
      </w:r>
      <w:r>
        <w:rPr>
          <w:w w:val="110"/>
        </w:rPr>
        <w:t>a</w:t>
      </w:r>
      <w:r>
        <w:rPr>
          <w:spacing w:val="-1"/>
          <w:w w:val="110"/>
        </w:rPr>
        <w:t> </w:t>
      </w:r>
      <w:r>
        <w:rPr>
          <w:w w:val="110"/>
        </w:rPr>
        <w:t>balanced</w:t>
      </w:r>
      <w:r>
        <w:rPr>
          <w:spacing w:val="-1"/>
          <w:w w:val="110"/>
        </w:rPr>
        <w:t> </w:t>
      </w:r>
      <w:r>
        <w:rPr>
          <w:w w:val="110"/>
        </w:rPr>
        <w:t>strategy</w:t>
      </w:r>
      <w:r>
        <w:rPr>
          <w:spacing w:val="-1"/>
          <w:w w:val="110"/>
        </w:rPr>
        <w:t> </w:t>
      </w:r>
      <w:r>
        <w:rPr>
          <w:w w:val="110"/>
        </w:rPr>
        <w:t>encom- passing convergence, feasibility, and diversity. Furthermore, it unveils the potential of infeasible solutions in exploring unknown feasible re- gions and enhancing algorithm performance. While the proposed algo- rithm exhibits promising results in experiments, there is scope for ex- tending</w:t>
      </w:r>
      <w:r>
        <w:rPr>
          <w:spacing w:val="-11"/>
          <w:w w:val="110"/>
        </w:rPr>
        <w:t> </w:t>
      </w:r>
      <w:r>
        <w:rPr>
          <w:w w:val="110"/>
        </w:rPr>
        <w:t>its</w:t>
      </w:r>
      <w:r>
        <w:rPr>
          <w:spacing w:val="-11"/>
          <w:w w:val="110"/>
        </w:rPr>
        <w:t> </w:t>
      </w:r>
      <w:r>
        <w:rPr>
          <w:w w:val="110"/>
        </w:rPr>
        <w:t>application</w:t>
      </w:r>
      <w:r>
        <w:rPr>
          <w:spacing w:val="-11"/>
          <w:w w:val="110"/>
        </w:rPr>
        <w:t> </w:t>
      </w:r>
      <w:r>
        <w:rPr>
          <w:w w:val="110"/>
        </w:rPr>
        <w:t>to</w:t>
      </w:r>
      <w:r>
        <w:rPr>
          <w:spacing w:val="-11"/>
          <w:w w:val="110"/>
        </w:rPr>
        <w:t> </w:t>
      </w:r>
      <w:r>
        <w:rPr>
          <w:w w:val="110"/>
        </w:rPr>
        <w:t>tackle</w:t>
      </w:r>
      <w:r>
        <w:rPr>
          <w:spacing w:val="-11"/>
          <w:w w:val="110"/>
        </w:rPr>
        <w:t> </w:t>
      </w:r>
      <w:r>
        <w:rPr>
          <w:w w:val="110"/>
        </w:rPr>
        <w:t>more</w:t>
      </w:r>
      <w:r>
        <w:rPr>
          <w:spacing w:val="-11"/>
          <w:w w:val="110"/>
        </w:rPr>
        <w:t> </w:t>
      </w:r>
      <w:r>
        <w:rPr>
          <w:w w:val="110"/>
        </w:rPr>
        <w:t>challenging</w:t>
      </w:r>
      <w:r>
        <w:rPr>
          <w:spacing w:val="-11"/>
          <w:w w:val="110"/>
        </w:rPr>
        <w:t> </w:t>
      </w:r>
      <w:r>
        <w:rPr>
          <w:w w:val="110"/>
        </w:rPr>
        <w:t>CMOPs.</w:t>
      </w:r>
      <w:r>
        <w:rPr>
          <w:spacing w:val="-11"/>
          <w:w w:val="110"/>
        </w:rPr>
        <w:t> </w:t>
      </w:r>
      <w:r>
        <w:rPr>
          <w:w w:val="110"/>
        </w:rPr>
        <w:t>For</w:t>
      </w:r>
      <w:r>
        <w:rPr>
          <w:spacing w:val="-11"/>
          <w:w w:val="110"/>
        </w:rPr>
        <w:t> </w:t>
      </w:r>
      <w:r>
        <w:rPr>
          <w:w w:val="110"/>
        </w:rPr>
        <w:t>instance, improvements</w:t>
      </w:r>
      <w:r>
        <w:rPr>
          <w:w w:val="110"/>
        </w:rPr>
        <w:t> can</w:t>
      </w:r>
      <w:r>
        <w:rPr>
          <w:w w:val="110"/>
        </w:rPr>
        <w:t> be</w:t>
      </w:r>
      <w:r>
        <w:rPr>
          <w:w w:val="110"/>
        </w:rPr>
        <w:t> made</w:t>
      </w:r>
      <w:r>
        <w:rPr>
          <w:w w:val="110"/>
        </w:rPr>
        <w:t> to</w:t>
      </w:r>
      <w:r>
        <w:rPr>
          <w:w w:val="110"/>
        </w:rPr>
        <w:t> environment</w:t>
      </w:r>
      <w:r>
        <w:rPr>
          <w:w w:val="110"/>
        </w:rPr>
        <w:t> selection</w:t>
      </w:r>
      <w:r>
        <w:rPr>
          <w:w w:val="110"/>
        </w:rPr>
        <w:t> and</w:t>
      </w:r>
      <w:r>
        <w:rPr>
          <w:w w:val="110"/>
        </w:rPr>
        <w:t> archive</w:t>
      </w:r>
      <w:r>
        <w:rPr>
          <w:w w:val="110"/>
        </w:rPr>
        <w:t> up- date</w:t>
      </w:r>
      <w:r>
        <w:rPr>
          <w:w w:val="110"/>
        </w:rPr>
        <w:t> strategies</w:t>
      </w:r>
      <w:r>
        <w:rPr>
          <w:w w:val="110"/>
        </w:rPr>
        <w:t> while</w:t>
      </w:r>
      <w:r>
        <w:rPr>
          <w:w w:val="110"/>
        </w:rPr>
        <w:t> augmenting</w:t>
      </w:r>
      <w:r>
        <w:rPr>
          <w:w w:val="110"/>
        </w:rPr>
        <w:t> selection</w:t>
      </w:r>
      <w:r>
        <w:rPr>
          <w:w w:val="110"/>
        </w:rPr>
        <w:t> pressure</w:t>
      </w:r>
      <w:r>
        <w:rPr>
          <w:w w:val="110"/>
        </w:rPr>
        <w:t> to</w:t>
      </w:r>
      <w:r>
        <w:rPr>
          <w:w w:val="110"/>
        </w:rPr>
        <w:t> address</w:t>
      </w:r>
      <w:r>
        <w:rPr>
          <w:w w:val="110"/>
        </w:rPr>
        <w:t> many- objective constrained optimization problems. Additionally, embedding multi-modal</w:t>
      </w:r>
      <w:r>
        <w:rPr>
          <w:spacing w:val="-6"/>
          <w:w w:val="110"/>
        </w:rPr>
        <w:t> </w:t>
      </w:r>
      <w:r>
        <w:rPr>
          <w:w w:val="110"/>
        </w:rPr>
        <w:t>optimization</w:t>
      </w:r>
      <w:r>
        <w:rPr>
          <w:spacing w:val="-6"/>
          <w:w w:val="110"/>
        </w:rPr>
        <w:t> </w:t>
      </w:r>
      <w:r>
        <w:rPr>
          <w:w w:val="110"/>
        </w:rPr>
        <w:t>techniques</w:t>
      </w:r>
      <w:r>
        <w:rPr>
          <w:spacing w:val="-6"/>
          <w:w w:val="110"/>
        </w:rPr>
        <w:t> </w:t>
      </w:r>
      <w:r>
        <w:rPr>
          <w:w w:val="110"/>
        </w:rPr>
        <w:t>could</w:t>
      </w:r>
      <w:r>
        <w:rPr>
          <w:spacing w:val="-6"/>
          <w:w w:val="110"/>
        </w:rPr>
        <w:t> </w:t>
      </w:r>
      <w:r>
        <w:rPr>
          <w:w w:val="110"/>
        </w:rPr>
        <w:t>prove</w:t>
      </w:r>
      <w:r>
        <w:rPr>
          <w:spacing w:val="-6"/>
          <w:w w:val="110"/>
        </w:rPr>
        <w:t> </w:t>
      </w:r>
      <w:r>
        <w:rPr>
          <w:w w:val="110"/>
        </w:rPr>
        <w:t>beneficial</w:t>
      </w:r>
      <w:r>
        <w:rPr>
          <w:spacing w:val="-6"/>
          <w:w w:val="110"/>
        </w:rPr>
        <w:t> </w:t>
      </w:r>
      <w:r>
        <w:rPr>
          <w:w w:val="110"/>
        </w:rPr>
        <w:t>for</w:t>
      </w:r>
      <w:r>
        <w:rPr>
          <w:spacing w:val="-6"/>
          <w:w w:val="110"/>
        </w:rPr>
        <w:t> </w:t>
      </w:r>
      <w:r>
        <w:rPr>
          <w:w w:val="110"/>
        </w:rPr>
        <w:t>solving constrained multi-modal multi-objective optimization problems.</w:t>
      </w:r>
    </w:p>
    <w:p>
      <w:pPr>
        <w:pStyle w:val="BodyText"/>
        <w:spacing w:before="92"/>
        <w:ind w:left="0"/>
      </w:pPr>
    </w:p>
    <w:p>
      <w:pPr>
        <w:pStyle w:val="Heading2"/>
        <w:ind w:left="112" w:firstLine="0"/>
        <w:jc w:val="both"/>
      </w:pPr>
      <w:r>
        <w:rPr>
          <w:spacing w:val="2"/>
        </w:rPr>
        <w:t>CRediT</w:t>
      </w:r>
      <w:r>
        <w:rPr>
          <w:spacing w:val="35"/>
        </w:rPr>
        <w:t> </w:t>
      </w:r>
      <w:r>
        <w:rPr>
          <w:spacing w:val="2"/>
        </w:rPr>
        <w:t>authorship</w:t>
      </w:r>
      <w:r>
        <w:rPr>
          <w:spacing w:val="35"/>
        </w:rPr>
        <w:t> </w:t>
      </w:r>
      <w:r>
        <w:rPr>
          <w:spacing w:val="2"/>
        </w:rPr>
        <w:t>contribution</w:t>
      </w:r>
      <w:r>
        <w:rPr>
          <w:spacing w:val="35"/>
        </w:rPr>
        <w:t> </w:t>
      </w:r>
      <w:r>
        <w:rPr>
          <w:spacing w:val="-2"/>
        </w:rPr>
        <w:t>statement</w:t>
      </w:r>
    </w:p>
    <w:p>
      <w:pPr>
        <w:pStyle w:val="BodyText"/>
        <w:spacing w:before="131"/>
        <w:ind w:left="0"/>
        <w:rPr>
          <w:rFonts w:ascii="Times New Roman"/>
          <w:b/>
        </w:rPr>
      </w:pPr>
    </w:p>
    <w:p>
      <w:pPr>
        <w:pStyle w:val="BodyText"/>
        <w:spacing w:line="278" w:lineRule="auto" w:before="1"/>
        <w:ind w:right="109" w:firstLine="239"/>
        <w:jc w:val="both"/>
      </w:pPr>
      <w:r>
        <w:rPr>
          <w:rFonts w:ascii="Times New Roman" w:hAnsi="Times New Roman"/>
          <w:b/>
          <w:w w:val="105"/>
        </w:rPr>
        <w:t>Fengyu Guo: </w:t>
      </w:r>
      <w:r>
        <w:rPr>
          <w:w w:val="105"/>
        </w:rPr>
        <w:t>Conceptualization, Methodology, Software, Writing – original draft. </w:t>
      </w:r>
      <w:r>
        <w:rPr>
          <w:rFonts w:ascii="Times New Roman" w:hAnsi="Times New Roman"/>
          <w:b/>
          <w:w w:val="105"/>
        </w:rPr>
        <w:t>Hecheng Li: </w:t>
      </w:r>
      <w:r>
        <w:rPr>
          <w:w w:val="105"/>
        </w:rPr>
        <w:t>Supervision, Writing – review &amp; editing.</w:t>
      </w:r>
    </w:p>
    <w:p>
      <w:pPr>
        <w:spacing w:after="0" w:line="278" w:lineRule="auto"/>
        <w:jc w:val="both"/>
        <w:sectPr>
          <w:type w:val="continuous"/>
          <w:pgSz w:w="11910" w:h="15880"/>
          <w:pgMar w:header="655" w:footer="544" w:top="640" w:bottom="280" w:left="640" w:right="640"/>
          <w:cols w:num="2" w:equalWidth="0">
            <w:col w:w="5178" w:space="202"/>
            <w:col w:w="5250"/>
          </w:cols>
        </w:sectPr>
      </w:pPr>
    </w:p>
    <w:p>
      <w:pPr>
        <w:pStyle w:val="Heading2"/>
        <w:spacing w:before="80"/>
        <w:ind w:left="112" w:firstLine="0"/>
      </w:pPr>
      <w:bookmarkStart w:name="Declaration of competing interest" w:id="56"/>
      <w:bookmarkEnd w:id="56"/>
      <w:r>
        <w:rPr>
          <w:b w:val="0"/>
        </w:rPr>
      </w:r>
      <w:bookmarkStart w:name="Acknowledgement" w:id="57"/>
      <w:bookmarkEnd w:id="57"/>
      <w:r>
        <w:rPr>
          <w:b w:val="0"/>
        </w:rPr>
      </w:r>
      <w:bookmarkStart w:name="_bookmark27" w:id="58"/>
      <w:bookmarkEnd w:id="58"/>
      <w:r>
        <w:rPr>
          <w:b w:val="0"/>
        </w:rPr>
      </w:r>
      <w:bookmarkStart w:name="_bookmark28" w:id="59"/>
      <w:bookmarkEnd w:id="59"/>
      <w:r>
        <w:rPr>
          <w:b w:val="0"/>
        </w:rPr>
      </w:r>
      <w:bookmarkStart w:name="_bookmark29" w:id="60"/>
      <w:bookmarkEnd w:id="60"/>
      <w:r>
        <w:rPr>
          <w:b w:val="0"/>
        </w:rPr>
      </w:r>
      <w:bookmarkStart w:name="_bookmark30" w:id="61"/>
      <w:bookmarkEnd w:id="61"/>
      <w:r>
        <w:rPr>
          <w:b w:val="0"/>
        </w:rPr>
      </w:r>
      <w:r>
        <w:rPr>
          <w:w w:val="110"/>
        </w:rPr>
        <w:t>Declaration of</w:t>
      </w:r>
      <w:r>
        <w:rPr>
          <w:spacing w:val="1"/>
          <w:w w:val="110"/>
        </w:rPr>
        <w:t> </w:t>
      </w:r>
      <w:r>
        <w:rPr>
          <w:w w:val="110"/>
        </w:rPr>
        <w:t>competing</w:t>
      </w:r>
      <w:r>
        <w:rPr>
          <w:spacing w:val="1"/>
          <w:w w:val="110"/>
        </w:rPr>
        <w:t> </w:t>
      </w:r>
      <w:r>
        <w:rPr>
          <w:spacing w:val="-2"/>
          <w:w w:val="110"/>
        </w:rPr>
        <w:t>interest</w:t>
      </w:r>
    </w:p>
    <w:p>
      <w:pPr>
        <w:pStyle w:val="BodyText"/>
        <w:spacing w:before="51"/>
        <w:ind w:left="0"/>
        <w:rPr>
          <w:rFonts w:ascii="Times New Roman"/>
          <w:b/>
        </w:rPr>
      </w:pPr>
    </w:p>
    <w:p>
      <w:pPr>
        <w:pStyle w:val="BodyText"/>
        <w:spacing w:line="273" w:lineRule="auto"/>
        <w:ind w:right="38" w:firstLine="239"/>
        <w:jc w:val="both"/>
      </w:pPr>
      <w:bookmarkStart w:name="References" w:id="62"/>
      <w:bookmarkEnd w:id="62"/>
      <w:r>
        <w:rPr/>
      </w:r>
      <w:bookmarkStart w:name="_bookmark32" w:id="63"/>
      <w:bookmarkEnd w:id="63"/>
      <w:r>
        <w:rPr/>
      </w: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w:t>
      </w:r>
      <w:bookmarkStart w:name="_bookmark31" w:id="64"/>
      <w:bookmarkEnd w:id="64"/>
      <w:r>
        <w:rPr>
          <w:w w:val="110"/>
        </w:rPr>
        <w:t>interest</w:t>
      </w:r>
      <w:r>
        <w:rPr>
          <w:w w:val="110"/>
        </w:rPr>
        <w: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w:t>
      </w:r>
      <w:bookmarkStart w:name="_bookmark33" w:id="65"/>
      <w:bookmarkEnd w:id="65"/>
      <w:r>
        <w:rPr>
          <w:w w:val="110"/>
        </w:rPr>
        <w:t>th</w:t>
      </w:r>
      <w:r>
        <w:rPr>
          <w:w w:val="110"/>
        </w:rPr>
        <w:t>e work reported in this paper.</w:t>
      </w:r>
    </w:p>
    <w:p>
      <w:pPr>
        <w:pStyle w:val="BodyText"/>
        <w:spacing w:before="23"/>
        <w:ind w:left="0"/>
      </w:pPr>
    </w:p>
    <w:p>
      <w:pPr>
        <w:pStyle w:val="Heading2"/>
        <w:spacing w:before="1"/>
        <w:ind w:left="112" w:firstLine="0"/>
      </w:pPr>
      <w:bookmarkStart w:name="_bookmark34" w:id="66"/>
      <w:bookmarkEnd w:id="66"/>
      <w:r>
        <w:rPr>
          <w:b w:val="0"/>
        </w:rPr>
      </w:r>
      <w:bookmarkStart w:name="_bookmark35" w:id="67"/>
      <w:bookmarkEnd w:id="67"/>
      <w:r>
        <w:rPr>
          <w:b w:val="0"/>
        </w:rPr>
      </w:r>
      <w:r>
        <w:rPr>
          <w:spacing w:val="-2"/>
          <w:w w:val="110"/>
        </w:rPr>
        <w:t>Acknowledgement</w:t>
      </w:r>
    </w:p>
    <w:p>
      <w:pPr>
        <w:pStyle w:val="BodyText"/>
        <w:spacing w:before="50"/>
        <w:ind w:left="0"/>
        <w:rPr>
          <w:rFonts w:ascii="Times New Roman"/>
          <w:b/>
        </w:rPr>
      </w:pPr>
    </w:p>
    <w:p>
      <w:pPr>
        <w:pStyle w:val="BodyText"/>
        <w:spacing w:line="273" w:lineRule="auto"/>
        <w:ind w:right="40" w:firstLine="239"/>
        <w:jc w:val="both"/>
      </w:pPr>
      <w:bookmarkStart w:name="_bookmark36" w:id="68"/>
      <w:bookmarkEnd w:id="68"/>
      <w:r>
        <w:rPr/>
      </w:r>
      <w:r>
        <w:rPr>
          <w:w w:val="110"/>
        </w:rPr>
        <w:t>This</w:t>
      </w:r>
      <w:r>
        <w:rPr>
          <w:spacing w:val="-2"/>
          <w:w w:val="110"/>
        </w:rPr>
        <w:t> </w:t>
      </w:r>
      <w:r>
        <w:rPr>
          <w:w w:val="110"/>
        </w:rPr>
        <w:t>work</w:t>
      </w:r>
      <w:r>
        <w:rPr>
          <w:spacing w:val="-2"/>
          <w:w w:val="110"/>
        </w:rPr>
        <w:t> </w:t>
      </w:r>
      <w:r>
        <w:rPr>
          <w:w w:val="110"/>
        </w:rPr>
        <w:t>is</w:t>
      </w:r>
      <w:r>
        <w:rPr>
          <w:spacing w:val="-2"/>
          <w:w w:val="110"/>
        </w:rPr>
        <w:t> </w:t>
      </w:r>
      <w:r>
        <w:rPr>
          <w:w w:val="110"/>
        </w:rPr>
        <w:t>supported</w:t>
      </w:r>
      <w:r>
        <w:rPr>
          <w:spacing w:val="-2"/>
          <w:w w:val="110"/>
        </w:rPr>
        <w:t> </w:t>
      </w:r>
      <w:r>
        <w:rPr>
          <w:w w:val="110"/>
        </w:rPr>
        <w:t>by</w:t>
      </w:r>
      <w:r>
        <w:rPr>
          <w:spacing w:val="-2"/>
          <w:w w:val="110"/>
        </w:rPr>
        <w:t> </w:t>
      </w:r>
      <w:r>
        <w:rPr>
          <w:w w:val="110"/>
        </w:rPr>
        <w:t>the</w:t>
      </w:r>
      <w:r>
        <w:rPr>
          <w:spacing w:val="-1"/>
          <w:w w:val="110"/>
        </w:rPr>
        <w:t> </w:t>
      </w:r>
      <w:r>
        <w:rPr>
          <w:w w:val="110"/>
        </w:rPr>
        <w:t>National</w:t>
      </w:r>
      <w:r>
        <w:rPr>
          <w:spacing w:val="-2"/>
          <w:w w:val="110"/>
        </w:rPr>
        <w:t> </w:t>
      </w:r>
      <w:r>
        <w:rPr>
          <w:w w:val="110"/>
        </w:rPr>
        <w:t>Natural</w:t>
      </w:r>
      <w:r>
        <w:rPr>
          <w:spacing w:val="-2"/>
          <w:w w:val="110"/>
        </w:rPr>
        <w:t> </w:t>
      </w:r>
      <w:r>
        <w:rPr>
          <w:w w:val="110"/>
        </w:rPr>
        <w:t>Science</w:t>
      </w:r>
      <w:r>
        <w:rPr>
          <w:spacing w:val="-1"/>
          <w:w w:val="110"/>
        </w:rPr>
        <w:t> </w:t>
      </w:r>
      <w:r>
        <w:rPr>
          <w:w w:val="110"/>
        </w:rPr>
        <w:t>Foundation </w:t>
      </w:r>
      <w:bookmarkStart w:name="_bookmark37" w:id="69"/>
      <w:bookmarkEnd w:id="69"/>
      <w:r>
        <w:rPr>
          <w:spacing w:val="-1"/>
          <w:w w:val="110"/>
        </w:rPr>
      </w:r>
      <w:bookmarkStart w:name="_bookmark38" w:id="70"/>
      <w:bookmarkEnd w:id="70"/>
      <w:r>
        <w:rPr>
          <w:w w:val="110"/>
        </w:rPr>
        <w:t>o</w:t>
      </w:r>
      <w:r>
        <w:rPr>
          <w:w w:val="110"/>
        </w:rPr>
        <w:t>f China (No. 61966030).</w:t>
      </w:r>
    </w:p>
    <w:p>
      <w:pPr>
        <w:pStyle w:val="BodyText"/>
        <w:spacing w:before="24"/>
        <w:ind w:left="0"/>
      </w:pPr>
    </w:p>
    <w:p>
      <w:pPr>
        <w:pStyle w:val="Heading2"/>
        <w:ind w:left="112" w:firstLine="0"/>
      </w:pPr>
      <w:bookmarkStart w:name="_bookmark39" w:id="71"/>
      <w:bookmarkEnd w:id="71"/>
      <w:r>
        <w:rPr>
          <w:b w:val="0"/>
        </w:rPr>
      </w:r>
      <w:bookmarkStart w:name="_bookmark40" w:id="72"/>
      <w:bookmarkEnd w:id="72"/>
      <w:r>
        <w:rPr>
          <w:b w:val="0"/>
        </w:rPr>
      </w:r>
      <w:r>
        <w:rPr>
          <w:spacing w:val="-2"/>
          <w:w w:val="110"/>
        </w:rPr>
        <w:t>References</w:t>
      </w:r>
    </w:p>
    <w:p>
      <w:pPr>
        <w:pStyle w:val="BodyText"/>
        <w:spacing w:before="50"/>
        <w:ind w:left="0"/>
        <w:rPr>
          <w:rFonts w:ascii="Times New Roman"/>
          <w:b/>
        </w:rPr>
      </w:pPr>
    </w:p>
    <w:p>
      <w:pPr>
        <w:pStyle w:val="ListParagraph"/>
        <w:numPr>
          <w:ilvl w:val="0"/>
          <w:numId w:val="15"/>
        </w:numPr>
        <w:tabs>
          <w:tab w:pos="419" w:val="left" w:leader="none"/>
          <w:tab w:pos="423" w:val="left" w:leader="none"/>
        </w:tabs>
        <w:spacing w:line="297" w:lineRule="auto" w:before="0" w:after="0"/>
        <w:ind w:left="423" w:right="39" w:hanging="240"/>
        <w:jc w:val="both"/>
        <w:rPr>
          <w:sz w:val="12"/>
        </w:rPr>
      </w:pPr>
      <w:bookmarkStart w:name="_bookmark41" w:id="73"/>
      <w:bookmarkEnd w:id="73"/>
      <w:r>
        <w:rPr/>
      </w:r>
      <w:hyperlink r:id="rId44">
        <w:r>
          <w:rPr>
            <w:color w:val="0080AC"/>
            <w:w w:val="115"/>
            <w:sz w:val="12"/>
          </w:rPr>
          <w:t>Agrawal</w:t>
        </w:r>
        <w:r>
          <w:rPr>
            <w:color w:val="0080AC"/>
            <w:spacing w:val="-1"/>
            <w:w w:val="115"/>
            <w:sz w:val="12"/>
          </w:rPr>
          <w:t> </w:t>
        </w:r>
        <w:r>
          <w:rPr>
            <w:color w:val="0080AC"/>
            <w:w w:val="115"/>
            <w:sz w:val="12"/>
          </w:rPr>
          <w:t>RB,</w:t>
        </w:r>
        <w:r>
          <w:rPr>
            <w:color w:val="0080AC"/>
            <w:spacing w:val="-1"/>
            <w:w w:val="115"/>
            <w:sz w:val="12"/>
          </w:rPr>
          <w:t> </w:t>
        </w:r>
        <w:r>
          <w:rPr>
            <w:color w:val="0080AC"/>
            <w:w w:val="115"/>
            <w:sz w:val="12"/>
          </w:rPr>
          <w:t>Deb</w:t>
        </w:r>
        <w:r>
          <w:rPr>
            <w:color w:val="0080AC"/>
            <w:spacing w:val="-2"/>
            <w:w w:val="115"/>
            <w:sz w:val="12"/>
          </w:rPr>
          <w:t> </w:t>
        </w:r>
        <w:r>
          <w:rPr>
            <w:color w:val="0080AC"/>
            <w:w w:val="115"/>
            <w:sz w:val="12"/>
          </w:rPr>
          <w:t>K,</w:t>
        </w:r>
        <w:r>
          <w:rPr>
            <w:color w:val="0080AC"/>
            <w:spacing w:val="-1"/>
            <w:w w:val="115"/>
            <w:sz w:val="12"/>
          </w:rPr>
          <w:t> </w:t>
        </w:r>
        <w:r>
          <w:rPr>
            <w:color w:val="0080AC"/>
            <w:w w:val="115"/>
            <w:sz w:val="12"/>
          </w:rPr>
          <w:t>Agrawal</w:t>
        </w:r>
        <w:r>
          <w:rPr>
            <w:color w:val="0080AC"/>
            <w:spacing w:val="-1"/>
            <w:w w:val="115"/>
            <w:sz w:val="12"/>
          </w:rPr>
          <w:t> </w:t>
        </w:r>
        <w:r>
          <w:rPr>
            <w:color w:val="0080AC"/>
            <w:w w:val="115"/>
            <w:sz w:val="12"/>
          </w:rPr>
          <w:t>RB.</w:t>
        </w:r>
        <w:r>
          <w:rPr>
            <w:color w:val="0080AC"/>
            <w:spacing w:val="-1"/>
            <w:w w:val="115"/>
            <w:sz w:val="12"/>
          </w:rPr>
          <w:t> </w:t>
        </w:r>
        <w:r>
          <w:rPr>
            <w:color w:val="0080AC"/>
            <w:w w:val="115"/>
            <w:sz w:val="12"/>
          </w:rPr>
          <w:t>Simulated</w:t>
        </w:r>
        <w:r>
          <w:rPr>
            <w:color w:val="0080AC"/>
            <w:spacing w:val="-1"/>
            <w:w w:val="115"/>
            <w:sz w:val="12"/>
          </w:rPr>
          <w:t> </w:t>
        </w:r>
        <w:r>
          <w:rPr>
            <w:color w:val="0080AC"/>
            <w:w w:val="115"/>
            <w:sz w:val="12"/>
          </w:rPr>
          <w:t>binary</w:t>
        </w:r>
        <w:r>
          <w:rPr>
            <w:color w:val="0080AC"/>
            <w:spacing w:val="-2"/>
            <w:w w:val="115"/>
            <w:sz w:val="12"/>
          </w:rPr>
          <w:t> </w:t>
        </w:r>
        <w:r>
          <w:rPr>
            <w:color w:val="0080AC"/>
            <w:w w:val="115"/>
            <w:sz w:val="12"/>
          </w:rPr>
          <w:t>crossover</w:t>
        </w:r>
        <w:r>
          <w:rPr>
            <w:color w:val="0080AC"/>
            <w:spacing w:val="-1"/>
            <w:w w:val="115"/>
            <w:sz w:val="12"/>
          </w:rPr>
          <w:t> </w:t>
        </w:r>
        <w:r>
          <w:rPr>
            <w:color w:val="0080AC"/>
            <w:w w:val="115"/>
            <w:sz w:val="12"/>
          </w:rPr>
          <w:t>for</w:t>
        </w:r>
        <w:r>
          <w:rPr>
            <w:color w:val="0080AC"/>
            <w:spacing w:val="-1"/>
            <w:w w:val="115"/>
            <w:sz w:val="12"/>
          </w:rPr>
          <w:t> </w:t>
        </w:r>
        <w:r>
          <w:rPr>
            <w:color w:val="0080AC"/>
            <w:w w:val="115"/>
            <w:sz w:val="12"/>
          </w:rPr>
          <w:t>continuous</w:t>
        </w:r>
        <w:r>
          <w:rPr>
            <w:color w:val="0080AC"/>
            <w:spacing w:val="-1"/>
            <w:w w:val="115"/>
            <w:sz w:val="12"/>
          </w:rPr>
          <w:t> </w:t>
        </w:r>
        <w:r>
          <w:rPr>
            <w:color w:val="0080AC"/>
            <w:w w:val="115"/>
            <w:sz w:val="12"/>
          </w:rPr>
          <w:t>search</w:t>
        </w:r>
      </w:hyperlink>
      <w:r>
        <w:rPr>
          <w:color w:val="0080AC"/>
          <w:spacing w:val="40"/>
          <w:w w:val="117"/>
          <w:sz w:val="12"/>
        </w:rPr>
        <w:t> </w:t>
      </w:r>
      <w:bookmarkStart w:name="_bookmark42" w:id="74"/>
      <w:bookmarkEnd w:id="74"/>
      <w:r>
        <w:rPr>
          <w:color w:val="0080AC"/>
          <w:w w:val="117"/>
          <w:sz w:val="12"/>
        </w:rPr>
      </w:r>
      <w:hyperlink r:id="rId44">
        <w:r>
          <w:rPr>
            <w:color w:val="0080AC"/>
            <w:w w:val="115"/>
            <w:sz w:val="12"/>
          </w:rPr>
          <w:t>space. Complex Syst 1994;9:115–48.</w:t>
        </w:r>
      </w:hyperlink>
    </w:p>
    <w:p>
      <w:pPr>
        <w:pStyle w:val="ListParagraph"/>
        <w:numPr>
          <w:ilvl w:val="0"/>
          <w:numId w:val="15"/>
        </w:numPr>
        <w:tabs>
          <w:tab w:pos="419" w:val="left" w:leader="none"/>
          <w:tab w:pos="423" w:val="left" w:leader="none"/>
        </w:tabs>
        <w:spacing w:line="297" w:lineRule="auto" w:before="1" w:after="0"/>
        <w:ind w:left="423" w:right="40" w:hanging="240"/>
        <w:jc w:val="both"/>
        <w:rPr>
          <w:sz w:val="12"/>
        </w:rPr>
      </w:pPr>
      <w:hyperlink r:id="rId45">
        <w:r>
          <w:rPr>
            <w:color w:val="0080AC"/>
            <w:w w:val="115"/>
            <w:sz w:val="12"/>
          </w:rPr>
          <w:t>Asafuddoula</w:t>
        </w:r>
        <w:r>
          <w:rPr>
            <w:color w:val="0080AC"/>
            <w:spacing w:val="-2"/>
            <w:w w:val="115"/>
            <w:sz w:val="12"/>
          </w:rPr>
          <w:t> </w:t>
        </w:r>
        <w:r>
          <w:rPr>
            <w:color w:val="0080AC"/>
            <w:w w:val="115"/>
            <w:sz w:val="12"/>
          </w:rPr>
          <w:t>M,</w:t>
        </w:r>
        <w:r>
          <w:rPr>
            <w:color w:val="0080AC"/>
            <w:spacing w:val="-3"/>
            <w:w w:val="115"/>
            <w:sz w:val="12"/>
          </w:rPr>
          <w:t> </w:t>
        </w:r>
        <w:r>
          <w:rPr>
            <w:color w:val="0080AC"/>
            <w:w w:val="115"/>
            <w:sz w:val="12"/>
          </w:rPr>
          <w:t>Ray</w:t>
        </w:r>
        <w:r>
          <w:rPr>
            <w:color w:val="0080AC"/>
            <w:spacing w:val="-3"/>
            <w:w w:val="115"/>
            <w:sz w:val="12"/>
          </w:rPr>
          <w:t> </w:t>
        </w:r>
        <w:r>
          <w:rPr>
            <w:color w:val="0080AC"/>
            <w:w w:val="115"/>
            <w:sz w:val="12"/>
          </w:rPr>
          <w:t>T,</w:t>
        </w:r>
        <w:r>
          <w:rPr>
            <w:color w:val="0080AC"/>
            <w:spacing w:val="-3"/>
            <w:w w:val="115"/>
            <w:sz w:val="12"/>
          </w:rPr>
          <w:t> </w:t>
        </w:r>
        <w:r>
          <w:rPr>
            <w:color w:val="0080AC"/>
            <w:w w:val="115"/>
            <w:sz w:val="12"/>
          </w:rPr>
          <w:t>Sarker</w:t>
        </w:r>
        <w:r>
          <w:rPr>
            <w:color w:val="0080AC"/>
            <w:spacing w:val="-3"/>
            <w:w w:val="115"/>
            <w:sz w:val="12"/>
          </w:rPr>
          <w:t> </w:t>
        </w:r>
        <w:r>
          <w:rPr>
            <w:color w:val="0080AC"/>
            <w:w w:val="115"/>
            <w:sz w:val="12"/>
          </w:rPr>
          <w:t>R.</w:t>
        </w:r>
        <w:r>
          <w:rPr>
            <w:color w:val="0080AC"/>
            <w:spacing w:val="-3"/>
            <w:w w:val="115"/>
            <w:sz w:val="12"/>
          </w:rPr>
          <w:t> </w:t>
        </w:r>
        <w:r>
          <w:rPr>
            <w:color w:val="0080AC"/>
            <w:w w:val="115"/>
            <w:sz w:val="12"/>
          </w:rPr>
          <w:t>A</w:t>
        </w:r>
        <w:r>
          <w:rPr>
            <w:color w:val="0080AC"/>
            <w:spacing w:val="-3"/>
            <w:w w:val="115"/>
            <w:sz w:val="12"/>
          </w:rPr>
          <w:t> </w:t>
        </w:r>
        <w:r>
          <w:rPr>
            <w:color w:val="0080AC"/>
            <w:w w:val="115"/>
            <w:sz w:val="12"/>
          </w:rPr>
          <w:t>decomposition-based</w:t>
        </w:r>
        <w:r>
          <w:rPr>
            <w:color w:val="0080AC"/>
            <w:spacing w:val="-3"/>
            <w:w w:val="115"/>
            <w:sz w:val="12"/>
          </w:rPr>
          <w:t> </w:t>
        </w:r>
        <w:r>
          <w:rPr>
            <w:color w:val="0080AC"/>
            <w:w w:val="115"/>
            <w:sz w:val="12"/>
          </w:rPr>
          <w:t>evolutionary</w:t>
        </w:r>
        <w:r>
          <w:rPr>
            <w:color w:val="0080AC"/>
            <w:spacing w:val="-4"/>
            <w:w w:val="115"/>
            <w:sz w:val="12"/>
          </w:rPr>
          <w:t> </w:t>
        </w:r>
        <w:r>
          <w:rPr>
            <w:color w:val="0080AC"/>
            <w:w w:val="115"/>
            <w:sz w:val="12"/>
          </w:rPr>
          <w:t>algorithm</w:t>
        </w:r>
        <w:r>
          <w:rPr>
            <w:color w:val="0080AC"/>
            <w:spacing w:val="-3"/>
            <w:w w:val="115"/>
            <w:sz w:val="12"/>
          </w:rPr>
          <w:t> </w:t>
        </w:r>
        <w:r>
          <w:rPr>
            <w:color w:val="0080AC"/>
            <w:w w:val="115"/>
            <w:sz w:val="12"/>
          </w:rPr>
          <w:t>for</w:t>
        </w:r>
      </w:hyperlink>
      <w:r>
        <w:rPr>
          <w:color w:val="0080AC"/>
          <w:spacing w:val="40"/>
          <w:w w:val="115"/>
          <w:sz w:val="12"/>
        </w:rPr>
        <w:t> </w:t>
      </w:r>
      <w:bookmarkStart w:name="_bookmark43" w:id="75"/>
      <w:bookmarkEnd w:id="75"/>
      <w:r>
        <w:rPr>
          <w:color w:val="0080AC"/>
          <w:spacing w:val="-1"/>
          <w:w w:val="114"/>
          <w:sz w:val="12"/>
        </w:rPr>
      </w:r>
      <w:hyperlink r:id="rId45">
        <w:r>
          <w:rPr>
            <w:color w:val="0080AC"/>
            <w:w w:val="115"/>
            <w:sz w:val="12"/>
          </w:rPr>
          <w:t>many objective optimization. IEEE Trans Evol Comput 2015;19:445–60.</w:t>
        </w:r>
      </w:hyperlink>
    </w:p>
    <w:p>
      <w:pPr>
        <w:pStyle w:val="ListParagraph"/>
        <w:numPr>
          <w:ilvl w:val="0"/>
          <w:numId w:val="15"/>
        </w:numPr>
        <w:tabs>
          <w:tab w:pos="419" w:val="left" w:leader="none"/>
          <w:tab w:pos="423" w:val="left" w:leader="none"/>
        </w:tabs>
        <w:spacing w:line="297" w:lineRule="auto" w:before="0" w:after="0"/>
        <w:ind w:left="423" w:right="40" w:hanging="240"/>
        <w:jc w:val="both"/>
        <w:rPr>
          <w:sz w:val="12"/>
        </w:rPr>
      </w:pPr>
      <w:bookmarkStart w:name="_bookmark45" w:id="76"/>
      <w:bookmarkEnd w:id="76"/>
      <w:r>
        <w:rPr/>
      </w:r>
      <w:r>
        <w:rPr>
          <w:w w:val="115"/>
          <w:sz w:val="12"/>
        </w:rPr>
        <w:t>Bader</w:t>
      </w:r>
      <w:r>
        <w:rPr>
          <w:spacing w:val="40"/>
          <w:w w:val="115"/>
          <w:sz w:val="12"/>
        </w:rPr>
        <w:t> </w:t>
      </w:r>
      <w:r>
        <w:rPr>
          <w:w w:val="115"/>
          <w:sz w:val="12"/>
        </w:rPr>
        <w:t>J,</w:t>
      </w:r>
      <w:r>
        <w:rPr>
          <w:spacing w:val="40"/>
          <w:w w:val="115"/>
          <w:sz w:val="12"/>
        </w:rPr>
        <w:t> </w:t>
      </w:r>
      <w:r>
        <w:rPr>
          <w:w w:val="115"/>
          <w:sz w:val="12"/>
        </w:rPr>
        <w:t>Zitzler</w:t>
      </w:r>
      <w:r>
        <w:rPr>
          <w:spacing w:val="40"/>
          <w:w w:val="115"/>
          <w:sz w:val="12"/>
        </w:rPr>
        <w:t> </w:t>
      </w:r>
      <w:r>
        <w:rPr>
          <w:w w:val="115"/>
          <w:sz w:val="12"/>
        </w:rPr>
        <w:t>E.</w:t>
      </w:r>
      <w:r>
        <w:rPr>
          <w:spacing w:val="40"/>
          <w:w w:val="115"/>
          <w:sz w:val="12"/>
        </w:rPr>
        <w:t> </w:t>
      </w:r>
      <w:r>
        <w:rPr>
          <w:w w:val="115"/>
          <w:sz w:val="12"/>
        </w:rPr>
        <w:t>HypE:</w:t>
      </w:r>
      <w:r>
        <w:rPr>
          <w:spacing w:val="40"/>
          <w:w w:val="115"/>
          <w:sz w:val="12"/>
        </w:rPr>
        <w:t> </w:t>
      </w:r>
      <w:r>
        <w:rPr>
          <w:w w:val="115"/>
          <w:sz w:val="12"/>
        </w:rPr>
        <w:t>an</w:t>
      </w:r>
      <w:r>
        <w:rPr>
          <w:spacing w:val="40"/>
          <w:w w:val="115"/>
          <w:sz w:val="12"/>
        </w:rPr>
        <w:t> </w:t>
      </w:r>
      <w:r>
        <w:rPr>
          <w:w w:val="115"/>
          <w:sz w:val="12"/>
        </w:rPr>
        <w:t>algorithm</w:t>
      </w:r>
      <w:r>
        <w:rPr>
          <w:spacing w:val="40"/>
          <w:w w:val="115"/>
          <w:sz w:val="12"/>
        </w:rPr>
        <w:t> </w:t>
      </w:r>
      <w:r>
        <w:rPr>
          <w:w w:val="115"/>
          <w:sz w:val="12"/>
        </w:rPr>
        <w:t>for</w:t>
      </w:r>
      <w:r>
        <w:rPr>
          <w:spacing w:val="40"/>
          <w:w w:val="115"/>
          <w:sz w:val="12"/>
        </w:rPr>
        <w:t> </w:t>
      </w:r>
      <w:r>
        <w:rPr>
          <w:w w:val="115"/>
          <w:sz w:val="12"/>
        </w:rPr>
        <w:t>fast</w:t>
      </w:r>
      <w:r>
        <w:rPr>
          <w:spacing w:val="40"/>
          <w:w w:val="115"/>
          <w:sz w:val="12"/>
        </w:rPr>
        <w:t> </w:t>
      </w:r>
      <w:r>
        <w:rPr>
          <w:w w:val="115"/>
          <w:sz w:val="12"/>
        </w:rPr>
        <w:t>hypervolume-based</w:t>
      </w:r>
      <w:r>
        <w:rPr>
          <w:spacing w:val="40"/>
          <w:w w:val="115"/>
          <w:sz w:val="12"/>
        </w:rPr>
        <w:t> </w:t>
      </w:r>
      <w:r>
        <w:rPr>
          <w:w w:val="115"/>
          <w:sz w:val="12"/>
        </w:rPr>
        <w:t>many-</w:t>
      </w:r>
      <w:r>
        <w:rPr>
          <w:spacing w:val="40"/>
          <w:w w:val="115"/>
          <w:sz w:val="12"/>
        </w:rPr>
        <w:t> </w:t>
      </w:r>
      <w:r>
        <w:rPr>
          <w:w w:val="115"/>
          <w:sz w:val="12"/>
        </w:rPr>
        <w:t>objective</w:t>
      </w:r>
      <w:r>
        <w:rPr>
          <w:w w:val="115"/>
          <w:sz w:val="12"/>
        </w:rPr>
        <w:t> optimization.</w:t>
      </w:r>
      <w:r>
        <w:rPr>
          <w:w w:val="115"/>
          <w:sz w:val="12"/>
        </w:rPr>
        <w:t> Evol</w:t>
      </w:r>
      <w:r>
        <w:rPr>
          <w:w w:val="115"/>
          <w:sz w:val="12"/>
        </w:rPr>
        <w:t> Comput</w:t>
      </w:r>
      <w:r>
        <w:rPr>
          <w:w w:val="115"/>
          <w:sz w:val="12"/>
        </w:rPr>
        <w:t> 2011;19:45–76.</w:t>
      </w:r>
      <w:r>
        <w:rPr>
          <w:w w:val="115"/>
          <w:sz w:val="12"/>
        </w:rPr>
        <w:t> </w:t>
      </w:r>
      <w:hyperlink r:id="rId46">
        <w:r>
          <w:rPr>
            <w:color w:val="0080AC"/>
            <w:w w:val="115"/>
            <w:sz w:val="12"/>
          </w:rPr>
          <w:t>https://doi.org/10.1162/</w:t>
        </w:r>
      </w:hyperlink>
      <w:r>
        <w:rPr>
          <w:color w:val="0080AC"/>
          <w:w w:val="187"/>
          <w:sz w:val="12"/>
        </w:rPr>
        <w:t> </w:t>
      </w:r>
      <w:bookmarkStart w:name="_bookmark44" w:id="77"/>
      <w:bookmarkEnd w:id="77"/>
      <w:r>
        <w:rPr>
          <w:color w:val="0080AC"/>
          <w:w w:val="187"/>
          <w:sz w:val="12"/>
        </w:rPr>
      </w:r>
      <w:hyperlink r:id="rId46">
        <w:r>
          <w:rPr>
            <w:color w:val="0080AC"/>
            <w:spacing w:val="-2"/>
            <w:w w:val="115"/>
            <w:sz w:val="12"/>
          </w:rPr>
          <w:t>EVCO_a_00009</w:t>
        </w:r>
      </w:hyperlink>
      <w:r>
        <w:rPr>
          <w:spacing w:val="-2"/>
          <w:w w:val="115"/>
          <w:sz w:val="12"/>
        </w:rPr>
        <w:t>.</w:t>
      </w:r>
    </w:p>
    <w:p>
      <w:pPr>
        <w:pStyle w:val="ListParagraph"/>
        <w:numPr>
          <w:ilvl w:val="0"/>
          <w:numId w:val="15"/>
        </w:numPr>
        <w:tabs>
          <w:tab w:pos="419" w:val="left" w:leader="none"/>
          <w:tab w:pos="423" w:val="left" w:leader="none"/>
        </w:tabs>
        <w:spacing w:line="297" w:lineRule="auto" w:before="1" w:after="0"/>
        <w:ind w:left="423" w:right="39" w:hanging="240"/>
        <w:jc w:val="both"/>
        <w:rPr>
          <w:sz w:val="12"/>
        </w:rPr>
      </w:pPr>
      <w:bookmarkStart w:name="_bookmark46" w:id="78"/>
      <w:bookmarkEnd w:id="78"/>
      <w:r>
        <w:rPr/>
      </w:r>
      <w:hyperlink r:id="rId47">
        <w:r>
          <w:rPr>
            <w:color w:val="0080AC"/>
            <w:w w:val="115"/>
            <w:sz w:val="12"/>
          </w:rPr>
          <w:t>Bosman PAN, Thierens D. The balance between proximity and diversity in multiob-</w:t>
        </w:r>
      </w:hyperlink>
      <w:r>
        <w:rPr>
          <w:color w:val="0080AC"/>
          <w:spacing w:val="40"/>
          <w:w w:val="115"/>
          <w:sz w:val="12"/>
        </w:rPr>
        <w:t> </w:t>
      </w:r>
      <w:hyperlink r:id="rId47">
        <w:r>
          <w:rPr>
            <w:color w:val="0080AC"/>
            <w:w w:val="115"/>
            <w:sz w:val="12"/>
          </w:rPr>
          <w:t>jective evolutionary algorithms. IEEE Trans Evol Comput 2003;7(2):174–88.</w:t>
        </w:r>
      </w:hyperlink>
    </w:p>
    <w:p>
      <w:pPr>
        <w:pStyle w:val="ListParagraph"/>
        <w:numPr>
          <w:ilvl w:val="0"/>
          <w:numId w:val="15"/>
        </w:numPr>
        <w:tabs>
          <w:tab w:pos="419" w:val="left" w:leader="none"/>
          <w:tab w:pos="423" w:val="left" w:leader="none"/>
        </w:tabs>
        <w:spacing w:line="297" w:lineRule="auto" w:before="0" w:after="0"/>
        <w:ind w:left="423" w:right="39" w:hanging="240"/>
        <w:jc w:val="both"/>
        <w:rPr>
          <w:sz w:val="12"/>
        </w:rPr>
      </w:pPr>
      <w:hyperlink r:id="rId48">
        <w:r>
          <w:rPr>
            <w:color w:val="0080AC"/>
            <w:w w:val="115"/>
            <w:sz w:val="12"/>
          </w:rPr>
          <w:t>Deb K, Pratap A, Agarwal S, Meyarivan T. A fast and elitist multiobjective genetic</w:t>
        </w:r>
      </w:hyperlink>
      <w:r>
        <w:rPr>
          <w:color w:val="0080AC"/>
          <w:spacing w:val="40"/>
          <w:w w:val="117"/>
          <w:sz w:val="12"/>
        </w:rPr>
        <w:t> </w:t>
      </w:r>
      <w:bookmarkStart w:name="_bookmark47" w:id="79"/>
      <w:bookmarkEnd w:id="79"/>
      <w:r>
        <w:rPr>
          <w:color w:val="0080AC"/>
          <w:spacing w:val="-1"/>
          <w:w w:val="117"/>
          <w:sz w:val="12"/>
        </w:rPr>
      </w:r>
      <w:hyperlink r:id="rId48">
        <w:r>
          <w:rPr>
            <w:color w:val="0080AC"/>
            <w:w w:val="115"/>
            <w:sz w:val="12"/>
          </w:rPr>
          <w:t>algorithm: NSGA-II. IEEE Trans Evol Comput 2002;6:182–97.</w:t>
        </w:r>
      </w:hyperlink>
    </w:p>
    <w:p>
      <w:pPr>
        <w:pStyle w:val="ListParagraph"/>
        <w:numPr>
          <w:ilvl w:val="0"/>
          <w:numId w:val="15"/>
        </w:numPr>
        <w:tabs>
          <w:tab w:pos="419" w:val="left" w:leader="none"/>
          <w:tab w:pos="423" w:val="left" w:leader="none"/>
        </w:tabs>
        <w:spacing w:line="297" w:lineRule="auto" w:before="1" w:after="0"/>
        <w:ind w:left="423" w:right="39" w:hanging="240"/>
        <w:jc w:val="both"/>
        <w:rPr>
          <w:sz w:val="12"/>
        </w:rPr>
      </w:pPr>
      <w:bookmarkStart w:name="_bookmark49" w:id="80"/>
      <w:bookmarkEnd w:id="80"/>
      <w:r>
        <w:rPr/>
      </w:r>
      <w:hyperlink r:id="rId49">
        <w:r>
          <w:rPr>
            <w:color w:val="0080AC"/>
            <w:w w:val="115"/>
            <w:sz w:val="12"/>
          </w:rPr>
          <w:t>Fan</w:t>
        </w:r>
        <w:r>
          <w:rPr>
            <w:color w:val="0080AC"/>
            <w:w w:val="115"/>
            <w:sz w:val="12"/>
          </w:rPr>
          <w:t> L,</w:t>
        </w:r>
        <w:r>
          <w:rPr>
            <w:color w:val="0080AC"/>
            <w:w w:val="115"/>
            <w:sz w:val="12"/>
          </w:rPr>
          <w:t> Tatsuo</w:t>
        </w:r>
        <w:r>
          <w:rPr>
            <w:color w:val="0080AC"/>
            <w:w w:val="115"/>
            <w:sz w:val="12"/>
          </w:rPr>
          <w:t> Y,</w:t>
        </w:r>
        <w:r>
          <w:rPr>
            <w:color w:val="0080AC"/>
            <w:w w:val="115"/>
            <w:sz w:val="12"/>
          </w:rPr>
          <w:t> Tao</w:t>
        </w:r>
        <w:r>
          <w:rPr>
            <w:color w:val="0080AC"/>
            <w:w w:val="115"/>
            <w:sz w:val="12"/>
          </w:rPr>
          <w:t> X,</w:t>
        </w:r>
        <w:r>
          <w:rPr>
            <w:color w:val="0080AC"/>
            <w:w w:val="115"/>
            <w:sz w:val="12"/>
          </w:rPr>
          <w:t> Lin</w:t>
        </w:r>
        <w:r>
          <w:rPr>
            <w:color w:val="0080AC"/>
            <w:w w:val="115"/>
            <w:sz w:val="12"/>
          </w:rPr>
          <w:t> Y,</w:t>
        </w:r>
        <w:r>
          <w:rPr>
            <w:color w:val="0080AC"/>
            <w:w w:val="115"/>
            <w:sz w:val="12"/>
          </w:rPr>
          <w:t> Liu</w:t>
        </w:r>
        <w:r>
          <w:rPr>
            <w:color w:val="0080AC"/>
            <w:w w:val="115"/>
            <w:sz w:val="12"/>
          </w:rPr>
          <w:t> H.</w:t>
        </w:r>
        <w:r>
          <w:rPr>
            <w:color w:val="0080AC"/>
            <w:w w:val="115"/>
            <w:sz w:val="12"/>
          </w:rPr>
          <w:t> A</w:t>
        </w:r>
        <w:r>
          <w:rPr>
            <w:color w:val="0080AC"/>
            <w:w w:val="115"/>
            <w:sz w:val="12"/>
          </w:rPr>
          <w:t> novel</w:t>
        </w:r>
        <w:r>
          <w:rPr>
            <w:color w:val="0080AC"/>
            <w:w w:val="115"/>
            <w:sz w:val="12"/>
          </w:rPr>
          <w:t> hybrid</w:t>
        </w:r>
        <w:r>
          <w:rPr>
            <w:color w:val="0080AC"/>
            <w:w w:val="115"/>
            <w:sz w:val="12"/>
          </w:rPr>
          <w:t> algorithm</w:t>
        </w:r>
        <w:r>
          <w:rPr>
            <w:color w:val="0080AC"/>
            <w:w w:val="115"/>
            <w:sz w:val="12"/>
          </w:rPr>
          <w:t> for</w:t>
        </w:r>
        <w:r>
          <w:rPr>
            <w:color w:val="0080AC"/>
            <w:w w:val="115"/>
            <w:sz w:val="12"/>
          </w:rPr>
          <w:t> solving</w:t>
        </w:r>
        <w:r>
          <w:rPr>
            <w:color w:val="0080AC"/>
            <w:w w:val="115"/>
            <w:sz w:val="12"/>
          </w:rPr>
          <w:t> mul-</w:t>
        </w:r>
      </w:hyperlink>
      <w:r>
        <w:rPr>
          <w:color w:val="0080AC"/>
          <w:spacing w:val="40"/>
          <w:w w:val="115"/>
          <w:sz w:val="12"/>
        </w:rPr>
        <w:t> </w:t>
      </w:r>
      <w:hyperlink r:id="rId49">
        <w:r>
          <w:rPr>
            <w:color w:val="0080AC"/>
            <w:w w:val="115"/>
            <w:sz w:val="12"/>
          </w:rPr>
          <w:t>tiobjective</w:t>
        </w:r>
        <w:r>
          <w:rPr>
            <w:color w:val="0080AC"/>
            <w:w w:val="115"/>
            <w:sz w:val="12"/>
          </w:rPr>
          <w:t> optimization</w:t>
        </w:r>
        <w:r>
          <w:rPr>
            <w:color w:val="0080AC"/>
            <w:w w:val="115"/>
            <w:sz w:val="12"/>
          </w:rPr>
          <w:t> problems</w:t>
        </w:r>
        <w:r>
          <w:rPr>
            <w:color w:val="0080AC"/>
            <w:w w:val="115"/>
            <w:sz w:val="12"/>
          </w:rPr>
          <w:t> with</w:t>
        </w:r>
        <w:r>
          <w:rPr>
            <w:color w:val="0080AC"/>
            <w:w w:val="115"/>
            <w:sz w:val="12"/>
          </w:rPr>
          <w:t> engineering</w:t>
        </w:r>
        <w:r>
          <w:rPr>
            <w:color w:val="0080AC"/>
            <w:w w:val="115"/>
            <w:sz w:val="12"/>
          </w:rPr>
          <w:t> applications.</w:t>
        </w:r>
        <w:r>
          <w:rPr>
            <w:color w:val="0080AC"/>
            <w:w w:val="115"/>
            <w:sz w:val="12"/>
          </w:rPr>
          <w:t> Math</w:t>
        </w:r>
        <w:r>
          <w:rPr>
            <w:color w:val="0080AC"/>
            <w:w w:val="115"/>
            <w:sz w:val="12"/>
          </w:rPr>
          <w:t> Probl</w:t>
        </w:r>
        <w:r>
          <w:rPr>
            <w:color w:val="0080AC"/>
            <w:w w:val="115"/>
            <w:sz w:val="12"/>
          </w:rPr>
          <w:t> Eng</w:t>
        </w:r>
      </w:hyperlink>
      <w:r>
        <w:rPr>
          <w:color w:val="0080AC"/>
          <w:spacing w:val="40"/>
          <w:w w:val="115"/>
          <w:sz w:val="12"/>
        </w:rPr>
        <w:t> </w:t>
      </w:r>
      <w:bookmarkStart w:name="_bookmark48" w:id="81"/>
      <w:bookmarkEnd w:id="81"/>
      <w:r>
        <w:rPr>
          <w:color w:val="0080AC"/>
          <w:spacing w:val="-1"/>
          <w:w w:val="110"/>
          <w:sz w:val="12"/>
        </w:rPr>
      </w:r>
      <w:hyperlink r:id="rId49">
        <w:r>
          <w:rPr>
            <w:color w:val="0080AC"/>
            <w:spacing w:val="-2"/>
            <w:w w:val="115"/>
            <w:sz w:val="12"/>
          </w:rPr>
          <w:t>2018;2018:1–15.</w:t>
        </w:r>
      </w:hyperlink>
    </w:p>
    <w:p>
      <w:pPr>
        <w:pStyle w:val="ListParagraph"/>
        <w:numPr>
          <w:ilvl w:val="0"/>
          <w:numId w:val="15"/>
        </w:numPr>
        <w:tabs>
          <w:tab w:pos="419" w:val="left" w:leader="none"/>
          <w:tab w:pos="423" w:val="left" w:leader="none"/>
        </w:tabs>
        <w:spacing w:line="297" w:lineRule="auto" w:before="0" w:after="0"/>
        <w:ind w:left="423" w:right="38" w:hanging="240"/>
        <w:jc w:val="both"/>
        <w:rPr>
          <w:sz w:val="12"/>
        </w:rPr>
      </w:pPr>
      <w:hyperlink r:id="rId50">
        <w:r>
          <w:rPr>
            <w:color w:val="0080AC"/>
            <w:w w:val="115"/>
            <w:sz w:val="12"/>
          </w:rPr>
          <w:t>Fan</w:t>
        </w:r>
        <w:r>
          <w:rPr>
            <w:color w:val="0080AC"/>
            <w:spacing w:val="-4"/>
            <w:w w:val="115"/>
            <w:sz w:val="12"/>
          </w:rPr>
          <w:t> </w:t>
        </w:r>
        <w:r>
          <w:rPr>
            <w:color w:val="0080AC"/>
            <w:w w:val="115"/>
            <w:sz w:val="12"/>
          </w:rPr>
          <w:t>Z,</w:t>
        </w:r>
        <w:r>
          <w:rPr>
            <w:color w:val="0080AC"/>
            <w:spacing w:val="-4"/>
            <w:w w:val="115"/>
            <w:sz w:val="12"/>
          </w:rPr>
          <w:t> </w:t>
        </w:r>
        <w:r>
          <w:rPr>
            <w:color w:val="0080AC"/>
            <w:w w:val="115"/>
            <w:sz w:val="12"/>
          </w:rPr>
          <w:t>Li</w:t>
        </w:r>
        <w:r>
          <w:rPr>
            <w:color w:val="0080AC"/>
            <w:spacing w:val="-4"/>
            <w:w w:val="115"/>
            <w:sz w:val="12"/>
          </w:rPr>
          <w:t> </w:t>
        </w:r>
        <w:r>
          <w:rPr>
            <w:color w:val="0080AC"/>
            <w:w w:val="115"/>
            <w:sz w:val="12"/>
          </w:rPr>
          <w:t>W,</w:t>
        </w:r>
        <w:r>
          <w:rPr>
            <w:color w:val="0080AC"/>
            <w:spacing w:val="-4"/>
            <w:w w:val="115"/>
            <w:sz w:val="12"/>
          </w:rPr>
          <w:t> </w:t>
        </w:r>
        <w:r>
          <w:rPr>
            <w:color w:val="0080AC"/>
            <w:w w:val="115"/>
            <w:sz w:val="12"/>
          </w:rPr>
          <w:t>Cai</w:t>
        </w:r>
        <w:r>
          <w:rPr>
            <w:color w:val="0080AC"/>
            <w:spacing w:val="-4"/>
            <w:w w:val="115"/>
            <w:sz w:val="12"/>
          </w:rPr>
          <w:t> </w:t>
        </w:r>
        <w:r>
          <w:rPr>
            <w:color w:val="0080AC"/>
            <w:w w:val="115"/>
            <w:sz w:val="12"/>
          </w:rPr>
          <w:t>X,</w:t>
        </w:r>
        <w:r>
          <w:rPr>
            <w:color w:val="0080AC"/>
            <w:spacing w:val="-4"/>
            <w:w w:val="115"/>
            <w:sz w:val="12"/>
          </w:rPr>
          <w:t> </w:t>
        </w:r>
        <w:r>
          <w:rPr>
            <w:color w:val="0080AC"/>
            <w:w w:val="115"/>
            <w:sz w:val="12"/>
          </w:rPr>
          <w:t>Huang</w:t>
        </w:r>
        <w:r>
          <w:rPr>
            <w:color w:val="0080AC"/>
            <w:spacing w:val="-3"/>
            <w:w w:val="115"/>
            <w:sz w:val="12"/>
          </w:rPr>
          <w:t> </w:t>
        </w:r>
        <w:r>
          <w:rPr>
            <w:color w:val="0080AC"/>
            <w:w w:val="115"/>
            <w:sz w:val="12"/>
          </w:rPr>
          <w:t>H,</w:t>
        </w:r>
        <w:r>
          <w:rPr>
            <w:color w:val="0080AC"/>
            <w:spacing w:val="-4"/>
            <w:w w:val="115"/>
            <w:sz w:val="12"/>
          </w:rPr>
          <w:t> </w:t>
        </w:r>
        <w:r>
          <w:rPr>
            <w:color w:val="0080AC"/>
            <w:w w:val="115"/>
            <w:sz w:val="12"/>
          </w:rPr>
          <w:t>Fang</w:t>
        </w:r>
        <w:r>
          <w:rPr>
            <w:color w:val="0080AC"/>
            <w:spacing w:val="-4"/>
            <w:w w:val="115"/>
            <w:sz w:val="12"/>
          </w:rPr>
          <w:t> </w:t>
        </w:r>
        <w:r>
          <w:rPr>
            <w:color w:val="0080AC"/>
            <w:w w:val="115"/>
            <w:sz w:val="12"/>
          </w:rPr>
          <w:t>Y,</w:t>
        </w:r>
        <w:r>
          <w:rPr>
            <w:color w:val="0080AC"/>
            <w:spacing w:val="-4"/>
            <w:w w:val="115"/>
            <w:sz w:val="12"/>
          </w:rPr>
          <w:t> </w:t>
        </w:r>
        <w:r>
          <w:rPr>
            <w:color w:val="0080AC"/>
            <w:w w:val="115"/>
            <w:sz w:val="12"/>
          </w:rPr>
          <w:t>You</w:t>
        </w:r>
        <w:r>
          <w:rPr>
            <w:color w:val="0080AC"/>
            <w:spacing w:val="-3"/>
            <w:w w:val="115"/>
            <w:sz w:val="12"/>
          </w:rPr>
          <w:t> </w:t>
        </w:r>
        <w:r>
          <w:rPr>
            <w:color w:val="0080AC"/>
            <w:w w:val="115"/>
            <w:sz w:val="12"/>
          </w:rPr>
          <w:t>Y,</w:t>
        </w:r>
        <w:r>
          <w:rPr>
            <w:color w:val="0080AC"/>
            <w:spacing w:val="-4"/>
            <w:w w:val="115"/>
            <w:sz w:val="12"/>
          </w:rPr>
          <w:t> </w:t>
        </w:r>
        <w:r>
          <w:rPr>
            <w:color w:val="0080AC"/>
            <w:w w:val="115"/>
            <w:sz w:val="12"/>
          </w:rPr>
          <w:t>et</w:t>
        </w:r>
        <w:r>
          <w:rPr>
            <w:color w:val="0080AC"/>
            <w:spacing w:val="-4"/>
            <w:w w:val="115"/>
            <w:sz w:val="12"/>
          </w:rPr>
          <w:t> </w:t>
        </w:r>
        <w:r>
          <w:rPr>
            <w:color w:val="0080AC"/>
            <w:w w:val="115"/>
            <w:sz w:val="12"/>
          </w:rPr>
          <w:t>al.</w:t>
        </w:r>
        <w:r>
          <w:rPr>
            <w:color w:val="0080AC"/>
            <w:spacing w:val="-4"/>
            <w:w w:val="115"/>
            <w:sz w:val="12"/>
          </w:rPr>
          <w:t> </w:t>
        </w:r>
        <w:r>
          <w:rPr>
            <w:color w:val="0080AC"/>
            <w:w w:val="115"/>
            <w:sz w:val="12"/>
          </w:rPr>
          <w:t>An</w:t>
        </w:r>
        <w:r>
          <w:rPr>
            <w:color w:val="0080AC"/>
            <w:spacing w:val="-4"/>
            <w:w w:val="115"/>
            <w:sz w:val="12"/>
          </w:rPr>
          <w:t> </w:t>
        </w:r>
        <w:r>
          <w:rPr>
            <w:color w:val="0080AC"/>
            <w:w w:val="115"/>
            <w:sz w:val="12"/>
          </w:rPr>
          <w:t>improved</w:t>
        </w:r>
        <w:r>
          <w:rPr>
            <w:color w:val="0080AC"/>
            <w:spacing w:val="-4"/>
            <w:w w:val="115"/>
            <w:sz w:val="12"/>
          </w:rPr>
          <w:t> </w:t>
        </w:r>
        <w:r>
          <w:rPr>
            <w:color w:val="0080AC"/>
            <w:w w:val="115"/>
            <w:sz w:val="12"/>
          </w:rPr>
          <w:t>epsilon</w:t>
        </w:r>
        <w:r>
          <w:rPr>
            <w:color w:val="0080AC"/>
            <w:spacing w:val="-4"/>
            <w:w w:val="115"/>
            <w:sz w:val="12"/>
          </w:rPr>
          <w:t> </w:t>
        </w:r>
        <w:r>
          <w:rPr>
            <w:color w:val="0080AC"/>
            <w:w w:val="115"/>
            <w:sz w:val="12"/>
          </w:rPr>
          <w:t>constraint-</w:t>
        </w:r>
      </w:hyperlink>
      <w:r>
        <w:rPr>
          <w:color w:val="0080AC"/>
          <w:spacing w:val="40"/>
          <w:w w:val="117"/>
          <w:sz w:val="12"/>
        </w:rPr>
        <w:t> </w:t>
      </w:r>
      <w:bookmarkStart w:name="_bookmark50" w:id="82"/>
      <w:bookmarkEnd w:id="82"/>
      <w:r>
        <w:rPr>
          <w:color w:val="0080AC"/>
          <w:spacing w:val="-1"/>
          <w:w w:val="117"/>
          <w:sz w:val="12"/>
        </w:rPr>
      </w:r>
      <w:hyperlink r:id="rId50">
        <w:r>
          <w:rPr>
            <w:color w:val="0080AC"/>
            <w:w w:val="115"/>
            <w:sz w:val="12"/>
          </w:rPr>
          <w:t>handling</w:t>
        </w:r>
        <w:r>
          <w:rPr>
            <w:color w:val="0080AC"/>
            <w:spacing w:val="-3"/>
            <w:w w:val="115"/>
            <w:sz w:val="12"/>
          </w:rPr>
          <w:t> </w:t>
        </w:r>
        <w:r>
          <w:rPr>
            <w:color w:val="0080AC"/>
            <w:w w:val="115"/>
            <w:sz w:val="12"/>
          </w:rPr>
          <w:t>method</w:t>
        </w:r>
        <w:r>
          <w:rPr>
            <w:color w:val="0080AC"/>
            <w:spacing w:val="-3"/>
            <w:w w:val="115"/>
            <w:sz w:val="12"/>
          </w:rPr>
          <w:t> </w:t>
        </w:r>
        <w:r>
          <w:rPr>
            <w:color w:val="0080AC"/>
            <w:w w:val="115"/>
            <w:sz w:val="12"/>
          </w:rPr>
          <w:t>in</w:t>
        </w:r>
        <w:r>
          <w:rPr>
            <w:color w:val="0080AC"/>
            <w:spacing w:val="-3"/>
            <w:w w:val="115"/>
            <w:sz w:val="12"/>
          </w:rPr>
          <w:t> </w:t>
        </w:r>
        <w:r>
          <w:rPr>
            <w:color w:val="0080AC"/>
            <w:w w:val="115"/>
            <w:sz w:val="12"/>
          </w:rPr>
          <w:t>MOEA/D</w:t>
        </w:r>
        <w:r>
          <w:rPr>
            <w:color w:val="0080AC"/>
            <w:spacing w:val="-3"/>
            <w:w w:val="115"/>
            <w:sz w:val="12"/>
          </w:rPr>
          <w:t> </w:t>
        </w:r>
        <w:r>
          <w:rPr>
            <w:color w:val="0080AC"/>
            <w:w w:val="115"/>
            <w:sz w:val="12"/>
          </w:rPr>
          <w:t>for</w:t>
        </w:r>
        <w:r>
          <w:rPr>
            <w:color w:val="0080AC"/>
            <w:spacing w:val="-3"/>
            <w:w w:val="115"/>
            <w:sz w:val="12"/>
          </w:rPr>
          <w:t> </w:t>
        </w:r>
        <w:r>
          <w:rPr>
            <w:color w:val="0080AC"/>
            <w:w w:val="115"/>
            <w:sz w:val="12"/>
          </w:rPr>
          <w:t>CMOPs</w:t>
        </w:r>
        <w:r>
          <w:rPr>
            <w:color w:val="0080AC"/>
            <w:spacing w:val="-3"/>
            <w:w w:val="115"/>
            <w:sz w:val="12"/>
          </w:rPr>
          <w:t> </w:t>
        </w:r>
        <w:r>
          <w:rPr>
            <w:color w:val="0080AC"/>
            <w:w w:val="115"/>
            <w:sz w:val="12"/>
          </w:rPr>
          <w:t>with</w:t>
        </w:r>
        <w:r>
          <w:rPr>
            <w:color w:val="0080AC"/>
            <w:spacing w:val="-3"/>
            <w:w w:val="115"/>
            <w:sz w:val="12"/>
          </w:rPr>
          <w:t> </w:t>
        </w:r>
        <w:r>
          <w:rPr>
            <w:color w:val="0080AC"/>
            <w:w w:val="115"/>
            <w:sz w:val="12"/>
          </w:rPr>
          <w:t>large</w:t>
        </w:r>
        <w:r>
          <w:rPr>
            <w:color w:val="0080AC"/>
            <w:spacing w:val="-3"/>
            <w:w w:val="115"/>
            <w:sz w:val="12"/>
          </w:rPr>
          <w:t> </w:t>
        </w:r>
        <w:r>
          <w:rPr>
            <w:color w:val="0080AC"/>
            <w:w w:val="115"/>
            <w:sz w:val="12"/>
          </w:rPr>
          <w:t>infeasible</w:t>
        </w:r>
        <w:r>
          <w:rPr>
            <w:color w:val="0080AC"/>
            <w:spacing w:val="-3"/>
            <w:w w:val="115"/>
            <w:sz w:val="12"/>
          </w:rPr>
          <w:t> </w:t>
        </w:r>
        <w:r>
          <w:rPr>
            <w:color w:val="0080AC"/>
            <w:w w:val="115"/>
            <w:sz w:val="12"/>
          </w:rPr>
          <w:t>regions.</w:t>
        </w:r>
        <w:r>
          <w:rPr>
            <w:color w:val="0080AC"/>
            <w:spacing w:val="-3"/>
            <w:w w:val="115"/>
            <w:sz w:val="12"/>
          </w:rPr>
          <w:t> </w:t>
        </w:r>
        <w:r>
          <w:rPr>
            <w:color w:val="0080AC"/>
            <w:w w:val="115"/>
            <w:sz w:val="12"/>
          </w:rPr>
          <w:t>Soft</w:t>
        </w:r>
        <w:r>
          <w:rPr>
            <w:color w:val="0080AC"/>
            <w:spacing w:val="-3"/>
            <w:w w:val="115"/>
            <w:sz w:val="12"/>
          </w:rPr>
          <w:t> </w:t>
        </w:r>
        <w:r>
          <w:rPr>
            <w:color w:val="0080AC"/>
            <w:w w:val="115"/>
            <w:sz w:val="12"/>
          </w:rPr>
          <w:t>Comput</w:t>
        </w:r>
      </w:hyperlink>
      <w:r>
        <w:rPr>
          <w:color w:val="0080AC"/>
          <w:spacing w:val="40"/>
          <w:w w:val="115"/>
          <w:sz w:val="12"/>
        </w:rPr>
        <w:t> </w:t>
      </w:r>
      <w:bookmarkStart w:name="_bookmark51" w:id="83"/>
      <w:bookmarkEnd w:id="83"/>
      <w:r>
        <w:rPr>
          <w:color w:val="0080AC"/>
          <w:spacing w:val="-1"/>
          <w:w w:val="115"/>
          <w:sz w:val="12"/>
        </w:rPr>
      </w:r>
      <w:hyperlink r:id="rId50">
        <w:r>
          <w:rPr>
            <w:color w:val="0080AC"/>
            <w:spacing w:val="-2"/>
            <w:w w:val="115"/>
            <w:sz w:val="12"/>
          </w:rPr>
          <w:t>2019.</w:t>
        </w:r>
      </w:hyperlink>
    </w:p>
    <w:p>
      <w:pPr>
        <w:pStyle w:val="ListParagraph"/>
        <w:numPr>
          <w:ilvl w:val="0"/>
          <w:numId w:val="15"/>
        </w:numPr>
        <w:tabs>
          <w:tab w:pos="419" w:val="left" w:leader="none"/>
          <w:tab w:pos="423" w:val="left" w:leader="none"/>
        </w:tabs>
        <w:spacing w:line="297" w:lineRule="auto" w:before="1" w:after="0"/>
        <w:ind w:left="423" w:right="39" w:hanging="240"/>
        <w:jc w:val="both"/>
        <w:rPr>
          <w:sz w:val="12"/>
        </w:rPr>
      </w:pPr>
      <w:r>
        <w:rPr>
          <w:w w:val="115"/>
          <w:sz w:val="12"/>
        </w:rPr>
        <w:t>Fan</w:t>
      </w:r>
      <w:r>
        <w:rPr>
          <w:spacing w:val="32"/>
          <w:w w:val="115"/>
          <w:sz w:val="12"/>
        </w:rPr>
        <w:t> </w:t>
      </w:r>
      <w:r>
        <w:rPr>
          <w:w w:val="115"/>
          <w:sz w:val="12"/>
        </w:rPr>
        <w:t>Z,</w:t>
      </w:r>
      <w:r>
        <w:rPr>
          <w:spacing w:val="32"/>
          <w:w w:val="115"/>
          <w:sz w:val="12"/>
        </w:rPr>
        <w:t> </w:t>
      </w:r>
      <w:r>
        <w:rPr>
          <w:w w:val="115"/>
          <w:sz w:val="12"/>
        </w:rPr>
        <w:t>Li</w:t>
      </w:r>
      <w:r>
        <w:rPr>
          <w:spacing w:val="31"/>
          <w:w w:val="115"/>
          <w:sz w:val="12"/>
        </w:rPr>
        <w:t> </w:t>
      </w:r>
      <w:r>
        <w:rPr>
          <w:w w:val="115"/>
          <w:sz w:val="12"/>
        </w:rPr>
        <w:t>W,</w:t>
      </w:r>
      <w:r>
        <w:rPr>
          <w:spacing w:val="32"/>
          <w:w w:val="115"/>
          <w:sz w:val="12"/>
        </w:rPr>
        <w:t> </w:t>
      </w:r>
      <w:r>
        <w:rPr>
          <w:w w:val="115"/>
          <w:sz w:val="12"/>
        </w:rPr>
        <w:t>Cai</w:t>
      </w:r>
      <w:r>
        <w:rPr>
          <w:spacing w:val="32"/>
          <w:w w:val="115"/>
          <w:sz w:val="12"/>
        </w:rPr>
        <w:t> </w:t>
      </w:r>
      <w:r>
        <w:rPr>
          <w:w w:val="115"/>
          <w:sz w:val="12"/>
        </w:rPr>
        <w:t>X,</w:t>
      </w:r>
      <w:r>
        <w:rPr>
          <w:spacing w:val="32"/>
          <w:w w:val="115"/>
          <w:sz w:val="12"/>
        </w:rPr>
        <w:t> </w:t>
      </w:r>
      <w:r>
        <w:rPr>
          <w:w w:val="115"/>
          <w:sz w:val="12"/>
        </w:rPr>
        <w:t>Li</w:t>
      </w:r>
      <w:r>
        <w:rPr>
          <w:spacing w:val="32"/>
          <w:w w:val="115"/>
          <w:sz w:val="12"/>
        </w:rPr>
        <w:t> </w:t>
      </w:r>
      <w:r>
        <w:rPr>
          <w:w w:val="115"/>
          <w:sz w:val="12"/>
        </w:rPr>
        <w:t>H,</w:t>
      </w:r>
      <w:r>
        <w:rPr>
          <w:spacing w:val="32"/>
          <w:w w:val="115"/>
          <w:sz w:val="12"/>
        </w:rPr>
        <w:t> </w:t>
      </w:r>
      <w:r>
        <w:rPr>
          <w:w w:val="115"/>
          <w:sz w:val="12"/>
        </w:rPr>
        <w:t>Wei</w:t>
      </w:r>
      <w:r>
        <w:rPr>
          <w:spacing w:val="31"/>
          <w:w w:val="115"/>
          <w:sz w:val="12"/>
        </w:rPr>
        <w:t> </w:t>
      </w:r>
      <w:r>
        <w:rPr>
          <w:w w:val="115"/>
          <w:sz w:val="12"/>
        </w:rPr>
        <w:t>C,</w:t>
      </w:r>
      <w:r>
        <w:rPr>
          <w:spacing w:val="32"/>
          <w:w w:val="115"/>
          <w:sz w:val="12"/>
        </w:rPr>
        <w:t> </w:t>
      </w:r>
      <w:r>
        <w:rPr>
          <w:w w:val="115"/>
          <w:sz w:val="12"/>
        </w:rPr>
        <w:t>Zhang</w:t>
      </w:r>
      <w:r>
        <w:rPr>
          <w:spacing w:val="32"/>
          <w:w w:val="115"/>
          <w:sz w:val="12"/>
        </w:rPr>
        <w:t> </w:t>
      </w:r>
      <w:r>
        <w:rPr>
          <w:w w:val="115"/>
          <w:sz w:val="12"/>
        </w:rPr>
        <w:t>Q,</w:t>
      </w:r>
      <w:r>
        <w:rPr>
          <w:spacing w:val="32"/>
          <w:w w:val="115"/>
          <w:sz w:val="12"/>
        </w:rPr>
        <w:t> </w:t>
      </w:r>
      <w:r>
        <w:rPr>
          <w:w w:val="115"/>
          <w:sz w:val="12"/>
        </w:rPr>
        <w:t>et</w:t>
      </w:r>
      <w:r>
        <w:rPr>
          <w:spacing w:val="32"/>
          <w:w w:val="115"/>
          <w:sz w:val="12"/>
        </w:rPr>
        <w:t> </w:t>
      </w:r>
      <w:r>
        <w:rPr>
          <w:w w:val="115"/>
          <w:sz w:val="12"/>
        </w:rPr>
        <w:t>al.</w:t>
      </w:r>
      <w:r>
        <w:rPr>
          <w:spacing w:val="32"/>
          <w:w w:val="115"/>
          <w:sz w:val="12"/>
        </w:rPr>
        <w:t> </w:t>
      </w:r>
      <w:r>
        <w:rPr>
          <w:w w:val="115"/>
          <w:sz w:val="12"/>
        </w:rPr>
        <w:t>Push</w:t>
      </w:r>
      <w:r>
        <w:rPr>
          <w:spacing w:val="32"/>
          <w:w w:val="115"/>
          <w:sz w:val="12"/>
        </w:rPr>
        <w:t> </w:t>
      </w:r>
      <w:r>
        <w:rPr>
          <w:w w:val="115"/>
          <w:sz w:val="12"/>
        </w:rPr>
        <w:t>and</w:t>
      </w:r>
      <w:r>
        <w:rPr>
          <w:spacing w:val="32"/>
          <w:w w:val="115"/>
          <w:sz w:val="12"/>
        </w:rPr>
        <w:t> </w:t>
      </w:r>
      <w:r>
        <w:rPr>
          <w:w w:val="115"/>
          <w:sz w:val="12"/>
        </w:rPr>
        <w:t>pull</w:t>
      </w:r>
      <w:r>
        <w:rPr>
          <w:spacing w:val="32"/>
          <w:w w:val="115"/>
          <w:sz w:val="12"/>
        </w:rPr>
        <w:t> </w:t>
      </w:r>
      <w:r>
        <w:rPr>
          <w:w w:val="115"/>
          <w:sz w:val="12"/>
        </w:rPr>
        <w:t>search</w:t>
      </w:r>
      <w:r>
        <w:rPr>
          <w:spacing w:val="32"/>
          <w:w w:val="115"/>
          <w:sz w:val="12"/>
        </w:rPr>
        <w:t> </w:t>
      </w:r>
      <w:r>
        <w:rPr>
          <w:w w:val="115"/>
          <w:sz w:val="12"/>
        </w:rPr>
        <w:t>for</w:t>
      </w:r>
      <w:r>
        <w:rPr>
          <w:spacing w:val="40"/>
          <w:w w:val="115"/>
          <w:sz w:val="12"/>
        </w:rPr>
        <w:t> </w:t>
      </w:r>
      <w:r>
        <w:rPr>
          <w:w w:val="115"/>
          <w:sz w:val="12"/>
        </w:rPr>
        <w:t>solving</w:t>
      </w:r>
      <w:r>
        <w:rPr>
          <w:spacing w:val="40"/>
          <w:w w:val="115"/>
          <w:sz w:val="12"/>
        </w:rPr>
        <w:t> </w:t>
      </w:r>
      <w:r>
        <w:rPr>
          <w:w w:val="115"/>
          <w:sz w:val="12"/>
        </w:rPr>
        <w:t>constrained</w:t>
      </w:r>
      <w:r>
        <w:rPr>
          <w:spacing w:val="40"/>
          <w:w w:val="115"/>
          <w:sz w:val="12"/>
        </w:rPr>
        <w:t> </w:t>
      </w:r>
      <w:r>
        <w:rPr>
          <w:w w:val="115"/>
          <w:sz w:val="12"/>
        </w:rPr>
        <w:t>multi-objective</w:t>
      </w:r>
      <w:r>
        <w:rPr>
          <w:spacing w:val="40"/>
          <w:w w:val="115"/>
          <w:sz w:val="12"/>
        </w:rPr>
        <w:t> </w:t>
      </w:r>
      <w:r>
        <w:rPr>
          <w:w w:val="115"/>
          <w:sz w:val="12"/>
        </w:rPr>
        <w:t>optimization</w:t>
      </w:r>
      <w:r>
        <w:rPr>
          <w:spacing w:val="40"/>
          <w:w w:val="115"/>
          <w:sz w:val="12"/>
        </w:rPr>
        <w:t> </w:t>
      </w:r>
      <w:r>
        <w:rPr>
          <w:w w:val="115"/>
          <w:sz w:val="12"/>
        </w:rPr>
        <w:t>problems.</w:t>
      </w:r>
      <w:r>
        <w:rPr>
          <w:spacing w:val="40"/>
          <w:w w:val="115"/>
          <w:sz w:val="12"/>
        </w:rPr>
        <w:t> </w:t>
      </w:r>
      <w:r>
        <w:rPr>
          <w:w w:val="115"/>
          <w:sz w:val="12"/>
        </w:rPr>
        <w:t>Swarm</w:t>
      </w:r>
      <w:r>
        <w:rPr>
          <w:spacing w:val="40"/>
          <w:w w:val="115"/>
          <w:sz w:val="12"/>
        </w:rPr>
        <w:t> </w:t>
      </w:r>
      <w:r>
        <w:rPr>
          <w:w w:val="115"/>
          <w:sz w:val="12"/>
        </w:rPr>
        <w:t>Evol</w:t>
      </w:r>
      <w:r>
        <w:rPr>
          <w:spacing w:val="40"/>
          <w:w w:val="115"/>
          <w:sz w:val="12"/>
        </w:rPr>
        <w:t> </w:t>
      </w:r>
      <w:r>
        <w:rPr>
          <w:w w:val="115"/>
          <w:sz w:val="12"/>
        </w:rPr>
        <w:t>Com-</w:t>
      </w:r>
      <w:r>
        <w:rPr>
          <w:spacing w:val="40"/>
          <w:w w:val="115"/>
          <w:sz w:val="12"/>
        </w:rPr>
        <w:t> </w:t>
      </w:r>
      <w:bookmarkStart w:name="_bookmark52" w:id="84"/>
      <w:bookmarkEnd w:id="84"/>
      <w:r>
        <w:rPr>
          <w:spacing w:val="-1"/>
          <w:w w:val="109"/>
          <w:sz w:val="12"/>
        </w:rPr>
      </w:r>
      <w:bookmarkStart w:name="_bookmark53" w:id="85"/>
      <w:bookmarkEnd w:id="85"/>
      <w:r>
        <w:rPr>
          <w:w w:val="115"/>
          <w:sz w:val="12"/>
        </w:rPr>
        <w:t>pu</w:t>
      </w:r>
      <w:r>
        <w:rPr>
          <w:w w:val="115"/>
          <w:sz w:val="12"/>
        </w:rPr>
        <w:t>t</w:t>
      </w:r>
      <w:r>
        <w:rPr>
          <w:w w:val="115"/>
          <w:sz w:val="12"/>
        </w:rPr>
        <w:t> 2019;44:665–79.</w:t>
      </w:r>
      <w:r>
        <w:rPr>
          <w:w w:val="115"/>
          <w:sz w:val="12"/>
        </w:rPr>
        <w:t> </w:t>
      </w:r>
      <w:hyperlink r:id="rId51">
        <w:r>
          <w:rPr>
            <w:color w:val="0080AC"/>
            <w:w w:val="115"/>
            <w:sz w:val="12"/>
          </w:rPr>
          <w:t>https://doi.org/10.1016/j.swevo.2018.08.017</w:t>
        </w:r>
      </w:hyperlink>
      <w:r>
        <w:rPr>
          <w:w w:val="115"/>
          <w:sz w:val="12"/>
        </w:rPr>
        <w:t>.</w:t>
      </w:r>
      <w:r>
        <w:rPr>
          <w:w w:val="115"/>
          <w:sz w:val="12"/>
        </w:rPr>
        <w:t> </w:t>
      </w:r>
      <w:hyperlink r:id="rId52">
        <w:r>
          <w:rPr>
            <w:color w:val="0080AC"/>
            <w:w w:val="115"/>
            <w:sz w:val="12"/>
          </w:rPr>
          <w:t>https://www.</w:t>
        </w:r>
      </w:hyperlink>
      <w:r>
        <w:rPr>
          <w:color w:val="0080AC"/>
          <w:spacing w:val="40"/>
          <w:w w:val="115"/>
          <w:sz w:val="12"/>
        </w:rPr>
        <w:t> </w:t>
      </w:r>
      <w:hyperlink r:id="rId52">
        <w:r>
          <w:rPr>
            <w:color w:val="0080AC"/>
            <w:spacing w:val="-2"/>
            <w:w w:val="115"/>
            <w:sz w:val="12"/>
          </w:rPr>
          <w:t>sciencedirect.com/science/article/pii/S2210650218300233</w:t>
        </w:r>
      </w:hyperlink>
      <w:r>
        <w:rPr>
          <w:spacing w:val="-2"/>
          <w:w w:val="115"/>
          <w:sz w:val="12"/>
        </w:rPr>
        <w:t>.</w:t>
      </w:r>
    </w:p>
    <w:p>
      <w:pPr>
        <w:pStyle w:val="ListParagraph"/>
        <w:numPr>
          <w:ilvl w:val="0"/>
          <w:numId w:val="15"/>
        </w:numPr>
        <w:tabs>
          <w:tab w:pos="419" w:val="left" w:leader="none"/>
          <w:tab w:pos="423" w:val="left" w:leader="none"/>
        </w:tabs>
        <w:spacing w:line="297" w:lineRule="auto" w:before="1" w:after="0"/>
        <w:ind w:left="423" w:right="41" w:hanging="240"/>
        <w:jc w:val="both"/>
        <w:rPr>
          <w:sz w:val="12"/>
        </w:rPr>
      </w:pPr>
      <w:bookmarkStart w:name="_bookmark55" w:id="86"/>
      <w:bookmarkEnd w:id="86"/>
      <w:r>
        <w:rPr/>
      </w:r>
      <w:hyperlink r:id="rId53">
        <w:r>
          <w:rPr>
            <w:color w:val="0080AC"/>
            <w:w w:val="115"/>
            <w:sz w:val="12"/>
          </w:rPr>
          <w:t>Jain</w:t>
        </w:r>
        <w:r>
          <w:rPr>
            <w:color w:val="0080AC"/>
            <w:w w:val="115"/>
            <w:sz w:val="12"/>
          </w:rPr>
          <w:t> H,</w:t>
        </w:r>
        <w:r>
          <w:rPr>
            <w:color w:val="0080AC"/>
            <w:w w:val="115"/>
            <w:sz w:val="12"/>
          </w:rPr>
          <w:t> Deb</w:t>
        </w:r>
        <w:r>
          <w:rPr>
            <w:color w:val="0080AC"/>
            <w:w w:val="115"/>
            <w:sz w:val="12"/>
          </w:rPr>
          <w:t> K.</w:t>
        </w:r>
        <w:r>
          <w:rPr>
            <w:color w:val="0080AC"/>
            <w:w w:val="115"/>
            <w:sz w:val="12"/>
          </w:rPr>
          <w:t> An</w:t>
        </w:r>
        <w:r>
          <w:rPr>
            <w:color w:val="0080AC"/>
            <w:w w:val="115"/>
            <w:sz w:val="12"/>
          </w:rPr>
          <w:t> evolutionary</w:t>
        </w:r>
        <w:r>
          <w:rPr>
            <w:color w:val="0080AC"/>
            <w:w w:val="115"/>
            <w:sz w:val="12"/>
          </w:rPr>
          <w:t> many-objective</w:t>
        </w:r>
        <w:r>
          <w:rPr>
            <w:color w:val="0080AC"/>
            <w:w w:val="115"/>
            <w:sz w:val="12"/>
          </w:rPr>
          <w:t> optimization</w:t>
        </w:r>
        <w:r>
          <w:rPr>
            <w:color w:val="0080AC"/>
            <w:w w:val="115"/>
            <w:sz w:val="12"/>
          </w:rPr>
          <w:t> algorithm</w:t>
        </w:r>
        <w:r>
          <w:rPr>
            <w:color w:val="0080AC"/>
            <w:w w:val="115"/>
            <w:sz w:val="12"/>
          </w:rPr>
          <w:t> using</w:t>
        </w:r>
      </w:hyperlink>
      <w:r>
        <w:rPr>
          <w:color w:val="0080AC"/>
          <w:spacing w:val="40"/>
          <w:w w:val="115"/>
          <w:sz w:val="12"/>
        </w:rPr>
        <w:t> </w:t>
      </w:r>
      <w:bookmarkStart w:name="_bookmark54" w:id="87"/>
      <w:bookmarkEnd w:id="87"/>
      <w:r>
        <w:rPr>
          <w:color w:val="0080AC"/>
          <w:spacing w:val="-1"/>
          <w:w w:val="115"/>
          <w:sz w:val="12"/>
        </w:rPr>
      </w:r>
      <w:hyperlink r:id="rId53">
        <w:r>
          <w:rPr>
            <w:color w:val="0080AC"/>
            <w:w w:val="115"/>
            <w:sz w:val="12"/>
          </w:rPr>
          <w:t>reference-point based nondominated sorting approach, part II: handling constraints</w:t>
        </w:r>
      </w:hyperlink>
      <w:r>
        <w:rPr>
          <w:color w:val="0080AC"/>
          <w:spacing w:val="40"/>
          <w:w w:val="115"/>
          <w:sz w:val="12"/>
        </w:rPr>
        <w:t> </w:t>
      </w:r>
      <w:hyperlink r:id="rId53">
        <w:r>
          <w:rPr>
            <w:color w:val="0080AC"/>
            <w:w w:val="115"/>
            <w:sz w:val="12"/>
          </w:rPr>
          <w:t>and extending to an adaptive approach. IEEE Trans Evol Comput 2014;18:602–22.</w:t>
        </w:r>
      </w:hyperlink>
    </w:p>
    <w:p>
      <w:pPr>
        <w:pStyle w:val="ListParagraph"/>
        <w:numPr>
          <w:ilvl w:val="0"/>
          <w:numId w:val="15"/>
        </w:numPr>
        <w:tabs>
          <w:tab w:pos="419" w:val="left" w:leader="none"/>
          <w:tab w:pos="423" w:val="left" w:leader="none"/>
        </w:tabs>
        <w:spacing w:line="297" w:lineRule="auto" w:before="1" w:after="0"/>
        <w:ind w:left="423" w:right="39" w:hanging="311"/>
        <w:jc w:val="both"/>
        <w:rPr>
          <w:sz w:val="12"/>
        </w:rPr>
      </w:pPr>
      <w:bookmarkStart w:name="_bookmark56" w:id="88"/>
      <w:bookmarkEnd w:id="88"/>
      <w:r>
        <w:rPr/>
      </w:r>
      <w:bookmarkStart w:name="_bookmark57" w:id="89"/>
      <w:bookmarkEnd w:id="89"/>
      <w:r>
        <w:rPr/>
      </w:r>
      <w:r>
        <w:rPr>
          <w:w w:val="115"/>
          <w:sz w:val="12"/>
        </w:rPr>
        <w:t>Jiao R, Xue B, Zhang M. A multiform optimization framework for constrained mul-</w:t>
      </w:r>
      <w:r>
        <w:rPr>
          <w:spacing w:val="40"/>
          <w:w w:val="115"/>
          <w:sz w:val="12"/>
        </w:rPr>
        <w:t> </w:t>
      </w:r>
      <w:r>
        <w:rPr>
          <w:w w:val="115"/>
          <w:sz w:val="12"/>
        </w:rPr>
        <w:t>tiobjective</w:t>
      </w:r>
      <w:r>
        <w:rPr>
          <w:w w:val="115"/>
          <w:sz w:val="12"/>
        </w:rPr>
        <w:t> optimization.</w:t>
      </w:r>
      <w:r>
        <w:rPr>
          <w:w w:val="115"/>
          <w:sz w:val="12"/>
        </w:rPr>
        <w:t> IEEE</w:t>
      </w:r>
      <w:r>
        <w:rPr>
          <w:w w:val="115"/>
          <w:sz w:val="12"/>
        </w:rPr>
        <w:t> Trans</w:t>
      </w:r>
      <w:r>
        <w:rPr>
          <w:w w:val="115"/>
          <w:sz w:val="12"/>
        </w:rPr>
        <w:t> Cybern</w:t>
      </w:r>
      <w:r>
        <w:rPr>
          <w:w w:val="115"/>
          <w:sz w:val="12"/>
        </w:rPr>
        <w:t> 2022:1–13.</w:t>
      </w:r>
      <w:r>
        <w:rPr>
          <w:w w:val="115"/>
          <w:sz w:val="12"/>
        </w:rPr>
        <w:t> </w:t>
      </w:r>
      <w:hyperlink r:id="rId54">
        <w:r>
          <w:rPr>
            <w:color w:val="0080AC"/>
            <w:w w:val="115"/>
            <w:sz w:val="12"/>
          </w:rPr>
          <w:t>https://doi.org/10.1109/</w:t>
        </w:r>
      </w:hyperlink>
      <w:r>
        <w:rPr>
          <w:color w:val="0080AC"/>
          <w:w w:val="187"/>
          <w:sz w:val="12"/>
        </w:rPr>
        <w:t> </w:t>
      </w:r>
      <w:bookmarkStart w:name="_bookmark58" w:id="90"/>
      <w:bookmarkEnd w:id="90"/>
      <w:r>
        <w:rPr>
          <w:color w:val="0080AC"/>
          <w:w w:val="187"/>
          <w:sz w:val="12"/>
        </w:rPr>
      </w:r>
      <w:hyperlink r:id="rId54">
        <w:r>
          <w:rPr>
            <w:color w:val="0080AC"/>
            <w:spacing w:val="-2"/>
            <w:w w:val="115"/>
            <w:sz w:val="12"/>
          </w:rPr>
          <w:t>TCYB.2022.3178132</w:t>
        </w:r>
      </w:hyperlink>
      <w:r>
        <w:rPr>
          <w:spacing w:val="-2"/>
          <w:w w:val="115"/>
          <w:sz w:val="12"/>
        </w:rPr>
        <w:t>.</w:t>
      </w:r>
    </w:p>
    <w:p>
      <w:pPr>
        <w:pStyle w:val="ListParagraph"/>
        <w:numPr>
          <w:ilvl w:val="0"/>
          <w:numId w:val="15"/>
        </w:numPr>
        <w:tabs>
          <w:tab w:pos="419" w:val="left" w:leader="none"/>
          <w:tab w:pos="423" w:val="left" w:leader="none"/>
        </w:tabs>
        <w:spacing w:line="297" w:lineRule="auto" w:before="1" w:after="0"/>
        <w:ind w:left="423" w:right="39" w:hanging="311"/>
        <w:jc w:val="both"/>
        <w:rPr>
          <w:sz w:val="12"/>
        </w:rPr>
      </w:pPr>
      <w:bookmarkStart w:name="_bookmark59" w:id="91"/>
      <w:bookmarkEnd w:id="91"/>
      <w:r>
        <w:rPr/>
      </w:r>
      <w:r>
        <w:rPr>
          <w:spacing w:val="-2"/>
          <w:w w:val="115"/>
          <w:sz w:val="12"/>
        </w:rPr>
        <w:t>Jiao R, Zeng S, Li C, Yang S, Ong YS. Handling constrained many-objective optimiza-</w:t>
      </w:r>
      <w:r>
        <w:rPr>
          <w:spacing w:val="40"/>
          <w:w w:val="115"/>
          <w:sz w:val="12"/>
        </w:rPr>
        <w:t> </w:t>
      </w:r>
      <w:bookmarkStart w:name="_bookmark60" w:id="92"/>
      <w:bookmarkEnd w:id="92"/>
      <w:r>
        <w:rPr>
          <w:w w:val="115"/>
          <w:sz w:val="12"/>
        </w:rPr>
        <w:t>tio</w:t>
      </w:r>
      <w:r>
        <w:rPr>
          <w:w w:val="115"/>
          <w:sz w:val="12"/>
        </w:rPr>
        <w:t>n</w:t>
      </w:r>
      <w:r>
        <w:rPr>
          <w:w w:val="115"/>
          <w:sz w:val="12"/>
        </w:rPr>
        <w:t> problems</w:t>
      </w:r>
      <w:r>
        <w:rPr>
          <w:w w:val="115"/>
          <w:sz w:val="12"/>
        </w:rPr>
        <w:t> via</w:t>
      </w:r>
      <w:r>
        <w:rPr>
          <w:w w:val="115"/>
          <w:sz w:val="12"/>
        </w:rPr>
        <w:t> problem</w:t>
      </w:r>
      <w:r>
        <w:rPr>
          <w:w w:val="115"/>
          <w:sz w:val="12"/>
        </w:rPr>
        <w:t> transformation.</w:t>
      </w:r>
      <w:r>
        <w:rPr>
          <w:w w:val="115"/>
          <w:sz w:val="12"/>
        </w:rPr>
        <w:t> IEEE</w:t>
      </w:r>
      <w:r>
        <w:rPr>
          <w:w w:val="115"/>
          <w:sz w:val="12"/>
        </w:rPr>
        <w:t> Trans</w:t>
      </w:r>
      <w:r>
        <w:rPr>
          <w:w w:val="115"/>
          <w:sz w:val="12"/>
        </w:rPr>
        <w:t> Cybern</w:t>
      </w:r>
      <w:r>
        <w:rPr>
          <w:w w:val="115"/>
          <w:sz w:val="12"/>
        </w:rPr>
        <w:t> 2021;51:4834–47.</w:t>
      </w:r>
      <w:r>
        <w:rPr>
          <w:spacing w:val="40"/>
          <w:w w:val="117"/>
          <w:sz w:val="12"/>
        </w:rPr>
        <w:t> </w:t>
      </w:r>
      <w:bookmarkStart w:name="_bookmark61" w:id="93"/>
      <w:bookmarkEnd w:id="93"/>
      <w:r>
        <w:rPr>
          <w:spacing w:val="-1"/>
          <w:w w:val="117"/>
          <w:sz w:val="12"/>
        </w:rPr>
      </w:r>
      <w:hyperlink r:id="rId55">
        <w:r>
          <w:rPr>
            <w:color w:val="0080AC"/>
            <w:spacing w:val="-2"/>
            <w:w w:val="115"/>
            <w:sz w:val="12"/>
          </w:rPr>
          <w:t>https://doi.org/10.1109/TCYB.2020.3031642</w:t>
        </w:r>
      </w:hyperlink>
      <w:r>
        <w:rPr>
          <w:spacing w:val="-2"/>
          <w:w w:val="115"/>
          <w:sz w:val="12"/>
        </w:rPr>
        <w:t>.</w:t>
      </w:r>
    </w:p>
    <w:p>
      <w:pPr>
        <w:pStyle w:val="ListParagraph"/>
        <w:numPr>
          <w:ilvl w:val="0"/>
          <w:numId w:val="15"/>
        </w:numPr>
        <w:tabs>
          <w:tab w:pos="419" w:val="left" w:leader="none"/>
          <w:tab w:pos="423" w:val="left" w:leader="none"/>
        </w:tabs>
        <w:spacing w:line="297" w:lineRule="auto" w:before="0" w:after="0"/>
        <w:ind w:left="423" w:right="40" w:hanging="311"/>
        <w:jc w:val="both"/>
        <w:rPr>
          <w:sz w:val="12"/>
        </w:rPr>
      </w:pPr>
      <w:hyperlink r:id="rId56">
        <w:r>
          <w:rPr>
            <w:color w:val="0080AC"/>
            <w:w w:val="115"/>
            <w:sz w:val="12"/>
          </w:rPr>
          <w:t>Kannan</w:t>
        </w:r>
        <w:r>
          <w:rPr>
            <w:color w:val="0080AC"/>
            <w:spacing w:val="-6"/>
            <w:w w:val="115"/>
            <w:sz w:val="12"/>
          </w:rPr>
          <w:t> </w:t>
        </w:r>
        <w:r>
          <w:rPr>
            <w:color w:val="0080AC"/>
            <w:w w:val="115"/>
            <w:sz w:val="12"/>
          </w:rPr>
          <w:t>BK,</w:t>
        </w:r>
        <w:r>
          <w:rPr>
            <w:color w:val="0080AC"/>
            <w:spacing w:val="-7"/>
            <w:w w:val="115"/>
            <w:sz w:val="12"/>
          </w:rPr>
          <w:t> </w:t>
        </w:r>
        <w:r>
          <w:rPr>
            <w:color w:val="0080AC"/>
            <w:w w:val="115"/>
            <w:sz w:val="12"/>
          </w:rPr>
          <w:t>Kramer</w:t>
        </w:r>
        <w:r>
          <w:rPr>
            <w:color w:val="0080AC"/>
            <w:spacing w:val="-7"/>
            <w:w w:val="115"/>
            <w:sz w:val="12"/>
          </w:rPr>
          <w:t> </w:t>
        </w:r>
        <w:r>
          <w:rPr>
            <w:color w:val="0080AC"/>
            <w:w w:val="115"/>
            <w:sz w:val="12"/>
          </w:rPr>
          <w:t>SN.</w:t>
        </w:r>
        <w:r>
          <w:rPr>
            <w:color w:val="0080AC"/>
            <w:spacing w:val="-6"/>
            <w:w w:val="115"/>
            <w:sz w:val="12"/>
          </w:rPr>
          <w:t> </w:t>
        </w:r>
        <w:r>
          <w:rPr>
            <w:color w:val="0080AC"/>
            <w:w w:val="115"/>
            <w:sz w:val="12"/>
          </w:rPr>
          <w:t>An</w:t>
        </w:r>
        <w:r>
          <w:rPr>
            <w:color w:val="0080AC"/>
            <w:spacing w:val="-7"/>
            <w:w w:val="115"/>
            <w:sz w:val="12"/>
          </w:rPr>
          <w:t> </w:t>
        </w:r>
        <w:r>
          <w:rPr>
            <w:color w:val="0080AC"/>
            <w:w w:val="115"/>
            <w:sz w:val="12"/>
          </w:rPr>
          <w:t>augmented</w:t>
        </w:r>
        <w:r>
          <w:rPr>
            <w:color w:val="0080AC"/>
            <w:spacing w:val="-7"/>
            <w:w w:val="115"/>
            <w:sz w:val="12"/>
          </w:rPr>
          <w:t> </w:t>
        </w:r>
        <w:r>
          <w:rPr>
            <w:color w:val="0080AC"/>
            <w:w w:val="115"/>
            <w:sz w:val="12"/>
          </w:rPr>
          <w:t>Lagrange</w:t>
        </w:r>
        <w:r>
          <w:rPr>
            <w:color w:val="0080AC"/>
            <w:spacing w:val="-6"/>
            <w:w w:val="115"/>
            <w:sz w:val="12"/>
          </w:rPr>
          <w:t> </w:t>
        </w:r>
        <w:r>
          <w:rPr>
            <w:color w:val="0080AC"/>
            <w:w w:val="115"/>
            <w:sz w:val="12"/>
          </w:rPr>
          <w:t>multiplier</w:t>
        </w:r>
        <w:r>
          <w:rPr>
            <w:color w:val="0080AC"/>
            <w:spacing w:val="-6"/>
            <w:w w:val="115"/>
            <w:sz w:val="12"/>
          </w:rPr>
          <w:t> </w:t>
        </w:r>
        <w:r>
          <w:rPr>
            <w:color w:val="0080AC"/>
            <w:w w:val="115"/>
            <w:sz w:val="12"/>
          </w:rPr>
          <w:t>based</w:t>
        </w:r>
        <w:r>
          <w:rPr>
            <w:color w:val="0080AC"/>
            <w:spacing w:val="-7"/>
            <w:w w:val="115"/>
            <w:sz w:val="12"/>
          </w:rPr>
          <w:t> </w:t>
        </w:r>
        <w:r>
          <w:rPr>
            <w:color w:val="0080AC"/>
            <w:w w:val="115"/>
            <w:sz w:val="12"/>
          </w:rPr>
          <w:t>method</w:t>
        </w:r>
        <w:r>
          <w:rPr>
            <w:color w:val="0080AC"/>
            <w:spacing w:val="-6"/>
            <w:w w:val="115"/>
            <w:sz w:val="12"/>
          </w:rPr>
          <w:t> </w:t>
        </w:r>
        <w:r>
          <w:rPr>
            <w:color w:val="0080AC"/>
            <w:w w:val="115"/>
            <w:sz w:val="12"/>
          </w:rPr>
          <w:t>for</w:t>
        </w:r>
        <w:r>
          <w:rPr>
            <w:color w:val="0080AC"/>
            <w:spacing w:val="-6"/>
            <w:w w:val="115"/>
            <w:sz w:val="12"/>
          </w:rPr>
          <w:t> </w:t>
        </w:r>
        <w:r>
          <w:rPr>
            <w:color w:val="0080AC"/>
            <w:w w:val="115"/>
            <w:sz w:val="12"/>
          </w:rPr>
          <w:t>mixed</w:t>
        </w:r>
      </w:hyperlink>
      <w:r>
        <w:rPr>
          <w:color w:val="0080AC"/>
          <w:spacing w:val="40"/>
          <w:w w:val="115"/>
          <w:sz w:val="12"/>
        </w:rPr>
        <w:t> </w:t>
      </w:r>
      <w:bookmarkStart w:name="_bookmark62" w:id="94"/>
      <w:bookmarkEnd w:id="94"/>
      <w:r>
        <w:rPr>
          <w:color w:val="0080AC"/>
          <w:spacing w:val="-1"/>
          <w:w w:val="115"/>
          <w:sz w:val="12"/>
        </w:rPr>
      </w:r>
      <w:hyperlink r:id="rId56">
        <w:r>
          <w:rPr>
            <w:color w:val="0080AC"/>
            <w:w w:val="115"/>
            <w:sz w:val="12"/>
          </w:rPr>
          <w:t>integer discrete continuous optimization and its applications to mechanical design.</w:t>
        </w:r>
      </w:hyperlink>
      <w:r>
        <w:rPr>
          <w:color w:val="0080AC"/>
          <w:spacing w:val="40"/>
          <w:w w:val="116"/>
          <w:sz w:val="12"/>
        </w:rPr>
        <w:t> </w:t>
      </w:r>
      <w:bookmarkStart w:name="_bookmark63" w:id="95"/>
      <w:bookmarkEnd w:id="95"/>
      <w:r>
        <w:rPr>
          <w:color w:val="0080AC"/>
          <w:spacing w:val="-1"/>
          <w:w w:val="116"/>
          <w:sz w:val="12"/>
        </w:rPr>
      </w:r>
      <w:hyperlink r:id="rId56">
        <w:r>
          <w:rPr>
            <w:color w:val="0080AC"/>
            <w:w w:val="115"/>
            <w:sz w:val="12"/>
          </w:rPr>
          <w:t>Trans ASME J Mech Des 1994;116:405–11.</w:t>
        </w:r>
      </w:hyperlink>
    </w:p>
    <w:p>
      <w:pPr>
        <w:pStyle w:val="ListParagraph"/>
        <w:numPr>
          <w:ilvl w:val="0"/>
          <w:numId w:val="15"/>
        </w:numPr>
        <w:tabs>
          <w:tab w:pos="419" w:val="left" w:leader="none"/>
          <w:tab w:pos="423" w:val="left" w:leader="none"/>
        </w:tabs>
        <w:spacing w:line="297" w:lineRule="auto" w:before="1" w:after="0"/>
        <w:ind w:left="423" w:right="41" w:hanging="311"/>
        <w:jc w:val="both"/>
        <w:rPr>
          <w:sz w:val="12"/>
        </w:rPr>
      </w:pPr>
      <w:bookmarkStart w:name="_bookmark64" w:id="96"/>
      <w:bookmarkEnd w:id="96"/>
      <w:r>
        <w:rPr/>
      </w:r>
      <w:hyperlink r:id="rId57">
        <w:r>
          <w:rPr>
            <w:color w:val="0080AC"/>
            <w:w w:val="115"/>
            <w:sz w:val="12"/>
          </w:rPr>
          <w:t>Li</w:t>
        </w:r>
        <w:r>
          <w:rPr>
            <w:color w:val="0080AC"/>
            <w:w w:val="115"/>
            <w:sz w:val="12"/>
          </w:rPr>
          <w:t> Ke,</w:t>
        </w:r>
        <w:r>
          <w:rPr>
            <w:color w:val="0080AC"/>
            <w:w w:val="115"/>
            <w:sz w:val="12"/>
          </w:rPr>
          <w:t> Deb</w:t>
        </w:r>
        <w:r>
          <w:rPr>
            <w:color w:val="0080AC"/>
            <w:w w:val="115"/>
            <w:sz w:val="12"/>
          </w:rPr>
          <w:t> Kalyanmoy.</w:t>
        </w:r>
        <w:r>
          <w:rPr>
            <w:color w:val="0080AC"/>
            <w:w w:val="115"/>
            <w:sz w:val="12"/>
          </w:rPr>
          <w:t> An</w:t>
        </w:r>
        <w:r>
          <w:rPr>
            <w:color w:val="0080AC"/>
            <w:w w:val="115"/>
            <w:sz w:val="12"/>
          </w:rPr>
          <w:t> evolutionary</w:t>
        </w:r>
        <w:r>
          <w:rPr>
            <w:color w:val="0080AC"/>
            <w:w w:val="115"/>
            <w:sz w:val="12"/>
          </w:rPr>
          <w:t> many-objective</w:t>
        </w:r>
        <w:r>
          <w:rPr>
            <w:color w:val="0080AC"/>
            <w:w w:val="115"/>
            <w:sz w:val="12"/>
          </w:rPr>
          <w:t> optimization</w:t>
        </w:r>
        <w:r>
          <w:rPr>
            <w:color w:val="0080AC"/>
            <w:w w:val="115"/>
            <w:sz w:val="12"/>
          </w:rPr>
          <w:t> algorithm</w:t>
        </w:r>
      </w:hyperlink>
      <w:r>
        <w:rPr>
          <w:color w:val="0080AC"/>
          <w:spacing w:val="40"/>
          <w:w w:val="115"/>
          <w:sz w:val="12"/>
        </w:rPr>
        <w:t> </w:t>
      </w:r>
      <w:hyperlink r:id="rId57">
        <w:r>
          <w:rPr>
            <w:color w:val="0080AC"/>
            <w:w w:val="115"/>
            <w:sz w:val="12"/>
          </w:rPr>
          <w:t>based on dominance and decomposition. IEEE Trans Evol Comput 2014.</w:t>
        </w:r>
      </w:hyperlink>
    </w:p>
    <w:p>
      <w:pPr>
        <w:pStyle w:val="ListParagraph"/>
        <w:numPr>
          <w:ilvl w:val="0"/>
          <w:numId w:val="15"/>
        </w:numPr>
        <w:tabs>
          <w:tab w:pos="419" w:val="left" w:leader="none"/>
          <w:tab w:pos="423" w:val="left" w:leader="none"/>
        </w:tabs>
        <w:spacing w:line="297" w:lineRule="auto" w:before="1" w:after="0"/>
        <w:ind w:left="423" w:right="40" w:hanging="311"/>
        <w:jc w:val="both"/>
        <w:rPr>
          <w:sz w:val="12"/>
        </w:rPr>
      </w:pPr>
      <w:bookmarkStart w:name="_bookmark66" w:id="97"/>
      <w:bookmarkEnd w:id="97"/>
      <w:r>
        <w:rPr/>
      </w:r>
      <w:bookmarkStart w:name="_bookmark67" w:id="98"/>
      <w:bookmarkEnd w:id="98"/>
      <w:r>
        <w:rPr/>
      </w:r>
      <w:r>
        <w:rPr>
          <w:w w:val="115"/>
          <w:sz w:val="12"/>
        </w:rPr>
        <w:t>Li</w:t>
      </w:r>
      <w:r>
        <w:rPr>
          <w:w w:val="115"/>
          <w:sz w:val="12"/>
        </w:rPr>
        <w:t> K,</w:t>
      </w:r>
      <w:r>
        <w:rPr>
          <w:w w:val="115"/>
          <w:sz w:val="12"/>
        </w:rPr>
        <w:t> Chen</w:t>
      </w:r>
      <w:r>
        <w:rPr>
          <w:w w:val="115"/>
          <w:sz w:val="12"/>
        </w:rPr>
        <w:t> R,</w:t>
      </w:r>
      <w:r>
        <w:rPr>
          <w:w w:val="115"/>
          <w:sz w:val="12"/>
        </w:rPr>
        <w:t> Fu</w:t>
      </w:r>
      <w:r>
        <w:rPr>
          <w:w w:val="115"/>
          <w:sz w:val="12"/>
        </w:rPr>
        <w:t> G,</w:t>
      </w:r>
      <w:r>
        <w:rPr>
          <w:w w:val="115"/>
          <w:sz w:val="12"/>
        </w:rPr>
        <w:t> Yao</w:t>
      </w:r>
      <w:r>
        <w:rPr>
          <w:w w:val="115"/>
          <w:sz w:val="12"/>
        </w:rPr>
        <w:t> X.</w:t>
      </w:r>
      <w:r>
        <w:rPr>
          <w:w w:val="115"/>
          <w:sz w:val="12"/>
        </w:rPr>
        <w:t> Two-archive</w:t>
      </w:r>
      <w:r>
        <w:rPr>
          <w:w w:val="115"/>
          <w:sz w:val="12"/>
        </w:rPr>
        <w:t> evolutionary</w:t>
      </w:r>
      <w:r>
        <w:rPr>
          <w:w w:val="115"/>
          <w:sz w:val="12"/>
        </w:rPr>
        <w:t> algorithm</w:t>
      </w:r>
      <w:r>
        <w:rPr>
          <w:w w:val="115"/>
          <w:sz w:val="12"/>
        </w:rPr>
        <w:t> for</w:t>
      </w:r>
      <w:r>
        <w:rPr>
          <w:w w:val="115"/>
          <w:sz w:val="12"/>
        </w:rPr>
        <w:t> constrained</w:t>
      </w:r>
      <w:r>
        <w:rPr>
          <w:spacing w:val="40"/>
          <w:w w:val="115"/>
          <w:sz w:val="12"/>
        </w:rPr>
        <w:t> </w:t>
      </w:r>
      <w:r>
        <w:rPr>
          <w:w w:val="115"/>
          <w:sz w:val="12"/>
        </w:rPr>
        <w:t>multiobjective optimization. IEEE Trans Evol Comput 2019;23:303–15. </w:t>
      </w:r>
      <w:hyperlink r:id="rId58">
        <w:r>
          <w:rPr>
            <w:color w:val="0080AC"/>
            <w:w w:val="115"/>
            <w:sz w:val="12"/>
          </w:rPr>
          <w:t>https://doi.</w:t>
        </w:r>
      </w:hyperlink>
      <w:r>
        <w:rPr>
          <w:color w:val="0080AC"/>
          <w:spacing w:val="40"/>
          <w:w w:val="118"/>
          <w:sz w:val="12"/>
        </w:rPr>
        <w:t> </w:t>
      </w:r>
      <w:bookmarkStart w:name="_bookmark65" w:id="99"/>
      <w:bookmarkEnd w:id="99"/>
      <w:r>
        <w:rPr>
          <w:color w:val="0080AC"/>
          <w:w w:val="118"/>
          <w:sz w:val="12"/>
        </w:rPr>
      </w:r>
      <w:hyperlink r:id="rId58">
        <w:r>
          <w:rPr>
            <w:color w:val="0080AC"/>
            <w:spacing w:val="-2"/>
            <w:w w:val="115"/>
            <w:sz w:val="12"/>
          </w:rPr>
          <w:t>org/10.1109/TEVC.2018.2855411</w:t>
        </w:r>
      </w:hyperlink>
      <w:r>
        <w:rPr>
          <w:spacing w:val="-2"/>
          <w:w w:val="115"/>
          <w:sz w:val="12"/>
        </w:rPr>
        <w:t>.</w:t>
      </w:r>
    </w:p>
    <w:p>
      <w:pPr>
        <w:pStyle w:val="ListParagraph"/>
        <w:numPr>
          <w:ilvl w:val="0"/>
          <w:numId w:val="15"/>
        </w:numPr>
        <w:tabs>
          <w:tab w:pos="419" w:val="left" w:leader="none"/>
          <w:tab w:pos="423" w:val="left" w:leader="none"/>
        </w:tabs>
        <w:spacing w:line="297" w:lineRule="auto" w:before="0" w:after="0"/>
        <w:ind w:left="423" w:right="40" w:hanging="311"/>
        <w:jc w:val="both"/>
        <w:rPr>
          <w:sz w:val="12"/>
        </w:rPr>
      </w:pPr>
      <w:hyperlink r:id="rId59">
        <w:r>
          <w:rPr>
            <w:color w:val="0080AC"/>
            <w:w w:val="115"/>
            <w:sz w:val="12"/>
          </w:rPr>
          <w:t>Liu</w:t>
        </w:r>
        <w:r>
          <w:rPr>
            <w:color w:val="0080AC"/>
            <w:spacing w:val="-2"/>
            <w:w w:val="115"/>
            <w:sz w:val="12"/>
          </w:rPr>
          <w:t> </w:t>
        </w:r>
        <w:r>
          <w:rPr>
            <w:color w:val="0080AC"/>
            <w:w w:val="115"/>
            <w:sz w:val="12"/>
          </w:rPr>
          <w:t>Z,</w:t>
        </w:r>
        <w:r>
          <w:rPr>
            <w:color w:val="0080AC"/>
            <w:spacing w:val="-1"/>
            <w:w w:val="115"/>
            <w:sz w:val="12"/>
          </w:rPr>
          <w:t> </w:t>
        </w:r>
        <w:r>
          <w:rPr>
            <w:color w:val="0080AC"/>
            <w:w w:val="115"/>
            <w:sz w:val="12"/>
          </w:rPr>
          <w:t>Wang</w:t>
        </w:r>
        <w:r>
          <w:rPr>
            <w:color w:val="0080AC"/>
            <w:spacing w:val="-2"/>
            <w:w w:val="115"/>
            <w:sz w:val="12"/>
          </w:rPr>
          <w:t> </w:t>
        </w:r>
        <w:r>
          <w:rPr>
            <w:color w:val="0080AC"/>
            <w:w w:val="115"/>
            <w:sz w:val="12"/>
          </w:rPr>
          <w:t>B,</w:t>
        </w:r>
        <w:r>
          <w:rPr>
            <w:color w:val="0080AC"/>
            <w:spacing w:val="-1"/>
            <w:w w:val="115"/>
            <w:sz w:val="12"/>
          </w:rPr>
          <w:t> </w:t>
        </w:r>
        <w:r>
          <w:rPr>
            <w:color w:val="0080AC"/>
            <w:w w:val="115"/>
            <w:sz w:val="12"/>
          </w:rPr>
          <w:t>Tang</w:t>
        </w:r>
        <w:r>
          <w:rPr>
            <w:color w:val="0080AC"/>
            <w:spacing w:val="-2"/>
            <w:w w:val="115"/>
            <w:sz w:val="12"/>
          </w:rPr>
          <w:t> </w:t>
        </w:r>
        <w:r>
          <w:rPr>
            <w:color w:val="0080AC"/>
            <w:w w:val="115"/>
            <w:sz w:val="12"/>
          </w:rPr>
          <w:t>K.</w:t>
        </w:r>
        <w:r>
          <w:rPr>
            <w:color w:val="0080AC"/>
            <w:spacing w:val="-1"/>
            <w:w w:val="115"/>
            <w:sz w:val="12"/>
          </w:rPr>
          <w:t> </w:t>
        </w:r>
        <w:r>
          <w:rPr>
            <w:color w:val="0080AC"/>
            <w:w w:val="115"/>
            <w:sz w:val="12"/>
          </w:rPr>
          <w:t>Handling</w:t>
        </w:r>
        <w:r>
          <w:rPr>
            <w:color w:val="0080AC"/>
            <w:spacing w:val="-1"/>
            <w:w w:val="115"/>
            <w:sz w:val="12"/>
          </w:rPr>
          <w:t> </w:t>
        </w:r>
        <w:r>
          <w:rPr>
            <w:color w:val="0080AC"/>
            <w:w w:val="115"/>
            <w:sz w:val="12"/>
          </w:rPr>
          <w:t>constrained</w:t>
        </w:r>
        <w:r>
          <w:rPr>
            <w:color w:val="0080AC"/>
            <w:spacing w:val="-2"/>
            <w:w w:val="115"/>
            <w:sz w:val="12"/>
          </w:rPr>
          <w:t> </w:t>
        </w:r>
        <w:r>
          <w:rPr>
            <w:color w:val="0080AC"/>
            <w:w w:val="115"/>
            <w:sz w:val="12"/>
          </w:rPr>
          <w:t>multiobjective</w:t>
        </w:r>
        <w:r>
          <w:rPr>
            <w:color w:val="0080AC"/>
            <w:spacing w:val="-1"/>
            <w:w w:val="115"/>
            <w:sz w:val="12"/>
          </w:rPr>
          <w:t> </w:t>
        </w:r>
        <w:r>
          <w:rPr>
            <w:color w:val="0080AC"/>
            <w:w w:val="115"/>
            <w:sz w:val="12"/>
          </w:rPr>
          <w:t>optimization</w:t>
        </w:r>
        <w:r>
          <w:rPr>
            <w:color w:val="0080AC"/>
            <w:spacing w:val="-2"/>
            <w:w w:val="115"/>
            <w:sz w:val="12"/>
          </w:rPr>
          <w:t> </w:t>
        </w:r>
        <w:r>
          <w:rPr>
            <w:color w:val="0080AC"/>
            <w:w w:val="115"/>
            <w:sz w:val="12"/>
          </w:rPr>
          <w:t>problems</w:t>
        </w:r>
      </w:hyperlink>
      <w:r>
        <w:rPr>
          <w:color w:val="0080AC"/>
          <w:spacing w:val="40"/>
          <w:w w:val="115"/>
          <w:sz w:val="12"/>
        </w:rPr>
        <w:t> </w:t>
      </w:r>
      <w:hyperlink r:id="rId59">
        <w:r>
          <w:rPr>
            <w:color w:val="0080AC"/>
            <w:w w:val="115"/>
            <w:sz w:val="12"/>
          </w:rPr>
          <w:t>via bidirectional coevolution. IEEE Trans Cybern 2021.</w:t>
        </w:r>
      </w:hyperlink>
    </w:p>
    <w:p>
      <w:pPr>
        <w:pStyle w:val="ListParagraph"/>
        <w:numPr>
          <w:ilvl w:val="0"/>
          <w:numId w:val="15"/>
        </w:numPr>
        <w:tabs>
          <w:tab w:pos="419" w:val="left" w:leader="none"/>
          <w:tab w:pos="423" w:val="left" w:leader="none"/>
        </w:tabs>
        <w:spacing w:line="297" w:lineRule="auto" w:before="1" w:after="0"/>
        <w:ind w:left="423" w:right="39" w:hanging="311"/>
        <w:jc w:val="both"/>
        <w:rPr>
          <w:sz w:val="12"/>
        </w:rPr>
      </w:pPr>
      <w:bookmarkStart w:name="_bookmark68" w:id="100"/>
      <w:bookmarkEnd w:id="100"/>
      <w:r>
        <w:rPr/>
      </w:r>
      <w:r>
        <w:rPr>
          <w:spacing w:val="-2"/>
          <w:w w:val="115"/>
          <w:sz w:val="12"/>
        </w:rPr>
        <w:t>Liu ZZ, Qin Y, Song W, Zhang J, Li K. Multiobjective-based constraint-handling tech-</w:t>
      </w:r>
      <w:r>
        <w:rPr>
          <w:spacing w:val="40"/>
          <w:w w:val="115"/>
          <w:sz w:val="12"/>
        </w:rPr>
        <w:t> </w:t>
      </w:r>
      <w:r>
        <w:rPr>
          <w:w w:val="115"/>
          <w:sz w:val="12"/>
        </w:rPr>
        <w:t>nique for evolutionary constrained multiobjective optimization: a new perspective.</w:t>
      </w:r>
      <w:r>
        <w:rPr>
          <w:spacing w:val="40"/>
          <w:w w:val="115"/>
          <w:sz w:val="12"/>
        </w:rPr>
        <w:t> </w:t>
      </w:r>
      <w:r>
        <w:rPr>
          <w:w w:val="115"/>
          <w:sz w:val="12"/>
        </w:rPr>
        <w:t>IEEE Trans Evol Comput 2022:1. </w:t>
      </w:r>
      <w:hyperlink r:id="rId60">
        <w:r>
          <w:rPr>
            <w:color w:val="0080AC"/>
            <w:w w:val="115"/>
            <w:sz w:val="12"/>
          </w:rPr>
          <w:t>https://doi.org/10.1109/TEVC.2022.3194729</w:t>
        </w:r>
      </w:hyperlink>
      <w:r>
        <w:rPr>
          <w:w w:val="115"/>
          <w:sz w:val="12"/>
        </w:rPr>
        <w:t>.</w:t>
      </w:r>
    </w:p>
    <w:p>
      <w:pPr>
        <w:pStyle w:val="ListParagraph"/>
        <w:numPr>
          <w:ilvl w:val="0"/>
          <w:numId w:val="15"/>
        </w:numPr>
        <w:tabs>
          <w:tab w:pos="419" w:val="left" w:leader="none"/>
          <w:tab w:pos="423" w:val="left" w:leader="none"/>
        </w:tabs>
        <w:spacing w:line="297" w:lineRule="auto" w:before="1" w:after="0"/>
        <w:ind w:left="423" w:right="40" w:hanging="311"/>
        <w:jc w:val="both"/>
        <w:rPr>
          <w:sz w:val="12"/>
        </w:rPr>
      </w:pPr>
      <w:hyperlink r:id="rId61">
        <w:r>
          <w:rPr>
            <w:color w:val="0080AC"/>
            <w:w w:val="115"/>
            <w:sz w:val="12"/>
          </w:rPr>
          <w:t>Liu</w:t>
        </w:r>
        <w:r>
          <w:rPr>
            <w:color w:val="0080AC"/>
            <w:w w:val="115"/>
            <w:sz w:val="12"/>
          </w:rPr>
          <w:t> ZZ,</w:t>
        </w:r>
        <w:r>
          <w:rPr>
            <w:color w:val="0080AC"/>
            <w:w w:val="115"/>
            <w:sz w:val="12"/>
          </w:rPr>
          <w:t> Wang</w:t>
        </w:r>
        <w:r>
          <w:rPr>
            <w:color w:val="0080AC"/>
            <w:w w:val="115"/>
            <w:sz w:val="12"/>
          </w:rPr>
          <w:t> Y.</w:t>
        </w:r>
        <w:r>
          <w:rPr>
            <w:color w:val="0080AC"/>
            <w:w w:val="115"/>
            <w:sz w:val="12"/>
          </w:rPr>
          <w:t> Handling</w:t>
        </w:r>
        <w:r>
          <w:rPr>
            <w:color w:val="0080AC"/>
            <w:w w:val="115"/>
            <w:sz w:val="12"/>
          </w:rPr>
          <w:t> constrained</w:t>
        </w:r>
        <w:r>
          <w:rPr>
            <w:color w:val="0080AC"/>
            <w:w w:val="115"/>
            <w:sz w:val="12"/>
          </w:rPr>
          <w:t> multiobjective</w:t>
        </w:r>
        <w:r>
          <w:rPr>
            <w:color w:val="0080AC"/>
            <w:w w:val="115"/>
            <w:sz w:val="12"/>
          </w:rPr>
          <w:t> optimization</w:t>
        </w:r>
        <w:r>
          <w:rPr>
            <w:color w:val="0080AC"/>
            <w:w w:val="115"/>
            <w:sz w:val="12"/>
          </w:rPr>
          <w:t> problems</w:t>
        </w:r>
        <w:r>
          <w:rPr>
            <w:color w:val="0080AC"/>
            <w:w w:val="115"/>
            <w:sz w:val="12"/>
          </w:rPr>
          <w:t> with</w:t>
        </w:r>
      </w:hyperlink>
      <w:r>
        <w:rPr>
          <w:color w:val="0080AC"/>
          <w:spacing w:val="40"/>
          <w:w w:val="115"/>
          <w:sz w:val="12"/>
        </w:rPr>
        <w:t> </w:t>
      </w:r>
      <w:hyperlink r:id="rId61">
        <w:r>
          <w:rPr>
            <w:color w:val="0080AC"/>
            <w:w w:val="115"/>
            <w:sz w:val="12"/>
          </w:rPr>
          <w:t>constraints</w:t>
        </w:r>
        <w:r>
          <w:rPr>
            <w:color w:val="0080AC"/>
            <w:w w:val="115"/>
            <w:sz w:val="12"/>
          </w:rPr>
          <w:t> in</w:t>
        </w:r>
        <w:r>
          <w:rPr>
            <w:color w:val="0080AC"/>
            <w:w w:val="115"/>
            <w:sz w:val="12"/>
          </w:rPr>
          <w:t> both</w:t>
        </w:r>
        <w:r>
          <w:rPr>
            <w:color w:val="0080AC"/>
            <w:w w:val="115"/>
            <w:sz w:val="12"/>
          </w:rPr>
          <w:t> the</w:t>
        </w:r>
        <w:r>
          <w:rPr>
            <w:color w:val="0080AC"/>
            <w:w w:val="115"/>
            <w:sz w:val="12"/>
          </w:rPr>
          <w:t> decision</w:t>
        </w:r>
        <w:r>
          <w:rPr>
            <w:color w:val="0080AC"/>
            <w:w w:val="115"/>
            <w:sz w:val="12"/>
          </w:rPr>
          <w:t> and</w:t>
        </w:r>
        <w:r>
          <w:rPr>
            <w:color w:val="0080AC"/>
            <w:w w:val="115"/>
            <w:sz w:val="12"/>
          </w:rPr>
          <w:t> objective</w:t>
        </w:r>
        <w:r>
          <w:rPr>
            <w:color w:val="0080AC"/>
            <w:w w:val="115"/>
            <w:sz w:val="12"/>
          </w:rPr>
          <w:t> spaces.</w:t>
        </w:r>
        <w:r>
          <w:rPr>
            <w:color w:val="0080AC"/>
            <w:w w:val="115"/>
            <w:sz w:val="12"/>
          </w:rPr>
          <w:t> IEEE</w:t>
        </w:r>
        <w:r>
          <w:rPr>
            <w:color w:val="0080AC"/>
            <w:w w:val="115"/>
            <w:sz w:val="12"/>
          </w:rPr>
          <w:t> Trans</w:t>
        </w:r>
        <w:r>
          <w:rPr>
            <w:color w:val="0080AC"/>
            <w:w w:val="115"/>
            <w:sz w:val="12"/>
          </w:rPr>
          <w:t> Evol</w:t>
        </w:r>
        <w:r>
          <w:rPr>
            <w:color w:val="0080AC"/>
            <w:w w:val="115"/>
            <w:sz w:val="12"/>
          </w:rPr>
          <w:t> Comput</w:t>
        </w:r>
      </w:hyperlink>
      <w:r>
        <w:rPr>
          <w:color w:val="0080AC"/>
          <w:spacing w:val="40"/>
          <w:w w:val="115"/>
          <w:sz w:val="12"/>
        </w:rPr>
        <w:t> </w:t>
      </w:r>
      <w:hyperlink r:id="rId61">
        <w:r>
          <w:rPr>
            <w:color w:val="0080AC"/>
            <w:spacing w:val="-2"/>
            <w:w w:val="115"/>
            <w:sz w:val="12"/>
          </w:rPr>
          <w:t>2019:1.</w:t>
        </w:r>
      </w:hyperlink>
    </w:p>
    <w:p>
      <w:pPr>
        <w:pStyle w:val="ListParagraph"/>
        <w:numPr>
          <w:ilvl w:val="0"/>
          <w:numId w:val="15"/>
        </w:numPr>
        <w:tabs>
          <w:tab w:pos="419" w:val="left" w:leader="none"/>
          <w:tab w:pos="423" w:val="left" w:leader="none"/>
        </w:tabs>
        <w:spacing w:line="297" w:lineRule="auto" w:before="1" w:after="0"/>
        <w:ind w:left="423" w:right="41" w:hanging="311"/>
        <w:jc w:val="both"/>
        <w:rPr>
          <w:sz w:val="12"/>
        </w:rPr>
      </w:pPr>
      <w:hyperlink r:id="rId62">
        <w:r>
          <w:rPr>
            <w:color w:val="0080AC"/>
            <w:w w:val="115"/>
            <w:sz w:val="12"/>
          </w:rPr>
          <w:t>Ma</w:t>
        </w:r>
        <w:r>
          <w:rPr>
            <w:color w:val="0080AC"/>
            <w:spacing w:val="-3"/>
            <w:w w:val="115"/>
            <w:sz w:val="12"/>
          </w:rPr>
          <w:t> </w:t>
        </w:r>
        <w:r>
          <w:rPr>
            <w:color w:val="0080AC"/>
            <w:w w:val="115"/>
            <w:sz w:val="12"/>
          </w:rPr>
          <w:t>Z,</w:t>
        </w:r>
        <w:r>
          <w:rPr>
            <w:color w:val="0080AC"/>
            <w:spacing w:val="-3"/>
            <w:w w:val="115"/>
            <w:sz w:val="12"/>
          </w:rPr>
          <w:t> </w:t>
        </w:r>
        <w:r>
          <w:rPr>
            <w:color w:val="0080AC"/>
            <w:w w:val="115"/>
            <w:sz w:val="12"/>
          </w:rPr>
          <w:t>Wang</w:t>
        </w:r>
        <w:r>
          <w:rPr>
            <w:color w:val="0080AC"/>
            <w:spacing w:val="-3"/>
            <w:w w:val="115"/>
            <w:sz w:val="12"/>
          </w:rPr>
          <w:t> </w:t>
        </w:r>
        <w:r>
          <w:rPr>
            <w:color w:val="0080AC"/>
            <w:w w:val="115"/>
            <w:sz w:val="12"/>
          </w:rPr>
          <w:t>Y.</w:t>
        </w:r>
        <w:r>
          <w:rPr>
            <w:color w:val="0080AC"/>
            <w:spacing w:val="-3"/>
            <w:w w:val="115"/>
            <w:sz w:val="12"/>
          </w:rPr>
          <w:t> </w:t>
        </w:r>
        <w:r>
          <w:rPr>
            <w:color w:val="0080AC"/>
            <w:w w:val="115"/>
            <w:sz w:val="12"/>
          </w:rPr>
          <w:t>Evolutionary</w:t>
        </w:r>
        <w:r>
          <w:rPr>
            <w:color w:val="0080AC"/>
            <w:spacing w:val="-4"/>
            <w:w w:val="115"/>
            <w:sz w:val="12"/>
          </w:rPr>
          <w:t> </w:t>
        </w:r>
        <w:r>
          <w:rPr>
            <w:color w:val="0080AC"/>
            <w:w w:val="115"/>
            <w:sz w:val="12"/>
          </w:rPr>
          <w:t>constrained</w:t>
        </w:r>
        <w:r>
          <w:rPr>
            <w:color w:val="0080AC"/>
            <w:spacing w:val="-3"/>
            <w:w w:val="115"/>
            <w:sz w:val="12"/>
          </w:rPr>
          <w:t> </w:t>
        </w:r>
        <w:r>
          <w:rPr>
            <w:color w:val="0080AC"/>
            <w:w w:val="115"/>
            <w:sz w:val="12"/>
          </w:rPr>
          <w:t>multiobjective</w:t>
        </w:r>
        <w:r>
          <w:rPr>
            <w:color w:val="0080AC"/>
            <w:spacing w:val="-3"/>
            <w:w w:val="115"/>
            <w:sz w:val="12"/>
          </w:rPr>
          <w:t> </w:t>
        </w:r>
        <w:r>
          <w:rPr>
            <w:color w:val="0080AC"/>
            <w:w w:val="115"/>
            <w:sz w:val="12"/>
          </w:rPr>
          <w:t>optimization:</w:t>
        </w:r>
        <w:r>
          <w:rPr>
            <w:color w:val="0080AC"/>
            <w:spacing w:val="-3"/>
            <w:w w:val="115"/>
            <w:sz w:val="12"/>
          </w:rPr>
          <w:t> </w:t>
        </w:r>
        <w:r>
          <w:rPr>
            <w:color w:val="0080AC"/>
            <w:w w:val="115"/>
            <w:sz w:val="12"/>
          </w:rPr>
          <w:t>test</w:t>
        </w:r>
        <w:r>
          <w:rPr>
            <w:color w:val="0080AC"/>
            <w:spacing w:val="-3"/>
            <w:w w:val="115"/>
            <w:sz w:val="12"/>
          </w:rPr>
          <w:t> </w:t>
        </w:r>
        <w:r>
          <w:rPr>
            <w:color w:val="0080AC"/>
            <w:w w:val="115"/>
            <w:sz w:val="12"/>
          </w:rPr>
          <w:t>suite</w:t>
        </w:r>
        <w:r>
          <w:rPr>
            <w:color w:val="0080AC"/>
            <w:spacing w:val="-3"/>
            <w:w w:val="115"/>
            <w:sz w:val="12"/>
          </w:rPr>
          <w:t> </w:t>
        </w:r>
        <w:r>
          <w:rPr>
            <w:color w:val="0080AC"/>
            <w:w w:val="115"/>
            <w:sz w:val="12"/>
          </w:rPr>
          <w:t>con-</w:t>
        </w:r>
      </w:hyperlink>
      <w:r>
        <w:rPr>
          <w:color w:val="0080AC"/>
          <w:spacing w:val="40"/>
          <w:w w:val="115"/>
          <w:sz w:val="12"/>
        </w:rPr>
        <w:t> </w:t>
      </w:r>
      <w:hyperlink r:id="rId62">
        <w:r>
          <w:rPr>
            <w:color w:val="0080AC"/>
            <w:w w:val="115"/>
            <w:sz w:val="12"/>
          </w:rPr>
          <w:t>struction and performance comparisons. IEEE Trans Evol Comput 2019:1.</w:t>
        </w:r>
      </w:hyperlink>
    </w:p>
    <w:p>
      <w:pPr>
        <w:pStyle w:val="ListParagraph"/>
        <w:numPr>
          <w:ilvl w:val="0"/>
          <w:numId w:val="15"/>
        </w:numPr>
        <w:tabs>
          <w:tab w:pos="419" w:val="left" w:leader="none"/>
          <w:tab w:pos="423" w:val="left" w:leader="none"/>
        </w:tabs>
        <w:spacing w:line="297" w:lineRule="auto" w:before="0" w:after="0"/>
        <w:ind w:left="423" w:right="41" w:hanging="311"/>
        <w:jc w:val="both"/>
        <w:rPr>
          <w:sz w:val="12"/>
        </w:rPr>
      </w:pPr>
      <w:r>
        <w:rPr>
          <w:w w:val="115"/>
          <w:sz w:val="12"/>
        </w:rPr>
        <w:t>Ma Z, Wang Y. Shift-based penalty for evolutionary constrained multiobjective op-</w:t>
      </w:r>
      <w:r>
        <w:rPr>
          <w:spacing w:val="40"/>
          <w:w w:val="115"/>
          <w:sz w:val="12"/>
        </w:rPr>
        <w:t> </w:t>
      </w:r>
      <w:r>
        <w:rPr>
          <w:w w:val="115"/>
          <w:sz w:val="12"/>
        </w:rPr>
        <w:t>timization and its application. IEEE Trans Cybern 2023;53:18–30. </w:t>
      </w:r>
      <w:hyperlink r:id="rId63">
        <w:r>
          <w:rPr>
            <w:color w:val="0080AC"/>
            <w:w w:val="115"/>
            <w:sz w:val="12"/>
          </w:rPr>
          <w:t>https://doi.org/</w:t>
        </w:r>
      </w:hyperlink>
      <w:r>
        <w:rPr>
          <w:color w:val="0080AC"/>
          <w:spacing w:val="40"/>
          <w:w w:val="115"/>
          <w:sz w:val="12"/>
        </w:rPr>
        <w:t> </w:t>
      </w:r>
      <w:hyperlink r:id="rId63">
        <w:r>
          <w:rPr>
            <w:color w:val="0080AC"/>
            <w:spacing w:val="-2"/>
            <w:w w:val="115"/>
            <w:sz w:val="12"/>
          </w:rPr>
          <w:t>10.1109/TCYB.2021.3069814</w:t>
        </w:r>
      </w:hyperlink>
      <w:r>
        <w:rPr>
          <w:spacing w:val="-2"/>
          <w:w w:val="115"/>
          <w:sz w:val="12"/>
        </w:rPr>
        <w:t>.</w:t>
      </w:r>
    </w:p>
    <w:p>
      <w:pPr>
        <w:pStyle w:val="ListParagraph"/>
        <w:numPr>
          <w:ilvl w:val="0"/>
          <w:numId w:val="15"/>
        </w:numPr>
        <w:tabs>
          <w:tab w:pos="419" w:val="left" w:leader="none"/>
          <w:tab w:pos="423" w:val="left" w:leader="none"/>
        </w:tabs>
        <w:spacing w:line="297" w:lineRule="auto" w:before="1" w:after="0"/>
        <w:ind w:left="423" w:right="41" w:hanging="311"/>
        <w:jc w:val="both"/>
        <w:rPr>
          <w:sz w:val="12"/>
        </w:rPr>
      </w:pPr>
      <w:r>
        <w:rPr>
          <w:w w:val="115"/>
          <w:sz w:val="12"/>
        </w:rPr>
        <w:t>Ma</w:t>
      </w:r>
      <w:r>
        <w:rPr>
          <w:w w:val="115"/>
          <w:sz w:val="12"/>
        </w:rPr>
        <w:t> Z,</w:t>
      </w:r>
      <w:r>
        <w:rPr>
          <w:w w:val="115"/>
          <w:sz w:val="12"/>
        </w:rPr>
        <w:t> Wang</w:t>
      </w:r>
      <w:r>
        <w:rPr>
          <w:w w:val="115"/>
          <w:sz w:val="12"/>
        </w:rPr>
        <w:t> Y,</w:t>
      </w:r>
      <w:r>
        <w:rPr>
          <w:w w:val="115"/>
          <w:sz w:val="12"/>
        </w:rPr>
        <w:t> Song</w:t>
      </w:r>
      <w:r>
        <w:rPr>
          <w:w w:val="115"/>
          <w:sz w:val="12"/>
        </w:rPr>
        <w:t> W.</w:t>
      </w:r>
      <w:r>
        <w:rPr>
          <w:w w:val="115"/>
          <w:sz w:val="12"/>
        </w:rPr>
        <w:t> A</w:t>
      </w:r>
      <w:r>
        <w:rPr>
          <w:w w:val="115"/>
          <w:sz w:val="12"/>
        </w:rPr>
        <w:t> new</w:t>
      </w:r>
      <w:r>
        <w:rPr>
          <w:w w:val="115"/>
          <w:sz w:val="12"/>
        </w:rPr>
        <w:t> fitness</w:t>
      </w:r>
      <w:r>
        <w:rPr>
          <w:w w:val="115"/>
          <w:sz w:val="12"/>
        </w:rPr>
        <w:t> function</w:t>
      </w:r>
      <w:r>
        <w:rPr>
          <w:w w:val="115"/>
          <w:sz w:val="12"/>
        </w:rPr>
        <w:t> with</w:t>
      </w:r>
      <w:r>
        <w:rPr>
          <w:w w:val="115"/>
          <w:sz w:val="12"/>
        </w:rPr>
        <w:t> two</w:t>
      </w:r>
      <w:r>
        <w:rPr>
          <w:w w:val="115"/>
          <w:sz w:val="12"/>
        </w:rPr>
        <w:t> rankings</w:t>
      </w:r>
      <w:r>
        <w:rPr>
          <w:w w:val="115"/>
          <w:sz w:val="12"/>
        </w:rPr>
        <w:t> for</w:t>
      </w:r>
      <w:r>
        <w:rPr>
          <w:w w:val="115"/>
          <w:sz w:val="12"/>
        </w:rPr>
        <w:t> evolu-</w:t>
      </w:r>
      <w:r>
        <w:rPr>
          <w:spacing w:val="80"/>
          <w:w w:val="115"/>
          <w:sz w:val="12"/>
        </w:rPr>
        <w:t> </w:t>
      </w:r>
      <w:r>
        <w:rPr>
          <w:w w:val="115"/>
          <w:sz w:val="12"/>
        </w:rPr>
        <w:t>tionary constrained multiobjective</w:t>
      </w:r>
      <w:r>
        <w:rPr>
          <w:w w:val="115"/>
          <w:sz w:val="12"/>
        </w:rPr>
        <w:t> optimization. IEEE Trans Syst Man Cybern Syst</w:t>
      </w:r>
      <w:r>
        <w:rPr>
          <w:spacing w:val="40"/>
          <w:w w:val="115"/>
          <w:sz w:val="12"/>
        </w:rPr>
        <w:t> </w:t>
      </w:r>
      <w:r>
        <w:rPr>
          <w:w w:val="115"/>
          <w:sz w:val="12"/>
        </w:rPr>
        <w:t>2021;51:5005–16.</w:t>
      </w:r>
      <w:r>
        <w:rPr>
          <w:spacing w:val="-3"/>
          <w:w w:val="115"/>
          <w:sz w:val="12"/>
        </w:rPr>
        <w:t> </w:t>
      </w:r>
      <w:hyperlink r:id="rId64">
        <w:r>
          <w:rPr>
            <w:color w:val="0080AC"/>
            <w:w w:val="115"/>
            <w:sz w:val="12"/>
          </w:rPr>
          <w:t>https://doi.org/10.1109/TSMC.2019.2943973</w:t>
        </w:r>
      </w:hyperlink>
      <w:r>
        <w:rPr>
          <w:w w:val="115"/>
          <w:sz w:val="12"/>
        </w:rPr>
        <w:t>.</w:t>
      </w:r>
    </w:p>
    <w:p>
      <w:pPr>
        <w:pStyle w:val="ListParagraph"/>
        <w:numPr>
          <w:ilvl w:val="0"/>
          <w:numId w:val="15"/>
        </w:numPr>
        <w:tabs>
          <w:tab w:pos="419" w:val="left" w:leader="none"/>
          <w:tab w:pos="423" w:val="left" w:leader="none"/>
        </w:tabs>
        <w:spacing w:line="297" w:lineRule="auto" w:before="118" w:after="0"/>
        <w:ind w:left="423" w:right="107" w:hanging="311"/>
        <w:jc w:val="both"/>
        <w:rPr>
          <w:sz w:val="12"/>
        </w:rPr>
      </w:pPr>
      <w:r>
        <w:rPr/>
        <w:br w:type="column"/>
      </w:r>
      <w:hyperlink r:id="rId65">
        <w:r>
          <w:rPr>
            <w:color w:val="0080AC"/>
            <w:w w:val="115"/>
            <w:sz w:val="12"/>
          </w:rPr>
          <w:t>Maldonado</w:t>
        </w:r>
        <w:r>
          <w:rPr>
            <w:color w:val="0080AC"/>
            <w:spacing w:val="-7"/>
            <w:w w:val="115"/>
            <w:sz w:val="12"/>
          </w:rPr>
          <w:t> </w:t>
        </w:r>
        <w:r>
          <w:rPr>
            <w:color w:val="0080AC"/>
            <w:w w:val="115"/>
            <w:sz w:val="12"/>
          </w:rPr>
          <w:t>HM,</w:t>
        </w:r>
        <w:r>
          <w:rPr>
            <w:color w:val="0080AC"/>
            <w:spacing w:val="-8"/>
            <w:w w:val="115"/>
            <w:sz w:val="12"/>
          </w:rPr>
          <w:t> </w:t>
        </w:r>
        <w:r>
          <w:rPr>
            <w:color w:val="0080AC"/>
            <w:w w:val="115"/>
            <w:sz w:val="12"/>
          </w:rPr>
          <w:t>Zapotecas-Martínez</w:t>
        </w:r>
        <w:r>
          <w:rPr>
            <w:color w:val="0080AC"/>
            <w:spacing w:val="-9"/>
            <w:w w:val="115"/>
            <w:sz w:val="12"/>
          </w:rPr>
          <w:t> </w:t>
        </w:r>
        <w:r>
          <w:rPr>
            <w:color w:val="0080AC"/>
            <w:w w:val="115"/>
            <w:sz w:val="12"/>
          </w:rPr>
          <w:t>S.</w:t>
        </w:r>
        <w:r>
          <w:rPr>
            <w:color w:val="0080AC"/>
            <w:spacing w:val="-7"/>
            <w:w w:val="115"/>
            <w:sz w:val="12"/>
          </w:rPr>
          <w:t> </w:t>
        </w:r>
        <w:r>
          <w:rPr>
            <w:color w:val="0080AC"/>
            <w:w w:val="115"/>
            <w:sz w:val="12"/>
          </w:rPr>
          <w:t>A</w:t>
        </w:r>
        <w:r>
          <w:rPr>
            <w:color w:val="0080AC"/>
            <w:spacing w:val="-8"/>
            <w:w w:val="115"/>
            <w:sz w:val="12"/>
          </w:rPr>
          <w:t> </w:t>
        </w:r>
        <w:r>
          <w:rPr>
            <w:color w:val="0080AC"/>
            <w:w w:val="115"/>
            <w:sz w:val="12"/>
          </w:rPr>
          <w:t>dynamic</w:t>
        </w:r>
        <w:r>
          <w:rPr>
            <w:color w:val="0080AC"/>
            <w:spacing w:val="-8"/>
            <w:w w:val="115"/>
            <w:sz w:val="12"/>
          </w:rPr>
          <w:t> </w:t>
        </w:r>
        <w:r>
          <w:rPr>
            <w:color w:val="0080AC"/>
            <w:w w:val="115"/>
            <w:sz w:val="12"/>
          </w:rPr>
          <w:t>penalty</w:t>
        </w:r>
        <w:r>
          <w:rPr>
            <w:color w:val="0080AC"/>
            <w:spacing w:val="-8"/>
            <w:w w:val="115"/>
            <w:sz w:val="12"/>
          </w:rPr>
          <w:t> </w:t>
        </w:r>
        <w:r>
          <w:rPr>
            <w:color w:val="0080AC"/>
            <w:w w:val="115"/>
            <w:sz w:val="12"/>
          </w:rPr>
          <w:t>function</w:t>
        </w:r>
        <w:r>
          <w:rPr>
            <w:color w:val="0080AC"/>
            <w:spacing w:val="-8"/>
            <w:w w:val="115"/>
            <w:sz w:val="12"/>
          </w:rPr>
          <w:t> </w:t>
        </w:r>
        <w:r>
          <w:rPr>
            <w:color w:val="0080AC"/>
            <w:w w:val="115"/>
            <w:sz w:val="12"/>
          </w:rPr>
          <w:t>within</w:t>
        </w:r>
        <w:r>
          <w:rPr>
            <w:color w:val="0080AC"/>
            <w:spacing w:val="-8"/>
            <w:w w:val="115"/>
            <w:sz w:val="12"/>
          </w:rPr>
          <w:t> </w:t>
        </w:r>
        <w:r>
          <w:rPr>
            <w:color w:val="0080AC"/>
            <w:w w:val="115"/>
            <w:sz w:val="12"/>
          </w:rPr>
          <w:t>MOEA/D</w:t>
        </w:r>
      </w:hyperlink>
      <w:r>
        <w:rPr>
          <w:color w:val="0080AC"/>
          <w:spacing w:val="40"/>
          <w:w w:val="115"/>
          <w:sz w:val="12"/>
        </w:rPr>
        <w:t> </w:t>
      </w:r>
      <w:hyperlink r:id="rId65">
        <w:r>
          <w:rPr>
            <w:color w:val="0080AC"/>
            <w:w w:val="115"/>
            <w:sz w:val="12"/>
          </w:rPr>
          <w:t>for constrained multi-objective optimization problems. In: IEEE congress on evolu-</w:t>
        </w:r>
      </w:hyperlink>
      <w:r>
        <w:rPr>
          <w:color w:val="0080AC"/>
          <w:spacing w:val="40"/>
          <w:w w:val="115"/>
          <w:sz w:val="12"/>
        </w:rPr>
        <w:t> </w:t>
      </w:r>
      <w:hyperlink r:id="rId65">
        <w:r>
          <w:rPr>
            <w:color w:val="0080AC"/>
            <w:w w:val="115"/>
            <w:sz w:val="12"/>
          </w:rPr>
          <w:t>tionary computation; 2021.</w:t>
        </w:r>
      </w:hyperlink>
    </w:p>
    <w:p>
      <w:pPr>
        <w:pStyle w:val="ListParagraph"/>
        <w:numPr>
          <w:ilvl w:val="0"/>
          <w:numId w:val="15"/>
        </w:numPr>
        <w:tabs>
          <w:tab w:pos="419" w:val="left" w:leader="none"/>
          <w:tab w:pos="423" w:val="left" w:leader="none"/>
        </w:tabs>
        <w:spacing w:line="297" w:lineRule="auto" w:before="1" w:after="0"/>
        <w:ind w:left="423" w:right="109" w:hanging="311"/>
        <w:jc w:val="both"/>
        <w:rPr>
          <w:sz w:val="12"/>
        </w:rPr>
      </w:pPr>
      <w:r>
        <w:rPr>
          <w:w w:val="115"/>
          <w:sz w:val="12"/>
        </w:rPr>
        <w:t>Ming</w:t>
      </w:r>
      <w:r>
        <w:rPr>
          <w:w w:val="115"/>
          <w:sz w:val="12"/>
        </w:rPr>
        <w:t> F,</w:t>
      </w:r>
      <w:r>
        <w:rPr>
          <w:w w:val="115"/>
          <w:sz w:val="12"/>
        </w:rPr>
        <w:t> Gong</w:t>
      </w:r>
      <w:r>
        <w:rPr>
          <w:w w:val="115"/>
          <w:sz w:val="12"/>
        </w:rPr>
        <w:t> W,</w:t>
      </w:r>
      <w:r>
        <w:rPr>
          <w:w w:val="115"/>
          <w:sz w:val="12"/>
        </w:rPr>
        <w:t> Li</w:t>
      </w:r>
      <w:r>
        <w:rPr>
          <w:w w:val="115"/>
          <w:sz w:val="12"/>
        </w:rPr>
        <w:t> D,</w:t>
      </w:r>
      <w:r>
        <w:rPr>
          <w:w w:val="115"/>
          <w:sz w:val="12"/>
        </w:rPr>
        <w:t> Wang</w:t>
      </w:r>
      <w:r>
        <w:rPr>
          <w:w w:val="115"/>
          <w:sz w:val="12"/>
        </w:rPr>
        <w:t> L,</w:t>
      </w:r>
      <w:r>
        <w:rPr>
          <w:w w:val="115"/>
          <w:sz w:val="12"/>
        </w:rPr>
        <w:t> Gao</w:t>
      </w:r>
      <w:r>
        <w:rPr>
          <w:w w:val="115"/>
          <w:sz w:val="12"/>
        </w:rPr>
        <w:t> L.</w:t>
      </w:r>
      <w:r>
        <w:rPr>
          <w:w w:val="115"/>
          <w:sz w:val="12"/>
        </w:rPr>
        <w:t> A</w:t>
      </w:r>
      <w:r>
        <w:rPr>
          <w:w w:val="115"/>
          <w:sz w:val="12"/>
        </w:rPr>
        <w:t> competitive</w:t>
      </w:r>
      <w:r>
        <w:rPr>
          <w:w w:val="115"/>
          <w:sz w:val="12"/>
        </w:rPr>
        <w:t> and</w:t>
      </w:r>
      <w:r>
        <w:rPr>
          <w:w w:val="115"/>
          <w:sz w:val="12"/>
        </w:rPr>
        <w:t> cooperative</w:t>
      </w:r>
      <w:r>
        <w:rPr>
          <w:w w:val="115"/>
          <w:sz w:val="12"/>
        </w:rPr>
        <w:t> swarm</w:t>
      </w:r>
      <w:r>
        <w:rPr>
          <w:spacing w:val="40"/>
          <w:w w:val="115"/>
          <w:sz w:val="12"/>
        </w:rPr>
        <w:t> </w:t>
      </w:r>
      <w:r>
        <w:rPr>
          <w:w w:val="115"/>
          <w:sz w:val="12"/>
        </w:rPr>
        <w:t>optimizer</w:t>
      </w:r>
      <w:r>
        <w:rPr>
          <w:w w:val="115"/>
          <w:sz w:val="12"/>
        </w:rPr>
        <w:t> for</w:t>
      </w:r>
      <w:r>
        <w:rPr>
          <w:w w:val="115"/>
          <w:sz w:val="12"/>
        </w:rPr>
        <w:t> constrained</w:t>
      </w:r>
      <w:r>
        <w:rPr>
          <w:w w:val="115"/>
          <w:sz w:val="12"/>
        </w:rPr>
        <w:t> multi-objective</w:t>
      </w:r>
      <w:r>
        <w:rPr>
          <w:w w:val="115"/>
          <w:sz w:val="12"/>
        </w:rPr>
        <w:t> optimization</w:t>
      </w:r>
      <w:r>
        <w:rPr>
          <w:w w:val="115"/>
          <w:sz w:val="12"/>
        </w:rPr>
        <w:t> problems.</w:t>
      </w:r>
      <w:r>
        <w:rPr>
          <w:w w:val="115"/>
          <w:sz w:val="12"/>
        </w:rPr>
        <w:t> IEEE</w:t>
      </w:r>
      <w:r>
        <w:rPr>
          <w:w w:val="115"/>
          <w:sz w:val="12"/>
        </w:rPr>
        <w:t> Trans</w:t>
      </w:r>
      <w:r>
        <w:rPr>
          <w:w w:val="115"/>
          <w:sz w:val="12"/>
        </w:rPr>
        <w:t> Evol</w:t>
      </w:r>
      <w:r>
        <w:rPr>
          <w:spacing w:val="40"/>
          <w:w w:val="115"/>
          <w:sz w:val="12"/>
        </w:rPr>
        <w:t> </w:t>
      </w:r>
      <w:r>
        <w:rPr>
          <w:w w:val="115"/>
          <w:sz w:val="12"/>
        </w:rPr>
        <w:t>Comput 2022:1. </w:t>
      </w:r>
      <w:hyperlink r:id="rId66">
        <w:r>
          <w:rPr>
            <w:color w:val="0080AC"/>
            <w:w w:val="115"/>
            <w:sz w:val="12"/>
          </w:rPr>
          <w:t>https://doi.org/10.1109/TEVC.2022.3199775</w:t>
        </w:r>
      </w:hyperlink>
      <w:r>
        <w:rPr>
          <w:w w:val="115"/>
          <w:sz w:val="12"/>
        </w:rPr>
        <w:t>.</w:t>
      </w:r>
    </w:p>
    <w:p>
      <w:pPr>
        <w:pStyle w:val="ListParagraph"/>
        <w:numPr>
          <w:ilvl w:val="0"/>
          <w:numId w:val="15"/>
        </w:numPr>
        <w:tabs>
          <w:tab w:pos="419" w:val="left" w:leader="none"/>
          <w:tab w:pos="423" w:val="left" w:leader="none"/>
        </w:tabs>
        <w:spacing w:line="297" w:lineRule="auto" w:before="0" w:after="0"/>
        <w:ind w:left="423" w:right="109" w:hanging="311"/>
        <w:jc w:val="both"/>
        <w:rPr>
          <w:sz w:val="12"/>
        </w:rPr>
      </w:pPr>
      <w:r>
        <w:rPr>
          <w:w w:val="115"/>
          <w:sz w:val="12"/>
        </w:rPr>
        <w:t>Ming</w:t>
      </w:r>
      <w:r>
        <w:rPr>
          <w:spacing w:val="-5"/>
          <w:w w:val="115"/>
          <w:sz w:val="12"/>
        </w:rPr>
        <w:t> </w:t>
      </w:r>
      <w:r>
        <w:rPr>
          <w:w w:val="115"/>
          <w:sz w:val="12"/>
        </w:rPr>
        <w:t>F,</w:t>
      </w:r>
      <w:r>
        <w:rPr>
          <w:spacing w:val="-5"/>
          <w:w w:val="115"/>
          <w:sz w:val="12"/>
        </w:rPr>
        <w:t> </w:t>
      </w:r>
      <w:r>
        <w:rPr>
          <w:w w:val="115"/>
          <w:sz w:val="12"/>
        </w:rPr>
        <w:t>Gong</w:t>
      </w:r>
      <w:r>
        <w:rPr>
          <w:spacing w:val="-5"/>
          <w:w w:val="115"/>
          <w:sz w:val="12"/>
        </w:rPr>
        <w:t> </w:t>
      </w:r>
      <w:r>
        <w:rPr>
          <w:w w:val="115"/>
          <w:sz w:val="12"/>
        </w:rPr>
        <w:t>W,</w:t>
      </w:r>
      <w:r>
        <w:rPr>
          <w:spacing w:val="-5"/>
          <w:w w:val="115"/>
          <w:sz w:val="12"/>
        </w:rPr>
        <w:t> </w:t>
      </w:r>
      <w:r>
        <w:rPr>
          <w:w w:val="115"/>
          <w:sz w:val="12"/>
        </w:rPr>
        <w:t>Wang</w:t>
      </w:r>
      <w:r>
        <w:rPr>
          <w:spacing w:val="-5"/>
          <w:w w:val="115"/>
          <w:sz w:val="12"/>
        </w:rPr>
        <w:t> </w:t>
      </w:r>
      <w:r>
        <w:rPr>
          <w:w w:val="115"/>
          <w:sz w:val="12"/>
        </w:rPr>
        <w:t>L,</w:t>
      </w:r>
      <w:r>
        <w:rPr>
          <w:spacing w:val="-5"/>
          <w:w w:val="115"/>
          <w:sz w:val="12"/>
        </w:rPr>
        <w:t> </w:t>
      </w:r>
      <w:r>
        <w:rPr>
          <w:w w:val="115"/>
          <w:sz w:val="12"/>
        </w:rPr>
        <w:t>Gao</w:t>
      </w:r>
      <w:r>
        <w:rPr>
          <w:spacing w:val="-5"/>
          <w:w w:val="115"/>
          <w:sz w:val="12"/>
        </w:rPr>
        <w:t> </w:t>
      </w:r>
      <w:r>
        <w:rPr>
          <w:w w:val="115"/>
          <w:sz w:val="12"/>
        </w:rPr>
        <w:t>L.</w:t>
      </w:r>
      <w:r>
        <w:rPr>
          <w:spacing w:val="-5"/>
          <w:w w:val="115"/>
          <w:sz w:val="12"/>
        </w:rPr>
        <w:t> </w:t>
      </w:r>
      <w:r>
        <w:rPr>
          <w:w w:val="115"/>
          <w:sz w:val="12"/>
        </w:rPr>
        <w:t>A</w:t>
      </w:r>
      <w:r>
        <w:rPr>
          <w:spacing w:val="-5"/>
          <w:w w:val="115"/>
          <w:sz w:val="12"/>
        </w:rPr>
        <w:t> </w:t>
      </w:r>
      <w:r>
        <w:rPr>
          <w:w w:val="115"/>
          <w:sz w:val="12"/>
        </w:rPr>
        <w:t>constrained</w:t>
      </w:r>
      <w:r>
        <w:rPr>
          <w:spacing w:val="-5"/>
          <w:w w:val="115"/>
          <w:sz w:val="12"/>
        </w:rPr>
        <w:t> </w:t>
      </w:r>
      <w:r>
        <w:rPr>
          <w:w w:val="115"/>
          <w:sz w:val="12"/>
        </w:rPr>
        <w:t>many-objective</w:t>
      </w:r>
      <w:r>
        <w:rPr>
          <w:spacing w:val="-5"/>
          <w:w w:val="115"/>
          <w:sz w:val="12"/>
        </w:rPr>
        <w:t> </w:t>
      </w:r>
      <w:r>
        <w:rPr>
          <w:w w:val="115"/>
          <w:sz w:val="12"/>
        </w:rPr>
        <w:t>optimization</w:t>
      </w:r>
      <w:r>
        <w:rPr>
          <w:spacing w:val="-5"/>
          <w:w w:val="115"/>
          <w:sz w:val="12"/>
        </w:rPr>
        <w:t> </w:t>
      </w:r>
      <w:r>
        <w:rPr>
          <w:w w:val="115"/>
          <w:sz w:val="12"/>
        </w:rPr>
        <w:t>evolu-</w:t>
      </w:r>
      <w:r>
        <w:rPr>
          <w:spacing w:val="40"/>
          <w:w w:val="115"/>
          <w:sz w:val="12"/>
        </w:rPr>
        <w:t> </w:t>
      </w:r>
      <w:r>
        <w:rPr>
          <w:w w:val="115"/>
          <w:sz w:val="12"/>
        </w:rPr>
        <w:t>tionary algorithm with enhanced mating and environmental selections. IEEE Trans</w:t>
      </w:r>
      <w:r>
        <w:rPr>
          <w:spacing w:val="40"/>
          <w:w w:val="115"/>
          <w:sz w:val="12"/>
        </w:rPr>
        <w:t> </w:t>
      </w:r>
      <w:r>
        <w:rPr>
          <w:w w:val="115"/>
          <w:sz w:val="12"/>
        </w:rPr>
        <w:t>Cybern 2022:1–13. </w:t>
      </w:r>
      <w:hyperlink r:id="rId67">
        <w:r>
          <w:rPr>
            <w:color w:val="0080AC"/>
            <w:w w:val="115"/>
            <w:sz w:val="12"/>
          </w:rPr>
          <w:t>https://doi.org/10.1109/TCYB.2022.3151793</w:t>
        </w:r>
      </w:hyperlink>
      <w:r>
        <w:rPr>
          <w:w w:val="115"/>
          <w:sz w:val="12"/>
        </w:rPr>
        <w:t>.</w:t>
      </w:r>
    </w:p>
    <w:p>
      <w:pPr>
        <w:pStyle w:val="ListParagraph"/>
        <w:numPr>
          <w:ilvl w:val="0"/>
          <w:numId w:val="15"/>
        </w:numPr>
        <w:tabs>
          <w:tab w:pos="419" w:val="left" w:leader="none"/>
          <w:tab w:pos="423" w:val="left" w:leader="none"/>
        </w:tabs>
        <w:spacing w:line="297" w:lineRule="auto" w:before="1" w:after="0"/>
        <w:ind w:left="423" w:right="109" w:hanging="311"/>
        <w:jc w:val="both"/>
        <w:rPr>
          <w:sz w:val="12"/>
        </w:rPr>
      </w:pPr>
      <w:r>
        <w:rPr>
          <w:w w:val="115"/>
          <w:sz w:val="12"/>
        </w:rPr>
        <w:t>Ming</w:t>
      </w:r>
      <w:r>
        <w:rPr>
          <w:w w:val="115"/>
          <w:sz w:val="12"/>
        </w:rPr>
        <w:t> M,</w:t>
      </w:r>
      <w:r>
        <w:rPr>
          <w:w w:val="115"/>
          <w:sz w:val="12"/>
        </w:rPr>
        <w:t> Trivedi</w:t>
      </w:r>
      <w:r>
        <w:rPr>
          <w:w w:val="115"/>
          <w:sz w:val="12"/>
        </w:rPr>
        <w:t> A,</w:t>
      </w:r>
      <w:r>
        <w:rPr>
          <w:w w:val="115"/>
          <w:sz w:val="12"/>
        </w:rPr>
        <w:t> Wang</w:t>
      </w:r>
      <w:r>
        <w:rPr>
          <w:w w:val="115"/>
          <w:sz w:val="12"/>
        </w:rPr>
        <w:t> R,</w:t>
      </w:r>
      <w:r>
        <w:rPr>
          <w:w w:val="115"/>
          <w:sz w:val="12"/>
        </w:rPr>
        <w:t> Srinivasan</w:t>
      </w:r>
      <w:r>
        <w:rPr>
          <w:w w:val="115"/>
          <w:sz w:val="12"/>
        </w:rPr>
        <w:t> D,</w:t>
      </w:r>
      <w:r>
        <w:rPr>
          <w:w w:val="115"/>
          <w:sz w:val="12"/>
        </w:rPr>
        <w:t> Zhang</w:t>
      </w:r>
      <w:r>
        <w:rPr>
          <w:w w:val="115"/>
          <w:sz w:val="12"/>
        </w:rPr>
        <w:t> T.</w:t>
      </w:r>
      <w:r>
        <w:rPr>
          <w:w w:val="115"/>
          <w:sz w:val="12"/>
        </w:rPr>
        <w:t> A</w:t>
      </w:r>
      <w:r>
        <w:rPr>
          <w:w w:val="115"/>
          <w:sz w:val="12"/>
        </w:rPr>
        <w:t> dual-population-based</w:t>
      </w:r>
      <w:r>
        <w:rPr>
          <w:w w:val="115"/>
          <w:sz w:val="12"/>
        </w:rPr>
        <w:t> evo-</w:t>
      </w:r>
      <w:r>
        <w:rPr>
          <w:spacing w:val="40"/>
          <w:w w:val="115"/>
          <w:sz w:val="12"/>
        </w:rPr>
        <w:t> </w:t>
      </w:r>
      <w:r>
        <w:rPr>
          <w:w w:val="115"/>
          <w:sz w:val="12"/>
        </w:rPr>
        <w:t>lutionary</w:t>
      </w:r>
      <w:r>
        <w:rPr>
          <w:w w:val="115"/>
          <w:sz w:val="12"/>
        </w:rPr>
        <w:t> algorithm</w:t>
      </w:r>
      <w:r>
        <w:rPr>
          <w:w w:val="115"/>
          <w:sz w:val="12"/>
        </w:rPr>
        <w:t> for</w:t>
      </w:r>
      <w:r>
        <w:rPr>
          <w:w w:val="115"/>
          <w:sz w:val="12"/>
        </w:rPr>
        <w:t> constrained</w:t>
      </w:r>
      <w:r>
        <w:rPr>
          <w:w w:val="115"/>
          <w:sz w:val="12"/>
        </w:rPr>
        <w:t> multiobjective</w:t>
      </w:r>
      <w:r>
        <w:rPr>
          <w:w w:val="115"/>
          <w:sz w:val="12"/>
        </w:rPr>
        <w:t> optimization.</w:t>
      </w:r>
      <w:r>
        <w:rPr>
          <w:w w:val="115"/>
          <w:sz w:val="12"/>
        </w:rPr>
        <w:t> IEEE</w:t>
      </w:r>
      <w:r>
        <w:rPr>
          <w:w w:val="115"/>
          <w:sz w:val="12"/>
        </w:rPr>
        <w:t> Trans</w:t>
      </w:r>
      <w:r>
        <w:rPr>
          <w:w w:val="115"/>
          <w:sz w:val="12"/>
        </w:rPr>
        <w:t> Evol</w:t>
      </w:r>
      <w:r>
        <w:rPr>
          <w:spacing w:val="40"/>
          <w:w w:val="115"/>
          <w:sz w:val="12"/>
        </w:rPr>
        <w:t> </w:t>
      </w:r>
      <w:r>
        <w:rPr>
          <w:w w:val="115"/>
          <w:sz w:val="12"/>
        </w:rPr>
        <w:t>Comput 2021;25:739–53. </w:t>
      </w:r>
      <w:hyperlink r:id="rId68">
        <w:r>
          <w:rPr>
            <w:color w:val="0080AC"/>
            <w:w w:val="115"/>
            <w:sz w:val="12"/>
          </w:rPr>
          <w:t>https://doi.org/10.1109/TEVC.2021.3066301</w:t>
        </w:r>
      </w:hyperlink>
      <w:r>
        <w:rPr>
          <w:w w:val="115"/>
          <w:sz w:val="12"/>
        </w:rPr>
        <w:t>.</w:t>
      </w:r>
    </w:p>
    <w:p>
      <w:pPr>
        <w:pStyle w:val="ListParagraph"/>
        <w:numPr>
          <w:ilvl w:val="0"/>
          <w:numId w:val="15"/>
        </w:numPr>
        <w:tabs>
          <w:tab w:pos="419" w:val="left" w:leader="none"/>
          <w:tab w:pos="423" w:val="left" w:leader="none"/>
        </w:tabs>
        <w:spacing w:line="297" w:lineRule="auto" w:before="1" w:after="0"/>
        <w:ind w:left="423" w:right="109" w:hanging="311"/>
        <w:jc w:val="both"/>
        <w:rPr>
          <w:sz w:val="12"/>
        </w:rPr>
      </w:pPr>
      <w:r>
        <w:rPr>
          <w:w w:val="115"/>
          <w:sz w:val="12"/>
        </w:rPr>
        <w:t>Ming</w:t>
      </w:r>
      <w:r>
        <w:rPr>
          <w:w w:val="115"/>
          <w:sz w:val="12"/>
        </w:rPr>
        <w:t> M,</w:t>
      </w:r>
      <w:r>
        <w:rPr>
          <w:w w:val="115"/>
          <w:sz w:val="12"/>
        </w:rPr>
        <w:t> Wang</w:t>
      </w:r>
      <w:r>
        <w:rPr>
          <w:w w:val="115"/>
          <w:sz w:val="12"/>
        </w:rPr>
        <w:t> R,</w:t>
      </w:r>
      <w:r>
        <w:rPr>
          <w:w w:val="115"/>
          <w:sz w:val="12"/>
        </w:rPr>
        <w:t> Ishibuchi</w:t>
      </w:r>
      <w:r>
        <w:rPr>
          <w:w w:val="115"/>
          <w:sz w:val="12"/>
        </w:rPr>
        <w:t> H,</w:t>
      </w:r>
      <w:r>
        <w:rPr>
          <w:w w:val="115"/>
          <w:sz w:val="12"/>
        </w:rPr>
        <w:t> Zhang</w:t>
      </w:r>
      <w:r>
        <w:rPr>
          <w:w w:val="115"/>
          <w:sz w:val="12"/>
        </w:rPr>
        <w:t> T.</w:t>
      </w:r>
      <w:r>
        <w:rPr>
          <w:w w:val="115"/>
          <w:sz w:val="12"/>
        </w:rPr>
        <w:t> A</w:t>
      </w:r>
      <w:r>
        <w:rPr>
          <w:w w:val="115"/>
          <w:sz w:val="12"/>
        </w:rPr>
        <w:t> novel</w:t>
      </w:r>
      <w:r>
        <w:rPr>
          <w:w w:val="115"/>
          <w:sz w:val="12"/>
        </w:rPr>
        <w:t> dual-stage</w:t>
      </w:r>
      <w:r>
        <w:rPr>
          <w:w w:val="115"/>
          <w:sz w:val="12"/>
        </w:rPr>
        <w:t> dual-population</w:t>
      </w:r>
      <w:r>
        <w:rPr>
          <w:w w:val="115"/>
          <w:sz w:val="12"/>
        </w:rPr>
        <w:t> evo-</w:t>
      </w:r>
      <w:r>
        <w:rPr>
          <w:spacing w:val="40"/>
          <w:w w:val="115"/>
          <w:sz w:val="12"/>
        </w:rPr>
        <w:t> </w:t>
      </w:r>
      <w:r>
        <w:rPr>
          <w:w w:val="115"/>
          <w:sz w:val="12"/>
        </w:rPr>
        <w:t>lutionary</w:t>
      </w:r>
      <w:r>
        <w:rPr>
          <w:w w:val="115"/>
          <w:sz w:val="12"/>
        </w:rPr>
        <w:t> algorithm</w:t>
      </w:r>
      <w:r>
        <w:rPr>
          <w:w w:val="115"/>
          <w:sz w:val="12"/>
        </w:rPr>
        <w:t> for</w:t>
      </w:r>
      <w:r>
        <w:rPr>
          <w:w w:val="115"/>
          <w:sz w:val="12"/>
        </w:rPr>
        <w:t> constrained</w:t>
      </w:r>
      <w:r>
        <w:rPr>
          <w:w w:val="115"/>
          <w:sz w:val="12"/>
        </w:rPr>
        <w:t> multiobjective</w:t>
      </w:r>
      <w:r>
        <w:rPr>
          <w:w w:val="115"/>
          <w:sz w:val="12"/>
        </w:rPr>
        <w:t> optimization.</w:t>
      </w:r>
      <w:r>
        <w:rPr>
          <w:w w:val="115"/>
          <w:sz w:val="12"/>
        </w:rPr>
        <w:t> IEEE</w:t>
      </w:r>
      <w:r>
        <w:rPr>
          <w:w w:val="115"/>
          <w:sz w:val="12"/>
        </w:rPr>
        <w:t> Trans</w:t>
      </w:r>
      <w:r>
        <w:rPr>
          <w:w w:val="115"/>
          <w:sz w:val="12"/>
        </w:rPr>
        <w:t> Evol</w:t>
      </w:r>
      <w:r>
        <w:rPr>
          <w:spacing w:val="40"/>
          <w:w w:val="115"/>
          <w:sz w:val="12"/>
        </w:rPr>
        <w:t> </w:t>
      </w:r>
      <w:r>
        <w:rPr>
          <w:w w:val="115"/>
          <w:sz w:val="12"/>
        </w:rPr>
        <w:t>Comput 2022;26:1129–43. </w:t>
      </w:r>
      <w:hyperlink r:id="rId69">
        <w:r>
          <w:rPr>
            <w:color w:val="0080AC"/>
            <w:w w:val="115"/>
            <w:sz w:val="12"/>
          </w:rPr>
          <w:t>https://doi.org/10.1109/TEVC.2021.3131124</w:t>
        </w:r>
      </w:hyperlink>
      <w:r>
        <w:rPr>
          <w:w w:val="115"/>
          <w:sz w:val="12"/>
        </w:rPr>
        <w:t>.</w:t>
      </w:r>
    </w:p>
    <w:p>
      <w:pPr>
        <w:pStyle w:val="ListParagraph"/>
        <w:numPr>
          <w:ilvl w:val="0"/>
          <w:numId w:val="15"/>
        </w:numPr>
        <w:tabs>
          <w:tab w:pos="419" w:val="left" w:leader="none"/>
          <w:tab w:pos="423" w:val="left" w:leader="none"/>
        </w:tabs>
        <w:spacing w:line="297" w:lineRule="auto" w:before="1" w:after="0"/>
        <w:ind w:left="423" w:right="108" w:hanging="311"/>
        <w:jc w:val="both"/>
        <w:rPr>
          <w:sz w:val="12"/>
        </w:rPr>
      </w:pPr>
      <w:r>
        <w:rPr>
          <w:w w:val="115"/>
          <w:sz w:val="12"/>
        </w:rPr>
        <w:t>Qiao</w:t>
      </w:r>
      <w:r>
        <w:rPr>
          <w:w w:val="115"/>
          <w:sz w:val="12"/>
        </w:rPr>
        <w:t> K,</w:t>
      </w:r>
      <w:r>
        <w:rPr>
          <w:w w:val="115"/>
          <w:sz w:val="12"/>
        </w:rPr>
        <w:t> Yu</w:t>
      </w:r>
      <w:r>
        <w:rPr>
          <w:w w:val="115"/>
          <w:sz w:val="12"/>
        </w:rPr>
        <w:t> K,</w:t>
      </w:r>
      <w:r>
        <w:rPr>
          <w:w w:val="115"/>
          <w:sz w:val="12"/>
        </w:rPr>
        <w:t> Qu</w:t>
      </w:r>
      <w:r>
        <w:rPr>
          <w:w w:val="115"/>
          <w:sz w:val="12"/>
        </w:rPr>
        <w:t> B,</w:t>
      </w:r>
      <w:r>
        <w:rPr>
          <w:w w:val="115"/>
          <w:sz w:val="12"/>
        </w:rPr>
        <w:t> Liang</w:t>
      </w:r>
      <w:r>
        <w:rPr>
          <w:w w:val="115"/>
          <w:sz w:val="12"/>
        </w:rPr>
        <w:t> J,</w:t>
      </w:r>
      <w:r>
        <w:rPr>
          <w:w w:val="115"/>
          <w:sz w:val="12"/>
        </w:rPr>
        <w:t> Song</w:t>
      </w:r>
      <w:r>
        <w:rPr>
          <w:w w:val="115"/>
          <w:sz w:val="12"/>
        </w:rPr>
        <w:t> H,</w:t>
      </w:r>
      <w:r>
        <w:rPr>
          <w:w w:val="115"/>
          <w:sz w:val="12"/>
        </w:rPr>
        <w:t> Yue</w:t>
      </w:r>
      <w:r>
        <w:rPr>
          <w:w w:val="115"/>
          <w:sz w:val="12"/>
        </w:rPr>
        <w:t> C,</w:t>
      </w:r>
      <w:r>
        <w:rPr>
          <w:w w:val="115"/>
          <w:sz w:val="12"/>
        </w:rPr>
        <w:t> et</w:t>
      </w:r>
      <w:r>
        <w:rPr>
          <w:w w:val="115"/>
          <w:sz w:val="12"/>
        </w:rPr>
        <w:t> al.</w:t>
      </w:r>
      <w:r>
        <w:rPr>
          <w:w w:val="115"/>
          <w:sz w:val="12"/>
        </w:rPr>
        <w:t> Dynamic</w:t>
      </w:r>
      <w:r>
        <w:rPr>
          <w:w w:val="115"/>
          <w:sz w:val="12"/>
        </w:rPr>
        <w:t> auxiliary</w:t>
      </w:r>
      <w:r>
        <w:rPr>
          <w:w w:val="115"/>
          <w:sz w:val="12"/>
        </w:rPr>
        <w:t> task-based</w:t>
      </w:r>
      <w:r>
        <w:rPr>
          <w:spacing w:val="40"/>
          <w:w w:val="115"/>
          <w:sz w:val="12"/>
        </w:rPr>
        <w:t> </w:t>
      </w:r>
      <w:r>
        <w:rPr>
          <w:w w:val="115"/>
          <w:sz w:val="12"/>
        </w:rPr>
        <w:t>evolutionary multitasking for constrained multi-objective optimization. IEEE Trans</w:t>
      </w:r>
      <w:r>
        <w:rPr>
          <w:spacing w:val="40"/>
          <w:w w:val="115"/>
          <w:sz w:val="12"/>
        </w:rPr>
        <w:t> </w:t>
      </w:r>
      <w:r>
        <w:rPr>
          <w:w w:val="115"/>
          <w:sz w:val="12"/>
        </w:rPr>
        <w:t>Evol Comput 2022:1. </w:t>
      </w:r>
      <w:hyperlink r:id="rId70">
        <w:r>
          <w:rPr>
            <w:color w:val="0080AC"/>
            <w:w w:val="115"/>
            <w:sz w:val="12"/>
          </w:rPr>
          <w:t>https://doi.org/10.1109/TEVC.2022.3175065</w:t>
        </w:r>
      </w:hyperlink>
      <w:r>
        <w:rPr>
          <w:w w:val="115"/>
          <w:sz w:val="12"/>
        </w:rPr>
        <w:t>.</w:t>
      </w:r>
    </w:p>
    <w:p>
      <w:pPr>
        <w:pStyle w:val="ListParagraph"/>
        <w:numPr>
          <w:ilvl w:val="0"/>
          <w:numId w:val="15"/>
        </w:numPr>
        <w:tabs>
          <w:tab w:pos="419" w:val="left" w:leader="none"/>
          <w:tab w:pos="423" w:val="left" w:leader="none"/>
        </w:tabs>
        <w:spacing w:line="297" w:lineRule="auto" w:before="0" w:after="0"/>
        <w:ind w:left="423" w:right="107" w:hanging="311"/>
        <w:jc w:val="both"/>
        <w:rPr>
          <w:sz w:val="12"/>
        </w:rPr>
      </w:pPr>
      <w:r>
        <w:rPr>
          <w:w w:val="120"/>
          <w:sz w:val="12"/>
        </w:rPr>
        <w:t>Qin</w:t>
      </w:r>
      <w:r>
        <w:rPr>
          <w:spacing w:val="40"/>
          <w:w w:val="120"/>
          <w:sz w:val="12"/>
        </w:rPr>
        <w:t> </w:t>
      </w:r>
      <w:r>
        <w:rPr>
          <w:w w:val="120"/>
          <w:sz w:val="12"/>
        </w:rPr>
        <w:t>C,</w:t>
      </w:r>
      <w:r>
        <w:rPr>
          <w:spacing w:val="40"/>
          <w:w w:val="120"/>
          <w:sz w:val="12"/>
        </w:rPr>
        <w:t> </w:t>
      </w:r>
      <w:r>
        <w:rPr>
          <w:w w:val="120"/>
          <w:sz w:val="12"/>
        </w:rPr>
        <w:t>Ming</w:t>
      </w:r>
      <w:r>
        <w:rPr>
          <w:spacing w:val="40"/>
          <w:w w:val="120"/>
          <w:sz w:val="12"/>
        </w:rPr>
        <w:t> </w:t>
      </w:r>
      <w:r>
        <w:rPr>
          <w:w w:val="120"/>
          <w:sz w:val="12"/>
        </w:rPr>
        <w:t>F,</w:t>
      </w:r>
      <w:r>
        <w:rPr>
          <w:spacing w:val="40"/>
          <w:w w:val="120"/>
          <w:sz w:val="12"/>
        </w:rPr>
        <w:t> </w:t>
      </w:r>
      <w:r>
        <w:rPr>
          <w:w w:val="120"/>
          <w:sz w:val="12"/>
        </w:rPr>
        <w:t>Gong</w:t>
      </w:r>
      <w:r>
        <w:rPr>
          <w:spacing w:val="40"/>
          <w:w w:val="120"/>
          <w:sz w:val="12"/>
        </w:rPr>
        <w:t> </w:t>
      </w:r>
      <w:r>
        <w:rPr>
          <w:w w:val="120"/>
          <w:sz w:val="12"/>
        </w:rPr>
        <w:t>W,</w:t>
      </w:r>
      <w:r>
        <w:rPr>
          <w:spacing w:val="40"/>
          <w:w w:val="120"/>
          <w:sz w:val="12"/>
        </w:rPr>
        <w:t> </w:t>
      </w:r>
      <w:r>
        <w:rPr>
          <w:w w:val="120"/>
          <w:sz w:val="12"/>
        </w:rPr>
        <w:t>Gu</w:t>
      </w:r>
      <w:r>
        <w:rPr>
          <w:spacing w:val="40"/>
          <w:w w:val="120"/>
          <w:sz w:val="12"/>
        </w:rPr>
        <w:t> </w:t>
      </w:r>
      <w:r>
        <w:rPr>
          <w:w w:val="120"/>
          <w:sz w:val="12"/>
        </w:rPr>
        <w:t>Q.</w:t>
      </w:r>
      <w:r>
        <w:rPr>
          <w:spacing w:val="40"/>
          <w:w w:val="120"/>
          <w:sz w:val="12"/>
        </w:rPr>
        <w:t> </w:t>
      </w:r>
      <w:r>
        <w:rPr>
          <w:w w:val="120"/>
          <w:sz w:val="12"/>
        </w:rPr>
        <w:t>Constrained</w:t>
      </w:r>
      <w:r>
        <w:rPr>
          <w:spacing w:val="40"/>
          <w:w w:val="120"/>
          <w:sz w:val="12"/>
        </w:rPr>
        <w:t> </w:t>
      </w:r>
      <w:r>
        <w:rPr>
          <w:w w:val="120"/>
          <w:sz w:val="12"/>
        </w:rPr>
        <w:t>multi-objective</w:t>
      </w:r>
      <w:r>
        <w:rPr>
          <w:spacing w:val="40"/>
          <w:w w:val="120"/>
          <w:sz w:val="12"/>
        </w:rPr>
        <w:t> </w:t>
      </w:r>
      <w:r>
        <w:rPr>
          <w:w w:val="120"/>
          <w:sz w:val="12"/>
        </w:rPr>
        <w:t>optimization</w:t>
      </w:r>
      <w:r>
        <w:rPr>
          <w:spacing w:val="40"/>
          <w:w w:val="120"/>
          <w:sz w:val="12"/>
        </w:rPr>
        <w:t> </w:t>
      </w:r>
      <w:r>
        <w:rPr>
          <w:w w:val="120"/>
          <w:sz w:val="12"/>
        </w:rPr>
        <w:t>via</w:t>
      </w:r>
      <w:r>
        <w:rPr>
          <w:w w:val="120"/>
          <w:sz w:val="12"/>
        </w:rPr>
        <w:t> two</w:t>
      </w:r>
      <w:r>
        <w:rPr>
          <w:w w:val="120"/>
          <w:sz w:val="12"/>
        </w:rPr>
        <w:t> archives</w:t>
      </w:r>
      <w:r>
        <w:rPr>
          <w:w w:val="120"/>
          <w:sz w:val="12"/>
        </w:rPr>
        <w:t> assisted</w:t>
      </w:r>
      <w:r>
        <w:rPr>
          <w:w w:val="120"/>
          <w:sz w:val="12"/>
        </w:rPr>
        <w:t> push–pull</w:t>
      </w:r>
      <w:r>
        <w:rPr>
          <w:w w:val="120"/>
          <w:sz w:val="12"/>
        </w:rPr>
        <w:t> evolutionary</w:t>
      </w:r>
      <w:r>
        <w:rPr>
          <w:w w:val="120"/>
          <w:sz w:val="12"/>
        </w:rPr>
        <w:t> algorithm.</w:t>
      </w:r>
      <w:r>
        <w:rPr>
          <w:w w:val="120"/>
          <w:sz w:val="12"/>
        </w:rPr>
        <w:t> Swarm</w:t>
      </w:r>
      <w:r>
        <w:rPr>
          <w:w w:val="120"/>
          <w:sz w:val="12"/>
        </w:rPr>
        <w:t> Evol</w:t>
      </w:r>
      <w:r>
        <w:rPr>
          <w:w w:val="120"/>
          <w:sz w:val="12"/>
        </w:rPr>
        <w:t> Com-</w:t>
      </w:r>
      <w:r>
        <w:rPr>
          <w:spacing w:val="40"/>
          <w:w w:val="120"/>
          <w:sz w:val="12"/>
        </w:rPr>
        <w:t> </w:t>
      </w:r>
      <w:r>
        <w:rPr>
          <w:w w:val="120"/>
          <w:sz w:val="12"/>
        </w:rPr>
        <w:t>put 2022;75:101178. </w:t>
      </w:r>
      <w:hyperlink r:id="rId71">
        <w:r>
          <w:rPr>
            <w:color w:val="0080AC"/>
            <w:w w:val="120"/>
            <w:sz w:val="12"/>
          </w:rPr>
          <w:t>https://doi.org/10.1016/j.swevo.2022.101178</w:t>
        </w:r>
      </w:hyperlink>
      <w:r>
        <w:rPr>
          <w:w w:val="120"/>
          <w:sz w:val="12"/>
        </w:rPr>
        <w:t>. </w:t>
      </w:r>
      <w:hyperlink r:id="rId72">
        <w:r>
          <w:rPr>
            <w:color w:val="0080AC"/>
            <w:w w:val="120"/>
            <w:sz w:val="12"/>
          </w:rPr>
          <w:t>https://www.</w:t>
        </w:r>
      </w:hyperlink>
      <w:r>
        <w:rPr>
          <w:color w:val="0080AC"/>
          <w:spacing w:val="40"/>
          <w:w w:val="120"/>
          <w:sz w:val="12"/>
        </w:rPr>
        <w:t> </w:t>
      </w:r>
      <w:hyperlink r:id="rId72">
        <w:r>
          <w:rPr>
            <w:color w:val="0080AC"/>
            <w:spacing w:val="-2"/>
            <w:w w:val="120"/>
            <w:sz w:val="12"/>
          </w:rPr>
          <w:t>sciencedirect.com/science/article/pii/S2210650222001456</w:t>
        </w:r>
      </w:hyperlink>
      <w:r>
        <w:rPr>
          <w:spacing w:val="-2"/>
          <w:w w:val="120"/>
          <w:sz w:val="12"/>
        </w:rPr>
        <w:t>.</w:t>
      </w:r>
    </w:p>
    <w:p>
      <w:pPr>
        <w:pStyle w:val="ListParagraph"/>
        <w:numPr>
          <w:ilvl w:val="0"/>
          <w:numId w:val="15"/>
        </w:numPr>
        <w:tabs>
          <w:tab w:pos="419" w:val="left" w:leader="none"/>
          <w:tab w:pos="423" w:val="left" w:leader="none"/>
        </w:tabs>
        <w:spacing w:line="297" w:lineRule="auto" w:before="1" w:after="0"/>
        <w:ind w:left="423" w:right="108" w:hanging="311"/>
        <w:jc w:val="both"/>
        <w:rPr>
          <w:sz w:val="12"/>
        </w:rPr>
      </w:pPr>
      <w:r>
        <w:rPr>
          <w:w w:val="115"/>
          <w:sz w:val="12"/>
        </w:rPr>
        <w:t>Sun</w:t>
      </w:r>
      <w:r>
        <w:rPr>
          <w:w w:val="115"/>
          <w:sz w:val="12"/>
        </w:rPr>
        <w:t> R,</w:t>
      </w:r>
      <w:r>
        <w:rPr>
          <w:w w:val="115"/>
          <w:sz w:val="12"/>
        </w:rPr>
        <w:t> Zou</w:t>
      </w:r>
      <w:r>
        <w:rPr>
          <w:w w:val="115"/>
          <w:sz w:val="12"/>
        </w:rPr>
        <w:t> J,</w:t>
      </w:r>
      <w:r>
        <w:rPr>
          <w:w w:val="115"/>
          <w:sz w:val="12"/>
        </w:rPr>
        <w:t> Liu</w:t>
      </w:r>
      <w:r>
        <w:rPr>
          <w:w w:val="115"/>
          <w:sz w:val="12"/>
        </w:rPr>
        <w:t> Y,</w:t>
      </w:r>
      <w:r>
        <w:rPr>
          <w:w w:val="115"/>
          <w:sz w:val="12"/>
        </w:rPr>
        <w:t> Yang</w:t>
      </w:r>
      <w:r>
        <w:rPr>
          <w:w w:val="115"/>
          <w:sz w:val="12"/>
        </w:rPr>
        <w:t> S,</w:t>
      </w:r>
      <w:r>
        <w:rPr>
          <w:w w:val="115"/>
          <w:sz w:val="12"/>
        </w:rPr>
        <w:t> Zheng</w:t>
      </w:r>
      <w:r>
        <w:rPr>
          <w:w w:val="115"/>
          <w:sz w:val="12"/>
        </w:rPr>
        <w:t> J.</w:t>
      </w:r>
      <w:r>
        <w:rPr>
          <w:w w:val="115"/>
          <w:sz w:val="12"/>
        </w:rPr>
        <w:t> A</w:t>
      </w:r>
      <w:r>
        <w:rPr>
          <w:w w:val="115"/>
          <w:sz w:val="12"/>
        </w:rPr>
        <w:t> multi-stage</w:t>
      </w:r>
      <w:r>
        <w:rPr>
          <w:w w:val="115"/>
          <w:sz w:val="12"/>
        </w:rPr>
        <w:t> algorithm</w:t>
      </w:r>
      <w:r>
        <w:rPr>
          <w:w w:val="115"/>
          <w:sz w:val="12"/>
        </w:rPr>
        <w:t> for</w:t>
      </w:r>
      <w:r>
        <w:rPr>
          <w:w w:val="115"/>
          <w:sz w:val="12"/>
        </w:rPr>
        <w:t> solving</w:t>
      </w:r>
      <w:r>
        <w:rPr>
          <w:w w:val="115"/>
          <w:sz w:val="12"/>
        </w:rPr>
        <w:t> multi-</w:t>
      </w:r>
      <w:r>
        <w:rPr>
          <w:spacing w:val="40"/>
          <w:w w:val="115"/>
          <w:sz w:val="12"/>
        </w:rPr>
        <w:t> </w:t>
      </w:r>
      <w:r>
        <w:rPr>
          <w:w w:val="115"/>
          <w:sz w:val="12"/>
        </w:rPr>
        <w:t>objective</w:t>
      </w:r>
      <w:r>
        <w:rPr>
          <w:w w:val="115"/>
          <w:sz w:val="12"/>
        </w:rPr>
        <w:t> optimization</w:t>
      </w:r>
      <w:r>
        <w:rPr>
          <w:w w:val="115"/>
          <w:sz w:val="12"/>
        </w:rPr>
        <w:t> problems</w:t>
      </w:r>
      <w:r>
        <w:rPr>
          <w:w w:val="115"/>
          <w:sz w:val="12"/>
        </w:rPr>
        <w:t> with</w:t>
      </w:r>
      <w:r>
        <w:rPr>
          <w:w w:val="115"/>
          <w:sz w:val="12"/>
        </w:rPr>
        <w:t> multi-constraints.</w:t>
      </w:r>
      <w:r>
        <w:rPr>
          <w:w w:val="115"/>
          <w:sz w:val="12"/>
        </w:rPr>
        <w:t> IEEE</w:t>
      </w:r>
      <w:r>
        <w:rPr>
          <w:w w:val="115"/>
          <w:sz w:val="12"/>
        </w:rPr>
        <w:t> Trans</w:t>
      </w:r>
      <w:r>
        <w:rPr>
          <w:w w:val="115"/>
          <w:sz w:val="12"/>
        </w:rPr>
        <w:t> Evol</w:t>
      </w:r>
      <w:r>
        <w:rPr>
          <w:w w:val="115"/>
          <w:sz w:val="12"/>
        </w:rPr>
        <w:t> Comput</w:t>
      </w:r>
      <w:r>
        <w:rPr>
          <w:spacing w:val="40"/>
          <w:w w:val="115"/>
          <w:sz w:val="12"/>
        </w:rPr>
        <w:t> </w:t>
      </w:r>
      <w:r>
        <w:rPr>
          <w:w w:val="115"/>
          <w:sz w:val="12"/>
        </w:rPr>
        <w:t>2022:1.</w:t>
      </w:r>
      <w:r>
        <w:rPr>
          <w:spacing w:val="-1"/>
          <w:w w:val="115"/>
          <w:sz w:val="12"/>
        </w:rPr>
        <w:t> </w:t>
      </w:r>
      <w:hyperlink r:id="rId73">
        <w:r>
          <w:rPr>
            <w:color w:val="0080AC"/>
            <w:w w:val="115"/>
            <w:sz w:val="12"/>
          </w:rPr>
          <w:t>https://doi.org/10.1109/TEVC.2022.3224600</w:t>
        </w:r>
      </w:hyperlink>
      <w:r>
        <w:rPr>
          <w:w w:val="115"/>
          <w:sz w:val="12"/>
        </w:rPr>
        <w:t>.</w:t>
      </w:r>
    </w:p>
    <w:p>
      <w:pPr>
        <w:pStyle w:val="ListParagraph"/>
        <w:numPr>
          <w:ilvl w:val="0"/>
          <w:numId w:val="15"/>
        </w:numPr>
        <w:tabs>
          <w:tab w:pos="419" w:val="left" w:leader="none"/>
          <w:tab w:pos="423" w:val="left" w:leader="none"/>
        </w:tabs>
        <w:spacing w:line="297" w:lineRule="auto" w:before="1" w:after="0"/>
        <w:ind w:left="423" w:right="109" w:hanging="311"/>
        <w:jc w:val="both"/>
        <w:rPr>
          <w:sz w:val="12"/>
        </w:rPr>
      </w:pPr>
      <w:hyperlink r:id="rId74">
        <w:r>
          <w:rPr>
            <w:color w:val="0080AC"/>
            <w:w w:val="115"/>
            <w:sz w:val="12"/>
          </w:rPr>
          <w:t>Tian</w:t>
        </w:r>
        <w:r>
          <w:rPr>
            <w:color w:val="0080AC"/>
            <w:spacing w:val="-6"/>
            <w:w w:val="115"/>
            <w:sz w:val="12"/>
          </w:rPr>
          <w:t> </w:t>
        </w:r>
        <w:r>
          <w:rPr>
            <w:color w:val="0080AC"/>
            <w:w w:val="115"/>
            <w:sz w:val="12"/>
          </w:rPr>
          <w:t>Y,</w:t>
        </w:r>
        <w:r>
          <w:rPr>
            <w:color w:val="0080AC"/>
            <w:spacing w:val="-6"/>
            <w:w w:val="115"/>
            <w:sz w:val="12"/>
          </w:rPr>
          <w:t> </w:t>
        </w:r>
        <w:r>
          <w:rPr>
            <w:color w:val="0080AC"/>
            <w:w w:val="115"/>
            <w:sz w:val="12"/>
          </w:rPr>
          <w:t>Cheng</w:t>
        </w:r>
        <w:r>
          <w:rPr>
            <w:color w:val="0080AC"/>
            <w:spacing w:val="-6"/>
            <w:w w:val="115"/>
            <w:sz w:val="12"/>
          </w:rPr>
          <w:t> </w:t>
        </w:r>
        <w:r>
          <w:rPr>
            <w:color w:val="0080AC"/>
            <w:w w:val="115"/>
            <w:sz w:val="12"/>
          </w:rPr>
          <w:t>R,</w:t>
        </w:r>
        <w:r>
          <w:rPr>
            <w:color w:val="0080AC"/>
            <w:spacing w:val="-6"/>
            <w:w w:val="115"/>
            <w:sz w:val="12"/>
          </w:rPr>
          <w:t> </w:t>
        </w:r>
        <w:r>
          <w:rPr>
            <w:color w:val="0080AC"/>
            <w:w w:val="115"/>
            <w:sz w:val="12"/>
          </w:rPr>
          <w:t>Zhang</w:t>
        </w:r>
        <w:r>
          <w:rPr>
            <w:color w:val="0080AC"/>
            <w:spacing w:val="-6"/>
            <w:w w:val="115"/>
            <w:sz w:val="12"/>
          </w:rPr>
          <w:t> </w:t>
        </w:r>
        <w:r>
          <w:rPr>
            <w:color w:val="0080AC"/>
            <w:w w:val="115"/>
            <w:sz w:val="12"/>
          </w:rPr>
          <w:t>X,</w:t>
        </w:r>
        <w:r>
          <w:rPr>
            <w:color w:val="0080AC"/>
            <w:spacing w:val="-6"/>
            <w:w w:val="115"/>
            <w:sz w:val="12"/>
          </w:rPr>
          <w:t> </w:t>
        </w:r>
        <w:r>
          <w:rPr>
            <w:color w:val="0080AC"/>
            <w:w w:val="115"/>
            <w:sz w:val="12"/>
          </w:rPr>
          <w:t>Su</w:t>
        </w:r>
        <w:r>
          <w:rPr>
            <w:color w:val="0080AC"/>
            <w:spacing w:val="-6"/>
            <w:w w:val="115"/>
            <w:sz w:val="12"/>
          </w:rPr>
          <w:t> </w:t>
        </w:r>
        <w:r>
          <w:rPr>
            <w:color w:val="0080AC"/>
            <w:w w:val="115"/>
            <w:sz w:val="12"/>
          </w:rPr>
          <w:t>Y,</w:t>
        </w:r>
        <w:r>
          <w:rPr>
            <w:color w:val="0080AC"/>
            <w:spacing w:val="-6"/>
            <w:w w:val="115"/>
            <w:sz w:val="12"/>
          </w:rPr>
          <w:t> </w:t>
        </w:r>
        <w:r>
          <w:rPr>
            <w:color w:val="0080AC"/>
            <w:w w:val="115"/>
            <w:sz w:val="12"/>
          </w:rPr>
          <w:t>Jin</w:t>
        </w:r>
        <w:r>
          <w:rPr>
            <w:color w:val="0080AC"/>
            <w:spacing w:val="-6"/>
            <w:w w:val="115"/>
            <w:sz w:val="12"/>
          </w:rPr>
          <w:t> </w:t>
        </w:r>
        <w:r>
          <w:rPr>
            <w:color w:val="0080AC"/>
            <w:w w:val="115"/>
            <w:sz w:val="12"/>
          </w:rPr>
          <w:t>Y.</w:t>
        </w:r>
        <w:r>
          <w:rPr>
            <w:color w:val="0080AC"/>
            <w:spacing w:val="-6"/>
            <w:w w:val="115"/>
            <w:sz w:val="12"/>
          </w:rPr>
          <w:t> </w:t>
        </w:r>
        <w:r>
          <w:rPr>
            <w:color w:val="0080AC"/>
            <w:w w:val="115"/>
            <w:sz w:val="12"/>
          </w:rPr>
          <w:t>A</w:t>
        </w:r>
        <w:r>
          <w:rPr>
            <w:color w:val="0080AC"/>
            <w:spacing w:val="-6"/>
            <w:w w:val="115"/>
            <w:sz w:val="12"/>
          </w:rPr>
          <w:t> </w:t>
        </w:r>
        <w:r>
          <w:rPr>
            <w:color w:val="0080AC"/>
            <w:w w:val="115"/>
            <w:sz w:val="12"/>
          </w:rPr>
          <w:t>strengthened</w:t>
        </w:r>
        <w:r>
          <w:rPr>
            <w:color w:val="0080AC"/>
            <w:spacing w:val="-6"/>
            <w:w w:val="115"/>
            <w:sz w:val="12"/>
          </w:rPr>
          <w:t> </w:t>
        </w:r>
        <w:r>
          <w:rPr>
            <w:color w:val="0080AC"/>
            <w:w w:val="115"/>
            <w:sz w:val="12"/>
          </w:rPr>
          <w:t>dominance</w:t>
        </w:r>
        <w:r>
          <w:rPr>
            <w:color w:val="0080AC"/>
            <w:spacing w:val="-6"/>
            <w:w w:val="115"/>
            <w:sz w:val="12"/>
          </w:rPr>
          <w:t> </w:t>
        </w:r>
        <w:r>
          <w:rPr>
            <w:color w:val="0080AC"/>
            <w:w w:val="115"/>
            <w:sz w:val="12"/>
          </w:rPr>
          <w:t>relation</w:t>
        </w:r>
        <w:r>
          <w:rPr>
            <w:color w:val="0080AC"/>
            <w:spacing w:val="-6"/>
            <w:w w:val="115"/>
            <w:sz w:val="12"/>
          </w:rPr>
          <w:t> </w:t>
        </w:r>
        <w:r>
          <w:rPr>
            <w:color w:val="0080AC"/>
            <w:w w:val="115"/>
            <w:sz w:val="12"/>
          </w:rPr>
          <w:t>consider-</w:t>
        </w:r>
      </w:hyperlink>
      <w:r>
        <w:rPr>
          <w:color w:val="0080AC"/>
          <w:spacing w:val="40"/>
          <w:w w:val="115"/>
          <w:sz w:val="12"/>
        </w:rPr>
        <w:t> </w:t>
      </w:r>
      <w:hyperlink r:id="rId74">
        <w:r>
          <w:rPr>
            <w:color w:val="0080AC"/>
            <w:w w:val="115"/>
            <w:sz w:val="12"/>
          </w:rPr>
          <w:t>ing</w:t>
        </w:r>
        <w:r>
          <w:rPr>
            <w:color w:val="0080AC"/>
            <w:w w:val="115"/>
            <w:sz w:val="12"/>
          </w:rPr>
          <w:t> convergence</w:t>
        </w:r>
        <w:r>
          <w:rPr>
            <w:color w:val="0080AC"/>
            <w:w w:val="115"/>
            <w:sz w:val="12"/>
          </w:rPr>
          <w:t> and</w:t>
        </w:r>
        <w:r>
          <w:rPr>
            <w:color w:val="0080AC"/>
            <w:w w:val="115"/>
            <w:sz w:val="12"/>
          </w:rPr>
          <w:t> diversity</w:t>
        </w:r>
        <w:r>
          <w:rPr>
            <w:color w:val="0080AC"/>
            <w:w w:val="115"/>
            <w:sz w:val="12"/>
          </w:rPr>
          <w:t> for</w:t>
        </w:r>
        <w:r>
          <w:rPr>
            <w:color w:val="0080AC"/>
            <w:w w:val="115"/>
            <w:sz w:val="12"/>
          </w:rPr>
          <w:t> evolutionary</w:t>
        </w:r>
        <w:r>
          <w:rPr>
            <w:color w:val="0080AC"/>
            <w:w w:val="115"/>
            <w:sz w:val="12"/>
          </w:rPr>
          <w:t> many-objective</w:t>
        </w:r>
        <w:r>
          <w:rPr>
            <w:color w:val="0080AC"/>
            <w:w w:val="115"/>
            <w:sz w:val="12"/>
          </w:rPr>
          <w:t> optimization.</w:t>
        </w:r>
        <w:r>
          <w:rPr>
            <w:color w:val="0080AC"/>
            <w:w w:val="115"/>
            <w:sz w:val="12"/>
          </w:rPr>
          <w:t> IEEE</w:t>
        </w:r>
      </w:hyperlink>
      <w:r>
        <w:rPr>
          <w:color w:val="0080AC"/>
          <w:spacing w:val="40"/>
          <w:w w:val="115"/>
          <w:sz w:val="12"/>
        </w:rPr>
        <w:t> </w:t>
      </w:r>
      <w:hyperlink r:id="rId74">
        <w:r>
          <w:rPr>
            <w:color w:val="0080AC"/>
            <w:w w:val="115"/>
            <w:sz w:val="12"/>
          </w:rPr>
          <w:t>Trans Evol Comput 2018.</w:t>
        </w:r>
      </w:hyperlink>
    </w:p>
    <w:p>
      <w:pPr>
        <w:pStyle w:val="ListParagraph"/>
        <w:numPr>
          <w:ilvl w:val="0"/>
          <w:numId w:val="15"/>
        </w:numPr>
        <w:tabs>
          <w:tab w:pos="419" w:val="left" w:leader="none"/>
          <w:tab w:pos="423" w:val="left" w:leader="none"/>
        </w:tabs>
        <w:spacing w:line="297" w:lineRule="auto" w:before="1" w:after="0"/>
        <w:ind w:left="423" w:right="109" w:hanging="311"/>
        <w:jc w:val="both"/>
        <w:rPr>
          <w:sz w:val="12"/>
        </w:rPr>
      </w:pPr>
      <w:r>
        <w:rPr>
          <w:w w:val="115"/>
          <w:sz w:val="12"/>
        </w:rPr>
        <w:t>Tian</w:t>
      </w:r>
      <w:r>
        <w:rPr>
          <w:spacing w:val="-9"/>
          <w:w w:val="115"/>
          <w:sz w:val="12"/>
        </w:rPr>
        <w:t> </w:t>
      </w:r>
      <w:r>
        <w:rPr>
          <w:w w:val="115"/>
          <w:sz w:val="12"/>
        </w:rPr>
        <w:t>Y,</w:t>
      </w:r>
      <w:r>
        <w:rPr>
          <w:spacing w:val="-9"/>
          <w:w w:val="115"/>
          <w:sz w:val="12"/>
        </w:rPr>
        <w:t> </w:t>
      </w:r>
      <w:r>
        <w:rPr>
          <w:w w:val="115"/>
          <w:sz w:val="12"/>
        </w:rPr>
        <w:t>Zhang</w:t>
      </w:r>
      <w:r>
        <w:rPr>
          <w:spacing w:val="-8"/>
          <w:w w:val="115"/>
          <w:sz w:val="12"/>
        </w:rPr>
        <w:t> </w:t>
      </w:r>
      <w:r>
        <w:rPr>
          <w:w w:val="115"/>
          <w:sz w:val="12"/>
        </w:rPr>
        <w:t>T,</w:t>
      </w:r>
      <w:r>
        <w:rPr>
          <w:spacing w:val="-9"/>
          <w:w w:val="115"/>
          <w:sz w:val="12"/>
        </w:rPr>
        <w:t> </w:t>
      </w:r>
      <w:r>
        <w:rPr>
          <w:w w:val="115"/>
          <w:sz w:val="12"/>
        </w:rPr>
        <w:t>Xiao</w:t>
      </w:r>
      <w:r>
        <w:rPr>
          <w:spacing w:val="-9"/>
          <w:w w:val="115"/>
          <w:sz w:val="12"/>
        </w:rPr>
        <w:t> </w:t>
      </w:r>
      <w:r>
        <w:rPr>
          <w:w w:val="115"/>
          <w:sz w:val="12"/>
        </w:rPr>
        <w:t>J,</w:t>
      </w:r>
      <w:r>
        <w:rPr>
          <w:spacing w:val="-8"/>
          <w:w w:val="115"/>
          <w:sz w:val="12"/>
        </w:rPr>
        <w:t> </w:t>
      </w:r>
      <w:r>
        <w:rPr>
          <w:w w:val="115"/>
          <w:sz w:val="12"/>
        </w:rPr>
        <w:t>Zhang</w:t>
      </w:r>
      <w:r>
        <w:rPr>
          <w:spacing w:val="-9"/>
          <w:w w:val="115"/>
          <w:sz w:val="12"/>
        </w:rPr>
        <w:t> </w:t>
      </w:r>
      <w:r>
        <w:rPr>
          <w:w w:val="115"/>
          <w:sz w:val="12"/>
        </w:rPr>
        <w:t>X,</w:t>
      </w:r>
      <w:r>
        <w:rPr>
          <w:spacing w:val="-8"/>
          <w:w w:val="115"/>
          <w:sz w:val="12"/>
        </w:rPr>
        <w:t> </w:t>
      </w:r>
      <w:r>
        <w:rPr>
          <w:w w:val="115"/>
          <w:sz w:val="12"/>
        </w:rPr>
        <w:t>Jin</w:t>
      </w:r>
      <w:r>
        <w:rPr>
          <w:spacing w:val="-9"/>
          <w:w w:val="115"/>
          <w:sz w:val="12"/>
        </w:rPr>
        <w:t> </w:t>
      </w:r>
      <w:r>
        <w:rPr>
          <w:w w:val="115"/>
          <w:sz w:val="12"/>
        </w:rPr>
        <w:t>Y.</w:t>
      </w:r>
      <w:r>
        <w:rPr>
          <w:spacing w:val="-9"/>
          <w:w w:val="115"/>
          <w:sz w:val="12"/>
        </w:rPr>
        <w:t> </w:t>
      </w:r>
      <w:r>
        <w:rPr>
          <w:w w:val="115"/>
          <w:sz w:val="12"/>
        </w:rPr>
        <w:t>A</w:t>
      </w:r>
      <w:r>
        <w:rPr>
          <w:spacing w:val="-8"/>
          <w:w w:val="115"/>
          <w:sz w:val="12"/>
        </w:rPr>
        <w:t> </w:t>
      </w:r>
      <w:r>
        <w:rPr>
          <w:w w:val="115"/>
          <w:sz w:val="12"/>
        </w:rPr>
        <w:t>coevolutionary</w:t>
      </w:r>
      <w:r>
        <w:rPr>
          <w:spacing w:val="-9"/>
          <w:w w:val="115"/>
          <w:sz w:val="12"/>
        </w:rPr>
        <w:t> </w:t>
      </w:r>
      <w:r>
        <w:rPr>
          <w:w w:val="115"/>
          <w:sz w:val="12"/>
        </w:rPr>
        <w:t>framework</w:t>
      </w:r>
      <w:r>
        <w:rPr>
          <w:spacing w:val="-9"/>
          <w:w w:val="115"/>
          <w:sz w:val="12"/>
        </w:rPr>
        <w:t> </w:t>
      </w:r>
      <w:r>
        <w:rPr>
          <w:w w:val="115"/>
          <w:sz w:val="12"/>
        </w:rPr>
        <w:t>for</w:t>
      </w:r>
      <w:r>
        <w:rPr>
          <w:spacing w:val="-8"/>
          <w:w w:val="115"/>
          <w:sz w:val="12"/>
        </w:rPr>
        <w:t> </w:t>
      </w:r>
      <w:r>
        <w:rPr>
          <w:w w:val="115"/>
          <w:sz w:val="12"/>
        </w:rPr>
        <w:t>constrained</w:t>
      </w:r>
      <w:r>
        <w:rPr>
          <w:spacing w:val="40"/>
          <w:w w:val="115"/>
          <w:sz w:val="12"/>
        </w:rPr>
        <w:t> </w:t>
      </w:r>
      <w:r>
        <w:rPr>
          <w:w w:val="115"/>
          <w:sz w:val="12"/>
        </w:rPr>
        <w:t>multiobjective</w:t>
      </w:r>
      <w:r>
        <w:rPr>
          <w:w w:val="115"/>
          <w:sz w:val="12"/>
        </w:rPr>
        <w:t> optimization</w:t>
      </w:r>
      <w:r>
        <w:rPr>
          <w:w w:val="115"/>
          <w:sz w:val="12"/>
        </w:rPr>
        <w:t> problems.</w:t>
      </w:r>
      <w:r>
        <w:rPr>
          <w:w w:val="115"/>
          <w:sz w:val="12"/>
        </w:rPr>
        <w:t> IEEE</w:t>
      </w:r>
      <w:r>
        <w:rPr>
          <w:w w:val="115"/>
          <w:sz w:val="12"/>
        </w:rPr>
        <w:t> Trans</w:t>
      </w:r>
      <w:r>
        <w:rPr>
          <w:w w:val="115"/>
          <w:sz w:val="12"/>
        </w:rPr>
        <w:t> Evol</w:t>
      </w:r>
      <w:r>
        <w:rPr>
          <w:w w:val="115"/>
          <w:sz w:val="12"/>
        </w:rPr>
        <w:t> Comput</w:t>
      </w:r>
      <w:r>
        <w:rPr>
          <w:w w:val="115"/>
          <w:sz w:val="12"/>
        </w:rPr>
        <w:t> 2021;25:102–16.</w:t>
      </w:r>
      <w:r>
        <w:rPr>
          <w:spacing w:val="40"/>
          <w:w w:val="115"/>
          <w:sz w:val="12"/>
        </w:rPr>
        <w:t> </w:t>
      </w:r>
      <w:hyperlink r:id="rId75">
        <w:r>
          <w:rPr>
            <w:color w:val="0080AC"/>
            <w:spacing w:val="-2"/>
            <w:w w:val="115"/>
            <w:sz w:val="12"/>
          </w:rPr>
          <w:t>https://doi.org/10.1109/TEVC.2020.3004012</w:t>
        </w:r>
      </w:hyperlink>
      <w:r>
        <w:rPr>
          <w:spacing w:val="-2"/>
          <w:w w:val="115"/>
          <w:sz w:val="12"/>
        </w:rPr>
        <w:t>.</w:t>
      </w:r>
    </w:p>
    <w:p>
      <w:pPr>
        <w:pStyle w:val="ListParagraph"/>
        <w:numPr>
          <w:ilvl w:val="0"/>
          <w:numId w:val="15"/>
        </w:numPr>
        <w:tabs>
          <w:tab w:pos="419" w:val="left" w:leader="none"/>
          <w:tab w:pos="423" w:val="left" w:leader="none"/>
        </w:tabs>
        <w:spacing w:line="297" w:lineRule="auto" w:before="0" w:after="0"/>
        <w:ind w:left="423" w:right="109" w:hanging="311"/>
        <w:jc w:val="both"/>
        <w:rPr>
          <w:sz w:val="12"/>
        </w:rPr>
      </w:pPr>
      <w:r>
        <w:rPr>
          <w:spacing w:val="-2"/>
          <w:w w:val="115"/>
          <w:sz w:val="12"/>
        </w:rPr>
        <w:t>Tian</w:t>
      </w:r>
      <w:r>
        <w:rPr>
          <w:spacing w:val="-3"/>
          <w:w w:val="115"/>
          <w:sz w:val="12"/>
        </w:rPr>
        <w:t> </w:t>
      </w:r>
      <w:r>
        <w:rPr>
          <w:spacing w:val="-2"/>
          <w:w w:val="115"/>
          <w:sz w:val="12"/>
        </w:rPr>
        <w:t>Y,</w:t>
      </w:r>
      <w:r>
        <w:rPr>
          <w:spacing w:val="-3"/>
          <w:w w:val="115"/>
          <w:sz w:val="12"/>
        </w:rPr>
        <w:t> </w:t>
      </w:r>
      <w:r>
        <w:rPr>
          <w:spacing w:val="-2"/>
          <w:w w:val="115"/>
          <w:sz w:val="12"/>
        </w:rPr>
        <w:t>Zhang</w:t>
      </w:r>
      <w:r>
        <w:rPr>
          <w:spacing w:val="-3"/>
          <w:w w:val="115"/>
          <w:sz w:val="12"/>
        </w:rPr>
        <w:t> </w:t>
      </w:r>
      <w:r>
        <w:rPr>
          <w:spacing w:val="-2"/>
          <w:w w:val="115"/>
          <w:sz w:val="12"/>
        </w:rPr>
        <w:t>Y,</w:t>
      </w:r>
      <w:r>
        <w:rPr>
          <w:spacing w:val="-3"/>
          <w:w w:val="115"/>
          <w:sz w:val="12"/>
        </w:rPr>
        <w:t> </w:t>
      </w:r>
      <w:r>
        <w:rPr>
          <w:spacing w:val="-2"/>
          <w:w w:val="115"/>
          <w:sz w:val="12"/>
        </w:rPr>
        <w:t>Su</w:t>
      </w:r>
      <w:r>
        <w:rPr>
          <w:spacing w:val="-3"/>
          <w:w w:val="115"/>
          <w:sz w:val="12"/>
        </w:rPr>
        <w:t> </w:t>
      </w:r>
      <w:r>
        <w:rPr>
          <w:spacing w:val="-2"/>
          <w:w w:val="115"/>
          <w:sz w:val="12"/>
        </w:rPr>
        <w:t>Y,</w:t>
      </w:r>
      <w:r>
        <w:rPr>
          <w:spacing w:val="-3"/>
          <w:w w:val="115"/>
          <w:sz w:val="12"/>
        </w:rPr>
        <w:t> </w:t>
      </w:r>
      <w:r>
        <w:rPr>
          <w:spacing w:val="-2"/>
          <w:w w:val="115"/>
          <w:sz w:val="12"/>
        </w:rPr>
        <w:t>Zhang</w:t>
      </w:r>
      <w:r>
        <w:rPr>
          <w:spacing w:val="-3"/>
          <w:w w:val="115"/>
          <w:sz w:val="12"/>
        </w:rPr>
        <w:t> </w:t>
      </w:r>
      <w:r>
        <w:rPr>
          <w:spacing w:val="-2"/>
          <w:w w:val="115"/>
          <w:sz w:val="12"/>
        </w:rPr>
        <w:t>X,</w:t>
      </w:r>
      <w:r>
        <w:rPr>
          <w:spacing w:val="-3"/>
          <w:w w:val="115"/>
          <w:sz w:val="12"/>
        </w:rPr>
        <w:t> </w:t>
      </w:r>
      <w:r>
        <w:rPr>
          <w:spacing w:val="-2"/>
          <w:w w:val="115"/>
          <w:sz w:val="12"/>
        </w:rPr>
        <w:t>Tan</w:t>
      </w:r>
      <w:r>
        <w:rPr>
          <w:spacing w:val="-3"/>
          <w:w w:val="115"/>
          <w:sz w:val="12"/>
        </w:rPr>
        <w:t> </w:t>
      </w:r>
      <w:r>
        <w:rPr>
          <w:spacing w:val="-2"/>
          <w:w w:val="115"/>
          <w:sz w:val="12"/>
        </w:rPr>
        <w:t>KC,</w:t>
      </w:r>
      <w:r>
        <w:rPr>
          <w:spacing w:val="-3"/>
          <w:w w:val="115"/>
          <w:sz w:val="12"/>
        </w:rPr>
        <w:t> </w:t>
      </w:r>
      <w:r>
        <w:rPr>
          <w:spacing w:val="-2"/>
          <w:w w:val="115"/>
          <w:sz w:val="12"/>
        </w:rPr>
        <w:t>Jin</w:t>
      </w:r>
      <w:r>
        <w:rPr>
          <w:spacing w:val="-3"/>
          <w:w w:val="115"/>
          <w:sz w:val="12"/>
        </w:rPr>
        <w:t> </w:t>
      </w:r>
      <w:r>
        <w:rPr>
          <w:spacing w:val="-2"/>
          <w:w w:val="115"/>
          <w:sz w:val="12"/>
        </w:rPr>
        <w:t>Y.</w:t>
      </w:r>
      <w:r>
        <w:rPr>
          <w:spacing w:val="-3"/>
          <w:w w:val="115"/>
          <w:sz w:val="12"/>
        </w:rPr>
        <w:t> </w:t>
      </w:r>
      <w:r>
        <w:rPr>
          <w:spacing w:val="-2"/>
          <w:w w:val="115"/>
          <w:sz w:val="12"/>
        </w:rPr>
        <w:t>Balancing</w:t>
      </w:r>
      <w:r>
        <w:rPr>
          <w:spacing w:val="-3"/>
          <w:w w:val="115"/>
          <w:sz w:val="12"/>
        </w:rPr>
        <w:t> </w:t>
      </w:r>
      <w:r>
        <w:rPr>
          <w:spacing w:val="-2"/>
          <w:w w:val="115"/>
          <w:sz w:val="12"/>
        </w:rPr>
        <w:t>objective</w:t>
      </w:r>
      <w:r>
        <w:rPr>
          <w:spacing w:val="-3"/>
          <w:w w:val="115"/>
          <w:sz w:val="12"/>
        </w:rPr>
        <w:t> </w:t>
      </w:r>
      <w:r>
        <w:rPr>
          <w:spacing w:val="-2"/>
          <w:w w:val="115"/>
          <w:sz w:val="12"/>
        </w:rPr>
        <w:t>optimization</w:t>
      </w:r>
      <w:r>
        <w:rPr>
          <w:spacing w:val="-4"/>
          <w:w w:val="115"/>
          <w:sz w:val="12"/>
        </w:rPr>
        <w:t> </w:t>
      </w:r>
      <w:r>
        <w:rPr>
          <w:spacing w:val="-2"/>
          <w:w w:val="115"/>
          <w:sz w:val="12"/>
        </w:rPr>
        <w:t>and</w:t>
      </w:r>
      <w:r>
        <w:rPr>
          <w:spacing w:val="40"/>
          <w:w w:val="115"/>
          <w:sz w:val="12"/>
        </w:rPr>
        <w:t> </w:t>
      </w:r>
      <w:r>
        <w:rPr>
          <w:w w:val="115"/>
          <w:sz w:val="12"/>
        </w:rPr>
        <w:t>constraint satisfaction</w:t>
      </w:r>
      <w:r>
        <w:rPr>
          <w:spacing w:val="-2"/>
          <w:w w:val="115"/>
          <w:sz w:val="12"/>
        </w:rPr>
        <w:t> </w:t>
      </w:r>
      <w:r>
        <w:rPr>
          <w:w w:val="115"/>
          <w:sz w:val="12"/>
        </w:rPr>
        <w:t>in</w:t>
      </w:r>
      <w:r>
        <w:rPr>
          <w:spacing w:val="-2"/>
          <w:w w:val="115"/>
          <w:sz w:val="12"/>
        </w:rPr>
        <w:t> </w:t>
      </w:r>
      <w:r>
        <w:rPr>
          <w:w w:val="115"/>
          <w:sz w:val="12"/>
        </w:rPr>
        <w:t>constrained</w:t>
      </w:r>
      <w:r>
        <w:rPr>
          <w:spacing w:val="-2"/>
          <w:w w:val="115"/>
          <w:sz w:val="12"/>
        </w:rPr>
        <w:t> </w:t>
      </w:r>
      <w:r>
        <w:rPr>
          <w:w w:val="115"/>
          <w:sz w:val="12"/>
        </w:rPr>
        <w:t>evolutionary</w:t>
      </w:r>
      <w:r>
        <w:rPr>
          <w:spacing w:val="-2"/>
          <w:w w:val="115"/>
          <w:sz w:val="12"/>
        </w:rPr>
        <w:t> </w:t>
      </w:r>
      <w:r>
        <w:rPr>
          <w:w w:val="115"/>
          <w:sz w:val="12"/>
        </w:rPr>
        <w:t>multiobjective optimization.</w:t>
      </w:r>
      <w:r>
        <w:rPr>
          <w:spacing w:val="-2"/>
          <w:w w:val="115"/>
          <w:sz w:val="12"/>
        </w:rPr>
        <w:t> </w:t>
      </w:r>
      <w:r>
        <w:rPr>
          <w:w w:val="115"/>
          <w:sz w:val="12"/>
        </w:rPr>
        <w:t>IEEE</w:t>
      </w:r>
      <w:r>
        <w:rPr>
          <w:spacing w:val="40"/>
          <w:w w:val="115"/>
          <w:sz w:val="12"/>
        </w:rPr>
        <w:t> </w:t>
      </w:r>
      <w:r>
        <w:rPr>
          <w:w w:val="115"/>
          <w:sz w:val="12"/>
        </w:rPr>
        <w:t>Trans Cybern 2022;52:9559–72. </w:t>
      </w:r>
      <w:hyperlink r:id="rId76">
        <w:r>
          <w:rPr>
            <w:color w:val="0080AC"/>
            <w:w w:val="115"/>
            <w:sz w:val="12"/>
          </w:rPr>
          <w:t>https://doi.org/10.1109/TCYB.2020.3021138</w:t>
        </w:r>
      </w:hyperlink>
      <w:r>
        <w:rPr>
          <w:w w:val="115"/>
          <w:sz w:val="12"/>
        </w:rPr>
        <w:t>.</w:t>
      </w:r>
    </w:p>
    <w:p>
      <w:pPr>
        <w:pStyle w:val="ListParagraph"/>
        <w:numPr>
          <w:ilvl w:val="0"/>
          <w:numId w:val="15"/>
        </w:numPr>
        <w:tabs>
          <w:tab w:pos="419" w:val="left" w:leader="none"/>
          <w:tab w:pos="423" w:val="left" w:leader="none"/>
        </w:tabs>
        <w:spacing w:line="297" w:lineRule="auto" w:before="1" w:after="0"/>
        <w:ind w:left="423" w:right="109" w:hanging="311"/>
        <w:jc w:val="both"/>
        <w:rPr>
          <w:sz w:val="12"/>
        </w:rPr>
      </w:pPr>
      <w:r>
        <w:rPr>
          <w:w w:val="115"/>
          <w:sz w:val="12"/>
        </w:rPr>
        <w:t>Wang</w:t>
      </w:r>
      <w:r>
        <w:rPr>
          <w:w w:val="115"/>
          <w:sz w:val="12"/>
        </w:rPr>
        <w:t> BC,</w:t>
      </w:r>
      <w:r>
        <w:rPr>
          <w:w w:val="115"/>
          <w:sz w:val="12"/>
        </w:rPr>
        <w:t> Shui</w:t>
      </w:r>
      <w:r>
        <w:rPr>
          <w:w w:val="115"/>
          <w:sz w:val="12"/>
        </w:rPr>
        <w:t> ZY,</w:t>
      </w:r>
      <w:r>
        <w:rPr>
          <w:w w:val="115"/>
          <w:sz w:val="12"/>
        </w:rPr>
        <w:t> Feng</w:t>
      </w:r>
      <w:r>
        <w:rPr>
          <w:w w:val="115"/>
          <w:sz w:val="12"/>
        </w:rPr>
        <w:t> Y,</w:t>
      </w:r>
      <w:r>
        <w:rPr>
          <w:w w:val="115"/>
          <w:sz w:val="12"/>
        </w:rPr>
        <w:t> Ma</w:t>
      </w:r>
      <w:r>
        <w:rPr>
          <w:w w:val="115"/>
          <w:sz w:val="12"/>
        </w:rPr>
        <w:t> Z.</w:t>
      </w:r>
      <w:r>
        <w:rPr>
          <w:w w:val="115"/>
          <w:sz w:val="12"/>
        </w:rPr>
        <w:t> Evolutionary</w:t>
      </w:r>
      <w:r>
        <w:rPr>
          <w:w w:val="115"/>
          <w:sz w:val="12"/>
        </w:rPr>
        <w:t> algorithm</w:t>
      </w:r>
      <w:r>
        <w:rPr>
          <w:w w:val="115"/>
          <w:sz w:val="12"/>
        </w:rPr>
        <w:t> with</w:t>
      </w:r>
      <w:r>
        <w:rPr>
          <w:w w:val="115"/>
          <w:sz w:val="12"/>
        </w:rPr>
        <w:t> dynamic</w:t>
      </w:r>
      <w:r>
        <w:rPr>
          <w:spacing w:val="80"/>
          <w:w w:val="115"/>
          <w:sz w:val="12"/>
        </w:rPr>
        <w:t> </w:t>
      </w:r>
      <w:r>
        <w:rPr>
          <w:w w:val="115"/>
          <w:sz w:val="12"/>
        </w:rPr>
        <w:t>population</w:t>
      </w:r>
      <w:r>
        <w:rPr>
          <w:spacing w:val="37"/>
          <w:w w:val="115"/>
          <w:sz w:val="12"/>
        </w:rPr>
        <w:t> </w:t>
      </w:r>
      <w:r>
        <w:rPr>
          <w:w w:val="115"/>
          <w:sz w:val="12"/>
        </w:rPr>
        <w:t>size</w:t>
      </w:r>
      <w:r>
        <w:rPr>
          <w:spacing w:val="38"/>
          <w:w w:val="115"/>
          <w:sz w:val="12"/>
        </w:rPr>
        <w:t> </w:t>
      </w:r>
      <w:r>
        <w:rPr>
          <w:w w:val="115"/>
          <w:sz w:val="12"/>
        </w:rPr>
        <w:t>for</w:t>
      </w:r>
      <w:r>
        <w:rPr>
          <w:spacing w:val="38"/>
          <w:w w:val="115"/>
          <w:sz w:val="12"/>
        </w:rPr>
        <w:t> </w:t>
      </w:r>
      <w:r>
        <w:rPr>
          <w:w w:val="115"/>
          <w:sz w:val="12"/>
        </w:rPr>
        <w:t>constrained</w:t>
      </w:r>
      <w:r>
        <w:rPr>
          <w:spacing w:val="37"/>
          <w:w w:val="115"/>
          <w:sz w:val="12"/>
        </w:rPr>
        <w:t> </w:t>
      </w:r>
      <w:r>
        <w:rPr>
          <w:w w:val="115"/>
          <w:sz w:val="12"/>
        </w:rPr>
        <w:t>multiobjective</w:t>
      </w:r>
      <w:r>
        <w:rPr>
          <w:spacing w:val="38"/>
          <w:w w:val="115"/>
          <w:sz w:val="12"/>
        </w:rPr>
        <w:t> </w:t>
      </w:r>
      <w:r>
        <w:rPr>
          <w:w w:val="115"/>
          <w:sz w:val="12"/>
        </w:rPr>
        <w:t>optimization.</w:t>
      </w:r>
      <w:r>
        <w:rPr>
          <w:spacing w:val="37"/>
          <w:w w:val="115"/>
          <w:sz w:val="12"/>
        </w:rPr>
        <w:t> </w:t>
      </w:r>
      <w:r>
        <w:rPr>
          <w:w w:val="115"/>
          <w:sz w:val="12"/>
        </w:rPr>
        <w:t>Swarm</w:t>
      </w:r>
      <w:r>
        <w:rPr>
          <w:spacing w:val="38"/>
          <w:w w:val="115"/>
          <w:sz w:val="12"/>
        </w:rPr>
        <w:t> </w:t>
      </w:r>
      <w:r>
        <w:rPr>
          <w:w w:val="115"/>
          <w:sz w:val="12"/>
        </w:rPr>
        <w:t>Evol</w:t>
      </w:r>
      <w:r>
        <w:rPr>
          <w:spacing w:val="38"/>
          <w:w w:val="115"/>
          <w:sz w:val="12"/>
        </w:rPr>
        <w:t> </w:t>
      </w:r>
      <w:r>
        <w:rPr>
          <w:w w:val="115"/>
          <w:sz w:val="12"/>
        </w:rPr>
        <w:t>Com-</w:t>
      </w:r>
      <w:r>
        <w:rPr>
          <w:spacing w:val="40"/>
          <w:w w:val="115"/>
          <w:sz w:val="12"/>
        </w:rPr>
        <w:t> </w:t>
      </w:r>
      <w:r>
        <w:rPr>
          <w:w w:val="115"/>
          <w:sz w:val="12"/>
        </w:rPr>
        <w:t>put 2022;73:101104. </w:t>
      </w:r>
      <w:hyperlink r:id="rId77">
        <w:r>
          <w:rPr>
            <w:color w:val="0080AC"/>
            <w:w w:val="115"/>
            <w:sz w:val="12"/>
          </w:rPr>
          <w:t>https://doi.org/10.1016/j.swevo.2022.101104</w:t>
        </w:r>
      </w:hyperlink>
      <w:r>
        <w:rPr>
          <w:w w:val="115"/>
          <w:sz w:val="12"/>
        </w:rPr>
        <w:t>. </w:t>
      </w:r>
      <w:hyperlink r:id="rId78">
        <w:r>
          <w:rPr>
            <w:color w:val="0080AC"/>
            <w:w w:val="115"/>
            <w:sz w:val="12"/>
          </w:rPr>
          <w:t>https://www.</w:t>
        </w:r>
      </w:hyperlink>
      <w:r>
        <w:rPr>
          <w:color w:val="0080AC"/>
          <w:spacing w:val="40"/>
          <w:w w:val="115"/>
          <w:sz w:val="12"/>
        </w:rPr>
        <w:t> </w:t>
      </w:r>
      <w:hyperlink r:id="rId78">
        <w:r>
          <w:rPr>
            <w:color w:val="0080AC"/>
            <w:spacing w:val="-2"/>
            <w:w w:val="115"/>
            <w:sz w:val="12"/>
          </w:rPr>
          <w:t>sciencedirect.com/science/article/pii/S2210650222000748</w:t>
        </w:r>
      </w:hyperlink>
      <w:r>
        <w:rPr>
          <w:spacing w:val="-2"/>
          <w:w w:val="115"/>
          <w:sz w:val="12"/>
        </w:rPr>
        <w:t>.</w:t>
      </w:r>
    </w:p>
    <w:p>
      <w:pPr>
        <w:pStyle w:val="ListParagraph"/>
        <w:numPr>
          <w:ilvl w:val="0"/>
          <w:numId w:val="15"/>
        </w:numPr>
        <w:tabs>
          <w:tab w:pos="419" w:val="left" w:leader="none"/>
          <w:tab w:pos="423" w:val="left" w:leader="none"/>
        </w:tabs>
        <w:spacing w:line="297" w:lineRule="auto" w:before="1" w:after="0"/>
        <w:ind w:left="423" w:right="108" w:hanging="311"/>
        <w:jc w:val="both"/>
        <w:rPr>
          <w:sz w:val="12"/>
        </w:rPr>
      </w:pPr>
      <w:r>
        <w:rPr>
          <w:w w:val="120"/>
          <w:sz w:val="12"/>
        </w:rPr>
        <w:t>Wang</w:t>
      </w:r>
      <w:r>
        <w:rPr>
          <w:spacing w:val="60"/>
          <w:w w:val="120"/>
          <w:sz w:val="12"/>
        </w:rPr>
        <w:t> </w:t>
      </w:r>
      <w:r>
        <w:rPr>
          <w:w w:val="120"/>
          <w:sz w:val="12"/>
        </w:rPr>
        <w:t>C,</w:t>
      </w:r>
      <w:r>
        <w:rPr>
          <w:spacing w:val="59"/>
          <w:w w:val="120"/>
          <w:sz w:val="12"/>
        </w:rPr>
        <w:t> </w:t>
      </w:r>
      <w:r>
        <w:rPr>
          <w:w w:val="120"/>
          <w:sz w:val="12"/>
        </w:rPr>
        <w:t>Xu</w:t>
      </w:r>
      <w:r>
        <w:rPr>
          <w:spacing w:val="59"/>
          <w:w w:val="120"/>
          <w:sz w:val="12"/>
        </w:rPr>
        <w:t> </w:t>
      </w:r>
      <w:r>
        <w:rPr>
          <w:w w:val="120"/>
          <w:sz w:val="12"/>
        </w:rPr>
        <w:t>R.</w:t>
      </w:r>
      <w:r>
        <w:rPr>
          <w:spacing w:val="59"/>
          <w:w w:val="120"/>
          <w:sz w:val="12"/>
        </w:rPr>
        <w:t> </w:t>
      </w:r>
      <w:r>
        <w:rPr>
          <w:w w:val="120"/>
          <w:sz w:val="12"/>
        </w:rPr>
        <w:t>An</w:t>
      </w:r>
      <w:r>
        <w:rPr>
          <w:spacing w:val="59"/>
          <w:w w:val="120"/>
          <w:sz w:val="12"/>
        </w:rPr>
        <w:t> </w:t>
      </w:r>
      <w:r>
        <w:rPr>
          <w:w w:val="120"/>
          <w:sz w:val="12"/>
        </w:rPr>
        <w:t>angle</w:t>
      </w:r>
      <w:r>
        <w:rPr>
          <w:spacing w:val="60"/>
          <w:w w:val="120"/>
          <w:sz w:val="12"/>
        </w:rPr>
        <w:t> </w:t>
      </w:r>
      <w:r>
        <w:rPr>
          <w:w w:val="120"/>
          <w:sz w:val="12"/>
        </w:rPr>
        <w:t>based</w:t>
      </w:r>
      <w:r>
        <w:rPr>
          <w:spacing w:val="59"/>
          <w:w w:val="120"/>
          <w:sz w:val="12"/>
        </w:rPr>
        <w:t> </w:t>
      </w:r>
      <w:r>
        <w:rPr>
          <w:w w:val="120"/>
          <w:sz w:val="12"/>
        </w:rPr>
        <w:t>evolutionary</w:t>
      </w:r>
      <w:r>
        <w:rPr>
          <w:spacing w:val="59"/>
          <w:w w:val="120"/>
          <w:sz w:val="12"/>
        </w:rPr>
        <w:t> </w:t>
      </w:r>
      <w:r>
        <w:rPr>
          <w:w w:val="120"/>
          <w:sz w:val="12"/>
        </w:rPr>
        <w:t>algorithm</w:t>
      </w:r>
      <w:r>
        <w:rPr>
          <w:spacing w:val="60"/>
          <w:w w:val="120"/>
          <w:sz w:val="12"/>
        </w:rPr>
        <w:t> </w:t>
      </w:r>
      <w:r>
        <w:rPr>
          <w:w w:val="120"/>
          <w:sz w:val="12"/>
        </w:rPr>
        <w:t>with</w:t>
      </w:r>
      <w:r>
        <w:rPr>
          <w:spacing w:val="60"/>
          <w:w w:val="120"/>
          <w:sz w:val="12"/>
        </w:rPr>
        <w:t> </w:t>
      </w:r>
      <w:r>
        <w:rPr>
          <w:w w:val="120"/>
          <w:sz w:val="12"/>
        </w:rPr>
        <w:t>infeasibil-</w:t>
      </w:r>
      <w:r>
        <w:rPr>
          <w:spacing w:val="40"/>
          <w:w w:val="120"/>
          <w:sz w:val="12"/>
        </w:rPr>
        <w:t> </w:t>
      </w:r>
      <w:r>
        <w:rPr>
          <w:w w:val="120"/>
          <w:sz w:val="12"/>
        </w:rPr>
        <w:t>ity</w:t>
      </w:r>
      <w:r>
        <w:rPr>
          <w:spacing w:val="26"/>
          <w:w w:val="120"/>
          <w:sz w:val="12"/>
        </w:rPr>
        <w:t> </w:t>
      </w:r>
      <w:r>
        <w:rPr>
          <w:w w:val="120"/>
          <w:sz w:val="12"/>
        </w:rPr>
        <w:t>information</w:t>
      </w:r>
      <w:r>
        <w:rPr>
          <w:spacing w:val="26"/>
          <w:w w:val="120"/>
          <w:sz w:val="12"/>
        </w:rPr>
        <w:t> </w:t>
      </w:r>
      <w:r>
        <w:rPr>
          <w:w w:val="120"/>
          <w:sz w:val="12"/>
        </w:rPr>
        <w:t>for</w:t>
      </w:r>
      <w:r>
        <w:rPr>
          <w:spacing w:val="26"/>
          <w:w w:val="120"/>
          <w:sz w:val="12"/>
        </w:rPr>
        <w:t> </w:t>
      </w:r>
      <w:r>
        <w:rPr>
          <w:w w:val="120"/>
          <w:sz w:val="12"/>
        </w:rPr>
        <w:t>constrained</w:t>
      </w:r>
      <w:r>
        <w:rPr>
          <w:spacing w:val="26"/>
          <w:w w:val="120"/>
          <w:sz w:val="12"/>
        </w:rPr>
        <w:t> </w:t>
      </w:r>
      <w:r>
        <w:rPr>
          <w:w w:val="120"/>
          <w:sz w:val="12"/>
        </w:rPr>
        <w:t>many-objective</w:t>
      </w:r>
      <w:r>
        <w:rPr>
          <w:spacing w:val="27"/>
          <w:w w:val="120"/>
          <w:sz w:val="12"/>
        </w:rPr>
        <w:t> </w:t>
      </w:r>
      <w:r>
        <w:rPr>
          <w:w w:val="120"/>
          <w:sz w:val="12"/>
        </w:rPr>
        <w:t>optimization.</w:t>
      </w:r>
      <w:r>
        <w:rPr>
          <w:spacing w:val="26"/>
          <w:w w:val="120"/>
          <w:sz w:val="12"/>
        </w:rPr>
        <w:t> </w:t>
      </w:r>
      <w:r>
        <w:rPr>
          <w:w w:val="120"/>
          <w:sz w:val="12"/>
        </w:rPr>
        <w:t>Appl</w:t>
      </w:r>
      <w:r>
        <w:rPr>
          <w:spacing w:val="26"/>
          <w:w w:val="120"/>
          <w:sz w:val="12"/>
        </w:rPr>
        <w:t> </w:t>
      </w:r>
      <w:r>
        <w:rPr>
          <w:w w:val="120"/>
          <w:sz w:val="12"/>
        </w:rPr>
        <w:t>Soft</w:t>
      </w:r>
      <w:r>
        <w:rPr>
          <w:spacing w:val="26"/>
          <w:w w:val="120"/>
          <w:sz w:val="12"/>
        </w:rPr>
        <w:t> </w:t>
      </w:r>
      <w:r>
        <w:rPr>
          <w:w w:val="120"/>
          <w:sz w:val="12"/>
        </w:rPr>
        <w:t>Com-</w:t>
      </w:r>
      <w:r>
        <w:rPr>
          <w:spacing w:val="40"/>
          <w:w w:val="120"/>
          <w:sz w:val="12"/>
        </w:rPr>
        <w:t> </w:t>
      </w:r>
      <w:r>
        <w:rPr>
          <w:w w:val="120"/>
          <w:sz w:val="12"/>
        </w:rPr>
        <w:t>put</w:t>
      </w:r>
      <w:r>
        <w:rPr>
          <w:w w:val="120"/>
          <w:sz w:val="12"/>
        </w:rPr>
        <w:t> 2020;86:105911.</w:t>
      </w:r>
      <w:r>
        <w:rPr>
          <w:w w:val="120"/>
          <w:sz w:val="12"/>
        </w:rPr>
        <w:t> </w:t>
      </w:r>
      <w:hyperlink r:id="rId79">
        <w:r>
          <w:rPr>
            <w:color w:val="0080AC"/>
            <w:w w:val="120"/>
            <w:sz w:val="12"/>
          </w:rPr>
          <w:t>https://doi.org/10.1016/j.asoc.2019.105911</w:t>
        </w:r>
      </w:hyperlink>
      <w:r>
        <w:rPr>
          <w:w w:val="120"/>
          <w:sz w:val="12"/>
        </w:rPr>
        <w:t>.</w:t>
      </w:r>
      <w:r>
        <w:rPr>
          <w:w w:val="120"/>
          <w:sz w:val="12"/>
        </w:rPr>
        <w:t> </w:t>
      </w:r>
      <w:hyperlink r:id="rId80">
        <w:r>
          <w:rPr>
            <w:color w:val="0080AC"/>
            <w:w w:val="120"/>
            <w:sz w:val="12"/>
          </w:rPr>
          <w:t>https://www.</w:t>
        </w:r>
      </w:hyperlink>
      <w:r>
        <w:rPr>
          <w:color w:val="0080AC"/>
          <w:spacing w:val="40"/>
          <w:w w:val="120"/>
          <w:sz w:val="12"/>
        </w:rPr>
        <w:t> </w:t>
      </w:r>
      <w:hyperlink r:id="rId80">
        <w:r>
          <w:rPr>
            <w:color w:val="0080AC"/>
            <w:spacing w:val="-2"/>
            <w:w w:val="120"/>
            <w:sz w:val="12"/>
          </w:rPr>
          <w:t>sciencedirect.com/science/article/pii/S1568494619306921</w:t>
        </w:r>
      </w:hyperlink>
      <w:r>
        <w:rPr>
          <w:spacing w:val="-2"/>
          <w:w w:val="120"/>
          <w:sz w:val="12"/>
        </w:rPr>
        <w:t>.</w:t>
      </w:r>
    </w:p>
    <w:p>
      <w:pPr>
        <w:pStyle w:val="ListParagraph"/>
        <w:numPr>
          <w:ilvl w:val="0"/>
          <w:numId w:val="15"/>
        </w:numPr>
        <w:tabs>
          <w:tab w:pos="419" w:val="left" w:leader="none"/>
          <w:tab w:pos="423" w:val="left" w:leader="none"/>
        </w:tabs>
        <w:spacing w:line="297" w:lineRule="auto" w:before="1" w:after="0"/>
        <w:ind w:left="423" w:right="109" w:hanging="311"/>
        <w:jc w:val="both"/>
        <w:rPr>
          <w:sz w:val="12"/>
        </w:rPr>
      </w:pPr>
      <w:r>
        <w:rPr>
          <w:w w:val="115"/>
          <w:sz w:val="12"/>
        </w:rPr>
        <w:t>Wang</w:t>
      </w:r>
      <w:r>
        <w:rPr>
          <w:w w:val="115"/>
          <w:sz w:val="12"/>
        </w:rPr>
        <w:t> Y,</w:t>
      </w:r>
      <w:r>
        <w:rPr>
          <w:w w:val="115"/>
          <w:sz w:val="12"/>
        </w:rPr>
        <w:t> Liu</w:t>
      </w:r>
      <w:r>
        <w:rPr>
          <w:w w:val="115"/>
          <w:sz w:val="12"/>
        </w:rPr>
        <w:t> Y,</w:t>
      </w:r>
      <w:r>
        <w:rPr>
          <w:w w:val="115"/>
          <w:sz w:val="12"/>
        </w:rPr>
        <w:t> Zou</w:t>
      </w:r>
      <w:r>
        <w:rPr>
          <w:w w:val="115"/>
          <w:sz w:val="12"/>
        </w:rPr>
        <w:t> J,</w:t>
      </w:r>
      <w:r>
        <w:rPr>
          <w:w w:val="115"/>
          <w:sz w:val="12"/>
        </w:rPr>
        <w:t> Zheng</w:t>
      </w:r>
      <w:r>
        <w:rPr>
          <w:w w:val="115"/>
          <w:sz w:val="12"/>
        </w:rPr>
        <w:t> J,</w:t>
      </w:r>
      <w:r>
        <w:rPr>
          <w:w w:val="115"/>
          <w:sz w:val="12"/>
        </w:rPr>
        <w:t> Yang</w:t>
      </w:r>
      <w:r>
        <w:rPr>
          <w:w w:val="115"/>
          <w:sz w:val="12"/>
        </w:rPr>
        <w:t> S.</w:t>
      </w:r>
      <w:r>
        <w:rPr>
          <w:w w:val="115"/>
          <w:sz w:val="12"/>
        </w:rPr>
        <w:t> A</w:t>
      </w:r>
      <w:r>
        <w:rPr>
          <w:w w:val="115"/>
          <w:sz w:val="12"/>
        </w:rPr>
        <w:t> novel</w:t>
      </w:r>
      <w:r>
        <w:rPr>
          <w:w w:val="115"/>
          <w:sz w:val="12"/>
        </w:rPr>
        <w:t> two-phase</w:t>
      </w:r>
      <w:r>
        <w:rPr>
          <w:w w:val="115"/>
          <w:sz w:val="12"/>
        </w:rPr>
        <w:t> evolutionary</w:t>
      </w:r>
      <w:r>
        <w:rPr>
          <w:w w:val="115"/>
          <w:sz w:val="12"/>
        </w:rPr>
        <w:t> algo-</w:t>
      </w:r>
      <w:r>
        <w:rPr>
          <w:spacing w:val="80"/>
          <w:w w:val="115"/>
          <w:sz w:val="12"/>
        </w:rPr>
        <w:t> </w:t>
      </w:r>
      <w:r>
        <w:rPr>
          <w:w w:val="115"/>
          <w:sz w:val="12"/>
        </w:rPr>
        <w:t>rithm</w:t>
      </w:r>
      <w:r>
        <w:rPr>
          <w:w w:val="115"/>
          <w:sz w:val="12"/>
        </w:rPr>
        <w:t> for</w:t>
      </w:r>
      <w:r>
        <w:rPr>
          <w:w w:val="115"/>
          <w:sz w:val="12"/>
        </w:rPr>
        <w:t> solving</w:t>
      </w:r>
      <w:r>
        <w:rPr>
          <w:w w:val="115"/>
          <w:sz w:val="12"/>
        </w:rPr>
        <w:t> constrained</w:t>
      </w:r>
      <w:r>
        <w:rPr>
          <w:w w:val="115"/>
          <w:sz w:val="12"/>
        </w:rPr>
        <w:t> multi-objective</w:t>
      </w:r>
      <w:r>
        <w:rPr>
          <w:w w:val="115"/>
          <w:sz w:val="12"/>
        </w:rPr>
        <w:t> optimization</w:t>
      </w:r>
      <w:r>
        <w:rPr>
          <w:w w:val="115"/>
          <w:sz w:val="12"/>
        </w:rPr>
        <w:t> problems.</w:t>
      </w:r>
      <w:r>
        <w:rPr>
          <w:w w:val="115"/>
          <w:sz w:val="12"/>
        </w:rPr>
        <w:t> Swarm</w:t>
      </w:r>
      <w:r>
        <w:rPr>
          <w:w w:val="115"/>
          <w:sz w:val="12"/>
        </w:rPr>
        <w:t> Evol</w:t>
      </w:r>
      <w:r>
        <w:rPr>
          <w:spacing w:val="40"/>
          <w:w w:val="115"/>
          <w:sz w:val="12"/>
        </w:rPr>
        <w:t> </w:t>
      </w:r>
      <w:r>
        <w:rPr>
          <w:w w:val="115"/>
          <w:sz w:val="12"/>
        </w:rPr>
        <w:t>Comput</w:t>
      </w:r>
      <w:r>
        <w:rPr>
          <w:w w:val="115"/>
          <w:sz w:val="12"/>
        </w:rPr>
        <w:t> 2022;75:101166.</w:t>
      </w:r>
      <w:r>
        <w:rPr>
          <w:w w:val="115"/>
          <w:sz w:val="12"/>
        </w:rPr>
        <w:t> </w:t>
      </w:r>
      <w:hyperlink r:id="rId81">
        <w:r>
          <w:rPr>
            <w:color w:val="0080AC"/>
            <w:w w:val="115"/>
            <w:sz w:val="12"/>
          </w:rPr>
          <w:t>https://doi.org/10.1016/j.swevo.2022.101166</w:t>
        </w:r>
      </w:hyperlink>
      <w:r>
        <w:rPr>
          <w:w w:val="115"/>
          <w:sz w:val="12"/>
        </w:rPr>
        <w:t>.</w:t>
      </w:r>
      <w:r>
        <w:rPr>
          <w:w w:val="115"/>
          <w:sz w:val="12"/>
        </w:rPr>
        <w:t> </w:t>
      </w:r>
      <w:hyperlink r:id="rId82">
        <w:r>
          <w:rPr>
            <w:color w:val="0080AC"/>
            <w:w w:val="115"/>
            <w:sz w:val="12"/>
          </w:rPr>
          <w:t>https://</w:t>
        </w:r>
      </w:hyperlink>
      <w:r>
        <w:rPr>
          <w:color w:val="0080AC"/>
          <w:spacing w:val="40"/>
          <w:w w:val="115"/>
          <w:sz w:val="12"/>
        </w:rPr>
        <w:t> </w:t>
      </w:r>
      <w:hyperlink r:id="rId82">
        <w:r>
          <w:rPr>
            <w:color w:val="0080AC"/>
            <w:spacing w:val="-2"/>
            <w:w w:val="115"/>
            <w:sz w:val="12"/>
          </w:rPr>
          <w:t>www.sciencedirect.com/science/article/pii/S2210650222001341</w:t>
        </w:r>
      </w:hyperlink>
      <w:r>
        <w:rPr>
          <w:spacing w:val="-2"/>
          <w:w w:val="115"/>
          <w:sz w:val="12"/>
        </w:rPr>
        <w:t>.</w:t>
      </w:r>
    </w:p>
    <w:p>
      <w:pPr>
        <w:pStyle w:val="ListParagraph"/>
        <w:numPr>
          <w:ilvl w:val="0"/>
          <w:numId w:val="15"/>
        </w:numPr>
        <w:tabs>
          <w:tab w:pos="419" w:val="left" w:leader="none"/>
          <w:tab w:pos="423" w:val="left" w:leader="none"/>
        </w:tabs>
        <w:spacing w:line="297" w:lineRule="auto" w:before="1" w:after="0"/>
        <w:ind w:left="423" w:right="107" w:hanging="311"/>
        <w:jc w:val="both"/>
        <w:rPr>
          <w:sz w:val="12"/>
        </w:rPr>
      </w:pPr>
      <w:hyperlink r:id="rId83">
        <w:r>
          <w:rPr>
            <w:color w:val="0080AC"/>
            <w:w w:val="115"/>
            <w:sz w:val="12"/>
          </w:rPr>
          <w:t>Ye</w:t>
        </w:r>
        <w:r>
          <w:rPr>
            <w:color w:val="0080AC"/>
            <w:w w:val="115"/>
            <w:sz w:val="12"/>
          </w:rPr>
          <w:t> T,</w:t>
        </w:r>
        <w:r>
          <w:rPr>
            <w:color w:val="0080AC"/>
            <w:w w:val="115"/>
            <w:sz w:val="12"/>
          </w:rPr>
          <w:t> Ran</w:t>
        </w:r>
        <w:r>
          <w:rPr>
            <w:color w:val="0080AC"/>
            <w:w w:val="115"/>
            <w:sz w:val="12"/>
          </w:rPr>
          <w:t> C,</w:t>
        </w:r>
        <w:r>
          <w:rPr>
            <w:color w:val="0080AC"/>
            <w:w w:val="115"/>
            <w:sz w:val="12"/>
          </w:rPr>
          <w:t> Zhang</w:t>
        </w:r>
        <w:r>
          <w:rPr>
            <w:color w:val="0080AC"/>
            <w:w w:val="115"/>
            <w:sz w:val="12"/>
          </w:rPr>
          <w:t> X,</w:t>
        </w:r>
        <w:r>
          <w:rPr>
            <w:color w:val="0080AC"/>
            <w:w w:val="115"/>
            <w:sz w:val="12"/>
          </w:rPr>
          <w:t> Jin</w:t>
        </w:r>
        <w:r>
          <w:rPr>
            <w:color w:val="0080AC"/>
            <w:w w:val="115"/>
            <w:sz w:val="12"/>
          </w:rPr>
          <w:t> Y.</w:t>
        </w:r>
        <w:r>
          <w:rPr>
            <w:color w:val="0080AC"/>
            <w:w w:val="115"/>
            <w:sz w:val="12"/>
          </w:rPr>
          <w:t> PlatEMO:</w:t>
        </w:r>
        <w:r>
          <w:rPr>
            <w:color w:val="0080AC"/>
            <w:w w:val="115"/>
            <w:sz w:val="12"/>
          </w:rPr>
          <w:t> a</w:t>
        </w:r>
        <w:r>
          <w:rPr>
            <w:color w:val="0080AC"/>
            <w:w w:val="115"/>
            <w:sz w:val="12"/>
          </w:rPr>
          <w:t> Matlab</w:t>
        </w:r>
        <w:r>
          <w:rPr>
            <w:color w:val="0080AC"/>
            <w:w w:val="115"/>
            <w:sz w:val="12"/>
          </w:rPr>
          <w:t> platform</w:t>
        </w:r>
        <w:r>
          <w:rPr>
            <w:color w:val="0080AC"/>
            <w:w w:val="115"/>
            <w:sz w:val="12"/>
          </w:rPr>
          <w:t> for</w:t>
        </w:r>
        <w:r>
          <w:rPr>
            <w:color w:val="0080AC"/>
            <w:w w:val="115"/>
            <w:sz w:val="12"/>
          </w:rPr>
          <w:t> evolutionary</w:t>
        </w:r>
        <w:r>
          <w:rPr>
            <w:color w:val="0080AC"/>
            <w:w w:val="115"/>
            <w:sz w:val="12"/>
          </w:rPr>
          <w:t> multi-</w:t>
        </w:r>
      </w:hyperlink>
      <w:r>
        <w:rPr>
          <w:color w:val="0080AC"/>
          <w:spacing w:val="40"/>
          <w:w w:val="115"/>
          <w:sz w:val="12"/>
        </w:rPr>
        <w:t> </w:t>
      </w:r>
      <w:hyperlink r:id="rId83">
        <w:r>
          <w:rPr>
            <w:color w:val="0080AC"/>
            <w:w w:val="115"/>
            <w:sz w:val="12"/>
          </w:rPr>
          <w:t>objective optimization. IEEE Comput Intell Mag 2017;12:73–87.</w:t>
        </w:r>
      </w:hyperlink>
    </w:p>
    <w:p>
      <w:pPr>
        <w:pStyle w:val="ListParagraph"/>
        <w:numPr>
          <w:ilvl w:val="0"/>
          <w:numId w:val="15"/>
        </w:numPr>
        <w:tabs>
          <w:tab w:pos="419" w:val="left" w:leader="none"/>
          <w:tab w:pos="423" w:val="left" w:leader="none"/>
        </w:tabs>
        <w:spacing w:line="297" w:lineRule="auto" w:before="1" w:after="0"/>
        <w:ind w:left="423" w:right="108" w:hanging="311"/>
        <w:jc w:val="both"/>
        <w:rPr>
          <w:sz w:val="12"/>
        </w:rPr>
      </w:pPr>
      <w:r>
        <w:rPr>
          <w:w w:val="115"/>
          <w:sz w:val="12"/>
        </w:rPr>
        <w:t>Zhang K, Xu Z, Yen GG, Zhang L. Two-stage</w:t>
      </w:r>
      <w:r>
        <w:rPr>
          <w:w w:val="115"/>
          <w:sz w:val="12"/>
        </w:rPr>
        <w:t> multi-objective</w:t>
      </w:r>
      <w:r>
        <w:rPr>
          <w:w w:val="115"/>
          <w:sz w:val="12"/>
        </w:rPr>
        <w:t> evolution strategy for</w:t>
      </w:r>
      <w:r>
        <w:rPr>
          <w:spacing w:val="40"/>
          <w:w w:val="115"/>
          <w:sz w:val="12"/>
        </w:rPr>
        <w:t> </w:t>
      </w:r>
      <w:r>
        <w:rPr>
          <w:w w:val="115"/>
          <w:sz w:val="12"/>
        </w:rPr>
        <w:t>constrained multi-objective optimization. IEEE Trans Evol Comput 2022:1. </w:t>
      </w:r>
      <w:hyperlink r:id="rId84">
        <w:r>
          <w:rPr>
            <w:color w:val="0080AC"/>
            <w:w w:val="115"/>
            <w:sz w:val="12"/>
          </w:rPr>
          <w:t>https://</w:t>
        </w:r>
      </w:hyperlink>
      <w:r>
        <w:rPr>
          <w:color w:val="0080AC"/>
          <w:spacing w:val="40"/>
          <w:w w:val="115"/>
          <w:sz w:val="12"/>
        </w:rPr>
        <w:t> </w:t>
      </w:r>
      <w:hyperlink r:id="rId84">
        <w:r>
          <w:rPr>
            <w:color w:val="0080AC"/>
            <w:spacing w:val="-2"/>
            <w:w w:val="115"/>
            <w:sz w:val="12"/>
          </w:rPr>
          <w:t>doi.org/10.1109/TEVC.2022.3202723</w:t>
        </w:r>
      </w:hyperlink>
      <w:r>
        <w:rPr>
          <w:spacing w:val="-2"/>
          <w:w w:val="115"/>
          <w:sz w:val="12"/>
        </w:rPr>
        <w:t>.</w:t>
      </w:r>
    </w:p>
    <w:p>
      <w:pPr>
        <w:pStyle w:val="ListParagraph"/>
        <w:numPr>
          <w:ilvl w:val="0"/>
          <w:numId w:val="15"/>
        </w:numPr>
        <w:tabs>
          <w:tab w:pos="419" w:val="left" w:leader="none"/>
          <w:tab w:pos="423" w:val="left" w:leader="none"/>
        </w:tabs>
        <w:spacing w:line="297" w:lineRule="auto" w:before="0" w:after="0"/>
        <w:ind w:left="423" w:right="109" w:hanging="311"/>
        <w:jc w:val="both"/>
        <w:rPr>
          <w:sz w:val="12"/>
        </w:rPr>
      </w:pPr>
      <w:hyperlink r:id="rId85">
        <w:r>
          <w:rPr>
            <w:color w:val="0080AC"/>
            <w:w w:val="115"/>
            <w:sz w:val="12"/>
          </w:rPr>
          <w:t>Zhang</w:t>
        </w:r>
        <w:r>
          <w:rPr>
            <w:color w:val="0080AC"/>
            <w:spacing w:val="-5"/>
            <w:w w:val="115"/>
            <w:sz w:val="12"/>
          </w:rPr>
          <w:t> </w:t>
        </w:r>
        <w:r>
          <w:rPr>
            <w:color w:val="0080AC"/>
            <w:w w:val="115"/>
            <w:sz w:val="12"/>
          </w:rPr>
          <w:t>Q,</w:t>
        </w:r>
        <w:r>
          <w:rPr>
            <w:color w:val="0080AC"/>
            <w:spacing w:val="-6"/>
            <w:w w:val="115"/>
            <w:sz w:val="12"/>
          </w:rPr>
          <w:t> </w:t>
        </w:r>
        <w:r>
          <w:rPr>
            <w:color w:val="0080AC"/>
            <w:w w:val="115"/>
            <w:sz w:val="12"/>
          </w:rPr>
          <w:t>Hui</w:t>
        </w:r>
        <w:r>
          <w:rPr>
            <w:color w:val="0080AC"/>
            <w:spacing w:val="-5"/>
            <w:w w:val="115"/>
            <w:sz w:val="12"/>
          </w:rPr>
          <w:t> </w:t>
        </w:r>
        <w:r>
          <w:rPr>
            <w:color w:val="0080AC"/>
            <w:w w:val="115"/>
            <w:sz w:val="12"/>
          </w:rPr>
          <w:t>L.</w:t>
        </w:r>
        <w:r>
          <w:rPr>
            <w:color w:val="0080AC"/>
            <w:spacing w:val="-5"/>
            <w:w w:val="115"/>
            <w:sz w:val="12"/>
          </w:rPr>
          <w:t> </w:t>
        </w:r>
        <w:r>
          <w:rPr>
            <w:color w:val="0080AC"/>
            <w:w w:val="115"/>
            <w:sz w:val="12"/>
          </w:rPr>
          <w:t>MOEA/D:</w:t>
        </w:r>
        <w:r>
          <w:rPr>
            <w:color w:val="0080AC"/>
            <w:spacing w:val="-6"/>
            <w:w w:val="115"/>
            <w:sz w:val="12"/>
          </w:rPr>
          <w:t> </w:t>
        </w:r>
        <w:r>
          <w:rPr>
            <w:color w:val="0080AC"/>
            <w:w w:val="115"/>
            <w:sz w:val="12"/>
          </w:rPr>
          <w:t>a</w:t>
        </w:r>
        <w:r>
          <w:rPr>
            <w:color w:val="0080AC"/>
            <w:spacing w:val="-6"/>
            <w:w w:val="115"/>
            <w:sz w:val="12"/>
          </w:rPr>
          <w:t> </w:t>
        </w:r>
        <w:r>
          <w:rPr>
            <w:color w:val="0080AC"/>
            <w:w w:val="115"/>
            <w:sz w:val="12"/>
          </w:rPr>
          <w:t>multiobjective</w:t>
        </w:r>
        <w:r>
          <w:rPr>
            <w:color w:val="0080AC"/>
            <w:spacing w:val="-5"/>
            <w:w w:val="115"/>
            <w:sz w:val="12"/>
          </w:rPr>
          <w:t> </w:t>
        </w:r>
        <w:r>
          <w:rPr>
            <w:color w:val="0080AC"/>
            <w:w w:val="115"/>
            <w:sz w:val="12"/>
          </w:rPr>
          <w:t>evolutionary</w:t>
        </w:r>
        <w:r>
          <w:rPr>
            <w:color w:val="0080AC"/>
            <w:spacing w:val="-6"/>
            <w:w w:val="115"/>
            <w:sz w:val="12"/>
          </w:rPr>
          <w:t> </w:t>
        </w:r>
        <w:r>
          <w:rPr>
            <w:color w:val="0080AC"/>
            <w:w w:val="115"/>
            <w:sz w:val="12"/>
          </w:rPr>
          <w:t>algorithm</w:t>
        </w:r>
        <w:r>
          <w:rPr>
            <w:color w:val="0080AC"/>
            <w:spacing w:val="-5"/>
            <w:w w:val="115"/>
            <w:sz w:val="12"/>
          </w:rPr>
          <w:t> </w:t>
        </w:r>
        <w:r>
          <w:rPr>
            <w:color w:val="0080AC"/>
            <w:w w:val="115"/>
            <w:sz w:val="12"/>
          </w:rPr>
          <w:t>based</w:t>
        </w:r>
        <w:r>
          <w:rPr>
            <w:color w:val="0080AC"/>
            <w:spacing w:val="-6"/>
            <w:w w:val="115"/>
            <w:sz w:val="12"/>
          </w:rPr>
          <w:t> </w:t>
        </w:r>
        <w:r>
          <w:rPr>
            <w:color w:val="0080AC"/>
            <w:w w:val="115"/>
            <w:sz w:val="12"/>
          </w:rPr>
          <w:t>on</w:t>
        </w:r>
        <w:r>
          <w:rPr>
            <w:color w:val="0080AC"/>
            <w:spacing w:val="-6"/>
            <w:w w:val="115"/>
            <w:sz w:val="12"/>
          </w:rPr>
          <w:t> </w:t>
        </w:r>
        <w:r>
          <w:rPr>
            <w:color w:val="0080AC"/>
            <w:w w:val="115"/>
            <w:sz w:val="12"/>
          </w:rPr>
          <w:t>decom-</w:t>
        </w:r>
      </w:hyperlink>
      <w:r>
        <w:rPr>
          <w:color w:val="0080AC"/>
          <w:spacing w:val="40"/>
          <w:w w:val="115"/>
          <w:sz w:val="12"/>
        </w:rPr>
        <w:t> </w:t>
      </w:r>
      <w:hyperlink r:id="rId85">
        <w:r>
          <w:rPr>
            <w:color w:val="0080AC"/>
            <w:w w:val="115"/>
            <w:sz w:val="12"/>
          </w:rPr>
          <w:t>position. IEEE Trans Evol Comput 2008;11:712–31.</w:t>
        </w:r>
      </w:hyperlink>
    </w:p>
    <w:p>
      <w:pPr>
        <w:pStyle w:val="ListParagraph"/>
        <w:numPr>
          <w:ilvl w:val="0"/>
          <w:numId w:val="15"/>
        </w:numPr>
        <w:tabs>
          <w:tab w:pos="419" w:val="left" w:leader="none"/>
          <w:tab w:pos="423" w:val="left" w:leader="none"/>
        </w:tabs>
        <w:spacing w:line="297" w:lineRule="auto" w:before="1" w:after="0"/>
        <w:ind w:left="423" w:right="110" w:hanging="311"/>
        <w:jc w:val="both"/>
        <w:rPr>
          <w:sz w:val="12"/>
        </w:rPr>
      </w:pPr>
      <w:hyperlink r:id="rId86">
        <w:r>
          <w:rPr>
            <w:color w:val="0080AC"/>
            <w:w w:val="115"/>
            <w:sz w:val="12"/>
          </w:rPr>
          <w:t>Zhou</w:t>
        </w:r>
        <w:r>
          <w:rPr>
            <w:color w:val="0080AC"/>
            <w:w w:val="115"/>
            <w:sz w:val="12"/>
          </w:rPr>
          <w:t> Y,</w:t>
        </w:r>
        <w:r>
          <w:rPr>
            <w:color w:val="0080AC"/>
            <w:w w:val="115"/>
            <w:sz w:val="12"/>
          </w:rPr>
          <w:t> Min</w:t>
        </w:r>
        <w:r>
          <w:rPr>
            <w:color w:val="0080AC"/>
            <w:w w:val="115"/>
            <w:sz w:val="12"/>
          </w:rPr>
          <w:t> Z,</w:t>
        </w:r>
        <w:r>
          <w:rPr>
            <w:color w:val="0080AC"/>
            <w:w w:val="115"/>
            <w:sz w:val="12"/>
          </w:rPr>
          <w:t> Wang</w:t>
        </w:r>
        <w:r>
          <w:rPr>
            <w:color w:val="0080AC"/>
            <w:w w:val="115"/>
            <w:sz w:val="12"/>
          </w:rPr>
          <w:t> J,</w:t>
        </w:r>
        <w:r>
          <w:rPr>
            <w:color w:val="0080AC"/>
            <w:w w:val="115"/>
            <w:sz w:val="12"/>
          </w:rPr>
          <w:t> Zhang</w:t>
        </w:r>
        <w:r>
          <w:rPr>
            <w:color w:val="0080AC"/>
            <w:w w:val="115"/>
            <w:sz w:val="12"/>
          </w:rPr>
          <w:t> Z,</w:t>
        </w:r>
        <w:r>
          <w:rPr>
            <w:color w:val="0080AC"/>
            <w:w w:val="115"/>
            <w:sz w:val="12"/>
          </w:rPr>
          <w:t> Zhang</w:t>
        </w:r>
        <w:r>
          <w:rPr>
            <w:color w:val="0080AC"/>
            <w:w w:val="115"/>
            <w:sz w:val="12"/>
          </w:rPr>
          <w:t> J.</w:t>
        </w:r>
        <w:r>
          <w:rPr>
            <w:color w:val="0080AC"/>
            <w:w w:val="115"/>
            <w:sz w:val="12"/>
          </w:rPr>
          <w:t> Tri-goal</w:t>
        </w:r>
        <w:r>
          <w:rPr>
            <w:color w:val="0080AC"/>
            <w:w w:val="115"/>
            <w:sz w:val="12"/>
          </w:rPr>
          <w:t> evolution</w:t>
        </w:r>
        <w:r>
          <w:rPr>
            <w:color w:val="0080AC"/>
            <w:w w:val="115"/>
            <w:sz w:val="12"/>
          </w:rPr>
          <w:t> framework</w:t>
        </w:r>
        <w:r>
          <w:rPr>
            <w:color w:val="0080AC"/>
            <w:w w:val="115"/>
            <w:sz w:val="12"/>
          </w:rPr>
          <w:t> for</w:t>
        </w:r>
        <w:r>
          <w:rPr>
            <w:color w:val="0080AC"/>
            <w:w w:val="115"/>
            <w:sz w:val="12"/>
          </w:rPr>
          <w:t> con-</w:t>
        </w:r>
      </w:hyperlink>
      <w:r>
        <w:rPr>
          <w:color w:val="0080AC"/>
          <w:spacing w:val="40"/>
          <w:w w:val="115"/>
          <w:sz w:val="12"/>
        </w:rPr>
        <w:t> </w:t>
      </w:r>
      <w:hyperlink r:id="rId86">
        <w:r>
          <w:rPr>
            <w:color w:val="0080AC"/>
            <w:w w:val="115"/>
            <w:sz w:val="12"/>
          </w:rPr>
          <w:t>strained many-objective optimization. IEEE Trans Syst Man Cybern Syst 2018.</w:t>
        </w:r>
      </w:hyperlink>
    </w:p>
    <w:p>
      <w:pPr>
        <w:pStyle w:val="ListParagraph"/>
        <w:numPr>
          <w:ilvl w:val="0"/>
          <w:numId w:val="15"/>
        </w:numPr>
        <w:tabs>
          <w:tab w:pos="419" w:val="left" w:leader="none"/>
          <w:tab w:pos="423" w:val="left" w:leader="none"/>
        </w:tabs>
        <w:spacing w:line="297" w:lineRule="auto" w:before="0" w:after="0"/>
        <w:ind w:left="423" w:right="107" w:hanging="311"/>
        <w:jc w:val="both"/>
        <w:rPr>
          <w:sz w:val="12"/>
        </w:rPr>
      </w:pPr>
      <w:r>
        <w:rPr>
          <w:w w:val="120"/>
          <w:sz w:val="12"/>
        </w:rPr>
        <w:t>Zhu</w:t>
      </w:r>
      <w:r>
        <w:rPr>
          <w:spacing w:val="-7"/>
          <w:w w:val="120"/>
          <w:sz w:val="12"/>
        </w:rPr>
        <w:t> </w:t>
      </w:r>
      <w:r>
        <w:rPr>
          <w:w w:val="120"/>
          <w:sz w:val="12"/>
        </w:rPr>
        <w:t>Q,</w:t>
      </w:r>
      <w:r>
        <w:rPr>
          <w:spacing w:val="-7"/>
          <w:w w:val="120"/>
          <w:sz w:val="12"/>
        </w:rPr>
        <w:t> </w:t>
      </w:r>
      <w:r>
        <w:rPr>
          <w:w w:val="120"/>
          <w:sz w:val="12"/>
        </w:rPr>
        <w:t>Zhang</w:t>
      </w:r>
      <w:r>
        <w:rPr>
          <w:spacing w:val="-7"/>
          <w:w w:val="120"/>
          <w:sz w:val="12"/>
        </w:rPr>
        <w:t> </w:t>
      </w:r>
      <w:r>
        <w:rPr>
          <w:w w:val="120"/>
          <w:sz w:val="12"/>
        </w:rPr>
        <w:t>Q,</w:t>
      </w:r>
      <w:r>
        <w:rPr>
          <w:spacing w:val="-7"/>
          <w:w w:val="120"/>
          <w:sz w:val="12"/>
        </w:rPr>
        <w:t> </w:t>
      </w:r>
      <w:r>
        <w:rPr>
          <w:w w:val="120"/>
          <w:sz w:val="12"/>
        </w:rPr>
        <w:t>Lin</w:t>
      </w:r>
      <w:r>
        <w:rPr>
          <w:spacing w:val="-7"/>
          <w:w w:val="120"/>
          <w:sz w:val="12"/>
        </w:rPr>
        <w:t> </w:t>
      </w:r>
      <w:r>
        <w:rPr>
          <w:w w:val="120"/>
          <w:sz w:val="12"/>
        </w:rPr>
        <w:t>Q.</w:t>
      </w:r>
      <w:r>
        <w:rPr>
          <w:spacing w:val="-7"/>
          <w:w w:val="120"/>
          <w:sz w:val="12"/>
        </w:rPr>
        <w:t> </w:t>
      </w:r>
      <w:r>
        <w:rPr>
          <w:w w:val="120"/>
          <w:sz w:val="12"/>
        </w:rPr>
        <w:t>A</w:t>
      </w:r>
      <w:r>
        <w:rPr>
          <w:spacing w:val="-7"/>
          <w:w w:val="120"/>
          <w:sz w:val="12"/>
        </w:rPr>
        <w:t> </w:t>
      </w:r>
      <w:r>
        <w:rPr>
          <w:w w:val="120"/>
          <w:sz w:val="12"/>
        </w:rPr>
        <w:t>constrained</w:t>
      </w:r>
      <w:r>
        <w:rPr>
          <w:spacing w:val="-7"/>
          <w:w w:val="120"/>
          <w:sz w:val="12"/>
        </w:rPr>
        <w:t> </w:t>
      </w:r>
      <w:r>
        <w:rPr>
          <w:w w:val="120"/>
          <w:sz w:val="12"/>
        </w:rPr>
        <w:t>multiobjective</w:t>
      </w:r>
      <w:r>
        <w:rPr>
          <w:spacing w:val="-7"/>
          <w:w w:val="120"/>
          <w:sz w:val="12"/>
        </w:rPr>
        <w:t> </w:t>
      </w:r>
      <w:r>
        <w:rPr>
          <w:w w:val="120"/>
          <w:sz w:val="12"/>
        </w:rPr>
        <w:t>evolutionary</w:t>
      </w:r>
      <w:r>
        <w:rPr>
          <w:spacing w:val="-8"/>
          <w:w w:val="120"/>
          <w:sz w:val="12"/>
        </w:rPr>
        <w:t> </w:t>
      </w:r>
      <w:r>
        <w:rPr>
          <w:w w:val="120"/>
          <w:sz w:val="12"/>
        </w:rPr>
        <w:t>algorithm</w:t>
      </w:r>
      <w:r>
        <w:rPr>
          <w:spacing w:val="-7"/>
          <w:w w:val="120"/>
          <w:sz w:val="12"/>
        </w:rPr>
        <w:t> </w:t>
      </w:r>
      <w:r>
        <w:rPr>
          <w:w w:val="120"/>
          <w:sz w:val="12"/>
        </w:rPr>
        <w:t>with</w:t>
      </w:r>
      <w:r>
        <w:rPr>
          <w:spacing w:val="40"/>
          <w:w w:val="120"/>
          <w:sz w:val="12"/>
        </w:rPr>
        <w:t> </w:t>
      </w:r>
      <w:r>
        <w:rPr>
          <w:w w:val="120"/>
          <w:sz w:val="12"/>
        </w:rPr>
        <w:t>detect-and-escape</w:t>
      </w:r>
      <w:r>
        <w:rPr>
          <w:spacing w:val="-9"/>
          <w:w w:val="120"/>
          <w:sz w:val="12"/>
        </w:rPr>
        <w:t> </w:t>
      </w:r>
      <w:r>
        <w:rPr>
          <w:w w:val="120"/>
          <w:sz w:val="12"/>
        </w:rPr>
        <w:t>strategy.</w:t>
      </w:r>
      <w:r>
        <w:rPr>
          <w:spacing w:val="-9"/>
          <w:w w:val="120"/>
          <w:sz w:val="12"/>
        </w:rPr>
        <w:t> </w:t>
      </w:r>
      <w:r>
        <w:rPr>
          <w:w w:val="120"/>
          <w:sz w:val="12"/>
        </w:rPr>
        <w:t>IEEE</w:t>
      </w:r>
      <w:r>
        <w:rPr>
          <w:spacing w:val="-9"/>
          <w:w w:val="120"/>
          <w:sz w:val="12"/>
        </w:rPr>
        <w:t> </w:t>
      </w:r>
      <w:r>
        <w:rPr>
          <w:w w:val="120"/>
          <w:sz w:val="12"/>
        </w:rPr>
        <w:t>Trans</w:t>
      </w:r>
      <w:r>
        <w:rPr>
          <w:spacing w:val="-9"/>
          <w:w w:val="120"/>
          <w:sz w:val="12"/>
        </w:rPr>
        <w:t> </w:t>
      </w:r>
      <w:r>
        <w:rPr>
          <w:w w:val="120"/>
          <w:sz w:val="12"/>
        </w:rPr>
        <w:t>Evol</w:t>
      </w:r>
      <w:r>
        <w:rPr>
          <w:spacing w:val="-9"/>
          <w:w w:val="120"/>
          <w:sz w:val="12"/>
        </w:rPr>
        <w:t> </w:t>
      </w:r>
      <w:r>
        <w:rPr>
          <w:w w:val="120"/>
          <w:sz w:val="12"/>
        </w:rPr>
        <w:t>Comput</w:t>
      </w:r>
      <w:r>
        <w:rPr>
          <w:spacing w:val="-9"/>
          <w:w w:val="120"/>
          <w:sz w:val="12"/>
        </w:rPr>
        <w:t> </w:t>
      </w:r>
      <w:r>
        <w:rPr>
          <w:w w:val="120"/>
          <w:sz w:val="12"/>
        </w:rPr>
        <w:t>2020;24:938–47.</w:t>
      </w:r>
      <w:r>
        <w:rPr>
          <w:spacing w:val="-9"/>
          <w:w w:val="120"/>
          <w:sz w:val="12"/>
        </w:rPr>
        <w:t> </w:t>
      </w:r>
      <w:hyperlink r:id="rId87">
        <w:r>
          <w:rPr>
            <w:color w:val="0080AC"/>
            <w:w w:val="120"/>
            <w:sz w:val="12"/>
          </w:rPr>
          <w:t>https://doi.</w:t>
        </w:r>
      </w:hyperlink>
      <w:r>
        <w:rPr>
          <w:color w:val="0080AC"/>
          <w:spacing w:val="40"/>
          <w:w w:val="120"/>
          <w:sz w:val="12"/>
        </w:rPr>
        <w:t> </w:t>
      </w:r>
      <w:hyperlink r:id="rId87">
        <w:r>
          <w:rPr>
            <w:color w:val="0080AC"/>
            <w:spacing w:val="-2"/>
            <w:w w:val="120"/>
            <w:sz w:val="12"/>
          </w:rPr>
          <w:t>org/10.1109/TEVC.2020.2981949</w:t>
        </w:r>
      </w:hyperlink>
      <w:r>
        <w:rPr>
          <w:spacing w:val="-2"/>
          <w:w w:val="120"/>
          <w:sz w:val="12"/>
        </w:rPr>
        <w:t>.</w:t>
      </w:r>
    </w:p>
    <w:p>
      <w:pPr>
        <w:pStyle w:val="ListParagraph"/>
        <w:numPr>
          <w:ilvl w:val="0"/>
          <w:numId w:val="15"/>
        </w:numPr>
        <w:tabs>
          <w:tab w:pos="419" w:val="left" w:leader="none"/>
          <w:tab w:pos="423" w:val="left" w:leader="none"/>
        </w:tabs>
        <w:spacing w:line="297" w:lineRule="auto" w:before="1" w:after="0"/>
        <w:ind w:left="423" w:right="107" w:hanging="311"/>
        <w:jc w:val="both"/>
        <w:rPr>
          <w:sz w:val="12"/>
        </w:rPr>
      </w:pPr>
      <w:hyperlink r:id="rId88">
        <w:r>
          <w:rPr>
            <w:color w:val="0080AC"/>
            <w:w w:val="115"/>
            <w:sz w:val="12"/>
          </w:rPr>
          <w:t>Zitzler E, Künzli S. Indicator-based selection in multiobjective search. In: 8th inter-</w:t>
        </w:r>
      </w:hyperlink>
      <w:r>
        <w:rPr>
          <w:color w:val="0080AC"/>
          <w:spacing w:val="40"/>
          <w:w w:val="115"/>
          <w:sz w:val="12"/>
        </w:rPr>
        <w:t> </w:t>
      </w:r>
      <w:hyperlink r:id="rId88">
        <w:r>
          <w:rPr>
            <w:color w:val="0080AC"/>
            <w:w w:val="115"/>
            <w:sz w:val="12"/>
          </w:rPr>
          <w:t>national conference on parallel problem solving from nature; 2004.</w:t>
        </w:r>
      </w:hyperlink>
    </w:p>
    <w:p>
      <w:pPr>
        <w:pStyle w:val="ListParagraph"/>
        <w:numPr>
          <w:ilvl w:val="0"/>
          <w:numId w:val="15"/>
        </w:numPr>
        <w:tabs>
          <w:tab w:pos="419" w:val="left" w:leader="none"/>
          <w:tab w:pos="423" w:val="left" w:leader="none"/>
        </w:tabs>
        <w:spacing w:line="297" w:lineRule="auto" w:before="1" w:after="0"/>
        <w:ind w:left="423" w:right="109" w:hanging="311"/>
        <w:jc w:val="both"/>
        <w:rPr>
          <w:sz w:val="12"/>
        </w:rPr>
      </w:pPr>
      <w:hyperlink r:id="rId89">
        <w:r>
          <w:rPr>
            <w:color w:val="0080AC"/>
            <w:w w:val="115"/>
            <w:sz w:val="12"/>
          </w:rPr>
          <w:t>Zitzler</w:t>
        </w:r>
        <w:r>
          <w:rPr>
            <w:color w:val="0080AC"/>
            <w:spacing w:val="-7"/>
            <w:w w:val="115"/>
            <w:sz w:val="12"/>
          </w:rPr>
          <w:t> </w:t>
        </w:r>
        <w:r>
          <w:rPr>
            <w:color w:val="0080AC"/>
            <w:w w:val="115"/>
            <w:sz w:val="12"/>
          </w:rPr>
          <w:t>E,</w:t>
        </w:r>
        <w:r>
          <w:rPr>
            <w:color w:val="0080AC"/>
            <w:spacing w:val="-7"/>
            <w:w w:val="115"/>
            <w:sz w:val="12"/>
          </w:rPr>
          <w:t> </w:t>
        </w:r>
        <w:r>
          <w:rPr>
            <w:color w:val="0080AC"/>
            <w:w w:val="115"/>
            <w:sz w:val="12"/>
          </w:rPr>
          <w:t>Laumanns</w:t>
        </w:r>
        <w:r>
          <w:rPr>
            <w:color w:val="0080AC"/>
            <w:spacing w:val="-7"/>
            <w:w w:val="115"/>
            <w:sz w:val="12"/>
          </w:rPr>
          <w:t> </w:t>
        </w:r>
        <w:r>
          <w:rPr>
            <w:color w:val="0080AC"/>
            <w:w w:val="115"/>
            <w:sz w:val="12"/>
          </w:rPr>
          <w:t>M,</w:t>
        </w:r>
        <w:r>
          <w:rPr>
            <w:color w:val="0080AC"/>
            <w:spacing w:val="-7"/>
            <w:w w:val="115"/>
            <w:sz w:val="12"/>
          </w:rPr>
          <w:t> </w:t>
        </w:r>
        <w:r>
          <w:rPr>
            <w:color w:val="0080AC"/>
            <w:w w:val="115"/>
            <w:sz w:val="12"/>
          </w:rPr>
          <w:t>Thiele</w:t>
        </w:r>
        <w:r>
          <w:rPr>
            <w:color w:val="0080AC"/>
            <w:spacing w:val="-7"/>
            <w:w w:val="115"/>
            <w:sz w:val="12"/>
          </w:rPr>
          <w:t> </w:t>
        </w:r>
        <w:r>
          <w:rPr>
            <w:color w:val="0080AC"/>
            <w:w w:val="115"/>
            <w:sz w:val="12"/>
          </w:rPr>
          <w:t>L.</w:t>
        </w:r>
        <w:r>
          <w:rPr>
            <w:color w:val="0080AC"/>
            <w:spacing w:val="-7"/>
            <w:w w:val="115"/>
            <w:sz w:val="12"/>
          </w:rPr>
          <w:t> </w:t>
        </w:r>
        <w:r>
          <w:rPr>
            <w:color w:val="0080AC"/>
            <w:w w:val="115"/>
            <w:sz w:val="12"/>
          </w:rPr>
          <w:t>SPEA2:</w:t>
        </w:r>
        <w:r>
          <w:rPr>
            <w:color w:val="0080AC"/>
            <w:spacing w:val="-8"/>
            <w:w w:val="115"/>
            <w:sz w:val="12"/>
          </w:rPr>
          <w:t> </w:t>
        </w:r>
        <w:r>
          <w:rPr>
            <w:color w:val="0080AC"/>
            <w:w w:val="115"/>
            <w:sz w:val="12"/>
          </w:rPr>
          <w:t>improving</w:t>
        </w:r>
        <w:r>
          <w:rPr>
            <w:color w:val="0080AC"/>
            <w:spacing w:val="-7"/>
            <w:w w:val="115"/>
            <w:sz w:val="12"/>
          </w:rPr>
          <w:t> </w:t>
        </w:r>
        <w:r>
          <w:rPr>
            <w:color w:val="0080AC"/>
            <w:w w:val="115"/>
            <w:sz w:val="12"/>
          </w:rPr>
          <w:t>the</w:t>
        </w:r>
        <w:r>
          <w:rPr>
            <w:color w:val="0080AC"/>
            <w:spacing w:val="-7"/>
            <w:w w:val="115"/>
            <w:sz w:val="12"/>
          </w:rPr>
          <w:t> </w:t>
        </w:r>
        <w:r>
          <w:rPr>
            <w:color w:val="0080AC"/>
            <w:w w:val="115"/>
            <w:sz w:val="12"/>
          </w:rPr>
          <w:t>strength</w:t>
        </w:r>
        <w:r>
          <w:rPr>
            <w:color w:val="0080AC"/>
            <w:spacing w:val="-7"/>
            <w:w w:val="115"/>
            <w:sz w:val="12"/>
          </w:rPr>
          <w:t> </w:t>
        </w:r>
        <w:r>
          <w:rPr>
            <w:color w:val="0080AC"/>
            <w:w w:val="115"/>
            <w:sz w:val="12"/>
          </w:rPr>
          <w:t>Pareto</w:t>
        </w:r>
        <w:r>
          <w:rPr>
            <w:color w:val="0080AC"/>
            <w:spacing w:val="-8"/>
            <w:w w:val="115"/>
            <w:sz w:val="12"/>
          </w:rPr>
          <w:t> </w:t>
        </w:r>
        <w:r>
          <w:rPr>
            <w:color w:val="0080AC"/>
            <w:w w:val="115"/>
            <w:sz w:val="12"/>
          </w:rPr>
          <w:t>evolutionary</w:t>
        </w:r>
      </w:hyperlink>
      <w:r>
        <w:rPr>
          <w:color w:val="0080AC"/>
          <w:spacing w:val="40"/>
          <w:w w:val="115"/>
          <w:sz w:val="12"/>
        </w:rPr>
        <w:t> </w:t>
      </w:r>
      <w:hyperlink r:id="rId89">
        <w:r>
          <w:rPr>
            <w:color w:val="0080AC"/>
            <w:w w:val="115"/>
            <w:sz w:val="12"/>
          </w:rPr>
          <w:t>algorithm. Technical Report Gloriastrasse. 2001.</w:t>
        </w:r>
      </w:hyperlink>
    </w:p>
    <w:p>
      <w:pPr>
        <w:pStyle w:val="ListParagraph"/>
        <w:numPr>
          <w:ilvl w:val="0"/>
          <w:numId w:val="15"/>
        </w:numPr>
        <w:tabs>
          <w:tab w:pos="419" w:val="left" w:leader="none"/>
          <w:tab w:pos="423" w:val="left" w:leader="none"/>
        </w:tabs>
        <w:spacing w:line="297" w:lineRule="auto" w:before="0" w:after="0"/>
        <w:ind w:left="423" w:right="107" w:hanging="311"/>
        <w:jc w:val="both"/>
        <w:rPr>
          <w:sz w:val="12"/>
        </w:rPr>
      </w:pPr>
      <w:hyperlink r:id="rId90">
        <w:r>
          <w:rPr>
            <w:color w:val="0080AC"/>
            <w:w w:val="115"/>
            <w:sz w:val="12"/>
          </w:rPr>
          <w:t>Zitzler</w:t>
        </w:r>
        <w:r>
          <w:rPr>
            <w:color w:val="0080AC"/>
            <w:spacing w:val="-5"/>
            <w:w w:val="115"/>
            <w:sz w:val="12"/>
          </w:rPr>
          <w:t> </w:t>
        </w:r>
        <w:r>
          <w:rPr>
            <w:color w:val="0080AC"/>
            <w:w w:val="115"/>
            <w:sz w:val="12"/>
          </w:rPr>
          <w:t>E,</w:t>
        </w:r>
        <w:r>
          <w:rPr>
            <w:color w:val="0080AC"/>
            <w:spacing w:val="-4"/>
            <w:w w:val="115"/>
            <w:sz w:val="12"/>
          </w:rPr>
          <w:t> </w:t>
        </w:r>
        <w:r>
          <w:rPr>
            <w:color w:val="0080AC"/>
            <w:w w:val="115"/>
            <w:sz w:val="12"/>
          </w:rPr>
          <w:t>Thiele</w:t>
        </w:r>
        <w:r>
          <w:rPr>
            <w:color w:val="0080AC"/>
            <w:spacing w:val="-5"/>
            <w:w w:val="115"/>
            <w:sz w:val="12"/>
          </w:rPr>
          <w:t> </w:t>
        </w:r>
        <w:r>
          <w:rPr>
            <w:color w:val="0080AC"/>
            <w:w w:val="115"/>
            <w:sz w:val="12"/>
          </w:rPr>
          <w:t>L.</w:t>
        </w:r>
        <w:r>
          <w:rPr>
            <w:color w:val="0080AC"/>
            <w:spacing w:val="-4"/>
            <w:w w:val="115"/>
            <w:sz w:val="12"/>
          </w:rPr>
          <w:t> </w:t>
        </w:r>
        <w:r>
          <w:rPr>
            <w:color w:val="0080AC"/>
            <w:w w:val="115"/>
            <w:sz w:val="12"/>
          </w:rPr>
          <w:t>Multiobjective</w:t>
        </w:r>
        <w:r>
          <w:rPr>
            <w:color w:val="0080AC"/>
            <w:spacing w:val="-4"/>
            <w:w w:val="115"/>
            <w:sz w:val="12"/>
          </w:rPr>
          <w:t> </w:t>
        </w:r>
        <w:r>
          <w:rPr>
            <w:color w:val="0080AC"/>
            <w:w w:val="115"/>
            <w:sz w:val="12"/>
          </w:rPr>
          <w:t>evolutionary</w:t>
        </w:r>
        <w:r>
          <w:rPr>
            <w:color w:val="0080AC"/>
            <w:spacing w:val="-5"/>
            <w:w w:val="115"/>
            <w:sz w:val="12"/>
          </w:rPr>
          <w:t> </w:t>
        </w:r>
        <w:r>
          <w:rPr>
            <w:color w:val="0080AC"/>
            <w:w w:val="115"/>
            <w:sz w:val="12"/>
          </w:rPr>
          <w:t>algorithms:</w:t>
        </w:r>
        <w:r>
          <w:rPr>
            <w:color w:val="0080AC"/>
            <w:spacing w:val="-5"/>
            <w:w w:val="115"/>
            <w:sz w:val="12"/>
          </w:rPr>
          <w:t> </w:t>
        </w:r>
        <w:r>
          <w:rPr>
            <w:color w:val="0080AC"/>
            <w:w w:val="115"/>
            <w:sz w:val="12"/>
          </w:rPr>
          <w:t>a</w:t>
        </w:r>
        <w:r>
          <w:rPr>
            <w:color w:val="0080AC"/>
            <w:spacing w:val="-5"/>
            <w:w w:val="115"/>
            <w:sz w:val="12"/>
          </w:rPr>
          <w:t> </w:t>
        </w:r>
        <w:r>
          <w:rPr>
            <w:color w:val="0080AC"/>
            <w:w w:val="115"/>
            <w:sz w:val="12"/>
          </w:rPr>
          <w:t>comparative</w:t>
        </w:r>
        <w:r>
          <w:rPr>
            <w:color w:val="0080AC"/>
            <w:spacing w:val="-4"/>
            <w:w w:val="115"/>
            <w:sz w:val="12"/>
          </w:rPr>
          <w:t> </w:t>
        </w:r>
        <w:r>
          <w:rPr>
            <w:color w:val="0080AC"/>
            <w:w w:val="115"/>
            <w:sz w:val="12"/>
          </w:rPr>
          <w:t>case</w:t>
        </w:r>
        <w:r>
          <w:rPr>
            <w:color w:val="0080AC"/>
            <w:spacing w:val="-4"/>
            <w:w w:val="115"/>
            <w:sz w:val="12"/>
          </w:rPr>
          <w:t> </w:t>
        </w:r>
        <w:r>
          <w:rPr>
            <w:color w:val="0080AC"/>
            <w:w w:val="115"/>
            <w:sz w:val="12"/>
          </w:rPr>
          <w:t>study</w:t>
        </w:r>
      </w:hyperlink>
      <w:r>
        <w:rPr>
          <w:color w:val="0080AC"/>
          <w:spacing w:val="40"/>
          <w:w w:val="115"/>
          <w:sz w:val="12"/>
        </w:rPr>
        <w:t> </w:t>
      </w:r>
      <w:hyperlink r:id="rId90">
        <w:r>
          <w:rPr>
            <w:color w:val="0080AC"/>
            <w:w w:val="115"/>
            <w:sz w:val="12"/>
          </w:rPr>
          <w:t>and the strength Pareto approach. IEEE Trans Evol Comput 1999;3:257–71.</w:t>
        </w:r>
      </w:hyperlink>
    </w:p>
    <w:sectPr>
      <w:pgSz w:w="11910" w:h="15880"/>
      <w:pgMar w:header="655" w:footer="544" w:top="980" w:bottom="740" w:left="640" w:right="640"/>
      <w:cols w:num="2" w:equalWidth="0">
        <w:col w:w="5177" w:space="203"/>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DejaVu Serif Condensed">
    <w:altName w:val="DejaVu Serif Condensed"/>
    <w:charset w:val="0"/>
    <w:family w:val="roman"/>
    <w:pitch w:val="variable"/>
  </w:font>
  <w:font w:name="Arial">
    <w:altName w:val="Arial"/>
    <w:charset w:val="0"/>
    <w:family w:val="swiss"/>
    <w:pitch w:val="variable"/>
  </w:font>
  <w:font w:name="WenQuanYi Micro Hei Mono">
    <w:altName w:val="WenQuanYi Micro Hei Mono"/>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5669376">
              <wp:simplePos x="0" y="0"/>
              <wp:positionH relativeFrom="page">
                <wp:posOffset>3723735</wp:posOffset>
              </wp:positionH>
              <wp:positionV relativeFrom="page">
                <wp:posOffset>9594553</wp:posOffset>
              </wp:positionV>
              <wp:extent cx="134620" cy="1155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489pt;margin-top:755.476624pt;width:10.6pt;height:9.1pt;mso-position-horizontal-relative:page;mso-position-vertical-relative:page;z-index:-17647104" type="#_x0000_t202" id="docshape21"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5670912">
              <wp:simplePos x="0" y="0"/>
              <wp:positionH relativeFrom="page">
                <wp:posOffset>3726402</wp:posOffset>
              </wp:positionH>
              <wp:positionV relativeFrom="page">
                <wp:posOffset>9594553</wp:posOffset>
              </wp:positionV>
              <wp:extent cx="154940" cy="11557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511pt;margin-top:755.476624pt;width:12.2pt;height:9.1pt;mso-position-horizontal-relative:page;mso-position-vertical-relative:page;z-index:-17645568" type="#_x0000_t202" id="docshape122"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2</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5668352">
              <wp:simplePos x="0" y="0"/>
              <wp:positionH relativeFrom="page">
                <wp:posOffset>465353</wp:posOffset>
              </wp:positionH>
              <wp:positionV relativeFrom="page">
                <wp:posOffset>435191</wp:posOffset>
              </wp:positionV>
              <wp:extent cx="59563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595630"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F.</w:t>
                          </w:r>
                          <w:r>
                            <w:rPr>
                              <w:rFonts w:ascii="DejaVu Serif Condensed"/>
                              <w:i/>
                              <w:spacing w:val="-4"/>
                              <w:sz w:val="12"/>
                            </w:rPr>
                            <w:t> </w:t>
                          </w:r>
                          <w:r>
                            <w:rPr>
                              <w:rFonts w:ascii="DejaVu Serif Condensed"/>
                              <w:i/>
                              <w:sz w:val="12"/>
                            </w:rPr>
                            <w:t>Guo</w:t>
                          </w:r>
                          <w:r>
                            <w:rPr>
                              <w:rFonts w:ascii="DejaVu Serif Condensed"/>
                              <w:i/>
                              <w:spacing w:val="-2"/>
                              <w:sz w:val="12"/>
                            </w:rPr>
                            <w:t> </w:t>
                          </w:r>
                          <w:r>
                            <w:rPr>
                              <w:rFonts w:ascii="DejaVu Serif Condensed"/>
                              <w:i/>
                              <w:sz w:val="12"/>
                            </w:rPr>
                            <w:t>and</w:t>
                          </w:r>
                          <w:r>
                            <w:rPr>
                              <w:rFonts w:ascii="DejaVu Serif Condensed"/>
                              <w:i/>
                              <w:spacing w:val="-2"/>
                              <w:sz w:val="12"/>
                            </w:rPr>
                            <w:t> </w:t>
                          </w:r>
                          <w:r>
                            <w:rPr>
                              <w:rFonts w:ascii="DejaVu Serif Condensed"/>
                              <w:i/>
                              <w:sz w:val="12"/>
                            </w:rPr>
                            <w:t>H.</w:t>
                          </w:r>
                          <w:r>
                            <w:rPr>
                              <w:rFonts w:ascii="DejaVu Serif Condensed"/>
                              <w:i/>
                              <w:spacing w:val="-3"/>
                              <w:sz w:val="12"/>
                            </w:rPr>
                            <w:t> </w:t>
                          </w:r>
                          <w:r>
                            <w:rPr>
                              <w:rFonts w:ascii="DejaVu Serif Condensed"/>
                              <w:i/>
                              <w:spacing w:val="-5"/>
                              <w:sz w:val="12"/>
                            </w:rPr>
                            <w:t>Li</w:t>
                          </w:r>
                        </w:p>
                      </w:txbxContent>
                    </wps:txbx>
                    <wps:bodyPr wrap="square" lIns="0" tIns="0" rIns="0" bIns="0" rtlCol="0">
                      <a:noAutofit/>
                    </wps:bodyPr>
                  </wps:wsp>
                </a:graphicData>
              </a:graphic>
            </wp:anchor>
          </w:drawing>
        </mc:Choice>
        <mc:Fallback>
          <w:pict>
            <v:shape style="position:absolute;margin-left:36.642002pt;margin-top:34.267021pt;width:46.9pt;height:9.1pt;mso-position-horizontal-relative:page;mso-position-vertical-relative:page;z-index:-17648128" type="#_x0000_t202" id="docshape19" filled="false" stroked="false">
              <v:textbox inset="0,0,0,0">
                <w:txbxContent>
                  <w:p>
                    <w:pPr>
                      <w:spacing w:before="20"/>
                      <w:ind w:left="20" w:right="0" w:firstLine="0"/>
                      <w:jc w:val="left"/>
                      <w:rPr>
                        <w:rFonts w:ascii="DejaVu Serif Condensed"/>
                        <w:i/>
                        <w:sz w:val="12"/>
                      </w:rPr>
                    </w:pPr>
                    <w:r>
                      <w:rPr>
                        <w:rFonts w:ascii="DejaVu Serif Condensed"/>
                        <w:i/>
                        <w:sz w:val="12"/>
                      </w:rPr>
                      <w:t>F.</w:t>
                    </w:r>
                    <w:r>
                      <w:rPr>
                        <w:rFonts w:ascii="DejaVu Serif Condensed"/>
                        <w:i/>
                        <w:spacing w:val="-4"/>
                        <w:sz w:val="12"/>
                      </w:rPr>
                      <w:t> </w:t>
                    </w:r>
                    <w:r>
                      <w:rPr>
                        <w:rFonts w:ascii="DejaVu Serif Condensed"/>
                        <w:i/>
                        <w:sz w:val="12"/>
                      </w:rPr>
                      <w:t>Guo</w:t>
                    </w:r>
                    <w:r>
                      <w:rPr>
                        <w:rFonts w:ascii="DejaVu Serif Condensed"/>
                        <w:i/>
                        <w:spacing w:val="-2"/>
                        <w:sz w:val="12"/>
                      </w:rPr>
                      <w:t> </w:t>
                    </w:r>
                    <w:r>
                      <w:rPr>
                        <w:rFonts w:ascii="DejaVu Serif Condensed"/>
                        <w:i/>
                        <w:sz w:val="12"/>
                      </w:rPr>
                      <w:t>and</w:t>
                    </w:r>
                    <w:r>
                      <w:rPr>
                        <w:rFonts w:ascii="DejaVu Serif Condensed"/>
                        <w:i/>
                        <w:spacing w:val="-2"/>
                        <w:sz w:val="12"/>
                      </w:rPr>
                      <w:t> </w:t>
                    </w:r>
                    <w:r>
                      <w:rPr>
                        <w:rFonts w:ascii="DejaVu Serif Condensed"/>
                        <w:i/>
                        <w:sz w:val="12"/>
                      </w:rPr>
                      <w:t>H.</w:t>
                    </w:r>
                    <w:r>
                      <w:rPr>
                        <w:rFonts w:ascii="DejaVu Serif Condensed"/>
                        <w:i/>
                        <w:spacing w:val="-3"/>
                        <w:sz w:val="12"/>
                      </w:rPr>
                      <w:t> </w:t>
                    </w:r>
                    <w:r>
                      <w:rPr>
                        <w:rFonts w:ascii="DejaVu Serif Condensed"/>
                        <w:i/>
                        <w:spacing w:val="-5"/>
                        <w:sz w:val="12"/>
                      </w:rPr>
                      <w:t>Li</w:t>
                    </w:r>
                  </w:p>
                </w:txbxContent>
              </v:textbox>
              <w10:wrap type="none"/>
            </v:shape>
          </w:pict>
        </mc:Fallback>
      </mc:AlternateContent>
    </w:r>
    <w:r>
      <w:rPr/>
      <mc:AlternateContent>
        <mc:Choice Requires="wps">
          <w:drawing>
            <wp:anchor distT="0" distB="0" distL="0" distR="0" allowOverlap="1" layoutInCell="1" locked="0" behindDoc="1" simplePos="0" relativeHeight="485668864">
              <wp:simplePos x="0" y="0"/>
              <wp:positionH relativeFrom="page">
                <wp:posOffset>5418804</wp:posOffset>
              </wp:positionH>
              <wp:positionV relativeFrom="page">
                <wp:posOffset>440393</wp:posOffset>
              </wp:positionV>
              <wp:extent cx="1684020" cy="1155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684020"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txbxContent>
                    </wps:txbx>
                    <wps:bodyPr wrap="square" lIns="0" tIns="0" rIns="0" bIns="0" rtlCol="0">
                      <a:noAutofit/>
                    </wps:bodyPr>
                  </wps:wsp>
                </a:graphicData>
              </a:graphic>
            </wp:anchor>
          </w:drawing>
        </mc:Choice>
        <mc:Fallback>
          <w:pict>
            <v:shape style="position:absolute;margin-left:426.67749pt;margin-top:34.67662pt;width:132.6pt;height:9.1pt;mso-position-horizontal-relative:page;mso-position-vertical-relative:page;z-index:-17647616" type="#_x0000_t202" id="docshape20" filled="false" stroked="false">
              <v:textbox inset="0,0,0,0">
                <w:txbxContent>
                  <w:p>
                    <w:pPr>
                      <w:spacing w:before="20"/>
                      <w:ind w:left="20" w:right="0" w:firstLine="0"/>
                      <w:jc w:val="left"/>
                      <w:rPr>
                        <w:rFonts w:ascii="DejaVu Serif Condensed"/>
                        <w:i/>
                        <w:sz w:val="12"/>
                      </w:rPr>
                    </w:pP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5669888">
              <wp:simplePos x="0" y="0"/>
              <wp:positionH relativeFrom="page">
                <wp:posOffset>465353</wp:posOffset>
              </wp:positionH>
              <wp:positionV relativeFrom="page">
                <wp:posOffset>435191</wp:posOffset>
              </wp:positionV>
              <wp:extent cx="595630" cy="11557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595630"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F.</w:t>
                          </w:r>
                          <w:r>
                            <w:rPr>
                              <w:rFonts w:ascii="DejaVu Serif Condensed"/>
                              <w:i/>
                              <w:spacing w:val="-4"/>
                              <w:sz w:val="12"/>
                            </w:rPr>
                            <w:t> </w:t>
                          </w:r>
                          <w:r>
                            <w:rPr>
                              <w:rFonts w:ascii="DejaVu Serif Condensed"/>
                              <w:i/>
                              <w:sz w:val="12"/>
                            </w:rPr>
                            <w:t>Guo</w:t>
                          </w:r>
                          <w:r>
                            <w:rPr>
                              <w:rFonts w:ascii="DejaVu Serif Condensed"/>
                              <w:i/>
                              <w:spacing w:val="-2"/>
                              <w:sz w:val="12"/>
                            </w:rPr>
                            <w:t> </w:t>
                          </w:r>
                          <w:r>
                            <w:rPr>
                              <w:rFonts w:ascii="DejaVu Serif Condensed"/>
                              <w:i/>
                              <w:sz w:val="12"/>
                            </w:rPr>
                            <w:t>and</w:t>
                          </w:r>
                          <w:r>
                            <w:rPr>
                              <w:rFonts w:ascii="DejaVu Serif Condensed"/>
                              <w:i/>
                              <w:spacing w:val="-2"/>
                              <w:sz w:val="12"/>
                            </w:rPr>
                            <w:t> </w:t>
                          </w:r>
                          <w:r>
                            <w:rPr>
                              <w:rFonts w:ascii="DejaVu Serif Condensed"/>
                              <w:i/>
                              <w:sz w:val="12"/>
                            </w:rPr>
                            <w:t>H.</w:t>
                          </w:r>
                          <w:r>
                            <w:rPr>
                              <w:rFonts w:ascii="DejaVu Serif Condensed"/>
                              <w:i/>
                              <w:spacing w:val="-3"/>
                              <w:sz w:val="12"/>
                            </w:rPr>
                            <w:t> </w:t>
                          </w:r>
                          <w:r>
                            <w:rPr>
                              <w:rFonts w:ascii="DejaVu Serif Condensed"/>
                              <w:i/>
                              <w:spacing w:val="-5"/>
                              <w:sz w:val="12"/>
                            </w:rPr>
                            <w:t>Li</w:t>
                          </w:r>
                        </w:p>
                      </w:txbxContent>
                    </wps:txbx>
                    <wps:bodyPr wrap="square" lIns="0" tIns="0" rIns="0" bIns="0" rtlCol="0">
                      <a:noAutofit/>
                    </wps:bodyPr>
                  </wps:wsp>
                </a:graphicData>
              </a:graphic>
            </wp:anchor>
          </w:drawing>
        </mc:Choice>
        <mc:Fallback>
          <w:pict>
            <v:shape style="position:absolute;margin-left:36.642002pt;margin-top:34.267021pt;width:46.9pt;height:9.1pt;mso-position-horizontal-relative:page;mso-position-vertical-relative:page;z-index:-17646592" type="#_x0000_t202" id="docshape120" filled="false" stroked="false">
              <v:textbox inset="0,0,0,0">
                <w:txbxContent>
                  <w:p>
                    <w:pPr>
                      <w:spacing w:before="20"/>
                      <w:ind w:left="20" w:right="0" w:firstLine="0"/>
                      <w:jc w:val="left"/>
                      <w:rPr>
                        <w:rFonts w:ascii="DejaVu Serif Condensed"/>
                        <w:i/>
                        <w:sz w:val="12"/>
                      </w:rPr>
                    </w:pPr>
                    <w:r>
                      <w:rPr>
                        <w:rFonts w:ascii="DejaVu Serif Condensed"/>
                        <w:i/>
                        <w:sz w:val="12"/>
                      </w:rPr>
                      <w:t>F.</w:t>
                    </w:r>
                    <w:r>
                      <w:rPr>
                        <w:rFonts w:ascii="DejaVu Serif Condensed"/>
                        <w:i/>
                        <w:spacing w:val="-4"/>
                        <w:sz w:val="12"/>
                      </w:rPr>
                      <w:t> </w:t>
                    </w:r>
                    <w:r>
                      <w:rPr>
                        <w:rFonts w:ascii="DejaVu Serif Condensed"/>
                        <w:i/>
                        <w:sz w:val="12"/>
                      </w:rPr>
                      <w:t>Guo</w:t>
                    </w:r>
                    <w:r>
                      <w:rPr>
                        <w:rFonts w:ascii="DejaVu Serif Condensed"/>
                        <w:i/>
                        <w:spacing w:val="-2"/>
                        <w:sz w:val="12"/>
                      </w:rPr>
                      <w:t> </w:t>
                    </w:r>
                    <w:r>
                      <w:rPr>
                        <w:rFonts w:ascii="DejaVu Serif Condensed"/>
                        <w:i/>
                        <w:sz w:val="12"/>
                      </w:rPr>
                      <w:t>and</w:t>
                    </w:r>
                    <w:r>
                      <w:rPr>
                        <w:rFonts w:ascii="DejaVu Serif Condensed"/>
                        <w:i/>
                        <w:spacing w:val="-2"/>
                        <w:sz w:val="12"/>
                      </w:rPr>
                      <w:t> </w:t>
                    </w:r>
                    <w:r>
                      <w:rPr>
                        <w:rFonts w:ascii="DejaVu Serif Condensed"/>
                        <w:i/>
                        <w:sz w:val="12"/>
                      </w:rPr>
                      <w:t>H.</w:t>
                    </w:r>
                    <w:r>
                      <w:rPr>
                        <w:rFonts w:ascii="DejaVu Serif Condensed"/>
                        <w:i/>
                        <w:spacing w:val="-3"/>
                        <w:sz w:val="12"/>
                      </w:rPr>
                      <w:t> </w:t>
                    </w:r>
                    <w:r>
                      <w:rPr>
                        <w:rFonts w:ascii="DejaVu Serif Condensed"/>
                        <w:i/>
                        <w:spacing w:val="-5"/>
                        <w:sz w:val="12"/>
                      </w:rPr>
                      <w:t>Li</w:t>
                    </w:r>
                  </w:p>
                </w:txbxContent>
              </v:textbox>
              <w10:wrap type="none"/>
            </v:shape>
          </w:pict>
        </mc:Fallback>
      </mc:AlternateContent>
    </w:r>
    <w:r>
      <w:rPr/>
      <mc:AlternateContent>
        <mc:Choice Requires="wps">
          <w:drawing>
            <wp:anchor distT="0" distB="0" distL="0" distR="0" allowOverlap="1" layoutInCell="1" locked="0" behindDoc="1" simplePos="0" relativeHeight="485670400">
              <wp:simplePos x="0" y="0"/>
              <wp:positionH relativeFrom="page">
                <wp:posOffset>5418804</wp:posOffset>
              </wp:positionH>
              <wp:positionV relativeFrom="page">
                <wp:posOffset>440393</wp:posOffset>
              </wp:positionV>
              <wp:extent cx="1684020" cy="11557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684020" cy="115570"/>
                      </a:xfrm>
                      <a:prstGeom prst="rect">
                        <a:avLst/>
                      </a:prstGeom>
                    </wps:spPr>
                    <wps:txbx>
                      <w:txbxContent>
                        <w:p>
                          <w:pPr>
                            <w:spacing w:before="20"/>
                            <w:ind w:left="20" w:right="0" w:firstLine="0"/>
                            <w:jc w:val="left"/>
                            <w:rPr>
                              <w:rFonts w:ascii="DejaVu Serif Condensed"/>
                              <w:i/>
                              <w:sz w:val="12"/>
                            </w:rPr>
                          </w:pP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txbxContent>
                    </wps:txbx>
                    <wps:bodyPr wrap="square" lIns="0" tIns="0" rIns="0" bIns="0" rtlCol="0">
                      <a:noAutofit/>
                    </wps:bodyPr>
                  </wps:wsp>
                </a:graphicData>
              </a:graphic>
            </wp:anchor>
          </w:drawing>
        </mc:Choice>
        <mc:Fallback>
          <w:pict>
            <v:shape style="position:absolute;margin-left:426.67749pt;margin-top:34.67662pt;width:132.6pt;height:9.1pt;mso-position-horizontal-relative:page;mso-position-vertical-relative:page;z-index:-17646080" type="#_x0000_t202" id="docshape121" filled="false" stroked="false">
              <v:textbox inset="0,0,0,0">
                <w:txbxContent>
                  <w:p>
                    <w:pPr>
                      <w:spacing w:before="20"/>
                      <w:ind w:left="20" w:right="0" w:firstLine="0"/>
                      <w:jc w:val="left"/>
                      <w:rPr>
                        <w:rFonts w:ascii="DejaVu Serif Condensed"/>
                        <w:i/>
                        <w:sz w:val="12"/>
                      </w:rPr>
                    </w:pPr>
                    <w:r>
                      <w:rPr>
                        <w:rFonts w:ascii="DejaVu Serif Condensed"/>
                        <w:i/>
                        <w:sz w:val="12"/>
                      </w:rPr>
                      <w:t>Egyptian</w:t>
                    </w:r>
                    <w:r>
                      <w:rPr>
                        <w:rFonts w:ascii="DejaVu Serif Condensed"/>
                        <w:i/>
                        <w:spacing w:val="-7"/>
                        <w:sz w:val="12"/>
                      </w:rPr>
                      <w:t> </w:t>
                    </w:r>
                    <w:r>
                      <w:rPr>
                        <w:rFonts w:ascii="DejaVu Serif Condensed"/>
                        <w:i/>
                        <w:sz w:val="12"/>
                      </w:rPr>
                      <w:t>Informatics</w:t>
                    </w:r>
                    <w:r>
                      <w:rPr>
                        <w:rFonts w:ascii="DejaVu Serif Condensed"/>
                        <w:i/>
                        <w:spacing w:val="-5"/>
                        <w:sz w:val="12"/>
                      </w:rPr>
                      <w:t> </w:t>
                    </w:r>
                    <w:r>
                      <w:rPr>
                        <w:rFonts w:ascii="DejaVu Serif Condensed"/>
                        <w:i/>
                        <w:sz w:val="12"/>
                      </w:rPr>
                      <w:t>Journal</w:t>
                    </w:r>
                    <w:r>
                      <w:rPr>
                        <w:rFonts w:ascii="DejaVu Serif Condensed"/>
                        <w:i/>
                        <w:spacing w:val="-6"/>
                        <w:sz w:val="12"/>
                      </w:rPr>
                      <w:t> </w:t>
                    </w:r>
                    <w:r>
                      <w:rPr>
                        <w:rFonts w:ascii="DejaVu Serif Condensed"/>
                        <w:i/>
                        <w:sz w:val="12"/>
                      </w:rPr>
                      <w:t>25</w:t>
                    </w:r>
                    <w:r>
                      <w:rPr>
                        <w:rFonts w:ascii="DejaVu Serif Condensed"/>
                        <w:i/>
                        <w:spacing w:val="-5"/>
                        <w:sz w:val="12"/>
                      </w:rPr>
                      <w:t> </w:t>
                    </w:r>
                    <w:r>
                      <w:rPr>
                        <w:rFonts w:ascii="DejaVu Serif Condensed"/>
                        <w:i/>
                        <w:sz w:val="12"/>
                      </w:rPr>
                      <w:t>(2024)</w:t>
                    </w:r>
                    <w:r>
                      <w:rPr>
                        <w:rFonts w:ascii="DejaVu Serif Condensed"/>
                        <w:i/>
                        <w:spacing w:val="-5"/>
                        <w:sz w:val="12"/>
                      </w:rPr>
                      <w:t> </w:t>
                    </w:r>
                    <w:r>
                      <w:rPr>
                        <w:rFonts w:ascii="DejaVu Serif Condensed"/>
                        <w:i/>
                        <w:spacing w:val="-2"/>
                        <w:sz w:val="12"/>
                      </w:rPr>
                      <w:t>100422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568" w:hanging="218"/>
        <w:jc w:val="left"/>
      </w:pPr>
      <w:rPr>
        <w:rFonts w:hint="default" w:ascii="DejaVu Serif Condensed" w:hAnsi="DejaVu Serif Condensed" w:eastAsia="DejaVu Serif Condensed" w:cs="DejaVu Serif Condensed"/>
        <w:b w:val="0"/>
        <w:bCs w:val="0"/>
        <w:i/>
        <w:iCs/>
        <w:spacing w:val="-1"/>
        <w:w w:val="105"/>
        <w:sz w:val="16"/>
        <w:szCs w:val="16"/>
        <w:lang w:val="en-US" w:eastAsia="en-US" w:bidi="ar-SA"/>
      </w:rPr>
    </w:lvl>
    <w:lvl w:ilvl="1">
      <w:start w:val="0"/>
      <w:numFmt w:val="bullet"/>
      <w:lvlText w:val="•"/>
      <w:lvlJc w:val="left"/>
      <w:pPr>
        <w:ind w:left="1030" w:hanging="218"/>
      </w:pPr>
      <w:rPr>
        <w:rFonts w:hint="default"/>
        <w:lang w:val="en-US" w:eastAsia="en-US" w:bidi="ar-SA"/>
      </w:rPr>
    </w:lvl>
    <w:lvl w:ilvl="2">
      <w:start w:val="0"/>
      <w:numFmt w:val="bullet"/>
      <w:lvlText w:val="•"/>
      <w:lvlJc w:val="left"/>
      <w:pPr>
        <w:ind w:left="1501" w:hanging="218"/>
      </w:pPr>
      <w:rPr>
        <w:rFonts w:hint="default"/>
        <w:lang w:val="en-US" w:eastAsia="en-US" w:bidi="ar-SA"/>
      </w:rPr>
    </w:lvl>
    <w:lvl w:ilvl="3">
      <w:start w:val="0"/>
      <w:numFmt w:val="bullet"/>
      <w:lvlText w:val="•"/>
      <w:lvlJc w:val="left"/>
      <w:pPr>
        <w:ind w:left="1971" w:hanging="218"/>
      </w:pPr>
      <w:rPr>
        <w:rFonts w:hint="default"/>
        <w:lang w:val="en-US" w:eastAsia="en-US" w:bidi="ar-SA"/>
      </w:rPr>
    </w:lvl>
    <w:lvl w:ilvl="4">
      <w:start w:val="0"/>
      <w:numFmt w:val="bullet"/>
      <w:lvlText w:val="•"/>
      <w:lvlJc w:val="left"/>
      <w:pPr>
        <w:ind w:left="2442" w:hanging="218"/>
      </w:pPr>
      <w:rPr>
        <w:rFonts w:hint="default"/>
        <w:lang w:val="en-US" w:eastAsia="en-US" w:bidi="ar-SA"/>
      </w:rPr>
    </w:lvl>
    <w:lvl w:ilvl="5">
      <w:start w:val="0"/>
      <w:numFmt w:val="bullet"/>
      <w:lvlText w:val="•"/>
      <w:lvlJc w:val="left"/>
      <w:pPr>
        <w:ind w:left="2912" w:hanging="218"/>
      </w:pPr>
      <w:rPr>
        <w:rFonts w:hint="default"/>
        <w:lang w:val="en-US" w:eastAsia="en-US" w:bidi="ar-SA"/>
      </w:rPr>
    </w:lvl>
    <w:lvl w:ilvl="6">
      <w:start w:val="0"/>
      <w:numFmt w:val="bullet"/>
      <w:lvlText w:val="•"/>
      <w:lvlJc w:val="left"/>
      <w:pPr>
        <w:ind w:left="3383" w:hanging="218"/>
      </w:pPr>
      <w:rPr>
        <w:rFonts w:hint="default"/>
        <w:lang w:val="en-US" w:eastAsia="en-US" w:bidi="ar-SA"/>
      </w:rPr>
    </w:lvl>
    <w:lvl w:ilvl="7">
      <w:start w:val="0"/>
      <w:numFmt w:val="bullet"/>
      <w:lvlText w:val="•"/>
      <w:lvlJc w:val="left"/>
      <w:pPr>
        <w:ind w:left="3853" w:hanging="218"/>
      </w:pPr>
      <w:rPr>
        <w:rFonts w:hint="default"/>
        <w:lang w:val="en-US" w:eastAsia="en-US" w:bidi="ar-SA"/>
      </w:rPr>
    </w:lvl>
    <w:lvl w:ilvl="8">
      <w:start w:val="0"/>
      <w:numFmt w:val="bullet"/>
      <w:lvlText w:val="•"/>
      <w:lvlJc w:val="left"/>
      <w:pPr>
        <w:ind w:left="4324" w:hanging="218"/>
      </w:pPr>
      <w:rPr>
        <w:rFonts w:hint="default"/>
        <w:lang w:val="en-US" w:eastAsia="en-US" w:bidi="ar-SA"/>
      </w:rPr>
    </w:lvl>
  </w:abstractNum>
  <w:abstractNum w:abstractNumId="14">
    <w:multiLevelType w:val="hybridMultilevel"/>
    <w:lvl w:ilvl="0">
      <w:start w:val="1"/>
      <w:numFmt w:val="decimal"/>
      <w:lvlText w:val="[%1]"/>
      <w:lvlJc w:val="left"/>
      <w:pPr>
        <w:ind w:left="423" w:hanging="240"/>
        <w:jc w:val="right"/>
      </w:pPr>
      <w:rPr>
        <w:rFonts w:hint="default" w:ascii="Tinos" w:hAnsi="Tinos" w:eastAsia="Tinos" w:cs="Tinos"/>
        <w:b w:val="0"/>
        <w:bCs w:val="0"/>
        <w:i w:val="0"/>
        <w:iCs w:val="0"/>
        <w:spacing w:val="-1"/>
        <w:w w:val="128"/>
        <w:sz w:val="12"/>
        <w:szCs w:val="12"/>
        <w:lang w:val="en-US" w:eastAsia="en-US" w:bidi="ar-SA"/>
      </w:rPr>
    </w:lvl>
    <w:lvl w:ilvl="1">
      <w:start w:val="0"/>
      <w:numFmt w:val="bullet"/>
      <w:lvlText w:val="•"/>
      <w:lvlJc w:val="left"/>
      <w:pPr>
        <w:ind w:left="895" w:hanging="240"/>
      </w:pPr>
      <w:rPr>
        <w:rFonts w:hint="default"/>
        <w:lang w:val="en-US" w:eastAsia="en-US" w:bidi="ar-SA"/>
      </w:rPr>
    </w:lvl>
    <w:lvl w:ilvl="2">
      <w:start w:val="0"/>
      <w:numFmt w:val="bullet"/>
      <w:lvlText w:val="•"/>
      <w:lvlJc w:val="left"/>
      <w:pPr>
        <w:ind w:left="1371" w:hanging="240"/>
      </w:pPr>
      <w:rPr>
        <w:rFonts w:hint="default"/>
        <w:lang w:val="en-US" w:eastAsia="en-US" w:bidi="ar-SA"/>
      </w:rPr>
    </w:lvl>
    <w:lvl w:ilvl="3">
      <w:start w:val="0"/>
      <w:numFmt w:val="bullet"/>
      <w:lvlText w:val="•"/>
      <w:lvlJc w:val="left"/>
      <w:pPr>
        <w:ind w:left="1846" w:hanging="240"/>
      </w:pPr>
      <w:rPr>
        <w:rFonts w:hint="default"/>
        <w:lang w:val="en-US" w:eastAsia="en-US" w:bidi="ar-SA"/>
      </w:rPr>
    </w:lvl>
    <w:lvl w:ilvl="4">
      <w:start w:val="0"/>
      <w:numFmt w:val="bullet"/>
      <w:lvlText w:val="•"/>
      <w:lvlJc w:val="left"/>
      <w:pPr>
        <w:ind w:left="2322" w:hanging="240"/>
      </w:pPr>
      <w:rPr>
        <w:rFonts w:hint="default"/>
        <w:lang w:val="en-US" w:eastAsia="en-US" w:bidi="ar-SA"/>
      </w:rPr>
    </w:lvl>
    <w:lvl w:ilvl="5">
      <w:start w:val="0"/>
      <w:numFmt w:val="bullet"/>
      <w:lvlText w:val="•"/>
      <w:lvlJc w:val="left"/>
      <w:pPr>
        <w:ind w:left="2798" w:hanging="240"/>
      </w:pPr>
      <w:rPr>
        <w:rFonts w:hint="default"/>
        <w:lang w:val="en-US" w:eastAsia="en-US" w:bidi="ar-SA"/>
      </w:rPr>
    </w:lvl>
    <w:lvl w:ilvl="6">
      <w:start w:val="0"/>
      <w:numFmt w:val="bullet"/>
      <w:lvlText w:val="•"/>
      <w:lvlJc w:val="left"/>
      <w:pPr>
        <w:ind w:left="3273" w:hanging="240"/>
      </w:pPr>
      <w:rPr>
        <w:rFonts w:hint="default"/>
        <w:lang w:val="en-US" w:eastAsia="en-US" w:bidi="ar-SA"/>
      </w:rPr>
    </w:lvl>
    <w:lvl w:ilvl="7">
      <w:start w:val="0"/>
      <w:numFmt w:val="bullet"/>
      <w:lvlText w:val="•"/>
      <w:lvlJc w:val="left"/>
      <w:pPr>
        <w:ind w:left="3749" w:hanging="240"/>
      </w:pPr>
      <w:rPr>
        <w:rFonts w:hint="default"/>
        <w:lang w:val="en-US" w:eastAsia="en-US" w:bidi="ar-SA"/>
      </w:rPr>
    </w:lvl>
    <w:lvl w:ilvl="8">
      <w:start w:val="0"/>
      <w:numFmt w:val="bullet"/>
      <w:lvlText w:val="•"/>
      <w:lvlJc w:val="left"/>
      <w:pPr>
        <w:ind w:left="4225" w:hanging="240"/>
      </w:pPr>
      <w:rPr>
        <w:rFonts w:hint="default"/>
        <w:lang w:val="en-US" w:eastAsia="en-US" w:bidi="ar-SA"/>
      </w:rPr>
    </w:lvl>
  </w:abstractNum>
  <w:abstractNum w:abstractNumId="13">
    <w:multiLevelType w:val="hybridMultilevel"/>
    <w:lvl w:ilvl="0">
      <w:start w:val="1"/>
      <w:numFmt w:val="decimal"/>
      <w:lvlText w:val="%1."/>
      <w:lvlJc w:val="left"/>
      <w:pPr>
        <w:ind w:left="431" w:hanging="214"/>
        <w:jc w:val="left"/>
      </w:pPr>
      <w:rPr>
        <w:rFonts w:hint="default" w:ascii="Tinos" w:hAnsi="Tinos" w:eastAsia="Tinos" w:cs="Tinos"/>
        <w:b w:val="0"/>
        <w:bCs w:val="0"/>
        <w:i w:val="0"/>
        <w:iCs w:val="0"/>
        <w:spacing w:val="-1"/>
        <w:w w:val="111"/>
        <w:sz w:val="16"/>
        <w:szCs w:val="16"/>
        <w:lang w:val="en-US" w:eastAsia="en-US" w:bidi="ar-SA"/>
      </w:rPr>
    </w:lvl>
    <w:lvl w:ilvl="1">
      <w:start w:val="0"/>
      <w:numFmt w:val="bullet"/>
      <w:lvlText w:val="•"/>
      <w:lvlJc w:val="left"/>
      <w:pPr>
        <w:ind w:left="913" w:hanging="214"/>
      </w:pPr>
      <w:rPr>
        <w:rFonts w:hint="default"/>
        <w:lang w:val="en-US" w:eastAsia="en-US" w:bidi="ar-SA"/>
      </w:rPr>
    </w:lvl>
    <w:lvl w:ilvl="2">
      <w:start w:val="0"/>
      <w:numFmt w:val="bullet"/>
      <w:lvlText w:val="•"/>
      <w:lvlJc w:val="left"/>
      <w:pPr>
        <w:ind w:left="1387" w:hanging="214"/>
      </w:pPr>
      <w:rPr>
        <w:rFonts w:hint="default"/>
        <w:lang w:val="en-US" w:eastAsia="en-US" w:bidi="ar-SA"/>
      </w:rPr>
    </w:lvl>
    <w:lvl w:ilvl="3">
      <w:start w:val="0"/>
      <w:numFmt w:val="bullet"/>
      <w:lvlText w:val="•"/>
      <w:lvlJc w:val="left"/>
      <w:pPr>
        <w:ind w:left="1860" w:hanging="214"/>
      </w:pPr>
      <w:rPr>
        <w:rFonts w:hint="default"/>
        <w:lang w:val="en-US" w:eastAsia="en-US" w:bidi="ar-SA"/>
      </w:rPr>
    </w:lvl>
    <w:lvl w:ilvl="4">
      <w:start w:val="0"/>
      <w:numFmt w:val="bullet"/>
      <w:lvlText w:val="•"/>
      <w:lvlJc w:val="left"/>
      <w:pPr>
        <w:ind w:left="2334" w:hanging="214"/>
      </w:pPr>
      <w:rPr>
        <w:rFonts w:hint="default"/>
        <w:lang w:val="en-US" w:eastAsia="en-US" w:bidi="ar-SA"/>
      </w:rPr>
    </w:lvl>
    <w:lvl w:ilvl="5">
      <w:start w:val="0"/>
      <w:numFmt w:val="bullet"/>
      <w:lvlText w:val="•"/>
      <w:lvlJc w:val="left"/>
      <w:pPr>
        <w:ind w:left="2808" w:hanging="214"/>
      </w:pPr>
      <w:rPr>
        <w:rFonts w:hint="default"/>
        <w:lang w:val="en-US" w:eastAsia="en-US" w:bidi="ar-SA"/>
      </w:rPr>
    </w:lvl>
    <w:lvl w:ilvl="6">
      <w:start w:val="0"/>
      <w:numFmt w:val="bullet"/>
      <w:lvlText w:val="•"/>
      <w:lvlJc w:val="left"/>
      <w:pPr>
        <w:ind w:left="3281" w:hanging="214"/>
      </w:pPr>
      <w:rPr>
        <w:rFonts w:hint="default"/>
        <w:lang w:val="en-US" w:eastAsia="en-US" w:bidi="ar-SA"/>
      </w:rPr>
    </w:lvl>
    <w:lvl w:ilvl="7">
      <w:start w:val="0"/>
      <w:numFmt w:val="bullet"/>
      <w:lvlText w:val="•"/>
      <w:lvlJc w:val="left"/>
      <w:pPr>
        <w:ind w:left="3755" w:hanging="214"/>
      </w:pPr>
      <w:rPr>
        <w:rFonts w:hint="default"/>
        <w:lang w:val="en-US" w:eastAsia="en-US" w:bidi="ar-SA"/>
      </w:rPr>
    </w:lvl>
    <w:lvl w:ilvl="8">
      <w:start w:val="0"/>
      <w:numFmt w:val="bullet"/>
      <w:lvlText w:val="•"/>
      <w:lvlJc w:val="left"/>
      <w:pPr>
        <w:ind w:left="4229" w:hanging="214"/>
      </w:pPr>
      <w:rPr>
        <w:rFonts w:hint="default"/>
        <w:lang w:val="en-US" w:eastAsia="en-US" w:bidi="ar-SA"/>
      </w:rPr>
    </w:lvl>
  </w:abstractNum>
  <w:abstractNum w:abstractNumId="11">
    <w:multiLevelType w:val="hybridMultilevel"/>
    <w:lvl w:ilvl="0">
      <w:start w:val="1"/>
      <w:numFmt w:val="decimal"/>
      <w:lvlText w:val="%1."/>
      <w:lvlJc w:val="left"/>
      <w:pPr>
        <w:ind w:left="431" w:hanging="214"/>
        <w:jc w:val="left"/>
      </w:pPr>
      <w:rPr>
        <w:rFonts w:hint="default" w:ascii="Tinos" w:hAnsi="Tinos" w:eastAsia="Tinos" w:cs="Tinos"/>
        <w:b w:val="0"/>
        <w:bCs w:val="0"/>
        <w:i w:val="0"/>
        <w:iCs w:val="0"/>
        <w:spacing w:val="-1"/>
        <w:w w:val="111"/>
        <w:sz w:val="16"/>
        <w:szCs w:val="16"/>
        <w:lang w:val="en-US" w:eastAsia="en-US" w:bidi="ar-SA"/>
      </w:rPr>
    </w:lvl>
    <w:lvl w:ilvl="1">
      <w:start w:val="0"/>
      <w:numFmt w:val="bullet"/>
      <w:lvlText w:val="•"/>
      <w:lvlJc w:val="left"/>
      <w:pPr>
        <w:ind w:left="913" w:hanging="214"/>
      </w:pPr>
      <w:rPr>
        <w:rFonts w:hint="default"/>
        <w:lang w:val="en-US" w:eastAsia="en-US" w:bidi="ar-SA"/>
      </w:rPr>
    </w:lvl>
    <w:lvl w:ilvl="2">
      <w:start w:val="0"/>
      <w:numFmt w:val="bullet"/>
      <w:lvlText w:val="•"/>
      <w:lvlJc w:val="left"/>
      <w:pPr>
        <w:ind w:left="1387" w:hanging="214"/>
      </w:pPr>
      <w:rPr>
        <w:rFonts w:hint="default"/>
        <w:lang w:val="en-US" w:eastAsia="en-US" w:bidi="ar-SA"/>
      </w:rPr>
    </w:lvl>
    <w:lvl w:ilvl="3">
      <w:start w:val="0"/>
      <w:numFmt w:val="bullet"/>
      <w:lvlText w:val="•"/>
      <w:lvlJc w:val="left"/>
      <w:pPr>
        <w:ind w:left="1860" w:hanging="214"/>
      </w:pPr>
      <w:rPr>
        <w:rFonts w:hint="default"/>
        <w:lang w:val="en-US" w:eastAsia="en-US" w:bidi="ar-SA"/>
      </w:rPr>
    </w:lvl>
    <w:lvl w:ilvl="4">
      <w:start w:val="0"/>
      <w:numFmt w:val="bullet"/>
      <w:lvlText w:val="•"/>
      <w:lvlJc w:val="left"/>
      <w:pPr>
        <w:ind w:left="2334" w:hanging="214"/>
      </w:pPr>
      <w:rPr>
        <w:rFonts w:hint="default"/>
        <w:lang w:val="en-US" w:eastAsia="en-US" w:bidi="ar-SA"/>
      </w:rPr>
    </w:lvl>
    <w:lvl w:ilvl="5">
      <w:start w:val="0"/>
      <w:numFmt w:val="bullet"/>
      <w:lvlText w:val="•"/>
      <w:lvlJc w:val="left"/>
      <w:pPr>
        <w:ind w:left="2808" w:hanging="214"/>
      </w:pPr>
      <w:rPr>
        <w:rFonts w:hint="default"/>
        <w:lang w:val="en-US" w:eastAsia="en-US" w:bidi="ar-SA"/>
      </w:rPr>
    </w:lvl>
    <w:lvl w:ilvl="6">
      <w:start w:val="0"/>
      <w:numFmt w:val="bullet"/>
      <w:lvlText w:val="•"/>
      <w:lvlJc w:val="left"/>
      <w:pPr>
        <w:ind w:left="3281" w:hanging="214"/>
      </w:pPr>
      <w:rPr>
        <w:rFonts w:hint="default"/>
        <w:lang w:val="en-US" w:eastAsia="en-US" w:bidi="ar-SA"/>
      </w:rPr>
    </w:lvl>
    <w:lvl w:ilvl="7">
      <w:start w:val="0"/>
      <w:numFmt w:val="bullet"/>
      <w:lvlText w:val="•"/>
      <w:lvlJc w:val="left"/>
      <w:pPr>
        <w:ind w:left="3755" w:hanging="214"/>
      </w:pPr>
      <w:rPr>
        <w:rFonts w:hint="default"/>
        <w:lang w:val="en-US" w:eastAsia="en-US" w:bidi="ar-SA"/>
      </w:rPr>
    </w:lvl>
    <w:lvl w:ilvl="8">
      <w:start w:val="0"/>
      <w:numFmt w:val="bullet"/>
      <w:lvlText w:val="•"/>
      <w:lvlJc w:val="left"/>
      <w:pPr>
        <w:ind w:left="4229" w:hanging="214"/>
      </w:pPr>
      <w:rPr>
        <w:rFonts w:hint="default"/>
        <w:lang w:val="en-US" w:eastAsia="en-US" w:bidi="ar-SA"/>
      </w:rPr>
    </w:lvl>
  </w:abstractNum>
  <w:abstractNum w:abstractNumId="10">
    <w:multiLevelType w:val="hybridMultilevel"/>
    <w:lvl w:ilvl="0">
      <w:start w:val="1"/>
      <w:numFmt w:val="decimal"/>
      <w:lvlText w:val="%1."/>
      <w:lvlJc w:val="left"/>
      <w:pPr>
        <w:ind w:left="431" w:hanging="214"/>
        <w:jc w:val="left"/>
      </w:pPr>
      <w:rPr>
        <w:rFonts w:hint="default" w:ascii="Tinos" w:hAnsi="Tinos" w:eastAsia="Tinos" w:cs="Tinos"/>
        <w:b w:val="0"/>
        <w:bCs w:val="0"/>
        <w:i w:val="0"/>
        <w:iCs w:val="0"/>
        <w:spacing w:val="-1"/>
        <w:w w:val="111"/>
        <w:sz w:val="16"/>
        <w:szCs w:val="16"/>
        <w:lang w:val="en-US" w:eastAsia="en-US" w:bidi="ar-SA"/>
      </w:rPr>
    </w:lvl>
    <w:lvl w:ilvl="1">
      <w:start w:val="0"/>
      <w:numFmt w:val="bullet"/>
      <w:lvlText w:val="•"/>
      <w:lvlJc w:val="left"/>
      <w:pPr>
        <w:ind w:left="922" w:hanging="214"/>
      </w:pPr>
      <w:rPr>
        <w:rFonts w:hint="default"/>
        <w:lang w:val="en-US" w:eastAsia="en-US" w:bidi="ar-SA"/>
      </w:rPr>
    </w:lvl>
    <w:lvl w:ilvl="2">
      <w:start w:val="0"/>
      <w:numFmt w:val="bullet"/>
      <w:lvlText w:val="•"/>
      <w:lvlJc w:val="left"/>
      <w:pPr>
        <w:ind w:left="1405" w:hanging="214"/>
      </w:pPr>
      <w:rPr>
        <w:rFonts w:hint="default"/>
        <w:lang w:val="en-US" w:eastAsia="en-US" w:bidi="ar-SA"/>
      </w:rPr>
    </w:lvl>
    <w:lvl w:ilvl="3">
      <w:start w:val="0"/>
      <w:numFmt w:val="bullet"/>
      <w:lvlText w:val="•"/>
      <w:lvlJc w:val="left"/>
      <w:pPr>
        <w:ind w:left="1887" w:hanging="214"/>
      </w:pPr>
      <w:rPr>
        <w:rFonts w:hint="default"/>
        <w:lang w:val="en-US" w:eastAsia="en-US" w:bidi="ar-SA"/>
      </w:rPr>
    </w:lvl>
    <w:lvl w:ilvl="4">
      <w:start w:val="0"/>
      <w:numFmt w:val="bullet"/>
      <w:lvlText w:val="•"/>
      <w:lvlJc w:val="left"/>
      <w:pPr>
        <w:ind w:left="2370" w:hanging="214"/>
      </w:pPr>
      <w:rPr>
        <w:rFonts w:hint="default"/>
        <w:lang w:val="en-US" w:eastAsia="en-US" w:bidi="ar-SA"/>
      </w:rPr>
    </w:lvl>
    <w:lvl w:ilvl="5">
      <w:start w:val="0"/>
      <w:numFmt w:val="bullet"/>
      <w:lvlText w:val="•"/>
      <w:lvlJc w:val="left"/>
      <w:pPr>
        <w:ind w:left="2852" w:hanging="214"/>
      </w:pPr>
      <w:rPr>
        <w:rFonts w:hint="default"/>
        <w:lang w:val="en-US" w:eastAsia="en-US" w:bidi="ar-SA"/>
      </w:rPr>
    </w:lvl>
    <w:lvl w:ilvl="6">
      <w:start w:val="0"/>
      <w:numFmt w:val="bullet"/>
      <w:lvlText w:val="•"/>
      <w:lvlJc w:val="left"/>
      <w:pPr>
        <w:ind w:left="3335" w:hanging="214"/>
      </w:pPr>
      <w:rPr>
        <w:rFonts w:hint="default"/>
        <w:lang w:val="en-US" w:eastAsia="en-US" w:bidi="ar-SA"/>
      </w:rPr>
    </w:lvl>
    <w:lvl w:ilvl="7">
      <w:start w:val="0"/>
      <w:numFmt w:val="bullet"/>
      <w:lvlText w:val="•"/>
      <w:lvlJc w:val="left"/>
      <w:pPr>
        <w:ind w:left="3817" w:hanging="214"/>
      </w:pPr>
      <w:rPr>
        <w:rFonts w:hint="default"/>
        <w:lang w:val="en-US" w:eastAsia="en-US" w:bidi="ar-SA"/>
      </w:rPr>
    </w:lvl>
    <w:lvl w:ilvl="8">
      <w:start w:val="0"/>
      <w:numFmt w:val="bullet"/>
      <w:lvlText w:val="•"/>
      <w:lvlJc w:val="left"/>
      <w:pPr>
        <w:ind w:left="4300" w:hanging="214"/>
      </w:pPr>
      <w:rPr>
        <w:rFonts w:hint="default"/>
        <w:lang w:val="en-US" w:eastAsia="en-US" w:bidi="ar-SA"/>
      </w:rPr>
    </w:lvl>
  </w:abstractNum>
  <w:abstractNum w:abstractNumId="9">
    <w:multiLevelType w:val="hybridMultilevel"/>
    <w:lvl w:ilvl="0">
      <w:start w:val="2"/>
      <w:numFmt w:val="decimal"/>
      <w:lvlText w:val="%1"/>
      <w:lvlJc w:val="left"/>
      <w:pPr>
        <w:ind w:left="5733" w:hanging="152"/>
        <w:jc w:val="left"/>
      </w:pPr>
      <w:rPr>
        <w:rFonts w:hint="default" w:ascii="Times New Roman" w:hAnsi="Times New Roman" w:eastAsia="Times New Roman" w:cs="Times New Roman"/>
        <w:b/>
        <w:bCs/>
        <w:i w:val="0"/>
        <w:iCs w:val="0"/>
        <w:spacing w:val="0"/>
        <w:w w:val="116"/>
        <w:sz w:val="12"/>
        <w:szCs w:val="12"/>
        <w:lang w:val="en-US" w:eastAsia="en-US" w:bidi="ar-SA"/>
      </w:rPr>
    </w:lvl>
    <w:lvl w:ilvl="1">
      <w:start w:val="0"/>
      <w:numFmt w:val="bullet"/>
      <w:lvlText w:val="•"/>
      <w:lvlJc w:val="left"/>
      <w:pPr>
        <w:ind w:left="6230" w:hanging="152"/>
      </w:pPr>
      <w:rPr>
        <w:rFonts w:hint="default"/>
        <w:lang w:val="en-US" w:eastAsia="en-US" w:bidi="ar-SA"/>
      </w:rPr>
    </w:lvl>
    <w:lvl w:ilvl="2">
      <w:start w:val="0"/>
      <w:numFmt w:val="bullet"/>
      <w:lvlText w:val="•"/>
      <w:lvlJc w:val="left"/>
      <w:pPr>
        <w:ind w:left="6721" w:hanging="152"/>
      </w:pPr>
      <w:rPr>
        <w:rFonts w:hint="default"/>
        <w:lang w:val="en-US" w:eastAsia="en-US" w:bidi="ar-SA"/>
      </w:rPr>
    </w:lvl>
    <w:lvl w:ilvl="3">
      <w:start w:val="0"/>
      <w:numFmt w:val="bullet"/>
      <w:lvlText w:val="•"/>
      <w:lvlJc w:val="left"/>
      <w:pPr>
        <w:ind w:left="7211" w:hanging="152"/>
      </w:pPr>
      <w:rPr>
        <w:rFonts w:hint="default"/>
        <w:lang w:val="en-US" w:eastAsia="en-US" w:bidi="ar-SA"/>
      </w:rPr>
    </w:lvl>
    <w:lvl w:ilvl="4">
      <w:start w:val="0"/>
      <w:numFmt w:val="bullet"/>
      <w:lvlText w:val="•"/>
      <w:lvlJc w:val="left"/>
      <w:pPr>
        <w:ind w:left="7702" w:hanging="152"/>
      </w:pPr>
      <w:rPr>
        <w:rFonts w:hint="default"/>
        <w:lang w:val="en-US" w:eastAsia="en-US" w:bidi="ar-SA"/>
      </w:rPr>
    </w:lvl>
    <w:lvl w:ilvl="5">
      <w:start w:val="0"/>
      <w:numFmt w:val="bullet"/>
      <w:lvlText w:val="•"/>
      <w:lvlJc w:val="left"/>
      <w:pPr>
        <w:ind w:left="8192" w:hanging="152"/>
      </w:pPr>
      <w:rPr>
        <w:rFonts w:hint="default"/>
        <w:lang w:val="en-US" w:eastAsia="en-US" w:bidi="ar-SA"/>
      </w:rPr>
    </w:lvl>
    <w:lvl w:ilvl="6">
      <w:start w:val="0"/>
      <w:numFmt w:val="bullet"/>
      <w:lvlText w:val="•"/>
      <w:lvlJc w:val="left"/>
      <w:pPr>
        <w:ind w:left="8683" w:hanging="152"/>
      </w:pPr>
      <w:rPr>
        <w:rFonts w:hint="default"/>
        <w:lang w:val="en-US" w:eastAsia="en-US" w:bidi="ar-SA"/>
      </w:rPr>
    </w:lvl>
    <w:lvl w:ilvl="7">
      <w:start w:val="0"/>
      <w:numFmt w:val="bullet"/>
      <w:lvlText w:val="•"/>
      <w:lvlJc w:val="left"/>
      <w:pPr>
        <w:ind w:left="9173" w:hanging="152"/>
      </w:pPr>
      <w:rPr>
        <w:rFonts w:hint="default"/>
        <w:lang w:val="en-US" w:eastAsia="en-US" w:bidi="ar-SA"/>
      </w:rPr>
    </w:lvl>
    <w:lvl w:ilvl="8">
      <w:start w:val="0"/>
      <w:numFmt w:val="bullet"/>
      <w:lvlText w:val="•"/>
      <w:lvlJc w:val="left"/>
      <w:pPr>
        <w:ind w:left="9664" w:hanging="152"/>
      </w:pPr>
      <w:rPr>
        <w:rFonts w:hint="default"/>
        <w:lang w:val="en-US" w:eastAsia="en-US" w:bidi="ar-SA"/>
      </w:rPr>
    </w:lvl>
  </w:abstractNum>
  <w:abstractNum w:abstractNumId="8">
    <w:multiLevelType w:val="hybridMultilevel"/>
    <w:lvl w:ilvl="0">
      <w:start w:val="7"/>
      <w:numFmt w:val="decimal"/>
      <w:lvlText w:val="%1"/>
      <w:lvlJc w:val="left"/>
      <w:pPr>
        <w:ind w:left="351" w:hanging="150"/>
        <w:jc w:val="right"/>
      </w:pPr>
      <w:rPr>
        <w:rFonts w:hint="default" w:ascii="Times New Roman" w:hAnsi="Times New Roman" w:eastAsia="Times New Roman" w:cs="Times New Roman"/>
        <w:b/>
        <w:bCs/>
        <w:i w:val="0"/>
        <w:iCs w:val="0"/>
        <w:spacing w:val="0"/>
        <w:w w:val="116"/>
        <w:sz w:val="12"/>
        <w:szCs w:val="12"/>
        <w:lang w:val="en-US" w:eastAsia="en-US" w:bidi="ar-SA"/>
      </w:rPr>
    </w:lvl>
    <w:lvl w:ilvl="1">
      <w:start w:val="0"/>
      <w:numFmt w:val="bullet"/>
      <w:lvlText w:val="•"/>
      <w:lvlJc w:val="left"/>
      <w:pPr>
        <w:ind w:left="469" w:hanging="150"/>
      </w:pPr>
      <w:rPr>
        <w:rFonts w:hint="default"/>
        <w:lang w:val="en-US" w:eastAsia="en-US" w:bidi="ar-SA"/>
      </w:rPr>
    </w:lvl>
    <w:lvl w:ilvl="2">
      <w:start w:val="0"/>
      <w:numFmt w:val="bullet"/>
      <w:lvlText w:val="•"/>
      <w:lvlJc w:val="left"/>
      <w:pPr>
        <w:ind w:left="579" w:hanging="150"/>
      </w:pPr>
      <w:rPr>
        <w:rFonts w:hint="default"/>
        <w:lang w:val="en-US" w:eastAsia="en-US" w:bidi="ar-SA"/>
      </w:rPr>
    </w:lvl>
    <w:lvl w:ilvl="3">
      <w:start w:val="0"/>
      <w:numFmt w:val="bullet"/>
      <w:lvlText w:val="•"/>
      <w:lvlJc w:val="left"/>
      <w:pPr>
        <w:ind w:left="689" w:hanging="150"/>
      </w:pPr>
      <w:rPr>
        <w:rFonts w:hint="default"/>
        <w:lang w:val="en-US" w:eastAsia="en-US" w:bidi="ar-SA"/>
      </w:rPr>
    </w:lvl>
    <w:lvl w:ilvl="4">
      <w:start w:val="0"/>
      <w:numFmt w:val="bullet"/>
      <w:lvlText w:val="•"/>
      <w:lvlJc w:val="left"/>
      <w:pPr>
        <w:ind w:left="799" w:hanging="150"/>
      </w:pPr>
      <w:rPr>
        <w:rFonts w:hint="default"/>
        <w:lang w:val="en-US" w:eastAsia="en-US" w:bidi="ar-SA"/>
      </w:rPr>
    </w:lvl>
    <w:lvl w:ilvl="5">
      <w:start w:val="0"/>
      <w:numFmt w:val="bullet"/>
      <w:lvlText w:val="•"/>
      <w:lvlJc w:val="left"/>
      <w:pPr>
        <w:ind w:left="909" w:hanging="150"/>
      </w:pPr>
      <w:rPr>
        <w:rFonts w:hint="default"/>
        <w:lang w:val="en-US" w:eastAsia="en-US" w:bidi="ar-SA"/>
      </w:rPr>
    </w:lvl>
    <w:lvl w:ilvl="6">
      <w:start w:val="0"/>
      <w:numFmt w:val="bullet"/>
      <w:lvlText w:val="•"/>
      <w:lvlJc w:val="left"/>
      <w:pPr>
        <w:ind w:left="1019" w:hanging="150"/>
      </w:pPr>
      <w:rPr>
        <w:rFonts w:hint="default"/>
        <w:lang w:val="en-US" w:eastAsia="en-US" w:bidi="ar-SA"/>
      </w:rPr>
    </w:lvl>
    <w:lvl w:ilvl="7">
      <w:start w:val="0"/>
      <w:numFmt w:val="bullet"/>
      <w:lvlText w:val="•"/>
      <w:lvlJc w:val="left"/>
      <w:pPr>
        <w:ind w:left="1129" w:hanging="150"/>
      </w:pPr>
      <w:rPr>
        <w:rFonts w:hint="default"/>
        <w:lang w:val="en-US" w:eastAsia="en-US" w:bidi="ar-SA"/>
      </w:rPr>
    </w:lvl>
    <w:lvl w:ilvl="8">
      <w:start w:val="0"/>
      <w:numFmt w:val="bullet"/>
      <w:lvlText w:val="•"/>
      <w:lvlJc w:val="left"/>
      <w:pPr>
        <w:ind w:left="1239" w:hanging="150"/>
      </w:pPr>
      <w:rPr>
        <w:rFonts w:hint="default"/>
        <w:lang w:val="en-US" w:eastAsia="en-US" w:bidi="ar-SA"/>
      </w:rPr>
    </w:lvl>
  </w:abstractNum>
  <w:abstractNum w:abstractNumId="7">
    <w:multiLevelType w:val="hybridMultilevel"/>
    <w:lvl w:ilvl="0">
      <w:start w:val="8"/>
      <w:numFmt w:val="decimal"/>
      <w:lvlText w:val="%1"/>
      <w:lvlJc w:val="left"/>
      <w:pPr>
        <w:ind w:left="431" w:hanging="222"/>
        <w:jc w:val="right"/>
      </w:pPr>
      <w:rPr>
        <w:rFonts w:hint="default" w:ascii="Times New Roman" w:hAnsi="Times New Roman" w:eastAsia="Times New Roman" w:cs="Times New Roman"/>
        <w:b/>
        <w:bCs/>
        <w:i w:val="0"/>
        <w:iCs w:val="0"/>
        <w:spacing w:val="0"/>
        <w:w w:val="116"/>
        <w:sz w:val="12"/>
        <w:szCs w:val="12"/>
        <w:lang w:val="en-US" w:eastAsia="en-US" w:bidi="ar-SA"/>
      </w:rPr>
    </w:lvl>
    <w:lvl w:ilvl="1">
      <w:start w:val="0"/>
      <w:numFmt w:val="bullet"/>
      <w:lvlText w:val="•"/>
      <w:lvlJc w:val="left"/>
      <w:pPr>
        <w:ind w:left="922" w:hanging="222"/>
      </w:pPr>
      <w:rPr>
        <w:rFonts w:hint="default"/>
        <w:lang w:val="en-US" w:eastAsia="en-US" w:bidi="ar-SA"/>
      </w:rPr>
    </w:lvl>
    <w:lvl w:ilvl="2">
      <w:start w:val="0"/>
      <w:numFmt w:val="bullet"/>
      <w:lvlText w:val="•"/>
      <w:lvlJc w:val="left"/>
      <w:pPr>
        <w:ind w:left="1405" w:hanging="222"/>
      </w:pPr>
      <w:rPr>
        <w:rFonts w:hint="default"/>
        <w:lang w:val="en-US" w:eastAsia="en-US" w:bidi="ar-SA"/>
      </w:rPr>
    </w:lvl>
    <w:lvl w:ilvl="3">
      <w:start w:val="0"/>
      <w:numFmt w:val="bullet"/>
      <w:lvlText w:val="•"/>
      <w:lvlJc w:val="left"/>
      <w:pPr>
        <w:ind w:left="1887" w:hanging="222"/>
      </w:pPr>
      <w:rPr>
        <w:rFonts w:hint="default"/>
        <w:lang w:val="en-US" w:eastAsia="en-US" w:bidi="ar-SA"/>
      </w:rPr>
    </w:lvl>
    <w:lvl w:ilvl="4">
      <w:start w:val="0"/>
      <w:numFmt w:val="bullet"/>
      <w:lvlText w:val="•"/>
      <w:lvlJc w:val="left"/>
      <w:pPr>
        <w:ind w:left="2370" w:hanging="222"/>
      </w:pPr>
      <w:rPr>
        <w:rFonts w:hint="default"/>
        <w:lang w:val="en-US" w:eastAsia="en-US" w:bidi="ar-SA"/>
      </w:rPr>
    </w:lvl>
    <w:lvl w:ilvl="5">
      <w:start w:val="0"/>
      <w:numFmt w:val="bullet"/>
      <w:lvlText w:val="•"/>
      <w:lvlJc w:val="left"/>
      <w:pPr>
        <w:ind w:left="2852" w:hanging="222"/>
      </w:pPr>
      <w:rPr>
        <w:rFonts w:hint="default"/>
        <w:lang w:val="en-US" w:eastAsia="en-US" w:bidi="ar-SA"/>
      </w:rPr>
    </w:lvl>
    <w:lvl w:ilvl="6">
      <w:start w:val="0"/>
      <w:numFmt w:val="bullet"/>
      <w:lvlText w:val="•"/>
      <w:lvlJc w:val="left"/>
      <w:pPr>
        <w:ind w:left="3335" w:hanging="222"/>
      </w:pPr>
      <w:rPr>
        <w:rFonts w:hint="default"/>
        <w:lang w:val="en-US" w:eastAsia="en-US" w:bidi="ar-SA"/>
      </w:rPr>
    </w:lvl>
    <w:lvl w:ilvl="7">
      <w:start w:val="0"/>
      <w:numFmt w:val="bullet"/>
      <w:lvlText w:val="•"/>
      <w:lvlJc w:val="left"/>
      <w:pPr>
        <w:ind w:left="3817" w:hanging="222"/>
      </w:pPr>
      <w:rPr>
        <w:rFonts w:hint="default"/>
        <w:lang w:val="en-US" w:eastAsia="en-US" w:bidi="ar-SA"/>
      </w:rPr>
    </w:lvl>
    <w:lvl w:ilvl="8">
      <w:start w:val="0"/>
      <w:numFmt w:val="bullet"/>
      <w:lvlText w:val="•"/>
      <w:lvlJc w:val="left"/>
      <w:pPr>
        <w:ind w:left="4300" w:hanging="222"/>
      </w:pPr>
      <w:rPr>
        <w:rFonts w:hint="default"/>
        <w:lang w:val="en-US" w:eastAsia="en-US" w:bidi="ar-SA"/>
      </w:rPr>
    </w:lvl>
  </w:abstractNum>
  <w:abstractNum w:abstractNumId="6">
    <w:multiLevelType w:val="hybridMultilevel"/>
    <w:lvl w:ilvl="0">
      <w:start w:val="1"/>
      <w:numFmt w:val="decimal"/>
      <w:lvlText w:val="%1"/>
      <w:lvlJc w:val="left"/>
      <w:pPr>
        <w:ind w:left="354" w:hanging="152"/>
        <w:jc w:val="left"/>
      </w:pPr>
      <w:rPr>
        <w:rFonts w:hint="default" w:ascii="Times New Roman" w:hAnsi="Times New Roman" w:eastAsia="Times New Roman" w:cs="Times New Roman"/>
        <w:b/>
        <w:bCs/>
        <w:i w:val="0"/>
        <w:iCs w:val="0"/>
        <w:spacing w:val="0"/>
        <w:w w:val="116"/>
        <w:sz w:val="12"/>
        <w:szCs w:val="12"/>
        <w:lang w:val="en-US" w:eastAsia="en-US" w:bidi="ar-SA"/>
      </w:rPr>
    </w:lvl>
    <w:lvl w:ilvl="1">
      <w:start w:val="0"/>
      <w:numFmt w:val="bullet"/>
      <w:lvlText w:val="•"/>
      <w:lvlJc w:val="left"/>
      <w:pPr>
        <w:ind w:left="841" w:hanging="152"/>
      </w:pPr>
      <w:rPr>
        <w:rFonts w:hint="default"/>
        <w:lang w:val="en-US" w:eastAsia="en-US" w:bidi="ar-SA"/>
      </w:rPr>
    </w:lvl>
    <w:lvl w:ilvl="2">
      <w:start w:val="0"/>
      <w:numFmt w:val="bullet"/>
      <w:lvlText w:val="•"/>
      <w:lvlJc w:val="left"/>
      <w:pPr>
        <w:ind w:left="1323" w:hanging="152"/>
      </w:pPr>
      <w:rPr>
        <w:rFonts w:hint="default"/>
        <w:lang w:val="en-US" w:eastAsia="en-US" w:bidi="ar-SA"/>
      </w:rPr>
    </w:lvl>
    <w:lvl w:ilvl="3">
      <w:start w:val="0"/>
      <w:numFmt w:val="bullet"/>
      <w:lvlText w:val="•"/>
      <w:lvlJc w:val="left"/>
      <w:pPr>
        <w:ind w:left="1804" w:hanging="152"/>
      </w:pPr>
      <w:rPr>
        <w:rFonts w:hint="default"/>
        <w:lang w:val="en-US" w:eastAsia="en-US" w:bidi="ar-SA"/>
      </w:rPr>
    </w:lvl>
    <w:lvl w:ilvl="4">
      <w:start w:val="0"/>
      <w:numFmt w:val="bullet"/>
      <w:lvlText w:val="•"/>
      <w:lvlJc w:val="left"/>
      <w:pPr>
        <w:ind w:left="2286" w:hanging="152"/>
      </w:pPr>
      <w:rPr>
        <w:rFonts w:hint="default"/>
        <w:lang w:val="en-US" w:eastAsia="en-US" w:bidi="ar-SA"/>
      </w:rPr>
    </w:lvl>
    <w:lvl w:ilvl="5">
      <w:start w:val="0"/>
      <w:numFmt w:val="bullet"/>
      <w:lvlText w:val="•"/>
      <w:lvlJc w:val="left"/>
      <w:pPr>
        <w:ind w:left="2767" w:hanging="152"/>
      </w:pPr>
      <w:rPr>
        <w:rFonts w:hint="default"/>
        <w:lang w:val="en-US" w:eastAsia="en-US" w:bidi="ar-SA"/>
      </w:rPr>
    </w:lvl>
    <w:lvl w:ilvl="6">
      <w:start w:val="0"/>
      <w:numFmt w:val="bullet"/>
      <w:lvlText w:val="•"/>
      <w:lvlJc w:val="left"/>
      <w:pPr>
        <w:ind w:left="3249" w:hanging="152"/>
      </w:pPr>
      <w:rPr>
        <w:rFonts w:hint="default"/>
        <w:lang w:val="en-US" w:eastAsia="en-US" w:bidi="ar-SA"/>
      </w:rPr>
    </w:lvl>
    <w:lvl w:ilvl="7">
      <w:start w:val="0"/>
      <w:numFmt w:val="bullet"/>
      <w:lvlText w:val="•"/>
      <w:lvlJc w:val="left"/>
      <w:pPr>
        <w:ind w:left="3730" w:hanging="152"/>
      </w:pPr>
      <w:rPr>
        <w:rFonts w:hint="default"/>
        <w:lang w:val="en-US" w:eastAsia="en-US" w:bidi="ar-SA"/>
      </w:rPr>
    </w:lvl>
    <w:lvl w:ilvl="8">
      <w:start w:val="0"/>
      <w:numFmt w:val="bullet"/>
      <w:lvlText w:val="•"/>
      <w:lvlJc w:val="left"/>
      <w:pPr>
        <w:ind w:left="4212" w:hanging="152"/>
      </w:pPr>
      <w:rPr>
        <w:rFonts w:hint="default"/>
        <w:lang w:val="en-US" w:eastAsia="en-US" w:bidi="ar-SA"/>
      </w:rPr>
    </w:lvl>
  </w:abstractNum>
  <w:abstractNum w:abstractNumId="5">
    <w:multiLevelType w:val="hybridMultilevel"/>
    <w:lvl w:ilvl="0">
      <w:start w:val="3"/>
      <w:numFmt w:val="decimal"/>
      <w:lvlText w:val="%1"/>
      <w:lvlJc w:val="left"/>
      <w:pPr>
        <w:ind w:left="459" w:hanging="347"/>
        <w:jc w:val="left"/>
      </w:pPr>
      <w:rPr>
        <w:rFonts w:hint="default"/>
        <w:lang w:val="en-US" w:eastAsia="en-US" w:bidi="ar-SA"/>
      </w:rPr>
    </w:lvl>
    <w:lvl w:ilvl="1">
      <w:start w:val="5"/>
      <w:numFmt w:val="decimal"/>
      <w:lvlText w:val="%1.%2."/>
      <w:lvlJc w:val="left"/>
      <w:pPr>
        <w:ind w:left="459" w:hanging="347"/>
        <w:jc w:val="right"/>
      </w:pPr>
      <w:rPr>
        <w:rFonts w:hint="default" w:ascii="DejaVu Serif Condensed" w:hAnsi="DejaVu Serif Condensed" w:eastAsia="DejaVu Serif Condensed" w:cs="DejaVu Serif Condensed"/>
        <w:b w:val="0"/>
        <w:bCs w:val="0"/>
        <w:i/>
        <w:iCs/>
        <w:spacing w:val="-1"/>
        <w:w w:val="97"/>
        <w:sz w:val="16"/>
        <w:szCs w:val="16"/>
        <w:lang w:val="en-US" w:eastAsia="en-US" w:bidi="ar-SA"/>
      </w:rPr>
    </w:lvl>
    <w:lvl w:ilvl="2">
      <w:start w:val="2"/>
      <w:numFmt w:val="decimal"/>
      <w:lvlText w:val="%3"/>
      <w:lvlJc w:val="left"/>
      <w:pPr>
        <w:ind w:left="354" w:hanging="152"/>
        <w:jc w:val="left"/>
      </w:pPr>
      <w:rPr>
        <w:rFonts w:hint="default" w:ascii="Times New Roman" w:hAnsi="Times New Roman" w:eastAsia="Times New Roman" w:cs="Times New Roman"/>
        <w:b/>
        <w:bCs/>
        <w:i w:val="0"/>
        <w:iCs w:val="0"/>
        <w:spacing w:val="0"/>
        <w:w w:val="116"/>
        <w:sz w:val="12"/>
        <w:szCs w:val="12"/>
        <w:lang w:val="en-US" w:eastAsia="en-US" w:bidi="ar-SA"/>
      </w:rPr>
    </w:lvl>
    <w:lvl w:ilvl="3">
      <w:start w:val="0"/>
      <w:numFmt w:val="bullet"/>
      <w:lvlText w:val="•"/>
      <w:lvlJc w:val="left"/>
      <w:pPr>
        <w:ind w:left="5680" w:hanging="152"/>
      </w:pPr>
      <w:rPr>
        <w:rFonts w:hint="default"/>
        <w:lang w:val="en-US" w:eastAsia="en-US" w:bidi="ar-SA"/>
      </w:rPr>
    </w:lvl>
    <w:lvl w:ilvl="4">
      <w:start w:val="0"/>
      <w:numFmt w:val="bullet"/>
      <w:lvlText w:val="•"/>
      <w:lvlJc w:val="left"/>
      <w:pPr>
        <w:ind w:left="5621" w:hanging="152"/>
      </w:pPr>
      <w:rPr>
        <w:rFonts w:hint="default"/>
        <w:lang w:val="en-US" w:eastAsia="en-US" w:bidi="ar-SA"/>
      </w:rPr>
    </w:lvl>
    <w:lvl w:ilvl="5">
      <w:start w:val="0"/>
      <w:numFmt w:val="bullet"/>
      <w:lvlText w:val="•"/>
      <w:lvlJc w:val="left"/>
      <w:pPr>
        <w:ind w:left="5562" w:hanging="152"/>
      </w:pPr>
      <w:rPr>
        <w:rFonts w:hint="default"/>
        <w:lang w:val="en-US" w:eastAsia="en-US" w:bidi="ar-SA"/>
      </w:rPr>
    </w:lvl>
    <w:lvl w:ilvl="6">
      <w:start w:val="0"/>
      <w:numFmt w:val="bullet"/>
      <w:lvlText w:val="•"/>
      <w:lvlJc w:val="left"/>
      <w:pPr>
        <w:ind w:left="5502" w:hanging="152"/>
      </w:pPr>
      <w:rPr>
        <w:rFonts w:hint="default"/>
        <w:lang w:val="en-US" w:eastAsia="en-US" w:bidi="ar-SA"/>
      </w:rPr>
    </w:lvl>
    <w:lvl w:ilvl="7">
      <w:start w:val="0"/>
      <w:numFmt w:val="bullet"/>
      <w:lvlText w:val="•"/>
      <w:lvlJc w:val="left"/>
      <w:pPr>
        <w:ind w:left="5443" w:hanging="152"/>
      </w:pPr>
      <w:rPr>
        <w:rFonts w:hint="default"/>
        <w:lang w:val="en-US" w:eastAsia="en-US" w:bidi="ar-SA"/>
      </w:rPr>
    </w:lvl>
    <w:lvl w:ilvl="8">
      <w:start w:val="0"/>
      <w:numFmt w:val="bullet"/>
      <w:lvlText w:val="•"/>
      <w:lvlJc w:val="left"/>
      <w:pPr>
        <w:ind w:left="5384" w:hanging="152"/>
      </w:pPr>
      <w:rPr>
        <w:rFonts w:hint="default"/>
        <w:lang w:val="en-US" w:eastAsia="en-US" w:bidi="ar-SA"/>
      </w:rPr>
    </w:lvl>
  </w:abstractNum>
  <w:abstractNum w:abstractNumId="4">
    <w:multiLevelType w:val="hybridMultilevel"/>
    <w:lvl w:ilvl="0">
      <w:start w:val="16"/>
      <w:numFmt w:val="decimal"/>
      <w:lvlText w:val="%1"/>
      <w:lvlJc w:val="left"/>
      <w:pPr>
        <w:ind w:left="848" w:hanging="701"/>
        <w:jc w:val="left"/>
      </w:pPr>
      <w:rPr>
        <w:rFonts w:hint="default" w:ascii="Times New Roman" w:hAnsi="Times New Roman" w:eastAsia="Times New Roman" w:cs="Times New Roman"/>
        <w:b/>
        <w:bCs/>
        <w:i w:val="0"/>
        <w:iCs w:val="0"/>
        <w:spacing w:val="0"/>
        <w:w w:val="116"/>
        <w:sz w:val="12"/>
        <w:szCs w:val="12"/>
        <w:lang w:val="en-US" w:eastAsia="en-US" w:bidi="ar-SA"/>
      </w:rPr>
    </w:lvl>
    <w:lvl w:ilvl="1">
      <w:start w:val="0"/>
      <w:numFmt w:val="bullet"/>
      <w:lvlText w:val="•"/>
      <w:lvlJc w:val="left"/>
      <w:pPr>
        <w:ind w:left="1274" w:hanging="701"/>
      </w:pPr>
      <w:rPr>
        <w:rFonts w:hint="default"/>
        <w:lang w:val="en-US" w:eastAsia="en-US" w:bidi="ar-SA"/>
      </w:rPr>
    </w:lvl>
    <w:lvl w:ilvl="2">
      <w:start w:val="0"/>
      <w:numFmt w:val="bullet"/>
      <w:lvlText w:val="•"/>
      <w:lvlJc w:val="left"/>
      <w:pPr>
        <w:ind w:left="1709" w:hanging="701"/>
      </w:pPr>
      <w:rPr>
        <w:rFonts w:hint="default"/>
        <w:lang w:val="en-US" w:eastAsia="en-US" w:bidi="ar-SA"/>
      </w:rPr>
    </w:lvl>
    <w:lvl w:ilvl="3">
      <w:start w:val="0"/>
      <w:numFmt w:val="bullet"/>
      <w:lvlText w:val="•"/>
      <w:lvlJc w:val="left"/>
      <w:pPr>
        <w:ind w:left="2144" w:hanging="701"/>
      </w:pPr>
      <w:rPr>
        <w:rFonts w:hint="default"/>
        <w:lang w:val="en-US" w:eastAsia="en-US" w:bidi="ar-SA"/>
      </w:rPr>
    </w:lvl>
    <w:lvl w:ilvl="4">
      <w:start w:val="0"/>
      <w:numFmt w:val="bullet"/>
      <w:lvlText w:val="•"/>
      <w:lvlJc w:val="left"/>
      <w:pPr>
        <w:ind w:left="2579" w:hanging="701"/>
      </w:pPr>
      <w:rPr>
        <w:rFonts w:hint="default"/>
        <w:lang w:val="en-US" w:eastAsia="en-US" w:bidi="ar-SA"/>
      </w:rPr>
    </w:lvl>
    <w:lvl w:ilvl="5">
      <w:start w:val="0"/>
      <w:numFmt w:val="bullet"/>
      <w:lvlText w:val="•"/>
      <w:lvlJc w:val="left"/>
      <w:pPr>
        <w:ind w:left="3014" w:hanging="701"/>
      </w:pPr>
      <w:rPr>
        <w:rFonts w:hint="default"/>
        <w:lang w:val="en-US" w:eastAsia="en-US" w:bidi="ar-SA"/>
      </w:rPr>
    </w:lvl>
    <w:lvl w:ilvl="6">
      <w:start w:val="0"/>
      <w:numFmt w:val="bullet"/>
      <w:lvlText w:val="•"/>
      <w:lvlJc w:val="left"/>
      <w:pPr>
        <w:ind w:left="3449" w:hanging="701"/>
      </w:pPr>
      <w:rPr>
        <w:rFonts w:hint="default"/>
        <w:lang w:val="en-US" w:eastAsia="en-US" w:bidi="ar-SA"/>
      </w:rPr>
    </w:lvl>
    <w:lvl w:ilvl="7">
      <w:start w:val="0"/>
      <w:numFmt w:val="bullet"/>
      <w:lvlText w:val="•"/>
      <w:lvlJc w:val="left"/>
      <w:pPr>
        <w:ind w:left="3884" w:hanging="701"/>
      </w:pPr>
      <w:rPr>
        <w:rFonts w:hint="default"/>
        <w:lang w:val="en-US" w:eastAsia="en-US" w:bidi="ar-SA"/>
      </w:rPr>
    </w:lvl>
    <w:lvl w:ilvl="8">
      <w:start w:val="0"/>
      <w:numFmt w:val="bullet"/>
      <w:lvlText w:val="•"/>
      <w:lvlJc w:val="left"/>
      <w:pPr>
        <w:ind w:left="4319" w:hanging="701"/>
      </w:pPr>
      <w:rPr>
        <w:rFonts w:hint="default"/>
        <w:lang w:val="en-US" w:eastAsia="en-US" w:bidi="ar-SA"/>
      </w:rPr>
    </w:lvl>
  </w:abstractNum>
  <w:abstractNum w:abstractNumId="3">
    <w:multiLevelType w:val="hybridMultilevel"/>
    <w:lvl w:ilvl="0">
      <w:start w:val="6"/>
      <w:numFmt w:val="decimal"/>
      <w:lvlText w:val="%1"/>
      <w:lvlJc w:val="left"/>
      <w:pPr>
        <w:ind w:left="678" w:hanging="461"/>
        <w:jc w:val="right"/>
      </w:pPr>
      <w:rPr>
        <w:rFonts w:hint="default" w:ascii="Times New Roman" w:hAnsi="Times New Roman" w:eastAsia="Times New Roman" w:cs="Times New Roman"/>
        <w:b/>
        <w:bCs/>
        <w:i w:val="0"/>
        <w:iCs w:val="0"/>
        <w:spacing w:val="0"/>
        <w:w w:val="116"/>
        <w:sz w:val="12"/>
        <w:szCs w:val="12"/>
        <w:lang w:val="en-US" w:eastAsia="en-US" w:bidi="ar-SA"/>
      </w:rPr>
    </w:lvl>
    <w:lvl w:ilvl="1">
      <w:start w:val="0"/>
      <w:numFmt w:val="bullet"/>
      <w:lvlText w:val="•"/>
      <w:lvlJc w:val="left"/>
      <w:pPr>
        <w:ind w:left="1130" w:hanging="461"/>
      </w:pPr>
      <w:rPr>
        <w:rFonts w:hint="default"/>
        <w:lang w:val="en-US" w:eastAsia="en-US" w:bidi="ar-SA"/>
      </w:rPr>
    </w:lvl>
    <w:lvl w:ilvl="2">
      <w:start w:val="0"/>
      <w:numFmt w:val="bullet"/>
      <w:lvlText w:val="•"/>
      <w:lvlJc w:val="left"/>
      <w:pPr>
        <w:ind w:left="1581" w:hanging="461"/>
      </w:pPr>
      <w:rPr>
        <w:rFonts w:hint="default"/>
        <w:lang w:val="en-US" w:eastAsia="en-US" w:bidi="ar-SA"/>
      </w:rPr>
    </w:lvl>
    <w:lvl w:ilvl="3">
      <w:start w:val="0"/>
      <w:numFmt w:val="bullet"/>
      <w:lvlText w:val="•"/>
      <w:lvlJc w:val="left"/>
      <w:pPr>
        <w:ind w:left="2032" w:hanging="461"/>
      </w:pPr>
      <w:rPr>
        <w:rFonts w:hint="default"/>
        <w:lang w:val="en-US" w:eastAsia="en-US" w:bidi="ar-SA"/>
      </w:rPr>
    </w:lvl>
    <w:lvl w:ilvl="4">
      <w:start w:val="0"/>
      <w:numFmt w:val="bullet"/>
      <w:lvlText w:val="•"/>
      <w:lvlJc w:val="left"/>
      <w:pPr>
        <w:ind w:left="2483" w:hanging="461"/>
      </w:pPr>
      <w:rPr>
        <w:rFonts w:hint="default"/>
        <w:lang w:val="en-US" w:eastAsia="en-US" w:bidi="ar-SA"/>
      </w:rPr>
    </w:lvl>
    <w:lvl w:ilvl="5">
      <w:start w:val="0"/>
      <w:numFmt w:val="bullet"/>
      <w:lvlText w:val="•"/>
      <w:lvlJc w:val="left"/>
      <w:pPr>
        <w:ind w:left="2934" w:hanging="461"/>
      </w:pPr>
      <w:rPr>
        <w:rFonts w:hint="default"/>
        <w:lang w:val="en-US" w:eastAsia="en-US" w:bidi="ar-SA"/>
      </w:rPr>
    </w:lvl>
    <w:lvl w:ilvl="6">
      <w:start w:val="0"/>
      <w:numFmt w:val="bullet"/>
      <w:lvlText w:val="•"/>
      <w:lvlJc w:val="left"/>
      <w:pPr>
        <w:ind w:left="3385" w:hanging="461"/>
      </w:pPr>
      <w:rPr>
        <w:rFonts w:hint="default"/>
        <w:lang w:val="en-US" w:eastAsia="en-US" w:bidi="ar-SA"/>
      </w:rPr>
    </w:lvl>
    <w:lvl w:ilvl="7">
      <w:start w:val="0"/>
      <w:numFmt w:val="bullet"/>
      <w:lvlText w:val="•"/>
      <w:lvlJc w:val="left"/>
      <w:pPr>
        <w:ind w:left="3836" w:hanging="461"/>
      </w:pPr>
      <w:rPr>
        <w:rFonts w:hint="default"/>
        <w:lang w:val="en-US" w:eastAsia="en-US" w:bidi="ar-SA"/>
      </w:rPr>
    </w:lvl>
    <w:lvl w:ilvl="8">
      <w:start w:val="0"/>
      <w:numFmt w:val="bullet"/>
      <w:lvlText w:val="•"/>
      <w:lvlJc w:val="left"/>
      <w:pPr>
        <w:ind w:left="4287" w:hanging="461"/>
      </w:pPr>
      <w:rPr>
        <w:rFonts w:hint="default"/>
        <w:lang w:val="en-US" w:eastAsia="en-US" w:bidi="ar-SA"/>
      </w:rPr>
    </w:lvl>
  </w:abstractNum>
  <w:abstractNum w:abstractNumId="2">
    <w:multiLevelType w:val="hybridMultilevel"/>
    <w:lvl w:ilvl="0">
      <w:start w:val="1"/>
      <w:numFmt w:val="decimal"/>
      <w:lvlText w:val="%1."/>
      <w:lvlJc w:val="left"/>
      <w:pPr>
        <w:ind w:left="431" w:hanging="214"/>
        <w:jc w:val="right"/>
      </w:pPr>
      <w:rPr>
        <w:rFonts w:hint="default" w:ascii="Tinos" w:hAnsi="Tinos" w:eastAsia="Tinos" w:cs="Tinos"/>
        <w:b w:val="0"/>
        <w:bCs w:val="0"/>
        <w:i w:val="0"/>
        <w:iCs w:val="0"/>
        <w:spacing w:val="-1"/>
        <w:w w:val="111"/>
        <w:sz w:val="16"/>
        <w:szCs w:val="16"/>
        <w:lang w:val="en-US" w:eastAsia="en-US" w:bidi="ar-SA"/>
      </w:rPr>
    </w:lvl>
    <w:lvl w:ilvl="1">
      <w:start w:val="0"/>
      <w:numFmt w:val="bullet"/>
      <w:lvlText w:val="•"/>
      <w:lvlJc w:val="left"/>
      <w:pPr>
        <w:ind w:left="922" w:hanging="214"/>
      </w:pPr>
      <w:rPr>
        <w:rFonts w:hint="default"/>
        <w:lang w:val="en-US" w:eastAsia="en-US" w:bidi="ar-SA"/>
      </w:rPr>
    </w:lvl>
    <w:lvl w:ilvl="2">
      <w:start w:val="0"/>
      <w:numFmt w:val="bullet"/>
      <w:lvlText w:val="•"/>
      <w:lvlJc w:val="left"/>
      <w:pPr>
        <w:ind w:left="1405" w:hanging="214"/>
      </w:pPr>
      <w:rPr>
        <w:rFonts w:hint="default"/>
        <w:lang w:val="en-US" w:eastAsia="en-US" w:bidi="ar-SA"/>
      </w:rPr>
    </w:lvl>
    <w:lvl w:ilvl="3">
      <w:start w:val="0"/>
      <w:numFmt w:val="bullet"/>
      <w:lvlText w:val="•"/>
      <w:lvlJc w:val="left"/>
      <w:pPr>
        <w:ind w:left="1887" w:hanging="214"/>
      </w:pPr>
      <w:rPr>
        <w:rFonts w:hint="default"/>
        <w:lang w:val="en-US" w:eastAsia="en-US" w:bidi="ar-SA"/>
      </w:rPr>
    </w:lvl>
    <w:lvl w:ilvl="4">
      <w:start w:val="0"/>
      <w:numFmt w:val="bullet"/>
      <w:lvlText w:val="•"/>
      <w:lvlJc w:val="left"/>
      <w:pPr>
        <w:ind w:left="2370" w:hanging="214"/>
      </w:pPr>
      <w:rPr>
        <w:rFonts w:hint="default"/>
        <w:lang w:val="en-US" w:eastAsia="en-US" w:bidi="ar-SA"/>
      </w:rPr>
    </w:lvl>
    <w:lvl w:ilvl="5">
      <w:start w:val="0"/>
      <w:numFmt w:val="bullet"/>
      <w:lvlText w:val="•"/>
      <w:lvlJc w:val="left"/>
      <w:pPr>
        <w:ind w:left="2852" w:hanging="214"/>
      </w:pPr>
      <w:rPr>
        <w:rFonts w:hint="default"/>
        <w:lang w:val="en-US" w:eastAsia="en-US" w:bidi="ar-SA"/>
      </w:rPr>
    </w:lvl>
    <w:lvl w:ilvl="6">
      <w:start w:val="0"/>
      <w:numFmt w:val="bullet"/>
      <w:lvlText w:val="•"/>
      <w:lvlJc w:val="left"/>
      <w:pPr>
        <w:ind w:left="3335" w:hanging="214"/>
      </w:pPr>
      <w:rPr>
        <w:rFonts w:hint="default"/>
        <w:lang w:val="en-US" w:eastAsia="en-US" w:bidi="ar-SA"/>
      </w:rPr>
    </w:lvl>
    <w:lvl w:ilvl="7">
      <w:start w:val="0"/>
      <w:numFmt w:val="bullet"/>
      <w:lvlText w:val="•"/>
      <w:lvlJc w:val="left"/>
      <w:pPr>
        <w:ind w:left="3817" w:hanging="214"/>
      </w:pPr>
      <w:rPr>
        <w:rFonts w:hint="default"/>
        <w:lang w:val="en-US" w:eastAsia="en-US" w:bidi="ar-SA"/>
      </w:rPr>
    </w:lvl>
    <w:lvl w:ilvl="8">
      <w:start w:val="0"/>
      <w:numFmt w:val="bullet"/>
      <w:lvlText w:val="•"/>
      <w:lvlJc w:val="left"/>
      <w:pPr>
        <w:ind w:left="4300" w:hanging="214"/>
      </w:pPr>
      <w:rPr>
        <w:rFonts w:hint="default"/>
        <w:lang w:val="en-US" w:eastAsia="en-US" w:bidi="ar-SA"/>
      </w:rPr>
    </w:lvl>
  </w:abstractNum>
  <w:abstractNum w:abstractNumId="1">
    <w:multiLevelType w:val="hybridMultilevel"/>
    <w:lvl w:ilvl="0">
      <w:start w:val="1"/>
      <w:numFmt w:val="decimal"/>
      <w:lvlText w:val="%1."/>
      <w:lvlJc w:val="left"/>
      <w:pPr>
        <w:ind w:left="431" w:hanging="214"/>
        <w:jc w:val="left"/>
      </w:pPr>
      <w:rPr>
        <w:rFonts w:hint="default" w:ascii="Tinos" w:hAnsi="Tinos" w:eastAsia="Tinos" w:cs="Tinos"/>
        <w:b w:val="0"/>
        <w:bCs w:val="0"/>
        <w:i w:val="0"/>
        <w:iCs w:val="0"/>
        <w:spacing w:val="-1"/>
        <w:w w:val="111"/>
        <w:sz w:val="16"/>
        <w:szCs w:val="16"/>
        <w:lang w:val="en-US" w:eastAsia="en-US" w:bidi="ar-SA"/>
      </w:rPr>
    </w:lvl>
    <w:lvl w:ilvl="1">
      <w:start w:val="0"/>
      <w:numFmt w:val="bullet"/>
      <w:lvlText w:val="•"/>
      <w:lvlJc w:val="left"/>
      <w:pPr>
        <w:ind w:left="913" w:hanging="214"/>
      </w:pPr>
      <w:rPr>
        <w:rFonts w:hint="default"/>
        <w:lang w:val="en-US" w:eastAsia="en-US" w:bidi="ar-SA"/>
      </w:rPr>
    </w:lvl>
    <w:lvl w:ilvl="2">
      <w:start w:val="0"/>
      <w:numFmt w:val="bullet"/>
      <w:lvlText w:val="•"/>
      <w:lvlJc w:val="left"/>
      <w:pPr>
        <w:ind w:left="1387" w:hanging="214"/>
      </w:pPr>
      <w:rPr>
        <w:rFonts w:hint="default"/>
        <w:lang w:val="en-US" w:eastAsia="en-US" w:bidi="ar-SA"/>
      </w:rPr>
    </w:lvl>
    <w:lvl w:ilvl="3">
      <w:start w:val="0"/>
      <w:numFmt w:val="bullet"/>
      <w:lvlText w:val="•"/>
      <w:lvlJc w:val="left"/>
      <w:pPr>
        <w:ind w:left="1861" w:hanging="214"/>
      </w:pPr>
      <w:rPr>
        <w:rFonts w:hint="default"/>
        <w:lang w:val="en-US" w:eastAsia="en-US" w:bidi="ar-SA"/>
      </w:rPr>
    </w:lvl>
    <w:lvl w:ilvl="4">
      <w:start w:val="0"/>
      <w:numFmt w:val="bullet"/>
      <w:lvlText w:val="•"/>
      <w:lvlJc w:val="left"/>
      <w:pPr>
        <w:ind w:left="2334" w:hanging="214"/>
      </w:pPr>
      <w:rPr>
        <w:rFonts w:hint="default"/>
        <w:lang w:val="en-US" w:eastAsia="en-US" w:bidi="ar-SA"/>
      </w:rPr>
    </w:lvl>
    <w:lvl w:ilvl="5">
      <w:start w:val="0"/>
      <w:numFmt w:val="bullet"/>
      <w:lvlText w:val="•"/>
      <w:lvlJc w:val="left"/>
      <w:pPr>
        <w:ind w:left="2808" w:hanging="214"/>
      </w:pPr>
      <w:rPr>
        <w:rFonts w:hint="default"/>
        <w:lang w:val="en-US" w:eastAsia="en-US" w:bidi="ar-SA"/>
      </w:rPr>
    </w:lvl>
    <w:lvl w:ilvl="6">
      <w:start w:val="0"/>
      <w:numFmt w:val="bullet"/>
      <w:lvlText w:val="•"/>
      <w:lvlJc w:val="left"/>
      <w:pPr>
        <w:ind w:left="3282" w:hanging="214"/>
      </w:pPr>
      <w:rPr>
        <w:rFonts w:hint="default"/>
        <w:lang w:val="en-US" w:eastAsia="en-US" w:bidi="ar-SA"/>
      </w:rPr>
    </w:lvl>
    <w:lvl w:ilvl="7">
      <w:start w:val="0"/>
      <w:numFmt w:val="bullet"/>
      <w:lvlText w:val="•"/>
      <w:lvlJc w:val="left"/>
      <w:pPr>
        <w:ind w:left="3755" w:hanging="214"/>
      </w:pPr>
      <w:rPr>
        <w:rFonts w:hint="default"/>
        <w:lang w:val="en-US" w:eastAsia="en-US" w:bidi="ar-SA"/>
      </w:rPr>
    </w:lvl>
    <w:lvl w:ilvl="8">
      <w:start w:val="0"/>
      <w:numFmt w:val="bullet"/>
      <w:lvlText w:val="•"/>
      <w:lvlJc w:val="left"/>
      <w:pPr>
        <w:ind w:left="4229" w:hanging="214"/>
      </w:pPr>
      <w:rPr>
        <w:rFonts w:hint="default"/>
        <w:lang w:val="en-US" w:eastAsia="en-US" w:bidi="ar-SA"/>
      </w:rPr>
    </w:lvl>
  </w:abstractNum>
  <w:abstractNum w:abstractNumId="0">
    <w:multiLevelType w:val="hybridMultilevel"/>
    <w:lvl w:ilvl="0">
      <w:start w:val="1"/>
      <w:numFmt w:val="decimal"/>
      <w:lvlText w:val="%1."/>
      <w:lvlJc w:val="left"/>
      <w:pPr>
        <w:ind w:left="336" w:hanging="224"/>
        <w:jc w:val="left"/>
      </w:pPr>
      <w:rPr>
        <w:rFonts w:hint="default" w:ascii="Times New Roman" w:hAnsi="Times New Roman" w:eastAsia="Times New Roman" w:cs="Times New Roman"/>
        <w:b/>
        <w:bCs/>
        <w:i w:val="0"/>
        <w:iCs w:val="0"/>
        <w:spacing w:val="-1"/>
        <w:w w:val="120"/>
        <w:sz w:val="16"/>
        <w:szCs w:val="16"/>
        <w:lang w:val="en-US" w:eastAsia="en-US" w:bidi="ar-SA"/>
      </w:rPr>
    </w:lvl>
    <w:lvl w:ilvl="1">
      <w:start w:val="1"/>
      <w:numFmt w:val="decimal"/>
      <w:lvlText w:val="%1.%2."/>
      <w:lvlJc w:val="left"/>
      <w:pPr>
        <w:ind w:left="459" w:hanging="347"/>
        <w:jc w:val="left"/>
      </w:pPr>
      <w:rPr>
        <w:rFonts w:hint="default" w:ascii="DejaVu Serif Condensed" w:hAnsi="DejaVu Serif Condensed" w:eastAsia="DejaVu Serif Condensed" w:cs="DejaVu Serif Condensed"/>
        <w:b w:val="0"/>
        <w:bCs w:val="0"/>
        <w:i/>
        <w:iCs/>
        <w:spacing w:val="-1"/>
        <w:w w:val="97"/>
        <w:sz w:val="16"/>
        <w:szCs w:val="16"/>
        <w:lang w:val="en-US" w:eastAsia="en-US" w:bidi="ar-SA"/>
      </w:rPr>
    </w:lvl>
    <w:lvl w:ilvl="2">
      <w:start w:val="1"/>
      <w:numFmt w:val="decimal"/>
      <w:lvlText w:val="%1.%2.%3."/>
      <w:lvlJc w:val="left"/>
      <w:pPr>
        <w:ind w:left="592" w:hanging="480"/>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3">
      <w:start w:val="0"/>
      <w:numFmt w:val="bullet"/>
      <w:lvlText w:val="•"/>
      <w:lvlJc w:val="left"/>
      <w:pPr>
        <w:ind w:left="433" w:hanging="130"/>
      </w:pPr>
      <w:rPr>
        <w:rFonts w:hint="default" w:ascii="Tinos" w:hAnsi="Tinos" w:eastAsia="Tinos" w:cs="Tinos"/>
        <w:b w:val="0"/>
        <w:bCs w:val="0"/>
        <w:i w:val="0"/>
        <w:iCs w:val="0"/>
        <w:spacing w:val="0"/>
        <w:w w:val="85"/>
        <w:sz w:val="16"/>
        <w:szCs w:val="16"/>
        <w:lang w:val="en-US" w:eastAsia="en-US" w:bidi="ar-SA"/>
      </w:rPr>
    </w:lvl>
    <w:lvl w:ilvl="4">
      <w:start w:val="0"/>
      <w:numFmt w:val="bullet"/>
      <w:lvlText w:val="•"/>
      <w:lvlJc w:val="left"/>
      <w:pPr>
        <w:ind w:left="484" w:hanging="130"/>
      </w:pPr>
      <w:rPr>
        <w:rFonts w:hint="default"/>
        <w:lang w:val="en-US" w:eastAsia="en-US" w:bidi="ar-SA"/>
      </w:rPr>
    </w:lvl>
    <w:lvl w:ilvl="5">
      <w:start w:val="0"/>
      <w:numFmt w:val="bullet"/>
      <w:lvlText w:val="•"/>
      <w:lvlJc w:val="left"/>
      <w:pPr>
        <w:ind w:left="369" w:hanging="130"/>
      </w:pPr>
      <w:rPr>
        <w:rFonts w:hint="default"/>
        <w:lang w:val="en-US" w:eastAsia="en-US" w:bidi="ar-SA"/>
      </w:rPr>
    </w:lvl>
    <w:lvl w:ilvl="6">
      <w:start w:val="0"/>
      <w:numFmt w:val="bullet"/>
      <w:lvlText w:val="•"/>
      <w:lvlJc w:val="left"/>
      <w:pPr>
        <w:ind w:left="254" w:hanging="130"/>
      </w:pPr>
      <w:rPr>
        <w:rFonts w:hint="default"/>
        <w:lang w:val="en-US" w:eastAsia="en-US" w:bidi="ar-SA"/>
      </w:rPr>
    </w:lvl>
    <w:lvl w:ilvl="7">
      <w:start w:val="0"/>
      <w:numFmt w:val="bullet"/>
      <w:lvlText w:val="•"/>
      <w:lvlJc w:val="left"/>
      <w:pPr>
        <w:ind w:left="139" w:hanging="130"/>
      </w:pPr>
      <w:rPr>
        <w:rFonts w:hint="default"/>
        <w:lang w:val="en-US" w:eastAsia="en-US" w:bidi="ar-SA"/>
      </w:rPr>
    </w:lvl>
    <w:lvl w:ilvl="8">
      <w:start w:val="0"/>
      <w:numFmt w:val="bullet"/>
      <w:lvlText w:val="•"/>
      <w:lvlJc w:val="left"/>
      <w:pPr>
        <w:ind w:left="24" w:hanging="130"/>
      </w:pPr>
      <w:rPr>
        <w:rFonts w:hint="default"/>
        <w:lang w:val="en-US" w:eastAsia="en-US" w:bidi="ar-SA"/>
      </w:rPr>
    </w:lvl>
  </w:abstractNum>
  <w:num w:numId="13">
    <w:abstractNumId w:val="12"/>
  </w:num>
  <w:num w:numId="15">
    <w:abstractNumId w:val="14"/>
  </w:num>
  <w:num w:numId="14">
    <w:abstractNumId w:val="13"/>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2"/>
    </w:pPr>
    <w:rPr>
      <w:rFonts w:ascii="Tinos" w:hAnsi="Tinos" w:eastAsia="Tinos" w:cs="Tinos"/>
      <w:sz w:val="16"/>
      <w:szCs w:val="16"/>
      <w:lang w:val="en-US" w:eastAsia="en-US" w:bidi="ar-SA"/>
    </w:rPr>
  </w:style>
  <w:style w:styleId="Heading1" w:type="paragraph">
    <w:name w:val="Heading 1"/>
    <w:basedOn w:val="Normal"/>
    <w:uiPriority w:val="1"/>
    <w:qFormat/>
    <w:pPr>
      <w:spacing w:line="230" w:lineRule="exact"/>
      <w:outlineLvl w:val="1"/>
    </w:pPr>
    <w:rPr>
      <w:rFonts w:ascii="STIX Math" w:hAnsi="STIX Math" w:eastAsia="STIX Math" w:cs="STIX Math"/>
      <w:sz w:val="17"/>
      <w:szCs w:val="17"/>
      <w:lang w:val="en-US" w:eastAsia="en-US" w:bidi="ar-SA"/>
    </w:rPr>
  </w:style>
  <w:style w:styleId="Heading2" w:type="paragraph">
    <w:name w:val="Heading 2"/>
    <w:basedOn w:val="Normal"/>
    <w:uiPriority w:val="1"/>
    <w:qFormat/>
    <w:pPr>
      <w:ind w:left="334" w:hanging="222"/>
      <w:outlineLvl w:val="2"/>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2"/>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23" w:hanging="311"/>
    </w:pPr>
    <w:rPr>
      <w:rFonts w:ascii="Tinos" w:hAnsi="Tinos" w:eastAsia="Tinos" w:cs="Tinos"/>
      <w:lang w:val="en-US" w:eastAsia="en-US" w:bidi="ar-SA"/>
    </w:rPr>
  </w:style>
  <w:style w:styleId="TableParagraph" w:type="paragraph">
    <w:name w:val="Table Paragraph"/>
    <w:basedOn w:val="Normal"/>
    <w:uiPriority w:val="1"/>
    <w:qFormat/>
    <w:pPr>
      <w:spacing w:before="20"/>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 TargetMode="External"/><Relationship Id="rId8" Type="http://schemas.openxmlformats.org/officeDocument/2006/relationships/hyperlink" Target="http://www.sciencedirect.com/" TargetMode="External"/><Relationship Id="rId9" Type="http://schemas.openxmlformats.org/officeDocument/2006/relationships/image" Target="media/image3.png"/><Relationship Id="rId10" Type="http://schemas.openxmlformats.org/officeDocument/2006/relationships/hyperlink" Target="mailto:fengyu_guo1990@163.com" TargetMode="External"/><Relationship Id="rId11" Type="http://schemas.openxmlformats.org/officeDocument/2006/relationships/hyperlink" Target="mailto:lihecheng@qhnu.edu.cn" TargetMode="External"/><Relationship Id="rId12" Type="http://schemas.openxmlformats.org/officeDocument/2006/relationships/hyperlink" Target="https://doi.org/10.1016/j.eij.2023.100422"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eader" Target="header2.xml"/><Relationship Id="rId35" Type="http://schemas.openxmlformats.org/officeDocument/2006/relationships/footer" Target="footer2.xml"/><Relationship Id="rId36" Type="http://schemas.openxmlformats.org/officeDocument/2006/relationships/header" Target="header3.xml"/><Relationship Id="rId37" Type="http://schemas.openxmlformats.org/officeDocument/2006/relationships/footer" Target="footer3.xml"/><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header" Target="header4.xml"/><Relationship Id="rId41" Type="http://schemas.openxmlformats.org/officeDocument/2006/relationships/footer" Target="footer4.xml"/><Relationship Id="rId42" Type="http://schemas.openxmlformats.org/officeDocument/2006/relationships/header" Target="header5.xml"/><Relationship Id="rId43" Type="http://schemas.openxmlformats.org/officeDocument/2006/relationships/footer" Target="footer5.xml"/><Relationship Id="rId44" Type="http://schemas.openxmlformats.org/officeDocument/2006/relationships/hyperlink" Target="http://refhub.elsevier.com/S1110-8665(23)00078-6/bibA1E5B9588E76752D029FCA7A4BCE902Es1" TargetMode="External"/><Relationship Id="rId45" Type="http://schemas.openxmlformats.org/officeDocument/2006/relationships/hyperlink" Target="http://refhub.elsevier.com/S1110-8665(23)00078-6/bibD13F968FC78F2CD3FE41301165BA09AAs1" TargetMode="External"/><Relationship Id="rId46" Type="http://schemas.openxmlformats.org/officeDocument/2006/relationships/hyperlink" Target="https://doi.org/10.1162/EVCO_a_00009" TargetMode="External"/><Relationship Id="rId47" Type="http://schemas.openxmlformats.org/officeDocument/2006/relationships/hyperlink" Target="http://refhub.elsevier.com/S1110-8665(23)00078-6/bib382FF9B65A0BF6FDADDB5413D55663EFs1" TargetMode="External"/><Relationship Id="rId48" Type="http://schemas.openxmlformats.org/officeDocument/2006/relationships/hyperlink" Target="http://refhub.elsevier.com/S1110-8665(23)00078-6/bib5824438B3ADF7C3D781B6836604CC609s1" TargetMode="External"/><Relationship Id="rId49" Type="http://schemas.openxmlformats.org/officeDocument/2006/relationships/hyperlink" Target="http://refhub.elsevier.com/S1110-8665(23)00078-6/bibB942B6D5FDBF98F35DA87768FA424B98s1" TargetMode="External"/><Relationship Id="rId50" Type="http://schemas.openxmlformats.org/officeDocument/2006/relationships/hyperlink" Target="http://refhub.elsevier.com/S1110-8665(23)00078-6/bib06E1D13E24454045581E1FC139CA757Fs1" TargetMode="External"/><Relationship Id="rId51" Type="http://schemas.openxmlformats.org/officeDocument/2006/relationships/hyperlink" Target="https://doi.org/10.1016/j.swevo.2018.08.017" TargetMode="External"/><Relationship Id="rId52" Type="http://schemas.openxmlformats.org/officeDocument/2006/relationships/hyperlink" Target="https://www.sciencedirect.com/science/article/pii/S2210650218300233" TargetMode="External"/><Relationship Id="rId53" Type="http://schemas.openxmlformats.org/officeDocument/2006/relationships/hyperlink" Target="http://refhub.elsevier.com/S1110-8665(23)00078-6/bib16422967D87B27B6771EC62F8354AA3Fs1" TargetMode="External"/><Relationship Id="rId54" Type="http://schemas.openxmlformats.org/officeDocument/2006/relationships/hyperlink" Target="https://doi.org/10.1109/TCYB.2022.3178132" TargetMode="External"/><Relationship Id="rId55" Type="http://schemas.openxmlformats.org/officeDocument/2006/relationships/hyperlink" Target="https://doi.org/10.1109/TCYB.2020.3031642" TargetMode="External"/><Relationship Id="rId56" Type="http://schemas.openxmlformats.org/officeDocument/2006/relationships/hyperlink" Target="http://refhub.elsevier.com/S1110-8665(23)00078-6/bib5ED7963AF522F2605155CE8146659F7As1" TargetMode="External"/><Relationship Id="rId57" Type="http://schemas.openxmlformats.org/officeDocument/2006/relationships/hyperlink" Target="http://refhub.elsevier.com/S1110-8665(23)00078-6/bib4F714F56967C14D92CFF2CD287AF980Es1" TargetMode="External"/><Relationship Id="rId58" Type="http://schemas.openxmlformats.org/officeDocument/2006/relationships/hyperlink" Target="https://doi.org/10.1109/TEVC.2018.2855411" TargetMode="External"/><Relationship Id="rId59" Type="http://schemas.openxmlformats.org/officeDocument/2006/relationships/hyperlink" Target="http://refhub.elsevier.com/S1110-8665(23)00078-6/bibD46125BBA6EBAB10381E31E9E4789A2Bs1" TargetMode="External"/><Relationship Id="rId60" Type="http://schemas.openxmlformats.org/officeDocument/2006/relationships/hyperlink" Target="https://doi.org/10.1109/TEVC.2022.3194729" TargetMode="External"/><Relationship Id="rId61" Type="http://schemas.openxmlformats.org/officeDocument/2006/relationships/hyperlink" Target="http://refhub.elsevier.com/S1110-8665(23)00078-6/bib754E0DF4BDEE74EF585E6941EAB67473s1" TargetMode="External"/><Relationship Id="rId62" Type="http://schemas.openxmlformats.org/officeDocument/2006/relationships/hyperlink" Target="http://refhub.elsevier.com/S1110-8665(23)00078-6/bibF9F315DE90492C8259307985379C2A4Es1" TargetMode="External"/><Relationship Id="rId63" Type="http://schemas.openxmlformats.org/officeDocument/2006/relationships/hyperlink" Target="https://doi.org/10.1109/TCYB.2021.3069814" TargetMode="External"/><Relationship Id="rId64" Type="http://schemas.openxmlformats.org/officeDocument/2006/relationships/hyperlink" Target="https://doi.org/10.1109/TSMC.2019.2943973" TargetMode="External"/><Relationship Id="rId65" Type="http://schemas.openxmlformats.org/officeDocument/2006/relationships/hyperlink" Target="http://refhub.elsevier.com/S1110-8665(23)00078-6/bibBF813B3B8E253929360C9461E6668A6Ds1" TargetMode="External"/><Relationship Id="rId66" Type="http://schemas.openxmlformats.org/officeDocument/2006/relationships/hyperlink" Target="https://doi.org/10.1109/TEVC.2022.3199775" TargetMode="External"/><Relationship Id="rId67" Type="http://schemas.openxmlformats.org/officeDocument/2006/relationships/hyperlink" Target="https://doi.org/10.1109/TCYB.2022.3151793" TargetMode="External"/><Relationship Id="rId68" Type="http://schemas.openxmlformats.org/officeDocument/2006/relationships/hyperlink" Target="https://doi.org/10.1109/TEVC.2021.3066301" TargetMode="External"/><Relationship Id="rId69" Type="http://schemas.openxmlformats.org/officeDocument/2006/relationships/hyperlink" Target="https://doi.org/10.1109/TEVC.2021.3131124" TargetMode="External"/><Relationship Id="rId70" Type="http://schemas.openxmlformats.org/officeDocument/2006/relationships/hyperlink" Target="https://doi.org/10.1109/TEVC.2022.3175065" TargetMode="External"/><Relationship Id="rId71" Type="http://schemas.openxmlformats.org/officeDocument/2006/relationships/hyperlink" Target="https://doi.org/10.1016/j.swevo.2022.101178" TargetMode="External"/><Relationship Id="rId72" Type="http://schemas.openxmlformats.org/officeDocument/2006/relationships/hyperlink" Target="https://www.sciencedirect.com/science/article/pii/S2210650222001456" TargetMode="External"/><Relationship Id="rId73" Type="http://schemas.openxmlformats.org/officeDocument/2006/relationships/hyperlink" Target="https://doi.org/10.1109/TEVC.2022.3224600" TargetMode="External"/><Relationship Id="rId74" Type="http://schemas.openxmlformats.org/officeDocument/2006/relationships/hyperlink" Target="http://refhub.elsevier.com/S1110-8665(23)00078-6/bib9C38EBB7384DADA637BE8899EFA68E6Fs1" TargetMode="External"/><Relationship Id="rId75" Type="http://schemas.openxmlformats.org/officeDocument/2006/relationships/hyperlink" Target="https://doi.org/10.1109/TEVC.2020.3004012" TargetMode="External"/><Relationship Id="rId76" Type="http://schemas.openxmlformats.org/officeDocument/2006/relationships/hyperlink" Target="https://doi.org/10.1109/TCYB.2020.3021138" TargetMode="External"/><Relationship Id="rId77" Type="http://schemas.openxmlformats.org/officeDocument/2006/relationships/hyperlink" Target="https://doi.org/10.1016/j.swevo.2022.101104" TargetMode="External"/><Relationship Id="rId78" Type="http://schemas.openxmlformats.org/officeDocument/2006/relationships/hyperlink" Target="https://www.sciencedirect.com/science/article/pii/S2210650222000748" TargetMode="External"/><Relationship Id="rId79" Type="http://schemas.openxmlformats.org/officeDocument/2006/relationships/hyperlink" Target="https://doi.org/10.1016/j.asoc.2019.105911" TargetMode="External"/><Relationship Id="rId80" Type="http://schemas.openxmlformats.org/officeDocument/2006/relationships/hyperlink" Target="https://www.sciencedirect.com/science/article/pii/S1568494619306921" TargetMode="External"/><Relationship Id="rId81" Type="http://schemas.openxmlformats.org/officeDocument/2006/relationships/hyperlink" Target="https://doi.org/10.1016/j.swevo.2022.101166" TargetMode="External"/><Relationship Id="rId82" Type="http://schemas.openxmlformats.org/officeDocument/2006/relationships/hyperlink" Target="https://www.sciencedirect.com/science/article/pii/S2210650222001341" TargetMode="External"/><Relationship Id="rId83" Type="http://schemas.openxmlformats.org/officeDocument/2006/relationships/hyperlink" Target="http://refhub.elsevier.com/S1110-8665(23)00078-6/bib659048009450B6D71EDB8CE7F493892Fs1" TargetMode="External"/><Relationship Id="rId84" Type="http://schemas.openxmlformats.org/officeDocument/2006/relationships/hyperlink" Target="https://doi.org/10.1109/TEVC.2022.3202723" TargetMode="External"/><Relationship Id="rId85" Type="http://schemas.openxmlformats.org/officeDocument/2006/relationships/hyperlink" Target="http://refhub.elsevier.com/S1110-8665(23)00078-6/bib92D84787154481502FCB7CAB702BBC1Fs1" TargetMode="External"/><Relationship Id="rId86" Type="http://schemas.openxmlformats.org/officeDocument/2006/relationships/hyperlink" Target="http://refhub.elsevier.com/S1110-8665(23)00078-6/bibEA5D7EE97693A56FEDAE0C221F010310s1" TargetMode="External"/><Relationship Id="rId87" Type="http://schemas.openxmlformats.org/officeDocument/2006/relationships/hyperlink" Target="https://doi.org/10.1109/TEVC.2020.2981949" TargetMode="External"/><Relationship Id="rId88" Type="http://schemas.openxmlformats.org/officeDocument/2006/relationships/hyperlink" Target="http://refhub.elsevier.com/S1110-8665(23)00078-6/bib511ED8D0A59A79E364DF8C40A71C32E8s1" TargetMode="External"/><Relationship Id="rId89" Type="http://schemas.openxmlformats.org/officeDocument/2006/relationships/hyperlink" Target="http://refhub.elsevier.com/S1110-8665(23)00078-6/bib6800CA5201A3FAFCA7B7B8971E0D1B58s1" TargetMode="External"/><Relationship Id="rId90" Type="http://schemas.openxmlformats.org/officeDocument/2006/relationships/hyperlink" Target="http://refhub.elsevier.com/S1110-8665(23)00078-6/bib8B6EFA65661E98B20754CA6BBDDE88ABs1" TargetMode="External"/><Relationship Id="rId9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Fengyu Guo</dc:creator>
  <cp:keywords>Constrained multi-objective optimization,Dual stage algorithm,Infeasible individual utilization,Niche-based selection method</cp:keywords>
  <dc:subject>Egyptian Informatics Journal, 25 (2024) 100422. doi:10.1016/j.eij.2023.100422</dc:subject>
  <dc:title>A niche-based evolutionary algorithm with dual cooperative archive for solving constrained multi-objective optimization problems</dc:title>
  <dcterms:created xsi:type="dcterms:W3CDTF">2023-12-10T08:34:17Z</dcterms:created>
  <dcterms:modified xsi:type="dcterms:W3CDTF">2023-12-10T08:34:17Z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ionDate--Text">
    <vt:lpwstr>28th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2023-12-10T00:00:00Z</vt:filetime>
  </property>
  <property fmtid="{D5CDD505-2E9C-101B-9397-08002B2CF9AE}" pid="11" name="Producer">
    <vt:lpwstr>3-Heights(TM) PDF Security Shell 4.8.25.2 (http://www.pdf-tools.com)</vt:lpwstr>
  </property>
  <property fmtid="{D5CDD505-2E9C-101B-9397-08002B2CF9AE}" pid="12" name="doi">
    <vt:lpwstr>10.1016/j.eij.2023.100422</vt:lpwstr>
  </property>
  <property fmtid="{D5CDD505-2E9C-101B-9397-08002B2CF9AE}" pid="13" name="robots">
    <vt:lpwstr>noindex</vt:lpwstr>
  </property>
</Properties>
</file>