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 w:right="1"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2736" id="docshape1" filled="true" fillcolor="#000000"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477354</wp:posOffset>
            </wp:positionH>
            <wp:positionV relativeFrom="paragraph">
              <wp:posOffset>384337</wp:posOffset>
            </wp:positionV>
            <wp:extent cx="620948" cy="82867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620948" cy="828675"/>
                    </a:xfrm>
                    <a:prstGeom prst="rect">
                      <a:avLst/>
                    </a:prstGeom>
                  </pic:spPr>
                </pic:pic>
              </a:graphicData>
            </a:graphic>
          </wp:anchor>
        </w:drawing>
      </w:r>
      <w:r>
        <w:rPr/>
        <mc:AlternateContent>
          <mc:Choice Requires="wps">
            <w:drawing>
              <wp:anchor distT="0" distB="0" distL="0" distR="0" allowOverlap="1" layoutInCell="1" locked="0" behindDoc="0" simplePos="0" relativeHeight="15733760">
                <wp:simplePos x="0" y="0"/>
                <wp:positionH relativeFrom="page">
                  <wp:posOffset>6360477</wp:posOffset>
                </wp:positionH>
                <wp:positionV relativeFrom="paragraph">
                  <wp:posOffset>303707</wp:posOffset>
                </wp:positionV>
                <wp:extent cx="721995" cy="9086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21995" cy="908685"/>
                          <a:chExt cx="721995" cy="908685"/>
                        </a:xfrm>
                      </wpg:grpSpPr>
                      <pic:pic>
                        <pic:nvPicPr>
                          <pic:cNvPr id="4" name="Image 4"/>
                          <pic:cNvPicPr/>
                        </pic:nvPicPr>
                        <pic:blipFill>
                          <a:blip r:embed="rId6" cstate="print"/>
                          <a:stretch>
                            <a:fillRect/>
                          </a:stretch>
                        </pic:blipFill>
                        <pic:spPr>
                          <a:xfrm>
                            <a:off x="1028" y="177"/>
                            <a:ext cx="719327" cy="908303"/>
                          </a:xfrm>
                          <a:prstGeom prst="rect">
                            <a:avLst/>
                          </a:prstGeom>
                        </pic:spPr>
                      </pic:pic>
                      <wps:wsp>
                        <wps:cNvPr id="5" name="Graphic 5"/>
                        <wps:cNvSpPr/>
                        <wps:spPr>
                          <a:xfrm>
                            <a:off x="0" y="0"/>
                            <a:ext cx="721995" cy="908050"/>
                          </a:xfrm>
                          <a:custGeom>
                            <a:avLst/>
                            <a:gdLst/>
                            <a:ahLst/>
                            <a:cxnLst/>
                            <a:rect l="l" t="t" r="r" b="b"/>
                            <a:pathLst>
                              <a:path w="721995" h="908050">
                                <a:moveTo>
                                  <a:pt x="721512" y="0"/>
                                </a:moveTo>
                                <a:lnTo>
                                  <a:pt x="720242" y="0"/>
                                </a:lnTo>
                                <a:lnTo>
                                  <a:pt x="720242" y="1270"/>
                                </a:lnTo>
                                <a:lnTo>
                                  <a:pt x="720242" y="906780"/>
                                </a:lnTo>
                                <a:lnTo>
                                  <a:pt x="1270" y="906780"/>
                                </a:lnTo>
                                <a:lnTo>
                                  <a:pt x="1270" y="1270"/>
                                </a:lnTo>
                                <a:lnTo>
                                  <a:pt x="720242" y="1270"/>
                                </a:lnTo>
                                <a:lnTo>
                                  <a:pt x="720242" y="0"/>
                                </a:lnTo>
                                <a:lnTo>
                                  <a:pt x="0" y="0"/>
                                </a:lnTo>
                                <a:lnTo>
                                  <a:pt x="0" y="1270"/>
                                </a:lnTo>
                                <a:lnTo>
                                  <a:pt x="0" y="906780"/>
                                </a:lnTo>
                                <a:lnTo>
                                  <a:pt x="0" y="908050"/>
                                </a:lnTo>
                                <a:lnTo>
                                  <a:pt x="721512" y="908050"/>
                                </a:lnTo>
                                <a:lnTo>
                                  <a:pt x="721512" y="907389"/>
                                </a:lnTo>
                                <a:lnTo>
                                  <a:pt x="721512" y="906780"/>
                                </a:lnTo>
                                <a:lnTo>
                                  <a:pt x="721512" y="1270"/>
                                </a:lnTo>
                                <a:lnTo>
                                  <a:pt x="72151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00.825012pt;margin-top:23.914pt;width:56.85pt;height:71.55pt;mso-position-horizontal-relative:page;mso-position-vertical-relative:paragraph;z-index:15733760" id="docshapegroup2" coordorigin="10017,478" coordsize="1137,1431">
                <v:shape style="position:absolute;left:10018;top:478;width:1133;height:1431" type="#_x0000_t75" id="docshape3" stroked="false">
                  <v:imagedata r:id="rId6" o:title=""/>
                </v:shape>
                <v:shape style="position:absolute;left:10016;top:478;width:1137;height:1430" id="docshape4" coordorigin="10017,478" coordsize="1137,1430" path="m11153,478l11151,478,11151,480,11151,1906,10019,1906,10019,480,11151,480,11151,478,10017,478,10017,480,10017,1906,10017,1908,11153,1908,11153,1907,11153,1906,11153,480,11153,47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page">
                  <wp:posOffset>1415516</wp:posOffset>
                </wp:positionH>
                <wp:positionV relativeFrom="paragraph">
                  <wp:posOffset>383616</wp:posOffset>
                </wp:positionV>
                <wp:extent cx="4766945" cy="82804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766945" cy="828040"/>
                        </a:xfrm>
                        <a:prstGeom prst="rect">
                          <a:avLst/>
                        </a:prstGeom>
                        <a:solidFill>
                          <a:srgbClr val="E5E5E5"/>
                        </a:solidFill>
                      </wps:spPr>
                      <wps:txbx>
                        <w:txbxContent>
                          <w:p>
                            <w:pPr>
                              <w:pStyle w:val="BodyText"/>
                              <w:spacing w:line="173" w:lineRule="exact"/>
                              <w:ind w:left="1189" w:right="118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spacing w:before="138"/>
                              <w:ind w:left="1189" w:right="1189" w:firstLine="0"/>
                              <w:jc w:val="center"/>
                              <w:rPr>
                                <w:color w:val="000000"/>
                                <w:sz w:val="28"/>
                              </w:rPr>
                            </w:pPr>
                            <w:r>
                              <w:rPr>
                                <w:color w:val="000000"/>
                                <w:w w:val="105"/>
                                <w:sz w:val="28"/>
                              </w:rPr>
                              <w:t>Engineering Science and </w:t>
                            </w:r>
                            <w:r>
                              <w:rPr>
                                <w:color w:val="000000"/>
                                <w:w w:val="105"/>
                                <w:sz w:val="28"/>
                              </w:rPr>
                              <w:t>Technology, an International Journal</w:t>
                            </w:r>
                          </w:p>
                          <w:p>
                            <w:pPr>
                              <w:pStyle w:val="BodyText"/>
                              <w:spacing w:before="171"/>
                              <w:ind w:left="1260" w:right="1189"/>
                              <w:jc w:val="center"/>
                              <w:rPr>
                                <w:rFonts w:ascii="Arial"/>
                                <w:color w:val="000000"/>
                              </w:rPr>
                            </w:pPr>
                            <w:r>
                              <w:rPr>
                                <w:rFonts w:ascii="Arial"/>
                                <w:color w:val="000000"/>
                                <w:spacing w:val="16"/>
                                <w:w w:val="110"/>
                              </w:rPr>
                              <w:t>journal</w:t>
                            </w:r>
                            <w:r>
                              <w:rPr>
                                <w:rFonts w:ascii="Arial"/>
                                <w:color w:val="000000"/>
                                <w:spacing w:val="27"/>
                                <w:w w:val="110"/>
                              </w:rPr>
                              <w:t> </w:t>
                            </w:r>
                            <w:r>
                              <w:rPr>
                                <w:rFonts w:ascii="Arial"/>
                                <w:color w:val="000000"/>
                                <w:spacing w:val="16"/>
                                <w:w w:val="110"/>
                              </w:rPr>
                              <w:t>homepage:</w:t>
                            </w:r>
                            <w:r>
                              <w:rPr>
                                <w:rFonts w:ascii="Arial"/>
                                <w:color w:val="000000"/>
                                <w:spacing w:val="28"/>
                                <w:w w:val="110"/>
                              </w:rPr>
                              <w:t> </w:t>
                            </w:r>
                            <w:hyperlink r:id="rId8">
                              <w:r>
                                <w:rPr>
                                  <w:rFonts w:ascii="Arial"/>
                                  <w:color w:val="000000"/>
                                  <w:spacing w:val="16"/>
                                  <w:w w:val="110"/>
                                </w:rPr>
                                <w:t>www.elsevier.com/locate/jestch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272" type="#_x0000_t202" id="docshape5" filled="true" fillcolor="#e5e5e5" stroked="false">
                <v:textbox inset="0,0,0,0">
                  <w:txbxContent>
                    <w:p>
                      <w:pPr>
                        <w:pStyle w:val="BodyText"/>
                        <w:spacing w:line="173" w:lineRule="exact"/>
                        <w:ind w:left="1189" w:right="118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spacing w:before="138"/>
                        <w:ind w:left="1189" w:right="1189" w:firstLine="0"/>
                        <w:jc w:val="center"/>
                        <w:rPr>
                          <w:color w:val="000000"/>
                          <w:sz w:val="28"/>
                        </w:rPr>
                      </w:pPr>
                      <w:r>
                        <w:rPr>
                          <w:color w:val="000000"/>
                          <w:w w:val="105"/>
                          <w:sz w:val="28"/>
                        </w:rPr>
                        <w:t>Engineering Science and </w:t>
                      </w:r>
                      <w:r>
                        <w:rPr>
                          <w:color w:val="000000"/>
                          <w:w w:val="105"/>
                          <w:sz w:val="28"/>
                        </w:rPr>
                        <w:t>Technology, an International Journal</w:t>
                      </w:r>
                    </w:p>
                    <w:p>
                      <w:pPr>
                        <w:pStyle w:val="BodyText"/>
                        <w:spacing w:before="171"/>
                        <w:ind w:left="1260" w:right="1189"/>
                        <w:jc w:val="center"/>
                        <w:rPr>
                          <w:rFonts w:ascii="Arial"/>
                          <w:color w:val="000000"/>
                        </w:rPr>
                      </w:pPr>
                      <w:r>
                        <w:rPr>
                          <w:rFonts w:ascii="Arial"/>
                          <w:color w:val="000000"/>
                          <w:spacing w:val="16"/>
                          <w:w w:val="110"/>
                        </w:rPr>
                        <w:t>journal</w:t>
                      </w:r>
                      <w:r>
                        <w:rPr>
                          <w:rFonts w:ascii="Arial"/>
                          <w:color w:val="000000"/>
                          <w:spacing w:val="27"/>
                          <w:w w:val="110"/>
                        </w:rPr>
                        <w:t> </w:t>
                      </w:r>
                      <w:r>
                        <w:rPr>
                          <w:rFonts w:ascii="Arial"/>
                          <w:color w:val="000000"/>
                          <w:spacing w:val="16"/>
                          <w:w w:val="110"/>
                        </w:rPr>
                        <w:t>homepage:</w:t>
                      </w:r>
                      <w:r>
                        <w:rPr>
                          <w:rFonts w:ascii="Arial"/>
                          <w:color w:val="000000"/>
                          <w:spacing w:val="28"/>
                          <w:w w:val="110"/>
                        </w:rPr>
                        <w:t> </w:t>
                      </w:r>
                      <w:hyperlink r:id="rId8">
                        <w:r>
                          <w:rPr>
                            <w:rFonts w:ascii="Arial"/>
                            <w:color w:val="000000"/>
                            <w:spacing w:val="16"/>
                            <w:w w:val="110"/>
                          </w:rPr>
                          <w:t>www.elsevier.com/locate/jestch </w:t>
                        </w:r>
                      </w:hyperlink>
                    </w:p>
                  </w:txbxContent>
                </v:textbox>
                <v:fill type="solid"/>
                <w10:wrap type="none"/>
              </v:shape>
            </w:pict>
          </mc:Fallback>
        </mc:AlternateContent>
      </w:r>
      <w:bookmarkStart w:name="Arabic sentiment analysis using GCL-base" w:id="1"/>
      <w:bookmarkEnd w:id="1"/>
      <w:r>
        <w:rPr/>
      </w:r>
      <w:hyperlink r:id="rId9">
        <w:r>
          <w:rPr>
            <w:color w:val="007FAD"/>
            <w:w w:val="110"/>
            <w:sz w:val="12"/>
          </w:rPr>
          <w:t>Engineering</w:t>
        </w:r>
        <w:r>
          <w:rPr>
            <w:color w:val="007FAD"/>
            <w:spacing w:val="12"/>
            <w:w w:val="110"/>
            <w:sz w:val="12"/>
          </w:rPr>
          <w:t> </w:t>
        </w:r>
        <w:r>
          <w:rPr>
            <w:color w:val="007FAD"/>
            <w:w w:val="110"/>
            <w:sz w:val="12"/>
          </w:rPr>
          <w:t>Science</w:t>
        </w:r>
        <w:r>
          <w:rPr>
            <w:color w:val="007FAD"/>
            <w:spacing w:val="13"/>
            <w:w w:val="110"/>
            <w:sz w:val="12"/>
          </w:rPr>
          <w:t> </w:t>
        </w:r>
        <w:r>
          <w:rPr>
            <w:color w:val="007FAD"/>
            <w:w w:val="110"/>
            <w:sz w:val="12"/>
          </w:rPr>
          <w:t>and</w:t>
        </w:r>
        <w:r>
          <w:rPr>
            <w:color w:val="007FAD"/>
            <w:spacing w:val="13"/>
            <w:w w:val="110"/>
            <w:sz w:val="12"/>
          </w:rPr>
          <w:t> </w:t>
        </w:r>
        <w:r>
          <w:rPr>
            <w:color w:val="007FAD"/>
            <w:w w:val="110"/>
            <w:sz w:val="12"/>
          </w:rPr>
          <w:t>Technology,</w:t>
        </w:r>
        <w:r>
          <w:rPr>
            <w:color w:val="007FAD"/>
            <w:spacing w:val="13"/>
            <w:w w:val="110"/>
            <w:sz w:val="12"/>
          </w:rPr>
          <w:t> </w:t>
        </w:r>
        <w:r>
          <w:rPr>
            <w:color w:val="007FAD"/>
            <w:w w:val="110"/>
            <w:sz w:val="12"/>
          </w:rPr>
          <w:t>an</w:t>
        </w:r>
        <w:r>
          <w:rPr>
            <w:color w:val="007FAD"/>
            <w:spacing w:val="13"/>
            <w:w w:val="110"/>
            <w:sz w:val="12"/>
          </w:rPr>
          <w:t> </w:t>
        </w:r>
        <w:r>
          <w:rPr>
            <w:color w:val="007FAD"/>
            <w:w w:val="110"/>
            <w:sz w:val="12"/>
          </w:rPr>
          <w:t>International</w:t>
        </w:r>
        <w:r>
          <w:rPr>
            <w:color w:val="007FAD"/>
            <w:spacing w:val="12"/>
            <w:w w:val="110"/>
            <w:sz w:val="12"/>
          </w:rPr>
          <w:t> </w:t>
        </w:r>
        <w:r>
          <w:rPr>
            <w:color w:val="007FAD"/>
            <w:w w:val="110"/>
            <w:sz w:val="12"/>
          </w:rPr>
          <w:t>Journal</w:t>
        </w:r>
        <w:r>
          <w:rPr>
            <w:color w:val="007FAD"/>
            <w:spacing w:val="13"/>
            <w:w w:val="110"/>
            <w:sz w:val="12"/>
          </w:rPr>
          <w:t> </w:t>
        </w:r>
        <w:r>
          <w:rPr>
            <w:color w:val="007FAD"/>
            <w:w w:val="110"/>
            <w:sz w:val="12"/>
          </w:rPr>
          <w:t>43</w:t>
        </w:r>
        <w:r>
          <w:rPr>
            <w:color w:val="007FAD"/>
            <w:spacing w:val="13"/>
            <w:w w:val="110"/>
            <w:sz w:val="12"/>
          </w:rPr>
          <w:t> </w:t>
        </w:r>
        <w:r>
          <w:rPr>
            <w:color w:val="007FAD"/>
            <w:w w:val="110"/>
            <w:sz w:val="12"/>
          </w:rPr>
          <w:t>(2023)</w:t>
        </w:r>
        <w:r>
          <w:rPr>
            <w:color w:val="007FAD"/>
            <w:spacing w:val="13"/>
            <w:w w:val="110"/>
            <w:sz w:val="12"/>
          </w:rPr>
          <w:t> </w:t>
        </w:r>
        <w:r>
          <w:rPr>
            <w:color w:val="007FAD"/>
            <w:spacing w:val="-2"/>
            <w:w w:val="110"/>
            <w:sz w:val="12"/>
          </w:rPr>
          <w:t>101433</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6"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1261"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8" name="Image 8">
              <a:hlinkClick r:id="rId10"/>
            </wp:docPr>
            <wp:cNvGraphicFramePr>
              <a:graphicFrameLocks/>
            </wp:cNvGraphicFramePr>
            <a:graphic>
              <a:graphicData uri="http://schemas.openxmlformats.org/drawingml/2006/picture">
                <pic:pic>
                  <pic:nvPicPr>
                    <pic:cNvPr id="8" name="Image 8">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Arabic</w:t>
      </w:r>
      <w:r>
        <w:rPr>
          <w:spacing w:val="-4"/>
          <w:w w:val="105"/>
          <w:sz w:val="27"/>
        </w:rPr>
        <w:t> </w:t>
      </w:r>
      <w:r>
        <w:rPr>
          <w:w w:val="105"/>
          <w:sz w:val="27"/>
        </w:rPr>
        <w:t>sentiment</w:t>
      </w:r>
      <w:r>
        <w:rPr>
          <w:spacing w:val="-5"/>
          <w:w w:val="105"/>
          <w:sz w:val="27"/>
        </w:rPr>
        <w:t> </w:t>
      </w:r>
      <w:r>
        <w:rPr>
          <w:w w:val="105"/>
          <w:sz w:val="27"/>
        </w:rPr>
        <w:t>analysis</w:t>
      </w:r>
      <w:r>
        <w:rPr>
          <w:spacing w:val="-4"/>
          <w:w w:val="105"/>
          <w:sz w:val="27"/>
        </w:rPr>
        <w:t> </w:t>
      </w:r>
      <w:r>
        <w:rPr>
          <w:w w:val="105"/>
          <w:sz w:val="27"/>
        </w:rPr>
        <w:t>using</w:t>
      </w:r>
      <w:r>
        <w:rPr>
          <w:spacing w:val="-5"/>
          <w:w w:val="105"/>
          <w:sz w:val="27"/>
        </w:rPr>
        <w:t> </w:t>
      </w:r>
      <w:r>
        <w:rPr>
          <w:w w:val="105"/>
          <w:sz w:val="27"/>
        </w:rPr>
        <w:t>GCL-based</w:t>
      </w:r>
      <w:r>
        <w:rPr>
          <w:spacing w:val="-4"/>
          <w:w w:val="105"/>
          <w:sz w:val="27"/>
        </w:rPr>
        <w:t> </w:t>
      </w:r>
      <w:r>
        <w:rPr>
          <w:w w:val="105"/>
          <w:sz w:val="27"/>
        </w:rPr>
        <w:t>architectures</w:t>
      </w:r>
      <w:r>
        <w:rPr>
          <w:spacing w:val="-4"/>
          <w:w w:val="105"/>
          <w:sz w:val="27"/>
        </w:rPr>
        <w:t> </w:t>
      </w:r>
      <w:r>
        <w:rPr>
          <w:w w:val="105"/>
          <w:sz w:val="27"/>
        </w:rPr>
        <w:t>and</w:t>
      </w:r>
      <w:r>
        <w:rPr>
          <w:spacing w:val="-4"/>
          <w:w w:val="105"/>
          <w:sz w:val="27"/>
        </w:rPr>
        <w:t> </w:t>
      </w:r>
      <w:r>
        <w:rPr>
          <w:w w:val="105"/>
          <w:sz w:val="27"/>
        </w:rPr>
        <w:t>a </w:t>
      </w:r>
      <w:bookmarkStart w:name="1 Introduction" w:id="2"/>
      <w:bookmarkEnd w:id="2"/>
      <w:r>
        <w:rPr>
          <w:w w:val="105"/>
          <w:sz w:val="27"/>
        </w:rPr>
        <w:t>customized</w:t>
      </w:r>
      <w:r>
        <w:rPr>
          <w:w w:val="105"/>
          <w:sz w:val="27"/>
        </w:rPr>
        <w:t> regularization function</w:t>
      </w:r>
    </w:p>
    <w:p>
      <w:pPr>
        <w:spacing w:before="113"/>
        <w:ind w:left="114" w:right="0" w:firstLine="0"/>
        <w:jc w:val="left"/>
        <w:rPr>
          <w:sz w:val="21"/>
        </w:rPr>
      </w:pPr>
      <w:bookmarkStart w:name="_bookmark0" w:id="3"/>
      <w:bookmarkEnd w:id="3"/>
      <w:r>
        <w:rPr/>
      </w:r>
      <w:r>
        <w:rPr>
          <w:sz w:val="21"/>
        </w:rPr>
        <w:t>Mustafa</w:t>
      </w:r>
      <w:r>
        <w:rPr>
          <w:spacing w:val="17"/>
          <w:sz w:val="21"/>
        </w:rPr>
        <w:t> </w:t>
      </w:r>
      <w:r>
        <w:rPr>
          <w:sz w:val="21"/>
        </w:rPr>
        <w:t>Mhamed</w:t>
      </w:r>
      <w:r>
        <w:rPr>
          <w:spacing w:val="-16"/>
          <w:sz w:val="21"/>
        </w:rPr>
        <w:t> </w:t>
      </w:r>
      <w:hyperlink w:history="true" w:anchor="_bookmark0">
        <w:r>
          <w:rPr>
            <w:color w:val="007FAD"/>
            <w:sz w:val="21"/>
            <w:vertAlign w:val="superscript"/>
          </w:rPr>
          <w:t>a</w:t>
        </w:r>
      </w:hyperlink>
      <w:r>
        <w:rPr>
          <w:sz w:val="21"/>
          <w:vertAlign w:val="superscript"/>
        </w:rPr>
        <w:t>,</w:t>
      </w:r>
      <w:hyperlink w:history="true" w:anchor="_bookmark2">
        <w:r>
          <w:rPr>
            <w:color w:val="007FAD"/>
            <w:sz w:val="21"/>
            <w:vertAlign w:val="superscript"/>
          </w:rPr>
          <w:t>c</w:t>
        </w:r>
      </w:hyperlink>
      <w:r>
        <w:rPr>
          <w:sz w:val="21"/>
          <w:vertAlign w:val="baseline"/>
        </w:rPr>
        <w:t>,</w:t>
      </w:r>
      <w:r>
        <w:rPr>
          <w:spacing w:val="20"/>
          <w:sz w:val="21"/>
          <w:vertAlign w:val="baseline"/>
        </w:rPr>
        <w:t> </w:t>
      </w:r>
      <w:r>
        <w:rPr>
          <w:sz w:val="21"/>
          <w:vertAlign w:val="baseline"/>
        </w:rPr>
        <w:t>Richard</w:t>
      </w:r>
      <w:r>
        <w:rPr>
          <w:spacing w:val="18"/>
          <w:sz w:val="21"/>
          <w:vertAlign w:val="baseline"/>
        </w:rPr>
        <w:t> </w:t>
      </w:r>
      <w:r>
        <w:rPr>
          <w:sz w:val="21"/>
          <w:vertAlign w:val="baseline"/>
        </w:rPr>
        <w:t>Sutcliffe</w:t>
      </w:r>
      <w:r>
        <w:rPr>
          <w:spacing w:val="-15"/>
          <w:sz w:val="21"/>
          <w:vertAlign w:val="baseline"/>
        </w:rPr>
        <w:t> </w:t>
      </w:r>
      <w:hyperlink w:history="true" w:anchor="_bookmark1">
        <w:r>
          <w:rPr>
            <w:color w:val="007FAD"/>
            <w:sz w:val="21"/>
            <w:vertAlign w:val="superscript"/>
          </w:rPr>
          <w:t>b</w:t>
        </w:r>
      </w:hyperlink>
      <w:r>
        <w:rPr>
          <w:sz w:val="21"/>
          <w:vertAlign w:val="superscript"/>
        </w:rPr>
        <w:t>,</w:t>
      </w:r>
      <w:hyperlink w:history="true" w:anchor="_bookmark0">
        <w:r>
          <w:rPr>
            <w:color w:val="007FAD"/>
            <w:sz w:val="21"/>
            <w:vertAlign w:val="superscript"/>
          </w:rPr>
          <w:t>a</w:t>
        </w:r>
      </w:hyperlink>
      <w:r>
        <w:rPr>
          <w:sz w:val="21"/>
          <w:vertAlign w:val="superscript"/>
        </w:rPr>
        <w:t>,</w:t>
      </w:r>
      <w:hyperlink w:history="true" w:anchor="_bookmark3">
        <w:r>
          <w:rPr>
            <w:rFonts w:ascii="BM HANNA Air" w:hAnsi="BM HANNA Air"/>
            <w:color w:val="007FAD"/>
            <w:position w:val="9"/>
            <w:sz w:val="17"/>
            <w:vertAlign w:val="baseline"/>
          </w:rPr>
          <w:t>⇑</w:t>
        </w:r>
      </w:hyperlink>
      <w:r>
        <w:rPr>
          <w:sz w:val="21"/>
          <w:vertAlign w:val="baseline"/>
        </w:rPr>
        <w:t>,</w:t>
      </w:r>
      <w:r>
        <w:rPr>
          <w:spacing w:val="19"/>
          <w:sz w:val="21"/>
          <w:vertAlign w:val="baseline"/>
        </w:rPr>
        <w:t> </w:t>
      </w:r>
      <w:r>
        <w:rPr>
          <w:sz w:val="21"/>
          <w:vertAlign w:val="baseline"/>
        </w:rPr>
        <w:t>Xia</w:t>
      </w:r>
      <w:r>
        <w:rPr>
          <w:spacing w:val="20"/>
          <w:sz w:val="21"/>
          <w:vertAlign w:val="baseline"/>
        </w:rPr>
        <w:t> </w:t>
      </w:r>
      <w:r>
        <w:rPr>
          <w:sz w:val="21"/>
          <w:vertAlign w:val="baseline"/>
        </w:rPr>
        <w:t>Sun</w:t>
      </w:r>
      <w:r>
        <w:rPr>
          <w:spacing w:val="-16"/>
          <w:sz w:val="21"/>
          <w:vertAlign w:val="baseline"/>
        </w:rPr>
        <w:t> </w:t>
      </w:r>
      <w:hyperlink w:history="true" w:anchor="_bookmark0">
        <w:r>
          <w:rPr>
            <w:color w:val="007FAD"/>
            <w:sz w:val="21"/>
            <w:vertAlign w:val="superscript"/>
          </w:rPr>
          <w:t>a</w:t>
        </w:r>
      </w:hyperlink>
      <w:r>
        <w:rPr>
          <w:sz w:val="21"/>
          <w:vertAlign w:val="baseline"/>
        </w:rPr>
        <w:t>,</w:t>
      </w:r>
      <w:r>
        <w:rPr>
          <w:spacing w:val="19"/>
          <w:sz w:val="21"/>
          <w:vertAlign w:val="baseline"/>
        </w:rPr>
        <w:t> </w:t>
      </w:r>
      <w:r>
        <w:rPr>
          <w:sz w:val="21"/>
          <w:vertAlign w:val="baseline"/>
        </w:rPr>
        <w:t>Jun</w:t>
      </w:r>
      <w:r>
        <w:rPr>
          <w:spacing w:val="19"/>
          <w:sz w:val="21"/>
          <w:vertAlign w:val="baseline"/>
        </w:rPr>
        <w:t> </w:t>
      </w:r>
      <w:r>
        <w:rPr>
          <w:sz w:val="21"/>
          <w:vertAlign w:val="baseline"/>
        </w:rPr>
        <w:t>Feng</w:t>
      </w:r>
      <w:r>
        <w:rPr>
          <w:spacing w:val="-16"/>
          <w:sz w:val="21"/>
          <w:vertAlign w:val="baseline"/>
        </w:rPr>
        <w:t> </w:t>
      </w:r>
      <w:hyperlink w:history="true" w:anchor="_bookmark0">
        <w:r>
          <w:rPr>
            <w:color w:val="007FAD"/>
            <w:sz w:val="21"/>
            <w:vertAlign w:val="superscript"/>
          </w:rPr>
          <w:t>a</w:t>
        </w:r>
      </w:hyperlink>
      <w:r>
        <w:rPr>
          <w:sz w:val="21"/>
          <w:vertAlign w:val="superscript"/>
        </w:rPr>
        <w:t>,</w:t>
      </w:r>
      <w:hyperlink w:history="true" w:anchor="_bookmark3">
        <w:r>
          <w:rPr>
            <w:rFonts w:ascii="BM HANNA Air" w:hAnsi="BM HANNA Air"/>
            <w:color w:val="007FAD"/>
            <w:position w:val="9"/>
            <w:sz w:val="17"/>
            <w:vertAlign w:val="baseline"/>
          </w:rPr>
          <w:t>⇑</w:t>
        </w:r>
      </w:hyperlink>
      <w:r>
        <w:rPr>
          <w:sz w:val="21"/>
          <w:vertAlign w:val="baseline"/>
        </w:rPr>
        <w:t>,</w:t>
      </w:r>
      <w:r>
        <w:rPr>
          <w:spacing w:val="20"/>
          <w:sz w:val="21"/>
          <w:vertAlign w:val="baseline"/>
        </w:rPr>
        <w:t> </w:t>
      </w:r>
      <w:r>
        <w:rPr>
          <w:sz w:val="21"/>
          <w:vertAlign w:val="baseline"/>
        </w:rPr>
        <w:t>Ephrem</w:t>
      </w:r>
      <w:r>
        <w:rPr>
          <w:spacing w:val="18"/>
          <w:sz w:val="21"/>
          <w:vertAlign w:val="baseline"/>
        </w:rPr>
        <w:t> </w:t>
      </w:r>
      <w:r>
        <w:rPr>
          <w:sz w:val="21"/>
          <w:vertAlign w:val="baseline"/>
        </w:rPr>
        <w:t>Afele</w:t>
      </w:r>
      <w:r>
        <w:rPr>
          <w:spacing w:val="19"/>
          <w:sz w:val="21"/>
          <w:vertAlign w:val="baseline"/>
        </w:rPr>
        <w:t> </w:t>
      </w:r>
      <w:r>
        <w:rPr>
          <w:sz w:val="21"/>
          <w:vertAlign w:val="baseline"/>
        </w:rPr>
        <w:t>Retta</w:t>
      </w:r>
      <w:r>
        <w:rPr>
          <w:spacing w:val="-16"/>
          <w:sz w:val="21"/>
          <w:vertAlign w:val="baseline"/>
        </w:rPr>
        <w:t> </w:t>
      </w:r>
      <w:hyperlink w:history="true" w:anchor="_bookmark0">
        <w:r>
          <w:rPr>
            <w:color w:val="007FAD"/>
            <w:spacing w:val="-10"/>
            <w:sz w:val="21"/>
            <w:vertAlign w:val="superscript"/>
          </w:rPr>
          <w:t>a</w:t>
        </w:r>
      </w:hyperlink>
    </w:p>
    <w:p>
      <w:pPr>
        <w:spacing w:before="146"/>
        <w:ind w:left="112" w:right="0" w:firstLine="0"/>
        <w:jc w:val="left"/>
        <w:rPr>
          <w:i/>
          <w:sz w:val="12"/>
        </w:rPr>
      </w:pP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School</w:t>
      </w:r>
      <w:r>
        <w:rPr>
          <w:i/>
          <w:spacing w:val="12"/>
          <w:w w:val="105"/>
          <w:sz w:val="12"/>
          <w:vertAlign w:val="baseline"/>
        </w:rPr>
        <w:t> </w:t>
      </w:r>
      <w:r>
        <w:rPr>
          <w:i/>
          <w:w w:val="105"/>
          <w:sz w:val="12"/>
          <w:vertAlign w:val="baseline"/>
        </w:rPr>
        <w:t>of</w:t>
      </w:r>
      <w:r>
        <w:rPr>
          <w:i/>
          <w:spacing w:val="11"/>
          <w:w w:val="105"/>
          <w:sz w:val="12"/>
          <w:vertAlign w:val="baseline"/>
        </w:rPr>
        <w:t> </w:t>
      </w:r>
      <w:r>
        <w:rPr>
          <w:i/>
          <w:w w:val="105"/>
          <w:sz w:val="12"/>
          <w:vertAlign w:val="baseline"/>
        </w:rPr>
        <w:t>Information</w:t>
      </w:r>
      <w:r>
        <w:rPr>
          <w:i/>
          <w:spacing w:val="12"/>
          <w:w w:val="105"/>
          <w:sz w:val="12"/>
          <w:vertAlign w:val="baseline"/>
        </w:rPr>
        <w:t> </w:t>
      </w:r>
      <w:r>
        <w:rPr>
          <w:i/>
          <w:w w:val="105"/>
          <w:sz w:val="12"/>
          <w:vertAlign w:val="baseline"/>
        </w:rPr>
        <w:t>Science</w:t>
      </w:r>
      <w:r>
        <w:rPr>
          <w:i/>
          <w:spacing w:val="12"/>
          <w:w w:val="105"/>
          <w:sz w:val="12"/>
          <w:vertAlign w:val="baseline"/>
        </w:rPr>
        <w:t> </w:t>
      </w:r>
      <w:r>
        <w:rPr>
          <w:i/>
          <w:w w:val="105"/>
          <w:sz w:val="12"/>
          <w:vertAlign w:val="baseline"/>
        </w:rPr>
        <w:t>and</w:t>
      </w:r>
      <w:r>
        <w:rPr>
          <w:i/>
          <w:spacing w:val="11"/>
          <w:w w:val="105"/>
          <w:sz w:val="12"/>
          <w:vertAlign w:val="baseline"/>
        </w:rPr>
        <w:t> </w:t>
      </w:r>
      <w:r>
        <w:rPr>
          <w:i/>
          <w:w w:val="105"/>
          <w:sz w:val="12"/>
          <w:vertAlign w:val="baseline"/>
        </w:rPr>
        <w:t>Technology,</w:t>
      </w:r>
      <w:r>
        <w:rPr>
          <w:i/>
          <w:spacing w:val="12"/>
          <w:w w:val="105"/>
          <w:sz w:val="12"/>
          <w:vertAlign w:val="baseline"/>
        </w:rPr>
        <w:t> </w:t>
      </w:r>
      <w:r>
        <w:rPr>
          <w:i/>
          <w:w w:val="105"/>
          <w:sz w:val="12"/>
          <w:vertAlign w:val="baseline"/>
        </w:rPr>
        <w:t>Northwest</w:t>
      </w:r>
      <w:r>
        <w:rPr>
          <w:i/>
          <w:spacing w:val="12"/>
          <w:w w:val="105"/>
          <w:sz w:val="12"/>
          <w:vertAlign w:val="baseline"/>
        </w:rPr>
        <w:t> </w:t>
      </w:r>
      <w:r>
        <w:rPr>
          <w:i/>
          <w:w w:val="105"/>
          <w:sz w:val="12"/>
          <w:vertAlign w:val="baseline"/>
        </w:rPr>
        <w:t>University,</w:t>
      </w:r>
      <w:r>
        <w:rPr>
          <w:i/>
          <w:spacing w:val="12"/>
          <w:w w:val="105"/>
          <w:sz w:val="12"/>
          <w:vertAlign w:val="baseline"/>
        </w:rPr>
        <w:t> </w:t>
      </w:r>
      <w:r>
        <w:rPr>
          <w:i/>
          <w:w w:val="105"/>
          <w:sz w:val="12"/>
          <w:vertAlign w:val="baseline"/>
        </w:rPr>
        <w:t>Xi’an</w:t>
      </w:r>
      <w:r>
        <w:rPr>
          <w:i/>
          <w:spacing w:val="13"/>
          <w:w w:val="105"/>
          <w:sz w:val="12"/>
          <w:vertAlign w:val="baseline"/>
        </w:rPr>
        <w:t> </w:t>
      </w:r>
      <w:r>
        <w:rPr>
          <w:i/>
          <w:w w:val="105"/>
          <w:sz w:val="12"/>
          <w:vertAlign w:val="baseline"/>
        </w:rPr>
        <w:t>710127,</w:t>
      </w:r>
      <w:r>
        <w:rPr>
          <w:i/>
          <w:spacing w:val="11"/>
          <w:w w:val="105"/>
          <w:sz w:val="12"/>
          <w:vertAlign w:val="baseline"/>
        </w:rPr>
        <w:t> </w:t>
      </w:r>
      <w:r>
        <w:rPr>
          <w:i/>
          <w:spacing w:val="-2"/>
          <w:w w:val="105"/>
          <w:sz w:val="12"/>
          <w:vertAlign w:val="baseline"/>
        </w:rPr>
        <w:t>China</w:t>
      </w:r>
    </w:p>
    <w:p>
      <w:pPr>
        <w:spacing w:before="35"/>
        <w:ind w:left="112" w:right="0" w:firstLine="0"/>
        <w:jc w:val="left"/>
        <w:rPr>
          <w:i/>
          <w:sz w:val="12"/>
        </w:rPr>
      </w:pPr>
      <w:bookmarkStart w:name="_bookmark2" w:id="5"/>
      <w:bookmarkEnd w:id="5"/>
      <w:r>
        <w:rPr/>
      </w:r>
      <w:r>
        <w:rPr>
          <w:w w:val="105"/>
          <w:sz w:val="12"/>
          <w:vertAlign w:val="superscript"/>
        </w:rPr>
        <w:t>b</w:t>
      </w:r>
      <w:r>
        <w:rPr>
          <w:spacing w:val="-10"/>
          <w:w w:val="105"/>
          <w:sz w:val="12"/>
          <w:vertAlign w:val="baseline"/>
        </w:rPr>
        <w:t> </w:t>
      </w:r>
      <w:r>
        <w:rPr>
          <w:i/>
          <w:w w:val="105"/>
          <w:sz w:val="12"/>
          <w:vertAlign w:val="baseline"/>
        </w:rPr>
        <w:t>School</w:t>
      </w:r>
      <w:r>
        <w:rPr>
          <w:i/>
          <w:spacing w:val="4"/>
          <w:w w:val="105"/>
          <w:sz w:val="12"/>
          <w:vertAlign w:val="baseline"/>
        </w:rPr>
        <w:t> </w:t>
      </w:r>
      <w:r>
        <w:rPr>
          <w:i/>
          <w:w w:val="105"/>
          <w:sz w:val="12"/>
          <w:vertAlign w:val="baseline"/>
        </w:rPr>
        <w:t>of</w:t>
      </w:r>
      <w:r>
        <w:rPr>
          <w:i/>
          <w:spacing w:val="5"/>
          <w:w w:val="105"/>
          <w:sz w:val="12"/>
          <w:vertAlign w:val="baseline"/>
        </w:rPr>
        <w:t> </w:t>
      </w:r>
      <w:r>
        <w:rPr>
          <w:i/>
          <w:w w:val="105"/>
          <w:sz w:val="12"/>
          <w:vertAlign w:val="baseline"/>
        </w:rPr>
        <w:t>Computer</w:t>
      </w:r>
      <w:r>
        <w:rPr>
          <w:i/>
          <w:spacing w:val="7"/>
          <w:w w:val="105"/>
          <w:sz w:val="12"/>
          <w:vertAlign w:val="baseline"/>
        </w:rPr>
        <w:t> </w:t>
      </w:r>
      <w:r>
        <w:rPr>
          <w:i/>
          <w:w w:val="105"/>
          <w:sz w:val="12"/>
          <w:vertAlign w:val="baseline"/>
        </w:rPr>
        <w:t>Science</w:t>
      </w:r>
      <w:r>
        <w:rPr>
          <w:i/>
          <w:spacing w:val="7"/>
          <w:w w:val="105"/>
          <w:sz w:val="12"/>
          <w:vertAlign w:val="baseline"/>
        </w:rPr>
        <w:t> </w:t>
      </w:r>
      <w:r>
        <w:rPr>
          <w:i/>
          <w:w w:val="105"/>
          <w:sz w:val="12"/>
          <w:vertAlign w:val="baseline"/>
        </w:rPr>
        <w:t>and</w:t>
      </w:r>
      <w:r>
        <w:rPr>
          <w:i/>
          <w:spacing w:val="5"/>
          <w:w w:val="105"/>
          <w:sz w:val="12"/>
          <w:vertAlign w:val="baseline"/>
        </w:rPr>
        <w:t> </w:t>
      </w:r>
      <w:r>
        <w:rPr>
          <w:i/>
          <w:w w:val="105"/>
          <w:sz w:val="12"/>
          <w:vertAlign w:val="baseline"/>
        </w:rPr>
        <w:t>Electronic</w:t>
      </w:r>
      <w:r>
        <w:rPr>
          <w:i/>
          <w:spacing w:val="5"/>
          <w:w w:val="105"/>
          <w:sz w:val="12"/>
          <w:vertAlign w:val="baseline"/>
        </w:rPr>
        <w:t> </w:t>
      </w:r>
      <w:r>
        <w:rPr>
          <w:i/>
          <w:w w:val="105"/>
          <w:sz w:val="12"/>
          <w:vertAlign w:val="baseline"/>
        </w:rPr>
        <w:t>Engineering,</w:t>
      </w:r>
      <w:r>
        <w:rPr>
          <w:i/>
          <w:spacing w:val="7"/>
          <w:w w:val="105"/>
          <w:sz w:val="12"/>
          <w:vertAlign w:val="baseline"/>
        </w:rPr>
        <w:t> </w:t>
      </w:r>
      <w:r>
        <w:rPr>
          <w:i/>
          <w:w w:val="105"/>
          <w:sz w:val="12"/>
          <w:vertAlign w:val="baseline"/>
        </w:rPr>
        <w:t>University</w:t>
      </w:r>
      <w:r>
        <w:rPr>
          <w:i/>
          <w:spacing w:val="6"/>
          <w:w w:val="105"/>
          <w:sz w:val="12"/>
          <w:vertAlign w:val="baseline"/>
        </w:rPr>
        <w:t> </w:t>
      </w:r>
      <w:r>
        <w:rPr>
          <w:i/>
          <w:w w:val="105"/>
          <w:sz w:val="12"/>
          <w:vertAlign w:val="baseline"/>
        </w:rPr>
        <w:t>of</w:t>
      </w:r>
      <w:r>
        <w:rPr>
          <w:i/>
          <w:spacing w:val="5"/>
          <w:w w:val="105"/>
          <w:sz w:val="12"/>
          <w:vertAlign w:val="baseline"/>
        </w:rPr>
        <w:t> </w:t>
      </w:r>
      <w:r>
        <w:rPr>
          <w:i/>
          <w:w w:val="105"/>
          <w:sz w:val="12"/>
          <w:vertAlign w:val="baseline"/>
        </w:rPr>
        <w:t>Essex,</w:t>
      </w:r>
      <w:r>
        <w:rPr>
          <w:i/>
          <w:spacing w:val="6"/>
          <w:w w:val="105"/>
          <w:sz w:val="12"/>
          <w:vertAlign w:val="baseline"/>
        </w:rPr>
        <w:t> </w:t>
      </w:r>
      <w:r>
        <w:rPr>
          <w:i/>
          <w:w w:val="105"/>
          <w:sz w:val="12"/>
          <w:vertAlign w:val="baseline"/>
        </w:rPr>
        <w:t>Wivenhoe</w:t>
      </w:r>
      <w:r>
        <w:rPr>
          <w:i/>
          <w:spacing w:val="6"/>
          <w:w w:val="105"/>
          <w:sz w:val="12"/>
          <w:vertAlign w:val="baseline"/>
        </w:rPr>
        <w:t> </w:t>
      </w:r>
      <w:r>
        <w:rPr>
          <w:i/>
          <w:w w:val="105"/>
          <w:sz w:val="12"/>
          <w:vertAlign w:val="baseline"/>
        </w:rPr>
        <w:t>Park,</w:t>
      </w:r>
      <w:r>
        <w:rPr>
          <w:i/>
          <w:spacing w:val="6"/>
          <w:w w:val="105"/>
          <w:sz w:val="12"/>
          <w:vertAlign w:val="baseline"/>
        </w:rPr>
        <w:t> </w:t>
      </w:r>
      <w:r>
        <w:rPr>
          <w:i/>
          <w:w w:val="105"/>
          <w:sz w:val="12"/>
          <w:vertAlign w:val="baseline"/>
        </w:rPr>
        <w:t>Colchester</w:t>
      </w:r>
      <w:r>
        <w:rPr>
          <w:i/>
          <w:spacing w:val="6"/>
          <w:w w:val="105"/>
          <w:sz w:val="12"/>
          <w:vertAlign w:val="baseline"/>
        </w:rPr>
        <w:t> </w:t>
      </w:r>
      <w:r>
        <w:rPr>
          <w:i/>
          <w:w w:val="105"/>
          <w:sz w:val="12"/>
          <w:vertAlign w:val="baseline"/>
        </w:rPr>
        <w:t>CO4</w:t>
      </w:r>
      <w:r>
        <w:rPr>
          <w:i/>
          <w:spacing w:val="7"/>
          <w:w w:val="105"/>
          <w:sz w:val="12"/>
          <w:vertAlign w:val="baseline"/>
        </w:rPr>
        <w:t> </w:t>
      </w:r>
      <w:r>
        <w:rPr>
          <w:i/>
          <w:w w:val="105"/>
          <w:sz w:val="12"/>
          <w:vertAlign w:val="baseline"/>
        </w:rPr>
        <w:t>3SQ,</w:t>
      </w:r>
      <w:r>
        <w:rPr>
          <w:i/>
          <w:spacing w:val="5"/>
          <w:w w:val="105"/>
          <w:sz w:val="12"/>
          <w:vertAlign w:val="baseline"/>
        </w:rPr>
        <w:t> </w:t>
      </w:r>
      <w:r>
        <w:rPr>
          <w:i/>
          <w:spacing w:val="-5"/>
          <w:w w:val="105"/>
          <w:sz w:val="12"/>
          <w:vertAlign w:val="baseline"/>
        </w:rPr>
        <w:t>UK</w:t>
      </w:r>
    </w:p>
    <w:p>
      <w:pPr>
        <w:spacing w:before="36"/>
        <w:ind w:left="112" w:right="0" w:firstLine="0"/>
        <w:jc w:val="left"/>
        <w:rPr>
          <w:i/>
          <w:sz w:val="12"/>
        </w:rPr>
      </w:pPr>
      <w:r>
        <w:rPr>
          <w:w w:val="105"/>
          <w:sz w:val="12"/>
          <w:vertAlign w:val="superscript"/>
        </w:rPr>
        <w:t>c</w:t>
      </w:r>
      <w:r>
        <w:rPr>
          <w:spacing w:val="-10"/>
          <w:w w:val="105"/>
          <w:sz w:val="12"/>
          <w:vertAlign w:val="baseline"/>
        </w:rPr>
        <w:t> </w:t>
      </w:r>
      <w:r>
        <w:rPr>
          <w:i/>
          <w:w w:val="105"/>
          <w:sz w:val="12"/>
          <w:vertAlign w:val="baseline"/>
        </w:rPr>
        <w:t>College</w:t>
      </w:r>
      <w:r>
        <w:rPr>
          <w:i/>
          <w:spacing w:val="-3"/>
          <w:w w:val="105"/>
          <w:sz w:val="12"/>
          <w:vertAlign w:val="baseline"/>
        </w:rPr>
        <w:t> </w:t>
      </w:r>
      <w:r>
        <w:rPr>
          <w:i/>
          <w:w w:val="105"/>
          <w:sz w:val="12"/>
          <w:vertAlign w:val="baseline"/>
        </w:rPr>
        <w:t>of Information</w:t>
      </w:r>
      <w:r>
        <w:rPr>
          <w:i/>
          <w:spacing w:val="2"/>
          <w:w w:val="105"/>
          <w:sz w:val="12"/>
          <w:vertAlign w:val="baseline"/>
        </w:rPr>
        <w:t> </w:t>
      </w:r>
      <w:r>
        <w:rPr>
          <w:i/>
          <w:w w:val="105"/>
          <w:sz w:val="12"/>
          <w:vertAlign w:val="baseline"/>
        </w:rPr>
        <w:t>and</w:t>
      </w:r>
      <w:r>
        <w:rPr>
          <w:i/>
          <w:spacing w:val="1"/>
          <w:w w:val="105"/>
          <w:sz w:val="12"/>
          <w:vertAlign w:val="baseline"/>
        </w:rPr>
        <w:t> </w:t>
      </w:r>
      <w:r>
        <w:rPr>
          <w:i/>
          <w:w w:val="105"/>
          <w:sz w:val="12"/>
          <w:vertAlign w:val="baseline"/>
        </w:rPr>
        <w:t>Electrical</w:t>
      </w:r>
      <w:r>
        <w:rPr>
          <w:i/>
          <w:spacing w:val="2"/>
          <w:w w:val="105"/>
          <w:sz w:val="12"/>
          <w:vertAlign w:val="baseline"/>
        </w:rPr>
        <w:t> </w:t>
      </w:r>
      <w:r>
        <w:rPr>
          <w:i/>
          <w:w w:val="105"/>
          <w:sz w:val="12"/>
          <w:vertAlign w:val="baseline"/>
        </w:rPr>
        <w:t>Engineering,</w:t>
      </w:r>
      <w:r>
        <w:rPr>
          <w:i/>
          <w:spacing w:val="2"/>
          <w:w w:val="105"/>
          <w:sz w:val="12"/>
          <w:vertAlign w:val="baseline"/>
        </w:rPr>
        <w:t> </w:t>
      </w:r>
      <w:r>
        <w:rPr>
          <w:i/>
          <w:w w:val="105"/>
          <w:sz w:val="12"/>
          <w:vertAlign w:val="baseline"/>
        </w:rPr>
        <w:t>China</w:t>
      </w:r>
      <w:r>
        <w:rPr>
          <w:i/>
          <w:spacing w:val="1"/>
          <w:w w:val="105"/>
          <w:sz w:val="12"/>
          <w:vertAlign w:val="baseline"/>
        </w:rPr>
        <w:t> </w:t>
      </w:r>
      <w:r>
        <w:rPr>
          <w:i/>
          <w:w w:val="105"/>
          <w:sz w:val="12"/>
          <w:vertAlign w:val="baseline"/>
        </w:rPr>
        <w:t>Agricultural</w:t>
      </w:r>
      <w:r>
        <w:rPr>
          <w:i/>
          <w:spacing w:val="2"/>
          <w:w w:val="105"/>
          <w:sz w:val="12"/>
          <w:vertAlign w:val="baseline"/>
        </w:rPr>
        <w:t> </w:t>
      </w:r>
      <w:r>
        <w:rPr>
          <w:i/>
          <w:w w:val="105"/>
          <w:sz w:val="12"/>
          <w:vertAlign w:val="baseline"/>
        </w:rPr>
        <w:t>University,</w:t>
      </w:r>
      <w:r>
        <w:rPr>
          <w:i/>
          <w:spacing w:val="1"/>
          <w:w w:val="105"/>
          <w:sz w:val="12"/>
          <w:vertAlign w:val="baseline"/>
        </w:rPr>
        <w:t> </w:t>
      </w:r>
      <w:r>
        <w:rPr>
          <w:i/>
          <w:w w:val="105"/>
          <w:sz w:val="12"/>
          <w:vertAlign w:val="baseline"/>
        </w:rPr>
        <w:t>Beijing</w:t>
      </w:r>
      <w:r>
        <w:rPr>
          <w:i/>
          <w:spacing w:val="2"/>
          <w:w w:val="105"/>
          <w:sz w:val="12"/>
          <w:vertAlign w:val="baseline"/>
        </w:rPr>
        <w:t> </w:t>
      </w:r>
      <w:r>
        <w:rPr>
          <w:i/>
          <w:w w:val="105"/>
          <w:sz w:val="12"/>
          <w:vertAlign w:val="baseline"/>
        </w:rPr>
        <w:t>100089,</w:t>
      </w:r>
      <w:r>
        <w:rPr>
          <w:i/>
          <w:spacing w:val="1"/>
          <w:w w:val="105"/>
          <w:sz w:val="12"/>
          <w:vertAlign w:val="baseline"/>
        </w:rPr>
        <w:t> </w:t>
      </w:r>
      <w:r>
        <w:rPr>
          <w:i/>
          <w:spacing w:val="-2"/>
          <w:w w:val="105"/>
          <w:sz w:val="12"/>
          <w:vertAlign w:val="baseline"/>
        </w:rPr>
        <w:t>China</w:t>
      </w:r>
    </w:p>
    <w:p>
      <w:pPr>
        <w:pStyle w:val="BodyText"/>
        <w:spacing w:before="10"/>
        <w:rPr>
          <w:i/>
          <w:sz w:val="14"/>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122901</wp:posOffset>
                </wp:positionV>
                <wp:extent cx="6604634" cy="3810"/>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677259pt;width:520.044pt;height:.283450pt;mso-position-horizontal-relative:page;mso-position-vertical-relative:paragraph;z-index:-15728128;mso-wrap-distance-left:0;mso-wrap-distance-right:0" id="docshape7" filled="true" fillcolor="#000000" stroked="false">
                <v:fill type="solid"/>
                <w10:wrap type="topAndBottom"/>
              </v:rect>
            </w:pict>
          </mc:Fallback>
        </mc:AlternateContent>
      </w:r>
    </w:p>
    <w:p>
      <w:pPr>
        <w:pStyle w:val="BodyText"/>
        <w:spacing w:before="9"/>
        <w:rPr>
          <w:i/>
          <w:sz w:val="9"/>
        </w:rPr>
      </w:pPr>
    </w:p>
    <w:p>
      <w:pPr>
        <w:spacing w:after="0"/>
        <w:rPr>
          <w:sz w:val="9"/>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4" w:after="1"/>
        <w:rPr>
          <w:sz w:val="14"/>
        </w:rPr>
      </w:pPr>
    </w:p>
    <w:p>
      <w:pPr>
        <w:pStyle w:val="BodyText"/>
        <w:spacing w:line="20" w:lineRule="exact"/>
        <w:ind w:left="111" w:right="-418"/>
        <w:rPr>
          <w:sz w:val="2"/>
        </w:rPr>
      </w:pPr>
      <w:r>
        <w:rPr>
          <w:sz w:val="2"/>
        </w:rPr>
        <mc:AlternateContent>
          <mc:Choice Requires="wps">
            <w:drawing>
              <wp:inline distT="0" distB="0" distL="0" distR="0">
                <wp:extent cx="1692275" cy="3810"/>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810"/>
                          <a:chExt cx="1692275" cy="3810"/>
                        </a:xfrm>
                      </wpg:grpSpPr>
                      <wps:wsp>
                        <wps:cNvPr id="11" name="Graphic 11"/>
                        <wps:cNvSpPr/>
                        <wps:spPr>
                          <a:xfrm>
                            <a:off x="0" y="0"/>
                            <a:ext cx="1692275" cy="3810"/>
                          </a:xfrm>
                          <a:custGeom>
                            <a:avLst/>
                            <a:gdLst/>
                            <a:ahLst/>
                            <a:cxnLst/>
                            <a:rect l="l" t="t" r="r" b="b"/>
                            <a:pathLst>
                              <a:path w="1692275" h="3810">
                                <a:moveTo>
                                  <a:pt x="1691995" y="0"/>
                                </a:moveTo>
                                <a:lnTo>
                                  <a:pt x="0" y="0"/>
                                </a:lnTo>
                                <a:lnTo>
                                  <a:pt x="0" y="3599"/>
                                </a:lnTo>
                                <a:lnTo>
                                  <a:pt x="1691995" y="359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8" coordorigin="0,0" coordsize="2665,6">
                <v:rect style="position:absolute;left:0;top:0;width:2665;height:6" id="docshape9" filled="true" fillcolor="#000000" stroked="false">
                  <v:fill type="solid"/>
                </v:rect>
              </v:group>
            </w:pict>
          </mc:Fallback>
        </mc:AlternateContent>
      </w:r>
      <w:r>
        <w:rPr>
          <w:sz w:val="2"/>
        </w:rPr>
      </w:r>
    </w:p>
    <w:p>
      <w:pPr>
        <w:spacing w:before="47"/>
        <w:ind w:left="111" w:right="0" w:firstLine="0"/>
        <w:jc w:val="left"/>
        <w:rPr>
          <w:i/>
          <w:sz w:val="12"/>
        </w:rPr>
      </w:pPr>
      <w:r>
        <w:rPr>
          <w:i/>
          <w:w w:val="105"/>
          <w:sz w:val="12"/>
        </w:rPr>
        <w:t>Article</w:t>
      </w:r>
      <w:r>
        <w:rPr>
          <w:i/>
          <w:spacing w:val="5"/>
          <w:w w:val="105"/>
          <w:sz w:val="12"/>
        </w:rPr>
        <w:t> </w:t>
      </w:r>
      <w:r>
        <w:rPr>
          <w:i/>
          <w:spacing w:val="-2"/>
          <w:w w:val="105"/>
          <w:sz w:val="12"/>
        </w:rPr>
        <w:t>history:</w:t>
      </w:r>
    </w:p>
    <w:p>
      <w:pPr>
        <w:spacing w:before="34"/>
        <w:ind w:left="111" w:right="0" w:firstLine="0"/>
        <w:jc w:val="left"/>
        <w:rPr>
          <w:sz w:val="12"/>
        </w:rPr>
      </w:pPr>
      <w:r>
        <w:rPr>
          <w:w w:val="115"/>
          <w:sz w:val="12"/>
        </w:rPr>
        <w:t>Received 3 September </w:t>
      </w:r>
      <w:r>
        <w:rPr>
          <w:spacing w:val="-4"/>
          <w:w w:val="115"/>
          <w:sz w:val="12"/>
        </w:rPr>
        <w:t>2022</w:t>
      </w:r>
    </w:p>
    <w:p>
      <w:pPr>
        <w:spacing w:before="35"/>
        <w:ind w:left="111" w:right="0" w:firstLine="0"/>
        <w:jc w:val="left"/>
        <w:rPr>
          <w:sz w:val="12"/>
        </w:rPr>
      </w:pPr>
      <w:r>
        <w:rPr>
          <w:w w:val="110"/>
          <w:sz w:val="12"/>
        </w:rPr>
        <w:t>Revised</w:t>
      </w:r>
      <w:r>
        <w:rPr>
          <w:spacing w:val="17"/>
          <w:w w:val="110"/>
          <w:sz w:val="12"/>
        </w:rPr>
        <w:t> </w:t>
      </w:r>
      <w:r>
        <w:rPr>
          <w:w w:val="110"/>
          <w:sz w:val="12"/>
        </w:rPr>
        <w:t>18</w:t>
      </w:r>
      <w:r>
        <w:rPr>
          <w:spacing w:val="17"/>
          <w:w w:val="110"/>
          <w:sz w:val="12"/>
        </w:rPr>
        <w:t> </w:t>
      </w:r>
      <w:r>
        <w:rPr>
          <w:w w:val="110"/>
          <w:sz w:val="12"/>
        </w:rPr>
        <w:t>April</w:t>
      </w:r>
      <w:r>
        <w:rPr>
          <w:spacing w:val="17"/>
          <w:w w:val="110"/>
          <w:sz w:val="12"/>
        </w:rPr>
        <w:t> </w:t>
      </w:r>
      <w:r>
        <w:rPr>
          <w:spacing w:val="-4"/>
          <w:w w:val="110"/>
          <w:sz w:val="12"/>
        </w:rPr>
        <w:t>2023</w:t>
      </w:r>
    </w:p>
    <w:p>
      <w:pPr>
        <w:spacing w:before="35"/>
        <w:ind w:left="111" w:right="0" w:firstLine="0"/>
        <w:jc w:val="left"/>
        <w:rPr>
          <w:sz w:val="12"/>
        </w:rPr>
      </w:pPr>
      <w:r>
        <w:rPr>
          <w:w w:val="110"/>
          <w:sz w:val="12"/>
        </w:rPr>
        <w:t>Accepted</w:t>
      </w:r>
      <w:r>
        <w:rPr>
          <w:spacing w:val="17"/>
          <w:w w:val="110"/>
          <w:sz w:val="12"/>
        </w:rPr>
        <w:t> </w:t>
      </w:r>
      <w:r>
        <w:rPr>
          <w:w w:val="110"/>
          <w:sz w:val="12"/>
        </w:rPr>
        <w:t>22</w:t>
      </w:r>
      <w:r>
        <w:rPr>
          <w:spacing w:val="16"/>
          <w:w w:val="110"/>
          <w:sz w:val="12"/>
        </w:rPr>
        <w:t> </w:t>
      </w:r>
      <w:r>
        <w:rPr>
          <w:w w:val="110"/>
          <w:sz w:val="12"/>
        </w:rPr>
        <w:t>April</w:t>
      </w:r>
      <w:r>
        <w:rPr>
          <w:spacing w:val="16"/>
          <w:w w:val="110"/>
          <w:sz w:val="12"/>
        </w:rPr>
        <w:t> </w:t>
      </w:r>
      <w:r>
        <w:rPr>
          <w:spacing w:val="-4"/>
          <w:w w:val="110"/>
          <w:sz w:val="12"/>
        </w:rPr>
        <w:t>2023</w:t>
      </w:r>
    </w:p>
    <w:p>
      <w:pPr>
        <w:spacing w:before="35"/>
        <w:ind w:left="111" w:right="0" w:firstLine="0"/>
        <w:jc w:val="left"/>
        <w:rPr>
          <w:sz w:val="12"/>
        </w:rPr>
      </w:pPr>
      <w:r>
        <w:rPr>
          <w:w w:val="110"/>
          <w:sz w:val="12"/>
        </w:rPr>
        <w:t>Available</w:t>
      </w:r>
      <w:r>
        <w:rPr>
          <w:spacing w:val="18"/>
          <w:w w:val="110"/>
          <w:sz w:val="12"/>
        </w:rPr>
        <w:t> </w:t>
      </w:r>
      <w:r>
        <w:rPr>
          <w:w w:val="110"/>
          <w:sz w:val="12"/>
        </w:rPr>
        <w:t>online</w:t>
      </w:r>
      <w:r>
        <w:rPr>
          <w:spacing w:val="19"/>
          <w:w w:val="110"/>
          <w:sz w:val="12"/>
        </w:rPr>
        <w:t> </w:t>
      </w:r>
      <w:r>
        <w:rPr>
          <w:w w:val="110"/>
          <w:sz w:val="12"/>
        </w:rPr>
        <w:t>29</w:t>
      </w:r>
      <w:r>
        <w:rPr>
          <w:spacing w:val="19"/>
          <w:w w:val="110"/>
          <w:sz w:val="12"/>
        </w:rPr>
        <w:t> </w:t>
      </w:r>
      <w:r>
        <w:rPr>
          <w:w w:val="110"/>
          <w:sz w:val="12"/>
        </w:rPr>
        <w:t>May</w:t>
      </w:r>
      <w:r>
        <w:rPr>
          <w:spacing w:val="21"/>
          <w:w w:val="110"/>
          <w:sz w:val="12"/>
        </w:rPr>
        <w:t> </w:t>
      </w:r>
      <w:r>
        <w:rPr>
          <w:spacing w:val="-4"/>
          <w:w w:val="110"/>
          <w:sz w:val="12"/>
        </w:rPr>
        <w:t>2023</w:t>
      </w:r>
    </w:p>
    <w:p>
      <w:pPr>
        <w:pStyle w:val="BodyText"/>
        <w:spacing w:before="5"/>
        <w:rPr>
          <w:sz w:val="17"/>
        </w:rPr>
      </w:pPr>
    </w:p>
    <w:p>
      <w:pPr>
        <w:pStyle w:val="BodyText"/>
        <w:spacing w:line="20" w:lineRule="exact"/>
        <w:ind w:left="111" w:right="-418"/>
        <w:rPr>
          <w:sz w:val="2"/>
        </w:rPr>
      </w:pPr>
      <w:r>
        <w:rPr>
          <w:sz w:val="2"/>
        </w:rPr>
        <mc:AlternateContent>
          <mc:Choice Requires="wps">
            <w:drawing>
              <wp:inline distT="0" distB="0" distL="0" distR="0">
                <wp:extent cx="1692275" cy="3810"/>
                <wp:effectExtent l="0" t="0" r="0" b="0"/>
                <wp:docPr id="12" name="Group 12"/>
                <wp:cNvGraphicFramePr>
                  <a:graphicFrameLocks/>
                </wp:cNvGraphicFramePr>
                <a:graphic>
                  <a:graphicData uri="http://schemas.microsoft.com/office/word/2010/wordprocessingGroup">
                    <wpg:wgp>
                      <wpg:cNvPr id="12" name="Group 12"/>
                      <wpg:cNvGrpSpPr/>
                      <wpg:grpSpPr>
                        <a:xfrm>
                          <a:off x="0" y="0"/>
                          <a:ext cx="1692275" cy="3810"/>
                          <a:chExt cx="1692275" cy="3810"/>
                        </a:xfrm>
                      </wpg:grpSpPr>
                      <wps:wsp>
                        <wps:cNvPr id="13" name="Graphic 13"/>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10" coordorigin="0,0" coordsize="2665,6">
                <v:rect style="position:absolute;left:0;top:0;width:2665;height:6" id="docshape11" filled="true" fillcolor="#000000" stroked="false">
                  <v:fill type="solid"/>
                </v:rect>
              </v:group>
            </w:pict>
          </mc:Fallback>
        </mc:AlternateContent>
      </w:r>
      <w:r>
        <w:rPr>
          <w:sz w:val="2"/>
        </w:rPr>
      </w:r>
    </w:p>
    <w:p>
      <w:pPr>
        <w:spacing w:before="47"/>
        <w:ind w:left="111" w:right="0" w:firstLine="0"/>
        <w:jc w:val="left"/>
        <w:rPr>
          <w:i/>
          <w:sz w:val="12"/>
        </w:rPr>
      </w:pPr>
      <w:r>
        <w:rPr>
          <w:i/>
          <w:spacing w:val="-2"/>
          <w:sz w:val="12"/>
        </w:rPr>
        <w:t>Keywords:</w:t>
      </w:r>
    </w:p>
    <w:p>
      <w:pPr>
        <w:spacing w:line="302" w:lineRule="auto" w:before="34"/>
        <w:ind w:left="111" w:right="0" w:firstLine="0"/>
        <w:jc w:val="left"/>
        <w:rPr>
          <w:sz w:val="12"/>
        </w:rPr>
      </w:pPr>
      <w:r>
        <w:rPr>
          <w:w w:val="115"/>
          <w:sz w:val="12"/>
        </w:rPr>
        <w:t>Arabic sentiment analysis</w:t>
      </w:r>
      <w:r>
        <w:rPr>
          <w:w w:val="115"/>
          <w:sz w:val="12"/>
        </w:rPr>
        <w:t> (ASA)</w:t>
      </w:r>
      <w:r>
        <w:rPr>
          <w:spacing w:val="40"/>
          <w:w w:val="115"/>
          <w:sz w:val="12"/>
        </w:rPr>
        <w:t> </w:t>
      </w:r>
      <w:r>
        <w:rPr>
          <w:w w:val="115"/>
          <w:sz w:val="12"/>
        </w:rPr>
        <w:t>Natural language processing (NLP)</w:t>
      </w:r>
      <w:r>
        <w:rPr>
          <w:spacing w:val="40"/>
          <w:w w:val="115"/>
          <w:sz w:val="12"/>
        </w:rPr>
        <w:t> </w:t>
      </w:r>
      <w:r>
        <w:rPr>
          <w:w w:val="110"/>
          <w:sz w:val="12"/>
        </w:rPr>
        <w:t>Custom regularization function </w:t>
      </w:r>
      <w:r>
        <w:rPr>
          <w:w w:val="110"/>
          <w:sz w:val="12"/>
        </w:rPr>
        <w:t>(CRF)</w:t>
      </w:r>
      <w:r>
        <w:rPr>
          <w:spacing w:val="40"/>
          <w:w w:val="115"/>
          <w:sz w:val="12"/>
        </w:rPr>
        <w:t> </w:t>
      </w:r>
      <w:r>
        <w:rPr>
          <w:w w:val="115"/>
          <w:sz w:val="12"/>
        </w:rPr>
        <w:t>Gated convolution long (GCL)</w:t>
      </w:r>
    </w:p>
    <w:p>
      <w:pPr>
        <w:spacing w:before="117"/>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8"/>
        <w:rPr>
          <w:sz w:val="11"/>
        </w:rPr>
      </w:pPr>
      <w:r>
        <w:rPr/>
        <mc:AlternateContent>
          <mc:Choice Requires="wps">
            <w:drawing>
              <wp:anchor distT="0" distB="0" distL="0" distR="0" allowOverlap="1" layoutInCell="1" locked="0" behindDoc="1" simplePos="0" relativeHeight="487589888">
                <wp:simplePos x="0" y="0"/>
                <wp:positionH relativeFrom="page">
                  <wp:posOffset>2567520</wp:posOffset>
                </wp:positionH>
                <wp:positionV relativeFrom="paragraph">
                  <wp:posOffset>100305</wp:posOffset>
                </wp:positionV>
                <wp:extent cx="4514850" cy="3175"/>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4514850" cy="3175"/>
                        </a:xfrm>
                        <a:custGeom>
                          <a:avLst/>
                          <a:gdLst/>
                          <a:ahLst/>
                          <a:cxnLst/>
                          <a:rect l="l" t="t" r="r" b="b"/>
                          <a:pathLst>
                            <a:path w="4514850" h="3175">
                              <a:moveTo>
                                <a:pt x="4514392" y="0"/>
                              </a:moveTo>
                              <a:lnTo>
                                <a:pt x="0" y="0"/>
                              </a:lnTo>
                              <a:lnTo>
                                <a:pt x="0" y="2880"/>
                              </a:lnTo>
                              <a:lnTo>
                                <a:pt x="4514392" y="288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898108pt;width:355.464pt;height:.22678pt;mso-position-horizontal-relative:page;mso-position-vertical-relative:paragraph;z-index:-15726592;mso-wrap-distance-left:0;mso-wrap-distance-right:0" id="docshape12"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Sentiment</w:t>
      </w:r>
      <w:r>
        <w:rPr>
          <w:w w:val="110"/>
          <w:sz w:val="14"/>
        </w:rPr>
        <w:t> analysis</w:t>
      </w:r>
      <w:r>
        <w:rPr>
          <w:w w:val="110"/>
          <w:sz w:val="14"/>
        </w:rPr>
        <w:t> aims</w:t>
      </w:r>
      <w:r>
        <w:rPr>
          <w:w w:val="110"/>
          <w:sz w:val="14"/>
        </w:rPr>
        <w:t> to</w:t>
      </w:r>
      <w:r>
        <w:rPr>
          <w:w w:val="110"/>
          <w:sz w:val="14"/>
        </w:rPr>
        <w:t> extract</w:t>
      </w:r>
      <w:r>
        <w:rPr>
          <w:w w:val="110"/>
          <w:sz w:val="14"/>
        </w:rPr>
        <w:t> emotions</w:t>
      </w:r>
      <w:r>
        <w:rPr>
          <w:w w:val="110"/>
          <w:sz w:val="14"/>
        </w:rPr>
        <w:t> from</w:t>
      </w:r>
      <w:r>
        <w:rPr>
          <w:w w:val="110"/>
          <w:sz w:val="14"/>
        </w:rPr>
        <w:t> textual</w:t>
      </w:r>
      <w:r>
        <w:rPr>
          <w:w w:val="110"/>
          <w:sz w:val="14"/>
        </w:rPr>
        <w:t> data;</w:t>
      </w:r>
      <w:r>
        <w:rPr>
          <w:w w:val="110"/>
          <w:sz w:val="14"/>
        </w:rPr>
        <w:t> with</w:t>
      </w:r>
      <w:r>
        <w:rPr>
          <w:w w:val="110"/>
          <w:sz w:val="14"/>
        </w:rPr>
        <w:t> the</w:t>
      </w:r>
      <w:r>
        <w:rPr>
          <w:w w:val="110"/>
          <w:sz w:val="14"/>
        </w:rPr>
        <w:t> proliferation</w:t>
      </w:r>
      <w:r>
        <w:rPr>
          <w:w w:val="110"/>
          <w:sz w:val="14"/>
        </w:rPr>
        <w:t> of</w:t>
      </w:r>
      <w:r>
        <w:rPr>
          <w:w w:val="110"/>
          <w:sz w:val="14"/>
        </w:rPr>
        <w:t> various</w:t>
      </w:r>
      <w:r>
        <w:rPr>
          <w:w w:val="110"/>
          <w:sz w:val="14"/>
        </w:rPr>
        <w:t> social</w:t>
      </w:r>
      <w:r>
        <w:rPr>
          <w:spacing w:val="40"/>
          <w:w w:val="110"/>
          <w:sz w:val="14"/>
        </w:rPr>
        <w:t> </w:t>
      </w:r>
      <w:r>
        <w:rPr>
          <w:w w:val="110"/>
          <w:sz w:val="14"/>
        </w:rPr>
        <w:t>media</w:t>
      </w:r>
      <w:r>
        <w:rPr>
          <w:w w:val="110"/>
          <w:sz w:val="14"/>
        </w:rPr>
        <w:t> platforms</w:t>
      </w:r>
      <w:r>
        <w:rPr>
          <w:w w:val="110"/>
          <w:sz w:val="14"/>
        </w:rPr>
        <w:t> and</w:t>
      </w:r>
      <w:r>
        <w:rPr>
          <w:w w:val="110"/>
          <w:sz w:val="14"/>
        </w:rPr>
        <w:t> the</w:t>
      </w:r>
      <w:r>
        <w:rPr>
          <w:w w:val="110"/>
          <w:sz w:val="14"/>
        </w:rPr>
        <w:t> flow</w:t>
      </w:r>
      <w:r>
        <w:rPr>
          <w:w w:val="110"/>
          <w:sz w:val="14"/>
        </w:rPr>
        <w:t> of</w:t>
      </w:r>
      <w:r>
        <w:rPr>
          <w:w w:val="110"/>
          <w:sz w:val="14"/>
        </w:rPr>
        <w:t> data,</w:t>
      </w:r>
      <w:r>
        <w:rPr>
          <w:w w:val="110"/>
          <w:sz w:val="14"/>
        </w:rPr>
        <w:t> particularly</w:t>
      </w:r>
      <w:r>
        <w:rPr>
          <w:w w:val="110"/>
          <w:sz w:val="14"/>
        </w:rPr>
        <w:t> in</w:t>
      </w:r>
      <w:r>
        <w:rPr>
          <w:w w:val="110"/>
          <w:sz w:val="14"/>
        </w:rPr>
        <w:t> the</w:t>
      </w:r>
      <w:r>
        <w:rPr>
          <w:w w:val="110"/>
          <w:sz w:val="14"/>
        </w:rPr>
        <w:t> Arabic</w:t>
      </w:r>
      <w:r>
        <w:rPr>
          <w:w w:val="110"/>
          <w:sz w:val="14"/>
        </w:rPr>
        <w:t> language,</w:t>
      </w:r>
      <w:r>
        <w:rPr>
          <w:w w:val="110"/>
          <w:sz w:val="14"/>
        </w:rPr>
        <w:t> significant</w:t>
      </w:r>
      <w:r>
        <w:rPr>
          <w:w w:val="110"/>
          <w:sz w:val="14"/>
        </w:rPr>
        <w:t> challenges</w:t>
      </w:r>
      <w:r>
        <w:rPr>
          <w:w w:val="110"/>
          <w:sz w:val="14"/>
        </w:rPr>
        <w:t> have</w:t>
      </w:r>
      <w:r>
        <w:rPr>
          <w:spacing w:val="40"/>
          <w:w w:val="110"/>
          <w:sz w:val="14"/>
        </w:rPr>
        <w:t> </w:t>
      </w:r>
      <w:r>
        <w:rPr>
          <w:w w:val="110"/>
          <w:sz w:val="14"/>
        </w:rPr>
        <w:t>arisen,</w:t>
      </w:r>
      <w:r>
        <w:rPr>
          <w:w w:val="110"/>
          <w:sz w:val="14"/>
        </w:rPr>
        <w:t> necessitating</w:t>
      </w:r>
      <w:r>
        <w:rPr>
          <w:w w:val="110"/>
          <w:sz w:val="14"/>
        </w:rPr>
        <w:t> the</w:t>
      </w:r>
      <w:r>
        <w:rPr>
          <w:w w:val="110"/>
          <w:sz w:val="14"/>
        </w:rPr>
        <w:t> development</w:t>
      </w:r>
      <w:r>
        <w:rPr>
          <w:w w:val="110"/>
          <w:sz w:val="14"/>
        </w:rPr>
        <w:t> of</w:t>
      </w:r>
      <w:r>
        <w:rPr>
          <w:w w:val="110"/>
          <w:sz w:val="14"/>
        </w:rPr>
        <w:t> various</w:t>
      </w:r>
      <w:r>
        <w:rPr>
          <w:w w:val="110"/>
          <w:sz w:val="14"/>
        </w:rPr>
        <w:t> frameworks</w:t>
      </w:r>
      <w:r>
        <w:rPr>
          <w:w w:val="110"/>
          <w:sz w:val="14"/>
        </w:rPr>
        <w:t> to</w:t>
      </w:r>
      <w:r>
        <w:rPr>
          <w:w w:val="110"/>
          <w:sz w:val="14"/>
        </w:rPr>
        <w:t> handle</w:t>
      </w:r>
      <w:r>
        <w:rPr>
          <w:w w:val="110"/>
          <w:sz w:val="14"/>
        </w:rPr>
        <w:t> issues.</w:t>
      </w:r>
      <w:r>
        <w:rPr>
          <w:w w:val="110"/>
          <w:sz w:val="14"/>
        </w:rPr>
        <w:t> In</w:t>
      </w:r>
      <w:r>
        <w:rPr>
          <w:w w:val="110"/>
          <w:sz w:val="14"/>
        </w:rPr>
        <w:t> this</w:t>
      </w:r>
      <w:r>
        <w:rPr>
          <w:w w:val="110"/>
          <w:sz w:val="14"/>
        </w:rPr>
        <w:t> paper,</w:t>
      </w:r>
      <w:r>
        <w:rPr>
          <w:w w:val="110"/>
          <w:sz w:val="14"/>
        </w:rPr>
        <w:t> we</w:t>
      </w:r>
      <w:r>
        <w:rPr>
          <w:w w:val="110"/>
          <w:sz w:val="14"/>
        </w:rPr>
        <w:t> </w:t>
      </w:r>
      <w:r>
        <w:rPr>
          <w:w w:val="110"/>
          <w:sz w:val="14"/>
        </w:rPr>
        <w:t>firstly</w:t>
      </w:r>
      <w:r>
        <w:rPr>
          <w:spacing w:val="40"/>
          <w:w w:val="110"/>
          <w:sz w:val="14"/>
        </w:rPr>
        <w:t> </w:t>
      </w:r>
      <w:r>
        <w:rPr>
          <w:w w:val="110"/>
          <w:sz w:val="14"/>
        </w:rPr>
        <w:t>design</w:t>
      </w:r>
      <w:r>
        <w:rPr>
          <w:spacing w:val="-1"/>
          <w:w w:val="110"/>
          <w:sz w:val="14"/>
        </w:rPr>
        <w:t> </w:t>
      </w:r>
      <w:r>
        <w:rPr>
          <w:w w:val="110"/>
          <w:sz w:val="14"/>
        </w:rPr>
        <w:t>an</w:t>
      </w:r>
      <w:r>
        <w:rPr>
          <w:spacing w:val="-1"/>
          <w:w w:val="110"/>
          <w:sz w:val="14"/>
        </w:rPr>
        <w:t> </w:t>
      </w:r>
      <w:r>
        <w:rPr>
          <w:w w:val="110"/>
          <w:sz w:val="14"/>
        </w:rPr>
        <w:t>architecture</w:t>
      </w:r>
      <w:r>
        <w:rPr>
          <w:w w:val="110"/>
          <w:sz w:val="14"/>
        </w:rPr>
        <w:t> called</w:t>
      </w:r>
      <w:r>
        <w:rPr>
          <w:spacing w:val="-1"/>
          <w:w w:val="110"/>
          <w:sz w:val="14"/>
        </w:rPr>
        <w:t> </w:t>
      </w:r>
      <w:r>
        <w:rPr>
          <w:w w:val="110"/>
          <w:sz w:val="14"/>
        </w:rPr>
        <w:t>Gated</w:t>
      </w:r>
      <w:r>
        <w:rPr>
          <w:spacing w:val="-1"/>
          <w:w w:val="110"/>
          <w:sz w:val="14"/>
        </w:rPr>
        <w:t> </w:t>
      </w:r>
      <w:r>
        <w:rPr>
          <w:w w:val="110"/>
          <w:sz w:val="14"/>
        </w:rPr>
        <w:t>Convolution</w:t>
      </w:r>
      <w:r>
        <w:rPr>
          <w:spacing w:val="-1"/>
          <w:w w:val="110"/>
          <w:sz w:val="14"/>
        </w:rPr>
        <w:t> </w:t>
      </w:r>
      <w:r>
        <w:rPr>
          <w:w w:val="110"/>
          <w:sz w:val="14"/>
        </w:rPr>
        <w:t>Long</w:t>
      </w:r>
      <w:r>
        <w:rPr>
          <w:spacing w:val="-1"/>
          <w:w w:val="110"/>
          <w:sz w:val="14"/>
        </w:rPr>
        <w:t> </w:t>
      </w:r>
      <w:r>
        <w:rPr>
          <w:w w:val="110"/>
          <w:sz w:val="14"/>
        </w:rPr>
        <w:t>(GCL)</w:t>
      </w:r>
      <w:r>
        <w:rPr>
          <w:spacing w:val="-1"/>
          <w:w w:val="110"/>
          <w:sz w:val="14"/>
        </w:rPr>
        <w:t> </w:t>
      </w:r>
      <w:r>
        <w:rPr>
          <w:w w:val="110"/>
          <w:sz w:val="14"/>
        </w:rPr>
        <w:t>to</w:t>
      </w:r>
      <w:r>
        <w:rPr>
          <w:spacing w:val="-1"/>
          <w:w w:val="110"/>
          <w:sz w:val="14"/>
        </w:rPr>
        <w:t> </w:t>
      </w:r>
      <w:r>
        <w:rPr>
          <w:w w:val="110"/>
          <w:sz w:val="14"/>
        </w:rPr>
        <w:t>perform</w:t>
      </w:r>
      <w:r>
        <w:rPr>
          <w:spacing w:val="-1"/>
          <w:w w:val="110"/>
          <w:sz w:val="14"/>
        </w:rPr>
        <w:t> </w:t>
      </w:r>
      <w:r>
        <w:rPr>
          <w:w w:val="110"/>
          <w:sz w:val="14"/>
        </w:rPr>
        <w:t>Arabic</w:t>
      </w:r>
      <w:r>
        <w:rPr>
          <w:spacing w:val="-1"/>
          <w:w w:val="110"/>
          <w:sz w:val="14"/>
        </w:rPr>
        <w:t> </w:t>
      </w:r>
      <w:r>
        <w:rPr>
          <w:w w:val="110"/>
          <w:sz w:val="14"/>
        </w:rPr>
        <w:t>Sentiment</w:t>
      </w:r>
      <w:r>
        <w:rPr>
          <w:spacing w:val="-1"/>
          <w:w w:val="110"/>
          <w:sz w:val="14"/>
        </w:rPr>
        <w:t> </w:t>
      </w:r>
      <w:r>
        <w:rPr>
          <w:w w:val="110"/>
          <w:sz w:val="14"/>
        </w:rPr>
        <w:t>Analysis.</w:t>
      </w:r>
      <w:r>
        <w:rPr>
          <w:spacing w:val="-1"/>
          <w:w w:val="110"/>
          <w:sz w:val="14"/>
        </w:rPr>
        <w:t> </w:t>
      </w:r>
      <w:r>
        <w:rPr>
          <w:w w:val="110"/>
          <w:sz w:val="14"/>
        </w:rPr>
        <w:t>GCL</w:t>
      </w:r>
      <w:r>
        <w:rPr>
          <w:spacing w:val="40"/>
          <w:w w:val="110"/>
          <w:sz w:val="14"/>
        </w:rPr>
        <w:t> </w:t>
      </w:r>
      <w:r>
        <w:rPr>
          <w:w w:val="110"/>
          <w:sz w:val="14"/>
        </w:rPr>
        <w:t>can</w:t>
      </w:r>
      <w:r>
        <w:rPr>
          <w:w w:val="110"/>
          <w:sz w:val="14"/>
        </w:rPr>
        <w:t> overcome</w:t>
      </w:r>
      <w:r>
        <w:rPr>
          <w:w w:val="110"/>
          <w:sz w:val="14"/>
        </w:rPr>
        <w:t> difficulties</w:t>
      </w:r>
      <w:r>
        <w:rPr>
          <w:w w:val="110"/>
          <w:sz w:val="14"/>
        </w:rPr>
        <w:t> with</w:t>
      </w:r>
      <w:r>
        <w:rPr>
          <w:w w:val="110"/>
          <w:sz w:val="14"/>
        </w:rPr>
        <w:t> lengthy</w:t>
      </w:r>
      <w:r>
        <w:rPr>
          <w:w w:val="110"/>
          <w:sz w:val="14"/>
        </w:rPr>
        <w:t> sequence</w:t>
      </w:r>
      <w:r>
        <w:rPr>
          <w:w w:val="110"/>
          <w:sz w:val="14"/>
        </w:rPr>
        <w:t> training</w:t>
      </w:r>
      <w:r>
        <w:rPr>
          <w:w w:val="110"/>
          <w:sz w:val="14"/>
        </w:rPr>
        <w:t> samples,</w:t>
      </w:r>
      <w:r>
        <w:rPr>
          <w:w w:val="110"/>
          <w:sz w:val="14"/>
        </w:rPr>
        <w:t> extracting</w:t>
      </w:r>
      <w:r>
        <w:rPr>
          <w:w w:val="110"/>
          <w:sz w:val="14"/>
        </w:rPr>
        <w:t> the</w:t>
      </w:r>
      <w:r>
        <w:rPr>
          <w:w w:val="110"/>
          <w:sz w:val="14"/>
        </w:rPr>
        <w:t> optimal</w:t>
      </w:r>
      <w:r>
        <w:rPr>
          <w:w w:val="110"/>
          <w:sz w:val="14"/>
        </w:rPr>
        <w:t> features</w:t>
      </w:r>
      <w:r>
        <w:rPr>
          <w:w w:val="110"/>
          <w:sz w:val="14"/>
        </w:rPr>
        <w:t> that</w:t>
      </w:r>
      <w:r>
        <w:rPr>
          <w:spacing w:val="40"/>
          <w:w w:val="110"/>
          <w:sz w:val="14"/>
        </w:rPr>
        <w:t> </w:t>
      </w:r>
      <w:r>
        <w:rPr>
          <w:w w:val="110"/>
          <w:sz w:val="14"/>
        </w:rPr>
        <w:t>help</w:t>
      </w:r>
      <w:r>
        <w:rPr>
          <w:w w:val="110"/>
          <w:sz w:val="14"/>
        </w:rPr>
        <w:t> improve</w:t>
      </w:r>
      <w:r>
        <w:rPr>
          <w:w w:val="110"/>
          <w:sz w:val="14"/>
        </w:rPr>
        <w:t> Arabic</w:t>
      </w:r>
      <w:r>
        <w:rPr>
          <w:w w:val="110"/>
          <w:sz w:val="14"/>
        </w:rPr>
        <w:t> sentiment</w:t>
      </w:r>
      <w:r>
        <w:rPr>
          <w:w w:val="110"/>
          <w:sz w:val="14"/>
        </w:rPr>
        <w:t> analysis</w:t>
      </w:r>
      <w:r>
        <w:rPr>
          <w:w w:val="110"/>
          <w:sz w:val="14"/>
        </w:rPr>
        <w:t> performance</w:t>
      </w:r>
      <w:r>
        <w:rPr>
          <w:w w:val="110"/>
          <w:sz w:val="14"/>
        </w:rPr>
        <w:t> for</w:t>
      </w:r>
      <w:r>
        <w:rPr>
          <w:w w:val="110"/>
          <w:sz w:val="14"/>
        </w:rPr>
        <w:t> binary</w:t>
      </w:r>
      <w:r>
        <w:rPr>
          <w:w w:val="110"/>
          <w:sz w:val="14"/>
        </w:rPr>
        <w:t> and</w:t>
      </w:r>
      <w:r>
        <w:rPr>
          <w:w w:val="110"/>
          <w:sz w:val="14"/>
        </w:rPr>
        <w:t> multiple</w:t>
      </w:r>
      <w:r>
        <w:rPr>
          <w:w w:val="110"/>
          <w:sz w:val="14"/>
        </w:rPr>
        <w:t> classifications.</w:t>
      </w:r>
      <w:r>
        <w:rPr>
          <w:w w:val="110"/>
          <w:sz w:val="14"/>
        </w:rPr>
        <w:t> The</w:t>
      </w:r>
      <w:r>
        <w:rPr>
          <w:w w:val="110"/>
          <w:sz w:val="14"/>
        </w:rPr>
        <w:t> pro-</w:t>
      </w:r>
      <w:r>
        <w:rPr>
          <w:spacing w:val="40"/>
          <w:w w:val="110"/>
          <w:sz w:val="14"/>
        </w:rPr>
        <w:t> </w:t>
      </w:r>
      <w:r>
        <w:rPr>
          <w:w w:val="110"/>
          <w:sz w:val="14"/>
        </w:rPr>
        <w:t>posed</w:t>
      </w:r>
      <w:r>
        <w:rPr>
          <w:spacing w:val="16"/>
          <w:w w:val="110"/>
          <w:sz w:val="14"/>
        </w:rPr>
        <w:t> </w:t>
      </w:r>
      <w:r>
        <w:rPr>
          <w:w w:val="110"/>
          <w:sz w:val="14"/>
        </w:rPr>
        <w:t>method</w:t>
      </w:r>
      <w:r>
        <w:rPr>
          <w:spacing w:val="18"/>
          <w:w w:val="110"/>
          <w:sz w:val="14"/>
        </w:rPr>
        <w:t> </w:t>
      </w:r>
      <w:r>
        <w:rPr>
          <w:w w:val="110"/>
          <w:sz w:val="14"/>
        </w:rPr>
        <w:t>trains</w:t>
      </w:r>
      <w:r>
        <w:rPr>
          <w:spacing w:val="16"/>
          <w:w w:val="110"/>
          <w:sz w:val="14"/>
        </w:rPr>
        <w:t> </w:t>
      </w:r>
      <w:r>
        <w:rPr>
          <w:w w:val="110"/>
          <w:sz w:val="14"/>
        </w:rPr>
        <w:t>and</w:t>
      </w:r>
      <w:r>
        <w:rPr>
          <w:spacing w:val="17"/>
          <w:w w:val="110"/>
          <w:sz w:val="14"/>
        </w:rPr>
        <w:t> </w:t>
      </w:r>
      <w:r>
        <w:rPr>
          <w:w w:val="110"/>
          <w:sz w:val="14"/>
        </w:rPr>
        <w:t>tests</w:t>
      </w:r>
      <w:r>
        <w:rPr>
          <w:spacing w:val="18"/>
          <w:w w:val="110"/>
          <w:sz w:val="14"/>
        </w:rPr>
        <w:t> </w:t>
      </w:r>
      <w:r>
        <w:rPr>
          <w:w w:val="110"/>
          <w:sz w:val="14"/>
        </w:rPr>
        <w:t>in</w:t>
      </w:r>
      <w:r>
        <w:rPr>
          <w:spacing w:val="16"/>
          <w:w w:val="110"/>
          <w:sz w:val="14"/>
        </w:rPr>
        <w:t> </w:t>
      </w:r>
      <w:r>
        <w:rPr>
          <w:w w:val="110"/>
          <w:sz w:val="14"/>
        </w:rPr>
        <w:t>various</w:t>
      </w:r>
      <w:r>
        <w:rPr>
          <w:spacing w:val="16"/>
          <w:w w:val="110"/>
          <w:sz w:val="14"/>
        </w:rPr>
        <w:t> </w:t>
      </w:r>
      <w:r>
        <w:rPr>
          <w:w w:val="110"/>
          <w:sz w:val="14"/>
        </w:rPr>
        <w:t>Arabic</w:t>
      </w:r>
      <w:r>
        <w:rPr>
          <w:spacing w:val="17"/>
          <w:w w:val="110"/>
          <w:sz w:val="14"/>
        </w:rPr>
        <w:t> </w:t>
      </w:r>
      <w:r>
        <w:rPr>
          <w:w w:val="110"/>
          <w:sz w:val="14"/>
        </w:rPr>
        <w:t>datasets;</w:t>
      </w:r>
      <w:r>
        <w:rPr>
          <w:spacing w:val="18"/>
          <w:w w:val="110"/>
          <w:sz w:val="14"/>
        </w:rPr>
        <w:t> </w:t>
      </w:r>
      <w:r>
        <w:rPr>
          <w:w w:val="110"/>
          <w:sz w:val="14"/>
        </w:rPr>
        <w:t>The</w:t>
      </w:r>
      <w:r>
        <w:rPr>
          <w:spacing w:val="17"/>
          <w:w w:val="110"/>
          <w:sz w:val="14"/>
        </w:rPr>
        <w:t> </w:t>
      </w:r>
      <w:r>
        <w:rPr>
          <w:w w:val="110"/>
          <w:sz w:val="14"/>
        </w:rPr>
        <w:t>results</w:t>
      </w:r>
      <w:r>
        <w:rPr>
          <w:spacing w:val="17"/>
          <w:w w:val="110"/>
          <w:sz w:val="14"/>
        </w:rPr>
        <w:t> </w:t>
      </w:r>
      <w:r>
        <w:rPr>
          <w:w w:val="110"/>
          <w:sz w:val="14"/>
        </w:rPr>
        <w:t>are</w:t>
      </w:r>
      <w:r>
        <w:rPr>
          <w:spacing w:val="17"/>
          <w:w w:val="110"/>
          <w:sz w:val="14"/>
        </w:rPr>
        <w:t> </w:t>
      </w:r>
      <w:r>
        <w:rPr>
          <w:w w:val="110"/>
          <w:sz w:val="14"/>
        </w:rPr>
        <w:t>better</w:t>
      </w:r>
      <w:r>
        <w:rPr>
          <w:spacing w:val="17"/>
          <w:w w:val="110"/>
          <w:sz w:val="14"/>
        </w:rPr>
        <w:t> </w:t>
      </w:r>
      <w:r>
        <w:rPr>
          <w:w w:val="110"/>
          <w:sz w:val="14"/>
        </w:rPr>
        <w:t>than</w:t>
      </w:r>
      <w:r>
        <w:rPr>
          <w:spacing w:val="17"/>
          <w:w w:val="110"/>
          <w:sz w:val="14"/>
        </w:rPr>
        <w:t> </w:t>
      </w:r>
      <w:r>
        <w:rPr>
          <w:w w:val="110"/>
          <w:sz w:val="14"/>
        </w:rPr>
        <w:t>the</w:t>
      </w:r>
      <w:r>
        <w:rPr>
          <w:spacing w:val="16"/>
          <w:w w:val="110"/>
          <w:sz w:val="14"/>
        </w:rPr>
        <w:t> </w:t>
      </w:r>
      <w:r>
        <w:rPr>
          <w:w w:val="110"/>
          <w:sz w:val="14"/>
        </w:rPr>
        <w:t>baselines</w:t>
      </w:r>
      <w:r>
        <w:rPr>
          <w:spacing w:val="17"/>
          <w:w w:val="110"/>
          <w:sz w:val="14"/>
        </w:rPr>
        <w:t> </w:t>
      </w:r>
      <w:r>
        <w:rPr>
          <w:w w:val="110"/>
          <w:sz w:val="14"/>
        </w:rPr>
        <w:t>in</w:t>
      </w:r>
      <w:r>
        <w:rPr>
          <w:spacing w:val="40"/>
          <w:w w:val="110"/>
          <w:sz w:val="14"/>
        </w:rPr>
        <w:t> </w:t>
      </w:r>
      <w:r>
        <w:rPr>
          <w:w w:val="110"/>
          <w:sz w:val="14"/>
        </w:rPr>
        <w:t>all</w:t>
      </w:r>
      <w:r>
        <w:rPr>
          <w:w w:val="110"/>
          <w:sz w:val="14"/>
        </w:rPr>
        <w:t> cases.</w:t>
      </w:r>
      <w:r>
        <w:rPr>
          <w:w w:val="110"/>
          <w:sz w:val="14"/>
        </w:rPr>
        <w:t> GCL</w:t>
      </w:r>
      <w:r>
        <w:rPr>
          <w:w w:val="110"/>
          <w:sz w:val="14"/>
        </w:rPr>
        <w:t> includes</w:t>
      </w:r>
      <w:r>
        <w:rPr>
          <w:w w:val="110"/>
          <w:sz w:val="14"/>
        </w:rPr>
        <w:t> a</w:t>
      </w:r>
      <w:r>
        <w:rPr>
          <w:w w:val="110"/>
          <w:sz w:val="14"/>
        </w:rPr>
        <w:t> Custom</w:t>
      </w:r>
      <w:r>
        <w:rPr>
          <w:w w:val="110"/>
          <w:sz w:val="14"/>
        </w:rPr>
        <w:t> Regularization</w:t>
      </w:r>
      <w:r>
        <w:rPr>
          <w:w w:val="110"/>
          <w:sz w:val="14"/>
        </w:rPr>
        <w:t> Function</w:t>
      </w:r>
      <w:r>
        <w:rPr>
          <w:w w:val="110"/>
          <w:sz w:val="14"/>
        </w:rPr>
        <w:t> (CRF),</w:t>
      </w:r>
      <w:r>
        <w:rPr>
          <w:w w:val="110"/>
          <w:sz w:val="14"/>
        </w:rPr>
        <w:t> which</w:t>
      </w:r>
      <w:r>
        <w:rPr>
          <w:w w:val="110"/>
          <w:sz w:val="14"/>
        </w:rPr>
        <w:t> improves</w:t>
      </w:r>
      <w:r>
        <w:rPr>
          <w:w w:val="110"/>
          <w:sz w:val="14"/>
        </w:rPr>
        <w:t> the</w:t>
      </w:r>
      <w:r>
        <w:rPr>
          <w:w w:val="110"/>
          <w:sz w:val="14"/>
        </w:rPr>
        <w:t> performance</w:t>
      </w:r>
      <w:r>
        <w:rPr>
          <w:w w:val="110"/>
          <w:sz w:val="14"/>
        </w:rPr>
        <w:t> and</w:t>
      </w:r>
      <w:r>
        <w:rPr>
          <w:spacing w:val="40"/>
          <w:w w:val="110"/>
          <w:sz w:val="14"/>
        </w:rPr>
        <w:t> </w:t>
      </w:r>
      <w:r>
        <w:rPr>
          <w:w w:val="110"/>
          <w:sz w:val="14"/>
        </w:rPr>
        <w:t>optimizes</w:t>
      </w:r>
      <w:r>
        <w:rPr>
          <w:spacing w:val="26"/>
          <w:w w:val="110"/>
          <w:sz w:val="14"/>
        </w:rPr>
        <w:t> </w:t>
      </w:r>
      <w:r>
        <w:rPr>
          <w:w w:val="110"/>
          <w:sz w:val="14"/>
        </w:rPr>
        <w:t>the</w:t>
      </w:r>
      <w:r>
        <w:rPr>
          <w:spacing w:val="26"/>
          <w:w w:val="110"/>
          <w:sz w:val="14"/>
        </w:rPr>
        <w:t> </w:t>
      </w:r>
      <w:r>
        <w:rPr>
          <w:w w:val="110"/>
          <w:sz w:val="14"/>
        </w:rPr>
        <w:t>validation</w:t>
      </w:r>
      <w:r>
        <w:rPr>
          <w:spacing w:val="27"/>
          <w:w w:val="110"/>
          <w:sz w:val="14"/>
        </w:rPr>
        <w:t> </w:t>
      </w:r>
      <w:r>
        <w:rPr>
          <w:w w:val="110"/>
          <w:sz w:val="14"/>
        </w:rPr>
        <w:t>loss.</w:t>
      </w:r>
      <w:r>
        <w:rPr>
          <w:spacing w:val="26"/>
          <w:w w:val="110"/>
          <w:sz w:val="14"/>
        </w:rPr>
        <w:t> </w:t>
      </w:r>
      <w:r>
        <w:rPr>
          <w:w w:val="110"/>
          <w:sz w:val="14"/>
        </w:rPr>
        <w:t>We</w:t>
      </w:r>
      <w:r>
        <w:rPr>
          <w:spacing w:val="27"/>
          <w:w w:val="110"/>
          <w:sz w:val="14"/>
        </w:rPr>
        <w:t> </w:t>
      </w:r>
      <w:r>
        <w:rPr>
          <w:w w:val="110"/>
          <w:sz w:val="14"/>
        </w:rPr>
        <w:t>carry</w:t>
      </w:r>
      <w:r>
        <w:rPr>
          <w:spacing w:val="25"/>
          <w:w w:val="110"/>
          <w:sz w:val="14"/>
        </w:rPr>
        <w:t> </w:t>
      </w:r>
      <w:r>
        <w:rPr>
          <w:w w:val="110"/>
          <w:sz w:val="14"/>
        </w:rPr>
        <w:t>out</w:t>
      </w:r>
      <w:r>
        <w:rPr>
          <w:spacing w:val="26"/>
          <w:w w:val="110"/>
          <w:sz w:val="14"/>
        </w:rPr>
        <w:t> </w:t>
      </w:r>
      <w:r>
        <w:rPr>
          <w:w w:val="110"/>
          <w:sz w:val="14"/>
        </w:rPr>
        <w:t>an</w:t>
      </w:r>
      <w:r>
        <w:rPr>
          <w:spacing w:val="27"/>
          <w:w w:val="110"/>
          <w:sz w:val="14"/>
        </w:rPr>
        <w:t> </w:t>
      </w:r>
      <w:r>
        <w:rPr>
          <w:w w:val="110"/>
          <w:sz w:val="14"/>
        </w:rPr>
        <w:t>ablation</w:t>
      </w:r>
      <w:r>
        <w:rPr>
          <w:spacing w:val="26"/>
          <w:w w:val="110"/>
          <w:sz w:val="14"/>
        </w:rPr>
        <w:t> </w:t>
      </w:r>
      <w:r>
        <w:rPr>
          <w:w w:val="110"/>
          <w:sz w:val="14"/>
        </w:rPr>
        <w:t>study</w:t>
      </w:r>
      <w:r>
        <w:rPr>
          <w:spacing w:val="27"/>
          <w:w w:val="110"/>
          <w:sz w:val="14"/>
        </w:rPr>
        <w:t> </w:t>
      </w:r>
      <w:r>
        <w:rPr>
          <w:w w:val="110"/>
          <w:sz w:val="14"/>
        </w:rPr>
        <w:t>and</w:t>
      </w:r>
      <w:r>
        <w:rPr>
          <w:spacing w:val="26"/>
          <w:w w:val="110"/>
          <w:sz w:val="14"/>
        </w:rPr>
        <w:t> </w:t>
      </w:r>
      <w:r>
        <w:rPr>
          <w:w w:val="110"/>
          <w:sz w:val="14"/>
        </w:rPr>
        <w:t>investigate</w:t>
      </w:r>
      <w:r>
        <w:rPr>
          <w:spacing w:val="27"/>
          <w:w w:val="110"/>
          <w:sz w:val="14"/>
        </w:rPr>
        <w:t> </w:t>
      </w:r>
      <w:r>
        <w:rPr>
          <w:w w:val="110"/>
          <w:sz w:val="14"/>
        </w:rPr>
        <w:t>the</w:t>
      </w:r>
      <w:r>
        <w:rPr>
          <w:spacing w:val="27"/>
          <w:w w:val="110"/>
          <w:sz w:val="14"/>
        </w:rPr>
        <w:t> </w:t>
      </w:r>
      <w:r>
        <w:rPr>
          <w:w w:val="110"/>
          <w:sz w:val="14"/>
        </w:rPr>
        <w:t>effect</w:t>
      </w:r>
      <w:r>
        <w:rPr>
          <w:spacing w:val="26"/>
          <w:w w:val="110"/>
          <w:sz w:val="14"/>
        </w:rPr>
        <w:t> </w:t>
      </w:r>
      <w:r>
        <w:rPr>
          <w:w w:val="110"/>
          <w:sz w:val="14"/>
        </w:rPr>
        <w:t>of</w:t>
      </w:r>
      <w:r>
        <w:rPr>
          <w:spacing w:val="26"/>
          <w:w w:val="110"/>
          <w:sz w:val="14"/>
        </w:rPr>
        <w:t> </w:t>
      </w:r>
      <w:r>
        <w:rPr>
          <w:w w:val="110"/>
          <w:sz w:val="14"/>
        </w:rPr>
        <w:t>removing</w:t>
      </w:r>
      <w:r>
        <w:rPr>
          <w:spacing w:val="40"/>
          <w:w w:val="110"/>
          <w:sz w:val="14"/>
        </w:rPr>
        <w:t> </w:t>
      </w:r>
      <w:r>
        <w:rPr>
          <w:w w:val="110"/>
          <w:sz w:val="14"/>
        </w:rPr>
        <w:t>CRF. CRF</w:t>
      </w:r>
      <w:r>
        <w:rPr>
          <w:w w:val="110"/>
          <w:sz w:val="14"/>
        </w:rPr>
        <w:t> is shown</w:t>
      </w:r>
      <w:r>
        <w:rPr>
          <w:w w:val="110"/>
          <w:sz w:val="14"/>
        </w:rPr>
        <w:t> to</w:t>
      </w:r>
      <w:r>
        <w:rPr>
          <w:w w:val="110"/>
          <w:sz w:val="14"/>
        </w:rPr>
        <w:t> make</w:t>
      </w:r>
      <w:r>
        <w:rPr>
          <w:w w:val="110"/>
          <w:sz w:val="14"/>
        </w:rPr>
        <w:t> a</w:t>
      </w:r>
      <w:r>
        <w:rPr>
          <w:w w:val="110"/>
          <w:sz w:val="14"/>
        </w:rPr>
        <w:t> difference</w:t>
      </w:r>
      <w:r>
        <w:rPr>
          <w:w w:val="110"/>
          <w:sz w:val="14"/>
        </w:rPr>
        <w:t> of</w:t>
      </w:r>
      <w:r>
        <w:rPr>
          <w:w w:val="110"/>
          <w:sz w:val="14"/>
        </w:rPr>
        <w:t> up</w:t>
      </w:r>
      <w:r>
        <w:rPr>
          <w:w w:val="110"/>
          <w:sz w:val="14"/>
        </w:rPr>
        <w:t> to 5.10%</w:t>
      </w:r>
      <w:r>
        <w:rPr>
          <w:w w:val="110"/>
          <w:sz w:val="14"/>
        </w:rPr>
        <w:t> (2C)</w:t>
      </w:r>
      <w:r>
        <w:rPr>
          <w:w w:val="110"/>
          <w:sz w:val="14"/>
        </w:rPr>
        <w:t> and</w:t>
      </w:r>
      <w:r>
        <w:rPr>
          <w:w w:val="110"/>
          <w:sz w:val="14"/>
        </w:rPr>
        <w:t> 4.12%</w:t>
      </w:r>
      <w:r>
        <w:rPr>
          <w:w w:val="110"/>
          <w:sz w:val="14"/>
        </w:rPr>
        <w:t> (3C).</w:t>
      </w:r>
      <w:r>
        <w:rPr>
          <w:w w:val="110"/>
          <w:sz w:val="14"/>
        </w:rPr>
        <w:t> Furthermore,</w:t>
      </w:r>
      <w:r>
        <w:rPr>
          <w:w w:val="110"/>
          <w:sz w:val="14"/>
        </w:rPr>
        <w:t> we</w:t>
      </w:r>
      <w:r>
        <w:rPr>
          <w:w w:val="110"/>
          <w:sz w:val="14"/>
        </w:rPr>
        <w:t> study</w:t>
      </w:r>
      <w:r>
        <w:rPr>
          <w:w w:val="110"/>
          <w:sz w:val="14"/>
        </w:rPr>
        <w:t> the</w:t>
      </w:r>
      <w:r>
        <w:rPr>
          <w:spacing w:val="40"/>
          <w:w w:val="110"/>
          <w:sz w:val="14"/>
        </w:rPr>
        <w:t> </w:t>
      </w:r>
      <w:r>
        <w:rPr>
          <w:w w:val="110"/>
          <w:sz w:val="14"/>
        </w:rPr>
        <w:t>relationship between Modern Standard Arabic and five Arabic dialects via a cross-dialect training study.</w:t>
      </w:r>
      <w:r>
        <w:rPr>
          <w:spacing w:val="40"/>
          <w:w w:val="110"/>
          <w:sz w:val="14"/>
        </w:rPr>
        <w:t> </w:t>
      </w:r>
      <w:r>
        <w:rPr>
          <w:sz w:val="14"/>
        </w:rPr>
        <w:t>Finally,</w:t>
      </w:r>
      <w:r>
        <w:rPr>
          <w:spacing w:val="14"/>
          <w:sz w:val="14"/>
        </w:rPr>
        <w:t> </w:t>
      </w:r>
      <w:r>
        <w:rPr>
          <w:sz w:val="14"/>
        </w:rPr>
        <w:t>we apply</w:t>
      </w:r>
      <w:r>
        <w:rPr>
          <w:spacing w:val="19"/>
          <w:sz w:val="14"/>
        </w:rPr>
        <w:t> </w:t>
      </w:r>
      <w:r>
        <w:rPr>
          <w:sz w:val="14"/>
        </w:rPr>
        <w:t>GCL</w:t>
      </w:r>
      <w:r>
        <w:rPr>
          <w:spacing w:val="19"/>
          <w:sz w:val="14"/>
        </w:rPr>
        <w:t> </w:t>
      </w:r>
      <w:r>
        <w:rPr>
          <w:sz w:val="14"/>
        </w:rPr>
        <w:t>through</w:t>
      </w:r>
      <w:r>
        <w:rPr>
          <w:spacing w:val="20"/>
          <w:sz w:val="14"/>
        </w:rPr>
        <w:t> </w:t>
      </w:r>
      <w:r>
        <w:rPr>
          <w:sz w:val="14"/>
        </w:rPr>
        <w:t>standard</w:t>
      </w:r>
      <w:r>
        <w:rPr>
          <w:spacing w:val="22"/>
          <w:sz w:val="14"/>
        </w:rPr>
        <w:t> </w:t>
      </w:r>
      <w:r>
        <w:rPr>
          <w:sz w:val="14"/>
        </w:rPr>
        <w:t>regularization</w:t>
      </w:r>
      <w:r>
        <w:rPr>
          <w:spacing w:val="20"/>
          <w:sz w:val="14"/>
        </w:rPr>
        <w:t> </w:t>
      </w:r>
      <w:r>
        <w:rPr>
          <w:sz w:val="14"/>
        </w:rPr>
        <w:t>(GCL+</w:t>
      </w:r>
      <w:r>
        <w:rPr>
          <w:i/>
          <w:sz w:val="14"/>
        </w:rPr>
        <w:t>L</w:t>
      </w:r>
      <w:r>
        <w:rPr>
          <w:sz w:val="14"/>
          <w:vertAlign w:val="subscript"/>
        </w:rPr>
        <w:t>1</w:t>
      </w:r>
      <w:r>
        <w:rPr>
          <w:sz w:val="14"/>
          <w:vertAlign w:val="baseline"/>
        </w:rPr>
        <w:t>,</w:t>
      </w:r>
      <w:r>
        <w:rPr>
          <w:spacing w:val="19"/>
          <w:sz w:val="14"/>
          <w:vertAlign w:val="baseline"/>
        </w:rPr>
        <w:t> </w:t>
      </w:r>
      <w:r>
        <w:rPr>
          <w:sz w:val="14"/>
          <w:vertAlign w:val="baseline"/>
        </w:rPr>
        <w:t>GCL+</w:t>
      </w:r>
      <w:r>
        <w:rPr>
          <w:i/>
          <w:sz w:val="14"/>
          <w:vertAlign w:val="baseline"/>
        </w:rPr>
        <w:t>L</w:t>
      </w:r>
      <w:r>
        <w:rPr>
          <w:sz w:val="14"/>
          <w:vertAlign w:val="subscript"/>
        </w:rPr>
        <w:t>2</w:t>
      </w:r>
      <w:r>
        <w:rPr>
          <w:sz w:val="14"/>
          <w:vertAlign w:val="baseline"/>
        </w:rPr>
        <w:t>,</w:t>
      </w:r>
      <w:r>
        <w:rPr>
          <w:spacing w:val="19"/>
          <w:sz w:val="14"/>
          <w:vertAlign w:val="baseline"/>
        </w:rPr>
        <w:t> </w:t>
      </w:r>
      <w:r>
        <w:rPr>
          <w:sz w:val="14"/>
          <w:vertAlign w:val="baseline"/>
        </w:rPr>
        <w:t>and</w:t>
      </w:r>
      <w:r>
        <w:rPr>
          <w:spacing w:val="19"/>
          <w:sz w:val="14"/>
          <w:vertAlign w:val="baseline"/>
        </w:rPr>
        <w:t> </w:t>
      </w:r>
      <w:r>
        <w:rPr>
          <w:sz w:val="14"/>
          <w:vertAlign w:val="baseline"/>
        </w:rPr>
        <w:t>GCL+</w:t>
      </w:r>
      <w:r>
        <w:rPr>
          <w:i/>
          <w:sz w:val="14"/>
          <w:vertAlign w:val="baseline"/>
        </w:rPr>
        <w:t>L</w:t>
      </w:r>
      <w:r>
        <w:rPr>
          <w:i/>
          <w:sz w:val="14"/>
          <w:vertAlign w:val="subscript"/>
        </w:rPr>
        <w:t>ElasticNet</w:t>
      </w:r>
      <w:r>
        <w:rPr>
          <w:i/>
          <w:spacing w:val="-9"/>
          <w:sz w:val="14"/>
          <w:vertAlign w:val="baseline"/>
        </w:rPr>
        <w:t> </w:t>
      </w:r>
      <w:r>
        <w:rPr>
          <w:sz w:val="14"/>
          <w:vertAlign w:val="baseline"/>
        </w:rPr>
        <w:t>)</w:t>
      </w:r>
      <w:r>
        <w:rPr>
          <w:spacing w:val="19"/>
          <w:sz w:val="14"/>
          <w:vertAlign w:val="baseline"/>
        </w:rPr>
        <w:t> </w:t>
      </w:r>
      <w:r>
        <w:rPr>
          <w:sz w:val="14"/>
          <w:vertAlign w:val="baseline"/>
        </w:rPr>
        <w:t>and</w:t>
      </w:r>
      <w:r>
        <w:rPr>
          <w:spacing w:val="20"/>
          <w:sz w:val="14"/>
          <w:vertAlign w:val="baseline"/>
        </w:rPr>
        <w:t> </w:t>
      </w:r>
      <w:r>
        <w:rPr>
          <w:sz w:val="14"/>
          <w:vertAlign w:val="baseline"/>
        </w:rPr>
        <w:t>our</w:t>
      </w:r>
      <w:r>
        <w:rPr>
          <w:spacing w:val="20"/>
          <w:sz w:val="14"/>
          <w:vertAlign w:val="baseline"/>
        </w:rPr>
        <w:t> </w:t>
      </w:r>
      <w:r>
        <w:rPr>
          <w:i/>
          <w:sz w:val="14"/>
          <w:vertAlign w:val="baseline"/>
        </w:rPr>
        <w:t>L</w:t>
      </w:r>
      <w:r>
        <w:rPr>
          <w:i/>
          <w:sz w:val="14"/>
          <w:vertAlign w:val="subscript"/>
        </w:rPr>
        <w:t>new</w:t>
      </w:r>
      <w:r>
        <w:rPr>
          <w:i/>
          <w:spacing w:val="33"/>
          <w:sz w:val="14"/>
          <w:vertAlign w:val="baseline"/>
        </w:rPr>
        <w:t> </w:t>
      </w:r>
      <w:r>
        <w:rPr>
          <w:sz w:val="14"/>
          <w:vertAlign w:val="baseline"/>
        </w:rPr>
        <w:t>on</w:t>
      </w:r>
      <w:r>
        <w:rPr>
          <w:spacing w:val="40"/>
          <w:w w:val="110"/>
          <w:sz w:val="14"/>
          <w:vertAlign w:val="baseline"/>
        </w:rPr>
        <w:t> </w:t>
      </w:r>
      <w:r>
        <w:rPr>
          <w:w w:val="110"/>
          <w:sz w:val="14"/>
          <w:vertAlign w:val="baseline"/>
        </w:rPr>
        <w:t>two</w:t>
      </w:r>
      <w:r>
        <w:rPr>
          <w:w w:val="110"/>
          <w:sz w:val="14"/>
          <w:vertAlign w:val="baseline"/>
        </w:rPr>
        <w:t> big</w:t>
      </w:r>
      <w:r>
        <w:rPr>
          <w:w w:val="110"/>
          <w:sz w:val="14"/>
          <w:vertAlign w:val="baseline"/>
        </w:rPr>
        <w:t> Arabic</w:t>
      </w:r>
      <w:r>
        <w:rPr>
          <w:w w:val="110"/>
          <w:sz w:val="14"/>
          <w:vertAlign w:val="baseline"/>
        </w:rPr>
        <w:t> sentiment</w:t>
      </w:r>
      <w:r>
        <w:rPr>
          <w:w w:val="110"/>
          <w:sz w:val="14"/>
          <w:vertAlign w:val="baseline"/>
        </w:rPr>
        <w:t> datasets;</w:t>
      </w:r>
      <w:r>
        <w:rPr>
          <w:w w:val="110"/>
          <w:sz w:val="14"/>
          <w:vertAlign w:val="baseline"/>
        </w:rPr>
        <w:t> GCL+</w:t>
      </w:r>
      <w:r>
        <w:rPr>
          <w:i/>
          <w:w w:val="110"/>
          <w:sz w:val="14"/>
          <w:vertAlign w:val="baseline"/>
        </w:rPr>
        <w:t>L</w:t>
      </w:r>
      <w:r>
        <w:rPr>
          <w:i/>
          <w:w w:val="110"/>
          <w:sz w:val="14"/>
          <w:vertAlign w:val="subscript"/>
        </w:rPr>
        <w:t>new</w:t>
      </w:r>
      <w:r>
        <w:rPr>
          <w:i/>
          <w:w w:val="110"/>
          <w:sz w:val="14"/>
          <w:vertAlign w:val="baseline"/>
        </w:rPr>
        <w:t> </w:t>
      </w:r>
      <w:r>
        <w:rPr>
          <w:w w:val="110"/>
          <w:sz w:val="14"/>
          <w:vertAlign w:val="baseline"/>
        </w:rPr>
        <w:t>gave</w:t>
      </w:r>
      <w:r>
        <w:rPr>
          <w:w w:val="110"/>
          <w:sz w:val="14"/>
          <w:vertAlign w:val="baseline"/>
        </w:rPr>
        <w:t> the</w:t>
      </w:r>
      <w:r>
        <w:rPr>
          <w:w w:val="110"/>
          <w:sz w:val="14"/>
          <w:vertAlign w:val="baseline"/>
        </w:rPr>
        <w:t> highest</w:t>
      </w:r>
      <w:r>
        <w:rPr>
          <w:w w:val="110"/>
          <w:sz w:val="14"/>
          <w:vertAlign w:val="baseline"/>
        </w:rPr>
        <w:t> results</w:t>
      </w:r>
      <w:r>
        <w:rPr>
          <w:w w:val="110"/>
          <w:sz w:val="14"/>
          <w:vertAlign w:val="baseline"/>
        </w:rPr>
        <w:t> (92.53%)</w:t>
      </w:r>
      <w:r>
        <w:rPr>
          <w:w w:val="110"/>
          <w:sz w:val="14"/>
          <w:vertAlign w:val="baseline"/>
        </w:rPr>
        <w:t> with</w:t>
      </w:r>
      <w:r>
        <w:rPr>
          <w:w w:val="110"/>
          <w:sz w:val="14"/>
          <w:vertAlign w:val="baseline"/>
        </w:rPr>
        <w:t> less</w:t>
      </w:r>
      <w:r>
        <w:rPr>
          <w:w w:val="110"/>
          <w:sz w:val="14"/>
          <w:vertAlign w:val="baseline"/>
        </w:rPr>
        <w:t> performance</w:t>
      </w:r>
      <w:r>
        <w:rPr>
          <w:spacing w:val="40"/>
          <w:w w:val="110"/>
          <w:sz w:val="14"/>
          <w:vertAlign w:val="baseline"/>
        </w:rPr>
        <w:t> </w:t>
      </w:r>
      <w:r>
        <w:rPr>
          <w:spacing w:val="-2"/>
          <w:w w:val="110"/>
          <w:sz w:val="14"/>
          <w:vertAlign w:val="baseline"/>
        </w:rPr>
        <w:t>time.</w:t>
      </w:r>
    </w:p>
    <w:p>
      <w:pPr>
        <w:spacing w:line="175" w:lineRule="exact" w:before="0"/>
        <w:ind w:left="0" w:right="109" w:firstLine="0"/>
        <w:jc w:val="right"/>
        <w:rPr>
          <w:sz w:val="14"/>
        </w:rPr>
      </w:pPr>
      <w:r>
        <w:rPr>
          <w:rFonts w:ascii="Comic Sans MS" w:hAnsi="Comic Sans MS"/>
          <w:sz w:val="14"/>
        </w:rPr>
        <w:t>©</w:t>
      </w:r>
      <w:r>
        <w:rPr>
          <w:rFonts w:ascii="Comic Sans MS" w:hAnsi="Comic Sans MS"/>
          <w:spacing w:val="26"/>
          <w:sz w:val="14"/>
        </w:rPr>
        <w:t> </w:t>
      </w:r>
      <w:r>
        <w:rPr>
          <w:sz w:val="14"/>
        </w:rPr>
        <w:t>2023</w:t>
      </w:r>
      <w:r>
        <w:rPr>
          <w:spacing w:val="34"/>
          <w:sz w:val="14"/>
        </w:rPr>
        <w:t> </w:t>
      </w:r>
      <w:r>
        <w:rPr>
          <w:sz w:val="14"/>
        </w:rPr>
        <w:t>Karabuk</w:t>
      </w:r>
      <w:r>
        <w:rPr>
          <w:spacing w:val="36"/>
          <w:sz w:val="14"/>
        </w:rPr>
        <w:t> </w:t>
      </w:r>
      <w:r>
        <w:rPr>
          <w:sz w:val="14"/>
        </w:rPr>
        <w:t>University.</w:t>
      </w:r>
      <w:r>
        <w:rPr>
          <w:spacing w:val="36"/>
          <w:sz w:val="14"/>
        </w:rPr>
        <w:t> </w:t>
      </w:r>
      <w:r>
        <w:rPr>
          <w:sz w:val="14"/>
        </w:rPr>
        <w:t>Publishing</w:t>
      </w:r>
      <w:r>
        <w:rPr>
          <w:spacing w:val="34"/>
          <w:sz w:val="14"/>
        </w:rPr>
        <w:t> </w:t>
      </w:r>
      <w:r>
        <w:rPr>
          <w:sz w:val="14"/>
        </w:rPr>
        <w:t>services</w:t>
      </w:r>
      <w:r>
        <w:rPr>
          <w:spacing w:val="36"/>
          <w:sz w:val="14"/>
        </w:rPr>
        <w:t> </w:t>
      </w:r>
      <w:r>
        <w:rPr>
          <w:sz w:val="14"/>
        </w:rPr>
        <w:t>by</w:t>
      </w:r>
      <w:r>
        <w:rPr>
          <w:spacing w:val="34"/>
          <w:sz w:val="14"/>
        </w:rPr>
        <w:t> </w:t>
      </w:r>
      <w:r>
        <w:rPr>
          <w:sz w:val="14"/>
        </w:rPr>
        <w:t>Elsevier</w:t>
      </w:r>
      <w:r>
        <w:rPr>
          <w:spacing w:val="36"/>
          <w:sz w:val="14"/>
        </w:rPr>
        <w:t> </w:t>
      </w:r>
      <w:r>
        <w:rPr>
          <w:sz w:val="14"/>
        </w:rPr>
        <w:t>B.V.</w:t>
      </w:r>
      <w:r>
        <w:rPr>
          <w:spacing w:val="34"/>
          <w:sz w:val="14"/>
        </w:rPr>
        <w:t> </w:t>
      </w:r>
      <w:r>
        <w:rPr>
          <w:sz w:val="14"/>
        </w:rPr>
        <w:t>This</w:t>
      </w:r>
      <w:r>
        <w:rPr>
          <w:spacing w:val="19"/>
          <w:sz w:val="14"/>
        </w:rPr>
        <w:t> </w:t>
      </w:r>
      <w:r>
        <w:rPr>
          <w:sz w:val="14"/>
        </w:rPr>
        <w:t>is</w:t>
      </w:r>
      <w:r>
        <w:rPr>
          <w:spacing w:val="17"/>
          <w:sz w:val="14"/>
        </w:rPr>
        <w:t> </w:t>
      </w:r>
      <w:r>
        <w:rPr>
          <w:sz w:val="14"/>
        </w:rPr>
        <w:t>an</w:t>
      </w:r>
      <w:r>
        <w:rPr>
          <w:spacing w:val="17"/>
          <w:sz w:val="14"/>
        </w:rPr>
        <w:t> </w:t>
      </w:r>
      <w:r>
        <w:rPr>
          <w:sz w:val="14"/>
        </w:rPr>
        <w:t>open</w:t>
      </w:r>
      <w:r>
        <w:rPr>
          <w:spacing w:val="17"/>
          <w:sz w:val="14"/>
        </w:rPr>
        <w:t> </w:t>
      </w:r>
      <w:r>
        <w:rPr>
          <w:sz w:val="14"/>
        </w:rPr>
        <w:t>access</w:t>
      </w:r>
      <w:r>
        <w:rPr>
          <w:spacing w:val="17"/>
          <w:sz w:val="14"/>
        </w:rPr>
        <w:t> </w:t>
      </w:r>
      <w:r>
        <w:rPr>
          <w:sz w:val="14"/>
        </w:rPr>
        <w:t>article</w:t>
      </w:r>
      <w:r>
        <w:rPr>
          <w:spacing w:val="19"/>
          <w:sz w:val="14"/>
        </w:rPr>
        <w:t> </w:t>
      </w:r>
      <w:r>
        <w:rPr>
          <w:sz w:val="14"/>
        </w:rPr>
        <w:t>under</w:t>
      </w:r>
      <w:r>
        <w:rPr>
          <w:spacing w:val="15"/>
          <w:sz w:val="14"/>
        </w:rPr>
        <w:t> </w:t>
      </w:r>
      <w:r>
        <w:rPr>
          <w:sz w:val="14"/>
        </w:rPr>
        <w:t>the</w:t>
      </w:r>
      <w:r>
        <w:rPr>
          <w:spacing w:val="16"/>
          <w:sz w:val="14"/>
        </w:rPr>
        <w:t> </w:t>
      </w:r>
      <w:r>
        <w:rPr>
          <w:spacing w:val="-5"/>
          <w:sz w:val="14"/>
        </w:rPr>
        <w:t>CC</w:t>
      </w:r>
    </w:p>
    <w:p>
      <w:pPr>
        <w:spacing w:before="22"/>
        <w:ind w:left="0" w:right="110" w:firstLine="0"/>
        <w:jc w:val="right"/>
        <w:rPr>
          <w:sz w:val="14"/>
        </w:rPr>
      </w:pPr>
      <w:r>
        <w:rPr>
          <w:w w:val="105"/>
          <w:sz w:val="14"/>
        </w:rPr>
        <w:t>BY-NC-ND</w:t>
      </w:r>
      <w:r>
        <w:rPr>
          <w:spacing w:val="-1"/>
          <w:w w:val="105"/>
          <w:sz w:val="14"/>
        </w:rPr>
        <w:t> </w:t>
      </w:r>
      <w:r>
        <w:rPr>
          <w:w w:val="105"/>
          <w:sz w:val="14"/>
        </w:rPr>
        <w:t>license</w:t>
      </w:r>
      <w:r>
        <w:rPr>
          <w:spacing w:val="1"/>
          <w:w w:val="105"/>
          <w:sz w:val="14"/>
        </w:rPr>
        <w:t> </w:t>
      </w:r>
      <w:r>
        <w:rPr>
          <w:w w:val="105"/>
          <w:sz w:val="14"/>
        </w:rPr>
        <w:t>(</w:t>
      </w:r>
      <w:hyperlink r:id="rId12">
        <w:r>
          <w:rPr>
            <w:color w:val="007FAD"/>
            <w:w w:val="105"/>
            <w:sz w:val="14"/>
          </w:rPr>
          <w:t>http://creativecommons.org/licenses/by-nc-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417" w:space="875"/>
            <w:col w:w="7338"/>
          </w:cols>
        </w:sectPr>
      </w:pPr>
    </w:p>
    <w:p>
      <w:pPr>
        <w:pStyle w:val="BodyText"/>
        <w:rPr>
          <w:sz w:val="12"/>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5" name="Group 15"/>
                <wp:cNvGraphicFramePr>
                  <a:graphicFrameLocks/>
                </wp:cNvGraphicFramePr>
                <a:graphic>
                  <a:graphicData uri="http://schemas.microsoft.com/office/word/2010/wordprocessingGroup">
                    <wpg:wgp>
                      <wpg:cNvPr id="15" name="Group 15"/>
                      <wpg:cNvGrpSpPr/>
                      <wpg:grpSpPr>
                        <a:xfrm>
                          <a:off x="0" y="0"/>
                          <a:ext cx="6604634" cy="3175"/>
                          <a:chExt cx="6604634" cy="3175"/>
                        </a:xfrm>
                      </wpg:grpSpPr>
                      <wps:wsp>
                        <wps:cNvPr id="16" name="Graphic 16"/>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3" coordorigin="0,0" coordsize="10401,5">
                <v:rect style="position:absolute;left:0;top:0;width:10401;height:5" id="docshape14" filled="true" fillcolor="#000000" stroked="false">
                  <v:fill type="solid"/>
                </v:rect>
              </v:group>
            </w:pict>
          </mc:Fallback>
        </mc:AlternateContent>
      </w:r>
      <w:r>
        <w:rPr>
          <w:sz w:val="2"/>
        </w:rPr>
      </w:r>
    </w:p>
    <w:p>
      <w:pPr>
        <w:pStyle w:val="BodyText"/>
        <w:spacing w:before="127"/>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1" w:after="0"/>
        <w:ind w:left="303" w:right="0" w:hanging="189"/>
        <w:jc w:val="left"/>
        <w:rPr>
          <w:sz w:val="16"/>
        </w:rPr>
      </w:pPr>
      <w:r>
        <w:rPr>
          <w:spacing w:val="-2"/>
          <w:w w:val="110"/>
          <w:sz w:val="16"/>
        </w:rPr>
        <w:t>Introduction</w:t>
      </w:r>
    </w:p>
    <w:p>
      <w:pPr>
        <w:pStyle w:val="BodyText"/>
        <w:spacing w:before="55"/>
      </w:pPr>
    </w:p>
    <w:p>
      <w:pPr>
        <w:pStyle w:val="BodyText"/>
        <w:spacing w:line="276" w:lineRule="auto"/>
        <w:ind w:left="111" w:right="38" w:firstLine="234"/>
        <w:jc w:val="both"/>
      </w:pPr>
      <w:r>
        <w:rPr>
          <w:w w:val="105"/>
        </w:rPr>
        <w:t>Sentiment</w:t>
      </w:r>
      <w:r>
        <w:rPr>
          <w:w w:val="105"/>
        </w:rPr>
        <w:t> analysis</w:t>
      </w:r>
      <w:r>
        <w:rPr>
          <w:w w:val="105"/>
        </w:rPr>
        <w:t> is</w:t>
      </w:r>
      <w:r>
        <w:rPr>
          <w:w w:val="105"/>
        </w:rPr>
        <w:t> a</w:t>
      </w:r>
      <w:r>
        <w:rPr>
          <w:w w:val="105"/>
        </w:rPr>
        <w:t> form</w:t>
      </w:r>
      <w:r>
        <w:rPr>
          <w:w w:val="105"/>
        </w:rPr>
        <w:t> of</w:t>
      </w:r>
      <w:r>
        <w:rPr>
          <w:w w:val="105"/>
        </w:rPr>
        <w:t> natural</w:t>
      </w:r>
      <w:r>
        <w:rPr>
          <w:w w:val="105"/>
        </w:rPr>
        <w:t> language</w:t>
      </w:r>
      <w:r>
        <w:rPr>
          <w:w w:val="105"/>
        </w:rPr>
        <w:t> </w:t>
      </w:r>
      <w:r>
        <w:rPr>
          <w:w w:val="105"/>
        </w:rPr>
        <w:t>processing which</w:t>
      </w:r>
      <w:r>
        <w:rPr>
          <w:spacing w:val="33"/>
          <w:w w:val="105"/>
        </w:rPr>
        <w:t> </w:t>
      </w:r>
      <w:r>
        <w:rPr>
          <w:w w:val="105"/>
        </w:rPr>
        <w:t>detects</w:t>
      </w:r>
      <w:r>
        <w:rPr>
          <w:spacing w:val="34"/>
          <w:w w:val="105"/>
        </w:rPr>
        <w:t> </w:t>
      </w:r>
      <w:r>
        <w:rPr>
          <w:w w:val="105"/>
        </w:rPr>
        <w:t>the</w:t>
      </w:r>
      <w:r>
        <w:rPr>
          <w:spacing w:val="33"/>
          <w:w w:val="105"/>
        </w:rPr>
        <w:t> </w:t>
      </w:r>
      <w:r>
        <w:rPr>
          <w:w w:val="105"/>
        </w:rPr>
        <w:t>sentiment</w:t>
      </w:r>
      <w:r>
        <w:rPr>
          <w:spacing w:val="32"/>
          <w:w w:val="105"/>
        </w:rPr>
        <w:t> </w:t>
      </w:r>
      <w:r>
        <w:rPr>
          <w:w w:val="105"/>
        </w:rPr>
        <w:t>expressed</w:t>
      </w:r>
      <w:r>
        <w:rPr>
          <w:spacing w:val="33"/>
          <w:w w:val="105"/>
        </w:rPr>
        <w:t> </w:t>
      </w:r>
      <w:r>
        <w:rPr>
          <w:w w:val="105"/>
        </w:rPr>
        <w:t>in</w:t>
      </w:r>
      <w:r>
        <w:rPr>
          <w:spacing w:val="34"/>
          <w:w w:val="105"/>
        </w:rPr>
        <w:t> </w:t>
      </w:r>
      <w:r>
        <w:rPr>
          <w:w w:val="105"/>
        </w:rPr>
        <w:t>a</w:t>
      </w:r>
      <w:r>
        <w:rPr>
          <w:spacing w:val="34"/>
          <w:w w:val="105"/>
        </w:rPr>
        <w:t> </w:t>
      </w:r>
      <w:r>
        <w:rPr>
          <w:w w:val="105"/>
        </w:rPr>
        <w:t>text</w:t>
      </w:r>
      <w:r>
        <w:rPr>
          <w:spacing w:val="33"/>
          <w:w w:val="105"/>
        </w:rPr>
        <w:t> </w:t>
      </w:r>
      <w:hyperlink w:history="true" w:anchor="_bookmark55">
        <w:r>
          <w:rPr>
            <w:color w:val="007FAD"/>
            <w:w w:val="105"/>
          </w:rPr>
          <w:t>[1]</w:t>
        </w:r>
      </w:hyperlink>
      <w:r>
        <w:rPr>
          <w:w w:val="105"/>
        </w:rPr>
        <w:t>.</w:t>
      </w:r>
      <w:r>
        <w:rPr>
          <w:spacing w:val="34"/>
          <w:w w:val="105"/>
        </w:rPr>
        <w:t> </w:t>
      </w:r>
      <w:r>
        <w:rPr>
          <w:w w:val="105"/>
        </w:rPr>
        <w:t>By</w:t>
      </w:r>
      <w:r>
        <w:rPr>
          <w:spacing w:val="33"/>
          <w:w w:val="105"/>
        </w:rPr>
        <w:t> </w:t>
      </w:r>
      <w:r>
        <w:rPr>
          <w:w w:val="105"/>
        </w:rPr>
        <w:t>2025,</w:t>
      </w:r>
      <w:r>
        <w:rPr>
          <w:spacing w:val="33"/>
          <w:w w:val="105"/>
        </w:rPr>
        <w:t> </w:t>
      </w:r>
      <w:r>
        <w:rPr>
          <w:w w:val="105"/>
        </w:rPr>
        <w:t>it is</w:t>
      </w:r>
      <w:r>
        <w:rPr>
          <w:spacing w:val="40"/>
          <w:w w:val="105"/>
        </w:rPr>
        <w:t> </w:t>
      </w:r>
      <w:r>
        <w:rPr>
          <w:w w:val="105"/>
        </w:rPr>
        <w:t>estimated</w:t>
      </w:r>
      <w:r>
        <w:rPr>
          <w:spacing w:val="40"/>
          <w:w w:val="105"/>
        </w:rPr>
        <w:t> </w:t>
      </w:r>
      <w:r>
        <w:rPr>
          <w:w w:val="105"/>
        </w:rPr>
        <w:t>that</w:t>
      </w:r>
      <w:r>
        <w:rPr>
          <w:spacing w:val="40"/>
          <w:w w:val="105"/>
        </w:rPr>
        <w:t> </w:t>
      </w:r>
      <w:r>
        <w:rPr>
          <w:w w:val="105"/>
        </w:rPr>
        <w:t>sentiment</w:t>
      </w:r>
      <w:r>
        <w:rPr>
          <w:spacing w:val="40"/>
          <w:w w:val="105"/>
        </w:rPr>
        <w:t> </w:t>
      </w:r>
      <w:r>
        <w:rPr>
          <w:w w:val="105"/>
        </w:rPr>
        <w:t>analysis</w:t>
      </w:r>
      <w:r>
        <w:rPr>
          <w:spacing w:val="40"/>
          <w:w w:val="105"/>
        </w:rPr>
        <w:t> </w:t>
      </w:r>
      <w:r>
        <w:rPr>
          <w:w w:val="105"/>
        </w:rPr>
        <w:t>will</w:t>
      </w:r>
      <w:r>
        <w:rPr>
          <w:spacing w:val="40"/>
          <w:w w:val="105"/>
        </w:rPr>
        <w:t> </w:t>
      </w:r>
      <w:r>
        <w:rPr>
          <w:w w:val="105"/>
        </w:rPr>
        <w:t>be</w:t>
      </w:r>
      <w:r>
        <w:rPr>
          <w:spacing w:val="40"/>
          <w:w w:val="105"/>
        </w:rPr>
        <w:t> </w:t>
      </w:r>
      <w:r>
        <w:rPr>
          <w:w w:val="105"/>
        </w:rPr>
        <w:t>worth</w:t>
      </w:r>
      <w:r>
        <w:rPr>
          <w:spacing w:val="40"/>
          <w:w w:val="105"/>
        </w:rPr>
        <w:t> </w:t>
      </w:r>
      <w:r>
        <w:rPr>
          <w:w w:val="105"/>
        </w:rPr>
        <w:t>$3.8</w:t>
      </w:r>
      <w:r>
        <w:rPr>
          <w:spacing w:val="40"/>
          <w:w w:val="105"/>
        </w:rPr>
        <w:t> </w:t>
      </w:r>
      <w:r>
        <w:rPr>
          <w:w w:val="105"/>
        </w:rPr>
        <w:t>billion </w:t>
      </w:r>
      <w:hyperlink w:history="true" w:anchor="_bookmark56">
        <w:r>
          <w:rPr>
            <w:color w:val="007FAD"/>
            <w:w w:val="105"/>
          </w:rPr>
          <w:t>[2]</w:t>
        </w:r>
      </w:hyperlink>
      <w:r>
        <w:rPr>
          <w:w w:val="105"/>
        </w:rPr>
        <w:t>, due to its many practical applications in business and politics. As</w:t>
      </w:r>
      <w:r>
        <w:rPr>
          <w:w w:val="105"/>
        </w:rPr>
        <w:t> a</w:t>
      </w:r>
      <w:r>
        <w:rPr>
          <w:w w:val="105"/>
        </w:rPr>
        <w:t> result,</w:t>
      </w:r>
      <w:r>
        <w:rPr>
          <w:w w:val="105"/>
        </w:rPr>
        <w:t> it</w:t>
      </w:r>
      <w:r>
        <w:rPr>
          <w:w w:val="105"/>
        </w:rPr>
        <w:t> has</w:t>
      </w:r>
      <w:r>
        <w:rPr>
          <w:w w:val="105"/>
        </w:rPr>
        <w:t> become</w:t>
      </w:r>
      <w:r>
        <w:rPr>
          <w:w w:val="105"/>
        </w:rPr>
        <w:t> a</w:t>
      </w:r>
      <w:r>
        <w:rPr>
          <w:w w:val="105"/>
        </w:rPr>
        <w:t> very</w:t>
      </w:r>
      <w:r>
        <w:rPr>
          <w:w w:val="105"/>
        </w:rPr>
        <w:t> active</w:t>
      </w:r>
      <w:r>
        <w:rPr>
          <w:w w:val="105"/>
        </w:rPr>
        <w:t> research</w:t>
      </w:r>
      <w:r>
        <w:rPr>
          <w:w w:val="105"/>
        </w:rPr>
        <w:t> field</w:t>
      </w:r>
      <w:r>
        <w:rPr>
          <w:w w:val="105"/>
        </w:rPr>
        <w:t> in</w:t>
      </w:r>
      <w:r>
        <w:rPr>
          <w:w w:val="105"/>
        </w:rPr>
        <w:t> recent</w:t>
      </w:r>
      <w:r>
        <w:rPr>
          <w:spacing w:val="80"/>
          <w:w w:val="105"/>
        </w:rPr>
        <w:t> </w:t>
      </w:r>
      <w:r>
        <w:rPr>
          <w:w w:val="105"/>
        </w:rPr>
        <w:t>years </w:t>
      </w:r>
      <w:hyperlink w:history="true" w:anchor="_bookmark44">
        <w:r>
          <w:rPr>
            <w:color w:val="007FAD"/>
            <w:w w:val="105"/>
          </w:rPr>
          <w:t>[3]</w:t>
        </w:r>
      </w:hyperlink>
      <w:r>
        <w:rPr>
          <w:w w:val="105"/>
        </w:rPr>
        <w:t>.</w:t>
      </w:r>
    </w:p>
    <w:p>
      <w:pPr>
        <w:pStyle w:val="BodyText"/>
        <w:spacing w:line="276" w:lineRule="auto" w:before="2"/>
        <w:ind w:left="111" w:right="38" w:firstLine="234"/>
        <w:jc w:val="both"/>
      </w:pPr>
      <w:r>
        <w:rPr>
          <w:w w:val="105"/>
        </w:rPr>
        <w:t>Initially, the majority of sentiment analysis research related </w:t>
      </w:r>
      <w:r>
        <w:rPr>
          <w:w w:val="105"/>
        </w:rPr>
        <w:t>to English</w:t>
      </w:r>
      <w:r>
        <w:rPr>
          <w:spacing w:val="34"/>
          <w:w w:val="105"/>
        </w:rPr>
        <w:t> </w:t>
      </w:r>
      <w:r>
        <w:rPr>
          <w:w w:val="105"/>
        </w:rPr>
        <w:t>text</w:t>
      </w:r>
      <w:r>
        <w:rPr>
          <w:spacing w:val="33"/>
          <w:w w:val="105"/>
        </w:rPr>
        <w:t> </w:t>
      </w:r>
      <w:hyperlink w:history="true" w:anchor="_bookmark44">
        <w:r>
          <w:rPr>
            <w:color w:val="007FAD"/>
            <w:w w:val="105"/>
          </w:rPr>
          <w:t>[4–9]</w:t>
        </w:r>
      </w:hyperlink>
      <w:r>
        <w:rPr>
          <w:w w:val="105"/>
        </w:rPr>
        <w:t>.</w:t>
      </w:r>
      <w:r>
        <w:rPr>
          <w:spacing w:val="35"/>
          <w:w w:val="105"/>
        </w:rPr>
        <w:t> </w:t>
      </w:r>
      <w:r>
        <w:rPr>
          <w:w w:val="105"/>
        </w:rPr>
        <w:t>However,</w:t>
      </w:r>
      <w:r>
        <w:rPr>
          <w:spacing w:val="34"/>
          <w:w w:val="105"/>
        </w:rPr>
        <w:t> </w:t>
      </w:r>
      <w:r>
        <w:rPr>
          <w:w w:val="105"/>
        </w:rPr>
        <w:t>there</w:t>
      </w:r>
      <w:r>
        <w:rPr>
          <w:spacing w:val="34"/>
          <w:w w:val="105"/>
        </w:rPr>
        <w:t> </w:t>
      </w:r>
      <w:r>
        <w:rPr>
          <w:w w:val="105"/>
        </w:rPr>
        <w:t>has</w:t>
      </w:r>
      <w:r>
        <w:rPr>
          <w:spacing w:val="33"/>
          <w:w w:val="105"/>
        </w:rPr>
        <w:t> </w:t>
      </w:r>
      <w:r>
        <w:rPr>
          <w:w w:val="105"/>
        </w:rPr>
        <w:t>been</w:t>
      </w:r>
      <w:r>
        <w:rPr>
          <w:spacing w:val="34"/>
          <w:w w:val="105"/>
        </w:rPr>
        <w:t> </w:t>
      </w:r>
      <w:r>
        <w:rPr>
          <w:w w:val="105"/>
        </w:rPr>
        <w:t>a</w:t>
      </w:r>
      <w:r>
        <w:rPr>
          <w:spacing w:val="34"/>
          <w:w w:val="105"/>
        </w:rPr>
        <w:t> </w:t>
      </w:r>
      <w:r>
        <w:rPr>
          <w:w w:val="105"/>
        </w:rPr>
        <w:t>lot</w:t>
      </w:r>
      <w:r>
        <w:rPr>
          <w:spacing w:val="33"/>
          <w:w w:val="105"/>
        </w:rPr>
        <w:t> </w:t>
      </w:r>
      <w:r>
        <w:rPr>
          <w:w w:val="105"/>
        </w:rPr>
        <w:t>of</w:t>
      </w:r>
      <w:r>
        <w:rPr>
          <w:spacing w:val="34"/>
          <w:w w:val="105"/>
        </w:rPr>
        <w:t> </w:t>
      </w:r>
      <w:r>
        <w:rPr>
          <w:w w:val="105"/>
        </w:rPr>
        <w:t>interest</w:t>
      </w:r>
      <w:r>
        <w:rPr>
          <w:spacing w:val="34"/>
          <w:w w:val="105"/>
        </w:rPr>
        <w:t> </w:t>
      </w:r>
      <w:r>
        <w:rPr>
          <w:w w:val="105"/>
        </w:rPr>
        <w:t>in the</w:t>
      </w:r>
      <w:r>
        <w:rPr>
          <w:w w:val="105"/>
        </w:rPr>
        <w:t> Arabic</w:t>
      </w:r>
      <w:r>
        <w:rPr>
          <w:w w:val="105"/>
        </w:rPr>
        <w:t> language</w:t>
      </w:r>
      <w:r>
        <w:rPr>
          <w:w w:val="105"/>
        </w:rPr>
        <w:t> lately</w:t>
      </w:r>
      <w:r>
        <w:rPr>
          <w:w w:val="105"/>
        </w:rPr>
        <w:t> </w:t>
      </w:r>
      <w:hyperlink w:history="true" w:anchor="_bookmark44">
        <w:r>
          <w:rPr>
            <w:color w:val="007FAD"/>
            <w:w w:val="105"/>
          </w:rPr>
          <w:t>[10–14]</w:t>
        </w:r>
      </w:hyperlink>
      <w:r>
        <w:rPr>
          <w:w w:val="105"/>
        </w:rPr>
        <w:t>.</w:t>
      </w:r>
      <w:r>
        <w:rPr>
          <w:w w:val="105"/>
        </w:rPr>
        <w:t> Furthermore,</w:t>
      </w:r>
      <w:r>
        <w:rPr>
          <w:w w:val="105"/>
        </w:rPr>
        <w:t> surveys</w:t>
      </w:r>
      <w:r>
        <w:rPr>
          <w:w w:val="105"/>
        </w:rPr>
        <w:t> have examined Arabic resources and strategies, in order to draw conclu- sions</w:t>
      </w:r>
      <w:r>
        <w:rPr>
          <w:w w:val="105"/>
        </w:rPr>
        <w:t> and</w:t>
      </w:r>
      <w:r>
        <w:rPr>
          <w:w w:val="105"/>
        </w:rPr>
        <w:t> identify</w:t>
      </w:r>
      <w:r>
        <w:rPr>
          <w:w w:val="105"/>
        </w:rPr>
        <w:t> difficulties</w:t>
      </w:r>
      <w:r>
        <w:rPr>
          <w:w w:val="105"/>
        </w:rPr>
        <w:t> associated</w:t>
      </w:r>
      <w:r>
        <w:rPr>
          <w:w w:val="105"/>
        </w:rPr>
        <w:t> with</w:t>
      </w:r>
      <w:r>
        <w:rPr>
          <w:w w:val="105"/>
        </w:rPr>
        <w:t> Arabic</w:t>
      </w:r>
      <w:r>
        <w:rPr>
          <w:w w:val="105"/>
        </w:rPr>
        <w:t> sentiment analysis </w:t>
      </w:r>
      <w:hyperlink w:history="true" w:anchor="_bookmark45">
        <w:r>
          <w:rPr>
            <w:color w:val="007FAD"/>
            <w:w w:val="105"/>
          </w:rPr>
          <w:t>[15–18]</w:t>
        </w:r>
      </w:hyperlink>
      <w:r>
        <w:rPr>
          <w:w w:val="105"/>
        </w:rPr>
        <w:t>.</w:t>
      </w:r>
      <w:r>
        <w:rPr>
          <w:w w:val="105"/>
        </w:rPr>
        <w:t> This</w:t>
      </w:r>
      <w:r>
        <w:rPr>
          <w:w w:val="105"/>
        </w:rPr>
        <w:t> is</w:t>
      </w:r>
      <w:r>
        <w:rPr>
          <w:w w:val="105"/>
        </w:rPr>
        <w:t> not</w:t>
      </w:r>
      <w:r>
        <w:rPr>
          <w:w w:val="105"/>
        </w:rPr>
        <w:t> surprising,</w:t>
      </w:r>
      <w:r>
        <w:rPr>
          <w:w w:val="105"/>
        </w:rPr>
        <w:t> since</w:t>
      </w:r>
      <w:r>
        <w:rPr>
          <w:w w:val="105"/>
        </w:rPr>
        <w:t> Arabic is</w:t>
      </w:r>
      <w:r>
        <w:rPr>
          <w:w w:val="105"/>
        </w:rPr>
        <w:t> spoken</w:t>
      </w:r>
      <w:r>
        <w:rPr>
          <w:w w:val="105"/>
        </w:rPr>
        <w:t> by many</w:t>
      </w:r>
      <w:r>
        <w:rPr>
          <w:spacing w:val="14"/>
          <w:w w:val="105"/>
        </w:rPr>
        <w:t> </w:t>
      </w:r>
      <w:r>
        <w:rPr>
          <w:w w:val="105"/>
        </w:rPr>
        <w:t>people</w:t>
      </w:r>
      <w:r>
        <w:rPr>
          <w:spacing w:val="16"/>
          <w:w w:val="105"/>
        </w:rPr>
        <w:t> </w:t>
      </w:r>
      <w:r>
        <w:rPr>
          <w:w w:val="105"/>
        </w:rPr>
        <w:t>all</w:t>
      </w:r>
      <w:r>
        <w:rPr>
          <w:spacing w:val="15"/>
          <w:w w:val="105"/>
        </w:rPr>
        <w:t> </w:t>
      </w:r>
      <w:r>
        <w:rPr>
          <w:w w:val="105"/>
        </w:rPr>
        <w:t>over</w:t>
      </w:r>
      <w:r>
        <w:rPr>
          <w:spacing w:val="16"/>
          <w:w w:val="105"/>
        </w:rPr>
        <w:t> </w:t>
      </w:r>
      <w:r>
        <w:rPr>
          <w:w w:val="105"/>
        </w:rPr>
        <w:t>the</w:t>
      </w:r>
      <w:r>
        <w:rPr>
          <w:spacing w:val="14"/>
          <w:w w:val="105"/>
        </w:rPr>
        <w:t> </w:t>
      </w:r>
      <w:r>
        <w:rPr>
          <w:w w:val="105"/>
        </w:rPr>
        <w:t>world,</w:t>
      </w:r>
      <w:r>
        <w:rPr>
          <w:spacing w:val="14"/>
          <w:w w:val="105"/>
        </w:rPr>
        <w:t> </w:t>
      </w:r>
      <w:r>
        <w:rPr>
          <w:w w:val="105"/>
        </w:rPr>
        <w:t>is</w:t>
      </w:r>
      <w:r>
        <w:rPr>
          <w:spacing w:val="16"/>
          <w:w w:val="105"/>
        </w:rPr>
        <w:t> </w:t>
      </w:r>
      <w:r>
        <w:rPr>
          <w:w w:val="105"/>
        </w:rPr>
        <w:t>a</w:t>
      </w:r>
      <w:r>
        <w:rPr>
          <w:spacing w:val="16"/>
          <w:w w:val="105"/>
        </w:rPr>
        <w:t> </w:t>
      </w:r>
      <w:r>
        <w:rPr>
          <w:w w:val="105"/>
        </w:rPr>
        <w:t>significant</w:t>
      </w:r>
      <w:r>
        <w:rPr>
          <w:spacing w:val="16"/>
          <w:w w:val="105"/>
        </w:rPr>
        <w:t> </w:t>
      </w:r>
      <w:r>
        <w:rPr>
          <w:w w:val="105"/>
        </w:rPr>
        <w:t>language</w:t>
      </w:r>
      <w:r>
        <w:rPr>
          <w:spacing w:val="14"/>
          <w:w w:val="105"/>
        </w:rPr>
        <w:t> </w:t>
      </w:r>
      <w:r>
        <w:rPr>
          <w:spacing w:val="-2"/>
          <w:w w:val="105"/>
        </w:rPr>
        <w:t>accepted</w:t>
      </w:r>
    </w:p>
    <w:p>
      <w:pPr>
        <w:pStyle w:val="BodyText"/>
        <w:spacing w:before="185"/>
        <w:rPr>
          <w:sz w:val="20"/>
        </w:rPr>
      </w:pPr>
      <w:r>
        <w:rPr/>
        <mc:AlternateContent>
          <mc:Choice Requires="wps">
            <w:drawing>
              <wp:anchor distT="0" distB="0" distL="0" distR="0" allowOverlap="1" layoutInCell="1" locked="0" behindDoc="1" simplePos="0" relativeHeight="487590912">
                <wp:simplePos x="0" y="0"/>
                <wp:positionH relativeFrom="page">
                  <wp:posOffset>477354</wp:posOffset>
                </wp:positionH>
                <wp:positionV relativeFrom="paragraph">
                  <wp:posOffset>277274</wp:posOffset>
                </wp:positionV>
                <wp:extent cx="455930" cy="1270"/>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21.832624pt;width:35.9pt;height:.1pt;mso-position-horizontal-relative:page;mso-position-vertical-relative:paragraph;z-index:-15725568;mso-wrap-distance-left:0;mso-wrap-distance-right:0" id="docshape15" coordorigin="752,437" coordsize="718,0" path="m752,437l1469,437e" filled="false" stroked="true" strokeweight=".454pt" strokecolor="#000000">
                <v:path arrowok="t"/>
                <v:stroke dashstyle="solid"/>
                <w10:wrap type="topAndBottom"/>
              </v:shape>
            </w:pict>
          </mc:Fallback>
        </mc:AlternateContent>
      </w:r>
    </w:p>
    <w:p>
      <w:pPr>
        <w:spacing w:line="290" w:lineRule="auto" w:before="13"/>
        <w:ind w:left="111" w:right="38" w:firstLine="89"/>
        <w:jc w:val="both"/>
        <w:rPr>
          <w:sz w:val="12"/>
        </w:rPr>
      </w:pPr>
      <w:bookmarkStart w:name="_bookmark3" w:id="6"/>
      <w:bookmarkEnd w:id="6"/>
      <w:r>
        <w:rPr/>
      </w:r>
      <w:r>
        <w:rPr>
          <w:rFonts w:ascii="BM HANNA Air" w:hAnsi="BM HANNA Air"/>
          <w:w w:val="110"/>
          <w:position w:val="2"/>
          <w:sz w:val="15"/>
        </w:rPr>
        <w:t>* </w:t>
      </w:r>
      <w:r>
        <w:rPr>
          <w:w w:val="110"/>
          <w:sz w:val="12"/>
        </w:rPr>
        <w:t>Corresponding</w:t>
      </w:r>
      <w:r>
        <w:rPr>
          <w:w w:val="110"/>
          <w:sz w:val="12"/>
        </w:rPr>
        <w:t> authors</w:t>
      </w:r>
      <w:r>
        <w:rPr>
          <w:w w:val="110"/>
          <w:sz w:val="12"/>
        </w:rPr>
        <w:t> at:</w:t>
      </w:r>
      <w:r>
        <w:rPr>
          <w:w w:val="110"/>
          <w:sz w:val="12"/>
        </w:rPr>
        <w:t> School</w:t>
      </w:r>
      <w:r>
        <w:rPr>
          <w:w w:val="110"/>
          <w:sz w:val="12"/>
        </w:rPr>
        <w:t> of</w:t>
      </w:r>
      <w:r>
        <w:rPr>
          <w:w w:val="110"/>
          <w:sz w:val="12"/>
        </w:rPr>
        <w:t> Computer</w:t>
      </w:r>
      <w:r>
        <w:rPr>
          <w:w w:val="110"/>
          <w:sz w:val="12"/>
        </w:rPr>
        <w:t> Science</w:t>
      </w:r>
      <w:r>
        <w:rPr>
          <w:w w:val="110"/>
          <w:sz w:val="12"/>
        </w:rPr>
        <w:t> and</w:t>
      </w:r>
      <w:r>
        <w:rPr>
          <w:w w:val="110"/>
          <w:sz w:val="12"/>
        </w:rPr>
        <w:t> Electronic</w:t>
      </w:r>
      <w:r>
        <w:rPr>
          <w:w w:val="110"/>
          <w:sz w:val="12"/>
        </w:rPr>
        <w:t> </w:t>
      </w:r>
      <w:r>
        <w:rPr>
          <w:w w:val="110"/>
          <w:sz w:val="12"/>
        </w:rPr>
        <w:t>Engi-</w:t>
      </w:r>
      <w:r>
        <w:rPr>
          <w:spacing w:val="40"/>
          <w:w w:val="110"/>
          <w:sz w:val="12"/>
        </w:rPr>
        <w:t> </w:t>
      </w:r>
      <w:r>
        <w:rPr>
          <w:w w:val="110"/>
          <w:sz w:val="12"/>
        </w:rPr>
        <w:t>neering, University of Essex, Wivenhoe Park, Colchester CO4 3SQ, UK (R. </w:t>
      </w:r>
      <w:r>
        <w:rPr>
          <w:w w:val="110"/>
          <w:sz w:val="12"/>
        </w:rPr>
        <w:t>Sutcliffe),</w:t>
      </w:r>
      <w:r>
        <w:rPr>
          <w:spacing w:val="40"/>
          <w:w w:val="110"/>
          <w:sz w:val="12"/>
        </w:rPr>
        <w:t> </w:t>
      </w:r>
      <w:r>
        <w:rPr>
          <w:w w:val="110"/>
          <w:sz w:val="12"/>
        </w:rPr>
        <w:t>School of Information Science and Technology, Northwest University, Xi’an </w:t>
      </w:r>
      <w:r>
        <w:rPr>
          <w:w w:val="110"/>
          <w:sz w:val="12"/>
        </w:rPr>
        <w:t>710127,</w:t>
      </w:r>
      <w:r>
        <w:rPr>
          <w:spacing w:val="40"/>
          <w:w w:val="110"/>
          <w:sz w:val="12"/>
        </w:rPr>
        <w:t> </w:t>
      </w:r>
      <w:r>
        <w:rPr>
          <w:w w:val="110"/>
          <w:sz w:val="12"/>
        </w:rPr>
        <w:t>China (J. Feng).</w:t>
      </w:r>
    </w:p>
    <w:p>
      <w:pPr>
        <w:spacing w:line="302" w:lineRule="auto" w:before="15"/>
        <w:ind w:left="111" w:right="38" w:firstLine="224"/>
        <w:jc w:val="both"/>
        <w:rPr>
          <w:sz w:val="12"/>
        </w:rPr>
      </w:pPr>
      <w:r>
        <w:rPr>
          <w:i/>
          <w:w w:val="105"/>
          <w:sz w:val="12"/>
        </w:rPr>
        <w:t>E-mail addresses: </w:t>
      </w:r>
      <w:hyperlink r:id="rId13">
        <w:r>
          <w:rPr>
            <w:color w:val="007FAD"/>
            <w:w w:val="105"/>
            <w:sz w:val="12"/>
          </w:rPr>
          <w:t>rsutcl@essex.ac.uk</w:t>
        </w:r>
      </w:hyperlink>
      <w:r>
        <w:rPr>
          <w:w w:val="105"/>
          <w:sz w:val="12"/>
        </w:rPr>
        <w:t>, </w:t>
      </w:r>
      <w:hyperlink r:id="rId14">
        <w:r>
          <w:rPr>
            <w:color w:val="007FAD"/>
            <w:w w:val="105"/>
            <w:sz w:val="12"/>
          </w:rPr>
          <w:t>rsutcl@nwu.edu.cn</w:t>
        </w:r>
      </w:hyperlink>
      <w:r>
        <w:rPr>
          <w:color w:val="007FAD"/>
          <w:w w:val="105"/>
          <w:sz w:val="12"/>
        </w:rPr>
        <w:t> </w:t>
      </w:r>
      <w:r>
        <w:rPr>
          <w:w w:val="105"/>
          <w:sz w:val="12"/>
        </w:rPr>
        <w:t>(R. Sutcliffe), </w:t>
      </w:r>
      <w:hyperlink r:id="rId15">
        <w:r>
          <w:rPr>
            <w:color w:val="007FAD"/>
            <w:w w:val="105"/>
            <w:sz w:val="12"/>
          </w:rPr>
          <w:t>fengjun@</w:t>
        </w:r>
      </w:hyperlink>
      <w:r>
        <w:rPr>
          <w:color w:val="007FAD"/>
          <w:spacing w:val="40"/>
          <w:w w:val="105"/>
          <w:sz w:val="12"/>
        </w:rPr>
        <w:t> </w:t>
      </w:r>
      <w:hyperlink r:id="rId15">
        <w:r>
          <w:rPr>
            <w:color w:val="007FAD"/>
            <w:w w:val="105"/>
            <w:sz w:val="12"/>
          </w:rPr>
          <w:t>nwu.edu.cn</w:t>
        </w:r>
      </w:hyperlink>
      <w:r>
        <w:rPr>
          <w:color w:val="007FAD"/>
          <w:w w:val="105"/>
          <w:sz w:val="12"/>
        </w:rPr>
        <w:t> </w:t>
      </w:r>
      <w:r>
        <w:rPr>
          <w:w w:val="105"/>
          <w:sz w:val="12"/>
        </w:rPr>
        <w:t>(J. Feng).</w:t>
      </w:r>
    </w:p>
    <w:p>
      <w:pPr>
        <w:pStyle w:val="BodyText"/>
        <w:spacing w:line="276" w:lineRule="auto" w:before="111"/>
        <w:ind w:left="111" w:right="110"/>
        <w:jc w:val="both"/>
      </w:pPr>
      <w:r>
        <w:rPr/>
        <w:br w:type="column"/>
      </w:r>
      <w:r>
        <w:rPr>
          <w:w w:val="105"/>
        </w:rPr>
        <w:t>by</w:t>
      </w:r>
      <w:r>
        <w:rPr>
          <w:w w:val="105"/>
        </w:rPr>
        <w:t> the</w:t>
      </w:r>
      <w:r>
        <w:rPr>
          <w:w w:val="105"/>
        </w:rPr>
        <w:t> United</w:t>
      </w:r>
      <w:r>
        <w:rPr>
          <w:w w:val="105"/>
        </w:rPr>
        <w:t> Nations</w:t>
      </w:r>
      <w:r>
        <w:rPr>
          <w:w w:val="105"/>
        </w:rPr>
        <w:t> </w:t>
      </w:r>
      <w:hyperlink w:history="true" w:anchor="_bookmark48">
        <w:r>
          <w:rPr>
            <w:color w:val="007FAD"/>
            <w:w w:val="105"/>
          </w:rPr>
          <w:t>[19]</w:t>
        </w:r>
      </w:hyperlink>
      <w:r>
        <w:rPr>
          <w:w w:val="105"/>
        </w:rPr>
        <w:t>,</w:t>
      </w:r>
      <w:r>
        <w:rPr>
          <w:w w:val="105"/>
        </w:rPr>
        <w:t> and</w:t>
      </w:r>
      <w:r>
        <w:rPr>
          <w:w w:val="105"/>
        </w:rPr>
        <w:t> is</w:t>
      </w:r>
      <w:r>
        <w:rPr>
          <w:w w:val="105"/>
        </w:rPr>
        <w:t> the</w:t>
      </w:r>
      <w:r>
        <w:rPr>
          <w:w w:val="105"/>
        </w:rPr>
        <w:t> fourth</w:t>
      </w:r>
      <w:r>
        <w:rPr>
          <w:w w:val="105"/>
        </w:rPr>
        <w:t> most</w:t>
      </w:r>
      <w:r>
        <w:rPr>
          <w:w w:val="105"/>
        </w:rPr>
        <w:t> popular</w:t>
      </w:r>
      <w:r>
        <w:rPr>
          <w:w w:val="105"/>
        </w:rPr>
        <w:t> </w:t>
      </w:r>
      <w:r>
        <w:rPr>
          <w:w w:val="105"/>
        </w:rPr>
        <w:t>lan- guage on the Internet </w:t>
      </w:r>
      <w:hyperlink w:history="true" w:anchor="_bookmark49">
        <w:r>
          <w:rPr>
            <w:color w:val="007FAD"/>
            <w:w w:val="105"/>
          </w:rPr>
          <w:t>[20]</w:t>
        </w:r>
      </w:hyperlink>
      <w:r>
        <w:rPr>
          <w:w w:val="105"/>
        </w:rPr>
        <w:t>.</w:t>
      </w:r>
    </w:p>
    <w:p>
      <w:pPr>
        <w:pStyle w:val="BodyText"/>
        <w:spacing w:line="276" w:lineRule="auto" w:before="1"/>
        <w:ind w:left="111" w:right="110" w:firstLine="233"/>
        <w:jc w:val="both"/>
      </w:pPr>
      <w:r>
        <w:rPr>
          <w:w w:val="105"/>
        </w:rPr>
        <w:t>The Arabic language comprises three classes, modern </w:t>
      </w:r>
      <w:r>
        <w:rPr>
          <w:w w:val="105"/>
        </w:rPr>
        <w:t>standard Arabic</w:t>
      </w:r>
      <w:r>
        <w:rPr>
          <w:w w:val="105"/>
        </w:rPr>
        <w:t> (MSA),</w:t>
      </w:r>
      <w:r>
        <w:rPr>
          <w:w w:val="105"/>
        </w:rPr>
        <w:t> dialect</w:t>
      </w:r>
      <w:r>
        <w:rPr>
          <w:w w:val="105"/>
        </w:rPr>
        <w:t> Arabic</w:t>
      </w:r>
      <w:r>
        <w:rPr>
          <w:w w:val="105"/>
        </w:rPr>
        <w:t> (DA),</w:t>
      </w:r>
      <w:r>
        <w:rPr>
          <w:w w:val="105"/>
        </w:rPr>
        <w:t> and</w:t>
      </w:r>
      <w:r>
        <w:rPr>
          <w:w w:val="105"/>
        </w:rPr>
        <w:t> classical</w:t>
      </w:r>
      <w:r>
        <w:rPr>
          <w:w w:val="105"/>
        </w:rPr>
        <w:t> Arabic</w:t>
      </w:r>
      <w:r>
        <w:rPr>
          <w:w w:val="105"/>
        </w:rPr>
        <w:t> (CA)</w:t>
      </w:r>
      <w:r>
        <w:rPr>
          <w:w w:val="105"/>
        </w:rPr>
        <w:t> </w:t>
      </w:r>
      <w:hyperlink w:history="true" w:anchor="_bookmark50">
        <w:r>
          <w:rPr>
            <w:color w:val="007FAD"/>
            <w:w w:val="105"/>
          </w:rPr>
          <w:t>[21]</w:t>
        </w:r>
      </w:hyperlink>
      <w:r>
        <w:rPr>
          <w:w w:val="105"/>
        </w:rPr>
        <w:t>. MSA</w:t>
      </w:r>
      <w:r>
        <w:rPr>
          <w:w w:val="105"/>
        </w:rPr>
        <w:t> is</w:t>
      </w:r>
      <w:r>
        <w:rPr>
          <w:w w:val="105"/>
        </w:rPr>
        <w:t> used</w:t>
      </w:r>
      <w:r>
        <w:rPr>
          <w:w w:val="105"/>
        </w:rPr>
        <w:t> in</w:t>
      </w:r>
      <w:r>
        <w:rPr>
          <w:w w:val="105"/>
        </w:rPr>
        <w:t> official</w:t>
      </w:r>
      <w:r>
        <w:rPr>
          <w:w w:val="105"/>
        </w:rPr>
        <w:t> settings,</w:t>
      </w:r>
      <w:r>
        <w:rPr>
          <w:w w:val="105"/>
        </w:rPr>
        <w:t> including</w:t>
      </w:r>
      <w:r>
        <w:rPr>
          <w:w w:val="105"/>
        </w:rPr>
        <w:t> news</w:t>
      </w:r>
      <w:r>
        <w:rPr>
          <w:w w:val="105"/>
        </w:rPr>
        <w:t> reporting,</w:t>
      </w:r>
      <w:r>
        <w:rPr>
          <w:w w:val="105"/>
        </w:rPr>
        <w:t> educa- tional institutions, and commercial forums. In contrast, Arabic dia- lects</w:t>
      </w:r>
      <w:r>
        <w:rPr>
          <w:w w:val="105"/>
        </w:rPr>
        <w:t> that</w:t>
      </w:r>
      <w:r>
        <w:rPr>
          <w:w w:val="105"/>
        </w:rPr>
        <w:t> vary</w:t>
      </w:r>
      <w:r>
        <w:rPr>
          <w:w w:val="105"/>
        </w:rPr>
        <w:t> from</w:t>
      </w:r>
      <w:r>
        <w:rPr>
          <w:w w:val="105"/>
        </w:rPr>
        <w:t> country</w:t>
      </w:r>
      <w:r>
        <w:rPr>
          <w:w w:val="105"/>
        </w:rPr>
        <w:t> to</w:t>
      </w:r>
      <w:r>
        <w:rPr>
          <w:w w:val="105"/>
        </w:rPr>
        <w:t> country</w:t>
      </w:r>
      <w:r>
        <w:rPr>
          <w:w w:val="105"/>
        </w:rPr>
        <w:t> are</w:t>
      </w:r>
      <w:r>
        <w:rPr>
          <w:w w:val="105"/>
        </w:rPr>
        <w:t> employed</w:t>
      </w:r>
      <w:r>
        <w:rPr>
          <w:w w:val="105"/>
        </w:rPr>
        <w:t> in</w:t>
      </w:r>
      <w:r>
        <w:rPr>
          <w:w w:val="105"/>
        </w:rPr>
        <w:t> casual writing,</w:t>
      </w:r>
      <w:r>
        <w:rPr>
          <w:w w:val="105"/>
        </w:rPr>
        <w:t> notably</w:t>
      </w:r>
      <w:r>
        <w:rPr>
          <w:w w:val="105"/>
        </w:rPr>
        <w:t> on</w:t>
      </w:r>
      <w:r>
        <w:rPr>
          <w:w w:val="105"/>
        </w:rPr>
        <w:t> social</w:t>
      </w:r>
      <w:r>
        <w:rPr>
          <w:w w:val="105"/>
        </w:rPr>
        <w:t> media.</w:t>
      </w:r>
      <w:r>
        <w:rPr>
          <w:w w:val="105"/>
        </w:rPr>
        <w:t> Classical</w:t>
      </w:r>
      <w:r>
        <w:rPr>
          <w:w w:val="105"/>
        </w:rPr>
        <w:t> Arabic</w:t>
      </w:r>
      <w:r>
        <w:rPr>
          <w:w w:val="105"/>
        </w:rPr>
        <w:t> is</w:t>
      </w:r>
      <w:r>
        <w:rPr>
          <w:w w:val="105"/>
        </w:rPr>
        <w:t> used</w:t>
      </w:r>
      <w:r>
        <w:rPr>
          <w:w w:val="105"/>
        </w:rPr>
        <w:t> in</w:t>
      </w:r>
      <w:r>
        <w:rPr>
          <w:w w:val="105"/>
        </w:rPr>
        <w:t> reli- gious writings such as the Holy Qur’an and for prayer.</w:t>
      </w:r>
    </w:p>
    <w:p>
      <w:pPr>
        <w:pStyle w:val="BodyText"/>
        <w:spacing w:line="276" w:lineRule="auto" w:before="1"/>
        <w:ind w:left="111" w:right="109" w:firstLine="233"/>
        <w:jc w:val="both"/>
      </w:pPr>
      <w:r>
        <w:rPr>
          <w:w w:val="105"/>
        </w:rPr>
        <w:t>Deep</w:t>
      </w:r>
      <w:r>
        <w:rPr>
          <w:w w:val="105"/>
        </w:rPr>
        <w:t> Learning</w:t>
      </w:r>
      <w:r>
        <w:rPr>
          <w:w w:val="105"/>
        </w:rPr>
        <w:t> (DL)</w:t>
      </w:r>
      <w:r>
        <w:rPr>
          <w:w w:val="105"/>
        </w:rPr>
        <w:t> is</w:t>
      </w:r>
      <w:r>
        <w:rPr>
          <w:w w:val="105"/>
        </w:rPr>
        <w:t> an</w:t>
      </w:r>
      <w:r>
        <w:rPr>
          <w:w w:val="105"/>
        </w:rPr>
        <w:t> area</w:t>
      </w:r>
      <w:r>
        <w:rPr>
          <w:w w:val="105"/>
        </w:rPr>
        <w:t> of</w:t>
      </w:r>
      <w:r>
        <w:rPr>
          <w:w w:val="105"/>
        </w:rPr>
        <w:t> machine</w:t>
      </w:r>
      <w:r>
        <w:rPr>
          <w:w w:val="105"/>
        </w:rPr>
        <w:t> learning</w:t>
      </w:r>
      <w:r>
        <w:rPr>
          <w:w w:val="105"/>
        </w:rPr>
        <w:t> that</w:t>
      </w:r>
      <w:r>
        <w:rPr>
          <w:w w:val="105"/>
        </w:rPr>
        <w:t> deals with</w:t>
      </w:r>
      <w:r>
        <w:rPr>
          <w:w w:val="105"/>
        </w:rPr>
        <w:t> artificial</w:t>
      </w:r>
      <w:r>
        <w:rPr>
          <w:w w:val="105"/>
        </w:rPr>
        <w:t> neural</w:t>
      </w:r>
      <w:r>
        <w:rPr>
          <w:w w:val="105"/>
        </w:rPr>
        <w:t> networks,</w:t>
      </w:r>
      <w:r>
        <w:rPr>
          <w:w w:val="105"/>
        </w:rPr>
        <w:t> which</w:t>
      </w:r>
      <w:r>
        <w:rPr>
          <w:w w:val="105"/>
        </w:rPr>
        <w:t> are</w:t>
      </w:r>
      <w:r>
        <w:rPr>
          <w:w w:val="105"/>
        </w:rPr>
        <w:t> algorithms</w:t>
      </w:r>
      <w:r>
        <w:rPr>
          <w:w w:val="105"/>
        </w:rPr>
        <w:t> inspired</w:t>
      </w:r>
      <w:r>
        <w:rPr>
          <w:w w:val="105"/>
        </w:rPr>
        <w:t> </w:t>
      </w:r>
      <w:r>
        <w:rPr>
          <w:w w:val="105"/>
        </w:rPr>
        <w:t>by</w:t>
      </w:r>
      <w:r>
        <w:rPr>
          <w:spacing w:val="40"/>
          <w:w w:val="105"/>
        </w:rPr>
        <w:t> </w:t>
      </w:r>
      <w:r>
        <w:rPr>
          <w:w w:val="105"/>
        </w:rPr>
        <w:t>the</w:t>
      </w:r>
      <w:r>
        <w:rPr>
          <w:w w:val="105"/>
        </w:rPr>
        <w:t> structure</w:t>
      </w:r>
      <w:r>
        <w:rPr>
          <w:w w:val="105"/>
        </w:rPr>
        <w:t> and</w:t>
      </w:r>
      <w:r>
        <w:rPr>
          <w:w w:val="105"/>
        </w:rPr>
        <w:t> function</w:t>
      </w:r>
      <w:r>
        <w:rPr>
          <w:w w:val="105"/>
        </w:rPr>
        <w:t> of</w:t>
      </w:r>
      <w:r>
        <w:rPr>
          <w:w w:val="105"/>
        </w:rPr>
        <w:t> the</w:t>
      </w:r>
      <w:r>
        <w:rPr>
          <w:w w:val="105"/>
        </w:rPr>
        <w:t> brain</w:t>
      </w:r>
      <w:r>
        <w:rPr>
          <w:w w:val="105"/>
        </w:rPr>
        <w:t> </w:t>
      </w:r>
      <w:hyperlink w:history="true" w:anchor="_bookmark51">
        <w:r>
          <w:rPr>
            <w:color w:val="007FAD"/>
            <w:w w:val="105"/>
          </w:rPr>
          <w:t>[22]</w:t>
        </w:r>
      </w:hyperlink>
      <w:r>
        <w:rPr>
          <w:w w:val="105"/>
        </w:rPr>
        <w:t>.</w:t>
      </w:r>
      <w:r>
        <w:rPr>
          <w:w w:val="105"/>
        </w:rPr>
        <w:t> Many</w:t>
      </w:r>
      <w:r>
        <w:rPr>
          <w:w w:val="105"/>
        </w:rPr>
        <w:t> DL</w:t>
      </w:r>
      <w:r>
        <w:rPr>
          <w:w w:val="105"/>
        </w:rPr>
        <w:t> techniques are</w:t>
      </w:r>
      <w:r>
        <w:rPr>
          <w:w w:val="105"/>
        </w:rPr>
        <w:t> now</w:t>
      </w:r>
      <w:r>
        <w:rPr>
          <w:w w:val="105"/>
        </w:rPr>
        <w:t> used</w:t>
      </w:r>
      <w:r>
        <w:rPr>
          <w:w w:val="105"/>
        </w:rPr>
        <w:t> in</w:t>
      </w:r>
      <w:r>
        <w:rPr>
          <w:w w:val="105"/>
        </w:rPr>
        <w:t> Arabic</w:t>
      </w:r>
      <w:r>
        <w:rPr>
          <w:w w:val="105"/>
        </w:rPr>
        <w:t> sentiment</w:t>
      </w:r>
      <w:r>
        <w:rPr>
          <w:w w:val="105"/>
        </w:rPr>
        <w:t> analysis</w:t>
      </w:r>
      <w:r>
        <w:rPr>
          <w:w w:val="105"/>
        </w:rPr>
        <w:t> systems.</w:t>
      </w:r>
      <w:r>
        <w:rPr>
          <w:w w:val="105"/>
        </w:rPr>
        <w:t> In</w:t>
      </w:r>
      <w:r>
        <w:rPr>
          <w:w w:val="105"/>
        </w:rPr>
        <w:t> particular, methods</w:t>
      </w:r>
      <w:r>
        <w:rPr>
          <w:w w:val="105"/>
        </w:rPr>
        <w:t> such</w:t>
      </w:r>
      <w:r>
        <w:rPr>
          <w:w w:val="105"/>
        </w:rPr>
        <w:t> as</w:t>
      </w:r>
      <w:r>
        <w:rPr>
          <w:w w:val="105"/>
        </w:rPr>
        <w:t> word</w:t>
      </w:r>
      <w:r>
        <w:rPr>
          <w:w w:val="105"/>
        </w:rPr>
        <w:t> embeddings,</w:t>
      </w:r>
      <w:r>
        <w:rPr>
          <w:w w:val="105"/>
        </w:rPr>
        <w:t> Convolutional</w:t>
      </w:r>
      <w:r>
        <w:rPr>
          <w:w w:val="105"/>
        </w:rPr>
        <w:t> Neural</w:t>
      </w:r>
      <w:r>
        <w:rPr>
          <w:w w:val="105"/>
        </w:rPr>
        <w:t> Net- works (CNN), Recurrent Neural Networks</w:t>
      </w:r>
      <w:r>
        <w:rPr>
          <w:w w:val="105"/>
        </w:rPr>
        <w:t> (RNN), Long short-term memory</w:t>
      </w:r>
      <w:r>
        <w:rPr>
          <w:spacing w:val="-3"/>
          <w:w w:val="105"/>
        </w:rPr>
        <w:t> </w:t>
      </w:r>
      <w:r>
        <w:rPr>
          <w:w w:val="105"/>
        </w:rPr>
        <w:t>(LSTM),</w:t>
      </w:r>
      <w:r>
        <w:rPr>
          <w:spacing w:val="-2"/>
          <w:w w:val="105"/>
        </w:rPr>
        <w:t> </w:t>
      </w:r>
      <w:r>
        <w:rPr>
          <w:w w:val="105"/>
        </w:rPr>
        <w:t>and</w:t>
      </w:r>
      <w:r>
        <w:rPr>
          <w:spacing w:val="-2"/>
          <w:w w:val="105"/>
        </w:rPr>
        <w:t> </w:t>
      </w:r>
      <w:r>
        <w:rPr>
          <w:w w:val="105"/>
        </w:rPr>
        <w:t>Hierarchical</w:t>
      </w:r>
      <w:r>
        <w:rPr>
          <w:spacing w:val="-1"/>
          <w:w w:val="105"/>
        </w:rPr>
        <w:t> </w:t>
      </w:r>
      <w:r>
        <w:rPr>
          <w:w w:val="105"/>
        </w:rPr>
        <w:t>Attention</w:t>
      </w:r>
      <w:r>
        <w:rPr>
          <w:spacing w:val="-3"/>
          <w:w w:val="105"/>
        </w:rPr>
        <w:t> </w:t>
      </w:r>
      <w:r>
        <w:rPr>
          <w:w w:val="105"/>
        </w:rPr>
        <w:t>Networks</w:t>
      </w:r>
      <w:r>
        <w:rPr>
          <w:spacing w:val="-3"/>
          <w:w w:val="105"/>
        </w:rPr>
        <w:t> </w:t>
      </w:r>
      <w:r>
        <w:rPr>
          <w:w w:val="105"/>
        </w:rPr>
        <w:t>(HAN)</w:t>
      </w:r>
      <w:r>
        <w:rPr>
          <w:spacing w:val="-2"/>
          <w:w w:val="105"/>
        </w:rPr>
        <w:t> </w:t>
      </w:r>
      <w:r>
        <w:rPr>
          <w:w w:val="105"/>
        </w:rPr>
        <w:t>have been used with great success </w:t>
      </w:r>
      <w:hyperlink w:history="true" w:anchor="_bookmark52">
        <w:r>
          <w:rPr>
            <w:color w:val="007FAD"/>
            <w:w w:val="105"/>
          </w:rPr>
          <w:t>[23–25]</w:t>
        </w:r>
      </w:hyperlink>
      <w:r>
        <w:rPr>
          <w:w w:val="105"/>
        </w:rPr>
        <w:t>. However, despite data indi- cating</w:t>
      </w:r>
      <w:r>
        <w:rPr>
          <w:w w:val="105"/>
        </w:rPr>
        <w:t> that</w:t>
      </w:r>
      <w:r>
        <w:rPr>
          <w:w w:val="105"/>
        </w:rPr>
        <w:t> increasingly</w:t>
      </w:r>
      <w:r>
        <w:rPr>
          <w:w w:val="105"/>
        </w:rPr>
        <w:t> hard</w:t>
      </w:r>
      <w:r>
        <w:rPr>
          <w:w w:val="105"/>
        </w:rPr>
        <w:t> tasks</w:t>
      </w:r>
      <w:r>
        <w:rPr>
          <w:w w:val="105"/>
        </w:rPr>
        <w:t> necessitate</w:t>
      </w:r>
      <w:r>
        <w:rPr>
          <w:w w:val="105"/>
        </w:rPr>
        <w:t> more</w:t>
      </w:r>
      <w:r>
        <w:rPr>
          <w:w w:val="105"/>
        </w:rPr>
        <w:t> complex structures</w:t>
      </w:r>
      <w:r>
        <w:rPr>
          <w:w w:val="105"/>
        </w:rPr>
        <w:t> </w:t>
      </w:r>
      <w:hyperlink w:history="true" w:anchor="_bookmark47">
        <w:r>
          <w:rPr>
            <w:color w:val="007FAD"/>
            <w:w w:val="105"/>
          </w:rPr>
          <w:t>[17]</w:t>
        </w:r>
      </w:hyperlink>
      <w:r>
        <w:rPr>
          <w:w w:val="105"/>
        </w:rPr>
        <w:t>,</w:t>
      </w:r>
      <w:r>
        <w:rPr>
          <w:w w:val="105"/>
        </w:rPr>
        <w:t> especially</w:t>
      </w:r>
      <w:r>
        <w:rPr>
          <w:w w:val="105"/>
        </w:rPr>
        <w:t> in</w:t>
      </w:r>
      <w:r>
        <w:rPr>
          <w:w w:val="105"/>
        </w:rPr>
        <w:t> Arabic</w:t>
      </w:r>
      <w:r>
        <w:rPr>
          <w:w w:val="105"/>
        </w:rPr>
        <w:t> sentiment</w:t>
      </w:r>
      <w:r>
        <w:rPr>
          <w:w w:val="105"/>
        </w:rPr>
        <w:t> analysis,</w:t>
      </w:r>
      <w:r>
        <w:rPr>
          <w:w w:val="105"/>
        </w:rPr>
        <w:t> more sophisticated</w:t>
      </w:r>
      <w:r>
        <w:rPr>
          <w:w w:val="105"/>
        </w:rPr>
        <w:t> approaches</w:t>
      </w:r>
      <w:r>
        <w:rPr>
          <w:w w:val="105"/>
        </w:rPr>
        <w:t> to</w:t>
      </w:r>
      <w:r>
        <w:rPr>
          <w:w w:val="105"/>
        </w:rPr>
        <w:t> address</w:t>
      </w:r>
      <w:r>
        <w:rPr>
          <w:w w:val="105"/>
        </w:rPr>
        <w:t> classification</w:t>
      </w:r>
      <w:r>
        <w:rPr>
          <w:w w:val="105"/>
        </w:rPr>
        <w:t> difficulties</w:t>
      </w:r>
      <w:r>
        <w:rPr>
          <w:w w:val="105"/>
        </w:rPr>
        <w:t> are few. The following are important aspects of this study:</w:t>
      </w:r>
    </w:p>
    <w:p>
      <w:pPr>
        <w:spacing w:after="0" w:line="276" w:lineRule="auto"/>
        <w:jc w:val="both"/>
        <w:sectPr>
          <w:type w:val="continuous"/>
          <w:pgSz w:w="11910" w:h="15880"/>
          <w:pgMar w:top="840" w:bottom="280" w:left="640" w:right="640"/>
          <w:cols w:num="2" w:equalWidth="0">
            <w:col w:w="5174" w:space="206"/>
            <w:col w:w="5250"/>
          </w:cols>
        </w:sectPr>
      </w:pPr>
    </w:p>
    <w:p>
      <w:pPr>
        <w:pStyle w:val="BodyText"/>
        <w:spacing w:before="51"/>
        <w:rPr>
          <w:sz w:val="12"/>
        </w:rPr>
      </w:pPr>
    </w:p>
    <w:p>
      <w:pPr>
        <w:spacing w:before="0"/>
        <w:ind w:left="111" w:right="0" w:firstLine="0"/>
        <w:jc w:val="left"/>
        <w:rPr>
          <w:sz w:val="12"/>
        </w:rPr>
      </w:pPr>
      <w:hyperlink r:id="rId9">
        <w:r>
          <w:rPr>
            <w:color w:val="007FAD"/>
            <w:spacing w:val="-2"/>
            <w:w w:val="110"/>
            <w:sz w:val="12"/>
          </w:rPr>
          <w:t>https://doi.org/10.1016/j.jestch.2023.101433</w:t>
        </w:r>
      </w:hyperlink>
    </w:p>
    <w:p>
      <w:pPr>
        <w:spacing w:before="13"/>
        <w:ind w:left="111" w:right="0" w:firstLine="0"/>
        <w:jc w:val="left"/>
        <w:rPr>
          <w:sz w:val="12"/>
        </w:rPr>
      </w:pPr>
      <w:r>
        <w:rPr>
          <w:w w:val="110"/>
          <w:sz w:val="12"/>
        </w:rPr>
        <w:t>2215-0986/</w:t>
      </w:r>
      <w:r>
        <w:rPr>
          <w:rFonts w:ascii="Comic Sans MS" w:hAnsi="Comic Sans MS"/>
          <w:w w:val="110"/>
          <w:sz w:val="12"/>
        </w:rPr>
        <w:t>©</w:t>
      </w:r>
      <w:r>
        <w:rPr>
          <w:rFonts w:ascii="Comic Sans MS" w:hAnsi="Comic Sans MS"/>
          <w:spacing w:val="9"/>
          <w:w w:val="110"/>
          <w:sz w:val="12"/>
        </w:rPr>
        <w:t> </w:t>
      </w:r>
      <w:r>
        <w:rPr>
          <w:w w:val="110"/>
          <w:sz w:val="12"/>
        </w:rPr>
        <w:t>2023</w:t>
      </w:r>
      <w:r>
        <w:rPr>
          <w:spacing w:val="18"/>
          <w:w w:val="110"/>
          <w:sz w:val="12"/>
        </w:rPr>
        <w:t> </w:t>
      </w:r>
      <w:r>
        <w:rPr>
          <w:w w:val="110"/>
          <w:sz w:val="12"/>
        </w:rPr>
        <w:t>Karabuk</w:t>
      </w:r>
      <w:r>
        <w:rPr>
          <w:spacing w:val="17"/>
          <w:w w:val="110"/>
          <w:sz w:val="12"/>
        </w:rPr>
        <w:t> </w:t>
      </w:r>
      <w:r>
        <w:rPr>
          <w:w w:val="110"/>
          <w:sz w:val="12"/>
        </w:rPr>
        <w:t>University.</w:t>
      </w:r>
      <w:r>
        <w:rPr>
          <w:spacing w:val="18"/>
          <w:w w:val="110"/>
          <w:sz w:val="12"/>
        </w:rPr>
        <w:t> </w:t>
      </w:r>
      <w:r>
        <w:rPr>
          <w:w w:val="110"/>
          <w:sz w:val="12"/>
        </w:rPr>
        <w:t>Publishing</w:t>
      </w:r>
      <w:r>
        <w:rPr>
          <w:spacing w:val="17"/>
          <w:w w:val="110"/>
          <w:sz w:val="12"/>
        </w:rPr>
        <w:t> </w:t>
      </w:r>
      <w:r>
        <w:rPr>
          <w:w w:val="110"/>
          <w:sz w:val="12"/>
        </w:rPr>
        <w:t>services</w:t>
      </w:r>
      <w:r>
        <w:rPr>
          <w:spacing w:val="17"/>
          <w:w w:val="110"/>
          <w:sz w:val="12"/>
        </w:rPr>
        <w:t> </w:t>
      </w:r>
      <w:r>
        <w:rPr>
          <w:w w:val="110"/>
          <w:sz w:val="12"/>
        </w:rPr>
        <w:t>by</w:t>
      </w:r>
      <w:r>
        <w:rPr>
          <w:spacing w:val="18"/>
          <w:w w:val="110"/>
          <w:sz w:val="12"/>
        </w:rPr>
        <w:t> </w:t>
      </w:r>
      <w:r>
        <w:rPr>
          <w:w w:val="110"/>
          <w:sz w:val="12"/>
        </w:rPr>
        <w:t>Elsevier</w:t>
      </w:r>
      <w:r>
        <w:rPr>
          <w:spacing w:val="18"/>
          <w:w w:val="110"/>
          <w:sz w:val="12"/>
        </w:rPr>
        <w:t> </w:t>
      </w:r>
      <w:r>
        <w:rPr>
          <w:spacing w:val="-4"/>
          <w:w w:val="110"/>
          <w:sz w:val="12"/>
        </w:rPr>
        <w:t>B.V.</w:t>
      </w:r>
    </w:p>
    <w:p>
      <w:pPr>
        <w:spacing w:before="26"/>
        <w:ind w:left="111" w:right="0" w:firstLine="0"/>
        <w:jc w:val="left"/>
        <w:rPr>
          <w:sz w:val="12"/>
        </w:rPr>
      </w:pPr>
      <w:r>
        <w:rPr>
          <w:w w:val="110"/>
          <w:sz w:val="12"/>
        </w:rPr>
        <w:t>This</w:t>
      </w:r>
      <w:r>
        <w:rPr>
          <w:spacing w:val="-2"/>
          <w:w w:val="110"/>
          <w:sz w:val="12"/>
        </w:rPr>
        <w:t> </w:t>
      </w:r>
      <w:r>
        <w:rPr>
          <w:w w:val="110"/>
          <w:sz w:val="12"/>
        </w:rPr>
        <w:t>is</w:t>
      </w:r>
      <w:r>
        <w:rPr>
          <w:spacing w:val="-3"/>
          <w:w w:val="110"/>
          <w:sz w:val="12"/>
        </w:rPr>
        <w:t> </w:t>
      </w:r>
      <w:r>
        <w:rPr>
          <w:w w:val="110"/>
          <w:sz w:val="12"/>
        </w:rPr>
        <w:t>an</w:t>
      </w:r>
      <w:r>
        <w:rPr>
          <w:spacing w:val="-2"/>
          <w:w w:val="110"/>
          <w:sz w:val="12"/>
        </w:rPr>
        <w:t> </w:t>
      </w:r>
      <w:r>
        <w:rPr>
          <w:w w:val="110"/>
          <w:sz w:val="12"/>
        </w:rPr>
        <w:t>open</w:t>
      </w:r>
      <w:r>
        <w:rPr>
          <w:spacing w:val="-2"/>
          <w:w w:val="110"/>
          <w:sz w:val="12"/>
        </w:rPr>
        <w:t> </w:t>
      </w:r>
      <w:r>
        <w:rPr>
          <w:w w:val="110"/>
          <w:sz w:val="12"/>
        </w:rPr>
        <w:t>access</w:t>
      </w:r>
      <w:r>
        <w:rPr>
          <w:spacing w:val="-4"/>
          <w:w w:val="110"/>
          <w:sz w:val="12"/>
        </w:rPr>
        <w:t> </w:t>
      </w:r>
      <w:r>
        <w:rPr>
          <w:w w:val="110"/>
          <w:sz w:val="12"/>
        </w:rPr>
        <w:t>article</w:t>
      </w:r>
      <w:r>
        <w:rPr>
          <w:spacing w:val="-3"/>
          <w:w w:val="110"/>
          <w:sz w:val="12"/>
        </w:rPr>
        <w:t> </w:t>
      </w:r>
      <w:r>
        <w:rPr>
          <w:w w:val="110"/>
          <w:sz w:val="12"/>
        </w:rPr>
        <w:t>under</w:t>
      </w:r>
      <w:r>
        <w:rPr>
          <w:spacing w:val="-2"/>
          <w:w w:val="110"/>
          <w:sz w:val="12"/>
        </w:rPr>
        <w:t> </w:t>
      </w:r>
      <w:r>
        <w:rPr>
          <w:w w:val="110"/>
          <w:sz w:val="12"/>
        </w:rPr>
        <w:t>the</w:t>
      </w:r>
      <w:r>
        <w:rPr>
          <w:spacing w:val="-1"/>
          <w:w w:val="110"/>
          <w:sz w:val="12"/>
        </w:rPr>
        <w:t> </w:t>
      </w:r>
      <w:r>
        <w:rPr>
          <w:w w:val="110"/>
          <w:sz w:val="12"/>
        </w:rPr>
        <w:t>CC</w:t>
      </w:r>
      <w:r>
        <w:rPr>
          <w:spacing w:val="-2"/>
          <w:w w:val="110"/>
          <w:sz w:val="12"/>
        </w:rPr>
        <w:t> </w:t>
      </w:r>
      <w:r>
        <w:rPr>
          <w:w w:val="110"/>
          <w:sz w:val="12"/>
        </w:rPr>
        <w:t>BY-NC-ND</w:t>
      </w:r>
      <w:r>
        <w:rPr>
          <w:spacing w:val="-4"/>
          <w:w w:val="110"/>
          <w:sz w:val="12"/>
        </w:rPr>
        <w:t> </w:t>
      </w:r>
      <w:r>
        <w:rPr>
          <w:w w:val="110"/>
          <w:sz w:val="12"/>
        </w:rPr>
        <w:t>license</w:t>
      </w:r>
      <w:r>
        <w:rPr>
          <w:spacing w:val="-1"/>
          <w:w w:val="110"/>
          <w:sz w:val="12"/>
        </w:rPr>
        <w:t> </w:t>
      </w:r>
      <w:r>
        <w:rPr>
          <w:w w:val="110"/>
          <w:sz w:val="12"/>
        </w:rPr>
        <w:t>(</w:t>
      </w:r>
      <w:hyperlink r:id="rId12">
        <w:r>
          <w:rPr>
            <w:color w:val="007FAD"/>
            <w:w w:val="110"/>
            <w:sz w:val="12"/>
          </w:rPr>
          <w:t>http://creativecommons.org/licenses/by-nc-</w:t>
        </w:r>
        <w:r>
          <w:rPr>
            <w:color w:val="007FAD"/>
            <w:spacing w:val="-2"/>
            <w:w w:val="110"/>
            <w:sz w:val="12"/>
          </w:rPr>
          <w:t>nd/4.0/</w:t>
        </w:r>
      </w:hyperlink>
      <w:r>
        <w:rPr>
          <w:spacing w:val="-2"/>
          <w:w w:val="110"/>
          <w:sz w:val="12"/>
        </w:rPr>
        <w:t>).</w:t>
      </w:r>
    </w:p>
    <w:p>
      <w:pPr>
        <w:spacing w:after="0"/>
        <w:jc w:val="left"/>
        <w:rPr>
          <w:sz w:val="12"/>
        </w:rPr>
        <w:sectPr>
          <w:type w:val="continuous"/>
          <w:pgSz w:w="11910" w:h="15880"/>
          <w:pgMar w:top="840" w:bottom="280" w:left="640" w:right="640"/>
        </w:sectPr>
      </w:pPr>
    </w:p>
    <w:p>
      <w:pPr>
        <w:pStyle w:val="BodyText"/>
        <w:spacing w:before="8"/>
        <w:rPr>
          <w:sz w:val="11"/>
        </w:rPr>
      </w:pPr>
    </w:p>
    <w:p>
      <w:pPr>
        <w:spacing w:after="0"/>
        <w:rPr>
          <w:sz w:val="11"/>
        </w:rPr>
        <w:sectPr>
          <w:headerReference w:type="default" r:id="rId16"/>
          <w:footerReference w:type="default" r:id="rId17"/>
          <w:pgSz w:w="11910" w:h="15880"/>
          <w:pgMar w:header="887" w:footer="420" w:top="1080" w:bottom="620" w:left="640" w:right="640"/>
          <w:pgNumType w:start="2"/>
        </w:sectPr>
      </w:pPr>
    </w:p>
    <w:p>
      <w:pPr>
        <w:pStyle w:val="ListParagraph"/>
        <w:numPr>
          <w:ilvl w:val="0"/>
          <w:numId w:val="2"/>
        </w:numPr>
        <w:tabs>
          <w:tab w:pos="347" w:val="left" w:leader="none"/>
          <w:tab w:pos="349" w:val="left" w:leader="none"/>
        </w:tabs>
        <w:spacing w:line="276" w:lineRule="auto" w:before="109" w:after="0"/>
        <w:ind w:left="349" w:right="38" w:hanging="215"/>
        <w:jc w:val="both"/>
        <w:rPr>
          <w:sz w:val="16"/>
        </w:rPr>
      </w:pPr>
      <w:bookmarkStart w:name="2 Previous work" w:id="7"/>
      <w:bookmarkEnd w:id="7"/>
      <w:r>
        <w:rPr/>
      </w:r>
      <w:bookmarkStart w:name="_bookmark4" w:id="8"/>
      <w:bookmarkEnd w:id="8"/>
      <w:r>
        <w:rPr/>
      </w:r>
      <w:r>
        <w:rPr>
          <w:w w:val="105"/>
          <w:sz w:val="16"/>
        </w:rPr>
        <w:t>We</w:t>
      </w:r>
      <w:r>
        <w:rPr>
          <w:w w:val="105"/>
          <w:sz w:val="16"/>
        </w:rPr>
        <w:t> create</w:t>
      </w:r>
      <w:r>
        <w:rPr>
          <w:w w:val="105"/>
          <w:sz w:val="16"/>
        </w:rPr>
        <w:t> an</w:t>
      </w:r>
      <w:r>
        <w:rPr>
          <w:w w:val="105"/>
          <w:sz w:val="16"/>
        </w:rPr>
        <w:t> Arabic</w:t>
      </w:r>
      <w:r>
        <w:rPr>
          <w:w w:val="105"/>
          <w:sz w:val="16"/>
        </w:rPr>
        <w:t> Sentiment Analysis</w:t>
      </w:r>
      <w:r>
        <w:rPr>
          <w:w w:val="105"/>
          <w:sz w:val="16"/>
        </w:rPr>
        <w:t> (ASA)</w:t>
      </w:r>
      <w:r>
        <w:rPr>
          <w:w w:val="105"/>
          <w:sz w:val="16"/>
        </w:rPr>
        <w:t> model</w:t>
      </w:r>
      <w:r>
        <w:rPr>
          <w:w w:val="105"/>
          <w:sz w:val="16"/>
        </w:rPr>
        <w:t> </w:t>
      </w:r>
      <w:r>
        <w:rPr>
          <w:w w:val="105"/>
          <w:sz w:val="16"/>
        </w:rPr>
        <w:t>which domain-independent. We test the proposed approach utilizing evaluations</w:t>
      </w:r>
      <w:r>
        <w:rPr>
          <w:w w:val="105"/>
          <w:sz w:val="16"/>
        </w:rPr>
        <w:t> from</w:t>
      </w:r>
      <w:r>
        <w:rPr>
          <w:w w:val="105"/>
          <w:sz w:val="16"/>
        </w:rPr>
        <w:t> various</w:t>
      </w:r>
      <w:r>
        <w:rPr>
          <w:w w:val="105"/>
          <w:sz w:val="16"/>
        </w:rPr>
        <w:t> domains</w:t>
      </w:r>
      <w:r>
        <w:rPr>
          <w:w w:val="105"/>
          <w:sz w:val="16"/>
        </w:rPr>
        <w:t> with</w:t>
      </w:r>
      <w:r>
        <w:rPr>
          <w:w w:val="105"/>
          <w:sz w:val="16"/>
        </w:rPr>
        <w:t> a</w:t>
      </w:r>
      <w:r>
        <w:rPr>
          <w:w w:val="105"/>
          <w:sz w:val="16"/>
        </w:rPr>
        <w:t> wide</w:t>
      </w:r>
      <w:r>
        <w:rPr>
          <w:w w:val="105"/>
          <w:sz w:val="16"/>
        </w:rPr>
        <w:t> range</w:t>
      </w:r>
      <w:r>
        <w:rPr>
          <w:w w:val="105"/>
          <w:sz w:val="16"/>
        </w:rPr>
        <w:t> of</w:t>
      </w:r>
      <w:r>
        <w:rPr>
          <w:w w:val="105"/>
          <w:sz w:val="16"/>
        </w:rPr>
        <w:t> word relationships</w:t>
      </w:r>
      <w:r>
        <w:rPr>
          <w:w w:val="105"/>
          <w:sz w:val="16"/>
        </w:rPr>
        <w:t> and</w:t>
      </w:r>
      <w:r>
        <w:rPr>
          <w:w w:val="105"/>
          <w:sz w:val="16"/>
        </w:rPr>
        <w:t> assess</w:t>
      </w:r>
      <w:r>
        <w:rPr>
          <w:w w:val="105"/>
          <w:sz w:val="16"/>
        </w:rPr>
        <w:t> the</w:t>
      </w:r>
      <w:r>
        <w:rPr>
          <w:w w:val="105"/>
          <w:sz w:val="16"/>
        </w:rPr>
        <w:t> effectiveness</w:t>
      </w:r>
      <w:r>
        <w:rPr>
          <w:w w:val="105"/>
          <w:sz w:val="16"/>
        </w:rPr>
        <w:t> of</w:t>
      </w:r>
      <w:r>
        <w:rPr>
          <w:w w:val="105"/>
          <w:sz w:val="16"/>
        </w:rPr>
        <w:t> each</w:t>
      </w:r>
      <w:r>
        <w:rPr>
          <w:w w:val="105"/>
          <w:sz w:val="16"/>
        </w:rPr>
        <w:t> dataset </w:t>
      </w:r>
      <w:r>
        <w:rPr>
          <w:spacing w:val="-2"/>
          <w:w w:val="105"/>
          <w:sz w:val="16"/>
        </w:rPr>
        <w:t>independently.</w:t>
      </w:r>
    </w:p>
    <w:p>
      <w:pPr>
        <w:pStyle w:val="ListParagraph"/>
        <w:numPr>
          <w:ilvl w:val="0"/>
          <w:numId w:val="2"/>
        </w:numPr>
        <w:tabs>
          <w:tab w:pos="347" w:val="left" w:leader="none"/>
          <w:tab w:pos="349" w:val="left" w:leader="none"/>
        </w:tabs>
        <w:spacing w:line="276" w:lineRule="auto" w:before="0" w:after="0"/>
        <w:ind w:left="349" w:right="38" w:hanging="215"/>
        <w:jc w:val="both"/>
        <w:rPr>
          <w:sz w:val="16"/>
        </w:rPr>
      </w:pPr>
      <w:r>
        <w:rPr>
          <w:w w:val="105"/>
          <w:sz w:val="16"/>
        </w:rPr>
        <w:t>Utilizing</w:t>
      </w:r>
      <w:r>
        <w:rPr>
          <w:w w:val="105"/>
          <w:sz w:val="16"/>
        </w:rPr>
        <w:t> the</w:t>
      </w:r>
      <w:r>
        <w:rPr>
          <w:w w:val="105"/>
          <w:sz w:val="16"/>
        </w:rPr>
        <w:t> suggested</w:t>
      </w:r>
      <w:r>
        <w:rPr>
          <w:w w:val="105"/>
          <w:sz w:val="16"/>
        </w:rPr>
        <w:t> strategy</w:t>
      </w:r>
      <w:r>
        <w:rPr>
          <w:w w:val="105"/>
          <w:sz w:val="16"/>
        </w:rPr>
        <w:t> with</w:t>
      </w:r>
      <w:r>
        <w:rPr>
          <w:w w:val="105"/>
          <w:sz w:val="16"/>
        </w:rPr>
        <w:t> thorough</w:t>
      </w:r>
      <w:r>
        <w:rPr>
          <w:w w:val="105"/>
          <w:sz w:val="16"/>
        </w:rPr>
        <w:t> </w:t>
      </w:r>
      <w:r>
        <w:rPr>
          <w:w w:val="105"/>
          <w:sz w:val="16"/>
        </w:rPr>
        <w:t>preprocessing techniques</w:t>
      </w:r>
      <w:r>
        <w:rPr>
          <w:w w:val="105"/>
          <w:sz w:val="16"/>
        </w:rPr>
        <w:t> aids</w:t>
      </w:r>
      <w:r>
        <w:rPr>
          <w:w w:val="105"/>
          <w:sz w:val="16"/>
        </w:rPr>
        <w:t> in</w:t>
      </w:r>
      <w:r>
        <w:rPr>
          <w:w w:val="105"/>
          <w:sz w:val="16"/>
        </w:rPr>
        <w:t> the</w:t>
      </w:r>
      <w:r>
        <w:rPr>
          <w:w w:val="105"/>
          <w:sz w:val="16"/>
        </w:rPr>
        <w:t> finest</w:t>
      </w:r>
      <w:r>
        <w:rPr>
          <w:w w:val="105"/>
          <w:sz w:val="16"/>
        </w:rPr>
        <w:t> data</w:t>
      </w:r>
      <w:r>
        <w:rPr>
          <w:w w:val="105"/>
          <w:sz w:val="16"/>
        </w:rPr>
        <w:t> cleaning,</w:t>
      </w:r>
      <w:r>
        <w:rPr>
          <w:w w:val="105"/>
          <w:sz w:val="16"/>
        </w:rPr>
        <w:t> followed</w:t>
      </w:r>
      <w:r>
        <w:rPr>
          <w:w w:val="105"/>
          <w:sz w:val="16"/>
        </w:rPr>
        <w:t> by</w:t>
      </w:r>
      <w:r>
        <w:rPr>
          <w:w w:val="105"/>
          <w:sz w:val="16"/>
        </w:rPr>
        <w:t> the extraction</w:t>
      </w:r>
      <w:r>
        <w:rPr>
          <w:spacing w:val="35"/>
          <w:w w:val="105"/>
          <w:sz w:val="16"/>
        </w:rPr>
        <w:t> </w:t>
      </w:r>
      <w:r>
        <w:rPr>
          <w:w w:val="105"/>
          <w:sz w:val="16"/>
        </w:rPr>
        <w:t>of</w:t>
      </w:r>
      <w:r>
        <w:rPr>
          <w:spacing w:val="37"/>
          <w:w w:val="105"/>
          <w:sz w:val="16"/>
        </w:rPr>
        <w:t> </w:t>
      </w:r>
      <w:r>
        <w:rPr>
          <w:w w:val="105"/>
          <w:sz w:val="16"/>
        </w:rPr>
        <w:t>the</w:t>
      </w:r>
      <w:r>
        <w:rPr>
          <w:spacing w:val="36"/>
          <w:w w:val="105"/>
          <w:sz w:val="16"/>
        </w:rPr>
        <w:t> </w:t>
      </w:r>
      <w:r>
        <w:rPr>
          <w:w w:val="105"/>
          <w:sz w:val="16"/>
        </w:rPr>
        <w:t>best</w:t>
      </w:r>
      <w:r>
        <w:rPr>
          <w:spacing w:val="37"/>
          <w:w w:val="105"/>
          <w:sz w:val="16"/>
        </w:rPr>
        <w:t> </w:t>
      </w:r>
      <w:r>
        <w:rPr>
          <w:w w:val="105"/>
          <w:sz w:val="16"/>
        </w:rPr>
        <w:t>features</w:t>
      </w:r>
      <w:r>
        <w:rPr>
          <w:spacing w:val="36"/>
          <w:w w:val="105"/>
          <w:sz w:val="16"/>
        </w:rPr>
        <w:t> </w:t>
      </w:r>
      <w:r>
        <w:rPr>
          <w:w w:val="105"/>
          <w:sz w:val="16"/>
        </w:rPr>
        <w:t>that</w:t>
      </w:r>
      <w:r>
        <w:rPr>
          <w:spacing w:val="37"/>
          <w:w w:val="105"/>
          <w:sz w:val="16"/>
        </w:rPr>
        <w:t> </w:t>
      </w:r>
      <w:r>
        <w:rPr>
          <w:w w:val="105"/>
          <w:sz w:val="16"/>
        </w:rPr>
        <w:t>increase</w:t>
      </w:r>
      <w:r>
        <w:rPr>
          <w:spacing w:val="36"/>
          <w:w w:val="105"/>
          <w:sz w:val="16"/>
        </w:rPr>
        <w:t> </w:t>
      </w:r>
      <w:r>
        <w:rPr>
          <w:w w:val="105"/>
          <w:sz w:val="16"/>
        </w:rPr>
        <w:t>the</w:t>
      </w:r>
      <w:r>
        <w:rPr>
          <w:spacing w:val="36"/>
          <w:w w:val="105"/>
          <w:sz w:val="16"/>
        </w:rPr>
        <w:t> </w:t>
      </w:r>
      <w:r>
        <w:rPr>
          <w:w w:val="105"/>
          <w:sz w:val="16"/>
        </w:rPr>
        <w:t>effectiveness of the model.</w:t>
      </w:r>
    </w:p>
    <w:p>
      <w:pPr>
        <w:pStyle w:val="ListParagraph"/>
        <w:numPr>
          <w:ilvl w:val="0"/>
          <w:numId w:val="2"/>
        </w:numPr>
        <w:tabs>
          <w:tab w:pos="347" w:val="left" w:leader="none"/>
          <w:tab w:pos="349" w:val="left" w:leader="none"/>
        </w:tabs>
        <w:spacing w:line="276" w:lineRule="auto" w:before="1" w:after="0"/>
        <w:ind w:left="349" w:right="38" w:hanging="215"/>
        <w:jc w:val="both"/>
        <w:rPr>
          <w:sz w:val="16"/>
        </w:rPr>
      </w:pPr>
      <w:r>
        <w:rPr>
          <w:w w:val="105"/>
          <w:sz w:val="16"/>
        </w:rPr>
        <w:t>Most earlier research lacked optimization of loss functions; our strategies,</w:t>
      </w:r>
      <w:r>
        <w:rPr>
          <w:w w:val="105"/>
          <w:sz w:val="16"/>
        </w:rPr>
        <w:t> together</w:t>
      </w:r>
      <w:r>
        <w:rPr>
          <w:w w:val="105"/>
          <w:sz w:val="16"/>
        </w:rPr>
        <w:t> with</w:t>
      </w:r>
      <w:r>
        <w:rPr>
          <w:w w:val="105"/>
          <w:sz w:val="16"/>
        </w:rPr>
        <w:t> a</w:t>
      </w:r>
      <w:r>
        <w:rPr>
          <w:w w:val="105"/>
          <w:sz w:val="16"/>
        </w:rPr>
        <w:t> customized</w:t>
      </w:r>
      <w:r>
        <w:rPr>
          <w:w w:val="105"/>
          <w:sz w:val="16"/>
        </w:rPr>
        <w:t> loss</w:t>
      </w:r>
      <w:r>
        <w:rPr>
          <w:w w:val="105"/>
          <w:sz w:val="16"/>
        </w:rPr>
        <w:t> function,</w:t>
      </w:r>
      <w:r>
        <w:rPr>
          <w:w w:val="105"/>
          <w:sz w:val="16"/>
        </w:rPr>
        <w:t> </w:t>
      </w:r>
      <w:r>
        <w:rPr>
          <w:w w:val="105"/>
          <w:sz w:val="16"/>
        </w:rPr>
        <w:t>concen- trate on enhancing accuracy.</w:t>
      </w:r>
    </w:p>
    <w:p>
      <w:pPr>
        <w:pStyle w:val="ListParagraph"/>
        <w:numPr>
          <w:ilvl w:val="0"/>
          <w:numId w:val="2"/>
        </w:numPr>
        <w:tabs>
          <w:tab w:pos="347" w:val="left" w:leader="none"/>
          <w:tab w:pos="349" w:val="left" w:leader="none"/>
        </w:tabs>
        <w:spacing w:line="276" w:lineRule="auto" w:before="1" w:after="0"/>
        <w:ind w:left="349" w:right="38" w:hanging="215"/>
        <w:jc w:val="both"/>
        <w:rPr>
          <w:sz w:val="16"/>
        </w:rPr>
      </w:pPr>
      <w:r>
        <w:rPr>
          <w:w w:val="105"/>
          <w:sz w:val="16"/>
        </w:rPr>
        <w:t>The</w:t>
      </w:r>
      <w:r>
        <w:rPr>
          <w:w w:val="105"/>
          <w:sz w:val="16"/>
        </w:rPr>
        <w:t> proposed</w:t>
      </w:r>
      <w:r>
        <w:rPr>
          <w:w w:val="105"/>
          <w:sz w:val="16"/>
        </w:rPr>
        <w:t> Custom</w:t>
      </w:r>
      <w:r>
        <w:rPr>
          <w:w w:val="105"/>
          <w:sz w:val="16"/>
        </w:rPr>
        <w:t> Regularization</w:t>
      </w:r>
      <w:r>
        <w:rPr>
          <w:w w:val="105"/>
          <w:sz w:val="16"/>
        </w:rPr>
        <w:t> Function</w:t>
      </w:r>
      <w:r>
        <w:rPr>
          <w:w w:val="105"/>
          <w:sz w:val="16"/>
        </w:rPr>
        <w:t> (CRF)</w:t>
      </w:r>
      <w:r>
        <w:rPr>
          <w:w w:val="105"/>
          <w:sz w:val="16"/>
        </w:rPr>
        <w:t> is</w:t>
      </w:r>
      <w:r>
        <w:rPr>
          <w:w w:val="105"/>
          <w:sz w:val="16"/>
        </w:rPr>
        <w:t> </w:t>
      </w:r>
      <w:r>
        <w:rPr>
          <w:w w:val="105"/>
          <w:sz w:val="16"/>
        </w:rPr>
        <w:t>more extensive</w:t>
      </w:r>
      <w:r>
        <w:rPr>
          <w:w w:val="105"/>
          <w:sz w:val="16"/>
        </w:rPr>
        <w:t> than</w:t>
      </w:r>
      <w:r>
        <w:rPr>
          <w:w w:val="105"/>
          <w:sz w:val="16"/>
        </w:rPr>
        <w:t> the</w:t>
      </w:r>
      <w:r>
        <w:rPr>
          <w:w w:val="105"/>
          <w:sz w:val="16"/>
        </w:rPr>
        <w:t> standard,</w:t>
      </w:r>
      <w:r>
        <w:rPr>
          <w:w w:val="105"/>
          <w:sz w:val="16"/>
        </w:rPr>
        <w:t> allowing</w:t>
      </w:r>
      <w:r>
        <w:rPr>
          <w:w w:val="105"/>
          <w:sz w:val="16"/>
        </w:rPr>
        <w:t> us</w:t>
      </w:r>
      <w:r>
        <w:rPr>
          <w:w w:val="105"/>
          <w:sz w:val="16"/>
        </w:rPr>
        <w:t> to</w:t>
      </w:r>
      <w:r>
        <w:rPr>
          <w:w w:val="105"/>
          <w:sz w:val="16"/>
        </w:rPr>
        <w:t> optimize</w:t>
      </w:r>
      <w:r>
        <w:rPr>
          <w:w w:val="105"/>
          <w:sz w:val="16"/>
        </w:rPr>
        <w:t> zone</w:t>
      </w:r>
      <w:r>
        <w:rPr>
          <w:spacing w:val="40"/>
          <w:w w:val="105"/>
          <w:sz w:val="16"/>
        </w:rPr>
        <w:t> </w:t>
      </w:r>
      <w:r>
        <w:rPr>
          <w:w w:val="105"/>
          <w:sz w:val="16"/>
        </w:rPr>
        <w:t>choices for our hyperparameter weights and so give the greatest features</w:t>
      </w:r>
      <w:r>
        <w:rPr>
          <w:w w:val="105"/>
          <w:sz w:val="16"/>
        </w:rPr>
        <w:t> for</w:t>
      </w:r>
      <w:r>
        <w:rPr>
          <w:w w:val="105"/>
          <w:sz w:val="16"/>
        </w:rPr>
        <w:t> future</w:t>
      </w:r>
      <w:r>
        <w:rPr>
          <w:w w:val="105"/>
          <w:sz w:val="16"/>
        </w:rPr>
        <w:t> selection.</w:t>
      </w:r>
      <w:r>
        <w:rPr>
          <w:w w:val="105"/>
          <w:sz w:val="16"/>
        </w:rPr>
        <w:t> Relative</w:t>
      </w:r>
      <w:r>
        <w:rPr>
          <w:w w:val="105"/>
          <w:sz w:val="16"/>
        </w:rPr>
        <w:t> to</w:t>
      </w:r>
      <w:r>
        <w:rPr>
          <w:w w:val="105"/>
          <w:sz w:val="16"/>
        </w:rPr>
        <w:t> current</w:t>
      </w:r>
      <w:r>
        <w:rPr>
          <w:w w:val="105"/>
          <w:sz w:val="16"/>
        </w:rPr>
        <w:t> baselines,</w:t>
      </w:r>
      <w:r>
        <w:rPr>
          <w:w w:val="105"/>
          <w:sz w:val="16"/>
        </w:rPr>
        <w:t> our technique</w:t>
      </w:r>
      <w:r>
        <w:rPr>
          <w:w w:val="105"/>
          <w:sz w:val="16"/>
        </w:rPr>
        <w:t> offers</w:t>
      </w:r>
      <w:r>
        <w:rPr>
          <w:w w:val="105"/>
          <w:sz w:val="16"/>
        </w:rPr>
        <w:t> the</w:t>
      </w:r>
      <w:r>
        <w:rPr>
          <w:w w:val="105"/>
          <w:sz w:val="16"/>
        </w:rPr>
        <w:t> highest</w:t>
      </w:r>
      <w:r>
        <w:rPr>
          <w:w w:val="105"/>
          <w:sz w:val="16"/>
        </w:rPr>
        <w:t> categorization</w:t>
      </w:r>
      <w:r>
        <w:rPr>
          <w:w w:val="105"/>
          <w:sz w:val="16"/>
        </w:rPr>
        <w:t> performance</w:t>
      </w:r>
      <w:r>
        <w:rPr>
          <w:w w:val="105"/>
          <w:sz w:val="16"/>
        </w:rPr>
        <w:t> and optimizes the performance through various loss functions.</w:t>
      </w:r>
    </w:p>
    <w:p>
      <w:pPr>
        <w:pStyle w:val="ListParagraph"/>
        <w:numPr>
          <w:ilvl w:val="0"/>
          <w:numId w:val="2"/>
        </w:numPr>
        <w:tabs>
          <w:tab w:pos="347" w:val="left" w:leader="none"/>
          <w:tab w:pos="349" w:val="left" w:leader="none"/>
        </w:tabs>
        <w:spacing w:line="276" w:lineRule="auto" w:before="1" w:after="0"/>
        <w:ind w:left="349" w:right="38" w:hanging="215"/>
        <w:jc w:val="both"/>
        <w:rPr>
          <w:sz w:val="16"/>
        </w:rPr>
      </w:pPr>
      <w:r>
        <w:rPr>
          <w:w w:val="105"/>
          <w:sz w:val="16"/>
        </w:rPr>
        <w:t>A</w:t>
      </w:r>
      <w:r>
        <w:rPr>
          <w:w w:val="105"/>
          <w:sz w:val="16"/>
        </w:rPr>
        <w:t> cross-dialect</w:t>
      </w:r>
      <w:r>
        <w:rPr>
          <w:w w:val="105"/>
          <w:sz w:val="16"/>
        </w:rPr>
        <w:t> training</w:t>
      </w:r>
      <w:r>
        <w:rPr>
          <w:w w:val="105"/>
          <w:sz w:val="16"/>
        </w:rPr>
        <w:t> study</w:t>
      </w:r>
      <w:r>
        <w:rPr>
          <w:w w:val="105"/>
          <w:sz w:val="16"/>
        </w:rPr>
        <w:t> investigates</w:t>
      </w:r>
      <w:r>
        <w:rPr>
          <w:w w:val="105"/>
          <w:sz w:val="16"/>
        </w:rPr>
        <w:t> the</w:t>
      </w:r>
      <w:r>
        <w:rPr>
          <w:w w:val="105"/>
          <w:sz w:val="16"/>
        </w:rPr>
        <w:t> </w:t>
      </w:r>
      <w:r>
        <w:rPr>
          <w:w w:val="105"/>
          <w:sz w:val="16"/>
        </w:rPr>
        <w:t>relationships between</w:t>
      </w:r>
      <w:r>
        <w:rPr>
          <w:w w:val="105"/>
          <w:sz w:val="16"/>
        </w:rPr>
        <w:t> Modern</w:t>
      </w:r>
      <w:r>
        <w:rPr>
          <w:w w:val="105"/>
          <w:sz w:val="16"/>
        </w:rPr>
        <w:t> Standard</w:t>
      </w:r>
      <w:r>
        <w:rPr>
          <w:w w:val="105"/>
          <w:sz w:val="16"/>
        </w:rPr>
        <w:t> Arabic</w:t>
      </w:r>
      <w:r>
        <w:rPr>
          <w:w w:val="105"/>
          <w:sz w:val="16"/>
        </w:rPr>
        <w:t> and</w:t>
      </w:r>
      <w:r>
        <w:rPr>
          <w:w w:val="105"/>
          <w:sz w:val="16"/>
        </w:rPr>
        <w:t> five</w:t>
      </w:r>
      <w:r>
        <w:rPr>
          <w:w w:val="105"/>
          <w:sz w:val="16"/>
        </w:rPr>
        <w:t> Arabic</w:t>
      </w:r>
      <w:r>
        <w:rPr>
          <w:w w:val="105"/>
          <w:sz w:val="16"/>
        </w:rPr>
        <w:t> dialects,</w:t>
      </w:r>
      <w:r>
        <w:rPr>
          <w:w w:val="105"/>
          <w:sz w:val="16"/>
        </w:rPr>
        <w:t> as </w:t>
      </w:r>
      <w:r>
        <w:rPr>
          <w:spacing w:val="-2"/>
          <w:w w:val="105"/>
          <w:sz w:val="16"/>
        </w:rPr>
        <w:t>follows:</w:t>
      </w:r>
    </w:p>
    <w:p>
      <w:pPr>
        <w:pStyle w:val="ListParagraph"/>
        <w:numPr>
          <w:ilvl w:val="1"/>
          <w:numId w:val="2"/>
        </w:numPr>
        <w:tabs>
          <w:tab w:pos="851" w:val="left" w:leader="none"/>
        </w:tabs>
        <w:spacing w:line="276" w:lineRule="auto" w:before="1" w:after="0"/>
        <w:ind w:left="590" w:right="38" w:firstLine="0"/>
        <w:jc w:val="left"/>
        <w:rPr>
          <w:sz w:val="16"/>
        </w:rPr>
      </w:pPr>
      <w:r>
        <w:rPr>
          <w:w w:val="105"/>
          <w:sz w:val="16"/>
        </w:rPr>
        <w:t>An</w:t>
      </w:r>
      <w:r>
        <w:rPr>
          <w:spacing w:val="32"/>
          <w:w w:val="105"/>
          <w:sz w:val="16"/>
        </w:rPr>
        <w:t> </w:t>
      </w:r>
      <w:r>
        <w:rPr>
          <w:w w:val="105"/>
          <w:sz w:val="16"/>
        </w:rPr>
        <w:t>Arabic</w:t>
      </w:r>
      <w:r>
        <w:rPr>
          <w:spacing w:val="33"/>
          <w:w w:val="105"/>
          <w:sz w:val="16"/>
        </w:rPr>
        <w:t> </w:t>
      </w:r>
      <w:r>
        <w:rPr>
          <w:w w:val="105"/>
          <w:sz w:val="16"/>
        </w:rPr>
        <w:t>collection</w:t>
      </w:r>
      <w:r>
        <w:rPr>
          <w:spacing w:val="32"/>
          <w:w w:val="105"/>
          <w:sz w:val="16"/>
        </w:rPr>
        <w:t> </w:t>
      </w:r>
      <w:r>
        <w:rPr>
          <w:w w:val="105"/>
          <w:sz w:val="16"/>
        </w:rPr>
        <w:t>is</w:t>
      </w:r>
      <w:r>
        <w:rPr>
          <w:spacing w:val="34"/>
          <w:w w:val="105"/>
          <w:sz w:val="16"/>
        </w:rPr>
        <w:t> </w:t>
      </w:r>
      <w:r>
        <w:rPr>
          <w:w w:val="105"/>
          <w:sz w:val="16"/>
        </w:rPr>
        <w:t>chosen</w:t>
      </w:r>
      <w:r>
        <w:rPr>
          <w:spacing w:val="32"/>
          <w:w w:val="105"/>
          <w:sz w:val="16"/>
        </w:rPr>
        <w:t> </w:t>
      </w:r>
      <w:r>
        <w:rPr>
          <w:w w:val="105"/>
          <w:sz w:val="16"/>
        </w:rPr>
        <w:t>that</w:t>
      </w:r>
      <w:r>
        <w:rPr>
          <w:spacing w:val="34"/>
          <w:w w:val="105"/>
          <w:sz w:val="16"/>
        </w:rPr>
        <w:t> </w:t>
      </w:r>
      <w:r>
        <w:rPr>
          <w:w w:val="105"/>
          <w:sz w:val="16"/>
        </w:rPr>
        <w:t>only</w:t>
      </w:r>
      <w:r>
        <w:rPr>
          <w:spacing w:val="32"/>
          <w:w w:val="105"/>
          <w:sz w:val="16"/>
        </w:rPr>
        <w:t> </w:t>
      </w:r>
      <w:r>
        <w:rPr>
          <w:w w:val="105"/>
          <w:sz w:val="16"/>
        </w:rPr>
        <w:t>includes</w:t>
      </w:r>
      <w:r>
        <w:rPr>
          <w:spacing w:val="33"/>
          <w:w w:val="105"/>
          <w:sz w:val="16"/>
        </w:rPr>
        <w:t> </w:t>
      </w:r>
      <w:r>
        <w:rPr>
          <w:w w:val="105"/>
          <w:sz w:val="16"/>
        </w:rPr>
        <w:t>MSA </w:t>
      </w:r>
      <w:bookmarkStart w:name="_bookmark5" w:id="9"/>
      <w:bookmarkEnd w:id="9"/>
      <w:r>
        <w:rPr>
          <w:spacing w:val="-2"/>
          <w:w w:val="105"/>
          <w:sz w:val="16"/>
        </w:rPr>
        <w:t>vocabulary;</w:t>
      </w:r>
    </w:p>
    <w:p>
      <w:pPr>
        <w:pStyle w:val="ListParagraph"/>
        <w:numPr>
          <w:ilvl w:val="1"/>
          <w:numId w:val="2"/>
        </w:numPr>
        <w:tabs>
          <w:tab w:pos="862" w:val="left" w:leader="none"/>
        </w:tabs>
        <w:spacing w:line="240" w:lineRule="auto" w:before="0" w:after="0"/>
        <w:ind w:left="862" w:right="0" w:hanging="272"/>
        <w:jc w:val="left"/>
        <w:rPr>
          <w:sz w:val="16"/>
        </w:rPr>
      </w:pPr>
      <w:r>
        <w:rPr>
          <w:w w:val="105"/>
          <w:sz w:val="16"/>
        </w:rPr>
        <w:t>Dialect</w:t>
      </w:r>
      <w:r>
        <w:rPr>
          <w:spacing w:val="17"/>
          <w:w w:val="105"/>
          <w:sz w:val="16"/>
        </w:rPr>
        <w:t> </w:t>
      </w:r>
      <w:r>
        <w:rPr>
          <w:w w:val="105"/>
          <w:sz w:val="16"/>
        </w:rPr>
        <w:t>samples</w:t>
      </w:r>
      <w:r>
        <w:rPr>
          <w:spacing w:val="18"/>
          <w:w w:val="105"/>
          <w:sz w:val="16"/>
        </w:rPr>
        <w:t> </w:t>
      </w:r>
      <w:r>
        <w:rPr>
          <w:w w:val="105"/>
          <w:sz w:val="16"/>
        </w:rPr>
        <w:t>are</w:t>
      </w:r>
      <w:r>
        <w:rPr>
          <w:spacing w:val="17"/>
          <w:w w:val="105"/>
          <w:sz w:val="16"/>
        </w:rPr>
        <w:t> </w:t>
      </w:r>
      <w:r>
        <w:rPr>
          <w:w w:val="105"/>
          <w:sz w:val="16"/>
        </w:rPr>
        <w:t>selected</w:t>
      </w:r>
      <w:r>
        <w:rPr>
          <w:spacing w:val="19"/>
          <w:w w:val="105"/>
          <w:sz w:val="16"/>
        </w:rPr>
        <w:t> </w:t>
      </w:r>
      <w:r>
        <w:rPr>
          <w:w w:val="105"/>
          <w:sz w:val="16"/>
        </w:rPr>
        <w:t>that</w:t>
      </w:r>
      <w:r>
        <w:rPr>
          <w:spacing w:val="18"/>
          <w:w w:val="105"/>
          <w:sz w:val="16"/>
        </w:rPr>
        <w:t> </w:t>
      </w:r>
      <w:r>
        <w:rPr>
          <w:w w:val="105"/>
          <w:sz w:val="16"/>
        </w:rPr>
        <w:t>are</w:t>
      </w:r>
      <w:r>
        <w:rPr>
          <w:spacing w:val="18"/>
          <w:w w:val="105"/>
          <w:sz w:val="16"/>
        </w:rPr>
        <w:t> </w:t>
      </w:r>
      <w:r>
        <w:rPr>
          <w:w w:val="105"/>
          <w:sz w:val="16"/>
        </w:rPr>
        <w:t>readily</w:t>
      </w:r>
      <w:r>
        <w:rPr>
          <w:spacing w:val="18"/>
          <w:w w:val="105"/>
          <w:sz w:val="16"/>
        </w:rPr>
        <w:t> </w:t>
      </w:r>
      <w:r>
        <w:rPr>
          <w:spacing w:val="-2"/>
          <w:w w:val="105"/>
          <w:sz w:val="16"/>
        </w:rPr>
        <w:t>accessible;</w:t>
      </w:r>
    </w:p>
    <w:p>
      <w:pPr>
        <w:pStyle w:val="ListParagraph"/>
        <w:numPr>
          <w:ilvl w:val="1"/>
          <w:numId w:val="2"/>
        </w:numPr>
        <w:tabs>
          <w:tab w:pos="844" w:val="left" w:leader="none"/>
        </w:tabs>
        <w:spacing w:line="276" w:lineRule="auto" w:before="27" w:after="0"/>
        <w:ind w:left="590" w:right="39" w:firstLine="0"/>
        <w:jc w:val="left"/>
        <w:rPr>
          <w:sz w:val="16"/>
        </w:rPr>
      </w:pPr>
      <w:r>
        <w:rPr>
          <w:w w:val="105"/>
          <w:sz w:val="16"/>
        </w:rPr>
        <w:t>Baselines</w:t>
      </w:r>
      <w:r>
        <w:rPr>
          <w:spacing w:val="38"/>
          <w:w w:val="105"/>
          <w:sz w:val="16"/>
        </w:rPr>
        <w:t> </w:t>
      </w:r>
      <w:r>
        <w:rPr>
          <w:w w:val="105"/>
          <w:sz w:val="16"/>
        </w:rPr>
        <w:t>are</w:t>
      </w:r>
      <w:r>
        <w:rPr>
          <w:spacing w:val="38"/>
          <w:w w:val="105"/>
          <w:sz w:val="16"/>
        </w:rPr>
        <w:t> </w:t>
      </w:r>
      <w:r>
        <w:rPr>
          <w:w w:val="105"/>
          <w:sz w:val="16"/>
        </w:rPr>
        <w:t>generated</w:t>
      </w:r>
      <w:r>
        <w:rPr>
          <w:spacing w:val="38"/>
          <w:w w:val="105"/>
          <w:sz w:val="16"/>
        </w:rPr>
        <w:t> </w:t>
      </w:r>
      <w:r>
        <w:rPr>
          <w:w w:val="105"/>
          <w:sz w:val="16"/>
        </w:rPr>
        <w:t>via</w:t>
      </w:r>
      <w:r>
        <w:rPr>
          <w:spacing w:val="39"/>
          <w:w w:val="105"/>
          <w:sz w:val="16"/>
        </w:rPr>
        <w:t> </w:t>
      </w:r>
      <w:r>
        <w:rPr>
          <w:w w:val="105"/>
          <w:sz w:val="16"/>
        </w:rPr>
        <w:t>training</w:t>
      </w:r>
      <w:r>
        <w:rPr>
          <w:spacing w:val="38"/>
          <w:w w:val="105"/>
          <w:sz w:val="16"/>
        </w:rPr>
        <w:t> </w:t>
      </w:r>
      <w:r>
        <w:rPr>
          <w:w w:val="105"/>
          <w:sz w:val="16"/>
        </w:rPr>
        <w:t>and</w:t>
      </w:r>
      <w:r>
        <w:rPr>
          <w:spacing w:val="39"/>
          <w:w w:val="105"/>
          <w:sz w:val="16"/>
        </w:rPr>
        <w:t> </w:t>
      </w:r>
      <w:r>
        <w:rPr>
          <w:w w:val="105"/>
          <w:sz w:val="16"/>
        </w:rPr>
        <w:t>validation</w:t>
      </w:r>
      <w:r>
        <w:rPr>
          <w:spacing w:val="38"/>
          <w:w w:val="105"/>
          <w:sz w:val="16"/>
        </w:rPr>
        <w:t> </w:t>
      </w:r>
      <w:r>
        <w:rPr>
          <w:w w:val="105"/>
          <w:sz w:val="16"/>
        </w:rPr>
        <w:t>on MSA data;</w:t>
      </w:r>
    </w:p>
    <w:p>
      <w:pPr>
        <w:pStyle w:val="ListParagraph"/>
        <w:numPr>
          <w:ilvl w:val="1"/>
          <w:numId w:val="2"/>
        </w:numPr>
        <w:tabs>
          <w:tab w:pos="862" w:val="left" w:leader="none"/>
        </w:tabs>
        <w:spacing w:line="276" w:lineRule="auto" w:before="0" w:after="0"/>
        <w:ind w:left="590" w:right="38" w:firstLine="0"/>
        <w:jc w:val="both"/>
        <w:rPr>
          <w:sz w:val="16"/>
        </w:rPr>
      </w:pPr>
      <w:r>
        <w:rPr>
          <w:w w:val="105"/>
          <w:sz w:val="16"/>
        </w:rPr>
        <w:t>Models</w:t>
      </w:r>
      <w:r>
        <w:rPr>
          <w:spacing w:val="-4"/>
          <w:w w:val="105"/>
          <w:sz w:val="16"/>
        </w:rPr>
        <w:t> </w:t>
      </w:r>
      <w:r>
        <w:rPr>
          <w:w w:val="105"/>
          <w:sz w:val="16"/>
        </w:rPr>
        <w:t>are</w:t>
      </w:r>
      <w:r>
        <w:rPr>
          <w:spacing w:val="-3"/>
          <w:w w:val="105"/>
          <w:sz w:val="16"/>
        </w:rPr>
        <w:t> </w:t>
      </w:r>
      <w:r>
        <w:rPr>
          <w:w w:val="105"/>
          <w:sz w:val="16"/>
        </w:rPr>
        <w:t>trained</w:t>
      </w:r>
      <w:r>
        <w:rPr>
          <w:spacing w:val="-4"/>
          <w:w w:val="105"/>
          <w:sz w:val="16"/>
        </w:rPr>
        <w:t> </w:t>
      </w:r>
      <w:r>
        <w:rPr>
          <w:w w:val="105"/>
          <w:sz w:val="16"/>
        </w:rPr>
        <w:t>using</w:t>
      </w:r>
      <w:r>
        <w:rPr>
          <w:spacing w:val="-4"/>
          <w:w w:val="105"/>
          <w:sz w:val="16"/>
        </w:rPr>
        <w:t> </w:t>
      </w:r>
      <w:r>
        <w:rPr>
          <w:w w:val="105"/>
          <w:sz w:val="16"/>
        </w:rPr>
        <w:t>the</w:t>
      </w:r>
      <w:r>
        <w:rPr>
          <w:spacing w:val="-4"/>
          <w:w w:val="105"/>
          <w:sz w:val="16"/>
        </w:rPr>
        <w:t> </w:t>
      </w:r>
      <w:r>
        <w:rPr>
          <w:w w:val="105"/>
          <w:sz w:val="16"/>
        </w:rPr>
        <w:t>suggested</w:t>
      </w:r>
      <w:r>
        <w:rPr>
          <w:spacing w:val="-4"/>
          <w:w w:val="105"/>
          <w:sz w:val="16"/>
        </w:rPr>
        <w:t> </w:t>
      </w:r>
      <w:r>
        <w:rPr>
          <w:w w:val="105"/>
          <w:sz w:val="16"/>
        </w:rPr>
        <w:t>approach</w:t>
      </w:r>
      <w:r>
        <w:rPr>
          <w:spacing w:val="-4"/>
          <w:w w:val="105"/>
          <w:sz w:val="16"/>
        </w:rPr>
        <w:t> </w:t>
      </w:r>
      <w:r>
        <w:rPr>
          <w:w w:val="105"/>
          <w:sz w:val="16"/>
        </w:rPr>
        <w:t>on</w:t>
      </w:r>
      <w:r>
        <w:rPr>
          <w:spacing w:val="-3"/>
          <w:w w:val="105"/>
          <w:sz w:val="16"/>
        </w:rPr>
        <w:t> </w:t>
      </w:r>
      <w:r>
        <w:rPr>
          <w:w w:val="105"/>
          <w:sz w:val="16"/>
        </w:rPr>
        <w:t>MSA data and validated through dialect datasets;</w:t>
      </w:r>
    </w:p>
    <w:p>
      <w:pPr>
        <w:pStyle w:val="ListParagraph"/>
        <w:numPr>
          <w:ilvl w:val="1"/>
          <w:numId w:val="2"/>
        </w:numPr>
        <w:tabs>
          <w:tab w:pos="851" w:val="left" w:leader="none"/>
        </w:tabs>
        <w:spacing w:line="240" w:lineRule="auto" w:before="0" w:after="0"/>
        <w:ind w:left="851" w:right="0" w:hanging="261"/>
        <w:jc w:val="both"/>
        <w:rPr>
          <w:sz w:val="16"/>
        </w:rPr>
      </w:pPr>
      <w:r>
        <w:rPr>
          <w:w w:val="105"/>
          <w:sz w:val="16"/>
        </w:rPr>
        <w:t>The</w:t>
      </w:r>
      <w:r>
        <w:rPr>
          <w:spacing w:val="11"/>
          <w:w w:val="105"/>
          <w:sz w:val="16"/>
        </w:rPr>
        <w:t> </w:t>
      </w:r>
      <w:r>
        <w:rPr>
          <w:w w:val="105"/>
          <w:sz w:val="16"/>
        </w:rPr>
        <w:t>results</w:t>
      </w:r>
      <w:r>
        <w:rPr>
          <w:spacing w:val="13"/>
          <w:w w:val="105"/>
          <w:sz w:val="16"/>
        </w:rPr>
        <w:t> </w:t>
      </w:r>
      <w:r>
        <w:rPr>
          <w:w w:val="105"/>
          <w:sz w:val="16"/>
        </w:rPr>
        <w:t>are</w:t>
      </w:r>
      <w:r>
        <w:rPr>
          <w:spacing w:val="11"/>
          <w:w w:val="105"/>
          <w:sz w:val="16"/>
        </w:rPr>
        <w:t> </w:t>
      </w:r>
      <w:r>
        <w:rPr>
          <w:spacing w:val="-2"/>
          <w:w w:val="105"/>
          <w:sz w:val="16"/>
        </w:rPr>
        <w:t>analysed.</w:t>
      </w:r>
    </w:p>
    <w:p>
      <w:pPr>
        <w:pStyle w:val="BodyText"/>
        <w:spacing w:line="276" w:lineRule="auto" w:before="28"/>
        <w:ind w:left="111" w:right="38" w:firstLine="234"/>
        <w:jc w:val="both"/>
      </w:pPr>
      <w:r>
        <w:rPr>
          <w:w w:val="105"/>
        </w:rPr>
        <w:t>Regularization</w:t>
      </w:r>
      <w:r>
        <w:rPr>
          <w:w w:val="105"/>
        </w:rPr>
        <w:t> is</w:t>
      </w:r>
      <w:r>
        <w:rPr>
          <w:w w:val="105"/>
        </w:rPr>
        <w:t> a</w:t>
      </w:r>
      <w:r>
        <w:rPr>
          <w:w w:val="105"/>
        </w:rPr>
        <w:t> fundamental</w:t>
      </w:r>
      <w:r>
        <w:rPr>
          <w:w w:val="105"/>
        </w:rPr>
        <w:t> component</w:t>
      </w:r>
      <w:r>
        <w:rPr>
          <w:w w:val="105"/>
        </w:rPr>
        <w:t> of</w:t>
      </w:r>
      <w:r>
        <w:rPr>
          <w:w w:val="105"/>
        </w:rPr>
        <w:t> machine</w:t>
      </w:r>
      <w:r>
        <w:rPr>
          <w:w w:val="105"/>
        </w:rPr>
        <w:t> learn- ing,</w:t>
      </w:r>
      <w:r>
        <w:rPr>
          <w:spacing w:val="31"/>
          <w:w w:val="105"/>
        </w:rPr>
        <w:t> </w:t>
      </w:r>
      <w:r>
        <w:rPr>
          <w:w w:val="105"/>
        </w:rPr>
        <w:t>especially</w:t>
      </w:r>
      <w:r>
        <w:rPr>
          <w:spacing w:val="31"/>
          <w:w w:val="105"/>
        </w:rPr>
        <w:t> </w:t>
      </w:r>
      <w:r>
        <w:rPr>
          <w:w w:val="105"/>
        </w:rPr>
        <w:t>deep</w:t>
      </w:r>
      <w:r>
        <w:rPr>
          <w:spacing w:val="32"/>
          <w:w w:val="105"/>
        </w:rPr>
        <w:t> </w:t>
      </w:r>
      <w:r>
        <w:rPr>
          <w:w w:val="105"/>
        </w:rPr>
        <w:t>learning,</w:t>
      </w:r>
      <w:r>
        <w:rPr>
          <w:spacing w:val="29"/>
          <w:w w:val="105"/>
        </w:rPr>
        <w:t> </w:t>
      </w:r>
      <w:r>
        <w:rPr>
          <w:w w:val="105"/>
        </w:rPr>
        <w:t>that</w:t>
      </w:r>
      <w:r>
        <w:rPr>
          <w:spacing w:val="29"/>
          <w:w w:val="105"/>
        </w:rPr>
        <w:t> </w:t>
      </w:r>
      <w:r>
        <w:rPr>
          <w:w w:val="105"/>
        </w:rPr>
        <w:t>allows</w:t>
      </w:r>
      <w:r>
        <w:rPr>
          <w:spacing w:val="32"/>
          <w:w w:val="105"/>
        </w:rPr>
        <w:t> </w:t>
      </w:r>
      <w:r>
        <w:rPr>
          <w:w w:val="105"/>
        </w:rPr>
        <w:t>for</w:t>
      </w:r>
      <w:r>
        <w:rPr>
          <w:spacing w:val="31"/>
          <w:w w:val="105"/>
        </w:rPr>
        <w:t> </w:t>
      </w:r>
      <w:r>
        <w:rPr>
          <w:w w:val="105"/>
        </w:rPr>
        <w:t>good</w:t>
      </w:r>
      <w:r>
        <w:rPr>
          <w:spacing w:val="31"/>
          <w:w w:val="105"/>
        </w:rPr>
        <w:t> </w:t>
      </w:r>
      <w:r>
        <w:rPr>
          <w:w w:val="105"/>
        </w:rPr>
        <w:t>generalization to unknown data even when trained on a small training set or with</w:t>
      </w:r>
      <w:r>
        <w:rPr>
          <w:spacing w:val="40"/>
          <w:w w:val="105"/>
        </w:rPr>
        <w:t> </w:t>
      </w:r>
      <w:r>
        <w:rPr>
          <w:w w:val="105"/>
        </w:rPr>
        <w:t>a poor optimization process </w:t>
      </w:r>
      <w:hyperlink w:history="true" w:anchor="_bookmark53">
        <w:r>
          <w:rPr>
            <w:color w:val="007FAD"/>
            <w:w w:val="105"/>
          </w:rPr>
          <w:t>[26]</w:t>
        </w:r>
      </w:hyperlink>
      <w:r>
        <w:rPr>
          <w:w w:val="105"/>
        </w:rPr>
        <w:t>. Loss functions are significant in every predictive method because they establish a goal to measure the</w:t>
      </w:r>
      <w:r>
        <w:rPr>
          <w:w w:val="105"/>
        </w:rPr>
        <w:t> approach’s</w:t>
      </w:r>
      <w:r>
        <w:rPr>
          <w:w w:val="105"/>
        </w:rPr>
        <w:t> performance.</w:t>
      </w:r>
      <w:r>
        <w:rPr>
          <w:w w:val="105"/>
        </w:rPr>
        <w:t> There</w:t>
      </w:r>
      <w:r>
        <w:rPr>
          <w:w w:val="105"/>
        </w:rPr>
        <w:t> are</w:t>
      </w:r>
      <w:r>
        <w:rPr>
          <w:w w:val="105"/>
        </w:rPr>
        <w:t> several</w:t>
      </w:r>
      <w:r>
        <w:rPr>
          <w:w w:val="105"/>
        </w:rPr>
        <w:t> types</w:t>
      </w:r>
      <w:r>
        <w:rPr>
          <w:w w:val="105"/>
        </w:rPr>
        <w:t> that</w:t>
      </w:r>
      <w:r>
        <w:rPr>
          <w:w w:val="105"/>
        </w:rPr>
        <w:t> differ according</w:t>
      </w:r>
      <w:r>
        <w:rPr>
          <w:spacing w:val="40"/>
          <w:w w:val="105"/>
        </w:rPr>
        <w:t> </w:t>
      </w:r>
      <w:r>
        <w:rPr>
          <w:w w:val="105"/>
        </w:rPr>
        <w:t>to</w:t>
      </w:r>
      <w:r>
        <w:rPr>
          <w:spacing w:val="40"/>
          <w:w w:val="105"/>
        </w:rPr>
        <w:t> </w:t>
      </w:r>
      <w:r>
        <w:rPr>
          <w:w w:val="105"/>
        </w:rPr>
        <w:t>the</w:t>
      </w:r>
      <w:r>
        <w:rPr>
          <w:spacing w:val="40"/>
          <w:w w:val="105"/>
        </w:rPr>
        <w:t> </w:t>
      </w:r>
      <w:r>
        <w:rPr>
          <w:w w:val="105"/>
        </w:rPr>
        <w:t>tasks,</w:t>
      </w:r>
      <w:r>
        <w:rPr>
          <w:spacing w:val="40"/>
          <w:w w:val="105"/>
        </w:rPr>
        <w:t> </w:t>
      </w:r>
      <w:r>
        <w:rPr>
          <w:w w:val="105"/>
        </w:rPr>
        <w:t>whether</w:t>
      </w:r>
      <w:r>
        <w:rPr>
          <w:spacing w:val="40"/>
          <w:w w:val="105"/>
        </w:rPr>
        <w:t> </w:t>
      </w:r>
      <w:r>
        <w:rPr>
          <w:w w:val="105"/>
        </w:rPr>
        <w:t>in</w:t>
      </w:r>
      <w:r>
        <w:rPr>
          <w:spacing w:val="40"/>
          <w:w w:val="105"/>
        </w:rPr>
        <w:t> </w:t>
      </w:r>
      <w:r>
        <w:rPr>
          <w:w w:val="105"/>
        </w:rPr>
        <w:t>classification</w:t>
      </w:r>
      <w:r>
        <w:rPr>
          <w:spacing w:val="40"/>
          <w:w w:val="105"/>
        </w:rPr>
        <w:t> </w:t>
      </w:r>
      <w:r>
        <w:rPr>
          <w:w w:val="105"/>
        </w:rPr>
        <w:t>or</w:t>
      </w:r>
      <w:r>
        <w:rPr>
          <w:spacing w:val="40"/>
          <w:w w:val="105"/>
        </w:rPr>
        <w:t> </w:t>
      </w:r>
      <w:r>
        <w:rPr>
          <w:w w:val="105"/>
        </w:rPr>
        <w:t>regression </w:t>
      </w:r>
      <w:hyperlink w:history="true" w:anchor="_bookmark54">
        <w:r>
          <w:rPr>
            <w:color w:val="007FAD"/>
            <w:w w:val="105"/>
          </w:rPr>
          <w:t>[27]</w:t>
        </w:r>
      </w:hyperlink>
      <w:r>
        <w:rPr>
          <w:w w:val="105"/>
        </w:rPr>
        <w:t>.</w:t>
      </w:r>
      <w:r>
        <w:rPr>
          <w:spacing w:val="19"/>
          <w:w w:val="105"/>
        </w:rPr>
        <w:t> </w:t>
      </w:r>
      <w:r>
        <w:rPr>
          <w:w w:val="105"/>
        </w:rPr>
        <w:t>The</w:t>
      </w:r>
      <w:r>
        <w:rPr>
          <w:spacing w:val="18"/>
          <w:w w:val="105"/>
        </w:rPr>
        <w:t> </w:t>
      </w:r>
      <w:r>
        <w:rPr>
          <w:w w:val="105"/>
        </w:rPr>
        <w:t>parameters</w:t>
      </w:r>
      <w:r>
        <w:rPr>
          <w:spacing w:val="19"/>
          <w:w w:val="105"/>
        </w:rPr>
        <w:t> </w:t>
      </w:r>
      <w:r>
        <w:rPr>
          <w:w w:val="105"/>
        </w:rPr>
        <w:t>learned</w:t>
      </w:r>
      <w:r>
        <w:rPr>
          <w:spacing w:val="18"/>
          <w:w w:val="105"/>
        </w:rPr>
        <w:t> </w:t>
      </w:r>
      <w:r>
        <w:rPr>
          <w:w w:val="105"/>
        </w:rPr>
        <w:t>by</w:t>
      </w:r>
      <w:r>
        <w:rPr>
          <w:spacing w:val="19"/>
          <w:w w:val="105"/>
        </w:rPr>
        <w:t> </w:t>
      </w:r>
      <w:r>
        <w:rPr>
          <w:w w:val="105"/>
        </w:rPr>
        <w:t>the</w:t>
      </w:r>
      <w:r>
        <w:rPr>
          <w:spacing w:val="18"/>
          <w:w w:val="105"/>
        </w:rPr>
        <w:t> </w:t>
      </w:r>
      <w:r>
        <w:rPr>
          <w:w w:val="105"/>
        </w:rPr>
        <w:t>model</w:t>
      </w:r>
      <w:r>
        <w:rPr>
          <w:spacing w:val="18"/>
          <w:w w:val="105"/>
        </w:rPr>
        <w:t> </w:t>
      </w:r>
      <w:r>
        <w:rPr>
          <w:w w:val="105"/>
        </w:rPr>
        <w:t>are</w:t>
      </w:r>
      <w:r>
        <w:rPr>
          <w:spacing w:val="19"/>
          <w:w w:val="105"/>
        </w:rPr>
        <w:t> </w:t>
      </w:r>
      <w:r>
        <w:rPr>
          <w:w w:val="105"/>
        </w:rPr>
        <w:t>set</w:t>
      </w:r>
      <w:r>
        <w:rPr>
          <w:spacing w:val="19"/>
          <w:w w:val="105"/>
        </w:rPr>
        <w:t> </w:t>
      </w:r>
      <w:r>
        <w:rPr>
          <w:w w:val="105"/>
        </w:rPr>
        <w:t>by</w:t>
      </w:r>
      <w:r>
        <w:rPr>
          <w:spacing w:val="19"/>
          <w:w w:val="105"/>
        </w:rPr>
        <w:t> </w:t>
      </w:r>
      <w:r>
        <w:rPr>
          <w:w w:val="105"/>
        </w:rPr>
        <w:t>minimizing a given loss function.</w:t>
      </w:r>
    </w:p>
    <w:p>
      <w:pPr>
        <w:pStyle w:val="BodyText"/>
        <w:spacing w:line="89" w:lineRule="exact" w:before="1"/>
        <w:ind w:left="346"/>
      </w:pPr>
      <w:r>
        <w:rPr>
          <w:w w:val="105"/>
        </w:rPr>
        <w:t>Below</w:t>
      </w:r>
      <w:r>
        <w:rPr>
          <w:spacing w:val="15"/>
          <w:w w:val="105"/>
        </w:rPr>
        <w:t> </w:t>
      </w:r>
      <w:r>
        <w:rPr>
          <w:w w:val="105"/>
        </w:rPr>
        <w:t>are</w:t>
      </w:r>
      <w:r>
        <w:rPr>
          <w:spacing w:val="16"/>
          <w:w w:val="105"/>
        </w:rPr>
        <w:t> </w:t>
      </w:r>
      <w:r>
        <w:rPr>
          <w:w w:val="105"/>
        </w:rPr>
        <w:t>the</w:t>
      </w:r>
      <w:r>
        <w:rPr>
          <w:spacing w:val="17"/>
          <w:w w:val="105"/>
        </w:rPr>
        <w:t> </w:t>
      </w:r>
      <w:r>
        <w:rPr>
          <w:w w:val="105"/>
        </w:rPr>
        <w:t>main</w:t>
      </w:r>
      <w:r>
        <w:rPr>
          <w:spacing w:val="16"/>
          <w:w w:val="105"/>
        </w:rPr>
        <w:t> </w:t>
      </w:r>
      <w:r>
        <w:rPr>
          <w:spacing w:val="-2"/>
          <w:w w:val="105"/>
        </w:rPr>
        <w:t>contributions:</w:t>
      </w:r>
    </w:p>
    <w:p>
      <w:pPr>
        <w:pStyle w:val="BodyText"/>
        <w:spacing w:before="106"/>
      </w:pPr>
    </w:p>
    <w:p>
      <w:pPr>
        <w:pStyle w:val="ListParagraph"/>
        <w:numPr>
          <w:ilvl w:val="0"/>
          <w:numId w:val="3"/>
        </w:numPr>
        <w:tabs>
          <w:tab w:pos="343" w:val="left" w:leader="none"/>
        </w:tabs>
        <w:spacing w:line="79" w:lineRule="auto" w:before="0" w:after="0"/>
        <w:ind w:left="343" w:right="39" w:hanging="144"/>
        <w:jc w:val="left"/>
        <w:rPr>
          <w:sz w:val="16"/>
        </w:rPr>
      </w:pPr>
      <w:r>
        <w:rPr>
          <w:w w:val="105"/>
          <w:sz w:val="16"/>
        </w:rPr>
        <w:t>We propose a new architecture called Gated Convolution </w:t>
      </w:r>
      <w:r>
        <w:rPr>
          <w:w w:val="105"/>
          <w:sz w:val="16"/>
        </w:rPr>
        <w:t>Long (GCL)</w:t>
      </w:r>
      <w:r>
        <w:rPr>
          <w:spacing w:val="30"/>
          <w:w w:val="105"/>
          <w:sz w:val="16"/>
        </w:rPr>
        <w:t> </w:t>
      </w:r>
      <w:r>
        <w:rPr>
          <w:w w:val="105"/>
          <w:sz w:val="16"/>
        </w:rPr>
        <w:t>for</w:t>
      </w:r>
      <w:r>
        <w:rPr>
          <w:spacing w:val="30"/>
          <w:w w:val="105"/>
          <w:sz w:val="16"/>
        </w:rPr>
        <w:t> </w:t>
      </w:r>
      <w:r>
        <w:rPr>
          <w:w w:val="105"/>
          <w:sz w:val="16"/>
        </w:rPr>
        <w:t>Arabic</w:t>
      </w:r>
      <w:r>
        <w:rPr>
          <w:spacing w:val="30"/>
          <w:w w:val="105"/>
          <w:sz w:val="16"/>
        </w:rPr>
        <w:t> </w:t>
      </w:r>
      <w:r>
        <w:rPr>
          <w:w w:val="105"/>
          <w:sz w:val="16"/>
        </w:rPr>
        <w:t>sentiment</w:t>
      </w:r>
      <w:r>
        <w:rPr>
          <w:spacing w:val="30"/>
          <w:w w:val="105"/>
          <w:sz w:val="16"/>
        </w:rPr>
        <w:t> </w:t>
      </w:r>
      <w:r>
        <w:rPr>
          <w:w w:val="105"/>
          <w:sz w:val="16"/>
        </w:rPr>
        <w:t>analysis.</w:t>
      </w:r>
      <w:r>
        <w:rPr>
          <w:spacing w:val="30"/>
          <w:w w:val="105"/>
          <w:sz w:val="16"/>
        </w:rPr>
        <w:t> </w:t>
      </w:r>
      <w:r>
        <w:rPr>
          <w:w w:val="105"/>
          <w:sz w:val="16"/>
        </w:rPr>
        <w:t>We</w:t>
      </w:r>
      <w:r>
        <w:rPr>
          <w:spacing w:val="30"/>
          <w:w w:val="105"/>
          <w:sz w:val="16"/>
        </w:rPr>
        <w:t> </w:t>
      </w:r>
      <w:r>
        <w:rPr>
          <w:w w:val="105"/>
          <w:sz w:val="16"/>
        </w:rPr>
        <w:t>address</w:t>
      </w:r>
      <w:r>
        <w:rPr>
          <w:spacing w:val="30"/>
          <w:w w:val="105"/>
          <w:sz w:val="16"/>
        </w:rPr>
        <w:t> </w:t>
      </w:r>
      <w:r>
        <w:rPr>
          <w:w w:val="105"/>
          <w:sz w:val="16"/>
        </w:rPr>
        <w:t>the</w:t>
      </w:r>
      <w:r>
        <w:rPr>
          <w:spacing w:val="30"/>
          <w:w w:val="105"/>
          <w:sz w:val="16"/>
        </w:rPr>
        <w:t> </w:t>
      </w:r>
      <w:r>
        <w:rPr>
          <w:w w:val="105"/>
          <w:sz w:val="16"/>
        </w:rPr>
        <w:t>issue</w:t>
      </w:r>
      <w:r>
        <w:rPr>
          <w:spacing w:val="30"/>
          <w:w w:val="105"/>
          <w:sz w:val="16"/>
        </w:rPr>
        <w:t> </w:t>
      </w:r>
      <w:r>
        <w:rPr>
          <w:w w:val="105"/>
          <w:sz w:val="16"/>
        </w:rPr>
        <w:t>of</w:t>
      </w:r>
    </w:p>
    <w:p>
      <w:pPr>
        <w:pStyle w:val="BodyText"/>
        <w:spacing w:line="276" w:lineRule="auto" w:before="51"/>
        <w:ind w:left="343" w:right="39"/>
      </w:pPr>
      <w:r>
        <w:rPr>
          <w:w w:val="105"/>
        </w:rPr>
        <w:t>long</w:t>
      </w:r>
      <w:r>
        <w:rPr>
          <w:w w:val="105"/>
        </w:rPr>
        <w:t> training</w:t>
      </w:r>
      <w:r>
        <w:rPr>
          <w:w w:val="105"/>
        </w:rPr>
        <w:t> samples,</w:t>
      </w:r>
      <w:r>
        <w:rPr>
          <w:w w:val="105"/>
        </w:rPr>
        <w:t> extract</w:t>
      </w:r>
      <w:r>
        <w:rPr>
          <w:w w:val="105"/>
        </w:rPr>
        <w:t> the</w:t>
      </w:r>
      <w:r>
        <w:rPr>
          <w:w w:val="105"/>
        </w:rPr>
        <w:t> best</w:t>
      </w:r>
      <w:r>
        <w:rPr>
          <w:w w:val="105"/>
        </w:rPr>
        <w:t> features</w:t>
      </w:r>
      <w:r>
        <w:rPr>
          <w:w w:val="105"/>
        </w:rPr>
        <w:t> for</w:t>
      </w:r>
      <w:r>
        <w:rPr>
          <w:w w:val="105"/>
        </w:rPr>
        <w:t> binary</w:t>
      </w:r>
      <w:r>
        <w:rPr>
          <w:w w:val="105"/>
        </w:rPr>
        <w:t> </w:t>
      </w:r>
      <w:r>
        <w:rPr>
          <w:w w:val="105"/>
        </w:rPr>
        <w:t>and</w:t>
      </w:r>
      <w:r>
        <w:rPr>
          <w:spacing w:val="80"/>
          <w:w w:val="105"/>
        </w:rPr>
        <w:t> </w:t>
      </w:r>
      <w:r>
        <w:rPr>
          <w:w w:val="105"/>
        </w:rPr>
        <w:t>n-ary classification, and boost the effectiveness of ASA.</w:t>
      </w:r>
    </w:p>
    <w:p>
      <w:pPr>
        <w:pStyle w:val="ListParagraph"/>
        <w:numPr>
          <w:ilvl w:val="0"/>
          <w:numId w:val="3"/>
        </w:numPr>
        <w:tabs>
          <w:tab w:pos="342" w:val="left" w:leader="none"/>
        </w:tabs>
        <w:spacing w:line="303" w:lineRule="exact" w:before="0" w:after="0"/>
        <w:ind w:left="342" w:right="0" w:hanging="143"/>
        <w:jc w:val="left"/>
        <w:rPr>
          <w:sz w:val="16"/>
        </w:rPr>
      </w:pPr>
      <w:r>
        <w:rPr>
          <w:w w:val="105"/>
          <w:sz w:val="16"/>
        </w:rPr>
        <w:t>We</w:t>
      </w:r>
      <w:r>
        <w:rPr>
          <w:spacing w:val="-2"/>
          <w:w w:val="105"/>
          <w:sz w:val="16"/>
        </w:rPr>
        <w:t> </w:t>
      </w:r>
      <w:r>
        <w:rPr>
          <w:w w:val="105"/>
          <w:sz w:val="16"/>
        </w:rPr>
        <w:t>develop</w:t>
      </w:r>
      <w:r>
        <w:rPr>
          <w:spacing w:val="-2"/>
          <w:w w:val="105"/>
          <w:sz w:val="16"/>
        </w:rPr>
        <w:t> </w:t>
      </w:r>
      <w:r>
        <w:rPr>
          <w:w w:val="105"/>
          <w:sz w:val="16"/>
        </w:rPr>
        <w:t>a</w:t>
      </w:r>
      <w:r>
        <w:rPr>
          <w:spacing w:val="-2"/>
          <w:w w:val="105"/>
          <w:sz w:val="16"/>
        </w:rPr>
        <w:t> </w:t>
      </w:r>
      <w:r>
        <w:rPr>
          <w:w w:val="105"/>
          <w:sz w:val="16"/>
        </w:rPr>
        <w:t>custom</w:t>
      </w:r>
      <w:r>
        <w:rPr>
          <w:spacing w:val="-3"/>
          <w:w w:val="105"/>
          <w:sz w:val="16"/>
        </w:rPr>
        <w:t> </w:t>
      </w:r>
      <w:r>
        <w:rPr>
          <w:w w:val="105"/>
          <w:sz w:val="16"/>
        </w:rPr>
        <w:t>regularization</w:t>
      </w:r>
      <w:r>
        <w:rPr>
          <w:spacing w:val="-3"/>
          <w:w w:val="105"/>
          <w:sz w:val="16"/>
        </w:rPr>
        <w:t> </w:t>
      </w:r>
      <w:r>
        <w:rPr>
          <w:w w:val="105"/>
          <w:sz w:val="16"/>
        </w:rPr>
        <w:t>function</w:t>
      </w:r>
      <w:r>
        <w:rPr>
          <w:spacing w:val="-3"/>
          <w:w w:val="105"/>
          <w:sz w:val="16"/>
        </w:rPr>
        <w:t> </w:t>
      </w:r>
      <w:r>
        <w:rPr>
          <w:w w:val="105"/>
          <w:sz w:val="16"/>
        </w:rPr>
        <w:t>(CRF),</w:t>
      </w:r>
      <w:r>
        <w:rPr>
          <w:spacing w:val="-2"/>
          <w:w w:val="105"/>
          <w:sz w:val="16"/>
        </w:rPr>
        <w:t> </w:t>
      </w:r>
      <w:r>
        <w:rPr>
          <w:w w:val="105"/>
          <w:sz w:val="16"/>
        </w:rPr>
        <w:t>which</w:t>
      </w:r>
      <w:r>
        <w:rPr>
          <w:spacing w:val="-2"/>
          <w:w w:val="105"/>
          <w:sz w:val="16"/>
        </w:rPr>
        <w:t> helps</w:t>
      </w:r>
    </w:p>
    <w:p>
      <w:pPr>
        <w:pStyle w:val="BodyText"/>
        <w:spacing w:line="110" w:lineRule="exact"/>
        <w:ind w:left="343"/>
      </w:pPr>
      <w:r>
        <w:rPr>
          <w:w w:val="105"/>
        </w:rPr>
        <w:t>to</w:t>
      </w:r>
      <w:r>
        <w:rPr>
          <w:spacing w:val="17"/>
          <w:w w:val="105"/>
        </w:rPr>
        <w:t> </w:t>
      </w:r>
      <w:r>
        <w:rPr>
          <w:w w:val="105"/>
        </w:rPr>
        <w:t>improve</w:t>
      </w:r>
      <w:r>
        <w:rPr>
          <w:spacing w:val="17"/>
          <w:w w:val="105"/>
        </w:rPr>
        <w:t> </w:t>
      </w:r>
      <w:r>
        <w:rPr>
          <w:w w:val="105"/>
        </w:rPr>
        <w:t>the</w:t>
      </w:r>
      <w:r>
        <w:rPr>
          <w:spacing w:val="17"/>
          <w:w w:val="105"/>
        </w:rPr>
        <w:t> </w:t>
      </w:r>
      <w:r>
        <w:rPr>
          <w:w w:val="105"/>
        </w:rPr>
        <w:t>performance</w:t>
      </w:r>
      <w:r>
        <w:rPr>
          <w:spacing w:val="18"/>
          <w:w w:val="105"/>
        </w:rPr>
        <w:t> </w:t>
      </w:r>
      <w:r>
        <w:rPr>
          <w:w w:val="105"/>
        </w:rPr>
        <w:t>of</w:t>
      </w:r>
      <w:r>
        <w:rPr>
          <w:spacing w:val="17"/>
          <w:w w:val="105"/>
        </w:rPr>
        <w:t> </w:t>
      </w:r>
      <w:r>
        <w:rPr>
          <w:w w:val="105"/>
        </w:rPr>
        <w:t>the</w:t>
      </w:r>
      <w:r>
        <w:rPr>
          <w:spacing w:val="18"/>
          <w:w w:val="105"/>
        </w:rPr>
        <w:t> </w:t>
      </w:r>
      <w:r>
        <w:rPr>
          <w:w w:val="105"/>
        </w:rPr>
        <w:t>proposed</w:t>
      </w:r>
      <w:r>
        <w:rPr>
          <w:spacing w:val="17"/>
          <w:w w:val="105"/>
        </w:rPr>
        <w:t> </w:t>
      </w:r>
      <w:r>
        <w:rPr>
          <w:spacing w:val="-2"/>
          <w:w w:val="105"/>
        </w:rPr>
        <w:t>model.</w:t>
      </w:r>
    </w:p>
    <w:p>
      <w:pPr>
        <w:pStyle w:val="ListParagraph"/>
        <w:numPr>
          <w:ilvl w:val="0"/>
          <w:numId w:val="3"/>
        </w:numPr>
        <w:tabs>
          <w:tab w:pos="343" w:val="left" w:leader="none"/>
        </w:tabs>
        <w:spacing w:line="79" w:lineRule="auto" w:before="0" w:after="0"/>
        <w:ind w:left="343" w:right="39" w:hanging="144"/>
        <w:jc w:val="left"/>
        <w:rPr>
          <w:sz w:val="16"/>
        </w:rPr>
      </w:pPr>
      <w:r>
        <w:rPr>
          <w:w w:val="105"/>
          <w:sz w:val="16"/>
        </w:rPr>
        <w:t>We</w:t>
      </w:r>
      <w:r>
        <w:rPr>
          <w:spacing w:val="40"/>
          <w:w w:val="105"/>
          <w:sz w:val="16"/>
        </w:rPr>
        <w:t> </w:t>
      </w:r>
      <w:r>
        <w:rPr>
          <w:w w:val="105"/>
          <w:sz w:val="16"/>
        </w:rPr>
        <w:t>perform</w:t>
      </w:r>
      <w:r>
        <w:rPr>
          <w:spacing w:val="40"/>
          <w:w w:val="105"/>
          <w:sz w:val="16"/>
        </w:rPr>
        <w:t> </w:t>
      </w:r>
      <w:r>
        <w:rPr>
          <w:w w:val="105"/>
          <w:sz w:val="16"/>
        </w:rPr>
        <w:t>an</w:t>
      </w:r>
      <w:r>
        <w:rPr>
          <w:spacing w:val="40"/>
          <w:w w:val="105"/>
          <w:sz w:val="16"/>
        </w:rPr>
        <w:t> </w:t>
      </w:r>
      <w:r>
        <w:rPr>
          <w:w w:val="105"/>
          <w:sz w:val="16"/>
        </w:rPr>
        <w:t>ablation</w:t>
      </w:r>
      <w:r>
        <w:rPr>
          <w:spacing w:val="40"/>
          <w:w w:val="105"/>
          <w:sz w:val="16"/>
        </w:rPr>
        <w:t> </w:t>
      </w:r>
      <w:r>
        <w:rPr>
          <w:w w:val="105"/>
          <w:sz w:val="16"/>
        </w:rPr>
        <w:t>study</w:t>
      </w:r>
      <w:r>
        <w:rPr>
          <w:spacing w:val="40"/>
          <w:w w:val="105"/>
          <w:sz w:val="16"/>
        </w:rPr>
        <w:t> </w:t>
      </w:r>
      <w:r>
        <w:rPr>
          <w:w w:val="105"/>
          <w:sz w:val="16"/>
        </w:rPr>
        <w:t>which</w:t>
      </w:r>
      <w:r>
        <w:rPr>
          <w:spacing w:val="40"/>
          <w:w w:val="105"/>
          <w:sz w:val="16"/>
        </w:rPr>
        <w:t> </w:t>
      </w:r>
      <w:r>
        <w:rPr>
          <w:w w:val="105"/>
          <w:sz w:val="16"/>
        </w:rPr>
        <w:t>demonstrates</w:t>
      </w:r>
      <w:r>
        <w:rPr>
          <w:spacing w:val="40"/>
          <w:w w:val="105"/>
          <w:sz w:val="16"/>
        </w:rPr>
        <w:t> </w:t>
      </w:r>
      <w:r>
        <w:rPr>
          <w:w w:val="105"/>
          <w:sz w:val="16"/>
        </w:rPr>
        <w:t>that</w:t>
      </w:r>
      <w:r>
        <w:rPr>
          <w:spacing w:val="40"/>
          <w:w w:val="105"/>
          <w:sz w:val="16"/>
        </w:rPr>
        <w:t> </w:t>
      </w:r>
      <w:r>
        <w:rPr>
          <w:w w:val="105"/>
          <w:sz w:val="16"/>
        </w:rPr>
        <w:t>the improved results are due to CRF.</w:t>
      </w:r>
    </w:p>
    <w:p>
      <w:pPr>
        <w:pStyle w:val="ListParagraph"/>
        <w:numPr>
          <w:ilvl w:val="0"/>
          <w:numId w:val="3"/>
        </w:numPr>
        <w:tabs>
          <w:tab w:pos="343" w:val="left" w:leader="none"/>
        </w:tabs>
        <w:spacing w:line="79" w:lineRule="auto" w:before="68" w:after="0"/>
        <w:ind w:left="343" w:right="109" w:hanging="144"/>
        <w:jc w:val="left"/>
        <w:rPr>
          <w:sz w:val="16"/>
        </w:rPr>
      </w:pPr>
      <w:r>
        <w:rPr/>
        <w:br w:type="column"/>
      </w:r>
      <w:r>
        <w:rPr>
          <w:w w:val="105"/>
          <w:sz w:val="16"/>
        </w:rPr>
        <w:t>We conduct a comparison study with a standard loss </w:t>
      </w:r>
      <w:r>
        <w:rPr>
          <w:w w:val="105"/>
          <w:sz w:val="16"/>
        </w:rPr>
        <w:t>function, and</w:t>
      </w:r>
      <w:r>
        <w:rPr>
          <w:spacing w:val="40"/>
          <w:w w:val="105"/>
          <w:sz w:val="16"/>
        </w:rPr>
        <w:t> </w:t>
      </w:r>
      <w:r>
        <w:rPr>
          <w:w w:val="105"/>
          <w:sz w:val="16"/>
        </w:rPr>
        <w:t>show</w:t>
      </w:r>
      <w:r>
        <w:rPr>
          <w:spacing w:val="40"/>
          <w:w w:val="105"/>
          <w:sz w:val="16"/>
        </w:rPr>
        <w:t> </w:t>
      </w:r>
      <w:r>
        <w:rPr>
          <w:w w:val="105"/>
          <w:sz w:val="16"/>
        </w:rPr>
        <w:t>that</w:t>
      </w:r>
      <w:r>
        <w:rPr>
          <w:spacing w:val="40"/>
          <w:w w:val="105"/>
          <w:sz w:val="16"/>
        </w:rPr>
        <w:t> </w:t>
      </w:r>
      <w:r>
        <w:rPr>
          <w:w w:val="105"/>
          <w:sz w:val="16"/>
        </w:rPr>
        <w:t>our</w:t>
      </w:r>
      <w:r>
        <w:rPr>
          <w:spacing w:val="40"/>
          <w:w w:val="105"/>
          <w:sz w:val="16"/>
        </w:rPr>
        <w:t> </w:t>
      </w:r>
      <w:r>
        <w:rPr>
          <w:w w:val="105"/>
          <w:sz w:val="16"/>
        </w:rPr>
        <w:t>custom</w:t>
      </w:r>
      <w:r>
        <w:rPr>
          <w:spacing w:val="40"/>
          <w:w w:val="105"/>
          <w:sz w:val="16"/>
        </w:rPr>
        <w:t> </w:t>
      </w:r>
      <w:r>
        <w:rPr>
          <w:w w:val="105"/>
          <w:sz w:val="16"/>
        </w:rPr>
        <w:t>regularization</w:t>
      </w:r>
      <w:r>
        <w:rPr>
          <w:spacing w:val="40"/>
          <w:w w:val="105"/>
          <w:sz w:val="16"/>
        </w:rPr>
        <w:t> </w:t>
      </w:r>
      <w:r>
        <w:rPr>
          <w:w w:val="105"/>
          <w:sz w:val="16"/>
        </w:rPr>
        <w:t>aids</w:t>
      </w:r>
      <w:r>
        <w:rPr>
          <w:spacing w:val="40"/>
          <w:w w:val="105"/>
          <w:sz w:val="16"/>
        </w:rPr>
        <w:t> </w:t>
      </w:r>
      <w:r>
        <w:rPr>
          <w:w w:val="105"/>
          <w:sz w:val="16"/>
        </w:rPr>
        <w:t>in</w:t>
      </w:r>
      <w:r>
        <w:rPr>
          <w:spacing w:val="40"/>
          <w:w w:val="105"/>
          <w:sz w:val="16"/>
        </w:rPr>
        <w:t> </w:t>
      </w:r>
      <w:r>
        <w:rPr>
          <w:w w:val="105"/>
          <w:sz w:val="16"/>
        </w:rPr>
        <w:t>optimizing</w:t>
      </w:r>
    </w:p>
    <w:p>
      <w:pPr>
        <w:pStyle w:val="BodyText"/>
        <w:spacing w:line="16" w:lineRule="exact" w:before="34"/>
        <w:ind w:left="343"/>
      </w:pPr>
      <w:r>
        <w:rPr>
          <w:w w:val="105"/>
        </w:rPr>
        <w:t>the</w:t>
      </w:r>
      <w:r>
        <w:rPr>
          <w:spacing w:val="17"/>
          <w:w w:val="105"/>
        </w:rPr>
        <w:t> </w:t>
      </w:r>
      <w:r>
        <w:rPr>
          <w:w w:val="105"/>
        </w:rPr>
        <w:t>loss</w:t>
      </w:r>
      <w:r>
        <w:rPr>
          <w:spacing w:val="17"/>
          <w:w w:val="105"/>
        </w:rPr>
        <w:t> </w:t>
      </w:r>
      <w:r>
        <w:rPr>
          <w:w w:val="105"/>
        </w:rPr>
        <w:t>function’s</w:t>
      </w:r>
      <w:r>
        <w:rPr>
          <w:spacing w:val="16"/>
          <w:w w:val="105"/>
        </w:rPr>
        <w:t> </w:t>
      </w:r>
      <w:r>
        <w:rPr>
          <w:spacing w:val="-2"/>
          <w:w w:val="105"/>
        </w:rPr>
        <w:t>performance.</w:t>
      </w:r>
    </w:p>
    <w:p>
      <w:pPr>
        <w:pStyle w:val="ListParagraph"/>
        <w:numPr>
          <w:ilvl w:val="0"/>
          <w:numId w:val="3"/>
        </w:numPr>
        <w:tabs>
          <w:tab w:pos="343" w:val="left" w:leader="none"/>
        </w:tabs>
        <w:spacing w:line="79" w:lineRule="auto" w:before="167" w:after="0"/>
        <w:ind w:left="343" w:right="109" w:hanging="144"/>
        <w:jc w:val="left"/>
        <w:rPr>
          <w:sz w:val="16"/>
        </w:rPr>
      </w:pPr>
      <w:r>
        <w:rPr>
          <w:w w:val="105"/>
          <w:sz w:val="16"/>
        </w:rPr>
        <w:t>We show that the proposed method offers the best </w:t>
      </w:r>
      <w:r>
        <w:rPr>
          <w:w w:val="105"/>
          <w:sz w:val="16"/>
        </w:rPr>
        <w:t>classification performance relative to current baselines.</w:t>
      </w:r>
    </w:p>
    <w:p>
      <w:pPr>
        <w:pStyle w:val="ListParagraph"/>
        <w:numPr>
          <w:ilvl w:val="0"/>
          <w:numId w:val="3"/>
        </w:numPr>
        <w:tabs>
          <w:tab w:pos="343" w:val="left" w:leader="none"/>
        </w:tabs>
        <w:spacing w:line="79" w:lineRule="auto" w:before="9" w:after="0"/>
        <w:ind w:left="343" w:right="109" w:hanging="144"/>
        <w:jc w:val="left"/>
        <w:rPr>
          <w:sz w:val="16"/>
        </w:rPr>
      </w:pPr>
      <w:r>
        <w:rPr>
          <w:w w:val="105"/>
          <w:sz w:val="16"/>
        </w:rPr>
        <w:t>We</w:t>
      </w:r>
      <w:r>
        <w:rPr>
          <w:spacing w:val="33"/>
          <w:w w:val="105"/>
          <w:sz w:val="16"/>
        </w:rPr>
        <w:t> </w:t>
      </w:r>
      <w:r>
        <w:rPr>
          <w:w w:val="105"/>
          <w:sz w:val="16"/>
        </w:rPr>
        <w:t>use</w:t>
      </w:r>
      <w:r>
        <w:rPr>
          <w:spacing w:val="33"/>
          <w:w w:val="105"/>
          <w:sz w:val="16"/>
        </w:rPr>
        <w:t> </w:t>
      </w:r>
      <w:r>
        <w:rPr>
          <w:w w:val="105"/>
          <w:sz w:val="16"/>
        </w:rPr>
        <w:t>the</w:t>
      </w:r>
      <w:r>
        <w:rPr>
          <w:spacing w:val="34"/>
          <w:w w:val="105"/>
          <w:sz w:val="16"/>
        </w:rPr>
        <w:t> </w:t>
      </w:r>
      <w:r>
        <w:rPr>
          <w:w w:val="105"/>
          <w:sz w:val="16"/>
        </w:rPr>
        <w:t>proposed</w:t>
      </w:r>
      <w:r>
        <w:rPr>
          <w:spacing w:val="33"/>
          <w:w w:val="105"/>
          <w:sz w:val="16"/>
        </w:rPr>
        <w:t> </w:t>
      </w:r>
      <w:r>
        <w:rPr>
          <w:w w:val="105"/>
          <w:sz w:val="16"/>
        </w:rPr>
        <w:t>method</w:t>
      </w:r>
      <w:r>
        <w:rPr>
          <w:spacing w:val="33"/>
          <w:w w:val="105"/>
          <w:sz w:val="16"/>
        </w:rPr>
        <w:t> </w:t>
      </w:r>
      <w:r>
        <w:rPr>
          <w:w w:val="105"/>
          <w:sz w:val="16"/>
        </w:rPr>
        <w:t>to</w:t>
      </w:r>
      <w:r>
        <w:rPr>
          <w:spacing w:val="34"/>
          <w:w w:val="105"/>
          <w:sz w:val="16"/>
        </w:rPr>
        <w:t> </w:t>
      </w:r>
      <w:r>
        <w:rPr>
          <w:w w:val="105"/>
          <w:sz w:val="16"/>
        </w:rPr>
        <w:t>investigate</w:t>
      </w:r>
      <w:r>
        <w:rPr>
          <w:spacing w:val="34"/>
          <w:w w:val="105"/>
          <w:sz w:val="16"/>
        </w:rPr>
        <w:t> </w:t>
      </w:r>
      <w:r>
        <w:rPr>
          <w:w w:val="105"/>
          <w:sz w:val="16"/>
        </w:rPr>
        <w:t>the</w:t>
      </w:r>
      <w:r>
        <w:rPr>
          <w:spacing w:val="34"/>
          <w:w w:val="105"/>
          <w:sz w:val="16"/>
        </w:rPr>
        <w:t> </w:t>
      </w:r>
      <w:r>
        <w:rPr>
          <w:w w:val="105"/>
          <w:sz w:val="16"/>
        </w:rPr>
        <w:t>link</w:t>
      </w:r>
      <w:r>
        <w:rPr>
          <w:spacing w:val="33"/>
          <w:w w:val="105"/>
          <w:sz w:val="16"/>
        </w:rPr>
        <w:t> </w:t>
      </w:r>
      <w:r>
        <w:rPr>
          <w:w w:val="105"/>
          <w:sz w:val="16"/>
        </w:rPr>
        <w:t>between sentiments in Modern Standard Arabic and those in five differ-</w:t>
      </w:r>
    </w:p>
    <w:p>
      <w:pPr>
        <w:pStyle w:val="BodyText"/>
        <w:spacing w:line="16" w:lineRule="exact" w:before="34"/>
        <w:ind w:left="343"/>
      </w:pPr>
      <w:r>
        <w:rPr>
          <w:w w:val="105"/>
        </w:rPr>
        <w:t>ent</w:t>
      </w:r>
      <w:r>
        <w:rPr>
          <w:spacing w:val="13"/>
          <w:w w:val="105"/>
        </w:rPr>
        <w:t> </w:t>
      </w:r>
      <w:r>
        <w:rPr>
          <w:w w:val="105"/>
        </w:rPr>
        <w:t>Arabic</w:t>
      </w:r>
      <w:r>
        <w:rPr>
          <w:spacing w:val="12"/>
          <w:w w:val="105"/>
        </w:rPr>
        <w:t> </w:t>
      </w:r>
      <w:r>
        <w:rPr>
          <w:spacing w:val="-2"/>
          <w:w w:val="105"/>
        </w:rPr>
        <w:t>dialects.</w:t>
      </w:r>
    </w:p>
    <w:p>
      <w:pPr>
        <w:pStyle w:val="ListParagraph"/>
        <w:numPr>
          <w:ilvl w:val="0"/>
          <w:numId w:val="3"/>
        </w:numPr>
        <w:tabs>
          <w:tab w:pos="343" w:val="left" w:leader="none"/>
        </w:tabs>
        <w:spacing w:line="79" w:lineRule="auto" w:before="169" w:after="0"/>
        <w:ind w:left="343" w:right="110" w:hanging="144"/>
        <w:jc w:val="left"/>
        <w:rPr>
          <w:sz w:val="16"/>
        </w:rPr>
      </w:pPr>
      <w:r>
        <w:rPr>
          <w:w w:val="105"/>
          <w:sz w:val="16"/>
        </w:rPr>
        <w:t>Finally, we compare the proposed technique with the </w:t>
      </w:r>
      <w:r>
        <w:rPr>
          <w:w w:val="105"/>
          <w:sz w:val="16"/>
        </w:rPr>
        <w:t>standard regularization function on very large Arabic datasets; our model</w:t>
      </w:r>
    </w:p>
    <w:p>
      <w:pPr>
        <w:pStyle w:val="BodyText"/>
        <w:spacing w:line="276" w:lineRule="auto" w:before="50"/>
        <w:ind w:left="343"/>
      </w:pPr>
      <w:r>
        <w:rPr>
          <w:w w:val="105"/>
        </w:rPr>
        <w:t>incorporating</w:t>
      </w:r>
      <w:r>
        <w:rPr>
          <w:spacing w:val="32"/>
          <w:w w:val="105"/>
        </w:rPr>
        <w:t> </w:t>
      </w:r>
      <w:r>
        <w:rPr>
          <w:w w:val="105"/>
        </w:rPr>
        <w:t>CRF</w:t>
      </w:r>
      <w:r>
        <w:rPr>
          <w:spacing w:val="35"/>
          <w:w w:val="105"/>
        </w:rPr>
        <w:t> </w:t>
      </w:r>
      <w:r>
        <w:rPr>
          <w:w w:val="105"/>
        </w:rPr>
        <w:t>was</w:t>
      </w:r>
      <w:r>
        <w:rPr>
          <w:spacing w:val="35"/>
          <w:w w:val="105"/>
        </w:rPr>
        <w:t> </w:t>
      </w:r>
      <w:r>
        <w:rPr>
          <w:w w:val="105"/>
        </w:rPr>
        <w:t>more</w:t>
      </w:r>
      <w:r>
        <w:rPr>
          <w:spacing w:val="35"/>
          <w:w w:val="105"/>
        </w:rPr>
        <w:t> </w:t>
      </w:r>
      <w:r>
        <w:rPr>
          <w:w w:val="105"/>
        </w:rPr>
        <w:t>effective,</w:t>
      </w:r>
      <w:r>
        <w:rPr>
          <w:spacing w:val="33"/>
          <w:w w:val="105"/>
        </w:rPr>
        <w:t> </w:t>
      </w:r>
      <w:r>
        <w:rPr>
          <w:w w:val="105"/>
        </w:rPr>
        <w:t>performed</w:t>
      </w:r>
      <w:r>
        <w:rPr>
          <w:spacing w:val="35"/>
          <w:w w:val="105"/>
        </w:rPr>
        <w:t> </w:t>
      </w:r>
      <w:r>
        <w:rPr>
          <w:w w:val="105"/>
        </w:rPr>
        <w:t>better,</w:t>
      </w:r>
      <w:r>
        <w:rPr>
          <w:spacing w:val="33"/>
          <w:w w:val="105"/>
        </w:rPr>
        <w:t> </w:t>
      </w:r>
      <w:r>
        <w:rPr>
          <w:w w:val="105"/>
        </w:rPr>
        <w:t>and took less time.</w:t>
      </w:r>
    </w:p>
    <w:p>
      <w:pPr>
        <w:pStyle w:val="BodyText"/>
        <w:spacing w:before="27"/>
      </w:pPr>
    </w:p>
    <w:p>
      <w:pPr>
        <w:pStyle w:val="BodyText"/>
        <w:spacing w:line="276" w:lineRule="auto"/>
        <w:ind w:left="111" w:right="109" w:firstLine="233"/>
        <w:jc w:val="both"/>
      </w:pPr>
      <w:r>
        <w:rPr>
          <w:w w:val="105"/>
        </w:rPr>
        <w:t>The</w:t>
      </w:r>
      <w:r>
        <w:rPr>
          <w:w w:val="105"/>
        </w:rPr>
        <w:t> paper</w:t>
      </w:r>
      <w:r>
        <w:rPr>
          <w:w w:val="105"/>
        </w:rPr>
        <w:t> is</w:t>
      </w:r>
      <w:r>
        <w:rPr>
          <w:w w:val="105"/>
        </w:rPr>
        <w:t> organized</w:t>
      </w:r>
      <w:r>
        <w:rPr>
          <w:w w:val="105"/>
        </w:rPr>
        <w:t> as</w:t>
      </w:r>
      <w:r>
        <w:rPr>
          <w:w w:val="105"/>
        </w:rPr>
        <w:t> follows.</w:t>
      </w:r>
      <w:r>
        <w:rPr>
          <w:w w:val="105"/>
        </w:rPr>
        <w:t> Section</w:t>
      </w:r>
      <w:r>
        <w:rPr>
          <w:w w:val="105"/>
        </w:rPr>
        <w:t> </w:t>
      </w:r>
      <w:hyperlink w:history="true" w:anchor="_bookmark4">
        <w:r>
          <w:rPr>
            <w:color w:val="007FAD"/>
            <w:w w:val="105"/>
          </w:rPr>
          <w:t>2</w:t>
        </w:r>
      </w:hyperlink>
      <w:r>
        <w:rPr>
          <w:color w:val="007FAD"/>
          <w:w w:val="105"/>
        </w:rPr>
        <w:t> </w:t>
      </w:r>
      <w:r>
        <w:rPr>
          <w:w w:val="105"/>
        </w:rPr>
        <w:t>reviews</w:t>
      </w:r>
      <w:r>
        <w:rPr>
          <w:w w:val="105"/>
        </w:rPr>
        <w:t> </w:t>
      </w:r>
      <w:r>
        <w:rPr>
          <w:w w:val="105"/>
        </w:rPr>
        <w:t>previous work on sentiment analysis for Arabic. Section </w:t>
      </w:r>
      <w:hyperlink w:history="true" w:anchor="_bookmark7">
        <w:r>
          <w:rPr>
            <w:color w:val="007FAD"/>
            <w:w w:val="105"/>
          </w:rPr>
          <w:t>3</w:t>
        </w:r>
      </w:hyperlink>
      <w:r>
        <w:rPr>
          <w:color w:val="007FAD"/>
          <w:w w:val="105"/>
        </w:rPr>
        <w:t> </w:t>
      </w:r>
      <w:r>
        <w:rPr>
          <w:w w:val="105"/>
        </w:rPr>
        <w:t>outlines the pro- posed</w:t>
      </w:r>
      <w:r>
        <w:rPr>
          <w:w w:val="105"/>
        </w:rPr>
        <w:t> approach and model architecture. Section </w:t>
      </w:r>
      <w:hyperlink w:history="true" w:anchor="_bookmark16">
        <w:r>
          <w:rPr>
            <w:color w:val="007FAD"/>
            <w:w w:val="105"/>
          </w:rPr>
          <w:t>4</w:t>
        </w:r>
      </w:hyperlink>
      <w:r>
        <w:rPr>
          <w:color w:val="007FAD"/>
          <w:w w:val="105"/>
        </w:rPr>
        <w:t> </w:t>
      </w:r>
      <w:r>
        <w:rPr>
          <w:w w:val="105"/>
        </w:rPr>
        <w:t>presents our experiments, including preprocessing steps, experimental settings, baselines, results,</w:t>
      </w:r>
      <w:r>
        <w:rPr>
          <w:w w:val="105"/>
        </w:rPr>
        <w:t> and</w:t>
      </w:r>
      <w:r>
        <w:rPr>
          <w:w w:val="105"/>
        </w:rPr>
        <w:t> discussion.</w:t>
      </w:r>
      <w:r>
        <w:rPr>
          <w:w w:val="105"/>
        </w:rPr>
        <w:t> Finally, Section </w:t>
      </w:r>
      <w:hyperlink w:history="true" w:anchor="_bookmark46">
        <w:r>
          <w:rPr>
            <w:color w:val="007FAD"/>
            <w:w w:val="105"/>
          </w:rPr>
          <w:t>5</w:t>
        </w:r>
      </w:hyperlink>
      <w:r>
        <w:rPr>
          <w:color w:val="007FAD"/>
          <w:w w:val="105"/>
        </w:rPr>
        <w:t> </w:t>
      </w:r>
      <w:r>
        <w:rPr>
          <w:w w:val="105"/>
        </w:rPr>
        <w:t>is the</w:t>
      </w:r>
      <w:r>
        <w:rPr>
          <w:w w:val="105"/>
        </w:rPr>
        <w:t> conclu- sion and suggests future work.</w:t>
      </w:r>
    </w:p>
    <w:p>
      <w:pPr>
        <w:pStyle w:val="BodyText"/>
        <w:spacing w:before="117"/>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Previous</w:t>
      </w:r>
      <w:r>
        <w:rPr>
          <w:spacing w:val="12"/>
          <w:w w:val="115"/>
          <w:sz w:val="16"/>
        </w:rPr>
        <w:t> </w:t>
      </w:r>
      <w:r>
        <w:rPr>
          <w:spacing w:val="-4"/>
          <w:w w:val="115"/>
          <w:sz w:val="16"/>
        </w:rPr>
        <w:t>work</w:t>
      </w:r>
    </w:p>
    <w:p>
      <w:pPr>
        <w:pStyle w:val="BodyText"/>
        <w:spacing w:before="55"/>
      </w:pPr>
    </w:p>
    <w:p>
      <w:pPr>
        <w:pStyle w:val="BodyText"/>
        <w:spacing w:line="276" w:lineRule="auto"/>
        <w:ind w:left="111" w:right="110" w:firstLine="233"/>
        <w:jc w:val="both"/>
      </w:pPr>
      <w:r>
        <w:rPr>
          <w:w w:val="105"/>
        </w:rPr>
        <w:t>Arabic content has been significantly produced on websites </w:t>
      </w:r>
      <w:r>
        <w:rPr>
          <w:w w:val="105"/>
        </w:rPr>
        <w:t>and social media over the last ten years. On social media, opinions are freely expressed, making them an excellent source for trend anal- yses in various professional, commercial, and popular periodicals. See</w:t>
      </w:r>
      <w:r>
        <w:rPr>
          <w:w w:val="105"/>
        </w:rPr>
        <w:t> </w:t>
      </w:r>
      <w:hyperlink w:history="true" w:anchor="_bookmark87">
        <w:r>
          <w:rPr>
            <w:color w:val="007FAD"/>
            <w:w w:val="105"/>
          </w:rPr>
          <w:t>[54,55]</w:t>
        </w:r>
      </w:hyperlink>
      <w:r>
        <w:rPr>
          <w:color w:val="007FAD"/>
          <w:w w:val="105"/>
        </w:rPr>
        <w:t> </w:t>
      </w:r>
      <w:r>
        <w:rPr>
          <w:w w:val="105"/>
        </w:rPr>
        <w:t>for</w:t>
      </w:r>
      <w:r>
        <w:rPr>
          <w:w w:val="105"/>
        </w:rPr>
        <w:t> recent</w:t>
      </w:r>
      <w:r>
        <w:rPr>
          <w:w w:val="105"/>
        </w:rPr>
        <w:t> surveys</w:t>
      </w:r>
      <w:r>
        <w:rPr>
          <w:w w:val="105"/>
        </w:rPr>
        <w:t> of</w:t>
      </w:r>
      <w:r>
        <w:rPr>
          <w:w w:val="105"/>
        </w:rPr>
        <w:t> work</w:t>
      </w:r>
      <w:r>
        <w:rPr>
          <w:w w:val="105"/>
        </w:rPr>
        <w:t> in</w:t>
      </w:r>
      <w:r>
        <w:rPr>
          <w:w w:val="105"/>
        </w:rPr>
        <w:t> Arabic</w:t>
      </w:r>
      <w:r>
        <w:rPr>
          <w:w w:val="105"/>
        </w:rPr>
        <w:t> sentiment, addressing</w:t>
      </w:r>
      <w:r>
        <w:rPr>
          <w:w w:val="105"/>
        </w:rPr>
        <w:t> models,</w:t>
      </w:r>
      <w:r>
        <w:rPr>
          <w:w w:val="105"/>
        </w:rPr>
        <w:t> datasets,</w:t>
      </w:r>
      <w:r>
        <w:rPr>
          <w:w w:val="105"/>
        </w:rPr>
        <w:t> and</w:t>
      </w:r>
      <w:r>
        <w:rPr>
          <w:w w:val="105"/>
        </w:rPr>
        <w:t> results</w:t>
      </w:r>
      <w:r>
        <w:rPr>
          <w:w w:val="105"/>
        </w:rPr>
        <w:t> for</w:t>
      </w:r>
      <w:r>
        <w:rPr>
          <w:w w:val="105"/>
        </w:rPr>
        <w:t> significant</w:t>
      </w:r>
      <w:r>
        <w:rPr>
          <w:w w:val="105"/>
        </w:rPr>
        <w:t> modern research on the Arabic language. For contemporary deep learning methodologies and semi-supervision, refer to </w:t>
      </w:r>
      <w:hyperlink w:history="true" w:anchor="_bookmark89">
        <w:r>
          <w:rPr>
            <w:color w:val="007FAD"/>
            <w:w w:val="105"/>
          </w:rPr>
          <w:t>[56–58]</w:t>
        </w:r>
      </w:hyperlink>
      <w:r>
        <w:rPr>
          <w:w w:val="105"/>
        </w:rPr>
        <w:t>.</w:t>
      </w:r>
    </w:p>
    <w:p>
      <w:pPr>
        <w:pStyle w:val="BodyText"/>
        <w:spacing w:line="276" w:lineRule="auto" w:before="1"/>
        <w:ind w:left="111" w:right="110" w:firstLine="233"/>
        <w:jc w:val="both"/>
      </w:pPr>
      <w:r>
        <w:rPr>
          <w:w w:val="105"/>
        </w:rPr>
        <w:t>Current sentiment datasets for Arabic are shown in </w:t>
      </w:r>
      <w:hyperlink w:history="true" w:anchor="_bookmark5">
        <w:r>
          <w:rPr>
            <w:color w:val="007FAD"/>
            <w:w w:val="105"/>
          </w:rPr>
          <w:t>Table 1</w:t>
        </w:r>
      </w:hyperlink>
      <w:r>
        <w:rPr>
          <w:w w:val="105"/>
        </w:rPr>
        <w:t>. </w:t>
      </w:r>
      <w:r>
        <w:rPr>
          <w:w w:val="105"/>
        </w:rPr>
        <w:t>As can</w:t>
      </w:r>
      <w:r>
        <w:rPr>
          <w:w w:val="105"/>
        </w:rPr>
        <w:t> be</w:t>
      </w:r>
      <w:r>
        <w:rPr>
          <w:w w:val="105"/>
        </w:rPr>
        <w:t> seen,</w:t>
      </w:r>
      <w:r>
        <w:rPr>
          <w:w w:val="105"/>
        </w:rPr>
        <w:t> five</w:t>
      </w:r>
      <w:r>
        <w:rPr>
          <w:w w:val="105"/>
        </w:rPr>
        <w:t> datasets</w:t>
      </w:r>
      <w:r>
        <w:rPr>
          <w:w w:val="105"/>
        </w:rPr>
        <w:t> are</w:t>
      </w:r>
      <w:r>
        <w:rPr>
          <w:w w:val="105"/>
        </w:rPr>
        <w:t> for</w:t>
      </w:r>
      <w:r>
        <w:rPr>
          <w:w w:val="105"/>
        </w:rPr>
        <w:t> Modern</w:t>
      </w:r>
      <w:r>
        <w:rPr>
          <w:w w:val="105"/>
        </w:rPr>
        <w:t> Standard</w:t>
      </w:r>
      <w:r>
        <w:rPr>
          <w:w w:val="105"/>
        </w:rPr>
        <w:t> Arabic</w:t>
      </w:r>
      <w:r>
        <w:rPr>
          <w:w w:val="105"/>
        </w:rPr>
        <w:t> (MSA) alone,</w:t>
      </w:r>
      <w:r>
        <w:rPr>
          <w:w w:val="105"/>
        </w:rPr>
        <w:t> seven</w:t>
      </w:r>
      <w:r>
        <w:rPr>
          <w:w w:val="105"/>
        </w:rPr>
        <w:t> are</w:t>
      </w:r>
      <w:r>
        <w:rPr>
          <w:w w:val="105"/>
        </w:rPr>
        <w:t> for</w:t>
      </w:r>
      <w:r>
        <w:rPr>
          <w:w w:val="105"/>
        </w:rPr>
        <w:t> Arabic</w:t>
      </w:r>
      <w:r>
        <w:rPr>
          <w:w w:val="105"/>
        </w:rPr>
        <w:t> dialects,</w:t>
      </w:r>
      <w:r>
        <w:rPr>
          <w:w w:val="105"/>
        </w:rPr>
        <w:t> Algerian</w:t>
      </w:r>
      <w:r>
        <w:rPr>
          <w:w w:val="105"/>
        </w:rPr>
        <w:t> (ALG),</w:t>
      </w:r>
      <w:r>
        <w:rPr>
          <w:w w:val="105"/>
        </w:rPr>
        <w:t> Jordanian (JOR),</w:t>
      </w:r>
      <w:r>
        <w:rPr>
          <w:w w:val="105"/>
        </w:rPr>
        <w:t> Lebanese</w:t>
      </w:r>
      <w:r>
        <w:rPr>
          <w:w w:val="105"/>
        </w:rPr>
        <w:t> (LEB),</w:t>
      </w:r>
      <w:r>
        <w:rPr>
          <w:w w:val="105"/>
        </w:rPr>
        <w:t> Levantine</w:t>
      </w:r>
      <w:r>
        <w:rPr>
          <w:w w:val="105"/>
        </w:rPr>
        <w:t> (LEV),</w:t>
      </w:r>
      <w:r>
        <w:rPr>
          <w:w w:val="105"/>
        </w:rPr>
        <w:t> Moroccan</w:t>
      </w:r>
      <w:r>
        <w:rPr>
          <w:w w:val="105"/>
        </w:rPr>
        <w:t> (MOR),</w:t>
      </w:r>
      <w:r>
        <w:rPr>
          <w:w w:val="105"/>
        </w:rPr>
        <w:t> Saudi (SAU), and Sudanese (SUD), while two combine MSA with Dialects (DIA).</w:t>
      </w:r>
      <w:r>
        <w:rPr>
          <w:spacing w:val="-11"/>
          <w:w w:val="105"/>
        </w:rPr>
        <w:t> </w:t>
      </w:r>
      <w:r>
        <w:rPr>
          <w:w w:val="105"/>
        </w:rPr>
        <w:t>In</w:t>
      </w:r>
      <w:r>
        <w:rPr>
          <w:spacing w:val="-10"/>
          <w:w w:val="105"/>
        </w:rPr>
        <w:t> </w:t>
      </w:r>
      <w:r>
        <w:rPr>
          <w:w w:val="105"/>
        </w:rPr>
        <w:t>this</w:t>
      </w:r>
      <w:r>
        <w:rPr>
          <w:spacing w:val="-10"/>
          <w:w w:val="105"/>
        </w:rPr>
        <w:t> </w:t>
      </w:r>
      <w:r>
        <w:rPr>
          <w:w w:val="105"/>
        </w:rPr>
        <w:t>work,</w:t>
      </w:r>
      <w:r>
        <w:rPr>
          <w:spacing w:val="-10"/>
          <w:w w:val="105"/>
        </w:rPr>
        <w:t> </w:t>
      </w:r>
      <w:r>
        <w:rPr>
          <w:w w:val="105"/>
        </w:rPr>
        <w:t>we</w:t>
      </w:r>
      <w:r>
        <w:rPr>
          <w:spacing w:val="-10"/>
          <w:w w:val="105"/>
        </w:rPr>
        <w:t> </w:t>
      </w:r>
      <w:r>
        <w:rPr>
          <w:w w:val="105"/>
        </w:rPr>
        <w:t>will</w:t>
      </w:r>
      <w:r>
        <w:rPr>
          <w:spacing w:val="-10"/>
          <w:w w:val="105"/>
        </w:rPr>
        <w:t> </w:t>
      </w:r>
      <w:r>
        <w:rPr>
          <w:w w:val="105"/>
        </w:rPr>
        <w:t>use</w:t>
      </w:r>
      <w:r>
        <w:rPr>
          <w:spacing w:val="-10"/>
          <w:w w:val="105"/>
        </w:rPr>
        <w:t> </w:t>
      </w:r>
      <w:r>
        <w:rPr>
          <w:w w:val="105"/>
        </w:rPr>
        <w:t>AHSD,</w:t>
      </w:r>
      <w:r>
        <w:rPr>
          <w:spacing w:val="-11"/>
          <w:w w:val="105"/>
        </w:rPr>
        <w:t> </w:t>
      </w:r>
      <w:r>
        <w:rPr>
          <w:w w:val="105"/>
        </w:rPr>
        <w:t>ArTwitter,</w:t>
      </w:r>
      <w:r>
        <w:rPr>
          <w:spacing w:val="-10"/>
          <w:w w:val="105"/>
        </w:rPr>
        <w:t> </w:t>
      </w:r>
      <w:r>
        <w:rPr>
          <w:w w:val="105"/>
        </w:rPr>
        <w:t>MASC</w:t>
      </w:r>
      <w:r>
        <w:rPr>
          <w:spacing w:val="-10"/>
          <w:w w:val="105"/>
        </w:rPr>
        <w:t> </w:t>
      </w:r>
      <w:r>
        <w:rPr>
          <w:w w:val="105"/>
        </w:rPr>
        <w:t>and</w:t>
      </w:r>
      <w:r>
        <w:rPr>
          <w:spacing w:val="-10"/>
          <w:w w:val="105"/>
        </w:rPr>
        <w:t> </w:t>
      </w:r>
      <w:r>
        <w:rPr>
          <w:w w:val="105"/>
        </w:rPr>
        <w:t>BBN,</w:t>
      </w:r>
      <w:r>
        <w:rPr>
          <w:spacing w:val="-10"/>
          <w:w w:val="105"/>
        </w:rPr>
        <w:t> </w:t>
      </w:r>
      <w:r>
        <w:rPr>
          <w:w w:val="105"/>
        </w:rPr>
        <w:t>as will be described later.</w:t>
      </w:r>
    </w:p>
    <w:p>
      <w:pPr>
        <w:pStyle w:val="BodyText"/>
        <w:spacing w:line="276" w:lineRule="auto" w:before="2"/>
        <w:ind w:left="111" w:right="110" w:firstLine="233"/>
        <w:jc w:val="both"/>
      </w:pPr>
      <w:hyperlink w:history="true" w:anchor="_bookmark6">
        <w:r>
          <w:rPr>
            <w:color w:val="007FAD"/>
            <w:w w:val="105"/>
          </w:rPr>
          <w:t>Table 2</w:t>
        </w:r>
      </w:hyperlink>
      <w:r>
        <w:rPr>
          <w:color w:val="007FAD"/>
          <w:w w:val="105"/>
        </w:rPr>
        <w:t> </w:t>
      </w:r>
      <w:r>
        <w:rPr>
          <w:w w:val="105"/>
        </w:rPr>
        <w:t>summarizes recent research on Arabic sentiment </w:t>
      </w:r>
      <w:r>
        <w:rPr>
          <w:w w:val="105"/>
        </w:rPr>
        <w:t>analy- sis, including the dataset used, the form of Arabic (MSA or dialect), the model, and the performance result. We will now review these works,</w:t>
      </w:r>
      <w:r>
        <w:rPr>
          <w:w w:val="105"/>
        </w:rPr>
        <w:t> starting</w:t>
      </w:r>
      <w:r>
        <w:rPr>
          <w:w w:val="105"/>
        </w:rPr>
        <w:t> with</w:t>
      </w:r>
      <w:r>
        <w:rPr>
          <w:w w:val="105"/>
        </w:rPr>
        <w:t> those</w:t>
      </w:r>
      <w:r>
        <w:rPr>
          <w:w w:val="105"/>
        </w:rPr>
        <w:t> using</w:t>
      </w:r>
      <w:r>
        <w:rPr>
          <w:w w:val="105"/>
        </w:rPr>
        <w:t> machine</w:t>
      </w:r>
      <w:r>
        <w:rPr>
          <w:w w:val="105"/>
        </w:rPr>
        <w:t> learning.</w:t>
      </w:r>
      <w:r>
        <w:rPr>
          <w:w w:val="105"/>
        </w:rPr>
        <w:t> After</w:t>
      </w:r>
      <w:r>
        <w:rPr>
          <w:w w:val="105"/>
        </w:rPr>
        <w:t> this</w:t>
      </w:r>
      <w:r>
        <w:rPr>
          <w:w w:val="105"/>
        </w:rPr>
        <w:t> we</w:t>
      </w:r>
      <w:r>
        <w:rPr>
          <w:spacing w:val="40"/>
          <w:w w:val="105"/>
        </w:rPr>
        <w:t> </w:t>
      </w:r>
      <w:r>
        <w:rPr>
          <w:w w:val="105"/>
        </w:rPr>
        <w:t>will discuss neural network approaches.</w:t>
      </w:r>
    </w:p>
    <w:p>
      <w:pPr>
        <w:pStyle w:val="BodyText"/>
        <w:spacing w:line="276" w:lineRule="auto"/>
        <w:ind w:left="111" w:right="109" w:firstLine="233"/>
        <w:jc w:val="both"/>
      </w:pPr>
      <w:r>
        <w:rPr>
          <w:w w:val="105"/>
        </w:rPr>
        <w:t>Tabii</w:t>
      </w:r>
      <w:r>
        <w:rPr>
          <w:w w:val="105"/>
        </w:rPr>
        <w:t> et</w:t>
      </w:r>
      <w:r>
        <w:rPr>
          <w:w w:val="105"/>
        </w:rPr>
        <w:t> al.</w:t>
      </w:r>
      <w:r>
        <w:rPr>
          <w:w w:val="105"/>
        </w:rPr>
        <w:t> </w:t>
      </w:r>
      <w:hyperlink w:history="true" w:anchor="_bookmark79">
        <w:r>
          <w:rPr>
            <w:color w:val="007FAD"/>
            <w:w w:val="105"/>
          </w:rPr>
          <w:t>[50]</w:t>
        </w:r>
      </w:hyperlink>
      <w:r>
        <w:rPr>
          <w:color w:val="007FAD"/>
          <w:w w:val="105"/>
        </w:rPr>
        <w:t> </w:t>
      </w:r>
      <w:r>
        <w:rPr>
          <w:w w:val="105"/>
        </w:rPr>
        <w:t>applied</w:t>
      </w:r>
      <w:r>
        <w:rPr>
          <w:w w:val="105"/>
        </w:rPr>
        <w:t> Naïve</w:t>
      </w:r>
      <w:r>
        <w:rPr>
          <w:w w:val="105"/>
        </w:rPr>
        <w:t> Bayes</w:t>
      </w:r>
      <w:r>
        <w:rPr>
          <w:w w:val="105"/>
        </w:rPr>
        <w:t> (NB)</w:t>
      </w:r>
      <w:r>
        <w:rPr>
          <w:w w:val="105"/>
        </w:rPr>
        <w:t> </w:t>
      </w:r>
      <w:hyperlink w:history="true" w:anchor="_bookmark95">
        <w:r>
          <w:rPr>
            <w:color w:val="007FAD"/>
            <w:w w:val="105"/>
          </w:rPr>
          <w:t>[59]</w:t>
        </w:r>
      </w:hyperlink>
      <w:r>
        <w:rPr>
          <w:w w:val="105"/>
        </w:rPr>
        <w:t>,</w:t>
      </w:r>
      <w:r>
        <w:rPr>
          <w:w w:val="105"/>
        </w:rPr>
        <w:t> </w:t>
      </w:r>
      <w:r>
        <w:rPr>
          <w:w w:val="105"/>
        </w:rPr>
        <w:t>Maximum Entropy</w:t>
      </w:r>
      <w:r>
        <w:rPr>
          <w:w w:val="105"/>
        </w:rPr>
        <w:t> </w:t>
      </w:r>
      <w:hyperlink w:history="true" w:anchor="_bookmark97">
        <w:r>
          <w:rPr>
            <w:color w:val="007FAD"/>
            <w:w w:val="105"/>
          </w:rPr>
          <w:t>[60]</w:t>
        </w:r>
      </w:hyperlink>
      <w:r>
        <w:rPr>
          <w:w w:val="105"/>
        </w:rPr>
        <w:t>,</w:t>
      </w:r>
      <w:r>
        <w:rPr>
          <w:w w:val="105"/>
        </w:rPr>
        <w:t> and</w:t>
      </w:r>
      <w:r>
        <w:rPr>
          <w:w w:val="105"/>
        </w:rPr>
        <w:t> Support</w:t>
      </w:r>
      <w:r>
        <w:rPr>
          <w:w w:val="105"/>
        </w:rPr>
        <w:t> Vector</w:t>
      </w:r>
      <w:r>
        <w:rPr>
          <w:w w:val="105"/>
        </w:rPr>
        <w:t> Machines</w:t>
      </w:r>
      <w:r>
        <w:rPr>
          <w:w w:val="105"/>
        </w:rPr>
        <w:t> (SVM)</w:t>
      </w:r>
      <w:r>
        <w:rPr>
          <w:w w:val="105"/>
        </w:rPr>
        <w:t> </w:t>
      </w:r>
      <w:hyperlink w:history="true" w:anchor="_bookmark98">
        <w:r>
          <w:rPr>
            <w:color w:val="007FAD"/>
            <w:w w:val="105"/>
          </w:rPr>
          <w:t>[61]</w:t>
        </w:r>
      </w:hyperlink>
      <w:r>
        <w:rPr>
          <w:color w:val="007FAD"/>
          <w:w w:val="105"/>
        </w:rPr>
        <w:t> </w:t>
      </w:r>
      <w:r>
        <w:rPr>
          <w:w w:val="105"/>
        </w:rPr>
        <w:t>on</w:t>
      </w:r>
      <w:r>
        <w:rPr>
          <w:w w:val="105"/>
        </w:rPr>
        <w:t> two datasets,</w:t>
      </w:r>
      <w:r>
        <w:rPr>
          <w:w w:val="105"/>
        </w:rPr>
        <w:t> the</w:t>
      </w:r>
      <w:r>
        <w:rPr>
          <w:w w:val="105"/>
        </w:rPr>
        <w:t> Moroccan</w:t>
      </w:r>
      <w:r>
        <w:rPr>
          <w:w w:val="105"/>
        </w:rPr>
        <w:t> Sentiment</w:t>
      </w:r>
      <w:r>
        <w:rPr>
          <w:w w:val="105"/>
        </w:rPr>
        <w:t> Analysis</w:t>
      </w:r>
      <w:r>
        <w:rPr>
          <w:w w:val="105"/>
        </w:rPr>
        <w:t> Corpus</w:t>
      </w:r>
      <w:r>
        <w:rPr>
          <w:w w:val="105"/>
        </w:rPr>
        <w:t> (MSAC)</w:t>
      </w:r>
      <w:r>
        <w:rPr>
          <w:w w:val="105"/>
        </w:rPr>
        <w:t> </w:t>
      </w:r>
      <w:hyperlink w:history="true" w:anchor="_bookmark57">
        <w:r>
          <w:rPr>
            <w:color w:val="007FAD"/>
            <w:w w:val="105"/>
          </w:rPr>
          <w:t>[30]</w:t>
        </w:r>
      </w:hyperlink>
      <w:r>
        <w:rPr>
          <w:color w:val="007FAD"/>
          <w:w w:val="105"/>
        </w:rPr>
        <w:t> </w:t>
      </w:r>
      <w:r>
        <w:rPr>
          <w:w w:val="105"/>
        </w:rPr>
        <w:t>and SemEval-2017 </w:t>
      </w:r>
      <w:hyperlink w:history="true" w:anchor="_bookmark62">
        <w:r>
          <w:rPr>
            <w:color w:val="007FAD"/>
            <w:w w:val="105"/>
          </w:rPr>
          <w:t>[62]</w:t>
        </w:r>
      </w:hyperlink>
      <w:r>
        <w:rPr>
          <w:w w:val="105"/>
        </w:rPr>
        <w:t>. Among the individual classifiers the SVM was</w:t>
      </w:r>
      <w:r>
        <w:rPr>
          <w:w w:val="105"/>
        </w:rPr>
        <w:t> the</w:t>
      </w:r>
      <w:r>
        <w:rPr>
          <w:w w:val="105"/>
        </w:rPr>
        <w:t> best,</w:t>
      </w:r>
      <w:r>
        <w:rPr>
          <w:w w:val="105"/>
        </w:rPr>
        <w:t> and</w:t>
      </w:r>
      <w:r>
        <w:rPr>
          <w:w w:val="105"/>
        </w:rPr>
        <w:t> when</w:t>
      </w:r>
      <w:r>
        <w:rPr>
          <w:w w:val="105"/>
        </w:rPr>
        <w:t> they</w:t>
      </w:r>
      <w:r>
        <w:rPr>
          <w:w w:val="105"/>
        </w:rPr>
        <w:t> used</w:t>
      </w:r>
      <w:r>
        <w:rPr>
          <w:w w:val="105"/>
        </w:rPr>
        <w:t> ensemble</w:t>
      </w:r>
      <w:r>
        <w:rPr>
          <w:w w:val="105"/>
        </w:rPr>
        <w:t> classifiers</w:t>
      </w:r>
      <w:r>
        <w:rPr>
          <w:w w:val="105"/>
        </w:rPr>
        <w:t> they</w:t>
      </w:r>
      <w:r>
        <w:rPr>
          <w:spacing w:val="80"/>
          <w:w w:val="105"/>
        </w:rPr>
        <w:t> </w:t>
      </w:r>
      <w:r>
        <w:rPr>
          <w:w w:val="105"/>
        </w:rPr>
        <w:t>achieved the highest accuracy (83.45%).</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rPr>
          <w:sz w:val="12"/>
        </w:rPr>
      </w:pPr>
    </w:p>
    <w:p>
      <w:pPr>
        <w:pStyle w:val="BodyText"/>
        <w:spacing w:before="47"/>
        <w:rPr>
          <w:sz w:val="12"/>
        </w:rPr>
      </w:pPr>
    </w:p>
    <w:p>
      <w:pPr>
        <w:spacing w:before="0"/>
        <w:ind w:left="112" w:right="0" w:firstLine="0"/>
        <w:jc w:val="left"/>
        <w:rPr>
          <w:sz w:val="12"/>
        </w:rPr>
      </w:pP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0"/>
          <w:sz w:val="12"/>
        </w:rPr>
        <w:t>Arabic</w:t>
      </w:r>
      <w:r>
        <w:rPr>
          <w:spacing w:val="9"/>
          <w:w w:val="110"/>
          <w:sz w:val="12"/>
        </w:rPr>
        <w:t> </w:t>
      </w:r>
      <w:r>
        <w:rPr>
          <w:w w:val="110"/>
          <w:sz w:val="12"/>
        </w:rPr>
        <w:t>sentiment</w:t>
      </w:r>
      <w:r>
        <w:rPr>
          <w:spacing w:val="9"/>
          <w:w w:val="110"/>
          <w:sz w:val="12"/>
        </w:rPr>
        <w:t> </w:t>
      </w:r>
      <w:r>
        <w:rPr>
          <w:spacing w:val="-2"/>
          <w:w w:val="110"/>
          <w:sz w:val="12"/>
        </w:rPr>
        <w:t>datasets.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80"/>
        <w:gridCol w:w="1629"/>
        <w:gridCol w:w="2840"/>
        <w:gridCol w:w="1555"/>
        <w:gridCol w:w="1495"/>
        <w:gridCol w:w="1200"/>
      </w:tblGrid>
      <w:tr>
        <w:trPr>
          <w:trHeight w:val="232" w:hRule="atLeast"/>
        </w:trPr>
        <w:tc>
          <w:tcPr>
            <w:tcW w:w="1680" w:type="dxa"/>
            <w:tcBorders>
              <w:top w:val="single" w:sz="6" w:space="0" w:color="000000"/>
              <w:bottom w:val="single" w:sz="6" w:space="0" w:color="000000"/>
            </w:tcBorders>
          </w:tcPr>
          <w:p>
            <w:pPr>
              <w:pStyle w:val="TableParagraph"/>
              <w:spacing w:line="240" w:lineRule="auto" w:before="56"/>
              <w:ind w:left="170"/>
              <w:rPr>
                <w:sz w:val="12"/>
              </w:rPr>
            </w:pPr>
            <w:r>
              <w:rPr>
                <w:spacing w:val="-2"/>
                <w:w w:val="110"/>
                <w:sz w:val="12"/>
              </w:rPr>
              <w:t>Datasets</w:t>
            </w:r>
          </w:p>
        </w:tc>
        <w:tc>
          <w:tcPr>
            <w:tcW w:w="1629" w:type="dxa"/>
            <w:tcBorders>
              <w:top w:val="single" w:sz="6" w:space="0" w:color="000000"/>
              <w:bottom w:val="single" w:sz="6" w:space="0" w:color="000000"/>
            </w:tcBorders>
          </w:tcPr>
          <w:p>
            <w:pPr>
              <w:pStyle w:val="TableParagraph"/>
              <w:spacing w:line="240" w:lineRule="auto" w:before="56"/>
              <w:ind w:left="487"/>
              <w:rPr>
                <w:sz w:val="12"/>
              </w:rPr>
            </w:pPr>
            <w:r>
              <w:rPr>
                <w:spacing w:val="-2"/>
                <w:w w:val="110"/>
                <w:sz w:val="12"/>
              </w:rPr>
              <w:t>Language</w:t>
            </w:r>
          </w:p>
        </w:tc>
        <w:tc>
          <w:tcPr>
            <w:tcW w:w="2840" w:type="dxa"/>
            <w:tcBorders>
              <w:top w:val="single" w:sz="6" w:space="0" w:color="000000"/>
              <w:bottom w:val="single" w:sz="6" w:space="0" w:color="000000"/>
            </w:tcBorders>
          </w:tcPr>
          <w:p>
            <w:pPr>
              <w:pStyle w:val="TableParagraph"/>
              <w:spacing w:line="240" w:lineRule="auto" w:before="56"/>
              <w:ind w:left="488"/>
              <w:rPr>
                <w:sz w:val="12"/>
              </w:rPr>
            </w:pPr>
            <w:r>
              <w:rPr>
                <w:spacing w:val="-2"/>
                <w:w w:val="110"/>
                <w:sz w:val="12"/>
              </w:rPr>
              <w:t>Source</w:t>
            </w:r>
          </w:p>
        </w:tc>
        <w:tc>
          <w:tcPr>
            <w:tcW w:w="1555" w:type="dxa"/>
            <w:tcBorders>
              <w:top w:val="single" w:sz="6" w:space="0" w:color="000000"/>
              <w:bottom w:val="single" w:sz="6" w:space="0" w:color="000000"/>
            </w:tcBorders>
          </w:tcPr>
          <w:p>
            <w:pPr>
              <w:pStyle w:val="TableParagraph"/>
              <w:spacing w:line="240" w:lineRule="auto" w:before="56"/>
              <w:ind w:left="488"/>
              <w:rPr>
                <w:sz w:val="12"/>
              </w:rPr>
            </w:pPr>
            <w:r>
              <w:rPr>
                <w:spacing w:val="-4"/>
                <w:w w:val="110"/>
                <w:sz w:val="12"/>
              </w:rPr>
              <w:t>Size</w:t>
            </w:r>
          </w:p>
        </w:tc>
        <w:tc>
          <w:tcPr>
            <w:tcW w:w="1495" w:type="dxa"/>
            <w:tcBorders>
              <w:top w:val="single" w:sz="6" w:space="0" w:color="000000"/>
              <w:bottom w:val="single" w:sz="6" w:space="0" w:color="000000"/>
            </w:tcBorders>
          </w:tcPr>
          <w:p>
            <w:pPr>
              <w:pStyle w:val="TableParagraph"/>
              <w:spacing w:line="240" w:lineRule="auto" w:before="56"/>
              <w:ind w:left="489"/>
              <w:rPr>
                <w:sz w:val="12"/>
              </w:rPr>
            </w:pPr>
            <w:r>
              <w:rPr>
                <w:spacing w:val="-2"/>
                <w:w w:val="110"/>
                <w:sz w:val="12"/>
              </w:rPr>
              <w:t>#Classes</w:t>
            </w:r>
          </w:p>
        </w:tc>
        <w:tc>
          <w:tcPr>
            <w:tcW w:w="1200" w:type="dxa"/>
            <w:tcBorders>
              <w:top w:val="single" w:sz="6" w:space="0" w:color="000000"/>
              <w:bottom w:val="single" w:sz="6" w:space="0" w:color="000000"/>
            </w:tcBorders>
          </w:tcPr>
          <w:p>
            <w:pPr>
              <w:pStyle w:val="TableParagraph"/>
              <w:spacing w:line="240" w:lineRule="auto" w:before="56"/>
              <w:ind w:left="488"/>
              <w:rPr>
                <w:sz w:val="12"/>
              </w:rPr>
            </w:pPr>
            <w:r>
              <w:rPr>
                <w:spacing w:val="-2"/>
                <w:w w:val="110"/>
                <w:sz w:val="12"/>
              </w:rPr>
              <w:t>Balanced</w:t>
            </w:r>
          </w:p>
        </w:tc>
      </w:tr>
      <w:tr>
        <w:trPr>
          <w:trHeight w:val="211" w:hRule="atLeast"/>
        </w:trPr>
        <w:tc>
          <w:tcPr>
            <w:tcW w:w="1680" w:type="dxa"/>
            <w:tcBorders>
              <w:top w:val="single" w:sz="6" w:space="0" w:color="000000"/>
            </w:tcBorders>
          </w:tcPr>
          <w:p>
            <w:pPr>
              <w:pStyle w:val="TableParagraph"/>
              <w:spacing w:before="62"/>
              <w:ind w:left="170"/>
              <w:rPr>
                <w:sz w:val="12"/>
              </w:rPr>
            </w:pPr>
            <w:r>
              <w:rPr>
                <w:w w:val="105"/>
                <w:sz w:val="12"/>
              </w:rPr>
              <w:t>AHSD</w:t>
            </w:r>
            <w:r>
              <w:rPr>
                <w:spacing w:val="4"/>
                <w:w w:val="105"/>
                <w:sz w:val="12"/>
              </w:rPr>
              <w:t> </w:t>
            </w:r>
            <w:hyperlink w:history="true" w:anchor="_bookmark58">
              <w:r>
                <w:rPr>
                  <w:color w:val="007FAD"/>
                  <w:spacing w:val="-4"/>
                  <w:w w:val="105"/>
                  <w:sz w:val="12"/>
                </w:rPr>
                <w:t>[28]</w:t>
              </w:r>
            </w:hyperlink>
          </w:p>
        </w:tc>
        <w:tc>
          <w:tcPr>
            <w:tcW w:w="1629" w:type="dxa"/>
            <w:tcBorders>
              <w:top w:val="single" w:sz="6" w:space="0" w:color="000000"/>
            </w:tcBorders>
          </w:tcPr>
          <w:p>
            <w:pPr>
              <w:pStyle w:val="TableParagraph"/>
              <w:spacing w:before="62"/>
              <w:ind w:left="487"/>
              <w:rPr>
                <w:sz w:val="12"/>
              </w:rPr>
            </w:pPr>
            <w:r>
              <w:rPr>
                <w:spacing w:val="-5"/>
                <w:w w:val="105"/>
                <w:sz w:val="12"/>
              </w:rPr>
              <w:t>SAU</w:t>
            </w:r>
          </w:p>
        </w:tc>
        <w:tc>
          <w:tcPr>
            <w:tcW w:w="2840" w:type="dxa"/>
            <w:tcBorders>
              <w:top w:val="single" w:sz="6" w:space="0" w:color="000000"/>
            </w:tcBorders>
          </w:tcPr>
          <w:p>
            <w:pPr>
              <w:pStyle w:val="TableParagraph"/>
              <w:spacing w:before="62"/>
              <w:ind w:left="488"/>
              <w:rPr>
                <w:sz w:val="12"/>
              </w:rPr>
            </w:pPr>
            <w:r>
              <w:rPr>
                <w:spacing w:val="-2"/>
                <w:w w:val="115"/>
                <w:sz w:val="12"/>
              </w:rPr>
              <w:t>Twitter</w:t>
            </w:r>
          </w:p>
        </w:tc>
        <w:tc>
          <w:tcPr>
            <w:tcW w:w="1555" w:type="dxa"/>
            <w:tcBorders>
              <w:top w:val="single" w:sz="6" w:space="0" w:color="000000"/>
            </w:tcBorders>
          </w:tcPr>
          <w:p>
            <w:pPr>
              <w:pStyle w:val="TableParagraph"/>
              <w:spacing w:before="62"/>
              <w:ind w:left="488"/>
              <w:rPr>
                <w:sz w:val="12"/>
              </w:rPr>
            </w:pPr>
            <w:r>
              <w:rPr>
                <w:w w:val="115"/>
                <w:sz w:val="12"/>
              </w:rPr>
              <w:t>104</w:t>
            </w:r>
            <w:r>
              <w:rPr>
                <w:spacing w:val="12"/>
                <w:w w:val="115"/>
                <w:sz w:val="12"/>
              </w:rPr>
              <w:t> </w:t>
            </w:r>
            <w:r>
              <w:rPr>
                <w:spacing w:val="-10"/>
                <w:w w:val="115"/>
                <w:sz w:val="12"/>
              </w:rPr>
              <w:t>K</w:t>
            </w:r>
          </w:p>
        </w:tc>
        <w:tc>
          <w:tcPr>
            <w:tcW w:w="1495" w:type="dxa"/>
            <w:tcBorders>
              <w:top w:val="single" w:sz="6" w:space="0" w:color="000000"/>
            </w:tcBorders>
          </w:tcPr>
          <w:p>
            <w:pPr>
              <w:pStyle w:val="TableParagraph"/>
              <w:spacing w:before="62"/>
              <w:ind w:left="489"/>
              <w:rPr>
                <w:sz w:val="12"/>
              </w:rPr>
            </w:pPr>
            <w:r>
              <w:rPr>
                <w:spacing w:val="-10"/>
                <w:w w:val="115"/>
                <w:sz w:val="12"/>
              </w:rPr>
              <w:t>2</w:t>
            </w:r>
          </w:p>
        </w:tc>
        <w:tc>
          <w:tcPr>
            <w:tcW w:w="1200" w:type="dxa"/>
            <w:tcBorders>
              <w:top w:val="single" w:sz="6" w:space="0" w:color="000000"/>
            </w:tcBorders>
          </w:tcPr>
          <w:p>
            <w:pPr>
              <w:pStyle w:val="TableParagraph"/>
              <w:spacing w:before="62"/>
              <w:ind w:left="488"/>
              <w:rPr>
                <w:sz w:val="12"/>
              </w:rPr>
            </w:pPr>
            <w:r>
              <w:rPr>
                <w:spacing w:val="-10"/>
                <w:w w:val="105"/>
                <w:sz w:val="12"/>
              </w:rPr>
              <w:t>N</w:t>
            </w:r>
          </w:p>
        </w:tc>
      </w:tr>
      <w:tr>
        <w:trPr>
          <w:trHeight w:val="171" w:hRule="atLeast"/>
        </w:trPr>
        <w:tc>
          <w:tcPr>
            <w:tcW w:w="1680" w:type="dxa"/>
          </w:tcPr>
          <w:p>
            <w:pPr>
              <w:pStyle w:val="TableParagraph"/>
              <w:ind w:left="170"/>
              <w:rPr>
                <w:sz w:val="12"/>
              </w:rPr>
            </w:pPr>
            <w:r>
              <w:rPr>
                <w:w w:val="110"/>
                <w:sz w:val="12"/>
              </w:rPr>
              <w:t>ArTwitter</w:t>
            </w:r>
            <w:r>
              <w:rPr>
                <w:spacing w:val="20"/>
                <w:w w:val="110"/>
                <w:sz w:val="12"/>
              </w:rPr>
              <w:t> </w:t>
            </w:r>
            <w:hyperlink w:history="true" w:anchor="_bookmark59">
              <w:r>
                <w:rPr>
                  <w:color w:val="007FAD"/>
                  <w:spacing w:val="-4"/>
                  <w:w w:val="110"/>
                  <w:sz w:val="12"/>
                </w:rPr>
                <w:t>[29]</w:t>
              </w:r>
            </w:hyperlink>
          </w:p>
        </w:tc>
        <w:tc>
          <w:tcPr>
            <w:tcW w:w="1629" w:type="dxa"/>
          </w:tcPr>
          <w:p>
            <w:pPr>
              <w:pStyle w:val="TableParagraph"/>
              <w:ind w:left="487"/>
              <w:rPr>
                <w:sz w:val="12"/>
              </w:rPr>
            </w:pPr>
            <w:r>
              <w:rPr>
                <w:spacing w:val="-5"/>
                <w:sz w:val="12"/>
              </w:rPr>
              <w:t>JOR</w:t>
            </w:r>
          </w:p>
        </w:tc>
        <w:tc>
          <w:tcPr>
            <w:tcW w:w="2840" w:type="dxa"/>
          </w:tcPr>
          <w:p>
            <w:pPr>
              <w:pStyle w:val="TableParagraph"/>
              <w:ind w:left="488"/>
              <w:rPr>
                <w:sz w:val="12"/>
              </w:rPr>
            </w:pPr>
            <w:r>
              <w:rPr>
                <w:spacing w:val="-2"/>
                <w:w w:val="115"/>
                <w:sz w:val="12"/>
              </w:rPr>
              <w:t>Twitter</w:t>
            </w:r>
          </w:p>
        </w:tc>
        <w:tc>
          <w:tcPr>
            <w:tcW w:w="1555" w:type="dxa"/>
          </w:tcPr>
          <w:p>
            <w:pPr>
              <w:pStyle w:val="TableParagraph"/>
              <w:ind w:left="488"/>
              <w:rPr>
                <w:sz w:val="12"/>
              </w:rPr>
            </w:pPr>
            <w:r>
              <w:rPr>
                <w:w w:val="115"/>
                <w:sz w:val="12"/>
              </w:rPr>
              <w:t>179.55</w:t>
            </w:r>
            <w:r>
              <w:rPr>
                <w:spacing w:val="27"/>
                <w:w w:val="115"/>
                <w:sz w:val="12"/>
              </w:rPr>
              <w:t> </w:t>
            </w:r>
            <w:r>
              <w:rPr>
                <w:spacing w:val="-10"/>
                <w:w w:val="115"/>
                <w:sz w:val="12"/>
              </w:rPr>
              <w:t>K</w:t>
            </w:r>
          </w:p>
        </w:tc>
        <w:tc>
          <w:tcPr>
            <w:tcW w:w="1495" w:type="dxa"/>
          </w:tcPr>
          <w:p>
            <w:pPr>
              <w:pStyle w:val="TableParagraph"/>
              <w:ind w:left="489"/>
              <w:rPr>
                <w:sz w:val="12"/>
              </w:rPr>
            </w:pPr>
            <w:r>
              <w:rPr>
                <w:spacing w:val="-10"/>
                <w:w w:val="115"/>
                <w:sz w:val="12"/>
              </w:rPr>
              <w:t>2</w:t>
            </w:r>
          </w:p>
        </w:tc>
        <w:tc>
          <w:tcPr>
            <w:tcW w:w="1200" w:type="dxa"/>
          </w:tcPr>
          <w:p>
            <w:pPr>
              <w:pStyle w:val="TableParagraph"/>
              <w:ind w:left="488"/>
              <w:rPr>
                <w:sz w:val="12"/>
              </w:rPr>
            </w:pPr>
            <w:r>
              <w:rPr>
                <w:spacing w:val="-10"/>
                <w:w w:val="110"/>
                <w:sz w:val="12"/>
              </w:rPr>
              <w:t>Y</w:t>
            </w:r>
          </w:p>
        </w:tc>
      </w:tr>
      <w:tr>
        <w:trPr>
          <w:trHeight w:val="171" w:hRule="atLeast"/>
        </w:trPr>
        <w:tc>
          <w:tcPr>
            <w:tcW w:w="1680" w:type="dxa"/>
          </w:tcPr>
          <w:p>
            <w:pPr>
              <w:pStyle w:val="TableParagraph"/>
              <w:ind w:left="170"/>
              <w:rPr>
                <w:sz w:val="12"/>
              </w:rPr>
            </w:pPr>
            <w:r>
              <w:rPr>
                <w:w w:val="105"/>
                <w:sz w:val="12"/>
              </w:rPr>
              <w:t>MASC</w:t>
            </w:r>
            <w:r>
              <w:rPr>
                <w:spacing w:val="11"/>
                <w:w w:val="105"/>
                <w:sz w:val="12"/>
              </w:rPr>
              <w:t> </w:t>
            </w:r>
            <w:hyperlink w:history="true" w:anchor="_bookmark57">
              <w:r>
                <w:rPr>
                  <w:color w:val="007FAD"/>
                  <w:spacing w:val="-4"/>
                  <w:w w:val="105"/>
                  <w:sz w:val="12"/>
                </w:rPr>
                <w:t>[30]</w:t>
              </w:r>
            </w:hyperlink>
          </w:p>
        </w:tc>
        <w:tc>
          <w:tcPr>
            <w:tcW w:w="1629" w:type="dxa"/>
          </w:tcPr>
          <w:p>
            <w:pPr>
              <w:pStyle w:val="TableParagraph"/>
              <w:ind w:left="487"/>
              <w:rPr>
                <w:sz w:val="12"/>
              </w:rPr>
            </w:pPr>
            <w:r>
              <w:rPr>
                <w:spacing w:val="-5"/>
                <w:w w:val="105"/>
                <w:sz w:val="12"/>
              </w:rPr>
              <w:t>MOR</w:t>
            </w:r>
          </w:p>
        </w:tc>
        <w:tc>
          <w:tcPr>
            <w:tcW w:w="2840" w:type="dxa"/>
          </w:tcPr>
          <w:p>
            <w:pPr>
              <w:pStyle w:val="TableParagraph"/>
              <w:ind w:left="488"/>
              <w:rPr>
                <w:sz w:val="12"/>
              </w:rPr>
            </w:pPr>
            <w:r>
              <w:rPr>
                <w:w w:val="110"/>
                <w:sz w:val="12"/>
              </w:rPr>
              <w:t>Google</w:t>
            </w:r>
            <w:r>
              <w:rPr>
                <w:spacing w:val="14"/>
                <w:w w:val="110"/>
                <w:sz w:val="12"/>
              </w:rPr>
              <w:t> </w:t>
            </w:r>
            <w:r>
              <w:rPr>
                <w:w w:val="110"/>
                <w:sz w:val="12"/>
              </w:rPr>
              <w:t>Play,</w:t>
            </w:r>
            <w:r>
              <w:rPr>
                <w:spacing w:val="17"/>
                <w:w w:val="110"/>
                <w:sz w:val="12"/>
              </w:rPr>
              <w:t> </w:t>
            </w:r>
            <w:r>
              <w:rPr>
                <w:w w:val="110"/>
                <w:sz w:val="12"/>
              </w:rPr>
              <w:t>Twitter,</w:t>
            </w:r>
            <w:r>
              <w:rPr>
                <w:spacing w:val="16"/>
                <w:w w:val="110"/>
                <w:sz w:val="12"/>
              </w:rPr>
              <w:t> </w:t>
            </w:r>
            <w:r>
              <w:rPr>
                <w:spacing w:val="-2"/>
                <w:w w:val="110"/>
                <w:sz w:val="12"/>
              </w:rPr>
              <w:t>Facebook</w:t>
            </w:r>
          </w:p>
        </w:tc>
        <w:tc>
          <w:tcPr>
            <w:tcW w:w="1555" w:type="dxa"/>
          </w:tcPr>
          <w:p>
            <w:pPr>
              <w:pStyle w:val="TableParagraph"/>
              <w:ind w:left="488"/>
              <w:rPr>
                <w:sz w:val="12"/>
              </w:rPr>
            </w:pPr>
            <w:r>
              <w:rPr>
                <w:w w:val="110"/>
                <w:sz w:val="12"/>
              </w:rPr>
              <w:t>3.27</w:t>
            </w:r>
            <w:r>
              <w:rPr>
                <w:spacing w:val="21"/>
                <w:w w:val="110"/>
                <w:sz w:val="12"/>
              </w:rPr>
              <w:t> </w:t>
            </w:r>
            <w:r>
              <w:rPr>
                <w:spacing w:val="-5"/>
                <w:w w:val="110"/>
                <w:sz w:val="12"/>
              </w:rPr>
              <w:t>MB</w:t>
            </w:r>
          </w:p>
        </w:tc>
        <w:tc>
          <w:tcPr>
            <w:tcW w:w="1495" w:type="dxa"/>
          </w:tcPr>
          <w:p>
            <w:pPr>
              <w:pStyle w:val="TableParagraph"/>
              <w:ind w:left="489"/>
              <w:rPr>
                <w:sz w:val="12"/>
              </w:rPr>
            </w:pPr>
            <w:r>
              <w:rPr>
                <w:spacing w:val="-10"/>
                <w:w w:val="115"/>
                <w:sz w:val="12"/>
              </w:rPr>
              <w:t>2</w:t>
            </w:r>
          </w:p>
        </w:tc>
        <w:tc>
          <w:tcPr>
            <w:tcW w:w="1200" w:type="dxa"/>
          </w:tcPr>
          <w:p>
            <w:pPr>
              <w:pStyle w:val="TableParagraph"/>
              <w:ind w:left="488"/>
              <w:rPr>
                <w:sz w:val="12"/>
              </w:rPr>
            </w:pPr>
            <w:r>
              <w:rPr>
                <w:spacing w:val="-10"/>
                <w:w w:val="105"/>
                <w:sz w:val="12"/>
              </w:rPr>
              <w:t>N</w:t>
            </w:r>
          </w:p>
        </w:tc>
      </w:tr>
      <w:tr>
        <w:trPr>
          <w:trHeight w:val="171" w:hRule="atLeast"/>
        </w:trPr>
        <w:tc>
          <w:tcPr>
            <w:tcW w:w="1680" w:type="dxa"/>
          </w:tcPr>
          <w:p>
            <w:pPr>
              <w:pStyle w:val="TableParagraph"/>
              <w:spacing w:line="130" w:lineRule="exact"/>
              <w:ind w:left="170"/>
              <w:rPr>
                <w:sz w:val="12"/>
              </w:rPr>
            </w:pPr>
            <w:r>
              <w:rPr>
                <w:sz w:val="12"/>
              </w:rPr>
              <w:t>BBN</w:t>
            </w:r>
            <w:r>
              <w:rPr>
                <w:spacing w:val="17"/>
                <w:sz w:val="12"/>
              </w:rPr>
              <w:t> </w:t>
            </w:r>
            <w:hyperlink w:history="true" w:anchor="_bookmark60">
              <w:r>
                <w:rPr>
                  <w:color w:val="007FAD"/>
                  <w:spacing w:val="-4"/>
                  <w:sz w:val="12"/>
                </w:rPr>
                <w:t>[31]</w:t>
              </w:r>
            </w:hyperlink>
          </w:p>
        </w:tc>
        <w:tc>
          <w:tcPr>
            <w:tcW w:w="1629" w:type="dxa"/>
          </w:tcPr>
          <w:p>
            <w:pPr>
              <w:pStyle w:val="TableParagraph"/>
              <w:spacing w:line="130" w:lineRule="exact"/>
              <w:ind w:left="487"/>
              <w:rPr>
                <w:sz w:val="12"/>
              </w:rPr>
            </w:pPr>
            <w:r>
              <w:rPr>
                <w:spacing w:val="-5"/>
                <w:sz w:val="12"/>
              </w:rPr>
              <w:t>LEV</w:t>
            </w:r>
          </w:p>
        </w:tc>
        <w:tc>
          <w:tcPr>
            <w:tcW w:w="2840" w:type="dxa"/>
          </w:tcPr>
          <w:p>
            <w:pPr>
              <w:pStyle w:val="TableParagraph"/>
              <w:spacing w:line="130" w:lineRule="exact"/>
              <w:ind w:left="488"/>
              <w:rPr>
                <w:sz w:val="12"/>
              </w:rPr>
            </w:pPr>
            <w:r>
              <w:rPr>
                <w:w w:val="115"/>
                <w:sz w:val="12"/>
              </w:rPr>
              <w:t>Website</w:t>
            </w:r>
            <w:r>
              <w:rPr>
                <w:spacing w:val="8"/>
                <w:w w:val="115"/>
                <w:sz w:val="12"/>
              </w:rPr>
              <w:t> </w:t>
            </w:r>
            <w:r>
              <w:rPr>
                <w:spacing w:val="-2"/>
                <w:w w:val="115"/>
                <w:sz w:val="12"/>
              </w:rPr>
              <w:t>posts</w:t>
            </w:r>
          </w:p>
        </w:tc>
        <w:tc>
          <w:tcPr>
            <w:tcW w:w="1555" w:type="dxa"/>
          </w:tcPr>
          <w:p>
            <w:pPr>
              <w:pStyle w:val="TableParagraph"/>
              <w:spacing w:line="130" w:lineRule="exact"/>
              <w:ind w:left="488"/>
              <w:rPr>
                <w:sz w:val="12"/>
              </w:rPr>
            </w:pPr>
            <w:r>
              <w:rPr>
                <w:w w:val="110"/>
                <w:sz w:val="12"/>
              </w:rPr>
              <w:t>207</w:t>
            </w:r>
            <w:r>
              <w:rPr>
                <w:spacing w:val="16"/>
                <w:w w:val="110"/>
                <w:sz w:val="12"/>
              </w:rPr>
              <w:t> </w:t>
            </w:r>
            <w:r>
              <w:rPr>
                <w:spacing w:val="-10"/>
                <w:w w:val="110"/>
                <w:sz w:val="12"/>
              </w:rPr>
              <w:t>K</w:t>
            </w:r>
          </w:p>
        </w:tc>
        <w:tc>
          <w:tcPr>
            <w:tcW w:w="1495" w:type="dxa"/>
          </w:tcPr>
          <w:p>
            <w:pPr>
              <w:pStyle w:val="TableParagraph"/>
              <w:spacing w:line="130" w:lineRule="exact"/>
              <w:ind w:left="489"/>
              <w:rPr>
                <w:sz w:val="12"/>
              </w:rPr>
            </w:pPr>
            <w:r>
              <w:rPr>
                <w:spacing w:val="-10"/>
                <w:w w:val="115"/>
                <w:sz w:val="12"/>
              </w:rPr>
              <w:t>3</w:t>
            </w:r>
          </w:p>
        </w:tc>
        <w:tc>
          <w:tcPr>
            <w:tcW w:w="1200" w:type="dxa"/>
          </w:tcPr>
          <w:p>
            <w:pPr>
              <w:pStyle w:val="TableParagraph"/>
              <w:spacing w:line="130" w:lineRule="exact"/>
              <w:ind w:left="488"/>
              <w:rPr>
                <w:sz w:val="12"/>
              </w:rPr>
            </w:pPr>
            <w:r>
              <w:rPr>
                <w:spacing w:val="-10"/>
                <w:w w:val="105"/>
                <w:sz w:val="12"/>
              </w:rPr>
              <w:t>N</w:t>
            </w:r>
          </w:p>
        </w:tc>
      </w:tr>
      <w:tr>
        <w:trPr>
          <w:trHeight w:val="171" w:hRule="atLeast"/>
        </w:trPr>
        <w:tc>
          <w:tcPr>
            <w:tcW w:w="1680" w:type="dxa"/>
          </w:tcPr>
          <w:p>
            <w:pPr>
              <w:pStyle w:val="TableParagraph"/>
              <w:ind w:left="170"/>
              <w:rPr>
                <w:sz w:val="12"/>
              </w:rPr>
            </w:pPr>
            <w:r>
              <w:rPr>
                <w:w w:val="110"/>
                <w:sz w:val="12"/>
              </w:rPr>
              <w:t>SudSenti2</w:t>
            </w:r>
            <w:r>
              <w:rPr>
                <w:spacing w:val="15"/>
                <w:w w:val="110"/>
                <w:sz w:val="12"/>
              </w:rPr>
              <w:t> </w:t>
            </w:r>
            <w:hyperlink w:history="true" w:anchor="_bookmark61">
              <w:r>
                <w:rPr>
                  <w:color w:val="007FAD"/>
                  <w:spacing w:val="-4"/>
                  <w:w w:val="110"/>
                  <w:sz w:val="12"/>
                </w:rPr>
                <w:t>[32]</w:t>
              </w:r>
            </w:hyperlink>
          </w:p>
        </w:tc>
        <w:tc>
          <w:tcPr>
            <w:tcW w:w="1629" w:type="dxa"/>
          </w:tcPr>
          <w:p>
            <w:pPr>
              <w:pStyle w:val="TableParagraph"/>
              <w:ind w:left="487"/>
              <w:rPr>
                <w:sz w:val="12"/>
              </w:rPr>
            </w:pPr>
            <w:r>
              <w:rPr>
                <w:spacing w:val="-5"/>
                <w:w w:val="105"/>
                <w:sz w:val="12"/>
              </w:rPr>
              <w:t>SUD</w:t>
            </w:r>
          </w:p>
        </w:tc>
        <w:tc>
          <w:tcPr>
            <w:tcW w:w="2840" w:type="dxa"/>
          </w:tcPr>
          <w:p>
            <w:pPr>
              <w:pStyle w:val="TableParagraph"/>
              <w:ind w:left="488"/>
              <w:rPr>
                <w:sz w:val="12"/>
              </w:rPr>
            </w:pPr>
            <w:r>
              <w:rPr>
                <w:w w:val="110"/>
                <w:sz w:val="12"/>
              </w:rPr>
              <w:t>Facebook,</w:t>
            </w:r>
            <w:r>
              <w:rPr>
                <w:spacing w:val="4"/>
                <w:w w:val="110"/>
                <w:sz w:val="12"/>
              </w:rPr>
              <w:t> </w:t>
            </w:r>
            <w:r>
              <w:rPr>
                <w:spacing w:val="-2"/>
                <w:w w:val="110"/>
                <w:sz w:val="12"/>
              </w:rPr>
              <w:t>YouTube</w:t>
            </w:r>
          </w:p>
        </w:tc>
        <w:tc>
          <w:tcPr>
            <w:tcW w:w="1555" w:type="dxa"/>
          </w:tcPr>
          <w:p>
            <w:pPr>
              <w:pStyle w:val="TableParagraph"/>
              <w:ind w:left="488"/>
              <w:rPr>
                <w:sz w:val="12"/>
              </w:rPr>
            </w:pPr>
            <w:r>
              <w:rPr>
                <w:w w:val="110"/>
                <w:sz w:val="12"/>
              </w:rPr>
              <w:t>344</w:t>
            </w:r>
            <w:r>
              <w:rPr>
                <w:spacing w:val="16"/>
                <w:w w:val="110"/>
                <w:sz w:val="12"/>
              </w:rPr>
              <w:t> </w:t>
            </w:r>
            <w:r>
              <w:rPr>
                <w:spacing w:val="-10"/>
                <w:w w:val="110"/>
                <w:sz w:val="12"/>
              </w:rPr>
              <w:t>K</w:t>
            </w:r>
          </w:p>
        </w:tc>
        <w:tc>
          <w:tcPr>
            <w:tcW w:w="1495" w:type="dxa"/>
          </w:tcPr>
          <w:p>
            <w:pPr>
              <w:pStyle w:val="TableParagraph"/>
              <w:ind w:left="489"/>
              <w:rPr>
                <w:sz w:val="12"/>
              </w:rPr>
            </w:pPr>
            <w:r>
              <w:rPr>
                <w:spacing w:val="-10"/>
                <w:w w:val="115"/>
                <w:sz w:val="12"/>
              </w:rPr>
              <w:t>2</w:t>
            </w:r>
          </w:p>
        </w:tc>
        <w:tc>
          <w:tcPr>
            <w:tcW w:w="1200" w:type="dxa"/>
          </w:tcPr>
          <w:p>
            <w:pPr>
              <w:pStyle w:val="TableParagraph"/>
              <w:ind w:left="488"/>
              <w:rPr>
                <w:sz w:val="12"/>
              </w:rPr>
            </w:pPr>
            <w:r>
              <w:rPr>
                <w:spacing w:val="-10"/>
                <w:w w:val="110"/>
                <w:sz w:val="12"/>
              </w:rPr>
              <w:t>Y</w:t>
            </w:r>
          </w:p>
        </w:tc>
      </w:tr>
      <w:tr>
        <w:trPr>
          <w:trHeight w:val="171" w:hRule="atLeast"/>
        </w:trPr>
        <w:tc>
          <w:tcPr>
            <w:tcW w:w="1680" w:type="dxa"/>
          </w:tcPr>
          <w:p>
            <w:pPr>
              <w:pStyle w:val="TableParagraph"/>
              <w:ind w:left="170"/>
              <w:rPr>
                <w:sz w:val="12"/>
              </w:rPr>
            </w:pPr>
            <w:r>
              <w:rPr>
                <w:w w:val="110"/>
                <w:sz w:val="12"/>
              </w:rPr>
              <w:t>DzSenti</w:t>
            </w:r>
            <w:r>
              <w:rPr>
                <w:spacing w:val="14"/>
                <w:w w:val="110"/>
                <w:sz w:val="12"/>
              </w:rPr>
              <w:t> </w:t>
            </w:r>
            <w:hyperlink w:history="true" w:anchor="_bookmark63">
              <w:r>
                <w:rPr>
                  <w:color w:val="007FAD"/>
                  <w:spacing w:val="-4"/>
                  <w:w w:val="110"/>
                  <w:sz w:val="12"/>
                </w:rPr>
                <w:t>[33]</w:t>
              </w:r>
            </w:hyperlink>
          </w:p>
        </w:tc>
        <w:tc>
          <w:tcPr>
            <w:tcW w:w="1629" w:type="dxa"/>
          </w:tcPr>
          <w:p>
            <w:pPr>
              <w:pStyle w:val="TableParagraph"/>
              <w:ind w:left="487"/>
              <w:rPr>
                <w:sz w:val="12"/>
              </w:rPr>
            </w:pPr>
            <w:r>
              <w:rPr>
                <w:spacing w:val="-5"/>
                <w:sz w:val="12"/>
              </w:rPr>
              <w:t>ALG</w:t>
            </w:r>
          </w:p>
        </w:tc>
        <w:tc>
          <w:tcPr>
            <w:tcW w:w="2840" w:type="dxa"/>
          </w:tcPr>
          <w:p>
            <w:pPr>
              <w:pStyle w:val="TableParagraph"/>
              <w:ind w:left="488"/>
              <w:rPr>
                <w:sz w:val="12"/>
              </w:rPr>
            </w:pPr>
            <w:r>
              <w:rPr>
                <w:spacing w:val="-2"/>
                <w:w w:val="110"/>
                <w:sz w:val="12"/>
              </w:rPr>
              <w:t>Facebook</w:t>
            </w:r>
          </w:p>
        </w:tc>
        <w:tc>
          <w:tcPr>
            <w:tcW w:w="1555" w:type="dxa"/>
          </w:tcPr>
          <w:p>
            <w:pPr>
              <w:pStyle w:val="TableParagraph"/>
              <w:ind w:left="488"/>
              <w:rPr>
                <w:sz w:val="12"/>
              </w:rPr>
            </w:pPr>
            <w:r>
              <w:rPr>
                <w:w w:val="110"/>
                <w:sz w:val="12"/>
              </w:rPr>
              <w:t>100</w:t>
            </w:r>
            <w:r>
              <w:rPr>
                <w:spacing w:val="16"/>
                <w:w w:val="110"/>
                <w:sz w:val="12"/>
              </w:rPr>
              <w:t> </w:t>
            </w:r>
            <w:r>
              <w:rPr>
                <w:spacing w:val="-10"/>
                <w:w w:val="110"/>
                <w:sz w:val="12"/>
              </w:rPr>
              <w:t>K</w:t>
            </w:r>
          </w:p>
        </w:tc>
        <w:tc>
          <w:tcPr>
            <w:tcW w:w="1495" w:type="dxa"/>
          </w:tcPr>
          <w:p>
            <w:pPr>
              <w:pStyle w:val="TableParagraph"/>
              <w:ind w:left="489"/>
              <w:rPr>
                <w:sz w:val="12"/>
              </w:rPr>
            </w:pPr>
            <w:r>
              <w:rPr>
                <w:spacing w:val="-10"/>
                <w:w w:val="115"/>
                <w:sz w:val="12"/>
              </w:rPr>
              <w:t>2</w:t>
            </w:r>
          </w:p>
        </w:tc>
        <w:tc>
          <w:tcPr>
            <w:tcW w:w="1200" w:type="dxa"/>
          </w:tcPr>
          <w:p>
            <w:pPr>
              <w:pStyle w:val="TableParagraph"/>
              <w:ind w:left="488"/>
              <w:rPr>
                <w:sz w:val="12"/>
              </w:rPr>
            </w:pPr>
            <w:r>
              <w:rPr>
                <w:spacing w:val="-10"/>
                <w:w w:val="110"/>
                <w:sz w:val="12"/>
              </w:rPr>
              <w:t>Y</w:t>
            </w:r>
          </w:p>
        </w:tc>
      </w:tr>
      <w:tr>
        <w:trPr>
          <w:trHeight w:val="171" w:hRule="atLeast"/>
        </w:trPr>
        <w:tc>
          <w:tcPr>
            <w:tcW w:w="1680" w:type="dxa"/>
          </w:tcPr>
          <w:p>
            <w:pPr>
              <w:pStyle w:val="TableParagraph"/>
              <w:ind w:left="170"/>
              <w:rPr>
                <w:sz w:val="12"/>
              </w:rPr>
            </w:pPr>
            <w:r>
              <w:rPr>
                <w:w w:val="110"/>
                <w:sz w:val="12"/>
              </w:rPr>
              <w:t>AO</w:t>
            </w:r>
            <w:r>
              <w:rPr>
                <w:spacing w:val="1"/>
                <w:w w:val="110"/>
                <w:sz w:val="12"/>
              </w:rPr>
              <w:t> </w:t>
            </w:r>
            <w:hyperlink w:history="true" w:anchor="_bookmark63">
              <w:r>
                <w:rPr>
                  <w:color w:val="007FAD"/>
                  <w:spacing w:val="-4"/>
                  <w:w w:val="110"/>
                  <w:sz w:val="12"/>
                </w:rPr>
                <w:t>[34]</w:t>
              </w:r>
            </w:hyperlink>
          </w:p>
        </w:tc>
        <w:tc>
          <w:tcPr>
            <w:tcW w:w="1629" w:type="dxa"/>
          </w:tcPr>
          <w:p>
            <w:pPr>
              <w:pStyle w:val="TableParagraph"/>
              <w:ind w:left="487"/>
              <w:rPr>
                <w:sz w:val="12"/>
              </w:rPr>
            </w:pPr>
            <w:r>
              <w:rPr>
                <w:spacing w:val="-5"/>
                <w:w w:val="105"/>
                <w:sz w:val="12"/>
              </w:rPr>
              <w:t>MSA</w:t>
            </w:r>
          </w:p>
        </w:tc>
        <w:tc>
          <w:tcPr>
            <w:tcW w:w="2840" w:type="dxa"/>
          </w:tcPr>
          <w:p>
            <w:pPr>
              <w:pStyle w:val="TableParagraph"/>
              <w:ind w:left="488"/>
              <w:rPr>
                <w:sz w:val="12"/>
              </w:rPr>
            </w:pPr>
            <w:r>
              <w:rPr>
                <w:spacing w:val="-2"/>
                <w:w w:val="110"/>
                <w:sz w:val="12"/>
              </w:rPr>
              <w:t>Facebook</w:t>
            </w:r>
          </w:p>
        </w:tc>
        <w:tc>
          <w:tcPr>
            <w:tcW w:w="1555" w:type="dxa"/>
          </w:tcPr>
          <w:p>
            <w:pPr>
              <w:pStyle w:val="TableParagraph"/>
              <w:ind w:left="488"/>
              <w:rPr>
                <w:sz w:val="12"/>
              </w:rPr>
            </w:pPr>
            <w:r>
              <w:rPr>
                <w:w w:val="115"/>
                <w:sz w:val="12"/>
              </w:rPr>
              <w:t>30.15</w:t>
            </w:r>
            <w:r>
              <w:rPr>
                <w:spacing w:val="11"/>
                <w:w w:val="115"/>
                <w:sz w:val="12"/>
              </w:rPr>
              <w:t> </w:t>
            </w:r>
            <w:r>
              <w:rPr>
                <w:spacing w:val="-10"/>
                <w:w w:val="115"/>
                <w:sz w:val="12"/>
              </w:rPr>
              <w:t>K</w:t>
            </w:r>
          </w:p>
        </w:tc>
        <w:tc>
          <w:tcPr>
            <w:tcW w:w="1495" w:type="dxa"/>
          </w:tcPr>
          <w:p>
            <w:pPr>
              <w:pStyle w:val="TableParagraph"/>
              <w:ind w:left="489"/>
              <w:rPr>
                <w:sz w:val="12"/>
              </w:rPr>
            </w:pPr>
            <w:r>
              <w:rPr>
                <w:spacing w:val="-10"/>
                <w:w w:val="115"/>
                <w:sz w:val="12"/>
              </w:rPr>
              <w:t>2</w:t>
            </w:r>
          </w:p>
        </w:tc>
        <w:tc>
          <w:tcPr>
            <w:tcW w:w="1200" w:type="dxa"/>
          </w:tcPr>
          <w:p>
            <w:pPr>
              <w:pStyle w:val="TableParagraph"/>
              <w:ind w:left="488"/>
              <w:rPr>
                <w:sz w:val="12"/>
              </w:rPr>
            </w:pPr>
            <w:r>
              <w:rPr>
                <w:spacing w:val="-10"/>
                <w:w w:val="105"/>
                <w:sz w:val="12"/>
              </w:rPr>
              <w:t>N</w:t>
            </w:r>
          </w:p>
        </w:tc>
      </w:tr>
      <w:tr>
        <w:trPr>
          <w:trHeight w:val="171" w:hRule="atLeast"/>
        </w:trPr>
        <w:tc>
          <w:tcPr>
            <w:tcW w:w="1680" w:type="dxa"/>
          </w:tcPr>
          <w:p>
            <w:pPr>
              <w:pStyle w:val="TableParagraph"/>
              <w:ind w:left="170"/>
              <w:rPr>
                <w:sz w:val="12"/>
              </w:rPr>
            </w:pPr>
            <w:r>
              <w:rPr>
                <w:sz w:val="12"/>
              </w:rPr>
              <w:t>LD</w:t>
            </w:r>
            <w:r>
              <w:rPr>
                <w:spacing w:val="9"/>
                <w:sz w:val="12"/>
              </w:rPr>
              <w:t> </w:t>
            </w:r>
            <w:hyperlink w:history="true" w:anchor="_bookmark63">
              <w:r>
                <w:rPr>
                  <w:color w:val="007FAD"/>
                  <w:spacing w:val="-4"/>
                  <w:sz w:val="12"/>
                </w:rPr>
                <w:t>[35]</w:t>
              </w:r>
            </w:hyperlink>
          </w:p>
        </w:tc>
        <w:tc>
          <w:tcPr>
            <w:tcW w:w="1629" w:type="dxa"/>
          </w:tcPr>
          <w:p>
            <w:pPr>
              <w:pStyle w:val="TableParagraph"/>
              <w:ind w:left="487"/>
              <w:rPr>
                <w:sz w:val="12"/>
              </w:rPr>
            </w:pPr>
            <w:r>
              <w:rPr>
                <w:spacing w:val="-5"/>
                <w:sz w:val="12"/>
              </w:rPr>
              <w:t>LEB</w:t>
            </w:r>
          </w:p>
        </w:tc>
        <w:tc>
          <w:tcPr>
            <w:tcW w:w="2840" w:type="dxa"/>
          </w:tcPr>
          <w:p>
            <w:pPr>
              <w:pStyle w:val="TableParagraph"/>
              <w:ind w:left="488"/>
              <w:rPr>
                <w:sz w:val="12"/>
              </w:rPr>
            </w:pPr>
            <w:r>
              <w:rPr>
                <w:w w:val="110"/>
                <w:sz w:val="12"/>
              </w:rPr>
              <w:t>Google</w:t>
            </w:r>
            <w:r>
              <w:rPr>
                <w:spacing w:val="14"/>
                <w:w w:val="110"/>
                <w:sz w:val="12"/>
              </w:rPr>
              <w:t> </w:t>
            </w:r>
            <w:r>
              <w:rPr>
                <w:w w:val="110"/>
                <w:sz w:val="12"/>
              </w:rPr>
              <w:t>Maps,</w:t>
            </w:r>
            <w:r>
              <w:rPr>
                <w:spacing w:val="17"/>
                <w:w w:val="110"/>
                <w:sz w:val="12"/>
              </w:rPr>
              <w:t> </w:t>
            </w:r>
            <w:r>
              <w:rPr>
                <w:spacing w:val="-2"/>
                <w:w w:val="110"/>
                <w:sz w:val="12"/>
              </w:rPr>
              <w:t>Zomato</w:t>
            </w:r>
          </w:p>
        </w:tc>
        <w:tc>
          <w:tcPr>
            <w:tcW w:w="1555" w:type="dxa"/>
          </w:tcPr>
          <w:p>
            <w:pPr>
              <w:pStyle w:val="TableParagraph"/>
              <w:ind w:left="488"/>
              <w:rPr>
                <w:sz w:val="12"/>
              </w:rPr>
            </w:pPr>
            <w:r>
              <w:rPr>
                <w:w w:val="115"/>
                <w:sz w:val="12"/>
              </w:rPr>
              <w:t>31.32</w:t>
            </w:r>
            <w:r>
              <w:rPr>
                <w:spacing w:val="17"/>
                <w:w w:val="115"/>
                <w:sz w:val="12"/>
              </w:rPr>
              <w:t> </w:t>
            </w:r>
            <w:r>
              <w:rPr>
                <w:spacing w:val="-10"/>
                <w:w w:val="115"/>
                <w:sz w:val="12"/>
              </w:rPr>
              <w:t>K</w:t>
            </w:r>
          </w:p>
        </w:tc>
        <w:tc>
          <w:tcPr>
            <w:tcW w:w="1495" w:type="dxa"/>
          </w:tcPr>
          <w:p>
            <w:pPr>
              <w:pStyle w:val="TableParagraph"/>
              <w:ind w:left="489"/>
              <w:rPr>
                <w:sz w:val="12"/>
              </w:rPr>
            </w:pPr>
            <w:r>
              <w:rPr>
                <w:spacing w:val="-10"/>
                <w:w w:val="115"/>
                <w:sz w:val="12"/>
              </w:rPr>
              <w:t>2</w:t>
            </w:r>
          </w:p>
        </w:tc>
        <w:tc>
          <w:tcPr>
            <w:tcW w:w="1200" w:type="dxa"/>
          </w:tcPr>
          <w:p>
            <w:pPr>
              <w:pStyle w:val="TableParagraph"/>
              <w:ind w:left="488"/>
              <w:rPr>
                <w:sz w:val="12"/>
              </w:rPr>
            </w:pPr>
            <w:r>
              <w:rPr>
                <w:spacing w:val="-10"/>
                <w:w w:val="105"/>
                <w:sz w:val="12"/>
              </w:rPr>
              <w:t>N</w:t>
            </w:r>
          </w:p>
        </w:tc>
      </w:tr>
      <w:tr>
        <w:trPr>
          <w:trHeight w:val="171" w:hRule="atLeast"/>
        </w:trPr>
        <w:tc>
          <w:tcPr>
            <w:tcW w:w="1680" w:type="dxa"/>
          </w:tcPr>
          <w:p>
            <w:pPr>
              <w:pStyle w:val="TableParagraph"/>
              <w:ind w:left="170"/>
              <w:rPr>
                <w:sz w:val="12"/>
              </w:rPr>
            </w:pPr>
            <w:r>
              <w:rPr>
                <w:w w:val="105"/>
                <w:sz w:val="12"/>
              </w:rPr>
              <w:t>ABD</w:t>
            </w:r>
            <w:r>
              <w:rPr>
                <w:spacing w:val="9"/>
                <w:w w:val="105"/>
                <w:sz w:val="12"/>
              </w:rPr>
              <w:t> </w:t>
            </w:r>
            <w:hyperlink w:history="true" w:anchor="_bookmark59">
              <w:r>
                <w:rPr>
                  <w:color w:val="007FAD"/>
                  <w:spacing w:val="-4"/>
                  <w:w w:val="105"/>
                  <w:sz w:val="12"/>
                </w:rPr>
                <w:t>[29]</w:t>
              </w:r>
            </w:hyperlink>
          </w:p>
        </w:tc>
        <w:tc>
          <w:tcPr>
            <w:tcW w:w="1629" w:type="dxa"/>
          </w:tcPr>
          <w:p>
            <w:pPr>
              <w:pStyle w:val="TableParagraph"/>
              <w:ind w:left="487"/>
              <w:rPr>
                <w:sz w:val="12"/>
              </w:rPr>
            </w:pPr>
            <w:r>
              <w:rPr>
                <w:spacing w:val="-5"/>
                <w:w w:val="105"/>
                <w:sz w:val="12"/>
              </w:rPr>
              <w:t>MSA</w:t>
            </w:r>
          </w:p>
        </w:tc>
        <w:tc>
          <w:tcPr>
            <w:tcW w:w="2840" w:type="dxa"/>
          </w:tcPr>
          <w:p>
            <w:pPr>
              <w:pStyle w:val="TableParagraph"/>
              <w:ind w:left="488"/>
              <w:rPr>
                <w:sz w:val="12"/>
              </w:rPr>
            </w:pPr>
            <w:r>
              <w:rPr>
                <w:spacing w:val="-2"/>
                <w:w w:val="115"/>
                <w:sz w:val="12"/>
              </w:rPr>
              <w:t>Twitter</w:t>
            </w:r>
          </w:p>
        </w:tc>
        <w:tc>
          <w:tcPr>
            <w:tcW w:w="1555" w:type="dxa"/>
          </w:tcPr>
          <w:p>
            <w:pPr>
              <w:pStyle w:val="TableParagraph"/>
              <w:ind w:left="488"/>
              <w:rPr>
                <w:sz w:val="12"/>
              </w:rPr>
            </w:pPr>
            <w:r>
              <w:rPr>
                <w:w w:val="105"/>
                <w:sz w:val="12"/>
              </w:rPr>
              <w:t>20</w:t>
            </w:r>
            <w:r>
              <w:rPr>
                <w:spacing w:val="14"/>
                <w:w w:val="105"/>
                <w:sz w:val="12"/>
              </w:rPr>
              <w:t> </w:t>
            </w:r>
            <w:r>
              <w:rPr>
                <w:spacing w:val="-10"/>
                <w:w w:val="105"/>
                <w:sz w:val="12"/>
              </w:rPr>
              <w:t>K</w:t>
            </w:r>
          </w:p>
        </w:tc>
        <w:tc>
          <w:tcPr>
            <w:tcW w:w="1495" w:type="dxa"/>
          </w:tcPr>
          <w:p>
            <w:pPr>
              <w:pStyle w:val="TableParagraph"/>
              <w:ind w:left="489"/>
              <w:rPr>
                <w:sz w:val="12"/>
              </w:rPr>
            </w:pPr>
            <w:r>
              <w:rPr>
                <w:spacing w:val="-10"/>
                <w:w w:val="115"/>
                <w:sz w:val="12"/>
              </w:rPr>
              <w:t>2</w:t>
            </w:r>
          </w:p>
        </w:tc>
        <w:tc>
          <w:tcPr>
            <w:tcW w:w="1200" w:type="dxa"/>
          </w:tcPr>
          <w:p>
            <w:pPr>
              <w:pStyle w:val="TableParagraph"/>
              <w:ind w:left="488"/>
              <w:rPr>
                <w:sz w:val="12"/>
              </w:rPr>
            </w:pPr>
            <w:r>
              <w:rPr>
                <w:spacing w:val="-10"/>
                <w:w w:val="110"/>
                <w:sz w:val="12"/>
              </w:rPr>
              <w:t>Y</w:t>
            </w:r>
          </w:p>
        </w:tc>
      </w:tr>
      <w:tr>
        <w:trPr>
          <w:trHeight w:val="171" w:hRule="atLeast"/>
        </w:trPr>
        <w:tc>
          <w:tcPr>
            <w:tcW w:w="1680" w:type="dxa"/>
          </w:tcPr>
          <w:p>
            <w:pPr>
              <w:pStyle w:val="TableParagraph"/>
              <w:ind w:left="170"/>
              <w:rPr>
                <w:sz w:val="12"/>
              </w:rPr>
            </w:pPr>
            <w:r>
              <w:rPr>
                <w:w w:val="105"/>
                <w:sz w:val="12"/>
              </w:rPr>
              <w:t>YT</w:t>
            </w:r>
            <w:r>
              <w:rPr>
                <w:spacing w:val="10"/>
                <w:w w:val="105"/>
                <w:sz w:val="12"/>
              </w:rPr>
              <w:t> </w:t>
            </w:r>
            <w:hyperlink w:history="true" w:anchor="_bookmark63">
              <w:r>
                <w:rPr>
                  <w:color w:val="007FAD"/>
                  <w:spacing w:val="-4"/>
                  <w:w w:val="105"/>
                  <w:sz w:val="12"/>
                </w:rPr>
                <w:t>[36]</w:t>
              </w:r>
            </w:hyperlink>
          </w:p>
        </w:tc>
        <w:tc>
          <w:tcPr>
            <w:tcW w:w="1629" w:type="dxa"/>
          </w:tcPr>
          <w:p>
            <w:pPr>
              <w:pStyle w:val="TableParagraph"/>
              <w:ind w:left="487"/>
              <w:rPr>
                <w:sz w:val="12"/>
              </w:rPr>
            </w:pPr>
            <w:r>
              <w:rPr>
                <w:spacing w:val="-5"/>
                <w:w w:val="105"/>
                <w:sz w:val="12"/>
              </w:rPr>
              <w:t>MSA</w:t>
            </w:r>
          </w:p>
        </w:tc>
        <w:tc>
          <w:tcPr>
            <w:tcW w:w="2840" w:type="dxa"/>
          </w:tcPr>
          <w:p>
            <w:pPr>
              <w:pStyle w:val="TableParagraph"/>
              <w:ind w:left="488"/>
              <w:rPr>
                <w:sz w:val="12"/>
              </w:rPr>
            </w:pPr>
            <w:r>
              <w:rPr>
                <w:spacing w:val="-2"/>
                <w:w w:val="110"/>
                <w:sz w:val="12"/>
              </w:rPr>
              <w:t>YouTube</w:t>
            </w:r>
          </w:p>
        </w:tc>
        <w:tc>
          <w:tcPr>
            <w:tcW w:w="1555" w:type="dxa"/>
          </w:tcPr>
          <w:p>
            <w:pPr>
              <w:pStyle w:val="TableParagraph"/>
              <w:ind w:left="488"/>
              <w:rPr>
                <w:sz w:val="12"/>
              </w:rPr>
            </w:pPr>
            <w:r>
              <w:rPr>
                <w:w w:val="110"/>
                <w:sz w:val="12"/>
              </w:rPr>
              <w:t>70</w:t>
            </w:r>
            <w:r>
              <w:rPr>
                <w:spacing w:val="12"/>
                <w:w w:val="110"/>
                <w:sz w:val="12"/>
              </w:rPr>
              <w:t> </w:t>
            </w:r>
            <w:r>
              <w:rPr>
                <w:spacing w:val="-12"/>
                <w:w w:val="110"/>
                <w:sz w:val="12"/>
              </w:rPr>
              <w:t>K</w:t>
            </w:r>
          </w:p>
        </w:tc>
        <w:tc>
          <w:tcPr>
            <w:tcW w:w="1495" w:type="dxa"/>
          </w:tcPr>
          <w:p>
            <w:pPr>
              <w:pStyle w:val="TableParagraph"/>
              <w:ind w:left="489"/>
              <w:rPr>
                <w:sz w:val="12"/>
              </w:rPr>
            </w:pPr>
            <w:r>
              <w:rPr>
                <w:spacing w:val="-10"/>
                <w:w w:val="115"/>
                <w:sz w:val="12"/>
              </w:rPr>
              <w:t>2</w:t>
            </w:r>
          </w:p>
        </w:tc>
        <w:tc>
          <w:tcPr>
            <w:tcW w:w="1200" w:type="dxa"/>
          </w:tcPr>
          <w:p>
            <w:pPr>
              <w:pStyle w:val="TableParagraph"/>
              <w:ind w:left="488"/>
              <w:rPr>
                <w:sz w:val="12"/>
              </w:rPr>
            </w:pPr>
            <w:r>
              <w:rPr>
                <w:spacing w:val="-10"/>
                <w:w w:val="105"/>
                <w:sz w:val="12"/>
              </w:rPr>
              <w:t>N</w:t>
            </w:r>
          </w:p>
        </w:tc>
      </w:tr>
      <w:tr>
        <w:trPr>
          <w:trHeight w:val="171" w:hRule="atLeast"/>
        </w:trPr>
        <w:tc>
          <w:tcPr>
            <w:tcW w:w="1680" w:type="dxa"/>
          </w:tcPr>
          <w:p>
            <w:pPr>
              <w:pStyle w:val="TableParagraph"/>
              <w:ind w:left="170"/>
              <w:rPr>
                <w:sz w:val="12"/>
              </w:rPr>
            </w:pPr>
            <w:r>
              <w:rPr>
                <w:w w:val="105"/>
                <w:sz w:val="12"/>
              </w:rPr>
              <w:t>HARD</w:t>
            </w:r>
            <w:r>
              <w:rPr>
                <w:spacing w:val="-3"/>
                <w:w w:val="105"/>
                <w:sz w:val="12"/>
              </w:rPr>
              <w:t> </w:t>
            </w:r>
            <w:hyperlink w:history="true" w:anchor="_bookmark63">
              <w:r>
                <w:rPr>
                  <w:color w:val="007FAD"/>
                  <w:spacing w:val="-4"/>
                  <w:w w:val="110"/>
                  <w:sz w:val="12"/>
                </w:rPr>
                <w:t>[37]</w:t>
              </w:r>
            </w:hyperlink>
          </w:p>
        </w:tc>
        <w:tc>
          <w:tcPr>
            <w:tcW w:w="1629" w:type="dxa"/>
          </w:tcPr>
          <w:p>
            <w:pPr>
              <w:pStyle w:val="TableParagraph"/>
              <w:ind w:left="487"/>
              <w:rPr>
                <w:sz w:val="12"/>
              </w:rPr>
            </w:pPr>
            <w:r>
              <w:rPr>
                <w:spacing w:val="-5"/>
                <w:w w:val="105"/>
                <w:sz w:val="12"/>
              </w:rPr>
              <w:t>MSA</w:t>
            </w:r>
          </w:p>
        </w:tc>
        <w:tc>
          <w:tcPr>
            <w:tcW w:w="2840" w:type="dxa"/>
          </w:tcPr>
          <w:p>
            <w:pPr>
              <w:pStyle w:val="TableParagraph"/>
              <w:ind w:left="488"/>
              <w:rPr>
                <w:sz w:val="12"/>
              </w:rPr>
            </w:pPr>
            <w:r>
              <w:rPr>
                <w:spacing w:val="-4"/>
                <w:w w:val="110"/>
                <w:sz w:val="12"/>
              </w:rPr>
              <w:t>Book</w:t>
            </w:r>
          </w:p>
        </w:tc>
        <w:tc>
          <w:tcPr>
            <w:tcW w:w="1555" w:type="dxa"/>
          </w:tcPr>
          <w:p>
            <w:pPr>
              <w:pStyle w:val="TableParagraph"/>
              <w:ind w:left="488"/>
              <w:rPr>
                <w:sz w:val="12"/>
              </w:rPr>
            </w:pPr>
            <w:r>
              <w:rPr>
                <w:w w:val="110"/>
                <w:sz w:val="12"/>
              </w:rPr>
              <w:t>54.36</w:t>
            </w:r>
            <w:r>
              <w:rPr>
                <w:spacing w:val="19"/>
                <w:w w:val="110"/>
                <w:sz w:val="12"/>
              </w:rPr>
              <w:t> </w:t>
            </w:r>
            <w:r>
              <w:rPr>
                <w:spacing w:val="-5"/>
                <w:w w:val="110"/>
                <w:sz w:val="12"/>
              </w:rPr>
              <w:t>MB</w:t>
            </w:r>
          </w:p>
        </w:tc>
        <w:tc>
          <w:tcPr>
            <w:tcW w:w="1495" w:type="dxa"/>
          </w:tcPr>
          <w:p>
            <w:pPr>
              <w:pStyle w:val="TableParagraph"/>
              <w:ind w:left="489"/>
              <w:rPr>
                <w:sz w:val="12"/>
              </w:rPr>
            </w:pPr>
            <w:r>
              <w:rPr>
                <w:spacing w:val="-10"/>
                <w:w w:val="115"/>
                <w:sz w:val="12"/>
              </w:rPr>
              <w:t>3</w:t>
            </w:r>
          </w:p>
        </w:tc>
        <w:tc>
          <w:tcPr>
            <w:tcW w:w="1200" w:type="dxa"/>
          </w:tcPr>
          <w:p>
            <w:pPr>
              <w:pStyle w:val="TableParagraph"/>
              <w:ind w:left="488"/>
              <w:rPr>
                <w:sz w:val="12"/>
              </w:rPr>
            </w:pPr>
            <w:r>
              <w:rPr>
                <w:spacing w:val="-10"/>
                <w:w w:val="105"/>
                <w:sz w:val="12"/>
              </w:rPr>
              <w:t>N</w:t>
            </w:r>
          </w:p>
        </w:tc>
      </w:tr>
      <w:tr>
        <w:trPr>
          <w:trHeight w:val="171" w:hRule="atLeast"/>
        </w:trPr>
        <w:tc>
          <w:tcPr>
            <w:tcW w:w="1680" w:type="dxa"/>
          </w:tcPr>
          <w:p>
            <w:pPr>
              <w:pStyle w:val="TableParagraph"/>
              <w:spacing w:line="130" w:lineRule="exact"/>
              <w:ind w:left="170"/>
              <w:rPr>
                <w:sz w:val="12"/>
              </w:rPr>
            </w:pPr>
            <w:r>
              <w:rPr>
                <w:sz w:val="12"/>
              </w:rPr>
              <w:t>LABR</w:t>
            </w:r>
            <w:r>
              <w:rPr>
                <w:spacing w:val="6"/>
                <w:sz w:val="12"/>
              </w:rPr>
              <w:t> </w:t>
            </w:r>
            <w:hyperlink w:history="true" w:anchor="_bookmark63">
              <w:r>
                <w:rPr>
                  <w:color w:val="007FAD"/>
                  <w:spacing w:val="-4"/>
                  <w:sz w:val="12"/>
                </w:rPr>
                <w:t>[38]</w:t>
              </w:r>
            </w:hyperlink>
          </w:p>
        </w:tc>
        <w:tc>
          <w:tcPr>
            <w:tcW w:w="1629" w:type="dxa"/>
          </w:tcPr>
          <w:p>
            <w:pPr>
              <w:pStyle w:val="TableParagraph"/>
              <w:spacing w:line="130" w:lineRule="exact"/>
              <w:ind w:left="487"/>
              <w:rPr>
                <w:sz w:val="12"/>
              </w:rPr>
            </w:pPr>
            <w:r>
              <w:rPr>
                <w:spacing w:val="-5"/>
                <w:w w:val="105"/>
                <w:sz w:val="12"/>
              </w:rPr>
              <w:t>MSA</w:t>
            </w:r>
          </w:p>
        </w:tc>
        <w:tc>
          <w:tcPr>
            <w:tcW w:w="2840" w:type="dxa"/>
          </w:tcPr>
          <w:p>
            <w:pPr>
              <w:pStyle w:val="TableParagraph"/>
              <w:spacing w:line="130" w:lineRule="exact"/>
              <w:ind w:left="488"/>
              <w:rPr>
                <w:sz w:val="12"/>
              </w:rPr>
            </w:pPr>
            <w:r>
              <w:rPr>
                <w:spacing w:val="-4"/>
                <w:w w:val="110"/>
                <w:sz w:val="12"/>
              </w:rPr>
              <w:t>Book</w:t>
            </w:r>
          </w:p>
        </w:tc>
        <w:tc>
          <w:tcPr>
            <w:tcW w:w="1555" w:type="dxa"/>
          </w:tcPr>
          <w:p>
            <w:pPr>
              <w:pStyle w:val="TableParagraph"/>
              <w:spacing w:line="130" w:lineRule="exact"/>
              <w:ind w:left="488"/>
              <w:rPr>
                <w:sz w:val="12"/>
              </w:rPr>
            </w:pPr>
            <w:r>
              <w:rPr>
                <w:w w:val="120"/>
                <w:sz w:val="12"/>
              </w:rPr>
              <w:t>11.6</w:t>
            </w:r>
            <w:r>
              <w:rPr>
                <w:spacing w:val="23"/>
                <w:w w:val="120"/>
                <w:sz w:val="12"/>
              </w:rPr>
              <w:t> </w:t>
            </w:r>
            <w:r>
              <w:rPr>
                <w:spacing w:val="-5"/>
                <w:w w:val="120"/>
                <w:sz w:val="12"/>
              </w:rPr>
              <w:t>MB</w:t>
            </w:r>
          </w:p>
        </w:tc>
        <w:tc>
          <w:tcPr>
            <w:tcW w:w="1495" w:type="dxa"/>
          </w:tcPr>
          <w:p>
            <w:pPr>
              <w:pStyle w:val="TableParagraph"/>
              <w:spacing w:line="130" w:lineRule="exact"/>
              <w:ind w:left="489"/>
              <w:rPr>
                <w:sz w:val="12"/>
              </w:rPr>
            </w:pPr>
            <w:r>
              <w:rPr>
                <w:spacing w:val="-10"/>
                <w:w w:val="115"/>
                <w:sz w:val="12"/>
              </w:rPr>
              <w:t>3</w:t>
            </w:r>
          </w:p>
        </w:tc>
        <w:tc>
          <w:tcPr>
            <w:tcW w:w="1200" w:type="dxa"/>
          </w:tcPr>
          <w:p>
            <w:pPr>
              <w:pStyle w:val="TableParagraph"/>
              <w:spacing w:line="130" w:lineRule="exact"/>
              <w:ind w:left="488"/>
              <w:rPr>
                <w:sz w:val="12"/>
              </w:rPr>
            </w:pPr>
            <w:r>
              <w:rPr>
                <w:spacing w:val="-10"/>
                <w:w w:val="105"/>
                <w:sz w:val="12"/>
              </w:rPr>
              <w:t>N</w:t>
            </w:r>
          </w:p>
        </w:tc>
      </w:tr>
      <w:tr>
        <w:trPr>
          <w:trHeight w:val="171" w:hRule="atLeast"/>
        </w:trPr>
        <w:tc>
          <w:tcPr>
            <w:tcW w:w="1680" w:type="dxa"/>
          </w:tcPr>
          <w:p>
            <w:pPr>
              <w:pStyle w:val="TableParagraph"/>
              <w:ind w:left="170"/>
              <w:rPr>
                <w:sz w:val="12"/>
              </w:rPr>
            </w:pPr>
            <w:r>
              <w:rPr>
                <w:w w:val="105"/>
                <w:sz w:val="12"/>
              </w:rPr>
              <w:t>ASTD</w:t>
            </w:r>
            <w:r>
              <w:rPr>
                <w:spacing w:val="5"/>
                <w:w w:val="105"/>
                <w:sz w:val="12"/>
              </w:rPr>
              <w:t> </w:t>
            </w:r>
            <w:hyperlink w:history="true" w:anchor="_bookmark63">
              <w:r>
                <w:rPr>
                  <w:color w:val="007FAD"/>
                  <w:spacing w:val="-4"/>
                  <w:w w:val="105"/>
                  <w:sz w:val="12"/>
                </w:rPr>
                <w:t>[39]</w:t>
              </w:r>
            </w:hyperlink>
          </w:p>
        </w:tc>
        <w:tc>
          <w:tcPr>
            <w:tcW w:w="1629" w:type="dxa"/>
          </w:tcPr>
          <w:p>
            <w:pPr>
              <w:pStyle w:val="TableParagraph"/>
              <w:ind w:left="487"/>
              <w:rPr>
                <w:sz w:val="12"/>
              </w:rPr>
            </w:pPr>
            <w:r>
              <w:rPr>
                <w:sz w:val="12"/>
              </w:rPr>
              <w:t>MSA</w:t>
            </w:r>
            <w:r>
              <w:rPr>
                <w:spacing w:val="17"/>
                <w:sz w:val="12"/>
              </w:rPr>
              <w:t> </w:t>
            </w:r>
            <w:r>
              <w:rPr>
                <w:sz w:val="12"/>
              </w:rPr>
              <w:t>+</w:t>
            </w:r>
            <w:r>
              <w:rPr>
                <w:spacing w:val="18"/>
                <w:sz w:val="12"/>
              </w:rPr>
              <w:t> </w:t>
            </w:r>
            <w:r>
              <w:rPr>
                <w:spacing w:val="-5"/>
                <w:sz w:val="12"/>
              </w:rPr>
              <w:t>DIA</w:t>
            </w:r>
          </w:p>
        </w:tc>
        <w:tc>
          <w:tcPr>
            <w:tcW w:w="2840" w:type="dxa"/>
          </w:tcPr>
          <w:p>
            <w:pPr>
              <w:pStyle w:val="TableParagraph"/>
              <w:ind w:left="488"/>
              <w:rPr>
                <w:sz w:val="12"/>
              </w:rPr>
            </w:pPr>
            <w:r>
              <w:rPr>
                <w:spacing w:val="-2"/>
                <w:w w:val="115"/>
                <w:sz w:val="12"/>
              </w:rPr>
              <w:t>Twitter</w:t>
            </w:r>
          </w:p>
        </w:tc>
        <w:tc>
          <w:tcPr>
            <w:tcW w:w="1555" w:type="dxa"/>
          </w:tcPr>
          <w:p>
            <w:pPr>
              <w:pStyle w:val="TableParagraph"/>
              <w:ind w:left="488"/>
              <w:rPr>
                <w:sz w:val="12"/>
              </w:rPr>
            </w:pPr>
            <w:r>
              <w:rPr>
                <w:w w:val="110"/>
                <w:sz w:val="12"/>
              </w:rPr>
              <w:t>10</w:t>
            </w:r>
            <w:r>
              <w:rPr>
                <w:spacing w:val="22"/>
                <w:w w:val="110"/>
                <w:sz w:val="12"/>
              </w:rPr>
              <w:t> </w:t>
            </w:r>
            <w:r>
              <w:rPr>
                <w:spacing w:val="-10"/>
                <w:w w:val="110"/>
                <w:sz w:val="12"/>
              </w:rPr>
              <w:t>K</w:t>
            </w:r>
          </w:p>
        </w:tc>
        <w:tc>
          <w:tcPr>
            <w:tcW w:w="1495" w:type="dxa"/>
          </w:tcPr>
          <w:p>
            <w:pPr>
              <w:pStyle w:val="TableParagraph"/>
              <w:ind w:left="489"/>
              <w:rPr>
                <w:sz w:val="12"/>
              </w:rPr>
            </w:pPr>
            <w:r>
              <w:rPr>
                <w:spacing w:val="-10"/>
                <w:w w:val="110"/>
                <w:sz w:val="12"/>
              </w:rPr>
              <w:t>4</w:t>
            </w:r>
          </w:p>
        </w:tc>
        <w:tc>
          <w:tcPr>
            <w:tcW w:w="1200" w:type="dxa"/>
          </w:tcPr>
          <w:p>
            <w:pPr>
              <w:pStyle w:val="TableParagraph"/>
              <w:ind w:left="488"/>
              <w:rPr>
                <w:sz w:val="12"/>
              </w:rPr>
            </w:pPr>
            <w:r>
              <w:rPr>
                <w:spacing w:val="-10"/>
                <w:w w:val="105"/>
                <w:sz w:val="12"/>
              </w:rPr>
              <w:t>N</w:t>
            </w:r>
          </w:p>
        </w:tc>
      </w:tr>
      <w:tr>
        <w:trPr>
          <w:trHeight w:val="171" w:hRule="atLeast"/>
        </w:trPr>
        <w:tc>
          <w:tcPr>
            <w:tcW w:w="1680" w:type="dxa"/>
          </w:tcPr>
          <w:p>
            <w:pPr>
              <w:pStyle w:val="TableParagraph"/>
              <w:ind w:left="170"/>
              <w:rPr>
                <w:sz w:val="12"/>
              </w:rPr>
            </w:pPr>
            <w:r>
              <w:rPr>
                <w:w w:val="110"/>
                <w:sz w:val="12"/>
              </w:rPr>
              <w:t>Shami-Senti</w:t>
            </w:r>
            <w:r>
              <w:rPr>
                <w:spacing w:val="16"/>
                <w:w w:val="110"/>
                <w:sz w:val="12"/>
              </w:rPr>
              <w:t> </w:t>
            </w:r>
            <w:hyperlink w:history="true" w:anchor="_bookmark63">
              <w:r>
                <w:rPr>
                  <w:color w:val="007FAD"/>
                  <w:spacing w:val="-4"/>
                  <w:w w:val="110"/>
                  <w:sz w:val="12"/>
                </w:rPr>
                <w:t>[40]</w:t>
              </w:r>
            </w:hyperlink>
          </w:p>
        </w:tc>
        <w:tc>
          <w:tcPr>
            <w:tcW w:w="1629" w:type="dxa"/>
          </w:tcPr>
          <w:p>
            <w:pPr>
              <w:pStyle w:val="TableParagraph"/>
              <w:ind w:left="487"/>
              <w:rPr>
                <w:sz w:val="12"/>
              </w:rPr>
            </w:pPr>
            <w:r>
              <w:rPr>
                <w:spacing w:val="-5"/>
                <w:sz w:val="12"/>
              </w:rPr>
              <w:t>DIA</w:t>
            </w:r>
          </w:p>
        </w:tc>
        <w:tc>
          <w:tcPr>
            <w:tcW w:w="2840" w:type="dxa"/>
          </w:tcPr>
          <w:p>
            <w:pPr>
              <w:pStyle w:val="TableParagraph"/>
              <w:ind w:left="488"/>
              <w:rPr>
                <w:sz w:val="12"/>
              </w:rPr>
            </w:pPr>
            <w:r>
              <w:rPr>
                <w:spacing w:val="-2"/>
                <w:w w:val="115"/>
                <w:sz w:val="12"/>
              </w:rPr>
              <w:t>Twitter</w:t>
            </w:r>
          </w:p>
        </w:tc>
        <w:tc>
          <w:tcPr>
            <w:tcW w:w="1555" w:type="dxa"/>
          </w:tcPr>
          <w:p>
            <w:pPr>
              <w:pStyle w:val="TableParagraph"/>
              <w:ind w:left="488"/>
              <w:rPr>
                <w:sz w:val="12"/>
              </w:rPr>
            </w:pPr>
            <w:r>
              <w:rPr>
                <w:w w:val="110"/>
                <w:sz w:val="12"/>
              </w:rPr>
              <w:t>2.5</w:t>
            </w:r>
            <w:r>
              <w:rPr>
                <w:spacing w:val="14"/>
                <w:w w:val="110"/>
                <w:sz w:val="12"/>
              </w:rPr>
              <w:t> </w:t>
            </w:r>
            <w:r>
              <w:rPr>
                <w:spacing w:val="-12"/>
                <w:w w:val="110"/>
                <w:sz w:val="12"/>
              </w:rPr>
              <w:t>K</w:t>
            </w:r>
          </w:p>
        </w:tc>
        <w:tc>
          <w:tcPr>
            <w:tcW w:w="1495" w:type="dxa"/>
          </w:tcPr>
          <w:p>
            <w:pPr>
              <w:pStyle w:val="TableParagraph"/>
              <w:ind w:left="489"/>
              <w:rPr>
                <w:sz w:val="12"/>
              </w:rPr>
            </w:pPr>
            <w:r>
              <w:rPr>
                <w:spacing w:val="-10"/>
                <w:w w:val="115"/>
                <w:sz w:val="12"/>
              </w:rPr>
              <w:t>3</w:t>
            </w:r>
          </w:p>
        </w:tc>
        <w:tc>
          <w:tcPr>
            <w:tcW w:w="1200" w:type="dxa"/>
          </w:tcPr>
          <w:p>
            <w:pPr>
              <w:pStyle w:val="TableParagraph"/>
              <w:ind w:right="33"/>
              <w:jc w:val="center"/>
              <w:rPr>
                <w:sz w:val="12"/>
              </w:rPr>
            </w:pPr>
            <w:r>
              <w:rPr>
                <w:spacing w:val="-10"/>
                <w:w w:val="105"/>
                <w:sz w:val="12"/>
              </w:rPr>
              <w:t>N</w:t>
            </w:r>
          </w:p>
        </w:tc>
      </w:tr>
      <w:tr>
        <w:trPr>
          <w:trHeight w:val="238" w:hRule="atLeast"/>
        </w:trPr>
        <w:tc>
          <w:tcPr>
            <w:tcW w:w="1680" w:type="dxa"/>
            <w:tcBorders>
              <w:bottom w:val="single" w:sz="4" w:space="0" w:color="000000"/>
            </w:tcBorders>
          </w:tcPr>
          <w:p>
            <w:pPr>
              <w:pStyle w:val="TableParagraph"/>
              <w:spacing w:line="240" w:lineRule="auto"/>
              <w:ind w:left="170"/>
              <w:rPr>
                <w:sz w:val="12"/>
              </w:rPr>
            </w:pPr>
            <w:r>
              <w:rPr>
                <w:w w:val="105"/>
                <w:sz w:val="12"/>
              </w:rPr>
              <w:t>ArSentD-LE</w:t>
            </w:r>
            <w:r>
              <w:rPr>
                <w:spacing w:val="11"/>
                <w:w w:val="105"/>
                <w:sz w:val="12"/>
              </w:rPr>
              <w:t> </w:t>
            </w:r>
            <w:hyperlink w:history="true" w:anchor="_bookmark63">
              <w:r>
                <w:rPr>
                  <w:color w:val="007FAD"/>
                  <w:spacing w:val="-4"/>
                  <w:w w:val="105"/>
                  <w:sz w:val="12"/>
                </w:rPr>
                <w:t>[41]</w:t>
              </w:r>
            </w:hyperlink>
          </w:p>
        </w:tc>
        <w:tc>
          <w:tcPr>
            <w:tcW w:w="1629" w:type="dxa"/>
            <w:tcBorders>
              <w:bottom w:val="single" w:sz="4" w:space="0" w:color="000000"/>
            </w:tcBorders>
          </w:tcPr>
          <w:p>
            <w:pPr>
              <w:pStyle w:val="TableParagraph"/>
              <w:spacing w:line="240" w:lineRule="auto"/>
              <w:ind w:left="487"/>
              <w:rPr>
                <w:sz w:val="12"/>
              </w:rPr>
            </w:pPr>
            <w:r>
              <w:rPr>
                <w:sz w:val="12"/>
              </w:rPr>
              <w:t>MSA</w:t>
            </w:r>
            <w:r>
              <w:rPr>
                <w:spacing w:val="17"/>
                <w:sz w:val="12"/>
              </w:rPr>
              <w:t> </w:t>
            </w:r>
            <w:r>
              <w:rPr>
                <w:sz w:val="12"/>
              </w:rPr>
              <w:t>+</w:t>
            </w:r>
            <w:r>
              <w:rPr>
                <w:spacing w:val="18"/>
                <w:sz w:val="12"/>
              </w:rPr>
              <w:t> </w:t>
            </w:r>
            <w:r>
              <w:rPr>
                <w:spacing w:val="-5"/>
                <w:sz w:val="12"/>
              </w:rPr>
              <w:t>DIA</w:t>
            </w:r>
          </w:p>
        </w:tc>
        <w:tc>
          <w:tcPr>
            <w:tcW w:w="2840" w:type="dxa"/>
            <w:tcBorders>
              <w:bottom w:val="single" w:sz="4" w:space="0" w:color="000000"/>
            </w:tcBorders>
          </w:tcPr>
          <w:p>
            <w:pPr>
              <w:pStyle w:val="TableParagraph"/>
              <w:spacing w:line="240" w:lineRule="auto"/>
              <w:ind w:left="488"/>
              <w:rPr>
                <w:sz w:val="12"/>
              </w:rPr>
            </w:pPr>
            <w:r>
              <w:rPr>
                <w:w w:val="115"/>
                <w:sz w:val="12"/>
              </w:rPr>
              <w:t>CrowdFlower</w:t>
            </w:r>
            <w:r>
              <w:rPr>
                <w:spacing w:val="-6"/>
                <w:w w:val="115"/>
                <w:sz w:val="12"/>
              </w:rPr>
              <w:t> </w:t>
            </w:r>
            <w:r>
              <w:rPr>
                <w:spacing w:val="-2"/>
                <w:w w:val="115"/>
                <w:sz w:val="12"/>
              </w:rPr>
              <w:t>platform</w:t>
            </w:r>
          </w:p>
        </w:tc>
        <w:tc>
          <w:tcPr>
            <w:tcW w:w="1555" w:type="dxa"/>
            <w:tcBorders>
              <w:bottom w:val="single" w:sz="4" w:space="0" w:color="000000"/>
            </w:tcBorders>
          </w:tcPr>
          <w:p>
            <w:pPr>
              <w:pStyle w:val="TableParagraph"/>
              <w:spacing w:line="240" w:lineRule="auto"/>
              <w:ind w:left="488"/>
              <w:rPr>
                <w:sz w:val="12"/>
              </w:rPr>
            </w:pPr>
            <w:r>
              <w:rPr>
                <w:w w:val="110"/>
                <w:sz w:val="12"/>
              </w:rPr>
              <w:t>4</w:t>
            </w:r>
            <w:r>
              <w:rPr>
                <w:spacing w:val="11"/>
                <w:w w:val="110"/>
                <w:sz w:val="12"/>
              </w:rPr>
              <w:t> </w:t>
            </w:r>
            <w:r>
              <w:rPr>
                <w:spacing w:val="-10"/>
                <w:w w:val="110"/>
                <w:sz w:val="12"/>
              </w:rPr>
              <w:t>K</w:t>
            </w:r>
          </w:p>
        </w:tc>
        <w:tc>
          <w:tcPr>
            <w:tcW w:w="1495" w:type="dxa"/>
            <w:tcBorders>
              <w:bottom w:val="single" w:sz="4" w:space="0" w:color="000000"/>
            </w:tcBorders>
          </w:tcPr>
          <w:p>
            <w:pPr>
              <w:pStyle w:val="TableParagraph"/>
              <w:spacing w:line="240" w:lineRule="auto"/>
              <w:ind w:left="489"/>
              <w:rPr>
                <w:sz w:val="12"/>
              </w:rPr>
            </w:pPr>
            <w:r>
              <w:rPr>
                <w:spacing w:val="-10"/>
                <w:w w:val="120"/>
                <w:sz w:val="12"/>
              </w:rPr>
              <w:t>5</w:t>
            </w:r>
          </w:p>
        </w:tc>
        <w:tc>
          <w:tcPr>
            <w:tcW w:w="1200" w:type="dxa"/>
            <w:tcBorders>
              <w:bottom w:val="single" w:sz="4" w:space="0" w:color="000000"/>
            </w:tcBorders>
          </w:tcPr>
          <w:p>
            <w:pPr>
              <w:pStyle w:val="TableParagraph"/>
              <w:spacing w:line="240" w:lineRule="auto"/>
              <w:ind w:left="488"/>
              <w:rPr>
                <w:sz w:val="12"/>
              </w:rPr>
            </w:pPr>
            <w:r>
              <w:rPr>
                <w:spacing w:val="-10"/>
                <w:w w:val="110"/>
                <w:sz w:val="12"/>
              </w:rPr>
              <w:t>Y</w:t>
            </w:r>
          </w:p>
        </w:tc>
      </w:tr>
    </w:tbl>
    <w:p>
      <w:pPr>
        <w:spacing w:after="0" w:line="240" w:lineRule="auto"/>
        <w:rPr>
          <w:sz w:val="12"/>
        </w:rPr>
        <w:sectPr>
          <w:type w:val="continuous"/>
          <w:pgSz w:w="11910" w:h="15880"/>
          <w:pgMar w:header="887" w:footer="420" w:top="840" w:bottom="280" w:left="640" w:right="640"/>
        </w:sectPr>
      </w:pPr>
    </w:p>
    <w:p>
      <w:pPr>
        <w:pStyle w:val="BodyText"/>
        <w:spacing w:before="119"/>
        <w:rPr>
          <w:sz w:val="12"/>
        </w:rPr>
      </w:pPr>
    </w:p>
    <w:p>
      <w:pPr>
        <w:spacing w:before="0"/>
        <w:ind w:left="112" w:right="0" w:firstLine="0"/>
        <w:jc w:val="left"/>
        <w:rPr>
          <w:sz w:val="12"/>
        </w:rPr>
      </w:pPr>
      <w:bookmarkStart w:name="_bookmark6" w:id="10"/>
      <w:bookmarkEnd w:id="10"/>
      <w:r>
        <w:rPr/>
      </w:r>
      <w:r>
        <w:rPr>
          <w:w w:val="110"/>
          <w:sz w:val="12"/>
        </w:rPr>
        <w:t>Table</w:t>
      </w:r>
      <w:r>
        <w:rPr>
          <w:spacing w:val="14"/>
          <w:w w:val="110"/>
          <w:sz w:val="12"/>
        </w:rPr>
        <w:t> </w:t>
      </w:r>
      <w:r>
        <w:rPr>
          <w:spacing w:val="-10"/>
          <w:w w:val="110"/>
          <w:sz w:val="12"/>
        </w:rPr>
        <w:t>2</w:t>
      </w:r>
    </w:p>
    <w:p>
      <w:pPr>
        <w:spacing w:before="35"/>
        <w:ind w:left="111" w:right="0" w:firstLine="0"/>
        <w:jc w:val="left"/>
        <w:rPr>
          <w:sz w:val="12"/>
        </w:rPr>
      </w:pPr>
      <w:r>
        <w:rPr>
          <w:w w:val="110"/>
          <w:sz w:val="12"/>
        </w:rPr>
        <w:t>Previous</w:t>
      </w:r>
      <w:r>
        <w:rPr>
          <w:spacing w:val="10"/>
          <w:w w:val="110"/>
          <w:sz w:val="12"/>
        </w:rPr>
        <w:t> </w:t>
      </w:r>
      <w:r>
        <w:rPr>
          <w:w w:val="110"/>
          <w:sz w:val="12"/>
        </w:rPr>
        <w:t>work</w:t>
      </w:r>
      <w:r>
        <w:rPr>
          <w:spacing w:val="10"/>
          <w:w w:val="110"/>
          <w:sz w:val="12"/>
        </w:rPr>
        <w:t> </w:t>
      </w:r>
      <w:r>
        <w:rPr>
          <w:w w:val="110"/>
          <w:sz w:val="12"/>
        </w:rPr>
        <w:t>on</w:t>
      </w:r>
      <w:r>
        <w:rPr>
          <w:spacing w:val="12"/>
          <w:w w:val="110"/>
          <w:sz w:val="12"/>
        </w:rPr>
        <w:t> </w:t>
      </w:r>
      <w:r>
        <w:rPr>
          <w:w w:val="110"/>
          <w:sz w:val="12"/>
        </w:rPr>
        <w:t>Arabic</w:t>
      </w:r>
      <w:r>
        <w:rPr>
          <w:spacing w:val="10"/>
          <w:w w:val="110"/>
          <w:sz w:val="12"/>
        </w:rPr>
        <w:t> </w:t>
      </w:r>
      <w:r>
        <w:rPr>
          <w:w w:val="110"/>
          <w:sz w:val="12"/>
        </w:rPr>
        <w:t>sentiment</w:t>
      </w:r>
      <w:r>
        <w:rPr>
          <w:spacing w:val="9"/>
          <w:w w:val="110"/>
          <w:sz w:val="12"/>
        </w:rPr>
        <w:t> </w:t>
      </w:r>
      <w:r>
        <w:rPr>
          <w:spacing w:val="-2"/>
          <w:w w:val="110"/>
          <w:sz w:val="12"/>
        </w:rPr>
        <w:t>analysis.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87"/>
        <w:gridCol w:w="3116"/>
        <w:gridCol w:w="1923"/>
        <w:gridCol w:w="2419"/>
        <w:gridCol w:w="1757"/>
      </w:tblGrid>
      <w:tr>
        <w:trPr>
          <w:trHeight w:val="234" w:hRule="atLeast"/>
        </w:trPr>
        <w:tc>
          <w:tcPr>
            <w:tcW w:w="1187" w:type="dxa"/>
            <w:tcBorders>
              <w:top w:val="single" w:sz="4" w:space="0" w:color="000000"/>
              <w:bottom w:val="single" w:sz="6" w:space="0" w:color="000000"/>
            </w:tcBorders>
          </w:tcPr>
          <w:p>
            <w:pPr>
              <w:pStyle w:val="TableParagraph"/>
              <w:spacing w:line="240" w:lineRule="auto" w:before="59"/>
              <w:ind w:left="170"/>
              <w:rPr>
                <w:sz w:val="12"/>
              </w:rPr>
            </w:pPr>
            <w:r>
              <w:rPr>
                <w:spacing w:val="-2"/>
                <w:w w:val="110"/>
                <w:sz w:val="12"/>
              </w:rPr>
              <w:t>Paper</w:t>
            </w:r>
          </w:p>
        </w:tc>
        <w:tc>
          <w:tcPr>
            <w:tcW w:w="3116" w:type="dxa"/>
            <w:tcBorders>
              <w:top w:val="single" w:sz="4" w:space="0" w:color="000000"/>
              <w:bottom w:val="single" w:sz="6" w:space="0" w:color="000000"/>
            </w:tcBorders>
          </w:tcPr>
          <w:p>
            <w:pPr>
              <w:pStyle w:val="TableParagraph"/>
              <w:spacing w:line="240" w:lineRule="auto" w:before="59"/>
              <w:ind w:left="677"/>
              <w:rPr>
                <w:sz w:val="12"/>
              </w:rPr>
            </w:pPr>
            <w:r>
              <w:rPr>
                <w:spacing w:val="-2"/>
                <w:w w:val="110"/>
                <w:sz w:val="12"/>
              </w:rPr>
              <w:t>Dataset</w:t>
            </w:r>
          </w:p>
        </w:tc>
        <w:tc>
          <w:tcPr>
            <w:tcW w:w="1923" w:type="dxa"/>
            <w:tcBorders>
              <w:top w:val="single" w:sz="4" w:space="0" w:color="000000"/>
              <w:bottom w:val="single" w:sz="6" w:space="0" w:color="000000"/>
            </w:tcBorders>
          </w:tcPr>
          <w:p>
            <w:pPr>
              <w:pStyle w:val="TableParagraph"/>
              <w:spacing w:line="240" w:lineRule="auto" w:before="59"/>
              <w:ind w:left="676"/>
              <w:rPr>
                <w:sz w:val="12"/>
              </w:rPr>
            </w:pPr>
            <w:r>
              <w:rPr>
                <w:spacing w:val="-2"/>
                <w:w w:val="110"/>
                <w:sz w:val="12"/>
              </w:rPr>
              <w:t>Language</w:t>
            </w:r>
          </w:p>
        </w:tc>
        <w:tc>
          <w:tcPr>
            <w:tcW w:w="2419" w:type="dxa"/>
            <w:tcBorders>
              <w:top w:val="single" w:sz="4" w:space="0" w:color="000000"/>
              <w:bottom w:val="single" w:sz="6" w:space="0" w:color="000000"/>
            </w:tcBorders>
          </w:tcPr>
          <w:p>
            <w:pPr>
              <w:pStyle w:val="TableParagraph"/>
              <w:spacing w:line="240" w:lineRule="auto" w:before="59"/>
              <w:ind w:left="676"/>
              <w:rPr>
                <w:sz w:val="12"/>
              </w:rPr>
            </w:pPr>
            <w:r>
              <w:rPr>
                <w:spacing w:val="-2"/>
                <w:w w:val="115"/>
                <w:sz w:val="12"/>
              </w:rPr>
              <w:t>Model</w:t>
            </w:r>
          </w:p>
        </w:tc>
        <w:tc>
          <w:tcPr>
            <w:tcW w:w="1757" w:type="dxa"/>
            <w:tcBorders>
              <w:top w:val="single" w:sz="4" w:space="0" w:color="000000"/>
              <w:bottom w:val="single" w:sz="6" w:space="0" w:color="000000"/>
            </w:tcBorders>
          </w:tcPr>
          <w:p>
            <w:pPr>
              <w:pStyle w:val="TableParagraph"/>
              <w:spacing w:line="240" w:lineRule="auto" w:before="59"/>
              <w:ind w:left="676"/>
              <w:rPr>
                <w:sz w:val="12"/>
              </w:rPr>
            </w:pPr>
            <w:r>
              <w:rPr>
                <w:spacing w:val="-2"/>
                <w:w w:val="110"/>
                <w:sz w:val="12"/>
              </w:rPr>
              <w:t>Result</w:t>
            </w:r>
          </w:p>
        </w:tc>
      </w:tr>
      <w:tr>
        <w:trPr>
          <w:trHeight w:val="212" w:hRule="atLeast"/>
        </w:trPr>
        <w:tc>
          <w:tcPr>
            <w:tcW w:w="1187" w:type="dxa"/>
            <w:tcBorders>
              <w:top w:val="single" w:sz="6" w:space="0" w:color="000000"/>
            </w:tcBorders>
          </w:tcPr>
          <w:p>
            <w:pPr>
              <w:pStyle w:val="TableParagraph"/>
              <w:spacing w:before="63"/>
              <w:ind w:left="170"/>
              <w:rPr>
                <w:sz w:val="12"/>
              </w:rPr>
            </w:pPr>
            <w:hyperlink w:history="true" w:anchor="_bookmark63">
              <w:r>
                <w:rPr>
                  <w:color w:val="007FAD"/>
                  <w:spacing w:val="-4"/>
                  <w:w w:val="110"/>
                  <w:sz w:val="12"/>
                </w:rPr>
                <w:t>[42]</w:t>
              </w:r>
            </w:hyperlink>
          </w:p>
        </w:tc>
        <w:tc>
          <w:tcPr>
            <w:tcW w:w="3116" w:type="dxa"/>
            <w:tcBorders>
              <w:top w:val="single" w:sz="6" w:space="0" w:color="000000"/>
            </w:tcBorders>
          </w:tcPr>
          <w:p>
            <w:pPr>
              <w:pStyle w:val="TableParagraph"/>
              <w:spacing w:before="63"/>
              <w:ind w:left="677"/>
              <w:rPr>
                <w:sz w:val="12"/>
              </w:rPr>
            </w:pPr>
            <w:r>
              <w:rPr>
                <w:w w:val="105"/>
                <w:sz w:val="12"/>
              </w:rPr>
              <w:t>AHSD</w:t>
            </w:r>
            <w:r>
              <w:rPr>
                <w:spacing w:val="4"/>
                <w:w w:val="105"/>
                <w:sz w:val="12"/>
              </w:rPr>
              <w:t> </w:t>
            </w:r>
            <w:r>
              <w:rPr>
                <w:spacing w:val="-4"/>
                <w:w w:val="105"/>
                <w:sz w:val="12"/>
              </w:rPr>
              <w:t>(2C)</w:t>
            </w:r>
          </w:p>
        </w:tc>
        <w:tc>
          <w:tcPr>
            <w:tcW w:w="1923" w:type="dxa"/>
            <w:tcBorders>
              <w:top w:val="single" w:sz="6" w:space="0" w:color="000000"/>
            </w:tcBorders>
          </w:tcPr>
          <w:p>
            <w:pPr>
              <w:pStyle w:val="TableParagraph"/>
              <w:spacing w:before="63"/>
              <w:ind w:left="676"/>
              <w:rPr>
                <w:sz w:val="12"/>
              </w:rPr>
            </w:pPr>
            <w:r>
              <w:rPr>
                <w:spacing w:val="-5"/>
                <w:w w:val="105"/>
                <w:sz w:val="12"/>
              </w:rPr>
              <w:t>SAU</w:t>
            </w:r>
          </w:p>
        </w:tc>
        <w:tc>
          <w:tcPr>
            <w:tcW w:w="2419" w:type="dxa"/>
            <w:tcBorders>
              <w:top w:val="single" w:sz="6" w:space="0" w:color="000000"/>
            </w:tcBorders>
          </w:tcPr>
          <w:p>
            <w:pPr>
              <w:pStyle w:val="TableParagraph"/>
              <w:spacing w:before="63"/>
              <w:ind w:left="676"/>
              <w:rPr>
                <w:sz w:val="12"/>
              </w:rPr>
            </w:pPr>
            <w:r>
              <w:rPr>
                <w:sz w:val="12"/>
              </w:rPr>
              <w:t>CNN-</w:t>
            </w:r>
            <w:r>
              <w:rPr>
                <w:spacing w:val="-4"/>
                <w:sz w:val="12"/>
              </w:rPr>
              <w:t>LSTM</w:t>
            </w:r>
          </w:p>
        </w:tc>
        <w:tc>
          <w:tcPr>
            <w:tcW w:w="1757" w:type="dxa"/>
            <w:tcBorders>
              <w:top w:val="single" w:sz="6" w:space="0" w:color="000000"/>
            </w:tcBorders>
          </w:tcPr>
          <w:p>
            <w:pPr>
              <w:pStyle w:val="TableParagraph"/>
              <w:spacing w:before="63"/>
              <w:ind w:left="676"/>
              <w:rPr>
                <w:sz w:val="12"/>
              </w:rPr>
            </w:pPr>
            <w:r>
              <w:rPr>
                <w:spacing w:val="-2"/>
                <w:w w:val="105"/>
                <w:sz w:val="12"/>
              </w:rPr>
              <w:t>88.10%</w:t>
            </w:r>
          </w:p>
        </w:tc>
      </w:tr>
      <w:tr>
        <w:trPr>
          <w:trHeight w:val="171" w:hRule="atLeast"/>
        </w:trPr>
        <w:tc>
          <w:tcPr>
            <w:tcW w:w="1187" w:type="dxa"/>
          </w:tcPr>
          <w:p>
            <w:pPr>
              <w:pStyle w:val="TableParagraph"/>
              <w:ind w:left="170"/>
              <w:rPr>
                <w:sz w:val="12"/>
              </w:rPr>
            </w:pPr>
            <w:hyperlink w:history="true" w:anchor="_bookmark58">
              <w:r>
                <w:rPr>
                  <w:color w:val="007FAD"/>
                  <w:spacing w:val="-4"/>
                  <w:w w:val="110"/>
                  <w:sz w:val="12"/>
                </w:rPr>
                <w:t>[28]</w:t>
              </w:r>
            </w:hyperlink>
          </w:p>
        </w:tc>
        <w:tc>
          <w:tcPr>
            <w:tcW w:w="3116" w:type="dxa"/>
          </w:tcPr>
          <w:p>
            <w:pPr>
              <w:pStyle w:val="TableParagraph"/>
              <w:ind w:left="677"/>
              <w:rPr>
                <w:sz w:val="12"/>
              </w:rPr>
            </w:pPr>
            <w:r>
              <w:rPr>
                <w:w w:val="105"/>
                <w:sz w:val="12"/>
              </w:rPr>
              <w:t>AHSD</w:t>
            </w:r>
            <w:r>
              <w:rPr>
                <w:spacing w:val="4"/>
                <w:w w:val="105"/>
                <w:sz w:val="12"/>
              </w:rPr>
              <w:t> </w:t>
            </w:r>
            <w:r>
              <w:rPr>
                <w:spacing w:val="-4"/>
                <w:w w:val="105"/>
                <w:sz w:val="12"/>
              </w:rPr>
              <w:t>(2C)</w:t>
            </w:r>
          </w:p>
        </w:tc>
        <w:tc>
          <w:tcPr>
            <w:tcW w:w="1923" w:type="dxa"/>
          </w:tcPr>
          <w:p>
            <w:pPr>
              <w:pStyle w:val="TableParagraph"/>
              <w:ind w:left="676"/>
              <w:rPr>
                <w:sz w:val="12"/>
              </w:rPr>
            </w:pPr>
            <w:r>
              <w:rPr>
                <w:spacing w:val="-5"/>
                <w:w w:val="105"/>
                <w:sz w:val="12"/>
              </w:rPr>
              <w:t>SAU</w:t>
            </w:r>
          </w:p>
        </w:tc>
        <w:tc>
          <w:tcPr>
            <w:tcW w:w="2419" w:type="dxa"/>
          </w:tcPr>
          <w:p>
            <w:pPr>
              <w:pStyle w:val="TableParagraph"/>
              <w:ind w:left="676"/>
              <w:rPr>
                <w:sz w:val="12"/>
              </w:rPr>
            </w:pPr>
            <w:r>
              <w:rPr>
                <w:spacing w:val="-5"/>
                <w:w w:val="105"/>
                <w:sz w:val="12"/>
              </w:rPr>
              <w:t>CNN</w:t>
            </w:r>
          </w:p>
        </w:tc>
        <w:tc>
          <w:tcPr>
            <w:tcW w:w="1757" w:type="dxa"/>
          </w:tcPr>
          <w:p>
            <w:pPr>
              <w:pStyle w:val="TableParagraph"/>
              <w:ind w:left="676"/>
              <w:rPr>
                <w:sz w:val="12"/>
              </w:rPr>
            </w:pPr>
            <w:r>
              <w:rPr>
                <w:spacing w:val="-2"/>
                <w:sz w:val="12"/>
              </w:rPr>
              <w:t>90.00%</w:t>
            </w:r>
          </w:p>
        </w:tc>
      </w:tr>
      <w:tr>
        <w:trPr>
          <w:trHeight w:val="171" w:hRule="atLeast"/>
        </w:trPr>
        <w:tc>
          <w:tcPr>
            <w:tcW w:w="1187" w:type="dxa"/>
          </w:tcPr>
          <w:p>
            <w:pPr>
              <w:pStyle w:val="TableParagraph"/>
              <w:ind w:left="170"/>
              <w:rPr>
                <w:sz w:val="12"/>
              </w:rPr>
            </w:pPr>
            <w:hyperlink w:history="true" w:anchor="_bookmark67">
              <w:r>
                <w:rPr>
                  <w:color w:val="007FAD"/>
                  <w:spacing w:val="-4"/>
                  <w:w w:val="110"/>
                  <w:sz w:val="12"/>
                </w:rPr>
                <w:t>[43]</w:t>
              </w:r>
            </w:hyperlink>
          </w:p>
        </w:tc>
        <w:tc>
          <w:tcPr>
            <w:tcW w:w="3116" w:type="dxa"/>
          </w:tcPr>
          <w:p>
            <w:pPr>
              <w:pStyle w:val="TableParagraph"/>
              <w:ind w:left="677"/>
              <w:rPr>
                <w:sz w:val="12"/>
              </w:rPr>
            </w:pPr>
            <w:r>
              <w:rPr>
                <w:w w:val="105"/>
                <w:sz w:val="12"/>
              </w:rPr>
              <w:t>AHSD</w:t>
            </w:r>
            <w:r>
              <w:rPr>
                <w:spacing w:val="4"/>
                <w:w w:val="105"/>
                <w:sz w:val="12"/>
              </w:rPr>
              <w:t> </w:t>
            </w:r>
            <w:r>
              <w:rPr>
                <w:spacing w:val="-4"/>
                <w:w w:val="105"/>
                <w:sz w:val="12"/>
              </w:rPr>
              <w:t>(2C)</w:t>
            </w:r>
          </w:p>
        </w:tc>
        <w:tc>
          <w:tcPr>
            <w:tcW w:w="1923" w:type="dxa"/>
          </w:tcPr>
          <w:p>
            <w:pPr>
              <w:pStyle w:val="TableParagraph"/>
              <w:ind w:left="676"/>
              <w:rPr>
                <w:sz w:val="12"/>
              </w:rPr>
            </w:pPr>
            <w:r>
              <w:rPr>
                <w:spacing w:val="-5"/>
                <w:w w:val="105"/>
                <w:sz w:val="12"/>
              </w:rPr>
              <w:t>SAU</w:t>
            </w:r>
          </w:p>
        </w:tc>
        <w:tc>
          <w:tcPr>
            <w:tcW w:w="2419" w:type="dxa"/>
          </w:tcPr>
          <w:p>
            <w:pPr>
              <w:pStyle w:val="TableParagraph"/>
              <w:ind w:left="676"/>
              <w:rPr>
                <w:sz w:val="12"/>
              </w:rPr>
            </w:pPr>
            <w:r>
              <w:rPr>
                <w:w w:val="105"/>
                <w:sz w:val="12"/>
              </w:rPr>
              <w:t>CNN</w:t>
            </w:r>
            <w:r>
              <w:rPr>
                <w:spacing w:val="5"/>
                <w:w w:val="105"/>
                <w:sz w:val="12"/>
              </w:rPr>
              <w:t> </w:t>
            </w:r>
            <w:r>
              <w:rPr>
                <w:w w:val="105"/>
                <w:sz w:val="12"/>
              </w:rPr>
              <w:t>+</w:t>
            </w:r>
            <w:r>
              <w:rPr>
                <w:spacing w:val="6"/>
                <w:w w:val="105"/>
                <w:sz w:val="12"/>
              </w:rPr>
              <w:t> </w:t>
            </w:r>
            <w:r>
              <w:rPr>
                <w:spacing w:val="-2"/>
                <w:w w:val="105"/>
                <w:sz w:val="12"/>
              </w:rPr>
              <w:t>Word2Vec</w:t>
            </w:r>
          </w:p>
        </w:tc>
        <w:tc>
          <w:tcPr>
            <w:tcW w:w="1757" w:type="dxa"/>
          </w:tcPr>
          <w:p>
            <w:pPr>
              <w:pStyle w:val="TableParagraph"/>
              <w:ind w:left="676"/>
              <w:rPr>
                <w:sz w:val="12"/>
              </w:rPr>
            </w:pPr>
            <w:r>
              <w:rPr>
                <w:spacing w:val="-2"/>
                <w:sz w:val="12"/>
              </w:rPr>
              <w:t>92.00%</w:t>
            </w:r>
          </w:p>
        </w:tc>
      </w:tr>
      <w:tr>
        <w:trPr>
          <w:trHeight w:val="171" w:hRule="atLeast"/>
        </w:trPr>
        <w:tc>
          <w:tcPr>
            <w:tcW w:w="1187" w:type="dxa"/>
          </w:tcPr>
          <w:p>
            <w:pPr>
              <w:pStyle w:val="TableParagraph"/>
              <w:ind w:left="170"/>
              <w:rPr>
                <w:sz w:val="12"/>
              </w:rPr>
            </w:pPr>
            <w:hyperlink w:history="true" w:anchor="_bookmark69">
              <w:r>
                <w:rPr>
                  <w:color w:val="007FAD"/>
                  <w:spacing w:val="-4"/>
                  <w:w w:val="110"/>
                  <w:sz w:val="12"/>
                </w:rPr>
                <w:t>[44]</w:t>
              </w:r>
            </w:hyperlink>
          </w:p>
        </w:tc>
        <w:tc>
          <w:tcPr>
            <w:tcW w:w="3116" w:type="dxa"/>
          </w:tcPr>
          <w:p>
            <w:pPr>
              <w:pStyle w:val="TableParagraph"/>
              <w:ind w:left="677"/>
              <w:rPr>
                <w:sz w:val="12"/>
              </w:rPr>
            </w:pPr>
            <w:r>
              <w:rPr>
                <w:w w:val="105"/>
                <w:sz w:val="12"/>
              </w:rPr>
              <w:t>AHSD</w:t>
            </w:r>
            <w:r>
              <w:rPr>
                <w:spacing w:val="4"/>
                <w:w w:val="105"/>
                <w:sz w:val="12"/>
              </w:rPr>
              <w:t> </w:t>
            </w:r>
            <w:r>
              <w:rPr>
                <w:spacing w:val="-4"/>
                <w:w w:val="105"/>
                <w:sz w:val="12"/>
              </w:rPr>
              <w:t>(2C)</w:t>
            </w:r>
          </w:p>
        </w:tc>
        <w:tc>
          <w:tcPr>
            <w:tcW w:w="1923" w:type="dxa"/>
          </w:tcPr>
          <w:p>
            <w:pPr>
              <w:pStyle w:val="TableParagraph"/>
              <w:ind w:left="676"/>
              <w:rPr>
                <w:sz w:val="12"/>
              </w:rPr>
            </w:pPr>
            <w:r>
              <w:rPr>
                <w:spacing w:val="-5"/>
                <w:w w:val="105"/>
                <w:sz w:val="12"/>
              </w:rPr>
              <w:t>SAU</w:t>
            </w:r>
          </w:p>
        </w:tc>
        <w:tc>
          <w:tcPr>
            <w:tcW w:w="2419" w:type="dxa"/>
          </w:tcPr>
          <w:p>
            <w:pPr>
              <w:pStyle w:val="TableParagraph"/>
              <w:ind w:left="676"/>
              <w:rPr>
                <w:sz w:val="12"/>
              </w:rPr>
            </w:pPr>
            <w:r>
              <w:rPr>
                <w:spacing w:val="-2"/>
                <w:sz w:val="12"/>
              </w:rPr>
              <w:t>BiLSTM</w:t>
            </w:r>
          </w:p>
        </w:tc>
        <w:tc>
          <w:tcPr>
            <w:tcW w:w="1757" w:type="dxa"/>
          </w:tcPr>
          <w:p>
            <w:pPr>
              <w:pStyle w:val="TableParagraph"/>
              <w:ind w:left="676"/>
              <w:rPr>
                <w:sz w:val="12"/>
              </w:rPr>
            </w:pPr>
            <w:r>
              <w:rPr>
                <w:spacing w:val="-2"/>
                <w:w w:val="110"/>
                <w:sz w:val="12"/>
              </w:rPr>
              <w:t>92.61%</w:t>
            </w:r>
          </w:p>
        </w:tc>
      </w:tr>
      <w:tr>
        <w:trPr>
          <w:trHeight w:val="171" w:hRule="atLeast"/>
        </w:trPr>
        <w:tc>
          <w:tcPr>
            <w:tcW w:w="1187" w:type="dxa"/>
          </w:tcPr>
          <w:p>
            <w:pPr>
              <w:pStyle w:val="TableParagraph"/>
              <w:ind w:left="170"/>
              <w:rPr>
                <w:sz w:val="12"/>
              </w:rPr>
            </w:pPr>
            <w:hyperlink w:history="true" w:anchor="_bookmark65">
              <w:r>
                <w:rPr>
                  <w:color w:val="007FAD"/>
                  <w:spacing w:val="-4"/>
                  <w:w w:val="110"/>
                  <w:sz w:val="12"/>
                </w:rPr>
                <w:t>[45]</w:t>
              </w:r>
            </w:hyperlink>
          </w:p>
        </w:tc>
        <w:tc>
          <w:tcPr>
            <w:tcW w:w="3116" w:type="dxa"/>
          </w:tcPr>
          <w:p>
            <w:pPr>
              <w:pStyle w:val="TableParagraph"/>
              <w:ind w:left="677"/>
              <w:rPr>
                <w:sz w:val="12"/>
              </w:rPr>
            </w:pPr>
            <w:r>
              <w:rPr>
                <w:w w:val="110"/>
                <w:sz w:val="12"/>
              </w:rPr>
              <w:t>ArTwitter</w:t>
            </w:r>
            <w:r>
              <w:rPr>
                <w:spacing w:val="20"/>
                <w:w w:val="110"/>
                <w:sz w:val="12"/>
              </w:rPr>
              <w:t> </w:t>
            </w:r>
            <w:r>
              <w:rPr>
                <w:spacing w:val="-4"/>
                <w:w w:val="110"/>
                <w:sz w:val="12"/>
              </w:rPr>
              <w:t>(2C)</w:t>
            </w:r>
          </w:p>
        </w:tc>
        <w:tc>
          <w:tcPr>
            <w:tcW w:w="1923" w:type="dxa"/>
          </w:tcPr>
          <w:p>
            <w:pPr>
              <w:pStyle w:val="TableParagraph"/>
              <w:ind w:left="676"/>
              <w:rPr>
                <w:sz w:val="12"/>
              </w:rPr>
            </w:pPr>
            <w:r>
              <w:rPr>
                <w:spacing w:val="-5"/>
                <w:sz w:val="12"/>
              </w:rPr>
              <w:t>JOR</w:t>
            </w:r>
          </w:p>
        </w:tc>
        <w:tc>
          <w:tcPr>
            <w:tcW w:w="2419" w:type="dxa"/>
          </w:tcPr>
          <w:p>
            <w:pPr>
              <w:pStyle w:val="TableParagraph"/>
              <w:ind w:left="676"/>
              <w:rPr>
                <w:sz w:val="12"/>
              </w:rPr>
            </w:pPr>
            <w:r>
              <w:rPr>
                <w:spacing w:val="-5"/>
                <w:sz w:val="12"/>
              </w:rPr>
              <w:t>RNN</w:t>
            </w:r>
          </w:p>
        </w:tc>
        <w:tc>
          <w:tcPr>
            <w:tcW w:w="1757" w:type="dxa"/>
          </w:tcPr>
          <w:p>
            <w:pPr>
              <w:pStyle w:val="TableParagraph"/>
              <w:ind w:left="676"/>
              <w:rPr>
                <w:sz w:val="12"/>
              </w:rPr>
            </w:pPr>
            <w:r>
              <w:rPr>
                <w:spacing w:val="-2"/>
                <w:sz w:val="12"/>
              </w:rPr>
              <w:t>85.00%</w:t>
            </w:r>
          </w:p>
        </w:tc>
      </w:tr>
      <w:tr>
        <w:trPr>
          <w:trHeight w:val="171" w:hRule="atLeast"/>
        </w:trPr>
        <w:tc>
          <w:tcPr>
            <w:tcW w:w="1187" w:type="dxa"/>
          </w:tcPr>
          <w:p>
            <w:pPr>
              <w:pStyle w:val="TableParagraph"/>
              <w:ind w:left="170"/>
              <w:rPr>
                <w:sz w:val="12"/>
              </w:rPr>
            </w:pPr>
            <w:hyperlink w:history="true" w:anchor="_bookmark64">
              <w:r>
                <w:rPr>
                  <w:color w:val="007FAD"/>
                  <w:spacing w:val="-4"/>
                  <w:w w:val="110"/>
                  <w:sz w:val="12"/>
                </w:rPr>
                <w:t>[46]</w:t>
              </w:r>
            </w:hyperlink>
          </w:p>
        </w:tc>
        <w:tc>
          <w:tcPr>
            <w:tcW w:w="3116" w:type="dxa"/>
          </w:tcPr>
          <w:p>
            <w:pPr>
              <w:pStyle w:val="TableParagraph"/>
              <w:ind w:left="677"/>
              <w:rPr>
                <w:sz w:val="12"/>
              </w:rPr>
            </w:pPr>
            <w:r>
              <w:rPr>
                <w:w w:val="110"/>
                <w:sz w:val="12"/>
              </w:rPr>
              <w:t>ArTwitter</w:t>
            </w:r>
            <w:r>
              <w:rPr>
                <w:spacing w:val="20"/>
                <w:w w:val="110"/>
                <w:sz w:val="12"/>
              </w:rPr>
              <w:t> </w:t>
            </w:r>
            <w:r>
              <w:rPr>
                <w:spacing w:val="-4"/>
                <w:w w:val="110"/>
                <w:sz w:val="12"/>
              </w:rPr>
              <w:t>(2C)</w:t>
            </w:r>
          </w:p>
        </w:tc>
        <w:tc>
          <w:tcPr>
            <w:tcW w:w="1923" w:type="dxa"/>
          </w:tcPr>
          <w:p>
            <w:pPr>
              <w:pStyle w:val="TableParagraph"/>
              <w:ind w:left="676"/>
              <w:rPr>
                <w:sz w:val="12"/>
              </w:rPr>
            </w:pPr>
            <w:r>
              <w:rPr>
                <w:spacing w:val="-5"/>
                <w:sz w:val="12"/>
              </w:rPr>
              <w:t>JOR</w:t>
            </w:r>
          </w:p>
        </w:tc>
        <w:tc>
          <w:tcPr>
            <w:tcW w:w="2419" w:type="dxa"/>
          </w:tcPr>
          <w:p>
            <w:pPr>
              <w:pStyle w:val="TableParagraph"/>
              <w:ind w:left="676"/>
              <w:rPr>
                <w:sz w:val="12"/>
              </w:rPr>
            </w:pPr>
            <w:r>
              <w:rPr>
                <w:spacing w:val="-4"/>
                <w:sz w:val="12"/>
              </w:rPr>
              <w:t>LSTM</w:t>
            </w:r>
          </w:p>
        </w:tc>
        <w:tc>
          <w:tcPr>
            <w:tcW w:w="1757" w:type="dxa"/>
          </w:tcPr>
          <w:p>
            <w:pPr>
              <w:pStyle w:val="TableParagraph"/>
              <w:ind w:left="676"/>
              <w:rPr>
                <w:sz w:val="12"/>
              </w:rPr>
            </w:pPr>
            <w:r>
              <w:rPr>
                <w:spacing w:val="-2"/>
                <w:w w:val="105"/>
                <w:sz w:val="12"/>
              </w:rPr>
              <w:t>87.27%</w:t>
            </w:r>
          </w:p>
        </w:tc>
      </w:tr>
      <w:tr>
        <w:trPr>
          <w:trHeight w:val="171" w:hRule="atLeast"/>
        </w:trPr>
        <w:tc>
          <w:tcPr>
            <w:tcW w:w="1187" w:type="dxa"/>
          </w:tcPr>
          <w:p>
            <w:pPr>
              <w:pStyle w:val="TableParagraph"/>
              <w:ind w:left="170"/>
              <w:rPr>
                <w:sz w:val="12"/>
              </w:rPr>
            </w:pPr>
            <w:hyperlink w:history="true" w:anchor="_bookmark69">
              <w:r>
                <w:rPr>
                  <w:color w:val="007FAD"/>
                  <w:spacing w:val="-4"/>
                  <w:w w:val="110"/>
                  <w:sz w:val="12"/>
                </w:rPr>
                <w:t>[44]</w:t>
              </w:r>
            </w:hyperlink>
          </w:p>
        </w:tc>
        <w:tc>
          <w:tcPr>
            <w:tcW w:w="3116" w:type="dxa"/>
          </w:tcPr>
          <w:p>
            <w:pPr>
              <w:pStyle w:val="TableParagraph"/>
              <w:ind w:left="677"/>
              <w:rPr>
                <w:sz w:val="12"/>
              </w:rPr>
            </w:pPr>
            <w:r>
              <w:rPr>
                <w:w w:val="110"/>
                <w:sz w:val="12"/>
              </w:rPr>
              <w:t>ArTwitter</w:t>
            </w:r>
            <w:r>
              <w:rPr>
                <w:spacing w:val="20"/>
                <w:w w:val="110"/>
                <w:sz w:val="12"/>
              </w:rPr>
              <w:t> </w:t>
            </w:r>
            <w:r>
              <w:rPr>
                <w:spacing w:val="-4"/>
                <w:w w:val="110"/>
                <w:sz w:val="12"/>
              </w:rPr>
              <w:t>(2C)</w:t>
            </w:r>
          </w:p>
        </w:tc>
        <w:tc>
          <w:tcPr>
            <w:tcW w:w="1923" w:type="dxa"/>
          </w:tcPr>
          <w:p>
            <w:pPr>
              <w:pStyle w:val="TableParagraph"/>
              <w:ind w:left="676"/>
              <w:rPr>
                <w:sz w:val="12"/>
              </w:rPr>
            </w:pPr>
            <w:r>
              <w:rPr>
                <w:spacing w:val="-5"/>
                <w:sz w:val="12"/>
              </w:rPr>
              <w:t>JOR</w:t>
            </w:r>
          </w:p>
        </w:tc>
        <w:tc>
          <w:tcPr>
            <w:tcW w:w="2419" w:type="dxa"/>
          </w:tcPr>
          <w:p>
            <w:pPr>
              <w:pStyle w:val="TableParagraph"/>
              <w:ind w:left="676"/>
              <w:rPr>
                <w:sz w:val="12"/>
              </w:rPr>
            </w:pPr>
            <w:r>
              <w:rPr>
                <w:spacing w:val="-2"/>
                <w:sz w:val="12"/>
              </w:rPr>
              <w:t>BiLSTM</w:t>
            </w:r>
          </w:p>
        </w:tc>
        <w:tc>
          <w:tcPr>
            <w:tcW w:w="1757" w:type="dxa"/>
          </w:tcPr>
          <w:p>
            <w:pPr>
              <w:pStyle w:val="TableParagraph"/>
              <w:ind w:left="676"/>
              <w:rPr>
                <w:sz w:val="12"/>
              </w:rPr>
            </w:pPr>
            <w:r>
              <w:rPr>
                <w:spacing w:val="-2"/>
                <w:w w:val="105"/>
                <w:sz w:val="12"/>
              </w:rPr>
              <w:t>91.82%</w:t>
            </w:r>
          </w:p>
        </w:tc>
      </w:tr>
      <w:tr>
        <w:trPr>
          <w:trHeight w:val="171" w:hRule="atLeast"/>
        </w:trPr>
        <w:tc>
          <w:tcPr>
            <w:tcW w:w="1187" w:type="dxa"/>
          </w:tcPr>
          <w:p>
            <w:pPr>
              <w:pStyle w:val="TableParagraph"/>
              <w:spacing w:line="130" w:lineRule="exact"/>
              <w:ind w:left="170"/>
              <w:rPr>
                <w:sz w:val="12"/>
              </w:rPr>
            </w:pPr>
            <w:hyperlink w:history="true" w:anchor="_bookmark72">
              <w:r>
                <w:rPr>
                  <w:color w:val="007FAD"/>
                  <w:spacing w:val="-4"/>
                  <w:w w:val="115"/>
                  <w:sz w:val="12"/>
                </w:rPr>
                <w:t>[47]</w:t>
              </w:r>
            </w:hyperlink>
          </w:p>
        </w:tc>
        <w:tc>
          <w:tcPr>
            <w:tcW w:w="3116" w:type="dxa"/>
          </w:tcPr>
          <w:p>
            <w:pPr>
              <w:pStyle w:val="TableParagraph"/>
              <w:spacing w:line="130" w:lineRule="exact"/>
              <w:ind w:left="677"/>
              <w:rPr>
                <w:sz w:val="12"/>
              </w:rPr>
            </w:pPr>
            <w:r>
              <w:rPr>
                <w:w w:val="105"/>
                <w:sz w:val="12"/>
              </w:rPr>
              <w:t>BBN</w:t>
            </w:r>
            <w:r>
              <w:rPr>
                <w:spacing w:val="4"/>
                <w:w w:val="105"/>
                <w:sz w:val="12"/>
              </w:rPr>
              <w:t> </w:t>
            </w:r>
            <w:r>
              <w:rPr>
                <w:spacing w:val="-4"/>
                <w:w w:val="105"/>
                <w:sz w:val="12"/>
              </w:rPr>
              <w:t>(3C)</w:t>
            </w:r>
          </w:p>
        </w:tc>
        <w:tc>
          <w:tcPr>
            <w:tcW w:w="1923" w:type="dxa"/>
          </w:tcPr>
          <w:p>
            <w:pPr>
              <w:pStyle w:val="TableParagraph"/>
              <w:spacing w:line="130" w:lineRule="exact"/>
              <w:ind w:left="676"/>
              <w:rPr>
                <w:sz w:val="12"/>
              </w:rPr>
            </w:pPr>
            <w:r>
              <w:rPr>
                <w:spacing w:val="-5"/>
                <w:sz w:val="12"/>
              </w:rPr>
              <w:t>LEV</w:t>
            </w:r>
          </w:p>
        </w:tc>
        <w:tc>
          <w:tcPr>
            <w:tcW w:w="2419" w:type="dxa"/>
          </w:tcPr>
          <w:p>
            <w:pPr>
              <w:pStyle w:val="TableParagraph"/>
              <w:spacing w:line="130" w:lineRule="exact"/>
              <w:ind w:left="676"/>
              <w:rPr>
                <w:sz w:val="12"/>
              </w:rPr>
            </w:pPr>
            <w:r>
              <w:rPr>
                <w:w w:val="110"/>
                <w:sz w:val="12"/>
              </w:rPr>
              <w:t>Linear</w:t>
            </w:r>
            <w:r>
              <w:rPr>
                <w:spacing w:val="-1"/>
                <w:w w:val="110"/>
                <w:sz w:val="12"/>
              </w:rPr>
              <w:t> </w:t>
            </w:r>
            <w:r>
              <w:rPr>
                <w:spacing w:val="-2"/>
                <w:w w:val="110"/>
                <w:sz w:val="12"/>
              </w:rPr>
              <w:t>Classifier</w:t>
            </w:r>
          </w:p>
        </w:tc>
        <w:tc>
          <w:tcPr>
            <w:tcW w:w="1757" w:type="dxa"/>
          </w:tcPr>
          <w:p>
            <w:pPr>
              <w:pStyle w:val="TableParagraph"/>
              <w:spacing w:line="130" w:lineRule="exact"/>
              <w:ind w:left="676"/>
              <w:rPr>
                <w:sz w:val="12"/>
              </w:rPr>
            </w:pPr>
            <w:r>
              <w:rPr>
                <w:spacing w:val="-2"/>
                <w:w w:val="110"/>
                <w:sz w:val="12"/>
              </w:rPr>
              <w:t>65.31%</w:t>
            </w:r>
          </w:p>
        </w:tc>
      </w:tr>
      <w:tr>
        <w:trPr>
          <w:trHeight w:val="171" w:hRule="atLeast"/>
        </w:trPr>
        <w:tc>
          <w:tcPr>
            <w:tcW w:w="1187" w:type="dxa"/>
          </w:tcPr>
          <w:p>
            <w:pPr>
              <w:pStyle w:val="TableParagraph"/>
              <w:ind w:left="170"/>
              <w:rPr>
                <w:sz w:val="12"/>
              </w:rPr>
            </w:pPr>
            <w:hyperlink w:history="true" w:anchor="_bookmark75">
              <w:r>
                <w:rPr>
                  <w:color w:val="007FAD"/>
                  <w:spacing w:val="-4"/>
                  <w:w w:val="110"/>
                  <w:sz w:val="12"/>
                </w:rPr>
                <w:t>[48]</w:t>
              </w:r>
            </w:hyperlink>
          </w:p>
        </w:tc>
        <w:tc>
          <w:tcPr>
            <w:tcW w:w="3116" w:type="dxa"/>
          </w:tcPr>
          <w:p>
            <w:pPr>
              <w:pStyle w:val="TableParagraph"/>
              <w:ind w:left="677"/>
              <w:rPr>
                <w:sz w:val="12"/>
              </w:rPr>
            </w:pPr>
            <w:r>
              <w:rPr>
                <w:w w:val="105"/>
                <w:sz w:val="12"/>
              </w:rPr>
              <w:t>BBN</w:t>
            </w:r>
            <w:r>
              <w:rPr>
                <w:spacing w:val="4"/>
                <w:w w:val="105"/>
                <w:sz w:val="12"/>
              </w:rPr>
              <w:t> </w:t>
            </w:r>
            <w:r>
              <w:rPr>
                <w:spacing w:val="-4"/>
                <w:w w:val="105"/>
                <w:sz w:val="12"/>
              </w:rPr>
              <w:t>(3C)</w:t>
            </w:r>
          </w:p>
        </w:tc>
        <w:tc>
          <w:tcPr>
            <w:tcW w:w="1923" w:type="dxa"/>
          </w:tcPr>
          <w:p>
            <w:pPr>
              <w:pStyle w:val="TableParagraph"/>
              <w:ind w:left="676"/>
              <w:rPr>
                <w:sz w:val="12"/>
              </w:rPr>
            </w:pPr>
            <w:r>
              <w:rPr>
                <w:spacing w:val="-5"/>
                <w:sz w:val="12"/>
              </w:rPr>
              <w:t>LEV</w:t>
            </w:r>
          </w:p>
        </w:tc>
        <w:tc>
          <w:tcPr>
            <w:tcW w:w="2419" w:type="dxa"/>
          </w:tcPr>
          <w:p>
            <w:pPr>
              <w:pStyle w:val="TableParagraph"/>
              <w:ind w:left="676"/>
              <w:rPr>
                <w:sz w:val="12"/>
              </w:rPr>
            </w:pPr>
            <w:r>
              <w:rPr>
                <w:spacing w:val="-5"/>
                <w:w w:val="105"/>
                <w:sz w:val="12"/>
              </w:rPr>
              <w:t>CNN</w:t>
            </w:r>
          </w:p>
        </w:tc>
        <w:tc>
          <w:tcPr>
            <w:tcW w:w="1757" w:type="dxa"/>
          </w:tcPr>
          <w:p>
            <w:pPr>
              <w:pStyle w:val="TableParagraph"/>
              <w:ind w:left="676"/>
              <w:rPr>
                <w:sz w:val="12"/>
              </w:rPr>
            </w:pPr>
            <w:r>
              <w:rPr>
                <w:spacing w:val="-2"/>
                <w:w w:val="105"/>
                <w:sz w:val="12"/>
              </w:rPr>
              <w:t>66.67%</w:t>
            </w:r>
          </w:p>
        </w:tc>
      </w:tr>
      <w:tr>
        <w:trPr>
          <w:trHeight w:val="171" w:hRule="atLeast"/>
        </w:trPr>
        <w:tc>
          <w:tcPr>
            <w:tcW w:w="1187" w:type="dxa"/>
          </w:tcPr>
          <w:p>
            <w:pPr>
              <w:pStyle w:val="TableParagraph"/>
              <w:ind w:left="170"/>
              <w:rPr>
                <w:sz w:val="12"/>
              </w:rPr>
            </w:pPr>
            <w:hyperlink w:history="true" w:anchor="_bookmark77">
              <w:r>
                <w:rPr>
                  <w:color w:val="007FAD"/>
                  <w:spacing w:val="-4"/>
                  <w:w w:val="110"/>
                  <w:sz w:val="12"/>
                </w:rPr>
                <w:t>[49]</w:t>
              </w:r>
            </w:hyperlink>
          </w:p>
        </w:tc>
        <w:tc>
          <w:tcPr>
            <w:tcW w:w="3116" w:type="dxa"/>
          </w:tcPr>
          <w:p>
            <w:pPr>
              <w:pStyle w:val="TableParagraph"/>
              <w:ind w:left="677"/>
              <w:rPr>
                <w:sz w:val="12"/>
              </w:rPr>
            </w:pPr>
            <w:r>
              <w:rPr>
                <w:w w:val="105"/>
                <w:sz w:val="12"/>
              </w:rPr>
              <w:t>BBN</w:t>
            </w:r>
            <w:r>
              <w:rPr>
                <w:spacing w:val="4"/>
                <w:w w:val="105"/>
                <w:sz w:val="12"/>
              </w:rPr>
              <w:t> </w:t>
            </w:r>
            <w:r>
              <w:rPr>
                <w:spacing w:val="-4"/>
                <w:w w:val="105"/>
                <w:sz w:val="12"/>
              </w:rPr>
              <w:t>(3C)</w:t>
            </w:r>
          </w:p>
        </w:tc>
        <w:tc>
          <w:tcPr>
            <w:tcW w:w="1923" w:type="dxa"/>
          </w:tcPr>
          <w:p>
            <w:pPr>
              <w:pStyle w:val="TableParagraph"/>
              <w:ind w:left="676"/>
              <w:rPr>
                <w:sz w:val="12"/>
              </w:rPr>
            </w:pPr>
            <w:r>
              <w:rPr>
                <w:spacing w:val="-5"/>
                <w:sz w:val="12"/>
              </w:rPr>
              <w:t>LEV</w:t>
            </w:r>
          </w:p>
        </w:tc>
        <w:tc>
          <w:tcPr>
            <w:tcW w:w="2419" w:type="dxa"/>
          </w:tcPr>
          <w:p>
            <w:pPr>
              <w:pStyle w:val="TableParagraph"/>
              <w:ind w:left="676"/>
              <w:rPr>
                <w:sz w:val="12"/>
              </w:rPr>
            </w:pPr>
            <w:r>
              <w:rPr>
                <w:spacing w:val="-5"/>
                <w:sz w:val="12"/>
              </w:rPr>
              <w:t>CNB</w:t>
            </w:r>
          </w:p>
        </w:tc>
        <w:tc>
          <w:tcPr>
            <w:tcW w:w="1757" w:type="dxa"/>
          </w:tcPr>
          <w:p>
            <w:pPr>
              <w:pStyle w:val="TableParagraph"/>
              <w:ind w:left="676"/>
              <w:rPr>
                <w:sz w:val="12"/>
              </w:rPr>
            </w:pPr>
            <w:r>
              <w:rPr>
                <w:spacing w:val="-2"/>
                <w:w w:val="110"/>
                <w:sz w:val="12"/>
              </w:rPr>
              <w:t>71.06%</w:t>
            </w:r>
          </w:p>
        </w:tc>
      </w:tr>
      <w:tr>
        <w:trPr>
          <w:trHeight w:val="171" w:hRule="atLeast"/>
        </w:trPr>
        <w:tc>
          <w:tcPr>
            <w:tcW w:w="1187" w:type="dxa"/>
          </w:tcPr>
          <w:p>
            <w:pPr>
              <w:pStyle w:val="TableParagraph"/>
              <w:ind w:left="170"/>
              <w:rPr>
                <w:sz w:val="12"/>
              </w:rPr>
            </w:pPr>
            <w:hyperlink w:history="true" w:anchor="_bookmark64">
              <w:r>
                <w:rPr>
                  <w:color w:val="007FAD"/>
                  <w:spacing w:val="-4"/>
                  <w:w w:val="110"/>
                  <w:sz w:val="12"/>
                </w:rPr>
                <w:t>[46]</w:t>
              </w:r>
            </w:hyperlink>
          </w:p>
        </w:tc>
        <w:tc>
          <w:tcPr>
            <w:tcW w:w="3116" w:type="dxa"/>
          </w:tcPr>
          <w:p>
            <w:pPr>
              <w:pStyle w:val="TableParagraph"/>
              <w:ind w:left="677"/>
              <w:rPr>
                <w:sz w:val="12"/>
              </w:rPr>
            </w:pPr>
            <w:r>
              <w:rPr>
                <w:w w:val="115"/>
                <w:sz w:val="12"/>
              </w:rPr>
              <w:t>Web-crawled</w:t>
            </w:r>
            <w:r>
              <w:rPr>
                <w:spacing w:val="15"/>
                <w:w w:val="115"/>
                <w:sz w:val="12"/>
              </w:rPr>
              <w:t> </w:t>
            </w:r>
            <w:r>
              <w:rPr>
                <w:spacing w:val="-4"/>
                <w:w w:val="115"/>
                <w:sz w:val="12"/>
              </w:rPr>
              <w:t>(2C)</w:t>
            </w:r>
          </w:p>
        </w:tc>
        <w:tc>
          <w:tcPr>
            <w:tcW w:w="1923" w:type="dxa"/>
          </w:tcPr>
          <w:p>
            <w:pPr>
              <w:pStyle w:val="TableParagraph"/>
              <w:ind w:left="676"/>
              <w:rPr>
                <w:sz w:val="12"/>
              </w:rPr>
            </w:pPr>
            <w:r>
              <w:rPr>
                <w:spacing w:val="-5"/>
                <w:w w:val="105"/>
                <w:sz w:val="12"/>
              </w:rPr>
              <w:t>MSA</w:t>
            </w:r>
          </w:p>
        </w:tc>
        <w:tc>
          <w:tcPr>
            <w:tcW w:w="2419" w:type="dxa"/>
          </w:tcPr>
          <w:p>
            <w:pPr>
              <w:pStyle w:val="TableParagraph"/>
              <w:ind w:left="676"/>
              <w:rPr>
                <w:sz w:val="12"/>
              </w:rPr>
            </w:pPr>
            <w:r>
              <w:rPr>
                <w:spacing w:val="-5"/>
                <w:w w:val="105"/>
                <w:sz w:val="12"/>
              </w:rPr>
              <w:t>CNN</w:t>
            </w:r>
          </w:p>
        </w:tc>
        <w:tc>
          <w:tcPr>
            <w:tcW w:w="1757" w:type="dxa"/>
          </w:tcPr>
          <w:p>
            <w:pPr>
              <w:pStyle w:val="TableParagraph"/>
              <w:ind w:left="676"/>
              <w:rPr>
                <w:sz w:val="12"/>
              </w:rPr>
            </w:pPr>
            <w:r>
              <w:rPr>
                <w:spacing w:val="-2"/>
                <w:w w:val="105"/>
                <w:sz w:val="12"/>
              </w:rPr>
              <w:t>85.01%</w:t>
            </w:r>
          </w:p>
        </w:tc>
      </w:tr>
      <w:tr>
        <w:trPr>
          <w:trHeight w:val="171" w:hRule="atLeast"/>
        </w:trPr>
        <w:tc>
          <w:tcPr>
            <w:tcW w:w="1187" w:type="dxa"/>
          </w:tcPr>
          <w:p>
            <w:pPr>
              <w:pStyle w:val="TableParagraph"/>
              <w:ind w:left="170"/>
              <w:rPr>
                <w:sz w:val="12"/>
              </w:rPr>
            </w:pPr>
            <w:hyperlink w:history="true" w:anchor="_bookmark79">
              <w:r>
                <w:rPr>
                  <w:color w:val="007FAD"/>
                  <w:spacing w:val="-4"/>
                  <w:w w:val="110"/>
                  <w:sz w:val="12"/>
                </w:rPr>
                <w:t>[50]</w:t>
              </w:r>
            </w:hyperlink>
          </w:p>
        </w:tc>
        <w:tc>
          <w:tcPr>
            <w:tcW w:w="3116" w:type="dxa"/>
          </w:tcPr>
          <w:p>
            <w:pPr>
              <w:pStyle w:val="TableParagraph"/>
              <w:ind w:left="677"/>
              <w:rPr>
                <w:sz w:val="12"/>
              </w:rPr>
            </w:pPr>
            <w:r>
              <w:rPr>
                <w:w w:val="105"/>
                <w:sz w:val="12"/>
              </w:rPr>
              <w:t>MSAC</w:t>
            </w:r>
            <w:r>
              <w:rPr>
                <w:spacing w:val="11"/>
                <w:w w:val="105"/>
                <w:sz w:val="12"/>
              </w:rPr>
              <w:t> </w:t>
            </w:r>
            <w:r>
              <w:rPr>
                <w:spacing w:val="-4"/>
                <w:w w:val="105"/>
                <w:sz w:val="12"/>
              </w:rPr>
              <w:t>(2C)</w:t>
            </w:r>
          </w:p>
        </w:tc>
        <w:tc>
          <w:tcPr>
            <w:tcW w:w="1923" w:type="dxa"/>
          </w:tcPr>
          <w:p>
            <w:pPr>
              <w:pStyle w:val="TableParagraph"/>
              <w:ind w:left="676"/>
              <w:rPr>
                <w:sz w:val="12"/>
              </w:rPr>
            </w:pPr>
            <w:r>
              <w:rPr>
                <w:spacing w:val="-5"/>
                <w:w w:val="105"/>
                <w:sz w:val="12"/>
              </w:rPr>
              <w:t>MOR</w:t>
            </w:r>
          </w:p>
        </w:tc>
        <w:tc>
          <w:tcPr>
            <w:tcW w:w="2419" w:type="dxa"/>
          </w:tcPr>
          <w:p>
            <w:pPr>
              <w:pStyle w:val="TableParagraph"/>
              <w:ind w:left="676"/>
              <w:rPr>
                <w:sz w:val="12"/>
              </w:rPr>
            </w:pPr>
            <w:r>
              <w:rPr>
                <w:spacing w:val="-5"/>
                <w:w w:val="105"/>
                <w:sz w:val="12"/>
              </w:rPr>
              <w:t>SVM</w:t>
            </w:r>
          </w:p>
        </w:tc>
        <w:tc>
          <w:tcPr>
            <w:tcW w:w="1757" w:type="dxa"/>
          </w:tcPr>
          <w:p>
            <w:pPr>
              <w:pStyle w:val="TableParagraph"/>
              <w:ind w:left="676"/>
              <w:rPr>
                <w:sz w:val="12"/>
              </w:rPr>
            </w:pPr>
            <w:r>
              <w:rPr>
                <w:spacing w:val="-2"/>
                <w:w w:val="105"/>
                <w:sz w:val="12"/>
              </w:rPr>
              <w:t>83.45%</w:t>
            </w:r>
          </w:p>
        </w:tc>
      </w:tr>
      <w:tr>
        <w:trPr>
          <w:trHeight w:val="171" w:hRule="atLeast"/>
        </w:trPr>
        <w:tc>
          <w:tcPr>
            <w:tcW w:w="1187" w:type="dxa"/>
          </w:tcPr>
          <w:p>
            <w:pPr>
              <w:pStyle w:val="TableParagraph"/>
              <w:ind w:left="170"/>
              <w:rPr>
                <w:sz w:val="12"/>
              </w:rPr>
            </w:pPr>
            <w:hyperlink w:history="true" w:anchor="_bookmark63">
              <w:r>
                <w:rPr>
                  <w:color w:val="007FAD"/>
                  <w:spacing w:val="-4"/>
                  <w:w w:val="110"/>
                  <w:sz w:val="12"/>
                </w:rPr>
                <w:t>[36]</w:t>
              </w:r>
            </w:hyperlink>
          </w:p>
        </w:tc>
        <w:tc>
          <w:tcPr>
            <w:tcW w:w="3116" w:type="dxa"/>
          </w:tcPr>
          <w:p>
            <w:pPr>
              <w:pStyle w:val="TableParagraph"/>
              <w:ind w:left="677"/>
              <w:rPr>
                <w:sz w:val="12"/>
              </w:rPr>
            </w:pPr>
            <w:r>
              <w:rPr>
                <w:w w:val="110"/>
                <w:sz w:val="12"/>
              </w:rPr>
              <w:t>YouTube</w:t>
            </w:r>
            <w:r>
              <w:rPr>
                <w:spacing w:val="20"/>
                <w:w w:val="110"/>
                <w:sz w:val="12"/>
              </w:rPr>
              <w:t> </w:t>
            </w:r>
            <w:r>
              <w:rPr>
                <w:w w:val="110"/>
                <w:sz w:val="12"/>
              </w:rPr>
              <w:t>text</w:t>
            </w:r>
            <w:r>
              <w:rPr>
                <w:spacing w:val="21"/>
                <w:w w:val="110"/>
                <w:sz w:val="12"/>
              </w:rPr>
              <w:t> </w:t>
            </w:r>
            <w:r>
              <w:rPr>
                <w:spacing w:val="-4"/>
                <w:w w:val="110"/>
                <w:sz w:val="12"/>
              </w:rPr>
              <w:t>(2C)</w:t>
            </w:r>
          </w:p>
        </w:tc>
        <w:tc>
          <w:tcPr>
            <w:tcW w:w="1923" w:type="dxa"/>
          </w:tcPr>
          <w:p>
            <w:pPr>
              <w:pStyle w:val="TableParagraph"/>
              <w:ind w:left="676"/>
              <w:rPr>
                <w:sz w:val="12"/>
              </w:rPr>
            </w:pPr>
            <w:r>
              <w:rPr>
                <w:spacing w:val="-5"/>
                <w:w w:val="105"/>
                <w:sz w:val="12"/>
              </w:rPr>
              <w:t>MSA</w:t>
            </w:r>
          </w:p>
        </w:tc>
        <w:tc>
          <w:tcPr>
            <w:tcW w:w="2419" w:type="dxa"/>
          </w:tcPr>
          <w:p>
            <w:pPr>
              <w:pStyle w:val="TableParagraph"/>
              <w:ind w:left="676"/>
              <w:rPr>
                <w:sz w:val="12"/>
              </w:rPr>
            </w:pPr>
            <w:r>
              <w:rPr>
                <w:spacing w:val="-5"/>
                <w:w w:val="105"/>
                <w:sz w:val="12"/>
              </w:rPr>
              <w:t>SVM</w:t>
            </w:r>
          </w:p>
        </w:tc>
        <w:tc>
          <w:tcPr>
            <w:tcW w:w="1757" w:type="dxa"/>
          </w:tcPr>
          <w:p>
            <w:pPr>
              <w:pStyle w:val="TableParagraph"/>
              <w:ind w:left="676"/>
              <w:rPr>
                <w:sz w:val="12"/>
              </w:rPr>
            </w:pPr>
            <w:r>
              <w:rPr>
                <w:spacing w:val="-2"/>
                <w:w w:val="105"/>
                <w:sz w:val="12"/>
              </w:rPr>
              <w:t>77.00%</w:t>
            </w:r>
          </w:p>
        </w:tc>
      </w:tr>
      <w:tr>
        <w:trPr>
          <w:trHeight w:val="171" w:hRule="atLeast"/>
        </w:trPr>
        <w:tc>
          <w:tcPr>
            <w:tcW w:w="1187" w:type="dxa"/>
          </w:tcPr>
          <w:p>
            <w:pPr>
              <w:pStyle w:val="TableParagraph"/>
              <w:ind w:left="170"/>
              <w:rPr>
                <w:sz w:val="12"/>
              </w:rPr>
            </w:pPr>
            <w:hyperlink w:history="true" w:anchor="_bookmark81">
              <w:r>
                <w:rPr>
                  <w:color w:val="007FAD"/>
                  <w:spacing w:val="-4"/>
                  <w:w w:val="120"/>
                  <w:sz w:val="12"/>
                </w:rPr>
                <w:t>[51]</w:t>
              </w:r>
            </w:hyperlink>
          </w:p>
        </w:tc>
        <w:tc>
          <w:tcPr>
            <w:tcW w:w="3116" w:type="dxa"/>
          </w:tcPr>
          <w:p>
            <w:pPr>
              <w:pStyle w:val="TableParagraph"/>
              <w:ind w:left="677"/>
              <w:rPr>
                <w:sz w:val="12"/>
              </w:rPr>
            </w:pPr>
            <w:r>
              <w:rPr>
                <w:spacing w:val="-2"/>
                <w:sz w:val="12"/>
              </w:rPr>
              <w:t>JDT</w:t>
            </w:r>
            <w:r>
              <w:rPr>
                <w:sz w:val="12"/>
              </w:rPr>
              <w:t> </w:t>
            </w:r>
            <w:r>
              <w:rPr>
                <w:spacing w:val="-4"/>
                <w:sz w:val="12"/>
              </w:rPr>
              <w:t>(2C)</w:t>
            </w:r>
          </w:p>
        </w:tc>
        <w:tc>
          <w:tcPr>
            <w:tcW w:w="1923" w:type="dxa"/>
          </w:tcPr>
          <w:p>
            <w:pPr>
              <w:pStyle w:val="TableParagraph"/>
              <w:ind w:left="676"/>
              <w:rPr>
                <w:sz w:val="12"/>
              </w:rPr>
            </w:pPr>
            <w:r>
              <w:rPr>
                <w:spacing w:val="-5"/>
                <w:sz w:val="12"/>
              </w:rPr>
              <w:t>JOR</w:t>
            </w:r>
          </w:p>
        </w:tc>
        <w:tc>
          <w:tcPr>
            <w:tcW w:w="2419" w:type="dxa"/>
          </w:tcPr>
          <w:p>
            <w:pPr>
              <w:pStyle w:val="TableParagraph"/>
              <w:ind w:left="676"/>
              <w:rPr>
                <w:sz w:val="12"/>
              </w:rPr>
            </w:pPr>
            <w:r>
              <w:rPr>
                <w:sz w:val="12"/>
              </w:rPr>
              <w:t>SVM</w:t>
            </w:r>
            <w:r>
              <w:rPr>
                <w:spacing w:val="19"/>
                <w:sz w:val="12"/>
              </w:rPr>
              <w:t> </w:t>
            </w:r>
            <w:r>
              <w:rPr>
                <w:sz w:val="12"/>
              </w:rPr>
              <w:t>+</w:t>
            </w:r>
            <w:r>
              <w:rPr>
                <w:spacing w:val="19"/>
                <w:sz w:val="12"/>
              </w:rPr>
              <w:t> </w:t>
            </w:r>
            <w:r>
              <w:rPr>
                <w:spacing w:val="-5"/>
                <w:sz w:val="12"/>
              </w:rPr>
              <w:t>LR</w:t>
            </w:r>
          </w:p>
        </w:tc>
        <w:tc>
          <w:tcPr>
            <w:tcW w:w="1757" w:type="dxa"/>
          </w:tcPr>
          <w:p>
            <w:pPr>
              <w:pStyle w:val="TableParagraph"/>
              <w:ind w:left="676"/>
              <w:rPr>
                <w:sz w:val="12"/>
              </w:rPr>
            </w:pPr>
            <w:r>
              <w:rPr>
                <w:spacing w:val="-2"/>
                <w:w w:val="105"/>
                <w:sz w:val="12"/>
              </w:rPr>
              <w:t>82.10%</w:t>
            </w:r>
          </w:p>
        </w:tc>
      </w:tr>
      <w:tr>
        <w:trPr>
          <w:trHeight w:val="171" w:hRule="atLeast"/>
        </w:trPr>
        <w:tc>
          <w:tcPr>
            <w:tcW w:w="1187" w:type="dxa"/>
          </w:tcPr>
          <w:p>
            <w:pPr>
              <w:pStyle w:val="TableParagraph"/>
              <w:spacing w:line="130" w:lineRule="exact"/>
              <w:ind w:left="170"/>
              <w:rPr>
                <w:sz w:val="12"/>
              </w:rPr>
            </w:pPr>
            <w:hyperlink w:history="true" w:anchor="_bookmark83">
              <w:r>
                <w:rPr>
                  <w:color w:val="007FAD"/>
                  <w:spacing w:val="-4"/>
                  <w:w w:val="110"/>
                  <w:sz w:val="12"/>
                </w:rPr>
                <w:t>[52]</w:t>
              </w:r>
            </w:hyperlink>
          </w:p>
        </w:tc>
        <w:tc>
          <w:tcPr>
            <w:tcW w:w="3116" w:type="dxa"/>
          </w:tcPr>
          <w:p>
            <w:pPr>
              <w:pStyle w:val="TableParagraph"/>
              <w:spacing w:line="130" w:lineRule="exact"/>
              <w:ind w:left="677"/>
              <w:rPr>
                <w:sz w:val="12"/>
              </w:rPr>
            </w:pPr>
            <w:r>
              <w:rPr>
                <w:w w:val="105"/>
                <w:sz w:val="12"/>
              </w:rPr>
              <w:t>ABD</w:t>
            </w:r>
            <w:r>
              <w:rPr>
                <w:spacing w:val="9"/>
                <w:w w:val="105"/>
                <w:sz w:val="12"/>
              </w:rPr>
              <w:t> </w:t>
            </w:r>
            <w:r>
              <w:rPr>
                <w:spacing w:val="-4"/>
                <w:w w:val="105"/>
                <w:sz w:val="12"/>
              </w:rPr>
              <w:t>(2C)</w:t>
            </w:r>
          </w:p>
        </w:tc>
        <w:tc>
          <w:tcPr>
            <w:tcW w:w="1923" w:type="dxa"/>
          </w:tcPr>
          <w:p>
            <w:pPr>
              <w:pStyle w:val="TableParagraph"/>
              <w:spacing w:line="130" w:lineRule="exact"/>
              <w:ind w:left="676"/>
              <w:rPr>
                <w:sz w:val="12"/>
              </w:rPr>
            </w:pPr>
            <w:r>
              <w:rPr>
                <w:spacing w:val="-5"/>
                <w:w w:val="105"/>
                <w:sz w:val="12"/>
              </w:rPr>
              <w:t>MSA</w:t>
            </w:r>
          </w:p>
        </w:tc>
        <w:tc>
          <w:tcPr>
            <w:tcW w:w="2419" w:type="dxa"/>
          </w:tcPr>
          <w:p>
            <w:pPr>
              <w:pStyle w:val="TableParagraph"/>
              <w:spacing w:line="130" w:lineRule="exact"/>
              <w:ind w:left="676"/>
              <w:rPr>
                <w:sz w:val="12"/>
              </w:rPr>
            </w:pPr>
            <w:r>
              <w:rPr>
                <w:spacing w:val="-4"/>
                <w:w w:val="105"/>
                <w:sz w:val="12"/>
              </w:rPr>
              <w:t>DMNB</w:t>
            </w:r>
          </w:p>
        </w:tc>
        <w:tc>
          <w:tcPr>
            <w:tcW w:w="1757" w:type="dxa"/>
          </w:tcPr>
          <w:p>
            <w:pPr>
              <w:pStyle w:val="TableParagraph"/>
              <w:spacing w:line="130" w:lineRule="exact"/>
              <w:ind w:left="676"/>
              <w:rPr>
                <w:sz w:val="12"/>
              </w:rPr>
            </w:pPr>
            <w:r>
              <w:rPr>
                <w:spacing w:val="-2"/>
                <w:w w:val="105"/>
                <w:sz w:val="12"/>
              </w:rPr>
              <w:t>87.50%</w:t>
            </w:r>
          </w:p>
        </w:tc>
      </w:tr>
      <w:tr>
        <w:trPr>
          <w:trHeight w:val="171" w:hRule="atLeast"/>
        </w:trPr>
        <w:tc>
          <w:tcPr>
            <w:tcW w:w="1187" w:type="dxa"/>
          </w:tcPr>
          <w:p>
            <w:pPr>
              <w:pStyle w:val="TableParagraph"/>
              <w:ind w:left="170"/>
              <w:rPr>
                <w:sz w:val="12"/>
              </w:rPr>
            </w:pPr>
            <w:hyperlink w:history="true" w:anchor="_bookmark85">
              <w:r>
                <w:rPr>
                  <w:color w:val="007FAD"/>
                  <w:spacing w:val="-4"/>
                  <w:w w:val="110"/>
                  <w:sz w:val="12"/>
                </w:rPr>
                <w:t>[53]</w:t>
              </w:r>
            </w:hyperlink>
          </w:p>
        </w:tc>
        <w:tc>
          <w:tcPr>
            <w:tcW w:w="3116" w:type="dxa"/>
          </w:tcPr>
          <w:p>
            <w:pPr>
              <w:pStyle w:val="TableParagraph"/>
              <w:ind w:left="677"/>
              <w:rPr>
                <w:sz w:val="12"/>
              </w:rPr>
            </w:pPr>
            <w:r>
              <w:rPr>
                <w:w w:val="110"/>
                <w:sz w:val="12"/>
              </w:rPr>
              <w:t>SudSenti2,</w:t>
            </w:r>
            <w:r>
              <w:rPr>
                <w:spacing w:val="9"/>
                <w:w w:val="110"/>
                <w:sz w:val="12"/>
              </w:rPr>
              <w:t> </w:t>
            </w:r>
            <w:r>
              <w:rPr>
                <w:w w:val="110"/>
                <w:sz w:val="12"/>
              </w:rPr>
              <w:t>SudSenti3</w:t>
            </w:r>
            <w:r>
              <w:rPr>
                <w:spacing w:val="10"/>
                <w:w w:val="110"/>
                <w:sz w:val="12"/>
              </w:rPr>
              <w:t> </w:t>
            </w:r>
            <w:r>
              <w:rPr>
                <w:spacing w:val="-2"/>
                <w:w w:val="110"/>
                <w:sz w:val="12"/>
              </w:rPr>
              <w:t>(2C,3C)</w:t>
            </w:r>
          </w:p>
        </w:tc>
        <w:tc>
          <w:tcPr>
            <w:tcW w:w="1923" w:type="dxa"/>
          </w:tcPr>
          <w:p>
            <w:pPr>
              <w:pStyle w:val="TableParagraph"/>
              <w:ind w:left="676"/>
              <w:rPr>
                <w:sz w:val="12"/>
              </w:rPr>
            </w:pPr>
            <w:r>
              <w:rPr>
                <w:spacing w:val="-5"/>
                <w:w w:val="105"/>
                <w:sz w:val="12"/>
              </w:rPr>
              <w:t>SUD</w:t>
            </w:r>
          </w:p>
        </w:tc>
        <w:tc>
          <w:tcPr>
            <w:tcW w:w="2419" w:type="dxa"/>
          </w:tcPr>
          <w:p>
            <w:pPr>
              <w:pStyle w:val="TableParagraph"/>
              <w:ind w:left="676"/>
              <w:rPr>
                <w:sz w:val="12"/>
              </w:rPr>
            </w:pPr>
            <w:r>
              <w:rPr>
                <w:w w:val="105"/>
                <w:sz w:val="12"/>
              </w:rPr>
              <w:t>SCM</w:t>
            </w:r>
            <w:r>
              <w:rPr>
                <w:spacing w:val="7"/>
                <w:w w:val="105"/>
                <w:sz w:val="12"/>
              </w:rPr>
              <w:t> </w:t>
            </w:r>
            <w:r>
              <w:rPr>
                <w:w w:val="105"/>
                <w:sz w:val="12"/>
              </w:rPr>
              <w:t>+</w:t>
            </w:r>
            <w:r>
              <w:rPr>
                <w:spacing w:val="7"/>
                <w:w w:val="105"/>
                <w:sz w:val="12"/>
              </w:rPr>
              <w:t> </w:t>
            </w:r>
            <w:r>
              <w:rPr>
                <w:spacing w:val="-5"/>
                <w:w w:val="105"/>
                <w:sz w:val="12"/>
              </w:rPr>
              <w:t>MMA</w:t>
            </w:r>
          </w:p>
        </w:tc>
        <w:tc>
          <w:tcPr>
            <w:tcW w:w="1757" w:type="dxa"/>
          </w:tcPr>
          <w:p>
            <w:pPr>
              <w:pStyle w:val="TableParagraph"/>
              <w:ind w:left="676"/>
              <w:rPr>
                <w:sz w:val="12"/>
              </w:rPr>
            </w:pPr>
            <w:r>
              <w:rPr>
                <w:w w:val="105"/>
                <w:sz w:val="12"/>
              </w:rPr>
              <w:t>92.75%,</w:t>
            </w:r>
            <w:r>
              <w:rPr>
                <w:spacing w:val="15"/>
                <w:w w:val="105"/>
                <w:sz w:val="12"/>
              </w:rPr>
              <w:t> </w:t>
            </w:r>
            <w:r>
              <w:rPr>
                <w:spacing w:val="-2"/>
                <w:w w:val="105"/>
                <w:sz w:val="12"/>
              </w:rPr>
              <w:t>84.39%</w:t>
            </w:r>
          </w:p>
        </w:tc>
      </w:tr>
      <w:tr>
        <w:trPr>
          <w:trHeight w:val="171" w:hRule="atLeast"/>
        </w:trPr>
        <w:tc>
          <w:tcPr>
            <w:tcW w:w="1187" w:type="dxa"/>
          </w:tcPr>
          <w:p>
            <w:pPr>
              <w:pStyle w:val="TableParagraph"/>
              <w:ind w:left="170"/>
              <w:rPr>
                <w:sz w:val="12"/>
              </w:rPr>
            </w:pPr>
            <w:hyperlink w:history="true" w:anchor="_bookmark63">
              <w:r>
                <w:rPr>
                  <w:color w:val="007FAD"/>
                  <w:spacing w:val="-4"/>
                  <w:w w:val="110"/>
                  <w:sz w:val="12"/>
                </w:rPr>
                <w:t>[35]</w:t>
              </w:r>
            </w:hyperlink>
          </w:p>
        </w:tc>
        <w:tc>
          <w:tcPr>
            <w:tcW w:w="3116" w:type="dxa"/>
          </w:tcPr>
          <w:p>
            <w:pPr>
              <w:pStyle w:val="TableParagraph"/>
              <w:ind w:left="677"/>
              <w:rPr>
                <w:sz w:val="12"/>
              </w:rPr>
            </w:pPr>
            <w:r>
              <w:rPr>
                <w:w w:val="110"/>
                <w:sz w:val="12"/>
              </w:rPr>
              <w:t>Lebanon</w:t>
            </w:r>
            <w:r>
              <w:rPr>
                <w:spacing w:val="14"/>
                <w:w w:val="110"/>
                <w:sz w:val="12"/>
              </w:rPr>
              <w:t> </w:t>
            </w:r>
            <w:r>
              <w:rPr>
                <w:w w:val="110"/>
                <w:sz w:val="12"/>
              </w:rPr>
              <w:t>dialect</w:t>
            </w:r>
            <w:r>
              <w:rPr>
                <w:spacing w:val="16"/>
                <w:w w:val="110"/>
                <w:sz w:val="12"/>
              </w:rPr>
              <w:t> </w:t>
            </w:r>
            <w:r>
              <w:rPr>
                <w:spacing w:val="-4"/>
                <w:w w:val="110"/>
                <w:sz w:val="12"/>
              </w:rPr>
              <w:t>(2C)</w:t>
            </w:r>
          </w:p>
        </w:tc>
        <w:tc>
          <w:tcPr>
            <w:tcW w:w="1923" w:type="dxa"/>
          </w:tcPr>
          <w:p>
            <w:pPr>
              <w:pStyle w:val="TableParagraph"/>
              <w:ind w:left="676"/>
              <w:rPr>
                <w:sz w:val="12"/>
              </w:rPr>
            </w:pPr>
            <w:r>
              <w:rPr>
                <w:spacing w:val="-5"/>
                <w:sz w:val="12"/>
              </w:rPr>
              <w:t>LEB</w:t>
            </w:r>
          </w:p>
        </w:tc>
        <w:tc>
          <w:tcPr>
            <w:tcW w:w="2419" w:type="dxa"/>
          </w:tcPr>
          <w:p>
            <w:pPr>
              <w:pStyle w:val="TableParagraph"/>
              <w:ind w:left="676"/>
              <w:rPr>
                <w:sz w:val="12"/>
              </w:rPr>
            </w:pPr>
            <w:r>
              <w:rPr>
                <w:spacing w:val="-5"/>
                <w:sz w:val="12"/>
              </w:rPr>
              <w:t>LR</w:t>
            </w:r>
          </w:p>
        </w:tc>
        <w:tc>
          <w:tcPr>
            <w:tcW w:w="1757" w:type="dxa"/>
          </w:tcPr>
          <w:p>
            <w:pPr>
              <w:pStyle w:val="TableParagraph"/>
              <w:ind w:left="676"/>
              <w:rPr>
                <w:sz w:val="12"/>
              </w:rPr>
            </w:pPr>
            <w:r>
              <w:rPr>
                <w:spacing w:val="-2"/>
                <w:sz w:val="12"/>
              </w:rPr>
              <w:t>88.00%</w:t>
            </w:r>
          </w:p>
        </w:tc>
      </w:tr>
      <w:tr>
        <w:trPr>
          <w:trHeight w:val="238" w:hRule="atLeast"/>
        </w:trPr>
        <w:tc>
          <w:tcPr>
            <w:tcW w:w="1187" w:type="dxa"/>
            <w:tcBorders>
              <w:bottom w:val="single" w:sz="4" w:space="0" w:color="000000"/>
            </w:tcBorders>
          </w:tcPr>
          <w:p>
            <w:pPr>
              <w:pStyle w:val="TableParagraph"/>
              <w:spacing w:line="240" w:lineRule="auto"/>
              <w:ind w:left="170"/>
              <w:rPr>
                <w:sz w:val="12"/>
              </w:rPr>
            </w:pPr>
            <w:hyperlink w:history="true" w:anchor="_bookmark63">
              <w:r>
                <w:rPr>
                  <w:color w:val="007FAD"/>
                  <w:spacing w:val="-4"/>
                  <w:w w:val="110"/>
                  <w:sz w:val="12"/>
                </w:rPr>
                <w:t>[34]</w:t>
              </w:r>
            </w:hyperlink>
          </w:p>
        </w:tc>
        <w:tc>
          <w:tcPr>
            <w:tcW w:w="3116" w:type="dxa"/>
            <w:tcBorders>
              <w:bottom w:val="single" w:sz="4" w:space="0" w:color="000000"/>
            </w:tcBorders>
          </w:tcPr>
          <w:p>
            <w:pPr>
              <w:pStyle w:val="TableParagraph"/>
              <w:spacing w:line="240" w:lineRule="auto"/>
              <w:ind w:left="677"/>
              <w:rPr>
                <w:sz w:val="12"/>
              </w:rPr>
            </w:pPr>
            <w:r>
              <w:rPr>
                <w:w w:val="110"/>
                <w:sz w:val="12"/>
              </w:rPr>
              <w:t>Arabic</w:t>
            </w:r>
            <w:r>
              <w:rPr>
                <w:spacing w:val="16"/>
                <w:w w:val="110"/>
                <w:sz w:val="12"/>
              </w:rPr>
              <w:t> </w:t>
            </w:r>
            <w:r>
              <w:rPr>
                <w:w w:val="110"/>
                <w:sz w:val="12"/>
              </w:rPr>
              <w:t>opinions</w:t>
            </w:r>
            <w:r>
              <w:rPr>
                <w:spacing w:val="16"/>
                <w:w w:val="110"/>
                <w:sz w:val="12"/>
              </w:rPr>
              <w:t> </w:t>
            </w:r>
            <w:r>
              <w:rPr>
                <w:spacing w:val="-4"/>
                <w:w w:val="110"/>
                <w:sz w:val="12"/>
              </w:rPr>
              <w:t>(2C)</w:t>
            </w:r>
          </w:p>
        </w:tc>
        <w:tc>
          <w:tcPr>
            <w:tcW w:w="1923" w:type="dxa"/>
            <w:tcBorders>
              <w:bottom w:val="single" w:sz="4" w:space="0" w:color="000000"/>
            </w:tcBorders>
          </w:tcPr>
          <w:p>
            <w:pPr>
              <w:pStyle w:val="TableParagraph"/>
              <w:spacing w:line="240" w:lineRule="auto"/>
              <w:ind w:left="676"/>
              <w:rPr>
                <w:sz w:val="12"/>
              </w:rPr>
            </w:pPr>
            <w:r>
              <w:rPr>
                <w:spacing w:val="-5"/>
                <w:w w:val="105"/>
                <w:sz w:val="12"/>
              </w:rPr>
              <w:t>MSA</w:t>
            </w:r>
          </w:p>
        </w:tc>
        <w:tc>
          <w:tcPr>
            <w:tcW w:w="2419" w:type="dxa"/>
            <w:tcBorders>
              <w:bottom w:val="single" w:sz="4" w:space="0" w:color="000000"/>
            </w:tcBorders>
          </w:tcPr>
          <w:p>
            <w:pPr>
              <w:pStyle w:val="TableParagraph"/>
              <w:spacing w:line="240" w:lineRule="auto"/>
              <w:ind w:left="676"/>
              <w:rPr>
                <w:sz w:val="12"/>
              </w:rPr>
            </w:pPr>
            <w:r>
              <w:rPr>
                <w:spacing w:val="-5"/>
                <w:w w:val="105"/>
                <w:sz w:val="12"/>
              </w:rPr>
              <w:t>SVM</w:t>
            </w:r>
          </w:p>
        </w:tc>
        <w:tc>
          <w:tcPr>
            <w:tcW w:w="1757" w:type="dxa"/>
            <w:tcBorders>
              <w:bottom w:val="single" w:sz="4" w:space="0" w:color="000000"/>
            </w:tcBorders>
          </w:tcPr>
          <w:p>
            <w:pPr>
              <w:pStyle w:val="TableParagraph"/>
              <w:spacing w:line="240" w:lineRule="auto"/>
              <w:ind w:left="676"/>
              <w:rPr>
                <w:sz w:val="12"/>
              </w:rPr>
            </w:pPr>
            <w:r>
              <w:rPr>
                <w:spacing w:val="-2"/>
                <w:w w:val="105"/>
                <w:sz w:val="12"/>
              </w:rPr>
              <w:t>76.33%</w:t>
            </w:r>
          </w:p>
        </w:tc>
      </w:tr>
    </w:tbl>
    <w:p>
      <w:pPr>
        <w:pStyle w:val="BodyText"/>
        <w:spacing w:before="8"/>
        <w:rPr>
          <w:sz w:val="18"/>
        </w:rPr>
      </w:pPr>
    </w:p>
    <w:p>
      <w:pPr>
        <w:spacing w:after="0"/>
        <w:rPr>
          <w:sz w:val="18"/>
        </w:rPr>
        <w:sectPr>
          <w:pgSz w:w="11910" w:h="15880"/>
          <w:pgMar w:header="887" w:footer="420" w:top="1080" w:bottom="620" w:left="640" w:right="640"/>
        </w:sectPr>
      </w:pPr>
    </w:p>
    <w:p>
      <w:pPr>
        <w:pStyle w:val="BodyText"/>
        <w:spacing w:line="276" w:lineRule="auto" w:before="110"/>
        <w:ind w:left="111" w:right="38" w:firstLine="234"/>
        <w:jc w:val="both"/>
      </w:pPr>
      <w:r>
        <w:rPr>
          <w:w w:val="105"/>
        </w:rPr>
        <w:t>Afooz</w:t>
      </w:r>
      <w:r>
        <w:rPr>
          <w:w w:val="105"/>
        </w:rPr>
        <w:t> et</w:t>
      </w:r>
      <w:r>
        <w:rPr>
          <w:w w:val="105"/>
        </w:rPr>
        <w:t> al.</w:t>
      </w:r>
      <w:r>
        <w:rPr>
          <w:w w:val="105"/>
        </w:rPr>
        <w:t> </w:t>
      </w:r>
      <w:hyperlink w:history="true" w:anchor="_bookmark63">
        <w:r>
          <w:rPr>
            <w:color w:val="007FAD"/>
            <w:w w:val="105"/>
          </w:rPr>
          <w:t>[36]</w:t>
        </w:r>
      </w:hyperlink>
      <w:r>
        <w:rPr>
          <w:color w:val="007FAD"/>
          <w:w w:val="105"/>
        </w:rPr>
        <w:t> </w:t>
      </w:r>
      <w:r>
        <w:rPr>
          <w:w w:val="105"/>
        </w:rPr>
        <w:t>compared</w:t>
      </w:r>
      <w:r>
        <w:rPr>
          <w:w w:val="105"/>
        </w:rPr>
        <w:t> their</w:t>
      </w:r>
      <w:r>
        <w:rPr>
          <w:w w:val="105"/>
        </w:rPr>
        <w:t> Ensemble</w:t>
      </w:r>
      <w:r>
        <w:rPr>
          <w:w w:val="105"/>
        </w:rPr>
        <w:t> model,</w:t>
      </w:r>
      <w:r>
        <w:rPr>
          <w:w w:val="105"/>
        </w:rPr>
        <w:t> </w:t>
      </w:r>
      <w:r>
        <w:rPr>
          <w:w w:val="105"/>
        </w:rPr>
        <w:t>which included</w:t>
      </w:r>
      <w:r>
        <w:rPr>
          <w:w w:val="105"/>
        </w:rPr>
        <w:t> XGBoost</w:t>
      </w:r>
      <w:r>
        <w:rPr>
          <w:w w:val="105"/>
        </w:rPr>
        <w:t> (XG),</w:t>
      </w:r>
      <w:r>
        <w:rPr>
          <w:w w:val="105"/>
        </w:rPr>
        <w:t> Gradient</w:t>
      </w:r>
      <w:r>
        <w:rPr>
          <w:w w:val="105"/>
        </w:rPr>
        <w:t> Boosting</w:t>
      </w:r>
      <w:r>
        <w:rPr>
          <w:w w:val="105"/>
        </w:rPr>
        <w:t> (GB),</w:t>
      </w:r>
      <w:r>
        <w:rPr>
          <w:w w:val="105"/>
        </w:rPr>
        <w:t> AdaBoost</w:t>
      </w:r>
      <w:r>
        <w:rPr>
          <w:w w:val="105"/>
        </w:rPr>
        <w:t> (ADA) and Random Forest (RF), with machine learning classifiers on Ara- bic</w:t>
      </w:r>
      <w:r>
        <w:rPr>
          <w:w w:val="105"/>
        </w:rPr>
        <w:t> text</w:t>
      </w:r>
      <w:r>
        <w:rPr>
          <w:w w:val="105"/>
        </w:rPr>
        <w:t> which</w:t>
      </w:r>
      <w:r>
        <w:rPr>
          <w:w w:val="105"/>
        </w:rPr>
        <w:t> was</w:t>
      </w:r>
      <w:r>
        <w:rPr>
          <w:w w:val="105"/>
        </w:rPr>
        <w:t> collected</w:t>
      </w:r>
      <w:r>
        <w:rPr>
          <w:w w:val="105"/>
        </w:rPr>
        <w:t> from</w:t>
      </w:r>
      <w:r>
        <w:rPr>
          <w:w w:val="105"/>
        </w:rPr>
        <w:t> YouTube</w:t>
      </w:r>
      <w:r>
        <w:rPr>
          <w:w w:val="105"/>
        </w:rPr>
        <w:t> comments.</w:t>
      </w:r>
      <w:r>
        <w:rPr>
          <w:w w:val="105"/>
        </w:rPr>
        <w:t> SVM,</w:t>
      </w:r>
      <w:r>
        <w:rPr>
          <w:w w:val="105"/>
        </w:rPr>
        <w:t> fol- lowed</w:t>
      </w:r>
      <w:r>
        <w:rPr>
          <w:w w:val="105"/>
        </w:rPr>
        <w:t> by</w:t>
      </w:r>
      <w:r>
        <w:rPr>
          <w:w w:val="105"/>
        </w:rPr>
        <w:t> Linear</w:t>
      </w:r>
      <w:r>
        <w:rPr>
          <w:w w:val="105"/>
        </w:rPr>
        <w:t> Regression</w:t>
      </w:r>
      <w:r>
        <w:rPr>
          <w:w w:val="105"/>
        </w:rPr>
        <w:t> (LR),</w:t>
      </w:r>
      <w:r>
        <w:rPr>
          <w:w w:val="105"/>
        </w:rPr>
        <w:t> had</w:t>
      </w:r>
      <w:r>
        <w:rPr>
          <w:w w:val="105"/>
        </w:rPr>
        <w:t> the</w:t>
      </w:r>
      <w:r>
        <w:rPr>
          <w:w w:val="105"/>
        </w:rPr>
        <w:t> best</w:t>
      </w:r>
      <w:r>
        <w:rPr>
          <w:w w:val="105"/>
        </w:rPr>
        <w:t> performance accuracy (77.00%).</w:t>
      </w:r>
    </w:p>
    <w:p>
      <w:pPr>
        <w:pStyle w:val="BodyText"/>
        <w:spacing w:line="276" w:lineRule="auto"/>
        <w:ind w:left="111" w:right="38" w:firstLine="234"/>
        <w:jc w:val="both"/>
      </w:pPr>
      <w:r>
        <w:rPr>
          <w:w w:val="105"/>
        </w:rPr>
        <w:t>Atoum and Nouman </w:t>
      </w:r>
      <w:hyperlink w:history="true" w:anchor="_bookmark81">
        <w:r>
          <w:rPr>
            <w:color w:val="007FAD"/>
            <w:w w:val="105"/>
          </w:rPr>
          <w:t>[51]</w:t>
        </w:r>
      </w:hyperlink>
      <w:r>
        <w:rPr>
          <w:color w:val="007FAD"/>
          <w:w w:val="105"/>
        </w:rPr>
        <w:t> </w:t>
      </w:r>
      <w:r>
        <w:rPr>
          <w:w w:val="105"/>
        </w:rPr>
        <w:t>used SVM and NB with n-gram </w:t>
      </w:r>
      <w:r>
        <w:rPr>
          <w:w w:val="105"/>
        </w:rPr>
        <w:t>vector selection</w:t>
      </w:r>
      <w:r>
        <w:rPr>
          <w:w w:val="105"/>
        </w:rPr>
        <w:t> (bigrams,</w:t>
      </w:r>
      <w:r>
        <w:rPr>
          <w:w w:val="105"/>
        </w:rPr>
        <w:t> unigrams,</w:t>
      </w:r>
      <w:r>
        <w:rPr>
          <w:w w:val="105"/>
        </w:rPr>
        <w:t> and</w:t>
      </w:r>
      <w:r>
        <w:rPr>
          <w:w w:val="105"/>
        </w:rPr>
        <w:t> trigrams),</w:t>
      </w:r>
      <w:r>
        <w:rPr>
          <w:w w:val="105"/>
        </w:rPr>
        <w:t> on</w:t>
      </w:r>
      <w:r>
        <w:rPr>
          <w:w w:val="105"/>
        </w:rPr>
        <w:t> Jordanian</w:t>
      </w:r>
      <w:r>
        <w:rPr>
          <w:w w:val="105"/>
        </w:rPr>
        <w:t> dialect tweets</w:t>
      </w:r>
      <w:r>
        <w:rPr>
          <w:spacing w:val="-10"/>
          <w:w w:val="105"/>
        </w:rPr>
        <w:t> </w:t>
      </w:r>
      <w:r>
        <w:rPr>
          <w:w w:val="105"/>
        </w:rPr>
        <w:t>(JDT).</w:t>
      </w:r>
      <w:r>
        <w:rPr>
          <w:spacing w:val="-9"/>
          <w:w w:val="105"/>
        </w:rPr>
        <w:t> </w:t>
      </w:r>
      <w:r>
        <w:rPr>
          <w:w w:val="105"/>
        </w:rPr>
        <w:t>Results</w:t>
      </w:r>
      <w:r>
        <w:rPr>
          <w:spacing w:val="-10"/>
          <w:w w:val="105"/>
        </w:rPr>
        <w:t> </w:t>
      </w:r>
      <w:r>
        <w:rPr>
          <w:w w:val="105"/>
        </w:rPr>
        <w:t>showed</w:t>
      </w:r>
      <w:r>
        <w:rPr>
          <w:spacing w:val="-9"/>
          <w:w w:val="105"/>
        </w:rPr>
        <w:t> </w:t>
      </w:r>
      <w:r>
        <w:rPr>
          <w:w w:val="105"/>
        </w:rPr>
        <w:t>that</w:t>
      </w:r>
      <w:r>
        <w:rPr>
          <w:spacing w:val="-10"/>
          <w:w w:val="105"/>
        </w:rPr>
        <w:t> </w:t>
      </w:r>
      <w:r>
        <w:rPr>
          <w:w w:val="105"/>
        </w:rPr>
        <w:t>the</w:t>
      </w:r>
      <w:r>
        <w:rPr>
          <w:spacing w:val="-9"/>
          <w:w w:val="105"/>
        </w:rPr>
        <w:t> </w:t>
      </w:r>
      <w:r>
        <w:rPr>
          <w:w w:val="105"/>
        </w:rPr>
        <w:t>SVM</w:t>
      </w:r>
      <w:r>
        <w:rPr>
          <w:spacing w:val="-10"/>
          <w:w w:val="105"/>
        </w:rPr>
        <w:t> </w:t>
      </w:r>
      <w:r>
        <w:rPr>
          <w:w w:val="105"/>
        </w:rPr>
        <w:t>gave</w:t>
      </w:r>
      <w:r>
        <w:rPr>
          <w:spacing w:val="-10"/>
          <w:w w:val="105"/>
        </w:rPr>
        <w:t> </w:t>
      </w:r>
      <w:r>
        <w:rPr>
          <w:w w:val="105"/>
        </w:rPr>
        <w:t>the</w:t>
      </w:r>
      <w:r>
        <w:rPr>
          <w:spacing w:val="-9"/>
          <w:w w:val="105"/>
        </w:rPr>
        <w:t> </w:t>
      </w:r>
      <w:r>
        <w:rPr>
          <w:w w:val="105"/>
        </w:rPr>
        <w:t>higher</w:t>
      </w:r>
      <w:r>
        <w:rPr>
          <w:spacing w:val="-10"/>
          <w:w w:val="105"/>
        </w:rPr>
        <w:t> </w:t>
      </w:r>
      <w:r>
        <w:rPr>
          <w:w w:val="105"/>
        </w:rPr>
        <w:t>accuracy in all cases (bigrams 74.00%, stemmed unigrams 82.10%, trigrams 76.00%).</w:t>
      </w:r>
      <w:r>
        <w:rPr>
          <w:w w:val="105"/>
        </w:rPr>
        <w:t> AlSalman</w:t>
      </w:r>
      <w:r>
        <w:rPr>
          <w:w w:val="105"/>
        </w:rPr>
        <w:t> </w:t>
      </w:r>
      <w:hyperlink w:history="true" w:anchor="_bookmark83">
        <w:r>
          <w:rPr>
            <w:color w:val="007FAD"/>
            <w:w w:val="105"/>
          </w:rPr>
          <w:t>[52]</w:t>
        </w:r>
      </w:hyperlink>
      <w:r>
        <w:rPr>
          <w:color w:val="007FAD"/>
          <w:w w:val="105"/>
        </w:rPr>
        <w:t> </w:t>
      </w:r>
      <w:r>
        <w:rPr>
          <w:w w:val="105"/>
        </w:rPr>
        <w:t>developed</w:t>
      </w:r>
      <w:r>
        <w:rPr>
          <w:w w:val="105"/>
        </w:rPr>
        <w:t> a</w:t>
      </w:r>
      <w:r>
        <w:rPr>
          <w:w w:val="105"/>
        </w:rPr>
        <w:t> Discriminative</w:t>
      </w:r>
      <w:r>
        <w:rPr>
          <w:w w:val="105"/>
        </w:rPr>
        <w:t> Multinomial Bayes</w:t>
      </w:r>
      <w:r>
        <w:rPr>
          <w:w w:val="105"/>
        </w:rPr>
        <w:t> (DMNB)</w:t>
      </w:r>
      <w:r>
        <w:rPr>
          <w:w w:val="105"/>
        </w:rPr>
        <w:t> approach,</w:t>
      </w:r>
      <w:r>
        <w:rPr>
          <w:w w:val="105"/>
        </w:rPr>
        <w:t> then</w:t>
      </w:r>
      <w:r>
        <w:rPr>
          <w:w w:val="105"/>
        </w:rPr>
        <w:t> compared</w:t>
      </w:r>
      <w:r>
        <w:rPr>
          <w:w w:val="105"/>
        </w:rPr>
        <w:t> it</w:t>
      </w:r>
      <w:r>
        <w:rPr>
          <w:w w:val="105"/>
        </w:rPr>
        <w:t> with</w:t>
      </w:r>
      <w:r>
        <w:rPr>
          <w:w w:val="105"/>
        </w:rPr>
        <w:t> NB,</w:t>
      </w:r>
      <w:r>
        <w:rPr>
          <w:w w:val="105"/>
        </w:rPr>
        <w:t> SVM,</w:t>
      </w:r>
      <w:r>
        <w:rPr>
          <w:w w:val="105"/>
        </w:rPr>
        <w:t> K- Nearest</w:t>
      </w:r>
      <w:r>
        <w:rPr>
          <w:spacing w:val="-6"/>
          <w:w w:val="105"/>
        </w:rPr>
        <w:t> </w:t>
      </w:r>
      <w:r>
        <w:rPr>
          <w:w w:val="105"/>
        </w:rPr>
        <w:t>Neighbor</w:t>
      </w:r>
      <w:r>
        <w:rPr>
          <w:spacing w:val="-7"/>
          <w:w w:val="105"/>
        </w:rPr>
        <w:t> </w:t>
      </w:r>
      <w:r>
        <w:rPr>
          <w:w w:val="105"/>
        </w:rPr>
        <w:t>(KNN)</w:t>
      </w:r>
      <w:r>
        <w:rPr>
          <w:spacing w:val="-7"/>
          <w:w w:val="105"/>
        </w:rPr>
        <w:t> </w:t>
      </w:r>
      <w:hyperlink w:history="true" w:anchor="_bookmark62">
        <w:r>
          <w:rPr>
            <w:color w:val="007FAD"/>
            <w:w w:val="105"/>
          </w:rPr>
          <w:t>[63]</w:t>
        </w:r>
      </w:hyperlink>
      <w:r>
        <w:rPr>
          <w:w w:val="105"/>
        </w:rPr>
        <w:t>,</w:t>
      </w:r>
      <w:r>
        <w:rPr>
          <w:spacing w:val="-6"/>
          <w:w w:val="105"/>
        </w:rPr>
        <w:t> </w:t>
      </w:r>
      <w:r>
        <w:rPr>
          <w:w w:val="105"/>
        </w:rPr>
        <w:t>and</w:t>
      </w:r>
      <w:r>
        <w:rPr>
          <w:spacing w:val="-6"/>
          <w:w w:val="105"/>
        </w:rPr>
        <w:t> </w:t>
      </w:r>
      <w:r>
        <w:rPr>
          <w:w w:val="105"/>
        </w:rPr>
        <w:t>Decision</w:t>
      </w:r>
      <w:r>
        <w:rPr>
          <w:spacing w:val="-7"/>
          <w:w w:val="105"/>
        </w:rPr>
        <w:t> </w:t>
      </w:r>
      <w:r>
        <w:rPr>
          <w:w w:val="105"/>
        </w:rPr>
        <w:t>Trees</w:t>
      </w:r>
      <w:r>
        <w:rPr>
          <w:spacing w:val="-6"/>
          <w:w w:val="105"/>
        </w:rPr>
        <w:t> </w:t>
      </w:r>
      <w:hyperlink w:history="true" w:anchor="_bookmark62">
        <w:r>
          <w:rPr>
            <w:color w:val="007FAD"/>
            <w:w w:val="105"/>
          </w:rPr>
          <w:t>[64]</w:t>
        </w:r>
      </w:hyperlink>
      <w:r>
        <w:rPr>
          <w:color w:val="007FAD"/>
          <w:spacing w:val="-5"/>
          <w:w w:val="105"/>
        </w:rPr>
        <w:t> </w:t>
      </w:r>
      <w:r>
        <w:rPr>
          <w:w w:val="105"/>
        </w:rPr>
        <w:t>on</w:t>
      </w:r>
      <w:r>
        <w:rPr>
          <w:spacing w:val="-6"/>
          <w:w w:val="105"/>
        </w:rPr>
        <w:t> </w:t>
      </w:r>
      <w:r>
        <w:rPr>
          <w:w w:val="105"/>
        </w:rPr>
        <w:t>an</w:t>
      </w:r>
      <w:r>
        <w:rPr>
          <w:spacing w:val="-6"/>
          <w:w w:val="105"/>
        </w:rPr>
        <w:t> </w:t>
      </w:r>
      <w:r>
        <w:rPr>
          <w:w w:val="105"/>
        </w:rPr>
        <w:t>Arabic dataset,</w:t>
      </w:r>
      <w:r>
        <w:rPr>
          <w:w w:val="105"/>
        </w:rPr>
        <w:t> which</w:t>
      </w:r>
      <w:r>
        <w:rPr>
          <w:w w:val="105"/>
        </w:rPr>
        <w:t> consists</w:t>
      </w:r>
      <w:r>
        <w:rPr>
          <w:w w:val="105"/>
        </w:rPr>
        <w:t> of</w:t>
      </w:r>
      <w:r>
        <w:rPr>
          <w:w w:val="105"/>
        </w:rPr>
        <w:t> 2,000</w:t>
      </w:r>
      <w:r>
        <w:rPr>
          <w:w w:val="105"/>
        </w:rPr>
        <w:t> Arabic</w:t>
      </w:r>
      <w:r>
        <w:rPr>
          <w:w w:val="105"/>
        </w:rPr>
        <w:t> tweets</w:t>
      </w:r>
      <w:r>
        <w:rPr>
          <w:w w:val="105"/>
        </w:rPr>
        <w:t> with</w:t>
      </w:r>
      <w:r>
        <w:rPr>
          <w:w w:val="105"/>
        </w:rPr>
        <w:t> two</w:t>
      </w:r>
      <w:r>
        <w:rPr>
          <w:w w:val="105"/>
        </w:rPr>
        <w:t> classes. DMNB</w:t>
      </w:r>
      <w:r>
        <w:rPr>
          <w:spacing w:val="-9"/>
          <w:w w:val="105"/>
        </w:rPr>
        <w:t> </w:t>
      </w:r>
      <w:r>
        <w:rPr>
          <w:w w:val="105"/>
        </w:rPr>
        <w:t>had</w:t>
      </w:r>
      <w:r>
        <w:rPr>
          <w:spacing w:val="-9"/>
          <w:w w:val="105"/>
        </w:rPr>
        <w:t> </w:t>
      </w:r>
      <w:r>
        <w:rPr>
          <w:w w:val="105"/>
        </w:rPr>
        <w:t>the</w:t>
      </w:r>
      <w:r>
        <w:rPr>
          <w:spacing w:val="-8"/>
          <w:w w:val="105"/>
        </w:rPr>
        <w:t> </w:t>
      </w:r>
      <w:r>
        <w:rPr>
          <w:w w:val="105"/>
        </w:rPr>
        <w:t>best</w:t>
      </w:r>
      <w:r>
        <w:rPr>
          <w:spacing w:val="-9"/>
          <w:w w:val="105"/>
        </w:rPr>
        <w:t> </w:t>
      </w:r>
      <w:r>
        <w:rPr>
          <w:w w:val="105"/>
        </w:rPr>
        <w:t>accuracy</w:t>
      </w:r>
      <w:r>
        <w:rPr>
          <w:spacing w:val="-9"/>
          <w:w w:val="105"/>
        </w:rPr>
        <w:t> </w:t>
      </w:r>
      <w:r>
        <w:rPr>
          <w:w w:val="105"/>
        </w:rPr>
        <w:t>with</w:t>
      </w:r>
      <w:r>
        <w:rPr>
          <w:spacing w:val="-9"/>
          <w:w w:val="105"/>
        </w:rPr>
        <w:t> </w:t>
      </w:r>
      <w:r>
        <w:rPr>
          <w:w w:val="105"/>
        </w:rPr>
        <w:t>87.50%,</w:t>
      </w:r>
      <w:r>
        <w:rPr>
          <w:spacing w:val="-9"/>
          <w:w w:val="105"/>
        </w:rPr>
        <w:t> </w:t>
      </w:r>
      <w:r>
        <w:rPr>
          <w:w w:val="105"/>
        </w:rPr>
        <w:t>better</w:t>
      </w:r>
      <w:r>
        <w:rPr>
          <w:spacing w:val="-9"/>
          <w:w w:val="105"/>
        </w:rPr>
        <w:t> </w:t>
      </w:r>
      <w:r>
        <w:rPr>
          <w:w w:val="105"/>
        </w:rPr>
        <w:t>than</w:t>
      </w:r>
      <w:r>
        <w:rPr>
          <w:spacing w:val="-9"/>
          <w:w w:val="105"/>
        </w:rPr>
        <w:t> </w:t>
      </w:r>
      <w:r>
        <w:rPr>
          <w:w w:val="105"/>
        </w:rPr>
        <w:t>the</w:t>
      </w:r>
      <w:r>
        <w:rPr>
          <w:spacing w:val="-8"/>
          <w:w w:val="105"/>
        </w:rPr>
        <w:t> </w:t>
      </w:r>
      <w:r>
        <w:rPr>
          <w:w w:val="105"/>
        </w:rPr>
        <w:t>baselines. Al</w:t>
      </w:r>
      <w:r>
        <w:rPr>
          <w:w w:val="105"/>
        </w:rPr>
        <w:t> Omariet</w:t>
      </w:r>
      <w:r>
        <w:rPr>
          <w:w w:val="105"/>
        </w:rPr>
        <w:t> et</w:t>
      </w:r>
      <w:r>
        <w:rPr>
          <w:w w:val="105"/>
        </w:rPr>
        <w:t> al.</w:t>
      </w:r>
      <w:r>
        <w:rPr>
          <w:w w:val="105"/>
        </w:rPr>
        <w:t> </w:t>
      </w:r>
      <w:hyperlink w:history="true" w:anchor="_bookmark63">
        <w:r>
          <w:rPr>
            <w:color w:val="007FAD"/>
            <w:w w:val="105"/>
          </w:rPr>
          <w:t>[35]</w:t>
        </w:r>
      </w:hyperlink>
      <w:r>
        <w:rPr>
          <w:color w:val="007FAD"/>
          <w:w w:val="105"/>
        </w:rPr>
        <w:t> </w:t>
      </w:r>
      <w:r>
        <w:rPr>
          <w:w w:val="105"/>
        </w:rPr>
        <w:t>used</w:t>
      </w:r>
      <w:r>
        <w:rPr>
          <w:w w:val="105"/>
        </w:rPr>
        <w:t> LR</w:t>
      </w:r>
      <w:r>
        <w:rPr>
          <w:w w:val="105"/>
        </w:rPr>
        <w:t> </w:t>
      </w:r>
      <w:hyperlink w:history="true" w:anchor="_bookmark62">
        <w:r>
          <w:rPr>
            <w:color w:val="007FAD"/>
            <w:w w:val="105"/>
          </w:rPr>
          <w:t>[65]</w:t>
        </w:r>
      </w:hyperlink>
      <w:r>
        <w:rPr>
          <w:color w:val="007FAD"/>
          <w:w w:val="105"/>
        </w:rPr>
        <w:t> </w:t>
      </w:r>
      <w:r>
        <w:rPr>
          <w:w w:val="105"/>
        </w:rPr>
        <w:t>on</w:t>
      </w:r>
      <w:r>
        <w:rPr>
          <w:w w:val="105"/>
        </w:rPr>
        <w:t> the</w:t>
      </w:r>
      <w:r>
        <w:rPr>
          <w:w w:val="105"/>
        </w:rPr>
        <w:t> Lebanon</w:t>
      </w:r>
      <w:r>
        <w:rPr>
          <w:w w:val="105"/>
        </w:rPr>
        <w:t> dialect</w:t>
      </w:r>
      <w:r>
        <w:rPr>
          <w:w w:val="105"/>
        </w:rPr>
        <w:t> which they collected from restaurants,</w:t>
      </w:r>
      <w:r>
        <w:rPr>
          <w:spacing w:val="-1"/>
          <w:w w:val="105"/>
        </w:rPr>
        <w:t> </w:t>
      </w:r>
      <w:r>
        <w:rPr>
          <w:w w:val="105"/>
        </w:rPr>
        <w:t>shops, hotels, Google, and Zomato. Their</w:t>
      </w:r>
      <w:r>
        <w:rPr>
          <w:spacing w:val="25"/>
          <w:w w:val="105"/>
        </w:rPr>
        <w:t> </w:t>
      </w:r>
      <w:r>
        <w:rPr>
          <w:w w:val="105"/>
        </w:rPr>
        <w:t>results</w:t>
      </w:r>
      <w:r>
        <w:rPr>
          <w:spacing w:val="26"/>
          <w:w w:val="105"/>
        </w:rPr>
        <w:t> </w:t>
      </w:r>
      <w:r>
        <w:rPr>
          <w:w w:val="105"/>
        </w:rPr>
        <w:t>indicated</w:t>
      </w:r>
      <w:r>
        <w:rPr>
          <w:spacing w:val="26"/>
          <w:w w:val="105"/>
        </w:rPr>
        <w:t> </w:t>
      </w:r>
      <w:r>
        <w:rPr>
          <w:w w:val="105"/>
        </w:rPr>
        <w:t>that</w:t>
      </w:r>
      <w:r>
        <w:rPr>
          <w:spacing w:val="25"/>
          <w:w w:val="105"/>
        </w:rPr>
        <w:t> </w:t>
      </w:r>
      <w:r>
        <w:rPr>
          <w:w w:val="105"/>
        </w:rPr>
        <w:t>the</w:t>
      </w:r>
      <w:r>
        <w:rPr>
          <w:spacing w:val="25"/>
          <w:w w:val="105"/>
        </w:rPr>
        <w:t> </w:t>
      </w:r>
      <w:r>
        <w:rPr>
          <w:w w:val="105"/>
        </w:rPr>
        <w:t>binary</w:t>
      </w:r>
      <w:r>
        <w:rPr>
          <w:spacing w:val="25"/>
          <w:w w:val="105"/>
        </w:rPr>
        <w:t> </w:t>
      </w:r>
      <w:r>
        <w:rPr>
          <w:w w:val="105"/>
        </w:rPr>
        <w:t>rating</w:t>
      </w:r>
      <w:r>
        <w:rPr>
          <w:spacing w:val="26"/>
          <w:w w:val="105"/>
        </w:rPr>
        <w:t> </w:t>
      </w:r>
      <w:r>
        <w:rPr>
          <w:w w:val="105"/>
        </w:rPr>
        <w:t>of</w:t>
      </w:r>
      <w:r>
        <w:rPr>
          <w:spacing w:val="25"/>
          <w:w w:val="105"/>
        </w:rPr>
        <w:t> </w:t>
      </w:r>
      <w:r>
        <w:rPr>
          <w:w w:val="105"/>
        </w:rPr>
        <w:t>negative</w:t>
      </w:r>
      <w:r>
        <w:rPr>
          <w:spacing w:val="25"/>
          <w:w w:val="105"/>
        </w:rPr>
        <w:t> </w:t>
      </w:r>
      <w:r>
        <w:rPr>
          <w:w w:val="105"/>
        </w:rPr>
        <w:t>feelings (P</w:t>
      </w:r>
      <w:r>
        <w:rPr>
          <w:spacing w:val="-11"/>
          <w:w w:val="105"/>
        </w:rPr>
        <w:t> </w:t>
      </w:r>
      <w:r>
        <w:rPr>
          <w:w w:val="105"/>
        </w:rPr>
        <w:t>=</w:t>
      </w:r>
      <w:r>
        <w:rPr>
          <w:spacing w:val="-10"/>
          <w:w w:val="105"/>
        </w:rPr>
        <w:t> </w:t>
      </w:r>
      <w:r>
        <w:rPr>
          <w:w w:val="105"/>
        </w:rPr>
        <w:t>0.80,</w:t>
      </w:r>
      <w:r>
        <w:rPr>
          <w:spacing w:val="-10"/>
          <w:w w:val="105"/>
        </w:rPr>
        <w:t> </w:t>
      </w:r>
      <w:r>
        <w:rPr>
          <w:w w:val="105"/>
        </w:rPr>
        <w:t>R</w:t>
      </w:r>
      <w:r>
        <w:rPr>
          <w:spacing w:val="-10"/>
          <w:w w:val="105"/>
        </w:rPr>
        <w:t> </w:t>
      </w:r>
      <w:r>
        <w:rPr>
          <w:w w:val="105"/>
        </w:rPr>
        <w:t>=</w:t>
      </w:r>
      <w:r>
        <w:rPr>
          <w:spacing w:val="-10"/>
          <w:w w:val="105"/>
        </w:rPr>
        <w:t> </w:t>
      </w:r>
      <w:r>
        <w:rPr>
          <w:w w:val="105"/>
        </w:rPr>
        <w:t>0.80)</w:t>
      </w:r>
      <w:r>
        <w:rPr>
          <w:spacing w:val="-10"/>
          <w:w w:val="105"/>
        </w:rPr>
        <w:t> </w:t>
      </w:r>
      <w:r>
        <w:rPr>
          <w:w w:val="105"/>
        </w:rPr>
        <w:t>is</w:t>
      </w:r>
      <w:r>
        <w:rPr>
          <w:spacing w:val="-10"/>
          <w:w w:val="105"/>
        </w:rPr>
        <w:t> </w:t>
      </w:r>
      <w:r>
        <w:rPr>
          <w:w w:val="105"/>
        </w:rPr>
        <w:t>less</w:t>
      </w:r>
      <w:r>
        <w:rPr>
          <w:spacing w:val="-11"/>
          <w:w w:val="105"/>
        </w:rPr>
        <w:t> </w:t>
      </w:r>
      <w:r>
        <w:rPr>
          <w:w w:val="105"/>
        </w:rPr>
        <w:t>than</w:t>
      </w:r>
      <w:r>
        <w:rPr>
          <w:spacing w:val="-10"/>
          <w:w w:val="105"/>
        </w:rPr>
        <w:t> </w:t>
      </w:r>
      <w:r>
        <w:rPr>
          <w:w w:val="105"/>
        </w:rPr>
        <w:t>the</w:t>
      </w:r>
      <w:r>
        <w:rPr>
          <w:spacing w:val="-10"/>
          <w:w w:val="105"/>
        </w:rPr>
        <w:t> </w:t>
      </w:r>
      <w:r>
        <w:rPr>
          <w:w w:val="105"/>
        </w:rPr>
        <w:t>positive</w:t>
      </w:r>
      <w:r>
        <w:rPr>
          <w:spacing w:val="-10"/>
          <w:w w:val="105"/>
        </w:rPr>
        <w:t> </w:t>
      </w:r>
      <w:r>
        <w:rPr>
          <w:w w:val="105"/>
        </w:rPr>
        <w:t>(P</w:t>
      </w:r>
      <w:r>
        <w:rPr>
          <w:spacing w:val="-10"/>
          <w:w w:val="105"/>
        </w:rPr>
        <w:t> </w:t>
      </w:r>
      <w:r>
        <w:rPr>
          <w:w w:val="105"/>
        </w:rPr>
        <w:t>=</w:t>
      </w:r>
      <w:r>
        <w:rPr>
          <w:spacing w:val="-10"/>
          <w:w w:val="105"/>
        </w:rPr>
        <w:t> </w:t>
      </w:r>
      <w:r>
        <w:rPr>
          <w:w w:val="105"/>
        </w:rPr>
        <w:t>0.88,</w:t>
      </w:r>
      <w:r>
        <w:rPr>
          <w:spacing w:val="-10"/>
          <w:w w:val="105"/>
        </w:rPr>
        <w:t> </w:t>
      </w:r>
      <w:r>
        <w:rPr>
          <w:w w:val="105"/>
        </w:rPr>
        <w:t>R</w:t>
      </w:r>
      <w:r>
        <w:rPr>
          <w:spacing w:val="-10"/>
          <w:w w:val="105"/>
        </w:rPr>
        <w:t> </w:t>
      </w:r>
      <w:r>
        <w:rPr>
          <w:w w:val="105"/>
        </w:rPr>
        <w:t>=</w:t>
      </w:r>
      <w:r>
        <w:rPr>
          <w:spacing w:val="-11"/>
          <w:w w:val="105"/>
        </w:rPr>
        <w:t> </w:t>
      </w:r>
      <w:r>
        <w:rPr>
          <w:w w:val="105"/>
        </w:rPr>
        <w:t>1.00).</w:t>
      </w:r>
      <w:r>
        <w:rPr>
          <w:spacing w:val="-10"/>
          <w:w w:val="105"/>
        </w:rPr>
        <w:t> </w:t>
      </w:r>
      <w:r>
        <w:rPr>
          <w:w w:val="105"/>
        </w:rPr>
        <w:t>Sal- ameh</w:t>
      </w:r>
      <w:r>
        <w:rPr>
          <w:w w:val="105"/>
        </w:rPr>
        <w:t> et</w:t>
      </w:r>
      <w:r>
        <w:rPr>
          <w:w w:val="105"/>
        </w:rPr>
        <w:t> al.</w:t>
      </w:r>
      <w:r>
        <w:rPr>
          <w:w w:val="105"/>
        </w:rPr>
        <w:t> </w:t>
      </w:r>
      <w:hyperlink w:history="true" w:anchor="_bookmark72">
        <w:r>
          <w:rPr>
            <w:color w:val="007FAD"/>
            <w:w w:val="105"/>
          </w:rPr>
          <w:t>[47]</w:t>
        </w:r>
      </w:hyperlink>
      <w:r>
        <w:rPr>
          <w:color w:val="007FAD"/>
          <w:w w:val="105"/>
        </w:rPr>
        <w:t> </w:t>
      </w:r>
      <w:r>
        <w:rPr>
          <w:w w:val="105"/>
        </w:rPr>
        <w:t>created</w:t>
      </w:r>
      <w:r>
        <w:rPr>
          <w:w w:val="105"/>
        </w:rPr>
        <w:t> a</w:t>
      </w:r>
      <w:r>
        <w:rPr>
          <w:w w:val="105"/>
        </w:rPr>
        <w:t> dataset</w:t>
      </w:r>
      <w:r>
        <w:rPr>
          <w:w w:val="105"/>
        </w:rPr>
        <w:t> of</w:t>
      </w:r>
      <w:r>
        <w:rPr>
          <w:w w:val="105"/>
        </w:rPr>
        <w:t> Levantine</w:t>
      </w:r>
      <w:r>
        <w:rPr>
          <w:w w:val="105"/>
        </w:rPr>
        <w:t> Arabic</w:t>
      </w:r>
      <w:r>
        <w:rPr>
          <w:w w:val="105"/>
        </w:rPr>
        <w:t> sentiment which they called the BBN Dataset, then applied their Linear sys- tems,</w:t>
      </w:r>
      <w:r>
        <w:rPr>
          <w:spacing w:val="-1"/>
          <w:w w:val="105"/>
        </w:rPr>
        <w:t> </w:t>
      </w:r>
      <w:r>
        <w:rPr>
          <w:w w:val="105"/>
        </w:rPr>
        <w:t>with a performance of 65.31%.</w:t>
      </w:r>
      <w:r>
        <w:rPr>
          <w:spacing w:val="-1"/>
          <w:w w:val="105"/>
        </w:rPr>
        <w:t> </w:t>
      </w:r>
      <w:r>
        <w:rPr>
          <w:w w:val="105"/>
        </w:rPr>
        <w:t>El-Beltagy</w:t>
      </w:r>
      <w:r>
        <w:rPr>
          <w:spacing w:val="-2"/>
          <w:w w:val="105"/>
        </w:rPr>
        <w:t> </w:t>
      </w:r>
      <w:r>
        <w:rPr>
          <w:w w:val="105"/>
        </w:rPr>
        <w:t>et al. </w:t>
      </w:r>
      <w:hyperlink w:history="true" w:anchor="_bookmark77">
        <w:r>
          <w:rPr>
            <w:color w:val="007FAD"/>
            <w:w w:val="105"/>
          </w:rPr>
          <w:t>[49]</w:t>
        </w:r>
      </w:hyperlink>
      <w:r>
        <w:rPr>
          <w:color w:val="007FAD"/>
          <w:spacing w:val="-1"/>
          <w:w w:val="105"/>
        </w:rPr>
        <w:t> </w:t>
      </w:r>
      <w:r>
        <w:rPr>
          <w:w w:val="105"/>
        </w:rPr>
        <w:t>also</w:t>
      </w:r>
      <w:r>
        <w:rPr>
          <w:spacing w:val="-1"/>
          <w:w w:val="105"/>
        </w:rPr>
        <w:t> </w:t>
      </w:r>
      <w:r>
        <w:rPr>
          <w:w w:val="105"/>
        </w:rPr>
        <w:t>used the</w:t>
      </w:r>
      <w:r>
        <w:rPr>
          <w:w w:val="105"/>
        </w:rPr>
        <w:t> BBN</w:t>
      </w:r>
      <w:r>
        <w:rPr>
          <w:w w:val="105"/>
        </w:rPr>
        <w:t> Dataset,</w:t>
      </w:r>
      <w:r>
        <w:rPr>
          <w:w w:val="105"/>
        </w:rPr>
        <w:t> this</w:t>
      </w:r>
      <w:r>
        <w:rPr>
          <w:w w:val="105"/>
        </w:rPr>
        <w:t> time</w:t>
      </w:r>
      <w:r>
        <w:rPr>
          <w:w w:val="105"/>
        </w:rPr>
        <w:t> applying</w:t>
      </w:r>
      <w:r>
        <w:rPr>
          <w:w w:val="105"/>
        </w:rPr>
        <w:t> a</w:t>
      </w:r>
      <w:r>
        <w:rPr>
          <w:w w:val="105"/>
        </w:rPr>
        <w:t> Complement</w:t>
      </w:r>
      <w:r>
        <w:rPr>
          <w:w w:val="105"/>
        </w:rPr>
        <w:t> Naïve</w:t>
      </w:r>
      <w:r>
        <w:rPr>
          <w:w w:val="105"/>
        </w:rPr>
        <w:t> Bayes (CNB)</w:t>
      </w:r>
      <w:r>
        <w:rPr>
          <w:spacing w:val="4"/>
          <w:w w:val="105"/>
        </w:rPr>
        <w:t> </w:t>
      </w:r>
      <w:r>
        <w:rPr>
          <w:w w:val="105"/>
        </w:rPr>
        <w:t>classifier</w:t>
      </w:r>
      <w:r>
        <w:rPr>
          <w:spacing w:val="5"/>
          <w:w w:val="105"/>
        </w:rPr>
        <w:t> </w:t>
      </w:r>
      <w:hyperlink w:history="true" w:anchor="_bookmark62">
        <w:r>
          <w:rPr>
            <w:color w:val="007FAD"/>
            <w:w w:val="105"/>
          </w:rPr>
          <w:t>[66]</w:t>
        </w:r>
      </w:hyperlink>
      <w:r>
        <w:rPr>
          <w:w w:val="105"/>
        </w:rPr>
        <w:t>,</w:t>
      </w:r>
      <w:r>
        <w:rPr>
          <w:spacing w:val="5"/>
          <w:w w:val="105"/>
        </w:rPr>
        <w:t> </w:t>
      </w:r>
      <w:r>
        <w:rPr>
          <w:w w:val="105"/>
        </w:rPr>
        <w:t>and</w:t>
      </w:r>
      <w:r>
        <w:rPr>
          <w:spacing w:val="5"/>
          <w:w w:val="105"/>
        </w:rPr>
        <w:t> </w:t>
      </w:r>
      <w:r>
        <w:rPr>
          <w:w w:val="105"/>
        </w:rPr>
        <w:t>achieving</w:t>
      </w:r>
      <w:r>
        <w:rPr>
          <w:spacing w:val="5"/>
          <w:w w:val="105"/>
        </w:rPr>
        <w:t> </w:t>
      </w:r>
      <w:r>
        <w:rPr>
          <w:w w:val="105"/>
        </w:rPr>
        <w:t>accuracy</w:t>
      </w:r>
      <w:r>
        <w:rPr>
          <w:spacing w:val="4"/>
          <w:w w:val="105"/>
        </w:rPr>
        <w:t> </w:t>
      </w:r>
      <w:r>
        <w:rPr>
          <w:w w:val="105"/>
        </w:rPr>
        <w:t>71.06%.</w:t>
      </w:r>
      <w:r>
        <w:rPr>
          <w:spacing w:val="5"/>
          <w:w w:val="105"/>
        </w:rPr>
        <w:t> </w:t>
      </w:r>
      <w:r>
        <w:rPr>
          <w:w w:val="105"/>
        </w:rPr>
        <w:t>Al-Kabi</w:t>
      </w:r>
      <w:r>
        <w:rPr>
          <w:spacing w:val="5"/>
          <w:w w:val="105"/>
        </w:rPr>
        <w:t> </w:t>
      </w:r>
      <w:r>
        <w:rPr>
          <w:w w:val="105"/>
        </w:rPr>
        <w:t>et</w:t>
      </w:r>
      <w:r>
        <w:rPr>
          <w:spacing w:val="5"/>
          <w:w w:val="105"/>
        </w:rPr>
        <w:t> </w:t>
      </w:r>
      <w:r>
        <w:rPr>
          <w:spacing w:val="-5"/>
          <w:w w:val="105"/>
        </w:rPr>
        <w:t>al.</w:t>
      </w:r>
    </w:p>
    <w:p>
      <w:pPr>
        <w:pStyle w:val="BodyText"/>
        <w:spacing w:line="276" w:lineRule="auto" w:before="3"/>
        <w:ind w:left="111" w:right="38"/>
        <w:jc w:val="both"/>
      </w:pPr>
      <w:hyperlink w:history="true" w:anchor="_bookmark63">
        <w:r>
          <w:rPr>
            <w:color w:val="007FAD"/>
            <w:w w:val="105"/>
          </w:rPr>
          <w:t>[34]</w:t>
        </w:r>
      </w:hyperlink>
      <w:r>
        <w:rPr>
          <w:color w:val="007FAD"/>
          <w:w w:val="105"/>
        </w:rPr>
        <w:t> </w:t>
      </w:r>
      <w:r>
        <w:rPr>
          <w:w w:val="105"/>
        </w:rPr>
        <w:t>applied</w:t>
      </w:r>
      <w:r>
        <w:rPr>
          <w:w w:val="105"/>
        </w:rPr>
        <w:t> the</w:t>
      </w:r>
      <w:r>
        <w:rPr>
          <w:w w:val="105"/>
        </w:rPr>
        <w:t> SVM,</w:t>
      </w:r>
      <w:r>
        <w:rPr>
          <w:w w:val="105"/>
        </w:rPr>
        <w:t> NB,</w:t>
      </w:r>
      <w:r>
        <w:rPr>
          <w:w w:val="105"/>
        </w:rPr>
        <w:t> and</w:t>
      </w:r>
      <w:r>
        <w:rPr>
          <w:w w:val="105"/>
        </w:rPr>
        <w:t> KNN</w:t>
      </w:r>
      <w:r>
        <w:rPr>
          <w:w w:val="105"/>
        </w:rPr>
        <w:t> algorithms,</w:t>
      </w:r>
      <w:r>
        <w:rPr>
          <w:w w:val="105"/>
        </w:rPr>
        <w:t> with</w:t>
      </w:r>
      <w:r>
        <w:rPr>
          <w:w w:val="105"/>
        </w:rPr>
        <w:t> three</w:t>
      </w:r>
      <w:r>
        <w:rPr>
          <w:w w:val="105"/>
        </w:rPr>
        <w:t> </w:t>
      </w:r>
      <w:r>
        <w:rPr>
          <w:w w:val="105"/>
        </w:rPr>
        <w:t>tools</w:t>
      </w:r>
      <w:r>
        <w:rPr>
          <w:w w:val="105"/>
        </w:rPr>
        <w:t> (SentiStrength,</w:t>
      </w:r>
      <w:r>
        <w:rPr>
          <w:spacing w:val="-5"/>
          <w:w w:val="105"/>
        </w:rPr>
        <w:t> </w:t>
      </w:r>
      <w:r>
        <w:rPr>
          <w:w w:val="105"/>
        </w:rPr>
        <w:t>SocialMention,</w:t>
      </w:r>
      <w:r>
        <w:rPr>
          <w:spacing w:val="-5"/>
          <w:w w:val="105"/>
        </w:rPr>
        <w:t> </w:t>
      </w:r>
      <w:r>
        <w:rPr>
          <w:w w:val="105"/>
        </w:rPr>
        <w:t>and</w:t>
      </w:r>
      <w:r>
        <w:rPr>
          <w:spacing w:val="-5"/>
          <w:w w:val="105"/>
        </w:rPr>
        <w:t> </w:t>
      </w:r>
      <w:r>
        <w:rPr>
          <w:w w:val="105"/>
        </w:rPr>
        <w:t>AOPI),</w:t>
      </w:r>
      <w:r>
        <w:rPr>
          <w:spacing w:val="-5"/>
          <w:w w:val="105"/>
        </w:rPr>
        <w:t> </w:t>
      </w:r>
      <w:r>
        <w:rPr>
          <w:w w:val="105"/>
        </w:rPr>
        <w:t>to</w:t>
      </w:r>
      <w:r>
        <w:rPr>
          <w:spacing w:val="-5"/>
          <w:w w:val="105"/>
        </w:rPr>
        <w:t> </w:t>
      </w:r>
      <w:r>
        <w:rPr>
          <w:w w:val="105"/>
        </w:rPr>
        <w:t>a</w:t>
      </w:r>
      <w:r>
        <w:rPr>
          <w:spacing w:val="-5"/>
          <w:w w:val="105"/>
        </w:rPr>
        <w:t> </w:t>
      </w:r>
      <w:r>
        <w:rPr>
          <w:w w:val="105"/>
        </w:rPr>
        <w:t>corpus</w:t>
      </w:r>
      <w:r>
        <w:rPr>
          <w:spacing w:val="-5"/>
          <w:w w:val="105"/>
        </w:rPr>
        <w:t> </w:t>
      </w:r>
      <w:r>
        <w:rPr>
          <w:w w:val="105"/>
        </w:rPr>
        <w:t>of</w:t>
      </w:r>
      <w:r>
        <w:rPr>
          <w:spacing w:val="-5"/>
          <w:w w:val="105"/>
        </w:rPr>
        <w:t> </w:t>
      </w:r>
      <w:r>
        <w:rPr>
          <w:w w:val="105"/>
        </w:rPr>
        <w:t>3,015</w:t>
      </w:r>
      <w:r>
        <w:rPr>
          <w:spacing w:val="-5"/>
          <w:w w:val="105"/>
        </w:rPr>
        <w:t> </w:t>
      </w:r>
      <w:r>
        <w:rPr>
          <w:w w:val="105"/>
        </w:rPr>
        <w:t>Ara-</w:t>
      </w:r>
      <w:r>
        <w:rPr>
          <w:w w:val="105"/>
        </w:rPr>
        <w:t> bic opinions, which they collected from three main domains: </w:t>
      </w:r>
      <w:r>
        <w:rPr>
          <w:w w:val="105"/>
        </w:rPr>
        <w:t>Food,</w:t>
      </w:r>
      <w:r>
        <w:rPr>
          <w:w w:val="105"/>
        </w:rPr>
        <w:t> Sport, and Weather. SVM proved the best (76.33%). The AOPI </w:t>
      </w:r>
      <w:r>
        <w:rPr>
          <w:w w:val="105"/>
        </w:rPr>
        <w:t>tool</w:t>
      </w:r>
      <w:r>
        <w:rPr>
          <w:w w:val="105"/>
        </w:rPr>
        <w:t> was</w:t>
      </w:r>
      <w:r>
        <w:rPr>
          <w:spacing w:val="31"/>
          <w:w w:val="105"/>
        </w:rPr>
        <w:t> </w:t>
      </w:r>
      <w:r>
        <w:rPr>
          <w:w w:val="105"/>
        </w:rPr>
        <w:t>shown</w:t>
      </w:r>
      <w:r>
        <w:rPr>
          <w:spacing w:val="29"/>
          <w:w w:val="105"/>
        </w:rPr>
        <w:t> </w:t>
      </w:r>
      <w:r>
        <w:rPr>
          <w:w w:val="105"/>
        </w:rPr>
        <w:t>to</w:t>
      </w:r>
      <w:r>
        <w:rPr>
          <w:spacing w:val="29"/>
          <w:w w:val="105"/>
        </w:rPr>
        <w:t> </w:t>
      </w:r>
      <w:r>
        <w:rPr>
          <w:w w:val="105"/>
        </w:rPr>
        <w:t>be</w:t>
      </w:r>
      <w:r>
        <w:rPr>
          <w:spacing w:val="29"/>
          <w:w w:val="105"/>
        </w:rPr>
        <w:t> </w:t>
      </w:r>
      <w:r>
        <w:rPr>
          <w:w w:val="105"/>
        </w:rPr>
        <w:t>more</w:t>
      </w:r>
      <w:r>
        <w:rPr>
          <w:spacing w:val="29"/>
          <w:w w:val="105"/>
        </w:rPr>
        <w:t> </w:t>
      </w:r>
      <w:r>
        <w:rPr>
          <w:w w:val="105"/>
        </w:rPr>
        <w:t>effective</w:t>
      </w:r>
      <w:r>
        <w:rPr>
          <w:spacing w:val="29"/>
          <w:w w:val="105"/>
        </w:rPr>
        <w:t> </w:t>
      </w:r>
      <w:r>
        <w:rPr>
          <w:w w:val="105"/>
        </w:rPr>
        <w:t>than</w:t>
      </w:r>
      <w:r>
        <w:rPr>
          <w:spacing w:val="31"/>
          <w:w w:val="105"/>
        </w:rPr>
        <w:t> </w:t>
      </w:r>
      <w:r>
        <w:rPr>
          <w:w w:val="105"/>
        </w:rPr>
        <w:t>the</w:t>
      </w:r>
      <w:r>
        <w:rPr>
          <w:spacing w:val="29"/>
          <w:w w:val="105"/>
        </w:rPr>
        <w:t> </w:t>
      </w:r>
      <w:r>
        <w:rPr>
          <w:w w:val="105"/>
        </w:rPr>
        <w:t>two</w:t>
      </w:r>
      <w:r>
        <w:rPr>
          <w:spacing w:val="29"/>
          <w:w w:val="105"/>
        </w:rPr>
        <w:t> </w:t>
      </w:r>
      <w:r>
        <w:rPr>
          <w:w w:val="105"/>
        </w:rPr>
        <w:t>free</w:t>
      </w:r>
      <w:r>
        <w:rPr>
          <w:spacing w:val="31"/>
          <w:w w:val="105"/>
        </w:rPr>
        <w:t> </w:t>
      </w:r>
      <w:r>
        <w:rPr>
          <w:w w:val="105"/>
        </w:rPr>
        <w:t>online</w:t>
      </w:r>
      <w:r>
        <w:rPr>
          <w:spacing w:val="29"/>
          <w:w w:val="105"/>
        </w:rPr>
        <w:t> </w:t>
      </w:r>
      <w:r>
        <w:rPr>
          <w:w w:val="105"/>
        </w:rPr>
        <w:t>tools.</w:t>
      </w:r>
    </w:p>
    <w:p>
      <w:pPr>
        <w:pStyle w:val="BodyText"/>
        <w:spacing w:line="276" w:lineRule="auto" w:before="1"/>
        <w:ind w:left="111" w:right="38" w:firstLine="234"/>
        <w:jc w:val="both"/>
      </w:pPr>
      <w:r>
        <w:rPr>
          <w:w w:val="105"/>
        </w:rPr>
        <w:t>We now discuss the deep learning approaches to Arabic </w:t>
      </w:r>
      <w:r>
        <w:rPr>
          <w:w w:val="105"/>
        </w:rPr>
        <w:t>senti- ment</w:t>
      </w:r>
      <w:r>
        <w:rPr>
          <w:spacing w:val="32"/>
          <w:w w:val="105"/>
        </w:rPr>
        <w:t> </w:t>
      </w:r>
      <w:r>
        <w:rPr>
          <w:w w:val="105"/>
        </w:rPr>
        <w:t>analysis.</w:t>
      </w:r>
      <w:r>
        <w:rPr>
          <w:spacing w:val="32"/>
          <w:w w:val="105"/>
        </w:rPr>
        <w:t> </w:t>
      </w:r>
      <w:r>
        <w:rPr>
          <w:w w:val="105"/>
        </w:rPr>
        <w:t>Alayba</w:t>
      </w:r>
      <w:r>
        <w:rPr>
          <w:spacing w:val="33"/>
          <w:w w:val="105"/>
        </w:rPr>
        <w:t> </w:t>
      </w:r>
      <w:r>
        <w:rPr>
          <w:w w:val="105"/>
        </w:rPr>
        <w:t>et</w:t>
      </w:r>
      <w:r>
        <w:rPr>
          <w:spacing w:val="32"/>
          <w:w w:val="105"/>
        </w:rPr>
        <w:t> </w:t>
      </w:r>
      <w:r>
        <w:rPr>
          <w:w w:val="105"/>
        </w:rPr>
        <w:t>al.</w:t>
      </w:r>
      <w:r>
        <w:rPr>
          <w:spacing w:val="33"/>
          <w:w w:val="105"/>
        </w:rPr>
        <w:t> </w:t>
      </w:r>
      <w:hyperlink w:history="true" w:anchor="_bookmark63">
        <w:r>
          <w:rPr>
            <w:color w:val="007FAD"/>
            <w:w w:val="105"/>
          </w:rPr>
          <w:t>[42]</w:t>
        </w:r>
      </w:hyperlink>
      <w:r>
        <w:rPr>
          <w:color w:val="007FAD"/>
          <w:spacing w:val="33"/>
          <w:w w:val="105"/>
        </w:rPr>
        <w:t> </w:t>
      </w:r>
      <w:r>
        <w:rPr>
          <w:w w:val="105"/>
        </w:rPr>
        <w:t>utilized</w:t>
      </w:r>
      <w:r>
        <w:rPr>
          <w:spacing w:val="32"/>
          <w:w w:val="105"/>
        </w:rPr>
        <w:t> </w:t>
      </w:r>
      <w:r>
        <w:rPr>
          <w:w w:val="105"/>
        </w:rPr>
        <w:t>a</w:t>
      </w:r>
      <w:r>
        <w:rPr>
          <w:spacing w:val="33"/>
          <w:w w:val="105"/>
        </w:rPr>
        <w:t> </w:t>
      </w:r>
      <w:r>
        <w:rPr>
          <w:w w:val="105"/>
        </w:rPr>
        <w:t>combination</w:t>
      </w:r>
      <w:r>
        <w:rPr>
          <w:spacing w:val="33"/>
          <w:w w:val="105"/>
        </w:rPr>
        <w:t> </w:t>
      </w:r>
      <w:r>
        <w:rPr>
          <w:w w:val="105"/>
        </w:rPr>
        <w:t>of</w:t>
      </w:r>
      <w:r>
        <w:rPr>
          <w:spacing w:val="33"/>
          <w:w w:val="105"/>
        </w:rPr>
        <w:t> </w:t>
      </w:r>
      <w:r>
        <w:rPr>
          <w:w w:val="105"/>
        </w:rPr>
        <w:t>CNN and</w:t>
      </w:r>
      <w:r>
        <w:rPr>
          <w:spacing w:val="35"/>
          <w:w w:val="105"/>
        </w:rPr>
        <w:t> </w:t>
      </w:r>
      <w:r>
        <w:rPr>
          <w:w w:val="105"/>
        </w:rPr>
        <w:t>LSTM</w:t>
      </w:r>
      <w:r>
        <w:rPr>
          <w:spacing w:val="34"/>
          <w:w w:val="105"/>
        </w:rPr>
        <w:t> </w:t>
      </w:r>
      <w:r>
        <w:rPr>
          <w:w w:val="105"/>
        </w:rPr>
        <w:t>with</w:t>
      </w:r>
      <w:r>
        <w:rPr>
          <w:spacing w:val="34"/>
          <w:w w:val="105"/>
        </w:rPr>
        <w:t> </w:t>
      </w:r>
      <w:r>
        <w:rPr>
          <w:w w:val="105"/>
        </w:rPr>
        <w:t>various</w:t>
      </w:r>
      <w:r>
        <w:rPr>
          <w:spacing w:val="35"/>
          <w:w w:val="105"/>
        </w:rPr>
        <w:t> </w:t>
      </w:r>
      <w:r>
        <w:rPr>
          <w:w w:val="105"/>
        </w:rPr>
        <w:t>tokens</w:t>
      </w:r>
      <w:r>
        <w:rPr>
          <w:spacing w:val="34"/>
          <w:w w:val="105"/>
        </w:rPr>
        <w:t> </w:t>
      </w:r>
      <w:r>
        <w:rPr>
          <w:w w:val="105"/>
        </w:rPr>
        <w:t>(ch5-gram-level,</w:t>
      </w:r>
      <w:r>
        <w:rPr>
          <w:spacing w:val="34"/>
          <w:w w:val="105"/>
        </w:rPr>
        <w:t> </w:t>
      </w:r>
      <w:r>
        <w:rPr>
          <w:w w:val="105"/>
        </w:rPr>
        <w:t>and</w:t>
      </w:r>
      <w:r>
        <w:rPr>
          <w:spacing w:val="35"/>
          <w:w w:val="105"/>
        </w:rPr>
        <w:t> </w:t>
      </w:r>
      <w:r>
        <w:rPr>
          <w:w w:val="105"/>
        </w:rPr>
        <w:t>word-level) on</w:t>
      </w:r>
      <w:r>
        <w:rPr>
          <w:spacing w:val="40"/>
          <w:w w:val="105"/>
        </w:rPr>
        <w:t> </w:t>
      </w:r>
      <w:r>
        <w:rPr>
          <w:w w:val="105"/>
        </w:rPr>
        <w:t>the</w:t>
      </w:r>
      <w:r>
        <w:rPr>
          <w:spacing w:val="40"/>
          <w:w w:val="105"/>
        </w:rPr>
        <w:t> </w:t>
      </w:r>
      <w:r>
        <w:rPr>
          <w:w w:val="105"/>
        </w:rPr>
        <w:t>Arabic</w:t>
      </w:r>
      <w:r>
        <w:rPr>
          <w:spacing w:val="40"/>
          <w:w w:val="105"/>
        </w:rPr>
        <w:t> </w:t>
      </w:r>
      <w:r>
        <w:rPr>
          <w:w w:val="105"/>
        </w:rPr>
        <w:t>Health</w:t>
      </w:r>
      <w:r>
        <w:rPr>
          <w:spacing w:val="40"/>
          <w:w w:val="105"/>
        </w:rPr>
        <w:t> </w:t>
      </w:r>
      <w:r>
        <w:rPr>
          <w:w w:val="105"/>
        </w:rPr>
        <w:t>Services</w:t>
      </w:r>
      <w:r>
        <w:rPr>
          <w:spacing w:val="40"/>
          <w:w w:val="105"/>
        </w:rPr>
        <w:t> </w:t>
      </w:r>
      <w:r>
        <w:rPr>
          <w:w w:val="105"/>
        </w:rPr>
        <w:t>Dataset</w:t>
      </w:r>
      <w:r>
        <w:rPr>
          <w:spacing w:val="40"/>
          <w:w w:val="105"/>
        </w:rPr>
        <w:t> </w:t>
      </w:r>
      <w:r>
        <w:rPr>
          <w:w w:val="105"/>
        </w:rPr>
        <w:t>(AHSD).</w:t>
      </w:r>
      <w:r>
        <w:rPr>
          <w:spacing w:val="40"/>
          <w:w w:val="105"/>
        </w:rPr>
        <w:t> </w:t>
      </w:r>
      <w:r>
        <w:rPr>
          <w:w w:val="105"/>
        </w:rPr>
        <w:t>The</w:t>
      </w:r>
      <w:r>
        <w:rPr>
          <w:spacing w:val="40"/>
          <w:w w:val="105"/>
        </w:rPr>
        <w:t> </w:t>
      </w:r>
      <w:r>
        <w:rPr>
          <w:w w:val="105"/>
        </w:rPr>
        <w:t>best</w:t>
      </w:r>
      <w:r>
        <w:rPr>
          <w:spacing w:val="40"/>
          <w:w w:val="105"/>
        </w:rPr>
        <w:t> </w:t>
      </w:r>
      <w:r>
        <w:rPr>
          <w:w w:val="105"/>
        </w:rPr>
        <w:t>result was 88.10%. Dahou et al. </w:t>
      </w:r>
      <w:hyperlink w:history="true" w:anchor="_bookmark62">
        <w:r>
          <w:rPr>
            <w:color w:val="007FAD"/>
            <w:w w:val="105"/>
          </w:rPr>
          <w:t>[67]</w:t>
        </w:r>
      </w:hyperlink>
      <w:r>
        <w:rPr>
          <w:color w:val="007FAD"/>
          <w:w w:val="105"/>
        </w:rPr>
        <w:t> </w:t>
      </w:r>
      <w:r>
        <w:rPr>
          <w:w w:val="105"/>
        </w:rPr>
        <w:t>used a CNN with two word embed- ding</w:t>
      </w:r>
      <w:r>
        <w:rPr>
          <w:w w:val="105"/>
        </w:rPr>
        <w:t> models,</w:t>
      </w:r>
      <w:r>
        <w:rPr>
          <w:w w:val="105"/>
        </w:rPr>
        <w:t> CBOW</w:t>
      </w:r>
      <w:r>
        <w:rPr>
          <w:w w:val="105"/>
        </w:rPr>
        <w:t> and</w:t>
      </w:r>
      <w:r>
        <w:rPr>
          <w:w w:val="105"/>
        </w:rPr>
        <w:t> Skip-Gram,</w:t>
      </w:r>
      <w:r>
        <w:rPr>
          <w:w w:val="105"/>
        </w:rPr>
        <w:t> to</w:t>
      </w:r>
      <w:r>
        <w:rPr>
          <w:w w:val="105"/>
        </w:rPr>
        <w:t> create</w:t>
      </w:r>
      <w:r>
        <w:rPr>
          <w:w w:val="105"/>
        </w:rPr>
        <w:t> vector</w:t>
      </w:r>
      <w:r>
        <w:rPr>
          <w:w w:val="105"/>
        </w:rPr>
        <w:t> representa- tions.</w:t>
      </w:r>
      <w:r>
        <w:rPr>
          <w:w w:val="105"/>
        </w:rPr>
        <w:t> The</w:t>
      </w:r>
      <w:r>
        <w:rPr>
          <w:w w:val="105"/>
        </w:rPr>
        <w:t> corpus</w:t>
      </w:r>
      <w:r>
        <w:rPr>
          <w:w w:val="105"/>
        </w:rPr>
        <w:t> comprised</w:t>
      </w:r>
      <w:r>
        <w:rPr>
          <w:w w:val="105"/>
        </w:rPr>
        <w:t> 10</w:t>
      </w:r>
      <w:r>
        <w:rPr>
          <w:w w:val="105"/>
        </w:rPr>
        <w:t> billion</w:t>
      </w:r>
      <w:r>
        <w:rPr>
          <w:w w:val="105"/>
        </w:rPr>
        <w:t> words</w:t>
      </w:r>
      <w:r>
        <w:rPr>
          <w:w w:val="105"/>
        </w:rPr>
        <w:t> collected</w:t>
      </w:r>
      <w:r>
        <w:rPr>
          <w:w w:val="105"/>
        </w:rPr>
        <w:t> from</w:t>
      </w:r>
      <w:r>
        <w:rPr>
          <w:w w:val="105"/>
        </w:rPr>
        <w:t> web pages. Performance was 85.01%. Al-Azani and El-Alfy </w:t>
      </w:r>
      <w:hyperlink w:history="true" w:anchor="_bookmark64">
        <w:r>
          <w:rPr>
            <w:color w:val="007FAD"/>
            <w:w w:val="105"/>
          </w:rPr>
          <w:t>[46]</w:t>
        </w:r>
      </w:hyperlink>
      <w:r>
        <w:rPr>
          <w:color w:val="007FAD"/>
          <w:w w:val="105"/>
        </w:rPr>
        <w:t> </w:t>
      </w:r>
      <w:r>
        <w:rPr>
          <w:w w:val="105"/>
        </w:rPr>
        <w:t>applied </w:t>
      </w:r>
      <w:r>
        <w:rPr/>
        <w:t>CNN </w:t>
      </w:r>
      <w:hyperlink w:history="true" w:anchor="_bookmark62">
        <w:r>
          <w:rPr>
            <w:color w:val="007FAD"/>
          </w:rPr>
          <w:t>[68]</w:t>
        </w:r>
      </w:hyperlink>
      <w:r>
        <w:rPr/>
        <w:t>, LSTM </w:t>
      </w:r>
      <w:hyperlink w:history="true" w:anchor="_bookmark62">
        <w:r>
          <w:rPr>
            <w:color w:val="007FAD"/>
          </w:rPr>
          <w:t>[69]</w:t>
        </w:r>
      </w:hyperlink>
      <w:r>
        <w:rPr/>
        <w:t>, and CNN-LSTM to analyze ArTwitter datasets;</w:t>
      </w:r>
      <w:r>
        <w:rPr>
          <w:w w:val="105"/>
        </w:rPr>
        <w:t> LSTM with dynamic CBOW gave the best result (87.27%). Mhamed et al. </w:t>
      </w:r>
      <w:hyperlink w:history="true" w:anchor="_bookmark85">
        <w:r>
          <w:rPr>
            <w:color w:val="007FAD"/>
            <w:w w:val="105"/>
          </w:rPr>
          <w:t>[53]</w:t>
        </w:r>
      </w:hyperlink>
      <w:r>
        <w:rPr>
          <w:color w:val="007FAD"/>
          <w:w w:val="105"/>
        </w:rPr>
        <w:t> </w:t>
      </w:r>
      <w:r>
        <w:rPr>
          <w:w w:val="105"/>
        </w:rPr>
        <w:t>presented two Sudanese Arabic sentiment datasets, one</w:t>
      </w:r>
      <w:r>
        <w:rPr>
          <w:spacing w:val="40"/>
          <w:w w:val="105"/>
        </w:rPr>
        <w:t> </w:t>
      </w:r>
      <w:r>
        <w:rPr>
          <w:w w:val="105"/>
        </w:rPr>
        <w:t>2-Class</w:t>
      </w:r>
      <w:r>
        <w:rPr>
          <w:w w:val="105"/>
        </w:rPr>
        <w:t> (SudSenti2)</w:t>
      </w:r>
      <w:r>
        <w:rPr>
          <w:w w:val="105"/>
        </w:rPr>
        <w:t> and</w:t>
      </w:r>
      <w:r>
        <w:rPr>
          <w:w w:val="105"/>
        </w:rPr>
        <w:t> one</w:t>
      </w:r>
      <w:r>
        <w:rPr>
          <w:w w:val="105"/>
        </w:rPr>
        <w:t> 3-Class</w:t>
      </w:r>
      <w:r>
        <w:rPr>
          <w:w w:val="105"/>
        </w:rPr>
        <w:t> (SudSenti3).</w:t>
      </w:r>
      <w:r>
        <w:rPr>
          <w:w w:val="105"/>
        </w:rPr>
        <w:t> After</w:t>
      </w:r>
      <w:r>
        <w:rPr>
          <w:w w:val="105"/>
        </w:rPr>
        <w:t> detailed preprocessing,</w:t>
      </w:r>
      <w:r>
        <w:rPr>
          <w:w w:val="105"/>
        </w:rPr>
        <w:t> they</w:t>
      </w:r>
      <w:r>
        <w:rPr>
          <w:w w:val="105"/>
        </w:rPr>
        <w:t> applied</w:t>
      </w:r>
      <w:r>
        <w:rPr>
          <w:w w:val="105"/>
        </w:rPr>
        <w:t> their</w:t>
      </w:r>
      <w:r>
        <w:rPr>
          <w:w w:val="105"/>
        </w:rPr>
        <w:t> proposed</w:t>
      </w:r>
      <w:r>
        <w:rPr>
          <w:w w:val="105"/>
        </w:rPr>
        <w:t> classifier,</w:t>
      </w:r>
      <w:r>
        <w:rPr>
          <w:w w:val="105"/>
        </w:rPr>
        <w:t> the</w:t>
      </w:r>
      <w:r>
        <w:rPr>
          <w:w w:val="105"/>
        </w:rPr>
        <w:t> Senti- ment</w:t>
      </w:r>
      <w:r>
        <w:rPr>
          <w:spacing w:val="40"/>
          <w:w w:val="105"/>
        </w:rPr>
        <w:t> </w:t>
      </w:r>
      <w:r>
        <w:rPr>
          <w:w w:val="105"/>
        </w:rPr>
        <w:t>Classification</w:t>
      </w:r>
      <w:r>
        <w:rPr>
          <w:spacing w:val="40"/>
          <w:w w:val="105"/>
        </w:rPr>
        <w:t> </w:t>
      </w:r>
      <w:r>
        <w:rPr>
          <w:w w:val="105"/>
        </w:rPr>
        <w:t>Model</w:t>
      </w:r>
      <w:r>
        <w:rPr>
          <w:spacing w:val="40"/>
          <w:w w:val="105"/>
        </w:rPr>
        <w:t> </w:t>
      </w:r>
      <w:r>
        <w:rPr>
          <w:w w:val="105"/>
        </w:rPr>
        <w:t>with</w:t>
      </w:r>
      <w:r>
        <w:rPr>
          <w:spacing w:val="40"/>
          <w:w w:val="105"/>
        </w:rPr>
        <w:t> </w:t>
      </w:r>
      <w:r>
        <w:rPr>
          <w:w w:val="105"/>
        </w:rPr>
        <w:t>Mean</w:t>
      </w:r>
      <w:r>
        <w:rPr>
          <w:spacing w:val="40"/>
          <w:w w:val="105"/>
        </w:rPr>
        <w:t> </w:t>
      </w:r>
      <w:r>
        <w:rPr>
          <w:w w:val="105"/>
        </w:rPr>
        <w:t>Max</w:t>
      </w:r>
      <w:r>
        <w:rPr>
          <w:spacing w:val="40"/>
          <w:w w:val="105"/>
        </w:rPr>
        <w:t> </w:t>
      </w:r>
      <w:r>
        <w:rPr>
          <w:w w:val="105"/>
        </w:rPr>
        <w:t>Average</w:t>
      </w:r>
      <w:r>
        <w:rPr>
          <w:spacing w:val="40"/>
          <w:w w:val="105"/>
        </w:rPr>
        <w:t> </w:t>
      </w:r>
      <w:r>
        <w:rPr>
          <w:w w:val="105"/>
        </w:rPr>
        <w:t>Pooling (SCM</w:t>
      </w:r>
      <w:r>
        <w:rPr>
          <w:w w:val="105"/>
        </w:rPr>
        <w:t> +</w:t>
      </w:r>
      <w:r>
        <w:rPr>
          <w:w w:val="105"/>
        </w:rPr>
        <w:t> MMA).</w:t>
      </w:r>
      <w:r>
        <w:rPr>
          <w:w w:val="105"/>
        </w:rPr>
        <w:t> Accuracy</w:t>
      </w:r>
      <w:r>
        <w:rPr>
          <w:w w:val="105"/>
        </w:rPr>
        <w:t> was</w:t>
      </w:r>
      <w:r>
        <w:rPr>
          <w:w w:val="105"/>
        </w:rPr>
        <w:t> 92.75%</w:t>
      </w:r>
      <w:r>
        <w:rPr>
          <w:w w:val="105"/>
        </w:rPr>
        <w:t> for</w:t>
      </w:r>
      <w:r>
        <w:rPr>
          <w:w w:val="105"/>
        </w:rPr>
        <w:t> the</w:t>
      </w:r>
      <w:r>
        <w:rPr>
          <w:w w:val="105"/>
        </w:rPr>
        <w:t> 2C</w:t>
      </w:r>
      <w:r>
        <w:rPr>
          <w:w w:val="105"/>
        </w:rPr>
        <w:t> dataset</w:t>
      </w:r>
      <w:r>
        <w:rPr>
          <w:w w:val="105"/>
        </w:rPr>
        <w:t> and</w:t>
      </w:r>
      <w:r>
        <w:rPr>
          <w:spacing w:val="40"/>
          <w:w w:val="105"/>
        </w:rPr>
        <w:t> </w:t>
      </w:r>
      <w:r>
        <w:rPr>
          <w:w w:val="105"/>
        </w:rPr>
        <w:t>84.39% for the 3C. Their model showed the best performance com- pared to ML and NN classifiers.</w:t>
      </w:r>
    </w:p>
    <w:p>
      <w:pPr>
        <w:pStyle w:val="BodyText"/>
        <w:spacing w:line="276" w:lineRule="auto" w:before="110"/>
        <w:ind w:left="111" w:right="109" w:firstLine="233"/>
        <w:jc w:val="both"/>
      </w:pPr>
      <w:r>
        <w:rPr/>
        <w:br w:type="column"/>
      </w:r>
      <w:r>
        <w:rPr>
          <w:w w:val="105"/>
        </w:rPr>
        <w:t>Boudad</w:t>
      </w:r>
      <w:r>
        <w:rPr>
          <w:spacing w:val="30"/>
          <w:w w:val="105"/>
        </w:rPr>
        <w:t> </w:t>
      </w:r>
      <w:r>
        <w:rPr>
          <w:w w:val="105"/>
        </w:rPr>
        <w:t>et</w:t>
      </w:r>
      <w:r>
        <w:rPr>
          <w:spacing w:val="30"/>
          <w:w w:val="105"/>
        </w:rPr>
        <w:t> </w:t>
      </w:r>
      <w:r>
        <w:rPr>
          <w:w w:val="105"/>
        </w:rPr>
        <w:t>al.</w:t>
      </w:r>
      <w:r>
        <w:rPr>
          <w:spacing w:val="30"/>
          <w:w w:val="105"/>
        </w:rPr>
        <w:t> </w:t>
      </w:r>
      <w:hyperlink w:history="true" w:anchor="_bookmark75">
        <w:r>
          <w:rPr>
            <w:color w:val="007FAD"/>
            <w:w w:val="105"/>
          </w:rPr>
          <w:t>[48]</w:t>
        </w:r>
      </w:hyperlink>
      <w:r>
        <w:rPr>
          <w:color w:val="007FAD"/>
          <w:spacing w:val="30"/>
          <w:w w:val="105"/>
        </w:rPr>
        <w:t> </w:t>
      </w:r>
      <w:r>
        <w:rPr>
          <w:w w:val="105"/>
        </w:rPr>
        <w:t>used</w:t>
      </w:r>
      <w:r>
        <w:rPr>
          <w:spacing w:val="30"/>
          <w:w w:val="105"/>
        </w:rPr>
        <w:t> </w:t>
      </w:r>
      <w:r>
        <w:rPr>
          <w:w w:val="105"/>
        </w:rPr>
        <w:t>CNN</w:t>
      </w:r>
      <w:r>
        <w:rPr>
          <w:spacing w:val="30"/>
          <w:w w:val="105"/>
        </w:rPr>
        <w:t> </w:t>
      </w:r>
      <w:r>
        <w:rPr>
          <w:w w:val="105"/>
        </w:rPr>
        <w:t>with</w:t>
      </w:r>
      <w:r>
        <w:rPr>
          <w:spacing w:val="30"/>
          <w:w w:val="105"/>
        </w:rPr>
        <w:t> </w:t>
      </w:r>
      <w:r>
        <w:rPr>
          <w:w w:val="105"/>
        </w:rPr>
        <w:t>Skip-Gram</w:t>
      </w:r>
      <w:r>
        <w:rPr>
          <w:spacing w:val="30"/>
          <w:w w:val="105"/>
        </w:rPr>
        <w:t> </w:t>
      </w:r>
      <w:r>
        <w:rPr>
          <w:w w:val="105"/>
        </w:rPr>
        <w:t>and</w:t>
      </w:r>
      <w:r>
        <w:rPr>
          <w:spacing w:val="30"/>
          <w:w w:val="105"/>
        </w:rPr>
        <w:t> </w:t>
      </w:r>
      <w:r>
        <w:rPr>
          <w:w w:val="105"/>
        </w:rPr>
        <w:t>CBOW</w:t>
      </w:r>
      <w:r>
        <w:rPr>
          <w:spacing w:val="30"/>
          <w:w w:val="105"/>
        </w:rPr>
        <w:t> </w:t>
      </w:r>
      <w:r>
        <w:rPr>
          <w:w w:val="105"/>
        </w:rPr>
        <w:t>on the</w:t>
      </w:r>
      <w:r>
        <w:rPr>
          <w:w w:val="105"/>
        </w:rPr>
        <w:t> BBN</w:t>
      </w:r>
      <w:r>
        <w:rPr>
          <w:w w:val="105"/>
        </w:rPr>
        <w:t> dataset,</w:t>
      </w:r>
      <w:r>
        <w:rPr>
          <w:w w:val="105"/>
        </w:rPr>
        <w:t> and</w:t>
      </w:r>
      <w:r>
        <w:rPr>
          <w:w w:val="105"/>
        </w:rPr>
        <w:t> accuracy</w:t>
      </w:r>
      <w:r>
        <w:rPr>
          <w:w w:val="105"/>
        </w:rPr>
        <w:t> was</w:t>
      </w:r>
      <w:r>
        <w:rPr>
          <w:w w:val="105"/>
        </w:rPr>
        <w:t> 66.67%.</w:t>
      </w:r>
      <w:r>
        <w:rPr>
          <w:w w:val="105"/>
        </w:rPr>
        <w:t> Elshakankery</w:t>
      </w:r>
      <w:r>
        <w:rPr>
          <w:w w:val="105"/>
        </w:rPr>
        <w:t> </w:t>
      </w:r>
      <w:r>
        <w:rPr>
          <w:w w:val="105"/>
        </w:rPr>
        <w:t>and Ahmed</w:t>
      </w:r>
      <w:r>
        <w:rPr>
          <w:w w:val="105"/>
        </w:rPr>
        <w:t> </w:t>
      </w:r>
      <w:hyperlink w:history="true" w:anchor="_bookmark65">
        <w:r>
          <w:rPr>
            <w:color w:val="007FAD"/>
            <w:w w:val="105"/>
          </w:rPr>
          <w:t>[45]</w:t>
        </w:r>
      </w:hyperlink>
      <w:r>
        <w:rPr>
          <w:color w:val="007FAD"/>
          <w:w w:val="105"/>
        </w:rPr>
        <w:t> </w:t>
      </w:r>
      <w:r>
        <w:rPr>
          <w:w w:val="105"/>
        </w:rPr>
        <w:t>proposed</w:t>
      </w:r>
      <w:r>
        <w:rPr>
          <w:w w:val="105"/>
        </w:rPr>
        <w:t> hybrid</w:t>
      </w:r>
      <w:r>
        <w:rPr>
          <w:w w:val="105"/>
        </w:rPr>
        <w:t> incremental</w:t>
      </w:r>
      <w:r>
        <w:rPr>
          <w:w w:val="105"/>
        </w:rPr>
        <w:t> learning,</w:t>
      </w:r>
      <w:r>
        <w:rPr>
          <w:w w:val="105"/>
        </w:rPr>
        <w:t> which</w:t>
      </w:r>
      <w:r>
        <w:rPr>
          <w:w w:val="105"/>
        </w:rPr>
        <w:t> con-</w:t>
      </w:r>
      <w:r>
        <w:rPr>
          <w:spacing w:val="80"/>
          <w:w w:val="105"/>
        </w:rPr>
        <w:t> </w:t>
      </w:r>
      <w:r>
        <w:rPr>
          <w:w w:val="105"/>
        </w:rPr>
        <w:t>sists of</w:t>
      </w:r>
      <w:r>
        <w:rPr>
          <w:w w:val="105"/>
        </w:rPr>
        <w:t> two machine learning classifiers</w:t>
      </w:r>
      <w:r>
        <w:rPr>
          <w:w w:val="105"/>
        </w:rPr>
        <w:t> and</w:t>
      </w:r>
      <w:r>
        <w:rPr>
          <w:w w:val="105"/>
        </w:rPr>
        <w:t> one</w:t>
      </w:r>
      <w:r>
        <w:rPr>
          <w:w w:val="105"/>
        </w:rPr>
        <w:t> deep learning model.</w:t>
      </w:r>
      <w:r>
        <w:rPr>
          <w:spacing w:val="31"/>
          <w:w w:val="105"/>
        </w:rPr>
        <w:t> </w:t>
      </w:r>
      <w:r>
        <w:rPr>
          <w:w w:val="105"/>
        </w:rPr>
        <w:t>The</w:t>
      </w:r>
      <w:r>
        <w:rPr>
          <w:spacing w:val="31"/>
          <w:w w:val="105"/>
        </w:rPr>
        <w:t> </w:t>
      </w:r>
      <w:r>
        <w:rPr>
          <w:w w:val="105"/>
        </w:rPr>
        <w:t>deep</w:t>
      </w:r>
      <w:r>
        <w:rPr>
          <w:spacing w:val="33"/>
          <w:w w:val="105"/>
        </w:rPr>
        <w:t> </w:t>
      </w:r>
      <w:r>
        <w:rPr>
          <w:w w:val="105"/>
        </w:rPr>
        <w:t>learning</w:t>
      </w:r>
      <w:r>
        <w:rPr>
          <w:spacing w:val="31"/>
          <w:w w:val="105"/>
        </w:rPr>
        <w:t> </w:t>
      </w:r>
      <w:r>
        <w:rPr>
          <w:w w:val="105"/>
        </w:rPr>
        <w:t>classifier</w:t>
      </w:r>
      <w:r>
        <w:rPr>
          <w:spacing w:val="31"/>
          <w:w w:val="105"/>
        </w:rPr>
        <w:t> </w:t>
      </w:r>
      <w:r>
        <w:rPr>
          <w:w w:val="105"/>
        </w:rPr>
        <w:t>was</w:t>
      </w:r>
      <w:r>
        <w:rPr>
          <w:spacing w:val="31"/>
          <w:w w:val="105"/>
        </w:rPr>
        <w:t> </w:t>
      </w:r>
      <w:r>
        <w:rPr>
          <w:w w:val="105"/>
        </w:rPr>
        <w:t>always</w:t>
      </w:r>
      <w:r>
        <w:rPr>
          <w:spacing w:val="32"/>
          <w:w w:val="105"/>
        </w:rPr>
        <w:t> </w:t>
      </w:r>
      <w:r>
        <w:rPr>
          <w:w w:val="105"/>
        </w:rPr>
        <w:t>RNN</w:t>
      </w:r>
      <w:r>
        <w:rPr>
          <w:spacing w:val="32"/>
          <w:w w:val="105"/>
        </w:rPr>
        <w:t> </w:t>
      </w:r>
      <w:hyperlink w:history="true" w:anchor="_bookmark62">
        <w:r>
          <w:rPr>
            <w:color w:val="007FAD"/>
            <w:w w:val="105"/>
          </w:rPr>
          <w:t>[70]</w:t>
        </w:r>
      </w:hyperlink>
      <w:r>
        <w:rPr>
          <w:w w:val="105"/>
        </w:rPr>
        <w:t>,</w:t>
      </w:r>
      <w:r>
        <w:rPr>
          <w:spacing w:val="32"/>
          <w:w w:val="105"/>
        </w:rPr>
        <w:t> </w:t>
      </w:r>
      <w:r>
        <w:rPr>
          <w:w w:val="105"/>
        </w:rPr>
        <w:t>while the</w:t>
      </w:r>
      <w:r>
        <w:rPr>
          <w:w w:val="105"/>
        </w:rPr>
        <w:t> ML</w:t>
      </w:r>
      <w:r>
        <w:rPr>
          <w:w w:val="105"/>
        </w:rPr>
        <w:t> classifiers</w:t>
      </w:r>
      <w:r>
        <w:rPr>
          <w:w w:val="105"/>
        </w:rPr>
        <w:t> were</w:t>
      </w:r>
      <w:r>
        <w:rPr>
          <w:w w:val="105"/>
        </w:rPr>
        <w:t> LR</w:t>
      </w:r>
      <w:r>
        <w:rPr>
          <w:w w:val="105"/>
        </w:rPr>
        <w:t> and</w:t>
      </w:r>
      <w:r>
        <w:rPr>
          <w:w w:val="105"/>
        </w:rPr>
        <w:t> SVM.</w:t>
      </w:r>
      <w:r>
        <w:rPr>
          <w:w w:val="105"/>
        </w:rPr>
        <w:t> They</w:t>
      </w:r>
      <w:r>
        <w:rPr>
          <w:w w:val="105"/>
        </w:rPr>
        <w:t> further</w:t>
      </w:r>
      <w:r>
        <w:rPr>
          <w:w w:val="105"/>
        </w:rPr>
        <w:t> applied</w:t>
      </w:r>
      <w:r>
        <w:rPr>
          <w:w w:val="105"/>
        </w:rPr>
        <w:t> the</w:t>
      </w:r>
      <w:r>
        <w:rPr>
          <w:spacing w:val="80"/>
          <w:w w:val="105"/>
        </w:rPr>
        <w:t> </w:t>
      </w:r>
      <w:r>
        <w:rPr>
          <w:w w:val="105"/>
        </w:rPr>
        <w:t>same</w:t>
      </w:r>
      <w:r>
        <w:rPr>
          <w:w w:val="105"/>
        </w:rPr>
        <w:t> methods</w:t>
      </w:r>
      <w:r>
        <w:rPr>
          <w:w w:val="105"/>
        </w:rPr>
        <w:t> to</w:t>
      </w:r>
      <w:r>
        <w:rPr>
          <w:w w:val="105"/>
        </w:rPr>
        <w:t> the</w:t>
      </w:r>
      <w:r>
        <w:rPr>
          <w:w w:val="105"/>
        </w:rPr>
        <w:t> Mini</w:t>
      </w:r>
      <w:r>
        <w:rPr>
          <w:w w:val="105"/>
        </w:rPr>
        <w:t> Arabic</w:t>
      </w:r>
      <w:r>
        <w:rPr>
          <w:w w:val="105"/>
        </w:rPr>
        <w:t> Sentiment</w:t>
      </w:r>
      <w:r>
        <w:rPr>
          <w:w w:val="105"/>
        </w:rPr>
        <w:t> Tweets</w:t>
      </w:r>
      <w:r>
        <w:rPr>
          <w:w w:val="105"/>
        </w:rPr>
        <w:t> Dataset (MASTD)</w:t>
      </w:r>
      <w:r>
        <w:rPr>
          <w:w w:val="105"/>
        </w:rPr>
        <w:t> with</w:t>
      </w:r>
      <w:r>
        <w:rPr>
          <w:w w:val="105"/>
        </w:rPr>
        <w:t> an</w:t>
      </w:r>
      <w:r>
        <w:rPr>
          <w:w w:val="105"/>
        </w:rPr>
        <w:t> accuracy</w:t>
      </w:r>
      <w:r>
        <w:rPr>
          <w:w w:val="105"/>
        </w:rPr>
        <w:t> of</w:t>
      </w:r>
      <w:r>
        <w:rPr>
          <w:w w:val="105"/>
        </w:rPr>
        <w:t> 83.73%.</w:t>
      </w:r>
      <w:r>
        <w:rPr>
          <w:w w:val="105"/>
        </w:rPr>
        <w:t> For</w:t>
      </w:r>
      <w:r>
        <w:rPr>
          <w:w w:val="105"/>
        </w:rPr>
        <w:t> ArSAS</w:t>
      </w:r>
      <w:r>
        <w:rPr>
          <w:w w:val="105"/>
        </w:rPr>
        <w:t> </w:t>
      </w:r>
      <w:hyperlink w:history="true" w:anchor="_bookmark62">
        <w:r>
          <w:rPr>
            <w:color w:val="007FAD"/>
            <w:w w:val="105"/>
          </w:rPr>
          <w:t>[71]</w:t>
        </w:r>
      </w:hyperlink>
      <w:r>
        <w:rPr>
          <w:w w:val="105"/>
        </w:rPr>
        <w:t>,</w:t>
      </w:r>
      <w:r>
        <w:rPr>
          <w:w w:val="105"/>
        </w:rPr>
        <w:t> accuracy</w:t>
      </w:r>
      <w:r>
        <w:rPr>
          <w:spacing w:val="80"/>
          <w:w w:val="105"/>
        </w:rPr>
        <w:t> </w:t>
      </w:r>
      <w:r>
        <w:rPr>
          <w:w w:val="105"/>
        </w:rPr>
        <w:t>was</w:t>
      </w:r>
      <w:r>
        <w:rPr>
          <w:w w:val="105"/>
        </w:rPr>
        <w:t> 81.52%,</w:t>
      </w:r>
      <w:r>
        <w:rPr>
          <w:w w:val="105"/>
        </w:rPr>
        <w:t> for</w:t>
      </w:r>
      <w:r>
        <w:rPr>
          <w:w w:val="105"/>
        </w:rPr>
        <w:t> GS</w:t>
      </w:r>
      <w:r>
        <w:rPr>
          <w:w w:val="105"/>
        </w:rPr>
        <w:t> </w:t>
      </w:r>
      <w:hyperlink w:history="true" w:anchor="_bookmark62">
        <w:r>
          <w:rPr>
            <w:color w:val="007FAD"/>
            <w:w w:val="105"/>
          </w:rPr>
          <w:t>[72]</w:t>
        </w:r>
      </w:hyperlink>
      <w:r>
        <w:rPr>
          <w:color w:val="007FAD"/>
          <w:w w:val="105"/>
        </w:rPr>
        <w:t> </w:t>
      </w:r>
      <w:r>
        <w:rPr>
          <w:w w:val="105"/>
        </w:rPr>
        <w:t>accuracy</w:t>
      </w:r>
      <w:r>
        <w:rPr>
          <w:w w:val="105"/>
        </w:rPr>
        <w:t> was</w:t>
      </w:r>
      <w:r>
        <w:rPr>
          <w:w w:val="105"/>
        </w:rPr>
        <w:t> 68.09%,</w:t>
      </w:r>
      <w:r>
        <w:rPr>
          <w:w w:val="105"/>
        </w:rPr>
        <w:t> for</w:t>
      </w:r>
      <w:r>
        <w:rPr>
          <w:w w:val="105"/>
        </w:rPr>
        <w:t> the</w:t>
      </w:r>
      <w:r>
        <w:rPr>
          <w:w w:val="105"/>
        </w:rPr>
        <w:t> Syrian</w:t>
      </w:r>
      <w:r>
        <w:rPr>
          <w:w w:val="105"/>
        </w:rPr>
        <w:t> Cor- pus</w:t>
      </w:r>
      <w:r>
        <w:rPr>
          <w:w w:val="105"/>
        </w:rPr>
        <w:t> </w:t>
      </w:r>
      <w:hyperlink w:history="true" w:anchor="_bookmark66">
        <w:r>
          <w:rPr>
            <w:color w:val="007FAD"/>
            <w:w w:val="105"/>
          </w:rPr>
          <w:t>[73]</w:t>
        </w:r>
      </w:hyperlink>
      <w:r>
        <w:rPr>
          <w:color w:val="007FAD"/>
          <w:w w:val="105"/>
        </w:rPr>
        <w:t> </w:t>
      </w:r>
      <w:r>
        <w:rPr>
          <w:w w:val="105"/>
        </w:rPr>
        <w:t>accuracy</w:t>
      </w:r>
      <w:r>
        <w:rPr>
          <w:w w:val="105"/>
        </w:rPr>
        <w:t> was</w:t>
      </w:r>
      <w:r>
        <w:rPr>
          <w:w w:val="105"/>
        </w:rPr>
        <w:t> 85.28%,</w:t>
      </w:r>
      <w:r>
        <w:rPr>
          <w:w w:val="105"/>
        </w:rPr>
        <w:t> and</w:t>
      </w:r>
      <w:r>
        <w:rPr>
          <w:w w:val="105"/>
        </w:rPr>
        <w:t> for</w:t>
      </w:r>
      <w:r>
        <w:rPr>
          <w:w w:val="105"/>
        </w:rPr>
        <w:t> ArTwitter,</w:t>
      </w:r>
      <w:r>
        <w:rPr>
          <w:w w:val="105"/>
        </w:rPr>
        <w:t> it</w:t>
      </w:r>
      <w:r>
        <w:rPr>
          <w:w w:val="105"/>
        </w:rPr>
        <w:t> was</w:t>
      </w:r>
      <w:r>
        <w:rPr>
          <w:w w:val="105"/>
        </w:rPr>
        <w:t> 85.00%. Alayba</w:t>
      </w:r>
      <w:r>
        <w:rPr>
          <w:w w:val="105"/>
        </w:rPr>
        <w:t> et</w:t>
      </w:r>
      <w:r>
        <w:rPr>
          <w:w w:val="105"/>
        </w:rPr>
        <w:t> al.</w:t>
      </w:r>
      <w:r>
        <w:rPr>
          <w:w w:val="105"/>
        </w:rPr>
        <w:t> </w:t>
      </w:r>
      <w:hyperlink w:history="true" w:anchor="_bookmark58">
        <w:r>
          <w:rPr>
            <w:color w:val="007FAD"/>
            <w:w w:val="105"/>
          </w:rPr>
          <w:t>[28]</w:t>
        </w:r>
      </w:hyperlink>
      <w:r>
        <w:rPr>
          <w:color w:val="007FAD"/>
          <w:w w:val="105"/>
        </w:rPr>
        <w:t> </w:t>
      </w:r>
      <w:r>
        <w:rPr>
          <w:w w:val="105"/>
        </w:rPr>
        <w:t>applied</w:t>
      </w:r>
      <w:r>
        <w:rPr>
          <w:w w:val="105"/>
        </w:rPr>
        <w:t> NB,</w:t>
      </w:r>
      <w:r>
        <w:rPr>
          <w:w w:val="105"/>
        </w:rPr>
        <w:t> LR,</w:t>
      </w:r>
      <w:r>
        <w:rPr>
          <w:w w:val="105"/>
        </w:rPr>
        <w:t> SVM,</w:t>
      </w:r>
      <w:r>
        <w:rPr>
          <w:w w:val="105"/>
        </w:rPr>
        <w:t> DNNs,</w:t>
      </w:r>
      <w:r>
        <w:rPr>
          <w:w w:val="105"/>
        </w:rPr>
        <w:t> and</w:t>
      </w:r>
      <w:r>
        <w:rPr>
          <w:w w:val="105"/>
        </w:rPr>
        <w:t> CNN</w:t>
      </w:r>
      <w:r>
        <w:rPr>
          <w:w w:val="105"/>
        </w:rPr>
        <w:t> to</w:t>
      </w:r>
      <w:r>
        <w:rPr>
          <w:w w:val="105"/>
        </w:rPr>
        <w:t> the AHSD</w:t>
      </w:r>
      <w:r>
        <w:rPr>
          <w:w w:val="105"/>
        </w:rPr>
        <w:t> dataset.</w:t>
      </w:r>
      <w:r>
        <w:rPr>
          <w:w w:val="105"/>
        </w:rPr>
        <w:t> CNN</w:t>
      </w:r>
      <w:r>
        <w:rPr>
          <w:w w:val="105"/>
        </w:rPr>
        <w:t> gave</w:t>
      </w:r>
      <w:r>
        <w:rPr>
          <w:w w:val="105"/>
        </w:rPr>
        <w:t> the</w:t>
      </w:r>
      <w:r>
        <w:rPr>
          <w:w w:val="105"/>
        </w:rPr>
        <w:t> highest</w:t>
      </w:r>
      <w:r>
        <w:rPr>
          <w:w w:val="105"/>
        </w:rPr>
        <w:t> performance</w:t>
      </w:r>
      <w:r>
        <w:rPr>
          <w:w w:val="105"/>
        </w:rPr>
        <w:t> with</w:t>
      </w:r>
      <w:r>
        <w:rPr>
          <w:w w:val="105"/>
        </w:rPr>
        <w:t> accuracy 90.00%. Alayba et</w:t>
      </w:r>
      <w:r>
        <w:rPr>
          <w:w w:val="105"/>
        </w:rPr>
        <w:t> al. </w:t>
      </w:r>
      <w:hyperlink w:history="true" w:anchor="_bookmark67">
        <w:r>
          <w:rPr>
            <w:color w:val="007FAD"/>
            <w:w w:val="105"/>
          </w:rPr>
          <w:t>[43]</w:t>
        </w:r>
      </w:hyperlink>
      <w:r>
        <w:rPr>
          <w:color w:val="007FAD"/>
          <w:w w:val="105"/>
        </w:rPr>
        <w:t> </w:t>
      </w:r>
      <w:r>
        <w:rPr>
          <w:w w:val="105"/>
        </w:rPr>
        <w:t>enhanced the</w:t>
      </w:r>
      <w:r>
        <w:rPr>
          <w:w w:val="105"/>
        </w:rPr>
        <w:t> accuracy for</w:t>
      </w:r>
      <w:r>
        <w:rPr>
          <w:w w:val="105"/>
        </w:rPr>
        <w:t> the</w:t>
      </w:r>
      <w:r>
        <w:rPr>
          <w:w w:val="105"/>
        </w:rPr>
        <w:t> previous AHSD</w:t>
      </w:r>
      <w:r>
        <w:rPr>
          <w:spacing w:val="29"/>
          <w:w w:val="105"/>
        </w:rPr>
        <w:t> </w:t>
      </w:r>
      <w:r>
        <w:rPr>
          <w:w w:val="105"/>
        </w:rPr>
        <w:t>datasets</w:t>
      </w:r>
      <w:r>
        <w:rPr>
          <w:spacing w:val="28"/>
          <w:w w:val="105"/>
        </w:rPr>
        <w:t> </w:t>
      </w:r>
      <w:r>
        <w:rPr>
          <w:w w:val="105"/>
        </w:rPr>
        <w:t>by</w:t>
      </w:r>
      <w:r>
        <w:rPr>
          <w:spacing w:val="31"/>
          <w:w w:val="105"/>
        </w:rPr>
        <w:t> </w:t>
      </w:r>
      <w:r>
        <w:rPr>
          <w:w w:val="105"/>
        </w:rPr>
        <w:t>using</w:t>
      </w:r>
      <w:r>
        <w:rPr>
          <w:spacing w:val="29"/>
          <w:w w:val="105"/>
        </w:rPr>
        <w:t> </w:t>
      </w:r>
      <w:r>
        <w:rPr>
          <w:w w:val="105"/>
        </w:rPr>
        <w:t>CNN,</w:t>
      </w:r>
      <w:r>
        <w:rPr>
          <w:spacing w:val="30"/>
          <w:w w:val="105"/>
        </w:rPr>
        <w:t> </w:t>
      </w:r>
      <w:r>
        <w:rPr>
          <w:w w:val="105"/>
        </w:rPr>
        <w:t>but</w:t>
      </w:r>
      <w:r>
        <w:rPr>
          <w:spacing w:val="29"/>
          <w:w w:val="105"/>
        </w:rPr>
        <w:t> </w:t>
      </w:r>
      <w:r>
        <w:rPr>
          <w:w w:val="105"/>
        </w:rPr>
        <w:t>this</w:t>
      </w:r>
      <w:r>
        <w:rPr>
          <w:spacing w:val="30"/>
          <w:w w:val="105"/>
        </w:rPr>
        <w:t> </w:t>
      </w:r>
      <w:r>
        <w:rPr>
          <w:w w:val="105"/>
        </w:rPr>
        <w:t>time</w:t>
      </w:r>
      <w:r>
        <w:rPr>
          <w:spacing w:val="29"/>
          <w:w w:val="105"/>
        </w:rPr>
        <w:t> </w:t>
      </w:r>
      <w:r>
        <w:rPr>
          <w:w w:val="105"/>
        </w:rPr>
        <w:t>with</w:t>
      </w:r>
      <w:r>
        <w:rPr>
          <w:spacing w:val="30"/>
          <w:w w:val="105"/>
        </w:rPr>
        <w:t> </w:t>
      </w:r>
      <w:r>
        <w:rPr>
          <w:w w:val="105"/>
        </w:rPr>
        <w:t>the</w:t>
      </w:r>
      <w:r>
        <w:rPr>
          <w:spacing w:val="30"/>
          <w:w w:val="105"/>
        </w:rPr>
        <w:t> </w:t>
      </w:r>
      <w:r>
        <w:rPr>
          <w:spacing w:val="-2"/>
          <w:w w:val="105"/>
        </w:rPr>
        <w:t>Word2Vec</w:t>
      </w:r>
    </w:p>
    <w:p>
      <w:pPr>
        <w:pStyle w:val="BodyText"/>
        <w:spacing w:line="276" w:lineRule="auto" w:before="2"/>
        <w:ind w:left="111" w:right="110"/>
        <w:jc w:val="both"/>
      </w:pPr>
      <w:hyperlink w:history="true" w:anchor="_bookmark68">
        <w:r>
          <w:rPr>
            <w:color w:val="007FAD"/>
            <w:w w:val="105"/>
          </w:rPr>
          <w:t>[74]</w:t>
        </w:r>
      </w:hyperlink>
      <w:r>
        <w:rPr>
          <w:color w:val="007FAD"/>
          <w:w w:val="105"/>
        </w:rPr>
        <w:t> </w:t>
      </w:r>
      <w:r>
        <w:rPr>
          <w:w w:val="105"/>
        </w:rPr>
        <w:t>model,</w:t>
      </w:r>
      <w:r>
        <w:rPr>
          <w:w w:val="105"/>
        </w:rPr>
        <w:t> which was constructed</w:t>
      </w:r>
      <w:r>
        <w:rPr>
          <w:w w:val="105"/>
        </w:rPr>
        <w:t> from a large Arabic</w:t>
      </w:r>
      <w:r>
        <w:rPr>
          <w:w w:val="105"/>
        </w:rPr>
        <w:t> </w:t>
      </w:r>
      <w:r>
        <w:rPr>
          <w:w w:val="105"/>
        </w:rPr>
        <w:t>journal corpus;</w:t>
      </w:r>
      <w:r>
        <w:rPr>
          <w:w w:val="105"/>
        </w:rPr>
        <w:t> accuracy</w:t>
      </w:r>
      <w:r>
        <w:rPr>
          <w:w w:val="105"/>
        </w:rPr>
        <w:t> was</w:t>
      </w:r>
      <w:r>
        <w:rPr>
          <w:w w:val="105"/>
        </w:rPr>
        <w:t> 92.00%.</w:t>
      </w:r>
      <w:r>
        <w:rPr>
          <w:w w:val="105"/>
        </w:rPr>
        <w:t> Recently,</w:t>
      </w:r>
      <w:r>
        <w:rPr>
          <w:w w:val="105"/>
        </w:rPr>
        <w:t> Elfaik</w:t>
      </w:r>
      <w:r>
        <w:rPr>
          <w:w w:val="105"/>
        </w:rPr>
        <w:t> et</w:t>
      </w:r>
      <w:r>
        <w:rPr>
          <w:w w:val="105"/>
        </w:rPr>
        <w:t> al.</w:t>
      </w:r>
      <w:r>
        <w:rPr>
          <w:w w:val="105"/>
        </w:rPr>
        <w:t> </w:t>
      </w:r>
      <w:hyperlink w:history="true" w:anchor="_bookmark69">
        <w:r>
          <w:rPr>
            <w:color w:val="007FAD"/>
            <w:w w:val="105"/>
          </w:rPr>
          <w:t>[44]</w:t>
        </w:r>
      </w:hyperlink>
      <w:r>
        <w:rPr>
          <w:color w:val="007FAD"/>
          <w:w w:val="105"/>
        </w:rPr>
        <w:t> </w:t>
      </w:r>
      <w:r>
        <w:rPr>
          <w:w w:val="105"/>
        </w:rPr>
        <w:t>used</w:t>
      </w:r>
      <w:r>
        <w:rPr>
          <w:w w:val="105"/>
        </w:rPr>
        <w:t> a Bidirectional</w:t>
      </w:r>
      <w:r>
        <w:rPr>
          <w:w w:val="105"/>
        </w:rPr>
        <w:t> LSTM</w:t>
      </w:r>
      <w:r>
        <w:rPr>
          <w:w w:val="105"/>
        </w:rPr>
        <w:t> </w:t>
      </w:r>
      <w:hyperlink w:history="true" w:anchor="_bookmark70">
        <w:r>
          <w:rPr>
            <w:color w:val="007FAD"/>
            <w:w w:val="105"/>
          </w:rPr>
          <w:t>[75]</w:t>
        </w:r>
      </w:hyperlink>
      <w:r>
        <w:rPr>
          <w:color w:val="007FAD"/>
          <w:w w:val="105"/>
        </w:rPr>
        <w:t> </w:t>
      </w:r>
      <w:r>
        <w:rPr>
          <w:w w:val="105"/>
        </w:rPr>
        <w:t>model</w:t>
      </w:r>
      <w:r>
        <w:rPr>
          <w:w w:val="105"/>
        </w:rPr>
        <w:t> on</w:t>
      </w:r>
      <w:r>
        <w:rPr>
          <w:w w:val="105"/>
        </w:rPr>
        <w:t> several</w:t>
      </w:r>
      <w:r>
        <w:rPr>
          <w:w w:val="105"/>
        </w:rPr>
        <w:t> datasets:</w:t>
      </w:r>
      <w:r>
        <w:rPr>
          <w:w w:val="105"/>
        </w:rPr>
        <w:t> ASTD</w:t>
      </w:r>
      <w:r>
        <w:rPr>
          <w:w w:val="105"/>
        </w:rPr>
        <w:t> </w:t>
      </w:r>
      <w:hyperlink w:history="true" w:anchor="_bookmark63">
        <w:r>
          <w:rPr>
            <w:color w:val="007FAD"/>
            <w:w w:val="105"/>
          </w:rPr>
          <w:t>[39]</w:t>
        </w:r>
      </w:hyperlink>
      <w:r>
        <w:rPr>
          <w:w w:val="105"/>
        </w:rPr>
        <w:t>, ArTwitter,</w:t>
      </w:r>
      <w:r>
        <w:rPr>
          <w:w w:val="105"/>
        </w:rPr>
        <w:t> LABR,</w:t>
      </w:r>
      <w:r>
        <w:rPr>
          <w:w w:val="105"/>
        </w:rPr>
        <w:t> MPQA</w:t>
      </w:r>
      <w:r>
        <w:rPr>
          <w:w w:val="105"/>
        </w:rPr>
        <w:t> </w:t>
      </w:r>
      <w:hyperlink w:history="true" w:anchor="_bookmark71">
        <w:r>
          <w:rPr>
            <w:color w:val="007FAD"/>
            <w:w w:val="105"/>
          </w:rPr>
          <w:t>[76]</w:t>
        </w:r>
      </w:hyperlink>
      <w:r>
        <w:rPr>
          <w:w w:val="105"/>
        </w:rPr>
        <w:t>,</w:t>
      </w:r>
      <w:r>
        <w:rPr>
          <w:w w:val="105"/>
        </w:rPr>
        <w:t> Multi-Domain</w:t>
      </w:r>
      <w:r>
        <w:rPr>
          <w:w w:val="105"/>
        </w:rPr>
        <w:t> </w:t>
      </w:r>
      <w:hyperlink w:history="true" w:anchor="_bookmark73">
        <w:r>
          <w:rPr>
            <w:color w:val="007FAD"/>
            <w:w w:val="105"/>
          </w:rPr>
          <w:t>[77]</w:t>
        </w:r>
      </w:hyperlink>
      <w:r>
        <w:rPr>
          <w:w w:val="105"/>
        </w:rPr>
        <w:t>,</w:t>
      </w:r>
      <w:r>
        <w:rPr>
          <w:w w:val="105"/>
        </w:rPr>
        <w:t> and</w:t>
      </w:r>
      <w:r>
        <w:rPr>
          <w:w w:val="105"/>
        </w:rPr>
        <w:t> AHSD. Accuracies</w:t>
      </w:r>
      <w:r>
        <w:rPr>
          <w:spacing w:val="40"/>
          <w:w w:val="105"/>
        </w:rPr>
        <w:t> </w:t>
      </w:r>
      <w:r>
        <w:rPr>
          <w:w w:val="105"/>
        </w:rPr>
        <w:t>were</w:t>
      </w:r>
      <w:r>
        <w:rPr>
          <w:spacing w:val="40"/>
          <w:w w:val="105"/>
        </w:rPr>
        <w:t> </w:t>
      </w:r>
      <w:r>
        <w:rPr>
          <w:w w:val="105"/>
        </w:rPr>
        <w:t>79.25%,</w:t>
      </w:r>
      <w:r>
        <w:rPr>
          <w:spacing w:val="39"/>
          <w:w w:val="105"/>
        </w:rPr>
        <w:t> </w:t>
      </w:r>
      <w:r>
        <w:rPr>
          <w:w w:val="105"/>
        </w:rPr>
        <w:t>91.82%,</w:t>
      </w:r>
      <w:r>
        <w:rPr>
          <w:spacing w:val="39"/>
          <w:w w:val="105"/>
        </w:rPr>
        <w:t> </w:t>
      </w:r>
      <w:r>
        <w:rPr>
          <w:w w:val="105"/>
        </w:rPr>
        <w:t>80.70%,</w:t>
      </w:r>
      <w:r>
        <w:rPr>
          <w:spacing w:val="39"/>
          <w:w w:val="105"/>
        </w:rPr>
        <w:t> </w:t>
      </w:r>
      <w:r>
        <w:rPr>
          <w:w w:val="105"/>
        </w:rPr>
        <w:t>75.85%,</w:t>
      </w:r>
      <w:r>
        <w:rPr>
          <w:spacing w:val="40"/>
          <w:w w:val="105"/>
        </w:rPr>
        <w:t> </w:t>
      </w:r>
      <w:r>
        <w:rPr>
          <w:w w:val="105"/>
        </w:rPr>
        <w:t>89.70%,</w:t>
      </w:r>
      <w:r>
        <w:rPr>
          <w:spacing w:val="39"/>
          <w:w w:val="105"/>
        </w:rPr>
        <w:t> </w:t>
      </w:r>
      <w:r>
        <w:rPr>
          <w:spacing w:val="-5"/>
          <w:w w:val="105"/>
        </w:rPr>
        <w:t>and</w:t>
      </w:r>
    </w:p>
    <w:p>
      <w:pPr>
        <w:pStyle w:val="BodyText"/>
        <w:spacing w:before="1"/>
        <w:ind w:left="111"/>
        <w:jc w:val="both"/>
      </w:pPr>
      <w:r>
        <w:rPr/>
        <w:t>92.61%,</w:t>
      </w:r>
      <w:r>
        <w:rPr>
          <w:spacing w:val="31"/>
        </w:rPr>
        <w:t> </w:t>
      </w:r>
      <w:r>
        <w:rPr>
          <w:spacing w:val="-2"/>
        </w:rPr>
        <w:t>respectively.</w:t>
      </w:r>
    </w:p>
    <w:p>
      <w:pPr>
        <w:pStyle w:val="BodyText"/>
        <w:spacing w:line="276" w:lineRule="auto" w:before="27"/>
        <w:ind w:left="111" w:right="109" w:firstLine="233"/>
        <w:jc w:val="both"/>
      </w:pPr>
      <w:r>
        <w:rPr>
          <w:w w:val="105"/>
        </w:rPr>
        <w:t>In</w:t>
      </w:r>
      <w:r>
        <w:rPr>
          <w:spacing w:val="40"/>
          <w:w w:val="105"/>
        </w:rPr>
        <w:t> </w:t>
      </w:r>
      <w:r>
        <w:rPr>
          <w:w w:val="105"/>
        </w:rPr>
        <w:t>summary,</w:t>
      </w:r>
      <w:r>
        <w:rPr>
          <w:spacing w:val="40"/>
          <w:w w:val="105"/>
        </w:rPr>
        <w:t> </w:t>
      </w:r>
      <w:r>
        <w:rPr>
          <w:w w:val="105"/>
        </w:rPr>
        <w:t>for</w:t>
      </w:r>
      <w:r>
        <w:rPr>
          <w:spacing w:val="40"/>
          <w:w w:val="105"/>
        </w:rPr>
        <w:t> </w:t>
      </w:r>
      <w:r>
        <w:rPr>
          <w:w w:val="105"/>
        </w:rPr>
        <w:t>Arabic</w:t>
      </w:r>
      <w:r>
        <w:rPr>
          <w:spacing w:val="40"/>
          <w:w w:val="105"/>
        </w:rPr>
        <w:t> </w:t>
      </w:r>
      <w:r>
        <w:rPr>
          <w:w w:val="105"/>
        </w:rPr>
        <w:t>sentiment</w:t>
      </w:r>
      <w:r>
        <w:rPr>
          <w:spacing w:val="40"/>
          <w:w w:val="105"/>
        </w:rPr>
        <w:t> </w:t>
      </w:r>
      <w:r>
        <w:rPr>
          <w:w w:val="105"/>
        </w:rPr>
        <w:t>models</w:t>
      </w:r>
      <w:r>
        <w:rPr>
          <w:spacing w:val="40"/>
          <w:w w:val="105"/>
        </w:rPr>
        <w:t> </w:t>
      </w:r>
      <w:r>
        <w:rPr>
          <w:w w:val="105"/>
        </w:rPr>
        <w:t>using</w:t>
      </w:r>
      <w:r>
        <w:rPr>
          <w:spacing w:val="40"/>
          <w:w w:val="105"/>
        </w:rPr>
        <w:t> </w:t>
      </w:r>
      <w:r>
        <w:rPr>
          <w:w w:val="105"/>
        </w:rPr>
        <w:t>ML,</w:t>
      </w:r>
      <w:r>
        <w:rPr>
          <w:spacing w:val="40"/>
          <w:w w:val="105"/>
        </w:rPr>
        <w:t> </w:t>
      </w:r>
      <w:r>
        <w:rPr>
          <w:w w:val="105"/>
        </w:rPr>
        <w:t>Tabii</w:t>
      </w:r>
      <w:r>
        <w:rPr>
          <w:spacing w:val="40"/>
          <w:w w:val="105"/>
        </w:rPr>
        <w:t> </w:t>
      </w:r>
      <w:r>
        <w:rPr>
          <w:w w:val="105"/>
        </w:rPr>
        <w:t>et</w:t>
      </w:r>
      <w:r>
        <w:rPr>
          <w:spacing w:val="40"/>
          <w:w w:val="105"/>
        </w:rPr>
        <w:t> </w:t>
      </w:r>
      <w:r>
        <w:rPr>
          <w:w w:val="105"/>
        </w:rPr>
        <w:t>al.</w:t>
      </w:r>
      <w:r>
        <w:rPr>
          <w:spacing w:val="40"/>
          <w:w w:val="105"/>
        </w:rPr>
        <w:t> </w:t>
      </w:r>
      <w:hyperlink w:history="true" w:anchor="_bookmark79">
        <w:r>
          <w:rPr>
            <w:color w:val="007FAD"/>
            <w:w w:val="105"/>
          </w:rPr>
          <w:t>[50]</w:t>
        </w:r>
      </w:hyperlink>
      <w:r>
        <w:rPr>
          <w:w w:val="105"/>
        </w:rPr>
        <w:t>,</w:t>
      </w:r>
      <w:r>
        <w:rPr>
          <w:spacing w:val="40"/>
          <w:w w:val="105"/>
        </w:rPr>
        <w:t> </w:t>
      </w:r>
      <w:r>
        <w:rPr>
          <w:w w:val="105"/>
        </w:rPr>
        <w:t>Afooz</w:t>
      </w:r>
      <w:r>
        <w:rPr>
          <w:w w:val="105"/>
        </w:rPr>
        <w:t> et</w:t>
      </w:r>
      <w:r>
        <w:rPr>
          <w:spacing w:val="40"/>
          <w:w w:val="105"/>
        </w:rPr>
        <w:t> </w:t>
      </w:r>
      <w:r>
        <w:rPr>
          <w:w w:val="105"/>
        </w:rPr>
        <w:t>al.</w:t>
      </w:r>
      <w:r>
        <w:rPr>
          <w:spacing w:val="40"/>
          <w:w w:val="105"/>
        </w:rPr>
        <w:t> </w:t>
      </w:r>
      <w:hyperlink w:history="true" w:anchor="_bookmark63">
        <w:r>
          <w:rPr>
            <w:color w:val="007FAD"/>
            <w:w w:val="105"/>
          </w:rPr>
          <w:t>[36]</w:t>
        </w:r>
      </w:hyperlink>
      <w:r>
        <w:rPr>
          <w:w w:val="105"/>
        </w:rPr>
        <w:t>,</w:t>
      </w:r>
      <w:r>
        <w:rPr>
          <w:spacing w:val="40"/>
          <w:w w:val="105"/>
        </w:rPr>
        <w:t> </w:t>
      </w:r>
      <w:r>
        <w:rPr>
          <w:w w:val="105"/>
        </w:rPr>
        <w:t>and</w:t>
      </w:r>
      <w:r>
        <w:rPr>
          <w:spacing w:val="40"/>
          <w:w w:val="105"/>
        </w:rPr>
        <w:t> </w:t>
      </w:r>
      <w:r>
        <w:rPr>
          <w:w w:val="105"/>
        </w:rPr>
        <w:t>Al-Kabi</w:t>
      </w:r>
      <w:r>
        <w:rPr>
          <w:w w:val="105"/>
        </w:rPr>
        <w:t> et</w:t>
      </w:r>
      <w:r>
        <w:rPr>
          <w:spacing w:val="40"/>
          <w:w w:val="105"/>
        </w:rPr>
        <w:t> </w:t>
      </w:r>
      <w:r>
        <w:rPr>
          <w:w w:val="105"/>
        </w:rPr>
        <w:t>al.</w:t>
      </w:r>
      <w:r>
        <w:rPr>
          <w:spacing w:val="40"/>
          <w:w w:val="105"/>
        </w:rPr>
        <w:t> </w:t>
      </w:r>
      <w:hyperlink w:history="true" w:anchor="_bookmark63">
        <w:r>
          <w:rPr>
            <w:color w:val="007FAD"/>
            <w:w w:val="105"/>
          </w:rPr>
          <w:t>[34]</w:t>
        </w:r>
      </w:hyperlink>
      <w:r>
        <w:rPr>
          <w:color w:val="007FAD"/>
          <w:w w:val="105"/>
        </w:rPr>
        <w:t> </w:t>
      </w:r>
      <w:r>
        <w:rPr>
          <w:w w:val="105"/>
        </w:rPr>
        <w:t>use</w:t>
      </w:r>
      <w:r>
        <w:rPr>
          <w:spacing w:val="40"/>
          <w:w w:val="105"/>
        </w:rPr>
        <w:t> </w:t>
      </w:r>
      <w:r>
        <w:rPr>
          <w:w w:val="105"/>
        </w:rPr>
        <w:t>SVM, Atoum</w:t>
      </w:r>
      <w:r>
        <w:rPr>
          <w:spacing w:val="63"/>
          <w:w w:val="150"/>
        </w:rPr>
        <w:t> </w:t>
      </w:r>
      <w:r>
        <w:rPr>
          <w:w w:val="105"/>
        </w:rPr>
        <w:t>and</w:t>
      </w:r>
      <w:r>
        <w:rPr>
          <w:spacing w:val="63"/>
          <w:w w:val="150"/>
        </w:rPr>
        <w:t> </w:t>
      </w:r>
      <w:r>
        <w:rPr>
          <w:w w:val="105"/>
        </w:rPr>
        <w:t>Nouman</w:t>
      </w:r>
      <w:r>
        <w:rPr>
          <w:spacing w:val="63"/>
          <w:w w:val="150"/>
        </w:rPr>
        <w:t> </w:t>
      </w:r>
      <w:hyperlink w:history="true" w:anchor="_bookmark81">
        <w:r>
          <w:rPr>
            <w:color w:val="007FAD"/>
            <w:w w:val="105"/>
          </w:rPr>
          <w:t>[51]</w:t>
        </w:r>
      </w:hyperlink>
      <w:r>
        <w:rPr>
          <w:color w:val="007FAD"/>
          <w:spacing w:val="66"/>
          <w:w w:val="150"/>
        </w:rPr>
        <w:t> </w:t>
      </w:r>
      <w:r>
        <w:rPr>
          <w:w w:val="105"/>
        </w:rPr>
        <w:t>combine</w:t>
      </w:r>
      <w:r>
        <w:rPr>
          <w:spacing w:val="63"/>
          <w:w w:val="150"/>
        </w:rPr>
        <w:t> </w:t>
      </w:r>
      <w:r>
        <w:rPr>
          <w:w w:val="105"/>
        </w:rPr>
        <w:t>SVM</w:t>
      </w:r>
      <w:r>
        <w:rPr>
          <w:spacing w:val="64"/>
          <w:w w:val="150"/>
        </w:rPr>
        <w:t> </w:t>
      </w:r>
      <w:r>
        <w:rPr>
          <w:w w:val="105"/>
        </w:rPr>
        <w:t>with</w:t>
      </w:r>
      <w:r>
        <w:rPr>
          <w:spacing w:val="64"/>
          <w:w w:val="150"/>
        </w:rPr>
        <w:t> </w:t>
      </w:r>
      <w:r>
        <w:rPr>
          <w:w w:val="105"/>
        </w:rPr>
        <w:t>LR,</w:t>
      </w:r>
      <w:r>
        <w:rPr>
          <w:spacing w:val="65"/>
          <w:w w:val="150"/>
        </w:rPr>
        <w:t> </w:t>
      </w:r>
      <w:r>
        <w:rPr>
          <w:spacing w:val="-2"/>
          <w:w w:val="105"/>
        </w:rPr>
        <w:t>AlSalman</w:t>
      </w:r>
    </w:p>
    <w:p>
      <w:pPr>
        <w:pStyle w:val="BodyText"/>
        <w:spacing w:line="276" w:lineRule="auto" w:before="1"/>
        <w:ind w:left="111" w:right="109" w:hanging="1"/>
        <w:jc w:val="both"/>
      </w:pPr>
      <w:hyperlink w:history="true" w:anchor="_bookmark83">
        <w:r>
          <w:rPr>
            <w:color w:val="007FAD"/>
            <w:w w:val="105"/>
          </w:rPr>
          <w:t>[52]</w:t>
        </w:r>
      </w:hyperlink>
      <w:r>
        <w:rPr>
          <w:color w:val="007FAD"/>
          <w:spacing w:val="19"/>
          <w:w w:val="105"/>
        </w:rPr>
        <w:t> </w:t>
      </w:r>
      <w:r>
        <w:rPr>
          <w:w w:val="105"/>
        </w:rPr>
        <w:t>use</w:t>
      </w:r>
      <w:r>
        <w:rPr>
          <w:spacing w:val="20"/>
          <w:w w:val="105"/>
        </w:rPr>
        <w:t> </w:t>
      </w:r>
      <w:r>
        <w:rPr>
          <w:w w:val="105"/>
        </w:rPr>
        <w:t>DMNB,</w:t>
      </w:r>
      <w:r>
        <w:rPr>
          <w:spacing w:val="19"/>
          <w:w w:val="105"/>
        </w:rPr>
        <w:t> </w:t>
      </w:r>
      <w:r>
        <w:rPr>
          <w:w w:val="105"/>
        </w:rPr>
        <w:t>Al</w:t>
      </w:r>
      <w:r>
        <w:rPr>
          <w:spacing w:val="19"/>
          <w:w w:val="105"/>
        </w:rPr>
        <w:t> </w:t>
      </w:r>
      <w:r>
        <w:rPr>
          <w:w w:val="105"/>
        </w:rPr>
        <w:t>Omariet</w:t>
      </w:r>
      <w:r>
        <w:rPr>
          <w:spacing w:val="19"/>
          <w:w w:val="105"/>
        </w:rPr>
        <w:t> </w:t>
      </w:r>
      <w:r>
        <w:rPr>
          <w:w w:val="105"/>
        </w:rPr>
        <w:t>et</w:t>
      </w:r>
      <w:r>
        <w:rPr>
          <w:spacing w:val="19"/>
          <w:w w:val="105"/>
        </w:rPr>
        <w:t> </w:t>
      </w:r>
      <w:r>
        <w:rPr>
          <w:w w:val="105"/>
        </w:rPr>
        <w:t>al.</w:t>
      </w:r>
      <w:r>
        <w:rPr>
          <w:spacing w:val="19"/>
          <w:w w:val="105"/>
        </w:rPr>
        <w:t> </w:t>
      </w:r>
      <w:hyperlink w:history="true" w:anchor="_bookmark63">
        <w:r>
          <w:rPr>
            <w:color w:val="007FAD"/>
            <w:w w:val="105"/>
          </w:rPr>
          <w:t>[35]</w:t>
        </w:r>
      </w:hyperlink>
      <w:r>
        <w:rPr>
          <w:color w:val="007FAD"/>
          <w:spacing w:val="19"/>
          <w:w w:val="105"/>
        </w:rPr>
        <w:t> </w:t>
      </w:r>
      <w:hyperlink w:history="true" w:anchor="_bookmark72">
        <w:r>
          <w:rPr>
            <w:color w:val="007FAD"/>
            <w:w w:val="105"/>
          </w:rPr>
          <w:t>[47]</w:t>
        </w:r>
      </w:hyperlink>
      <w:r>
        <w:rPr>
          <w:color w:val="007FAD"/>
          <w:spacing w:val="20"/>
          <w:w w:val="105"/>
        </w:rPr>
        <w:t> </w:t>
      </w:r>
      <w:r>
        <w:rPr>
          <w:w w:val="105"/>
        </w:rPr>
        <w:t>use</w:t>
      </w:r>
      <w:r>
        <w:rPr>
          <w:spacing w:val="19"/>
          <w:w w:val="105"/>
        </w:rPr>
        <w:t> </w:t>
      </w:r>
      <w:r>
        <w:rPr>
          <w:w w:val="105"/>
        </w:rPr>
        <w:t>LR,</w:t>
      </w:r>
      <w:r>
        <w:rPr>
          <w:spacing w:val="19"/>
          <w:w w:val="105"/>
        </w:rPr>
        <w:t> </w:t>
      </w:r>
      <w:r>
        <w:rPr>
          <w:w w:val="105"/>
        </w:rPr>
        <w:t>and</w:t>
      </w:r>
      <w:r>
        <w:rPr>
          <w:spacing w:val="19"/>
          <w:w w:val="105"/>
        </w:rPr>
        <w:t> </w:t>
      </w:r>
      <w:r>
        <w:rPr>
          <w:w w:val="105"/>
        </w:rPr>
        <w:t>Salameh et</w:t>
      </w:r>
      <w:r>
        <w:rPr>
          <w:spacing w:val="40"/>
          <w:w w:val="105"/>
        </w:rPr>
        <w:t> </w:t>
      </w:r>
      <w:r>
        <w:rPr>
          <w:w w:val="105"/>
        </w:rPr>
        <w:t>al.</w:t>
      </w:r>
      <w:r>
        <w:rPr>
          <w:spacing w:val="40"/>
          <w:w w:val="105"/>
        </w:rPr>
        <w:t> </w:t>
      </w:r>
      <w:hyperlink w:history="true" w:anchor="_bookmark77">
        <w:r>
          <w:rPr>
            <w:color w:val="007FAD"/>
            <w:w w:val="105"/>
          </w:rPr>
          <w:t>[49]</w:t>
        </w:r>
      </w:hyperlink>
      <w:r>
        <w:rPr>
          <w:color w:val="007FAD"/>
          <w:spacing w:val="40"/>
          <w:w w:val="105"/>
        </w:rPr>
        <w:t> </w:t>
      </w:r>
      <w:r>
        <w:rPr>
          <w:w w:val="105"/>
        </w:rPr>
        <w:t>use</w:t>
      </w:r>
      <w:r>
        <w:rPr>
          <w:spacing w:val="40"/>
          <w:w w:val="105"/>
        </w:rPr>
        <w:t> </w:t>
      </w:r>
      <w:r>
        <w:rPr>
          <w:w w:val="105"/>
        </w:rPr>
        <w:t>CNB.</w:t>
      </w:r>
    </w:p>
    <w:p>
      <w:pPr>
        <w:pStyle w:val="BodyText"/>
        <w:spacing w:line="276" w:lineRule="auto"/>
        <w:ind w:left="111" w:right="110" w:firstLine="233"/>
        <w:jc w:val="both"/>
      </w:pPr>
      <w:r>
        <w:rPr>
          <w:w w:val="105"/>
        </w:rPr>
        <w:t>For</w:t>
      </w:r>
      <w:r>
        <w:rPr>
          <w:w w:val="105"/>
        </w:rPr>
        <w:t> the</w:t>
      </w:r>
      <w:r>
        <w:rPr>
          <w:w w:val="105"/>
        </w:rPr>
        <w:t> deep</w:t>
      </w:r>
      <w:r>
        <w:rPr>
          <w:w w:val="105"/>
        </w:rPr>
        <w:t> learning,</w:t>
      </w:r>
      <w:r>
        <w:rPr>
          <w:w w:val="105"/>
        </w:rPr>
        <w:t> Al-Azani</w:t>
      </w:r>
      <w:r>
        <w:rPr>
          <w:w w:val="105"/>
        </w:rPr>
        <w:t> and</w:t>
      </w:r>
      <w:r>
        <w:rPr>
          <w:w w:val="105"/>
        </w:rPr>
        <w:t> El-Alfy</w:t>
      </w:r>
      <w:r>
        <w:rPr>
          <w:w w:val="105"/>
        </w:rPr>
        <w:t> </w:t>
      </w:r>
      <w:hyperlink w:history="true" w:anchor="_bookmark64">
        <w:r>
          <w:rPr>
            <w:color w:val="007FAD"/>
            <w:w w:val="105"/>
          </w:rPr>
          <w:t>[46]</w:t>
        </w:r>
      </w:hyperlink>
      <w:r>
        <w:rPr>
          <w:w w:val="105"/>
        </w:rPr>
        <w:t>,</w:t>
      </w:r>
      <w:r>
        <w:rPr>
          <w:w w:val="105"/>
        </w:rPr>
        <w:t> Boudad</w:t>
      </w:r>
      <w:r>
        <w:rPr>
          <w:w w:val="105"/>
        </w:rPr>
        <w:t> et</w:t>
      </w:r>
      <w:r>
        <w:rPr>
          <w:w w:val="105"/>
        </w:rPr>
        <w:t> </w:t>
      </w:r>
      <w:r>
        <w:rPr>
          <w:w w:val="105"/>
        </w:rPr>
        <w:t>al. </w:t>
      </w:r>
      <w:hyperlink w:history="true" w:anchor="_bookmark75">
        <w:r>
          <w:rPr>
            <w:color w:val="007FAD"/>
            <w:w w:val="105"/>
          </w:rPr>
          <w:t>[48]</w:t>
        </w:r>
      </w:hyperlink>
      <w:r>
        <w:rPr>
          <w:w w:val="105"/>
        </w:rPr>
        <w:t>,</w:t>
      </w:r>
      <w:r>
        <w:rPr>
          <w:w w:val="105"/>
        </w:rPr>
        <w:t> and</w:t>
      </w:r>
      <w:r>
        <w:rPr>
          <w:w w:val="105"/>
        </w:rPr>
        <w:t> Alayba</w:t>
      </w:r>
      <w:r>
        <w:rPr>
          <w:w w:val="105"/>
        </w:rPr>
        <w:t> et</w:t>
      </w:r>
      <w:r>
        <w:rPr>
          <w:w w:val="105"/>
        </w:rPr>
        <w:t> al.</w:t>
      </w:r>
      <w:r>
        <w:rPr>
          <w:w w:val="105"/>
        </w:rPr>
        <w:t> </w:t>
      </w:r>
      <w:hyperlink w:history="true" w:anchor="_bookmark58">
        <w:r>
          <w:rPr>
            <w:color w:val="007FAD"/>
            <w:w w:val="105"/>
          </w:rPr>
          <w:t>[28,43]</w:t>
        </w:r>
      </w:hyperlink>
      <w:r>
        <w:rPr>
          <w:color w:val="007FAD"/>
          <w:w w:val="105"/>
        </w:rPr>
        <w:t> </w:t>
      </w:r>
      <w:r>
        <w:rPr>
          <w:w w:val="105"/>
        </w:rPr>
        <w:t>utilized</w:t>
      </w:r>
      <w:r>
        <w:rPr>
          <w:w w:val="105"/>
        </w:rPr>
        <w:t> CNN,</w:t>
      </w:r>
      <w:r>
        <w:rPr>
          <w:w w:val="105"/>
        </w:rPr>
        <w:t> Elshakankery</w:t>
      </w:r>
      <w:r>
        <w:rPr>
          <w:w w:val="105"/>
        </w:rPr>
        <w:t> and Ahmed</w:t>
      </w:r>
      <w:r>
        <w:rPr>
          <w:w w:val="105"/>
        </w:rPr>
        <w:t> </w:t>
      </w:r>
      <w:hyperlink w:history="true" w:anchor="_bookmark65">
        <w:r>
          <w:rPr>
            <w:color w:val="007FAD"/>
            <w:w w:val="105"/>
          </w:rPr>
          <w:t>[45]</w:t>
        </w:r>
      </w:hyperlink>
      <w:r>
        <w:rPr>
          <w:color w:val="007FAD"/>
          <w:w w:val="105"/>
        </w:rPr>
        <w:t> </w:t>
      </w:r>
      <w:r>
        <w:rPr>
          <w:w w:val="105"/>
        </w:rPr>
        <w:t>and</w:t>
      </w:r>
      <w:r>
        <w:rPr>
          <w:w w:val="105"/>
        </w:rPr>
        <w:t> Elfaik</w:t>
      </w:r>
      <w:r>
        <w:rPr>
          <w:w w:val="105"/>
        </w:rPr>
        <w:t> et</w:t>
      </w:r>
      <w:r>
        <w:rPr>
          <w:w w:val="105"/>
        </w:rPr>
        <w:t> al.</w:t>
      </w:r>
      <w:r>
        <w:rPr>
          <w:w w:val="105"/>
        </w:rPr>
        <w:t> </w:t>
      </w:r>
      <w:hyperlink w:history="true" w:anchor="_bookmark69">
        <w:r>
          <w:rPr>
            <w:color w:val="007FAD"/>
            <w:w w:val="105"/>
          </w:rPr>
          <w:t>[44]</w:t>
        </w:r>
      </w:hyperlink>
      <w:r>
        <w:rPr>
          <w:color w:val="007FAD"/>
          <w:w w:val="105"/>
        </w:rPr>
        <w:t> </w:t>
      </w:r>
      <w:r>
        <w:rPr>
          <w:w w:val="105"/>
        </w:rPr>
        <w:t>employed</w:t>
      </w:r>
      <w:r>
        <w:rPr>
          <w:w w:val="105"/>
        </w:rPr>
        <w:t> Bi-LSTM</w:t>
      </w:r>
      <w:r>
        <w:rPr>
          <w:w w:val="105"/>
        </w:rPr>
        <w:t> and</w:t>
      </w:r>
      <w:r>
        <w:rPr>
          <w:w w:val="105"/>
        </w:rPr>
        <w:t> RNN,</w:t>
      </w:r>
      <w:r>
        <w:rPr>
          <w:spacing w:val="80"/>
          <w:w w:val="105"/>
        </w:rPr>
        <w:t> </w:t>
      </w:r>
      <w:r>
        <w:rPr>
          <w:w w:val="105"/>
        </w:rPr>
        <w:t>and Alayba et al.</w:t>
      </w:r>
      <w:hyperlink w:history="true" w:anchor="_bookmark63">
        <w:r>
          <w:rPr>
            <w:color w:val="007FAD"/>
            <w:w w:val="105"/>
          </w:rPr>
          <w:t>[42]</w:t>
        </w:r>
      </w:hyperlink>
      <w:r>
        <w:rPr>
          <w:color w:val="007FAD"/>
          <w:w w:val="105"/>
        </w:rPr>
        <w:t> </w:t>
      </w:r>
      <w:r>
        <w:rPr>
          <w:w w:val="105"/>
        </w:rPr>
        <w:t>used CNN with LSTM.</w:t>
      </w:r>
    </w:p>
    <w:p>
      <w:pPr>
        <w:pStyle w:val="BodyText"/>
        <w:spacing w:line="276" w:lineRule="auto"/>
        <w:ind w:left="111" w:right="110" w:firstLine="233"/>
        <w:jc w:val="both"/>
      </w:pPr>
      <w:r>
        <w:rPr>
          <w:w w:val="105"/>
        </w:rPr>
        <w:t>Concerning the machine learning classifiers, we note that </w:t>
      </w:r>
      <w:r>
        <w:rPr>
          <w:w w:val="105"/>
        </w:rPr>
        <w:t>SVM was</w:t>
      </w:r>
      <w:r>
        <w:rPr>
          <w:w w:val="105"/>
        </w:rPr>
        <w:t> the</w:t>
      </w:r>
      <w:r>
        <w:rPr>
          <w:w w:val="105"/>
        </w:rPr>
        <w:t> most</w:t>
      </w:r>
      <w:r>
        <w:rPr>
          <w:w w:val="105"/>
        </w:rPr>
        <w:t> used,</w:t>
      </w:r>
      <w:r>
        <w:rPr>
          <w:w w:val="105"/>
        </w:rPr>
        <w:t> while</w:t>
      </w:r>
      <w:r>
        <w:rPr>
          <w:w w:val="105"/>
        </w:rPr>
        <w:t> LR</w:t>
      </w:r>
      <w:r>
        <w:rPr>
          <w:w w:val="105"/>
        </w:rPr>
        <w:t> achieved</w:t>
      </w:r>
      <w:r>
        <w:rPr>
          <w:w w:val="105"/>
        </w:rPr>
        <w:t> the</w:t>
      </w:r>
      <w:r>
        <w:rPr>
          <w:w w:val="105"/>
        </w:rPr>
        <w:t> highest</w:t>
      </w:r>
      <w:r>
        <w:rPr>
          <w:w w:val="105"/>
        </w:rPr>
        <w:t> performance. Generally, ML models have three problems. First, they are suscep- tible</w:t>
      </w:r>
      <w:r>
        <w:rPr>
          <w:w w:val="105"/>
        </w:rPr>
        <w:t> to</w:t>
      </w:r>
      <w:r>
        <w:rPr>
          <w:w w:val="105"/>
        </w:rPr>
        <w:t> noise;</w:t>
      </w:r>
      <w:r>
        <w:rPr>
          <w:w w:val="105"/>
        </w:rPr>
        <w:t> a</w:t>
      </w:r>
      <w:r>
        <w:rPr>
          <w:w w:val="105"/>
        </w:rPr>
        <w:t> small</w:t>
      </w:r>
      <w:r>
        <w:rPr>
          <w:w w:val="105"/>
        </w:rPr>
        <w:t> amount</w:t>
      </w:r>
      <w:r>
        <w:rPr>
          <w:w w:val="105"/>
        </w:rPr>
        <w:t> of</w:t>
      </w:r>
      <w:r>
        <w:rPr>
          <w:w w:val="105"/>
        </w:rPr>
        <w:t> incorrectly</w:t>
      </w:r>
      <w:r>
        <w:rPr>
          <w:w w:val="105"/>
        </w:rPr>
        <w:t> labeled</w:t>
      </w:r>
      <w:r>
        <w:rPr>
          <w:w w:val="105"/>
        </w:rPr>
        <w:t> samples</w:t>
      </w:r>
      <w:r>
        <w:rPr>
          <w:w w:val="105"/>
        </w:rPr>
        <w:t> can have</w:t>
      </w:r>
      <w:r>
        <w:rPr>
          <w:w w:val="105"/>
        </w:rPr>
        <w:t> a</w:t>
      </w:r>
      <w:r>
        <w:rPr>
          <w:w w:val="105"/>
        </w:rPr>
        <w:t> significant</w:t>
      </w:r>
      <w:r>
        <w:rPr>
          <w:w w:val="105"/>
        </w:rPr>
        <w:t> impact</w:t>
      </w:r>
      <w:r>
        <w:rPr>
          <w:w w:val="105"/>
        </w:rPr>
        <w:t> on</w:t>
      </w:r>
      <w:r>
        <w:rPr>
          <w:w w:val="105"/>
        </w:rPr>
        <w:t> performance.</w:t>
      </w:r>
      <w:r>
        <w:rPr>
          <w:w w:val="105"/>
        </w:rPr>
        <w:t> Second,</w:t>
      </w:r>
      <w:r>
        <w:rPr>
          <w:w w:val="105"/>
        </w:rPr>
        <w:t> selecting</w:t>
      </w:r>
      <w:r>
        <w:rPr>
          <w:w w:val="105"/>
        </w:rPr>
        <w:t> the perfect</w:t>
      </w:r>
      <w:r>
        <w:rPr>
          <w:spacing w:val="27"/>
          <w:w w:val="105"/>
        </w:rPr>
        <w:t> </w:t>
      </w:r>
      <w:r>
        <w:rPr>
          <w:w w:val="105"/>
        </w:rPr>
        <w:t>kernel</w:t>
      </w:r>
      <w:r>
        <w:rPr>
          <w:spacing w:val="29"/>
          <w:w w:val="105"/>
        </w:rPr>
        <w:t> </w:t>
      </w:r>
      <w:r>
        <w:rPr>
          <w:w w:val="105"/>
        </w:rPr>
        <w:t>is</w:t>
      </w:r>
      <w:r>
        <w:rPr>
          <w:spacing w:val="28"/>
          <w:w w:val="105"/>
        </w:rPr>
        <w:t> </w:t>
      </w:r>
      <w:r>
        <w:rPr>
          <w:w w:val="105"/>
        </w:rPr>
        <w:t>a</w:t>
      </w:r>
      <w:r>
        <w:rPr>
          <w:spacing w:val="29"/>
          <w:w w:val="105"/>
        </w:rPr>
        <w:t> </w:t>
      </w:r>
      <w:r>
        <w:rPr>
          <w:w w:val="105"/>
        </w:rPr>
        <w:t>difficult</w:t>
      </w:r>
      <w:r>
        <w:rPr>
          <w:spacing w:val="27"/>
          <w:w w:val="105"/>
        </w:rPr>
        <w:t> </w:t>
      </w:r>
      <w:r>
        <w:rPr>
          <w:w w:val="105"/>
        </w:rPr>
        <w:t>undertaking.</w:t>
      </w:r>
      <w:r>
        <w:rPr>
          <w:spacing w:val="29"/>
          <w:w w:val="105"/>
        </w:rPr>
        <w:t> </w:t>
      </w:r>
      <w:r>
        <w:rPr>
          <w:w w:val="105"/>
        </w:rPr>
        <w:t>Third,</w:t>
      </w:r>
      <w:r>
        <w:rPr>
          <w:spacing w:val="28"/>
          <w:w w:val="105"/>
        </w:rPr>
        <w:t> </w:t>
      </w:r>
      <w:r>
        <w:rPr>
          <w:w w:val="105"/>
        </w:rPr>
        <w:t>when</w:t>
      </w:r>
      <w:r>
        <w:rPr>
          <w:spacing w:val="28"/>
          <w:w w:val="105"/>
        </w:rPr>
        <w:t> </w:t>
      </w:r>
      <w:r>
        <w:rPr>
          <w:w w:val="105"/>
        </w:rPr>
        <w:t>the</w:t>
      </w:r>
      <w:r>
        <w:rPr>
          <w:spacing w:val="29"/>
          <w:w w:val="105"/>
        </w:rPr>
        <w:t> </w:t>
      </w:r>
      <w:r>
        <w:rPr>
          <w:w w:val="105"/>
        </w:rPr>
        <w:t>dataset is large, training is slow.</w:t>
      </w:r>
    </w:p>
    <w:p>
      <w:pPr>
        <w:pStyle w:val="BodyText"/>
        <w:spacing w:line="276" w:lineRule="auto" w:before="2"/>
        <w:ind w:left="111" w:right="110" w:firstLine="233"/>
        <w:jc w:val="both"/>
      </w:pPr>
      <w:r>
        <w:rPr>
          <w:w w:val="105"/>
        </w:rPr>
        <w:t>Regarding</w:t>
      </w:r>
      <w:r>
        <w:rPr>
          <w:w w:val="105"/>
        </w:rPr>
        <w:t> DL,</w:t>
      </w:r>
      <w:r>
        <w:rPr>
          <w:w w:val="105"/>
        </w:rPr>
        <w:t> CNNs</w:t>
      </w:r>
      <w:r>
        <w:rPr>
          <w:w w:val="105"/>
        </w:rPr>
        <w:t> were</w:t>
      </w:r>
      <w:r>
        <w:rPr>
          <w:w w:val="105"/>
        </w:rPr>
        <w:t> more</w:t>
      </w:r>
      <w:r>
        <w:rPr>
          <w:w w:val="105"/>
        </w:rPr>
        <w:t> applied,</w:t>
      </w:r>
      <w:r>
        <w:rPr>
          <w:w w:val="105"/>
        </w:rPr>
        <w:t> but</w:t>
      </w:r>
      <w:r>
        <w:rPr>
          <w:w w:val="105"/>
        </w:rPr>
        <w:t> Bi-LSTM</w:t>
      </w:r>
      <w:r>
        <w:rPr>
          <w:w w:val="105"/>
        </w:rPr>
        <w:t> </w:t>
      </w:r>
      <w:r>
        <w:rPr>
          <w:w w:val="105"/>
        </w:rPr>
        <w:t>showed the</w:t>
      </w:r>
      <w:r>
        <w:rPr>
          <w:spacing w:val="-4"/>
          <w:w w:val="105"/>
        </w:rPr>
        <w:t> </w:t>
      </w:r>
      <w:r>
        <w:rPr>
          <w:w w:val="105"/>
        </w:rPr>
        <w:t>best</w:t>
      </w:r>
      <w:r>
        <w:rPr>
          <w:spacing w:val="-5"/>
          <w:w w:val="105"/>
        </w:rPr>
        <w:t> </w:t>
      </w:r>
      <w:r>
        <w:rPr>
          <w:w w:val="105"/>
        </w:rPr>
        <w:t>accuracy</w:t>
      </w:r>
      <w:r>
        <w:rPr>
          <w:spacing w:val="-5"/>
          <w:w w:val="105"/>
        </w:rPr>
        <w:t> </w:t>
      </w:r>
      <w:r>
        <w:rPr>
          <w:w w:val="105"/>
        </w:rPr>
        <w:t>among</w:t>
      </w:r>
      <w:r>
        <w:rPr>
          <w:spacing w:val="-4"/>
          <w:w w:val="105"/>
        </w:rPr>
        <w:t> </w:t>
      </w:r>
      <w:r>
        <w:rPr>
          <w:w w:val="105"/>
        </w:rPr>
        <w:t>all</w:t>
      </w:r>
      <w:r>
        <w:rPr>
          <w:spacing w:val="-4"/>
          <w:w w:val="105"/>
        </w:rPr>
        <w:t> </w:t>
      </w:r>
      <w:r>
        <w:rPr>
          <w:w w:val="105"/>
        </w:rPr>
        <w:t>the</w:t>
      </w:r>
      <w:r>
        <w:rPr>
          <w:spacing w:val="-4"/>
          <w:w w:val="105"/>
        </w:rPr>
        <w:t> </w:t>
      </w:r>
      <w:r>
        <w:rPr>
          <w:w w:val="105"/>
        </w:rPr>
        <w:t>algorithms.</w:t>
      </w:r>
      <w:r>
        <w:rPr>
          <w:spacing w:val="-5"/>
          <w:w w:val="105"/>
        </w:rPr>
        <w:t> </w:t>
      </w:r>
      <w:r>
        <w:rPr>
          <w:w w:val="105"/>
        </w:rPr>
        <w:t>For</w:t>
      </w:r>
      <w:r>
        <w:rPr>
          <w:spacing w:val="-4"/>
          <w:w w:val="105"/>
        </w:rPr>
        <w:t> </w:t>
      </w:r>
      <w:r>
        <w:rPr>
          <w:w w:val="105"/>
        </w:rPr>
        <w:t>the</w:t>
      </w:r>
      <w:r>
        <w:rPr>
          <w:spacing w:val="-4"/>
          <w:w w:val="105"/>
        </w:rPr>
        <w:t> </w:t>
      </w:r>
      <w:r>
        <w:rPr>
          <w:w w:val="105"/>
        </w:rPr>
        <w:t>CNNs,</w:t>
      </w:r>
      <w:r>
        <w:rPr>
          <w:spacing w:val="-5"/>
          <w:w w:val="105"/>
        </w:rPr>
        <w:t> </w:t>
      </w:r>
      <w:r>
        <w:rPr>
          <w:w w:val="105"/>
        </w:rPr>
        <w:t>obstacles were the standard selection of the optimal architecture with nor- mal</w:t>
      </w:r>
      <w:r>
        <w:rPr>
          <w:w w:val="105"/>
        </w:rPr>
        <w:t> hyperparameters</w:t>
      </w:r>
      <w:r>
        <w:rPr>
          <w:w w:val="105"/>
        </w:rPr>
        <w:t> for</w:t>
      </w:r>
      <w:r>
        <w:rPr>
          <w:w w:val="105"/>
        </w:rPr>
        <w:t> training,</w:t>
      </w:r>
      <w:r>
        <w:rPr>
          <w:w w:val="105"/>
        </w:rPr>
        <w:t> and</w:t>
      </w:r>
      <w:r>
        <w:rPr>
          <w:w w:val="105"/>
        </w:rPr>
        <w:t> poor</w:t>
      </w:r>
      <w:r>
        <w:rPr>
          <w:w w:val="105"/>
        </w:rPr>
        <w:t> preprocessing</w:t>
      </w:r>
      <w:r>
        <w:rPr>
          <w:w w:val="105"/>
        </w:rPr>
        <w:t> of</w:t>
      </w:r>
      <w:r>
        <w:rPr>
          <w:w w:val="105"/>
        </w:rPr>
        <w:t> the Arabic</w:t>
      </w:r>
      <w:r>
        <w:rPr>
          <w:w w:val="105"/>
        </w:rPr>
        <w:t> text,</w:t>
      </w:r>
      <w:r>
        <w:rPr>
          <w:w w:val="105"/>
        </w:rPr>
        <w:t> causing</w:t>
      </w:r>
      <w:r>
        <w:rPr>
          <w:w w:val="105"/>
        </w:rPr>
        <w:t> the</w:t>
      </w:r>
      <w:r>
        <w:rPr>
          <w:w w:val="105"/>
        </w:rPr>
        <w:t> data</w:t>
      </w:r>
      <w:r>
        <w:rPr>
          <w:w w:val="105"/>
        </w:rPr>
        <w:t> held</w:t>
      </w:r>
      <w:r>
        <w:rPr>
          <w:w w:val="105"/>
        </w:rPr>
        <w:t> in</w:t>
      </w:r>
      <w:r>
        <w:rPr>
          <w:w w:val="105"/>
        </w:rPr>
        <w:t> adjacent</w:t>
      </w:r>
      <w:r>
        <w:rPr>
          <w:w w:val="105"/>
        </w:rPr>
        <w:t> words</w:t>
      </w:r>
      <w:r>
        <w:rPr>
          <w:w w:val="105"/>
        </w:rPr>
        <w:t> not</w:t>
      </w:r>
      <w:r>
        <w:rPr>
          <w:w w:val="105"/>
        </w:rPr>
        <w:t> to</w:t>
      </w:r>
      <w:r>
        <w:rPr>
          <w:w w:val="105"/>
        </w:rPr>
        <w:t> be learned</w:t>
      </w:r>
      <w:r>
        <w:rPr>
          <w:w w:val="105"/>
        </w:rPr>
        <w:t> effectively,</w:t>
      </w:r>
      <w:r>
        <w:rPr>
          <w:w w:val="105"/>
        </w:rPr>
        <w:t> hence</w:t>
      </w:r>
      <w:r>
        <w:rPr>
          <w:w w:val="105"/>
        </w:rPr>
        <w:t> reducing</w:t>
      </w:r>
      <w:r>
        <w:rPr>
          <w:w w:val="105"/>
        </w:rPr>
        <w:t> the</w:t>
      </w:r>
      <w:r>
        <w:rPr>
          <w:w w:val="105"/>
        </w:rPr>
        <w:t> CNN’s</w:t>
      </w:r>
      <w:r>
        <w:rPr>
          <w:w w:val="105"/>
        </w:rPr>
        <w:t> capability</w:t>
      </w:r>
      <w:r>
        <w:rPr>
          <w:w w:val="105"/>
        </w:rPr>
        <w:t> to</w:t>
      </w:r>
      <w:r>
        <w:rPr>
          <w:w w:val="105"/>
        </w:rPr>
        <w:t> select</w:t>
      </w:r>
      <w:r>
        <w:rPr>
          <w:spacing w:val="40"/>
          <w:w w:val="105"/>
        </w:rPr>
        <w:t> </w:t>
      </w:r>
      <w:r>
        <w:rPr>
          <w:w w:val="105"/>
        </w:rPr>
        <w:t>the</w:t>
      </w:r>
      <w:r>
        <w:rPr>
          <w:w w:val="105"/>
        </w:rPr>
        <w:t> best</w:t>
      </w:r>
      <w:r>
        <w:rPr>
          <w:w w:val="105"/>
        </w:rPr>
        <w:t> features</w:t>
      </w:r>
      <w:r>
        <w:rPr>
          <w:w w:val="105"/>
        </w:rPr>
        <w:t> for</w:t>
      </w:r>
      <w:r>
        <w:rPr>
          <w:w w:val="105"/>
        </w:rPr>
        <w:t> prediction.</w:t>
      </w:r>
      <w:r>
        <w:rPr>
          <w:w w:val="105"/>
        </w:rPr>
        <w:t> For</w:t>
      </w:r>
      <w:r>
        <w:rPr>
          <w:w w:val="105"/>
        </w:rPr>
        <w:t> Bi-LSTM, i.e.</w:t>
      </w:r>
      <w:r>
        <w:rPr>
          <w:w w:val="105"/>
        </w:rPr>
        <w:t> using</w:t>
      </w:r>
      <w:r>
        <w:rPr>
          <w:w w:val="105"/>
        </w:rPr>
        <w:t> two</w:t>
      </w:r>
      <w:r>
        <w:rPr>
          <w:w w:val="105"/>
        </w:rPr>
        <w:t> LSTM cells,</w:t>
      </w:r>
      <w:r>
        <w:rPr>
          <w:spacing w:val="28"/>
          <w:w w:val="105"/>
        </w:rPr>
        <w:t> </w:t>
      </w:r>
      <w:r>
        <w:rPr>
          <w:w w:val="105"/>
        </w:rPr>
        <w:t>one</w:t>
      </w:r>
      <w:r>
        <w:rPr>
          <w:spacing w:val="29"/>
          <w:w w:val="105"/>
        </w:rPr>
        <w:t> </w:t>
      </w:r>
      <w:r>
        <w:rPr>
          <w:w w:val="105"/>
        </w:rPr>
        <w:t>for</w:t>
      </w:r>
      <w:r>
        <w:rPr>
          <w:spacing w:val="29"/>
          <w:w w:val="105"/>
        </w:rPr>
        <w:t> </w:t>
      </w:r>
      <w:r>
        <w:rPr>
          <w:w w:val="105"/>
        </w:rPr>
        <w:t>each</w:t>
      </w:r>
      <w:r>
        <w:rPr>
          <w:spacing w:val="29"/>
          <w:w w:val="105"/>
        </w:rPr>
        <w:t> </w:t>
      </w:r>
      <w:r>
        <w:rPr>
          <w:w w:val="105"/>
        </w:rPr>
        <w:t>direction,</w:t>
      </w:r>
      <w:r>
        <w:rPr>
          <w:spacing w:val="29"/>
          <w:w w:val="105"/>
        </w:rPr>
        <w:t> </w:t>
      </w:r>
      <w:r>
        <w:rPr>
          <w:w w:val="105"/>
        </w:rPr>
        <w:t>it</w:t>
      </w:r>
      <w:r>
        <w:rPr>
          <w:spacing w:val="29"/>
          <w:w w:val="105"/>
        </w:rPr>
        <w:t> </w:t>
      </w:r>
      <w:r>
        <w:rPr>
          <w:w w:val="105"/>
        </w:rPr>
        <w:t>is</w:t>
      </w:r>
      <w:r>
        <w:rPr>
          <w:spacing w:val="29"/>
          <w:w w:val="105"/>
        </w:rPr>
        <w:t> </w:t>
      </w:r>
      <w:r>
        <w:rPr>
          <w:w w:val="105"/>
        </w:rPr>
        <w:t>costly,</w:t>
      </w:r>
      <w:r>
        <w:rPr>
          <w:spacing w:val="28"/>
          <w:w w:val="105"/>
        </w:rPr>
        <w:t> </w:t>
      </w:r>
      <w:r>
        <w:rPr>
          <w:w w:val="105"/>
        </w:rPr>
        <w:t>and</w:t>
      </w:r>
      <w:r>
        <w:rPr>
          <w:spacing w:val="30"/>
          <w:w w:val="105"/>
        </w:rPr>
        <w:t> </w:t>
      </w:r>
      <w:r>
        <w:rPr>
          <w:w w:val="105"/>
        </w:rPr>
        <w:t>it</w:t>
      </w:r>
      <w:r>
        <w:rPr>
          <w:spacing w:val="29"/>
          <w:w w:val="105"/>
        </w:rPr>
        <w:t> </w:t>
      </w:r>
      <w:r>
        <w:rPr>
          <w:w w:val="105"/>
        </w:rPr>
        <w:t>took</w:t>
      </w:r>
      <w:r>
        <w:rPr>
          <w:spacing w:val="28"/>
          <w:w w:val="105"/>
        </w:rPr>
        <w:t> </w:t>
      </w:r>
      <w:r>
        <w:rPr>
          <w:w w:val="105"/>
        </w:rPr>
        <w:t>a</w:t>
      </w:r>
      <w:r>
        <w:rPr>
          <w:spacing w:val="29"/>
          <w:w w:val="105"/>
        </w:rPr>
        <w:t> </w:t>
      </w:r>
      <w:r>
        <w:rPr>
          <w:w w:val="105"/>
        </w:rPr>
        <w:t>long</w:t>
      </w:r>
      <w:r>
        <w:rPr>
          <w:spacing w:val="29"/>
          <w:w w:val="105"/>
        </w:rPr>
        <w:t> </w:t>
      </w:r>
      <w:r>
        <w:rPr>
          <w:w w:val="105"/>
        </w:rPr>
        <w:t>time to train the Arabic context. Generally, we note that the DL models are better than the ML classifiers.</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firstLine="234"/>
        <w:jc w:val="both"/>
      </w:pPr>
      <w:bookmarkStart w:name="3 Proposed method" w:id="11"/>
      <w:bookmarkEnd w:id="11"/>
      <w:r>
        <w:rPr/>
      </w:r>
      <w:bookmarkStart w:name="3.1 Outline" w:id="12"/>
      <w:bookmarkEnd w:id="12"/>
      <w:r>
        <w:rPr/>
      </w:r>
      <w:bookmarkStart w:name="3.2 Text preprocessing and normalization" w:id="13"/>
      <w:bookmarkEnd w:id="13"/>
      <w:r>
        <w:rPr/>
      </w:r>
      <w:bookmarkStart w:name="3.3 Input layer" w:id="14"/>
      <w:bookmarkEnd w:id="14"/>
      <w:r>
        <w:rPr/>
      </w:r>
      <w:bookmarkStart w:name="_bookmark7" w:id="15"/>
      <w:bookmarkEnd w:id="15"/>
      <w:r>
        <w:rPr/>
      </w:r>
      <w:bookmarkStart w:name="_bookmark8" w:id="16"/>
      <w:bookmarkEnd w:id="16"/>
      <w:r>
        <w:rPr/>
      </w:r>
      <w:r>
        <w:rPr>
          <w:w w:val="105"/>
        </w:rPr>
        <w:t>In</w:t>
      </w:r>
      <w:r>
        <w:rPr>
          <w:w w:val="105"/>
        </w:rPr>
        <w:t> this</w:t>
      </w:r>
      <w:r>
        <w:rPr>
          <w:w w:val="105"/>
        </w:rPr>
        <w:t> work,</w:t>
      </w:r>
      <w:r>
        <w:rPr>
          <w:w w:val="105"/>
        </w:rPr>
        <w:t> we</w:t>
      </w:r>
      <w:r>
        <w:rPr>
          <w:w w:val="105"/>
        </w:rPr>
        <w:t> will</w:t>
      </w:r>
      <w:r>
        <w:rPr>
          <w:w w:val="105"/>
        </w:rPr>
        <w:t> present</w:t>
      </w:r>
      <w:r>
        <w:rPr>
          <w:w w:val="105"/>
        </w:rPr>
        <w:t> an</w:t>
      </w:r>
      <w:r>
        <w:rPr>
          <w:w w:val="105"/>
        </w:rPr>
        <w:t> architecture</w:t>
      </w:r>
      <w:r>
        <w:rPr>
          <w:w w:val="105"/>
        </w:rPr>
        <w:t> called</w:t>
      </w:r>
      <w:r>
        <w:rPr>
          <w:w w:val="105"/>
        </w:rPr>
        <w:t> GCL,</w:t>
      </w:r>
      <w:r>
        <w:rPr>
          <w:w w:val="105"/>
        </w:rPr>
        <w:t> </w:t>
      </w:r>
      <w:r>
        <w:rPr>
          <w:w w:val="105"/>
        </w:rPr>
        <w:t>with unique regularization functions for 2C and 3C sentiment classifica- tion. Regularization (see next section) is an extra approach aimed</w:t>
      </w:r>
      <w:r>
        <w:rPr>
          <w:spacing w:val="40"/>
          <w:w w:val="105"/>
        </w:rPr>
        <w:t> </w:t>
      </w:r>
      <w:r>
        <w:rPr>
          <w:w w:val="105"/>
        </w:rPr>
        <w:t>at</w:t>
      </w:r>
      <w:r>
        <w:rPr>
          <w:w w:val="105"/>
        </w:rPr>
        <w:t> improving</w:t>
      </w:r>
      <w:r>
        <w:rPr>
          <w:w w:val="105"/>
        </w:rPr>
        <w:t> the</w:t>
      </w:r>
      <w:r>
        <w:rPr>
          <w:w w:val="105"/>
        </w:rPr>
        <w:t> model’s</w:t>
      </w:r>
      <w:r>
        <w:rPr>
          <w:w w:val="105"/>
        </w:rPr>
        <w:t> generalisation,</w:t>
      </w:r>
      <w:r>
        <w:rPr>
          <w:w w:val="105"/>
        </w:rPr>
        <w:t> producing</w:t>
      </w:r>
      <w:r>
        <w:rPr>
          <w:w w:val="105"/>
        </w:rPr>
        <w:t> better</w:t>
      </w:r>
      <w:r>
        <w:rPr>
          <w:w w:val="105"/>
        </w:rPr>
        <w:t> results</w:t>
      </w:r>
      <w:r>
        <w:rPr>
          <w:spacing w:val="40"/>
          <w:w w:val="105"/>
        </w:rPr>
        <w:t> </w:t>
      </w:r>
      <w:r>
        <w:rPr>
          <w:w w:val="105"/>
        </w:rPr>
        <w:t>on the test set </w:t>
      </w:r>
      <w:hyperlink w:history="true" w:anchor="_bookmark74">
        <w:r>
          <w:rPr>
            <w:color w:val="007FAD"/>
            <w:w w:val="105"/>
          </w:rPr>
          <w:t>[78]</w:t>
        </w:r>
      </w:hyperlink>
      <w:r>
        <w:rPr>
          <w:w w:val="105"/>
        </w:rPr>
        <w:t>.</w:t>
      </w:r>
    </w:p>
    <w:p>
      <w:pPr>
        <w:pStyle w:val="BodyText"/>
        <w:spacing w:line="276" w:lineRule="auto"/>
        <w:ind w:left="111" w:right="38" w:firstLine="234"/>
        <w:jc w:val="both"/>
      </w:pPr>
      <w:r>
        <w:rPr>
          <w:w w:val="105"/>
        </w:rPr>
        <w:t>Additionally,</w:t>
      </w:r>
      <w:r>
        <w:rPr>
          <w:w w:val="105"/>
        </w:rPr>
        <w:t> while</w:t>
      </w:r>
      <w:r>
        <w:rPr>
          <w:w w:val="105"/>
        </w:rPr>
        <w:t> evaluating,</w:t>
      </w:r>
      <w:r>
        <w:rPr>
          <w:w w:val="105"/>
        </w:rPr>
        <w:t> we</w:t>
      </w:r>
      <w:r>
        <w:rPr>
          <w:w w:val="105"/>
        </w:rPr>
        <w:t> consider</w:t>
      </w:r>
      <w:r>
        <w:rPr>
          <w:w w:val="105"/>
        </w:rPr>
        <w:t> the</w:t>
      </w:r>
      <w:r>
        <w:rPr>
          <w:w w:val="105"/>
        </w:rPr>
        <w:t> loss</w:t>
      </w:r>
      <w:r>
        <w:rPr>
          <w:w w:val="105"/>
        </w:rPr>
        <w:t> </w:t>
      </w:r>
      <w:r>
        <w:rPr>
          <w:w w:val="105"/>
        </w:rPr>
        <w:t>function’s accuracy and</w:t>
      </w:r>
      <w:r>
        <w:rPr>
          <w:w w:val="105"/>
        </w:rPr>
        <w:t> performance</w:t>
      </w:r>
      <w:r>
        <w:rPr>
          <w:w w:val="105"/>
        </w:rPr>
        <w:t> compared to</w:t>
      </w:r>
      <w:r>
        <w:rPr>
          <w:w w:val="105"/>
        </w:rPr>
        <w:t> other</w:t>
      </w:r>
      <w:r>
        <w:rPr>
          <w:w w:val="105"/>
        </w:rPr>
        <w:t> loss</w:t>
      </w:r>
      <w:r>
        <w:rPr>
          <w:w w:val="105"/>
        </w:rPr>
        <w:t> functions such</w:t>
      </w:r>
      <w:r>
        <w:rPr>
          <w:spacing w:val="80"/>
          <w:w w:val="105"/>
        </w:rPr>
        <w:t> </w:t>
      </w:r>
      <w:r>
        <w:rPr>
          <w:w w:val="105"/>
        </w:rPr>
        <w:t>as Binary-Cross-Entropy, Hinge, Poisson, and KL-divergence.</w:t>
      </w:r>
    </w:p>
    <w:p>
      <w:pPr>
        <w:pStyle w:val="BodyText"/>
        <w:spacing w:before="63"/>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Proposed</w:t>
      </w:r>
      <w:r>
        <w:rPr>
          <w:spacing w:val="15"/>
          <w:w w:val="110"/>
          <w:sz w:val="16"/>
        </w:rPr>
        <w:t> </w:t>
      </w:r>
      <w:r>
        <w:rPr>
          <w:spacing w:val="-2"/>
          <w:w w:val="110"/>
          <w:sz w:val="16"/>
        </w:rPr>
        <w:t>method</w:t>
      </w:r>
    </w:p>
    <w:p>
      <w:pPr>
        <w:pStyle w:val="BodyText"/>
        <w:spacing w:before="55"/>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Outline</w:t>
      </w:r>
    </w:p>
    <w:p>
      <w:pPr>
        <w:pStyle w:val="BodyText"/>
        <w:spacing w:before="55"/>
        <w:rPr>
          <w:i/>
        </w:rPr>
      </w:pPr>
    </w:p>
    <w:p>
      <w:pPr>
        <w:pStyle w:val="BodyText"/>
        <w:spacing w:line="276" w:lineRule="auto"/>
        <w:ind w:left="111" w:right="39" w:firstLine="234"/>
        <w:jc w:val="both"/>
      </w:pPr>
      <w:r>
        <w:rPr>
          <w:w w:val="105"/>
        </w:rPr>
        <w:t>We</w:t>
      </w:r>
      <w:r>
        <w:rPr>
          <w:w w:val="105"/>
        </w:rPr>
        <w:t> designed</w:t>
      </w:r>
      <w:r>
        <w:rPr>
          <w:w w:val="105"/>
        </w:rPr>
        <w:t> a</w:t>
      </w:r>
      <w:r>
        <w:rPr>
          <w:w w:val="105"/>
        </w:rPr>
        <w:t> new</w:t>
      </w:r>
      <w:r>
        <w:rPr>
          <w:w w:val="105"/>
        </w:rPr>
        <w:t> architecture</w:t>
      </w:r>
      <w:r>
        <w:rPr>
          <w:w w:val="105"/>
        </w:rPr>
        <w:t> for</w:t>
      </w:r>
      <w:r>
        <w:rPr>
          <w:w w:val="105"/>
        </w:rPr>
        <w:t> ASA</w:t>
      </w:r>
      <w:r>
        <w:rPr>
          <w:w w:val="105"/>
        </w:rPr>
        <w:t> called</w:t>
      </w:r>
      <w:r>
        <w:rPr>
          <w:w w:val="105"/>
        </w:rPr>
        <w:t> GCL,</w:t>
      </w:r>
      <w:r>
        <w:rPr>
          <w:w w:val="105"/>
        </w:rPr>
        <w:t> based</w:t>
      </w:r>
      <w:r>
        <w:rPr>
          <w:w w:val="105"/>
        </w:rPr>
        <w:t> </w:t>
      </w:r>
      <w:r>
        <w:rPr>
          <w:w w:val="105"/>
        </w:rPr>
        <w:t>on various deep neural architectures with novel CRF </w:t>
      </w:r>
      <w:hyperlink w:history="true" w:anchor="_bookmark9">
        <w:r>
          <w:rPr>
            <w:color w:val="007FAD"/>
            <w:w w:val="105"/>
          </w:rPr>
          <w:t>Fig. (1)</w:t>
        </w:r>
      </w:hyperlink>
      <w:r>
        <w:rPr>
          <w:w w:val="105"/>
        </w:rPr>
        <w:t>. We also developed</w:t>
      </w:r>
      <w:r>
        <w:rPr>
          <w:spacing w:val="4"/>
          <w:w w:val="105"/>
        </w:rPr>
        <w:t> </w:t>
      </w:r>
      <w:r>
        <w:rPr>
          <w:w w:val="105"/>
        </w:rPr>
        <w:t>our</w:t>
      </w:r>
      <w:r>
        <w:rPr>
          <w:spacing w:val="5"/>
          <w:w w:val="105"/>
        </w:rPr>
        <w:t> </w:t>
      </w:r>
      <w:r>
        <w:rPr>
          <w:w w:val="105"/>
        </w:rPr>
        <w:t>previous</w:t>
      </w:r>
      <w:r>
        <w:rPr>
          <w:spacing w:val="5"/>
          <w:w w:val="105"/>
        </w:rPr>
        <w:t> </w:t>
      </w:r>
      <w:r>
        <w:rPr>
          <w:w w:val="105"/>
        </w:rPr>
        <w:t>preprocessing</w:t>
      </w:r>
      <w:r>
        <w:rPr>
          <w:spacing w:val="4"/>
          <w:w w:val="105"/>
        </w:rPr>
        <w:t> </w:t>
      </w:r>
      <w:r>
        <w:rPr>
          <w:w w:val="105"/>
        </w:rPr>
        <w:t>approaches</w:t>
      </w:r>
      <w:r>
        <w:rPr>
          <w:spacing w:val="4"/>
          <w:w w:val="105"/>
        </w:rPr>
        <w:t> </w:t>
      </w:r>
      <w:hyperlink w:history="true" w:anchor="_bookmark76">
        <w:r>
          <w:rPr>
            <w:color w:val="007FAD"/>
            <w:w w:val="105"/>
          </w:rPr>
          <w:t>[79]</w:t>
        </w:r>
      </w:hyperlink>
      <w:r>
        <w:rPr>
          <w:w w:val="105"/>
        </w:rPr>
        <w:t>,</w:t>
      </w:r>
      <w:r>
        <w:rPr>
          <w:spacing w:val="6"/>
          <w:w w:val="105"/>
        </w:rPr>
        <w:t> </w:t>
      </w:r>
      <w:r>
        <w:rPr>
          <w:w w:val="105"/>
        </w:rPr>
        <w:t>with</w:t>
      </w:r>
      <w:r>
        <w:rPr>
          <w:spacing w:val="4"/>
          <w:w w:val="105"/>
        </w:rPr>
        <w:t> </w:t>
      </w:r>
      <w:r>
        <w:rPr>
          <w:spacing w:val="-2"/>
          <w:w w:val="105"/>
        </w:rPr>
        <w:t>differ-</w:t>
      </w:r>
    </w:p>
    <w:p>
      <w:pPr>
        <w:pStyle w:val="BodyText"/>
        <w:spacing w:line="242" w:lineRule="auto" w:before="1"/>
        <w:ind w:left="111" w:right="38"/>
        <w:jc w:val="both"/>
      </w:pPr>
      <w:r>
        <w:rPr>
          <w:w w:val="105"/>
        </w:rPr>
        <w:t>ent</w:t>
      </w:r>
      <w:r>
        <w:rPr>
          <w:w w:val="105"/>
        </w:rPr>
        <w:t> cleaning</w:t>
      </w:r>
      <w:r>
        <w:rPr>
          <w:w w:val="105"/>
        </w:rPr>
        <w:t> of</w:t>
      </w:r>
      <w:r>
        <w:rPr>
          <w:w w:val="105"/>
        </w:rPr>
        <w:t> the</w:t>
      </w:r>
      <w:r>
        <w:rPr>
          <w:w w:val="105"/>
        </w:rPr>
        <w:t> Arabic</w:t>
      </w:r>
      <w:r>
        <w:rPr>
          <w:w w:val="105"/>
        </w:rPr>
        <w:t> context</w:t>
      </w:r>
      <w:r>
        <w:rPr>
          <w:w w:val="105"/>
        </w:rPr>
        <w:t> (</w:t>
      </w:r>
      <w:r>
        <w:rPr>
          <w:i/>
          <w:w w:val="105"/>
        </w:rPr>
        <w:t>C</w:t>
      </w:r>
      <w:r>
        <w:rPr>
          <w:i/>
          <w:w w:val="105"/>
          <w:vertAlign w:val="subscript"/>
        </w:rPr>
        <w:t>P</w:t>
      </w:r>
      <w:r>
        <w:rPr>
          <w:w w:val="105"/>
          <w:vertAlign w:val="baseline"/>
        </w:rPr>
        <w:t>).</w:t>
      </w:r>
      <w:r>
        <w:rPr>
          <w:w w:val="105"/>
          <w:vertAlign w:val="baseline"/>
        </w:rPr>
        <w:t> We</w:t>
      </w:r>
      <w:r>
        <w:rPr>
          <w:w w:val="105"/>
          <w:vertAlign w:val="baseline"/>
        </w:rPr>
        <w:t> start</w:t>
      </w:r>
      <w:r>
        <w:rPr>
          <w:w w:val="105"/>
          <w:vertAlign w:val="baseline"/>
        </w:rPr>
        <w:t> by</w:t>
      </w:r>
      <w:r>
        <w:rPr>
          <w:w w:val="105"/>
          <w:vertAlign w:val="baseline"/>
        </w:rPr>
        <w:t> choosing</w:t>
      </w:r>
      <w:r>
        <w:rPr>
          <w:w w:val="105"/>
          <w:vertAlign w:val="baseline"/>
        </w:rPr>
        <w:t> the Arabic</w:t>
      </w:r>
      <w:r>
        <w:rPr>
          <w:spacing w:val="-6"/>
          <w:w w:val="105"/>
          <w:vertAlign w:val="baseline"/>
        </w:rPr>
        <w:t> </w:t>
      </w:r>
      <w:r>
        <w:rPr>
          <w:w w:val="105"/>
          <w:vertAlign w:val="baseline"/>
        </w:rPr>
        <w:t>sentence</w:t>
      </w:r>
      <w:r>
        <w:rPr>
          <w:w w:val="105"/>
          <w:vertAlign w:val="baseline"/>
        </w:rPr>
        <w:t> inputs</w:t>
      </w:r>
      <w:r>
        <w:rPr>
          <w:w w:val="105"/>
          <w:vertAlign w:val="baseline"/>
        </w:rPr>
        <w:t> </w:t>
      </w:r>
      <w:r>
        <w:rPr>
          <w:i/>
          <w:w w:val="105"/>
          <w:vertAlign w:val="baseline"/>
        </w:rPr>
        <w:t>X</w:t>
      </w:r>
      <w:r>
        <w:rPr>
          <w:i/>
          <w:w w:val="105"/>
          <w:vertAlign w:val="subscript"/>
        </w:rPr>
        <w:t>N</w:t>
      </w:r>
      <w:r>
        <w:rPr>
          <w:i/>
          <w:spacing w:val="39"/>
          <w:w w:val="105"/>
          <w:vertAlign w:val="baseline"/>
        </w:rPr>
        <w:t> </w:t>
      </w:r>
      <w:r>
        <w:rPr>
          <w:w w:val="105"/>
          <w:vertAlign w:val="baseline"/>
        </w:rPr>
        <w:t>=</w:t>
      </w:r>
      <w:r>
        <w:rPr>
          <w:w w:val="105"/>
          <w:vertAlign w:val="baseline"/>
        </w:rPr>
        <w:t> (</w:t>
      </w:r>
      <w:r>
        <w:rPr>
          <w:i/>
          <w:w w:val="105"/>
          <w:vertAlign w:val="baseline"/>
        </w:rPr>
        <w:t>x</w:t>
      </w:r>
      <w:r>
        <w:rPr>
          <w:w w:val="105"/>
          <w:vertAlign w:val="baseline"/>
        </w:rPr>
        <w:t>1</w:t>
      </w:r>
      <w:r>
        <w:rPr>
          <w:rFonts w:ascii="IPAPGothic"/>
          <w:w w:val="105"/>
          <w:vertAlign w:val="baseline"/>
        </w:rPr>
        <w:t>;</w:t>
      </w:r>
      <w:r>
        <w:rPr>
          <w:rFonts w:ascii="IPAPGothic"/>
          <w:spacing w:val="-12"/>
          <w:w w:val="105"/>
          <w:vertAlign w:val="baseline"/>
        </w:rPr>
        <w:t> </w:t>
      </w:r>
      <w:r>
        <w:rPr>
          <w:i/>
          <w:w w:val="105"/>
          <w:vertAlign w:val="baseline"/>
        </w:rPr>
        <w:t>x</w:t>
      </w:r>
      <w:r>
        <w:rPr>
          <w:w w:val="105"/>
          <w:vertAlign w:val="baseline"/>
        </w:rPr>
        <w:t>2</w:t>
      </w:r>
      <w:r>
        <w:rPr>
          <w:rFonts w:ascii="IPAPGothic"/>
          <w:w w:val="105"/>
          <w:vertAlign w:val="baseline"/>
        </w:rPr>
        <w:t>;</w:t>
      </w:r>
      <w:r>
        <w:rPr>
          <w:rFonts w:ascii="IPAPGothic"/>
          <w:spacing w:val="-11"/>
          <w:w w:val="105"/>
          <w:vertAlign w:val="baseline"/>
        </w:rPr>
        <w:t> </w:t>
      </w:r>
      <w:r>
        <w:rPr>
          <w:rFonts w:ascii="Noto Sans"/>
          <w:spacing w:val="18"/>
          <w:w w:val="105"/>
          <w:vertAlign w:val="baseline"/>
        </w:rPr>
        <w:t>...</w:t>
      </w:r>
      <w:r>
        <w:rPr>
          <w:rFonts w:ascii="Noto Sans"/>
          <w:spacing w:val="-11"/>
          <w:w w:val="105"/>
          <w:vertAlign w:val="baseline"/>
        </w:rPr>
        <w:t> </w:t>
      </w:r>
      <w:r>
        <w:rPr>
          <w:rFonts w:ascii="IPAPGothic"/>
          <w:w w:val="105"/>
          <w:vertAlign w:val="baseline"/>
        </w:rPr>
        <w:t>;</w:t>
      </w:r>
      <w:r>
        <w:rPr>
          <w:rFonts w:ascii="IPAPGothic"/>
          <w:spacing w:val="-11"/>
          <w:w w:val="105"/>
          <w:vertAlign w:val="baseline"/>
        </w:rPr>
        <w:t> </w:t>
      </w:r>
      <w:r>
        <w:rPr>
          <w:i/>
          <w:w w:val="105"/>
          <w:vertAlign w:val="baseline"/>
        </w:rPr>
        <w:t>xn</w:t>
      </w:r>
      <w:r>
        <w:rPr>
          <w:w w:val="105"/>
          <w:vertAlign w:val="baseline"/>
        </w:rPr>
        <w:t>)</w:t>
      </w:r>
      <w:r>
        <w:rPr>
          <w:w w:val="105"/>
          <w:vertAlign w:val="baseline"/>
        </w:rPr>
        <w:t> and</w:t>
      </w:r>
      <w:r>
        <w:rPr>
          <w:w w:val="105"/>
          <w:vertAlign w:val="baseline"/>
        </w:rPr>
        <w:t> figuring</w:t>
      </w:r>
      <w:r>
        <w:rPr>
          <w:w w:val="105"/>
          <w:vertAlign w:val="baseline"/>
        </w:rPr>
        <w:t> out</w:t>
      </w:r>
      <w:r>
        <w:rPr>
          <w:w w:val="105"/>
          <w:vertAlign w:val="baseline"/>
        </w:rPr>
        <w:t> </w:t>
      </w:r>
      <w:r>
        <w:rPr>
          <w:w w:val="105"/>
          <w:vertAlign w:val="baseline"/>
        </w:rPr>
        <w:t>the context length, which varies from corpus to corpus. The data clean- ing</w:t>
      </w:r>
      <w:r>
        <w:rPr>
          <w:spacing w:val="-11"/>
          <w:w w:val="105"/>
          <w:vertAlign w:val="baseline"/>
        </w:rPr>
        <w:t> </w:t>
      </w:r>
      <w:r>
        <w:rPr>
          <w:w w:val="105"/>
          <w:vertAlign w:val="baseline"/>
        </w:rPr>
        <w:t>process</w:t>
      </w:r>
      <w:r>
        <w:rPr>
          <w:spacing w:val="-10"/>
          <w:w w:val="105"/>
          <w:vertAlign w:val="baseline"/>
        </w:rPr>
        <w:t> </w:t>
      </w:r>
      <w:r>
        <w:rPr>
          <w:i/>
          <w:w w:val="105"/>
          <w:vertAlign w:val="baseline"/>
        </w:rPr>
        <w:t>Y</w:t>
      </w:r>
      <w:r>
        <w:rPr>
          <w:i/>
          <w:w w:val="105"/>
          <w:vertAlign w:val="subscript"/>
        </w:rPr>
        <w:t>M</w:t>
      </w:r>
      <w:r>
        <w:rPr>
          <w:i/>
          <w:spacing w:val="18"/>
          <w:w w:val="105"/>
          <w:vertAlign w:val="baseline"/>
        </w:rPr>
        <w:t> </w:t>
      </w:r>
      <w:r>
        <w:rPr>
          <w:w w:val="105"/>
          <w:vertAlign w:val="baseline"/>
        </w:rPr>
        <w:t>= (</w:t>
      </w:r>
      <w:r>
        <w:rPr>
          <w:i/>
          <w:w w:val="105"/>
          <w:vertAlign w:val="baseline"/>
        </w:rPr>
        <w:t>y</w:t>
      </w:r>
      <w:r>
        <w:rPr>
          <w:w w:val="105"/>
          <w:vertAlign w:val="baseline"/>
        </w:rPr>
        <w:t>1</w:t>
      </w:r>
      <w:r>
        <w:rPr>
          <w:rFonts w:ascii="IPAPGothic"/>
          <w:w w:val="105"/>
          <w:vertAlign w:val="baseline"/>
        </w:rPr>
        <w:t>;</w:t>
      </w:r>
      <w:r>
        <w:rPr>
          <w:rFonts w:ascii="IPAPGothic"/>
          <w:spacing w:val="-12"/>
          <w:w w:val="105"/>
          <w:vertAlign w:val="baseline"/>
        </w:rPr>
        <w:t> </w:t>
      </w:r>
      <w:r>
        <w:rPr>
          <w:i/>
          <w:w w:val="105"/>
          <w:vertAlign w:val="baseline"/>
        </w:rPr>
        <w:t>y</w:t>
      </w:r>
      <w:r>
        <w:rPr>
          <w:w w:val="105"/>
          <w:vertAlign w:val="baseline"/>
        </w:rPr>
        <w:t>2</w:t>
      </w:r>
      <w:r>
        <w:rPr>
          <w:rFonts w:ascii="IPAPGothic"/>
          <w:w w:val="105"/>
          <w:vertAlign w:val="baseline"/>
        </w:rPr>
        <w:t>;</w:t>
      </w:r>
      <w:r>
        <w:rPr>
          <w:rFonts w:ascii="IPAPGothic"/>
          <w:spacing w:val="-11"/>
          <w:w w:val="105"/>
          <w:vertAlign w:val="baseline"/>
        </w:rPr>
        <w:t> </w:t>
      </w:r>
      <w:r>
        <w:rPr>
          <w:rFonts w:ascii="Noto Sans"/>
          <w:spacing w:val="18"/>
          <w:w w:val="105"/>
          <w:vertAlign w:val="baseline"/>
        </w:rPr>
        <w:t>...</w:t>
      </w:r>
      <w:r>
        <w:rPr>
          <w:rFonts w:ascii="Noto Sans"/>
          <w:spacing w:val="-11"/>
          <w:w w:val="105"/>
          <w:vertAlign w:val="baseline"/>
        </w:rPr>
        <w:t> </w:t>
      </w:r>
      <w:r>
        <w:rPr>
          <w:rFonts w:ascii="IPAPGothic"/>
          <w:w w:val="105"/>
          <w:vertAlign w:val="baseline"/>
        </w:rPr>
        <w:t>;</w:t>
      </w:r>
      <w:r>
        <w:rPr>
          <w:rFonts w:ascii="IPAPGothic"/>
          <w:spacing w:val="-11"/>
          <w:w w:val="105"/>
          <w:vertAlign w:val="baseline"/>
        </w:rPr>
        <w:t> </w:t>
      </w:r>
      <w:r>
        <w:rPr>
          <w:i/>
          <w:w w:val="105"/>
          <w:vertAlign w:val="baseline"/>
        </w:rPr>
        <w:t>ym</w:t>
      </w:r>
      <w:r>
        <w:rPr>
          <w:w w:val="105"/>
          <w:vertAlign w:val="baseline"/>
        </w:rPr>
        <w:t>), begins from the input by remov- ing</w:t>
      </w:r>
      <w:r>
        <w:rPr>
          <w:spacing w:val="32"/>
          <w:w w:val="105"/>
          <w:vertAlign w:val="baseline"/>
        </w:rPr>
        <w:t> </w:t>
      </w:r>
      <w:r>
        <w:rPr>
          <w:w w:val="105"/>
          <w:vertAlign w:val="baseline"/>
        </w:rPr>
        <w:t>special</w:t>
      </w:r>
      <w:r>
        <w:rPr>
          <w:spacing w:val="31"/>
          <w:w w:val="105"/>
          <w:vertAlign w:val="baseline"/>
        </w:rPr>
        <w:t> </w:t>
      </w:r>
      <w:r>
        <w:rPr>
          <w:w w:val="105"/>
          <w:vertAlign w:val="baseline"/>
        </w:rPr>
        <w:t>characters,</w:t>
      </w:r>
      <w:r>
        <w:rPr>
          <w:spacing w:val="32"/>
          <w:w w:val="105"/>
          <w:vertAlign w:val="baseline"/>
        </w:rPr>
        <w:t> </w:t>
      </w:r>
      <w:r>
        <w:rPr>
          <w:w w:val="105"/>
          <w:vertAlign w:val="baseline"/>
        </w:rPr>
        <w:t>punctuation</w:t>
      </w:r>
      <w:r>
        <w:rPr>
          <w:spacing w:val="31"/>
          <w:w w:val="105"/>
          <w:vertAlign w:val="baseline"/>
        </w:rPr>
        <w:t> </w:t>
      </w:r>
      <w:r>
        <w:rPr>
          <w:w w:val="105"/>
          <w:vertAlign w:val="baseline"/>
        </w:rPr>
        <w:t>marks,</w:t>
      </w:r>
      <w:r>
        <w:rPr>
          <w:spacing w:val="32"/>
          <w:w w:val="105"/>
          <w:vertAlign w:val="baseline"/>
        </w:rPr>
        <w:t> </w:t>
      </w:r>
      <w:r>
        <w:rPr>
          <w:w w:val="105"/>
          <w:vertAlign w:val="baseline"/>
        </w:rPr>
        <w:t>and</w:t>
      </w:r>
      <w:r>
        <w:rPr>
          <w:spacing w:val="32"/>
          <w:w w:val="105"/>
          <w:vertAlign w:val="baseline"/>
        </w:rPr>
        <w:t> </w:t>
      </w:r>
      <w:r>
        <w:rPr>
          <w:w w:val="105"/>
          <w:vertAlign w:val="baseline"/>
        </w:rPr>
        <w:t>all</w:t>
      </w:r>
      <w:r>
        <w:rPr>
          <w:spacing w:val="32"/>
          <w:w w:val="105"/>
          <w:vertAlign w:val="baseline"/>
        </w:rPr>
        <w:t> </w:t>
      </w:r>
      <w:r>
        <w:rPr>
          <w:w w:val="105"/>
          <w:vertAlign w:val="baseline"/>
        </w:rPr>
        <w:t>diacritics</w:t>
      </w:r>
      <w:r>
        <w:rPr>
          <w:spacing w:val="32"/>
          <w:w w:val="105"/>
          <w:vertAlign w:val="baseline"/>
        </w:rPr>
        <w:t> </w:t>
      </w:r>
      <w:r>
        <w:rPr>
          <w:spacing w:val="-4"/>
          <w:w w:val="105"/>
          <w:vertAlign w:val="baseline"/>
        </w:rPr>
        <w:t>(see</w:t>
      </w:r>
    </w:p>
    <w:p>
      <w:pPr>
        <w:pStyle w:val="BodyText"/>
        <w:spacing w:line="276" w:lineRule="auto" w:before="23"/>
        <w:ind w:left="111" w:right="38"/>
        <w:jc w:val="both"/>
      </w:pPr>
      <w:r>
        <w:rPr>
          <w:w w:val="105"/>
        </w:rPr>
        <w:t>next</w:t>
      </w:r>
      <w:r>
        <w:rPr>
          <w:spacing w:val="27"/>
          <w:w w:val="105"/>
        </w:rPr>
        <w:t> </w:t>
      </w:r>
      <w:r>
        <w:rPr>
          <w:w w:val="105"/>
        </w:rPr>
        <w:t>subsection).</w:t>
      </w:r>
      <w:r>
        <w:rPr>
          <w:spacing w:val="27"/>
          <w:w w:val="105"/>
        </w:rPr>
        <w:t> </w:t>
      </w:r>
      <w:r>
        <w:rPr>
          <w:w w:val="105"/>
        </w:rPr>
        <w:t>The</w:t>
      </w:r>
      <w:r>
        <w:rPr>
          <w:spacing w:val="28"/>
          <w:w w:val="105"/>
        </w:rPr>
        <w:t> </w:t>
      </w:r>
      <w:r>
        <w:rPr>
          <w:w w:val="105"/>
        </w:rPr>
        <w:t>proposed</w:t>
      </w:r>
      <w:r>
        <w:rPr>
          <w:spacing w:val="28"/>
          <w:w w:val="105"/>
        </w:rPr>
        <w:t> </w:t>
      </w:r>
      <w:r>
        <w:rPr>
          <w:w w:val="105"/>
        </w:rPr>
        <w:t>method</w:t>
      </w:r>
      <w:r>
        <w:rPr>
          <w:spacing w:val="27"/>
          <w:w w:val="105"/>
        </w:rPr>
        <w:t> </w:t>
      </w:r>
      <w:r>
        <w:rPr>
          <w:w w:val="105"/>
        </w:rPr>
        <w:t>works</w:t>
      </w:r>
      <w:r>
        <w:rPr>
          <w:spacing w:val="27"/>
          <w:w w:val="105"/>
        </w:rPr>
        <w:t> </w:t>
      </w:r>
      <w:r>
        <w:rPr>
          <w:w w:val="105"/>
        </w:rPr>
        <w:t>with</w:t>
      </w:r>
      <w:r>
        <w:rPr>
          <w:spacing w:val="28"/>
          <w:w w:val="105"/>
        </w:rPr>
        <w:t> </w:t>
      </w:r>
      <w:r>
        <w:rPr>
          <w:w w:val="105"/>
        </w:rPr>
        <w:t>both</w:t>
      </w:r>
      <w:r>
        <w:rPr>
          <w:spacing w:val="27"/>
          <w:w w:val="105"/>
        </w:rPr>
        <w:t> </w:t>
      </w:r>
      <w:r>
        <w:rPr>
          <w:w w:val="105"/>
        </w:rPr>
        <w:t>2C</w:t>
      </w:r>
      <w:r>
        <w:rPr>
          <w:spacing w:val="28"/>
          <w:w w:val="105"/>
        </w:rPr>
        <w:t> </w:t>
      </w:r>
      <w:r>
        <w:rPr>
          <w:w w:val="105"/>
        </w:rPr>
        <w:t>and 3C</w:t>
      </w:r>
      <w:r>
        <w:rPr>
          <w:w w:val="105"/>
        </w:rPr>
        <w:t> classification.</w:t>
      </w:r>
      <w:r>
        <w:rPr>
          <w:w w:val="105"/>
        </w:rPr>
        <w:t> We</w:t>
      </w:r>
      <w:r>
        <w:rPr>
          <w:w w:val="105"/>
        </w:rPr>
        <w:t> trained</w:t>
      </w:r>
      <w:r>
        <w:rPr>
          <w:w w:val="105"/>
        </w:rPr>
        <w:t> and</w:t>
      </w:r>
      <w:r>
        <w:rPr>
          <w:w w:val="105"/>
        </w:rPr>
        <w:t> tested</w:t>
      </w:r>
      <w:r>
        <w:rPr>
          <w:w w:val="105"/>
        </w:rPr>
        <w:t> on</w:t>
      </w:r>
      <w:r>
        <w:rPr>
          <w:w w:val="105"/>
        </w:rPr>
        <w:t> the</w:t>
      </w:r>
      <w:r>
        <w:rPr>
          <w:w w:val="105"/>
        </w:rPr>
        <w:t> AHSD</w:t>
      </w:r>
      <w:r>
        <w:rPr>
          <w:w w:val="105"/>
        </w:rPr>
        <w:t> (2C,</w:t>
      </w:r>
      <w:r>
        <w:rPr>
          <w:w w:val="105"/>
        </w:rPr>
        <w:t> SAU), </w:t>
      </w:r>
      <w:r>
        <w:rPr/>
        <w:t>ArTwitter</w:t>
      </w:r>
      <w:r>
        <w:rPr>
          <w:spacing w:val="22"/>
        </w:rPr>
        <w:t> </w:t>
      </w:r>
      <w:r>
        <w:rPr/>
        <w:t>(2C,</w:t>
      </w:r>
      <w:r>
        <w:rPr>
          <w:spacing w:val="24"/>
        </w:rPr>
        <w:t> </w:t>
      </w:r>
      <w:r>
        <w:rPr/>
        <w:t>JOR),</w:t>
      </w:r>
      <w:r>
        <w:rPr>
          <w:spacing w:val="25"/>
        </w:rPr>
        <w:t> </w:t>
      </w:r>
      <w:r>
        <w:rPr/>
        <w:t>MASC</w:t>
      </w:r>
      <w:r>
        <w:rPr>
          <w:spacing w:val="23"/>
        </w:rPr>
        <w:t> </w:t>
      </w:r>
      <w:r>
        <w:rPr/>
        <w:t>(2C,</w:t>
      </w:r>
      <w:r>
        <w:rPr>
          <w:spacing w:val="24"/>
        </w:rPr>
        <w:t> </w:t>
      </w:r>
      <w:r>
        <w:rPr/>
        <w:t>MOR),</w:t>
      </w:r>
      <w:r>
        <w:rPr>
          <w:spacing w:val="24"/>
        </w:rPr>
        <w:t> </w:t>
      </w:r>
      <w:r>
        <w:rPr/>
        <w:t>and</w:t>
      </w:r>
      <w:r>
        <w:rPr>
          <w:spacing w:val="23"/>
        </w:rPr>
        <w:t> </w:t>
      </w:r>
      <w:r>
        <w:rPr/>
        <w:t>BBN</w:t>
      </w:r>
      <w:r>
        <w:rPr>
          <w:spacing w:val="25"/>
        </w:rPr>
        <w:t> </w:t>
      </w:r>
      <w:r>
        <w:rPr/>
        <w:t>(3C,</w:t>
      </w:r>
      <w:r>
        <w:rPr>
          <w:spacing w:val="24"/>
        </w:rPr>
        <w:t> </w:t>
      </w:r>
      <w:r>
        <w:rPr/>
        <w:t>LEV)</w:t>
      </w:r>
      <w:r>
        <w:rPr>
          <w:spacing w:val="24"/>
        </w:rPr>
        <w:t> </w:t>
      </w:r>
      <w:r>
        <w:rPr>
          <w:spacing w:val="-2"/>
        </w:rPr>
        <w:t>Arabic</w:t>
      </w:r>
    </w:p>
    <w:p>
      <w:pPr>
        <w:pStyle w:val="BodyText"/>
        <w:spacing w:before="1"/>
        <w:ind w:left="111"/>
      </w:pPr>
      <w:r>
        <w:rPr>
          <w:spacing w:val="-2"/>
          <w:w w:val="105"/>
        </w:rPr>
        <w:t>datasets.</w:t>
      </w:r>
    </w:p>
    <w:p>
      <w:pPr>
        <w:pStyle w:val="BodyText"/>
        <w:spacing w:before="54"/>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Text</w:t>
      </w:r>
      <w:r>
        <w:rPr>
          <w:i/>
          <w:spacing w:val="11"/>
          <w:sz w:val="16"/>
        </w:rPr>
        <w:t> </w:t>
      </w:r>
      <w:r>
        <w:rPr>
          <w:i/>
          <w:spacing w:val="-2"/>
          <w:sz w:val="16"/>
        </w:rPr>
        <w:t>preprocessing</w:t>
      </w:r>
      <w:r>
        <w:rPr>
          <w:i/>
          <w:spacing w:val="12"/>
          <w:sz w:val="16"/>
        </w:rPr>
        <w:t> </w:t>
      </w:r>
      <w:r>
        <w:rPr>
          <w:i/>
          <w:spacing w:val="-2"/>
          <w:sz w:val="16"/>
        </w:rPr>
        <w:t>and</w:t>
      </w:r>
      <w:r>
        <w:rPr>
          <w:i/>
          <w:spacing w:val="11"/>
          <w:sz w:val="16"/>
        </w:rPr>
        <w:t> </w:t>
      </w:r>
      <w:r>
        <w:rPr>
          <w:i/>
          <w:spacing w:val="-2"/>
          <w:sz w:val="16"/>
        </w:rPr>
        <w:t>normalization</w:t>
      </w:r>
      <w:r>
        <w:rPr>
          <w:i/>
          <w:spacing w:val="10"/>
          <w:sz w:val="16"/>
        </w:rPr>
        <w:t> </w:t>
      </w:r>
      <w:r>
        <w:rPr>
          <w:i/>
          <w:spacing w:val="-2"/>
          <w:sz w:val="16"/>
        </w:rPr>
        <w:t>steps</w:t>
      </w:r>
    </w:p>
    <w:p>
      <w:pPr>
        <w:pStyle w:val="BodyText"/>
        <w:spacing w:before="55"/>
        <w:rPr>
          <w:i/>
        </w:rPr>
      </w:pPr>
    </w:p>
    <w:p>
      <w:pPr>
        <w:pStyle w:val="BodyText"/>
        <w:spacing w:line="276" w:lineRule="auto"/>
        <w:ind w:left="111" w:right="38" w:firstLine="234"/>
        <w:jc w:val="both"/>
      </w:pPr>
      <w:r>
        <w:rPr>
          <w:w w:val="105"/>
        </w:rPr>
        <w:t>Text</w:t>
      </w:r>
      <w:r>
        <w:rPr>
          <w:w w:val="105"/>
        </w:rPr>
        <w:t> data</w:t>
      </w:r>
      <w:r>
        <w:rPr>
          <w:w w:val="105"/>
        </w:rPr>
        <w:t> created</w:t>
      </w:r>
      <w:r>
        <w:rPr>
          <w:w w:val="105"/>
        </w:rPr>
        <w:t> from</w:t>
      </w:r>
      <w:r>
        <w:rPr>
          <w:w w:val="105"/>
        </w:rPr>
        <w:t> natural</w:t>
      </w:r>
      <w:r>
        <w:rPr>
          <w:w w:val="105"/>
        </w:rPr>
        <w:t> language</w:t>
      </w:r>
      <w:r>
        <w:rPr>
          <w:w w:val="105"/>
        </w:rPr>
        <w:t> is</w:t>
      </w:r>
      <w:r>
        <w:rPr>
          <w:w w:val="105"/>
        </w:rPr>
        <w:t> noisy</w:t>
      </w:r>
      <w:r>
        <w:rPr>
          <w:w w:val="105"/>
        </w:rPr>
        <w:t> and</w:t>
      </w:r>
      <w:r>
        <w:rPr>
          <w:w w:val="105"/>
        </w:rPr>
        <w:t> </w:t>
      </w:r>
      <w:r>
        <w:rPr>
          <w:w w:val="105"/>
        </w:rPr>
        <w:t>unstruc- tured. Text preprocessing entails putting text into a neat, standard- ized structure to convert it into a form suitable for further analysis and</w:t>
      </w:r>
      <w:r>
        <w:rPr>
          <w:w w:val="105"/>
        </w:rPr>
        <w:t> training</w:t>
      </w:r>
      <w:r>
        <w:rPr>
          <w:w w:val="105"/>
        </w:rPr>
        <w:t> </w:t>
      </w:r>
      <w:hyperlink w:history="true" w:anchor="_bookmark78">
        <w:r>
          <w:rPr>
            <w:color w:val="007FAD"/>
            <w:w w:val="105"/>
          </w:rPr>
          <w:t>[80]</w:t>
        </w:r>
      </w:hyperlink>
      <w:r>
        <w:rPr>
          <w:w w:val="105"/>
        </w:rPr>
        <w:t>.</w:t>
      </w:r>
      <w:r>
        <w:rPr>
          <w:w w:val="105"/>
        </w:rPr>
        <w:t> Text</w:t>
      </w:r>
      <w:r>
        <w:rPr>
          <w:w w:val="105"/>
        </w:rPr>
        <w:t> preprocessing</w:t>
      </w:r>
      <w:r>
        <w:rPr>
          <w:w w:val="105"/>
        </w:rPr>
        <w:t> methods</w:t>
      </w:r>
      <w:r>
        <w:rPr>
          <w:w w:val="105"/>
        </w:rPr>
        <w:t> may</w:t>
      </w:r>
      <w:r>
        <w:rPr>
          <w:w w:val="105"/>
        </w:rPr>
        <w:t> be</w:t>
      </w:r>
      <w:r>
        <w:rPr>
          <w:w w:val="105"/>
        </w:rPr>
        <w:t> broad</w:t>
      </w:r>
      <w:r>
        <w:rPr>
          <w:w w:val="105"/>
        </w:rPr>
        <w:t> so</w:t>
      </w:r>
      <w:r>
        <w:rPr>
          <w:spacing w:val="40"/>
          <w:w w:val="105"/>
        </w:rPr>
        <w:t> </w:t>
      </w:r>
      <w:r>
        <w:rPr>
          <w:w w:val="105"/>
        </w:rPr>
        <w:t>that</w:t>
      </w:r>
      <w:r>
        <w:rPr>
          <w:w w:val="105"/>
        </w:rPr>
        <w:t> they</w:t>
      </w:r>
      <w:r>
        <w:rPr>
          <w:w w:val="105"/>
        </w:rPr>
        <w:t> can</w:t>
      </w:r>
      <w:r>
        <w:rPr>
          <w:w w:val="105"/>
        </w:rPr>
        <w:t> be</w:t>
      </w:r>
      <w:r>
        <w:rPr>
          <w:w w:val="105"/>
        </w:rPr>
        <w:t> used</w:t>
      </w:r>
      <w:r>
        <w:rPr>
          <w:w w:val="105"/>
        </w:rPr>
        <w:t> in</w:t>
      </w:r>
      <w:r>
        <w:rPr>
          <w:w w:val="105"/>
        </w:rPr>
        <w:t> various</w:t>
      </w:r>
      <w:r>
        <w:rPr>
          <w:w w:val="105"/>
        </w:rPr>
        <w:t> applications,</w:t>
      </w:r>
      <w:r>
        <w:rPr>
          <w:w w:val="105"/>
        </w:rPr>
        <w:t> or</w:t>
      </w:r>
      <w:r>
        <w:rPr>
          <w:w w:val="105"/>
        </w:rPr>
        <w:t> they</w:t>
      </w:r>
      <w:r>
        <w:rPr>
          <w:w w:val="105"/>
        </w:rPr>
        <w:t> can</w:t>
      </w:r>
      <w:r>
        <w:rPr>
          <w:w w:val="105"/>
        </w:rPr>
        <w:t> be</w:t>
      </w:r>
      <w:r>
        <w:rPr>
          <w:w w:val="105"/>
        </w:rPr>
        <w:t> tai- lored</w:t>
      </w:r>
      <w:r>
        <w:rPr>
          <w:spacing w:val="-3"/>
          <w:w w:val="105"/>
        </w:rPr>
        <w:t> </w:t>
      </w:r>
      <w:r>
        <w:rPr>
          <w:w w:val="105"/>
        </w:rPr>
        <w:t>for</w:t>
      </w:r>
      <w:r>
        <w:rPr>
          <w:spacing w:val="-3"/>
          <w:w w:val="105"/>
        </w:rPr>
        <w:t> </w:t>
      </w:r>
      <w:r>
        <w:rPr>
          <w:w w:val="105"/>
        </w:rPr>
        <w:t>a</w:t>
      </w:r>
      <w:r>
        <w:rPr>
          <w:spacing w:val="-3"/>
          <w:w w:val="105"/>
        </w:rPr>
        <w:t> </w:t>
      </w:r>
      <w:r>
        <w:rPr>
          <w:w w:val="105"/>
        </w:rPr>
        <w:t>particular</w:t>
      </w:r>
      <w:r>
        <w:rPr>
          <w:spacing w:val="-3"/>
          <w:w w:val="105"/>
        </w:rPr>
        <w:t> </w:t>
      </w:r>
      <w:r>
        <w:rPr>
          <w:w w:val="105"/>
        </w:rPr>
        <w:t>goal.</w:t>
      </w:r>
      <w:r>
        <w:rPr>
          <w:spacing w:val="-3"/>
          <w:w w:val="105"/>
        </w:rPr>
        <w:t> </w:t>
      </w:r>
      <w:r>
        <w:rPr>
          <w:w w:val="105"/>
        </w:rPr>
        <w:t>For</w:t>
      </w:r>
      <w:r>
        <w:rPr>
          <w:spacing w:val="-3"/>
          <w:w w:val="105"/>
        </w:rPr>
        <w:t> </w:t>
      </w:r>
      <w:r>
        <w:rPr>
          <w:w w:val="105"/>
        </w:rPr>
        <w:t>instance,</w:t>
      </w:r>
      <w:r>
        <w:rPr>
          <w:spacing w:val="-4"/>
          <w:w w:val="105"/>
        </w:rPr>
        <w:t> </w:t>
      </w:r>
      <w:r>
        <w:rPr>
          <w:w w:val="105"/>
        </w:rPr>
        <w:t>the</w:t>
      </w:r>
      <w:r>
        <w:rPr>
          <w:spacing w:val="-3"/>
          <w:w w:val="105"/>
        </w:rPr>
        <w:t> </w:t>
      </w:r>
      <w:r>
        <w:rPr>
          <w:w w:val="105"/>
        </w:rPr>
        <w:t>techniques</w:t>
      </w:r>
      <w:r>
        <w:rPr>
          <w:spacing w:val="-3"/>
          <w:w w:val="105"/>
        </w:rPr>
        <w:t> </w:t>
      </w:r>
      <w:r>
        <w:rPr>
          <w:w w:val="105"/>
        </w:rPr>
        <w:t>used</w:t>
      </w:r>
      <w:r>
        <w:rPr>
          <w:spacing w:val="-3"/>
          <w:w w:val="105"/>
        </w:rPr>
        <w:t> </w:t>
      </w:r>
      <w:r>
        <w:rPr>
          <w:w w:val="105"/>
        </w:rPr>
        <w:t>to</w:t>
      </w:r>
      <w:r>
        <w:rPr>
          <w:spacing w:val="-3"/>
          <w:w w:val="105"/>
        </w:rPr>
        <w:t> </w:t>
      </w:r>
      <w:r>
        <w:rPr>
          <w:w w:val="105"/>
        </w:rPr>
        <w:t>ana- lyze scientific articles, including equations and other mathematical symbols, may differ greatly from those used to analyze user feed- back on social networking sites </w:t>
      </w:r>
      <w:hyperlink w:history="true" w:anchor="_bookmark80">
        <w:r>
          <w:rPr>
            <w:color w:val="007FAD"/>
            <w:w w:val="105"/>
          </w:rPr>
          <w:t>[81]</w:t>
        </w:r>
      </w:hyperlink>
      <w:r>
        <w:rPr>
          <w:w w:val="105"/>
        </w:rPr>
        <w:t>. The preprocessing steps used </w:t>
      </w:r>
      <w:bookmarkStart w:name="_bookmark9" w:id="17"/>
      <w:bookmarkEnd w:id="17"/>
      <w:r>
        <w:rPr>
          <w:w w:val="105"/>
        </w:rPr>
        <w:t>(see</w:t>
      </w:r>
      <w:r>
        <w:rPr>
          <w:spacing w:val="32"/>
          <w:w w:val="105"/>
        </w:rPr>
        <w:t> </w:t>
      </w:r>
      <w:hyperlink w:history="true" w:anchor="_bookmark10">
        <w:r>
          <w:rPr>
            <w:color w:val="007FAD"/>
            <w:w w:val="105"/>
          </w:rPr>
          <w:t>Fig.</w:t>
        </w:r>
        <w:r>
          <w:rPr>
            <w:color w:val="007FAD"/>
            <w:spacing w:val="33"/>
            <w:w w:val="105"/>
          </w:rPr>
          <w:t> </w:t>
        </w:r>
        <w:r>
          <w:rPr>
            <w:color w:val="007FAD"/>
            <w:w w:val="105"/>
          </w:rPr>
          <w:t>2</w:t>
        </w:r>
      </w:hyperlink>
      <w:r>
        <w:rPr>
          <w:w w:val="105"/>
        </w:rPr>
        <w:t>)</w:t>
      </w:r>
      <w:r>
        <w:rPr>
          <w:spacing w:val="33"/>
          <w:w w:val="105"/>
        </w:rPr>
        <w:t> </w:t>
      </w:r>
      <w:r>
        <w:rPr>
          <w:w w:val="105"/>
        </w:rPr>
        <w:t>were</w:t>
      </w:r>
      <w:r>
        <w:rPr>
          <w:spacing w:val="33"/>
          <w:w w:val="105"/>
        </w:rPr>
        <w:t> </w:t>
      </w:r>
      <w:r>
        <w:rPr>
          <w:w w:val="105"/>
        </w:rPr>
        <w:t>similar</w:t>
      </w:r>
      <w:r>
        <w:rPr>
          <w:spacing w:val="32"/>
          <w:w w:val="105"/>
        </w:rPr>
        <w:t> </w:t>
      </w:r>
      <w:r>
        <w:rPr>
          <w:w w:val="105"/>
        </w:rPr>
        <w:t>to</w:t>
      </w:r>
      <w:r>
        <w:rPr>
          <w:spacing w:val="33"/>
          <w:w w:val="105"/>
        </w:rPr>
        <w:t> </w:t>
      </w:r>
      <w:r>
        <w:rPr>
          <w:w w:val="105"/>
        </w:rPr>
        <w:t>those</w:t>
      </w:r>
      <w:r>
        <w:rPr>
          <w:spacing w:val="32"/>
          <w:w w:val="105"/>
        </w:rPr>
        <w:t> </w:t>
      </w:r>
      <w:r>
        <w:rPr>
          <w:w w:val="105"/>
        </w:rPr>
        <w:t>we</w:t>
      </w:r>
      <w:r>
        <w:rPr>
          <w:spacing w:val="33"/>
          <w:w w:val="105"/>
        </w:rPr>
        <w:t> </w:t>
      </w:r>
      <w:r>
        <w:rPr>
          <w:w w:val="105"/>
        </w:rPr>
        <w:t>developed</w:t>
      </w:r>
      <w:r>
        <w:rPr>
          <w:spacing w:val="32"/>
          <w:w w:val="105"/>
        </w:rPr>
        <w:t> </w:t>
      </w:r>
      <w:r>
        <w:rPr>
          <w:w w:val="105"/>
        </w:rPr>
        <w:t>previously</w:t>
      </w:r>
      <w:r>
        <w:rPr>
          <w:spacing w:val="33"/>
          <w:w w:val="105"/>
        </w:rPr>
        <w:t> </w:t>
      </w:r>
      <w:hyperlink w:history="true" w:anchor="_bookmark76">
        <w:r>
          <w:rPr>
            <w:color w:val="007FAD"/>
            <w:w w:val="105"/>
          </w:rPr>
          <w:t>[79]</w:t>
        </w:r>
      </w:hyperlink>
      <w:r>
        <w:rPr>
          <w:w w:val="105"/>
        </w:rPr>
        <w:t>:</w:t>
      </w:r>
    </w:p>
    <w:p>
      <w:pPr>
        <w:pStyle w:val="ListParagraph"/>
        <w:numPr>
          <w:ilvl w:val="2"/>
          <w:numId w:val="1"/>
        </w:numPr>
        <w:tabs>
          <w:tab w:pos="343" w:val="left" w:leader="none"/>
        </w:tabs>
        <w:spacing w:line="79" w:lineRule="auto" w:before="170" w:after="0"/>
        <w:ind w:left="343" w:right="39" w:hanging="144"/>
        <w:jc w:val="left"/>
        <w:rPr>
          <w:sz w:val="16"/>
        </w:rPr>
      </w:pPr>
      <w:r>
        <w:rPr>
          <w:w w:val="105"/>
          <w:sz w:val="16"/>
        </w:rPr>
        <w:t>We</w:t>
      </w:r>
      <w:r>
        <w:rPr>
          <w:spacing w:val="40"/>
          <w:w w:val="105"/>
          <w:sz w:val="16"/>
        </w:rPr>
        <w:t> </w:t>
      </w:r>
      <w:r>
        <w:rPr>
          <w:w w:val="105"/>
          <w:sz w:val="16"/>
        </w:rPr>
        <w:t>removed</w:t>
      </w:r>
      <w:r>
        <w:rPr>
          <w:spacing w:val="40"/>
          <w:w w:val="105"/>
          <w:sz w:val="16"/>
        </w:rPr>
        <w:t> </w:t>
      </w:r>
      <w:r>
        <w:rPr>
          <w:w w:val="105"/>
          <w:sz w:val="16"/>
        </w:rPr>
        <w:t>special</w:t>
      </w:r>
      <w:r>
        <w:rPr>
          <w:spacing w:val="40"/>
          <w:w w:val="105"/>
          <w:sz w:val="16"/>
        </w:rPr>
        <w:t> </w:t>
      </w:r>
      <w:r>
        <w:rPr>
          <w:w w:val="105"/>
          <w:sz w:val="16"/>
        </w:rPr>
        <w:t>characters,</w:t>
      </w:r>
      <w:r>
        <w:rPr>
          <w:spacing w:val="40"/>
          <w:w w:val="105"/>
          <w:sz w:val="16"/>
        </w:rPr>
        <w:t> </w:t>
      </w:r>
      <w:r>
        <w:rPr>
          <w:w w:val="105"/>
          <w:sz w:val="16"/>
        </w:rPr>
        <w:t>punctuation</w:t>
      </w:r>
      <w:r>
        <w:rPr>
          <w:spacing w:val="40"/>
          <w:w w:val="105"/>
          <w:sz w:val="16"/>
        </w:rPr>
        <w:t> </w:t>
      </w:r>
      <w:r>
        <w:rPr>
          <w:w w:val="105"/>
          <w:sz w:val="16"/>
        </w:rPr>
        <w:t>marks,</w:t>
      </w:r>
      <w:r>
        <w:rPr>
          <w:spacing w:val="40"/>
          <w:w w:val="105"/>
          <w:sz w:val="16"/>
        </w:rPr>
        <w:t> </w:t>
      </w:r>
      <w:r>
        <w:rPr>
          <w:w w:val="105"/>
          <w:sz w:val="16"/>
        </w:rPr>
        <w:t>and</w:t>
      </w:r>
      <w:r>
        <w:rPr>
          <w:spacing w:val="40"/>
          <w:w w:val="105"/>
          <w:sz w:val="16"/>
        </w:rPr>
        <w:t> </w:t>
      </w:r>
      <w:r>
        <w:rPr>
          <w:w w:val="105"/>
          <w:sz w:val="16"/>
        </w:rPr>
        <w:t>all </w:t>
      </w:r>
      <w:r>
        <w:rPr>
          <w:spacing w:val="-2"/>
          <w:w w:val="105"/>
          <w:sz w:val="16"/>
        </w:rPr>
        <w:t>diacritics.</w:t>
      </w:r>
    </w:p>
    <w:p>
      <w:pPr>
        <w:pStyle w:val="ListParagraph"/>
        <w:numPr>
          <w:ilvl w:val="2"/>
          <w:numId w:val="1"/>
        </w:numPr>
        <w:tabs>
          <w:tab w:pos="342" w:val="left" w:leader="none"/>
        </w:tabs>
        <w:spacing w:line="200" w:lineRule="exact" w:before="0" w:after="0"/>
        <w:ind w:left="342" w:right="0" w:hanging="143"/>
        <w:jc w:val="left"/>
        <w:rPr>
          <w:sz w:val="16"/>
        </w:rPr>
      </w:pPr>
      <w:r>
        <w:rPr/>
        <w:br w:type="column"/>
      </w:r>
      <w:r>
        <w:rPr>
          <w:w w:val="105"/>
          <w:sz w:val="16"/>
        </w:rPr>
        <w:t>We</w:t>
      </w:r>
      <w:r>
        <w:rPr>
          <w:spacing w:val="18"/>
          <w:w w:val="105"/>
          <w:sz w:val="16"/>
        </w:rPr>
        <w:t> </w:t>
      </w:r>
      <w:r>
        <w:rPr>
          <w:w w:val="105"/>
          <w:sz w:val="16"/>
        </w:rPr>
        <w:t>removed</w:t>
      </w:r>
      <w:r>
        <w:rPr>
          <w:spacing w:val="17"/>
          <w:w w:val="105"/>
          <w:sz w:val="16"/>
        </w:rPr>
        <w:t> </w:t>
      </w:r>
      <w:r>
        <w:rPr>
          <w:w w:val="105"/>
          <w:sz w:val="16"/>
        </w:rPr>
        <w:t>all</w:t>
      </w:r>
      <w:r>
        <w:rPr>
          <w:spacing w:val="18"/>
          <w:w w:val="105"/>
          <w:sz w:val="16"/>
        </w:rPr>
        <w:t> </w:t>
      </w:r>
      <w:r>
        <w:rPr>
          <w:w w:val="105"/>
          <w:sz w:val="16"/>
        </w:rPr>
        <w:t>digits,</w:t>
      </w:r>
      <w:r>
        <w:rPr>
          <w:spacing w:val="17"/>
          <w:w w:val="105"/>
          <w:sz w:val="16"/>
        </w:rPr>
        <w:t> </w:t>
      </w:r>
      <w:r>
        <w:rPr>
          <w:w w:val="105"/>
          <w:sz w:val="16"/>
        </w:rPr>
        <w:t>including</w:t>
      </w:r>
      <w:r>
        <w:rPr>
          <w:spacing w:val="17"/>
          <w:w w:val="105"/>
          <w:sz w:val="16"/>
        </w:rPr>
        <w:t> </w:t>
      </w:r>
      <w:r>
        <w:rPr>
          <w:spacing w:val="-2"/>
          <w:w w:val="105"/>
          <w:sz w:val="16"/>
        </w:rPr>
        <w:t>dates.</w:t>
      </w:r>
    </w:p>
    <w:p>
      <w:pPr>
        <w:pStyle w:val="ListParagraph"/>
        <w:numPr>
          <w:ilvl w:val="2"/>
          <w:numId w:val="1"/>
        </w:numPr>
        <w:tabs>
          <w:tab w:pos="343" w:val="left" w:leader="none"/>
        </w:tabs>
        <w:spacing w:line="79" w:lineRule="auto" w:before="77" w:after="0"/>
        <w:ind w:left="343" w:right="110" w:hanging="144"/>
        <w:jc w:val="left"/>
        <w:rPr>
          <w:sz w:val="16"/>
        </w:rPr>
      </w:pPr>
      <w:r>
        <w:rPr>
          <w:w w:val="105"/>
          <w:sz w:val="16"/>
        </w:rPr>
        <w:t>We</w:t>
      </w:r>
      <w:r>
        <w:rPr>
          <w:spacing w:val="40"/>
          <w:w w:val="105"/>
          <w:sz w:val="16"/>
        </w:rPr>
        <w:t> </w:t>
      </w:r>
      <w:r>
        <w:rPr>
          <w:w w:val="105"/>
          <w:sz w:val="16"/>
        </w:rPr>
        <w:t>removed</w:t>
      </w:r>
      <w:r>
        <w:rPr>
          <w:spacing w:val="40"/>
          <w:w w:val="105"/>
          <w:sz w:val="16"/>
        </w:rPr>
        <w:t> </w:t>
      </w:r>
      <w:r>
        <w:rPr>
          <w:w w:val="105"/>
          <w:sz w:val="16"/>
        </w:rPr>
        <w:t>repeated</w:t>
      </w:r>
      <w:r>
        <w:rPr>
          <w:spacing w:val="40"/>
          <w:w w:val="105"/>
          <w:sz w:val="16"/>
        </w:rPr>
        <w:t> </w:t>
      </w:r>
      <w:r>
        <w:rPr>
          <w:w w:val="105"/>
          <w:sz w:val="16"/>
        </w:rPr>
        <w:t>characters,</w:t>
      </w:r>
      <w:r>
        <w:rPr>
          <w:spacing w:val="40"/>
          <w:w w:val="105"/>
          <w:sz w:val="16"/>
        </w:rPr>
        <w:t> </w:t>
      </w:r>
      <w:r>
        <w:rPr>
          <w:w w:val="105"/>
          <w:sz w:val="16"/>
        </w:rPr>
        <w:t>keeping</w:t>
      </w:r>
      <w:r>
        <w:rPr>
          <w:spacing w:val="40"/>
          <w:w w:val="105"/>
          <w:sz w:val="16"/>
        </w:rPr>
        <w:t> </w:t>
      </w:r>
      <w:r>
        <w:rPr>
          <w:w w:val="105"/>
          <w:sz w:val="16"/>
        </w:rPr>
        <w:t>only</w:t>
      </w:r>
      <w:r>
        <w:rPr>
          <w:spacing w:val="40"/>
          <w:w w:val="105"/>
          <w:sz w:val="16"/>
        </w:rPr>
        <w:t> </w:t>
      </w:r>
      <w:r>
        <w:rPr>
          <w:w w:val="105"/>
          <w:sz w:val="16"/>
        </w:rPr>
        <w:t>one</w:t>
      </w:r>
      <w:r>
        <w:rPr>
          <w:spacing w:val="40"/>
          <w:w w:val="105"/>
          <w:sz w:val="16"/>
        </w:rPr>
        <w:t> </w:t>
      </w:r>
      <w:r>
        <w:rPr>
          <w:w w:val="105"/>
          <w:sz w:val="16"/>
        </w:rPr>
        <w:t>or</w:t>
      </w:r>
      <w:r>
        <w:rPr>
          <w:spacing w:val="40"/>
          <w:w w:val="105"/>
          <w:sz w:val="16"/>
        </w:rPr>
        <w:t> </w:t>
      </w:r>
      <w:r>
        <w:rPr>
          <w:w w:val="105"/>
          <w:sz w:val="16"/>
        </w:rPr>
        <w:t>two repeated characters.</w:t>
      </w:r>
    </w:p>
    <w:p>
      <w:pPr>
        <w:pStyle w:val="ListParagraph"/>
        <w:numPr>
          <w:ilvl w:val="2"/>
          <w:numId w:val="1"/>
        </w:numPr>
        <w:tabs>
          <w:tab w:pos="342" w:val="left" w:leader="none"/>
        </w:tabs>
        <w:spacing w:line="142" w:lineRule="exact" w:before="0" w:after="0"/>
        <w:ind w:left="342" w:right="0" w:hanging="143"/>
        <w:jc w:val="left"/>
        <w:rPr>
          <w:sz w:val="16"/>
        </w:rPr>
      </w:pPr>
      <w:r>
        <w:rPr>
          <w:w w:val="105"/>
          <w:sz w:val="16"/>
        </w:rPr>
        <w:t>We</w:t>
      </w:r>
      <w:r>
        <w:rPr>
          <w:spacing w:val="17"/>
          <w:w w:val="105"/>
          <w:sz w:val="16"/>
        </w:rPr>
        <w:t> </w:t>
      </w:r>
      <w:r>
        <w:rPr>
          <w:w w:val="105"/>
          <w:sz w:val="16"/>
        </w:rPr>
        <w:t>removed</w:t>
      </w:r>
      <w:r>
        <w:rPr>
          <w:spacing w:val="16"/>
          <w:w w:val="105"/>
          <w:sz w:val="16"/>
        </w:rPr>
        <w:t> </w:t>
      </w:r>
      <w:r>
        <w:rPr>
          <w:w w:val="105"/>
          <w:sz w:val="16"/>
        </w:rPr>
        <w:t>any</w:t>
      </w:r>
      <w:r>
        <w:rPr>
          <w:spacing w:val="17"/>
          <w:w w:val="105"/>
          <w:sz w:val="16"/>
        </w:rPr>
        <w:t> </w:t>
      </w:r>
      <w:r>
        <w:rPr>
          <w:w w:val="105"/>
          <w:sz w:val="16"/>
        </w:rPr>
        <w:t>non-Arabic</w:t>
      </w:r>
      <w:r>
        <w:rPr>
          <w:spacing w:val="18"/>
          <w:w w:val="105"/>
          <w:sz w:val="16"/>
        </w:rPr>
        <w:t> </w:t>
      </w:r>
      <w:r>
        <w:rPr>
          <w:spacing w:val="-2"/>
          <w:w w:val="105"/>
          <w:sz w:val="16"/>
        </w:rPr>
        <w:t>characters.</w:t>
      </w:r>
    </w:p>
    <w:p>
      <w:pPr>
        <w:pStyle w:val="ListParagraph"/>
        <w:numPr>
          <w:ilvl w:val="2"/>
          <w:numId w:val="1"/>
        </w:numPr>
        <w:tabs>
          <w:tab w:pos="342" w:val="left" w:leader="none"/>
        </w:tabs>
        <w:spacing w:line="209" w:lineRule="exact" w:before="0" w:after="0"/>
        <w:ind w:left="342" w:right="0" w:hanging="143"/>
        <w:jc w:val="left"/>
        <w:rPr>
          <w:sz w:val="16"/>
        </w:rPr>
      </w:pPr>
      <w:r>
        <w:rPr>
          <w:w w:val="105"/>
          <w:sz w:val="16"/>
        </w:rPr>
        <w:t>We</w:t>
      </w:r>
      <w:r>
        <w:rPr>
          <w:spacing w:val="17"/>
          <w:w w:val="105"/>
          <w:sz w:val="16"/>
        </w:rPr>
        <w:t> </w:t>
      </w:r>
      <w:r>
        <w:rPr>
          <w:w w:val="105"/>
          <w:sz w:val="16"/>
        </w:rPr>
        <w:t>applied</w:t>
      </w:r>
      <w:r>
        <w:rPr>
          <w:spacing w:val="16"/>
          <w:w w:val="105"/>
          <w:sz w:val="16"/>
        </w:rPr>
        <w:t> </w:t>
      </w:r>
      <w:r>
        <w:rPr>
          <w:w w:val="105"/>
          <w:sz w:val="16"/>
        </w:rPr>
        <w:t>the</w:t>
      </w:r>
      <w:r>
        <w:rPr>
          <w:spacing w:val="17"/>
          <w:w w:val="105"/>
          <w:sz w:val="16"/>
        </w:rPr>
        <w:t> </w:t>
      </w:r>
      <w:r>
        <w:rPr>
          <w:w w:val="105"/>
          <w:sz w:val="16"/>
        </w:rPr>
        <w:t>tokenizer</w:t>
      </w:r>
      <w:r>
        <w:rPr>
          <w:spacing w:val="16"/>
          <w:w w:val="105"/>
          <w:sz w:val="16"/>
        </w:rPr>
        <w:t> </w:t>
      </w:r>
      <w:r>
        <w:rPr>
          <w:w w:val="105"/>
          <w:sz w:val="16"/>
        </w:rPr>
        <w:t>from</w:t>
      </w:r>
      <w:r>
        <w:rPr>
          <w:spacing w:val="16"/>
          <w:w w:val="105"/>
          <w:sz w:val="16"/>
        </w:rPr>
        <w:t> </w:t>
      </w:r>
      <w:r>
        <w:rPr>
          <w:w w:val="105"/>
          <w:sz w:val="16"/>
        </w:rPr>
        <w:t>the</w:t>
      </w:r>
      <w:r>
        <w:rPr>
          <w:spacing w:val="17"/>
          <w:w w:val="105"/>
          <w:sz w:val="16"/>
        </w:rPr>
        <w:t> </w:t>
      </w:r>
      <w:r>
        <w:rPr>
          <w:w w:val="105"/>
          <w:sz w:val="16"/>
        </w:rPr>
        <w:t>Keras</w:t>
      </w:r>
      <w:r>
        <w:rPr>
          <w:spacing w:val="18"/>
          <w:w w:val="105"/>
          <w:sz w:val="16"/>
        </w:rPr>
        <w:t> </w:t>
      </w:r>
      <w:r>
        <w:rPr>
          <w:w w:val="105"/>
          <w:sz w:val="16"/>
        </w:rPr>
        <w:t>package</w:t>
      </w:r>
      <w:r>
        <w:rPr>
          <w:spacing w:val="16"/>
          <w:w w:val="105"/>
          <w:sz w:val="16"/>
        </w:rPr>
        <w:t> </w:t>
      </w:r>
      <w:hyperlink w:history="true" w:anchor="_bookmark82">
        <w:r>
          <w:rPr>
            <w:color w:val="007FAD"/>
            <w:spacing w:val="-2"/>
            <w:w w:val="105"/>
            <w:sz w:val="16"/>
          </w:rPr>
          <w:t>[82]</w:t>
        </w:r>
      </w:hyperlink>
      <w:r>
        <w:rPr>
          <w:spacing w:val="-2"/>
          <w:w w:val="105"/>
          <w:sz w:val="16"/>
        </w:rPr>
        <w:t>.</w:t>
      </w:r>
    </w:p>
    <w:p>
      <w:pPr>
        <w:pStyle w:val="ListParagraph"/>
        <w:numPr>
          <w:ilvl w:val="2"/>
          <w:numId w:val="1"/>
        </w:numPr>
        <w:tabs>
          <w:tab w:pos="342" w:val="left" w:leader="none"/>
        </w:tabs>
        <w:spacing w:line="210" w:lineRule="exact" w:before="0" w:after="0"/>
        <w:ind w:left="342" w:right="0" w:hanging="143"/>
        <w:jc w:val="left"/>
        <w:rPr>
          <w:sz w:val="16"/>
        </w:rPr>
      </w:pPr>
      <w:r>
        <w:rPr>
          <w:w w:val="105"/>
          <w:sz w:val="16"/>
        </w:rPr>
        <w:t>We</w:t>
      </w:r>
      <w:r>
        <w:rPr>
          <w:spacing w:val="10"/>
          <w:w w:val="105"/>
          <w:sz w:val="16"/>
        </w:rPr>
        <w:t> </w:t>
      </w:r>
      <w:r>
        <w:rPr>
          <w:w w:val="105"/>
          <w:sz w:val="16"/>
        </w:rPr>
        <w:t>used</w:t>
      </w:r>
      <w:r>
        <w:rPr>
          <w:spacing w:val="11"/>
          <w:w w:val="105"/>
          <w:sz w:val="16"/>
        </w:rPr>
        <w:t> </w:t>
      </w:r>
      <w:r>
        <w:rPr>
          <w:w w:val="105"/>
          <w:sz w:val="16"/>
        </w:rPr>
        <w:t>the</w:t>
      </w:r>
      <w:r>
        <w:rPr>
          <w:spacing w:val="10"/>
          <w:w w:val="105"/>
          <w:sz w:val="16"/>
        </w:rPr>
        <w:t> </w:t>
      </w:r>
      <w:r>
        <w:rPr>
          <w:w w:val="105"/>
          <w:sz w:val="16"/>
        </w:rPr>
        <w:t>standard</w:t>
      </w:r>
      <w:r>
        <w:rPr>
          <w:spacing w:val="10"/>
          <w:w w:val="105"/>
          <w:sz w:val="16"/>
        </w:rPr>
        <w:t> </w:t>
      </w:r>
      <w:r>
        <w:rPr>
          <w:w w:val="105"/>
          <w:sz w:val="16"/>
        </w:rPr>
        <w:t>Arabic</w:t>
      </w:r>
      <w:r>
        <w:rPr>
          <w:spacing w:val="10"/>
          <w:w w:val="105"/>
          <w:sz w:val="16"/>
        </w:rPr>
        <w:t> </w:t>
      </w:r>
      <w:r>
        <w:rPr>
          <w:w w:val="105"/>
          <w:sz w:val="16"/>
        </w:rPr>
        <w:t>stopwords</w:t>
      </w:r>
      <w:r>
        <w:rPr>
          <w:spacing w:val="9"/>
          <w:w w:val="105"/>
          <w:sz w:val="16"/>
        </w:rPr>
        <w:t> </w:t>
      </w:r>
      <w:r>
        <w:rPr>
          <w:w w:val="105"/>
          <w:sz w:val="16"/>
        </w:rPr>
        <w:t>from</w:t>
      </w:r>
      <w:r>
        <w:rPr>
          <w:spacing w:val="10"/>
          <w:w w:val="105"/>
          <w:sz w:val="16"/>
        </w:rPr>
        <w:t> </w:t>
      </w:r>
      <w:r>
        <w:rPr>
          <w:w w:val="105"/>
          <w:sz w:val="16"/>
        </w:rPr>
        <w:t>NLTK</w:t>
      </w:r>
      <w:r>
        <w:rPr>
          <w:spacing w:val="10"/>
          <w:w w:val="105"/>
          <w:sz w:val="16"/>
        </w:rPr>
        <w:t> </w:t>
      </w:r>
      <w:hyperlink w:history="true" w:anchor="_bookmark84">
        <w:r>
          <w:rPr>
            <w:color w:val="007FAD"/>
            <w:spacing w:val="-4"/>
            <w:w w:val="105"/>
            <w:sz w:val="16"/>
          </w:rPr>
          <w:t>[83]</w:t>
        </w:r>
      </w:hyperlink>
      <w:r>
        <w:rPr>
          <w:spacing w:val="-4"/>
          <w:w w:val="105"/>
          <w:sz w:val="16"/>
        </w:rPr>
        <w:t>.</w:t>
      </w:r>
    </w:p>
    <w:p>
      <w:pPr>
        <w:pStyle w:val="ListParagraph"/>
        <w:numPr>
          <w:ilvl w:val="2"/>
          <w:numId w:val="1"/>
        </w:numPr>
        <w:tabs>
          <w:tab w:pos="342" w:val="left" w:leader="none"/>
        </w:tabs>
        <w:spacing w:line="689" w:lineRule="exact" w:before="0" w:after="0"/>
        <w:ind w:left="342" w:right="0" w:hanging="143"/>
        <w:jc w:val="left"/>
        <w:rPr>
          <w:sz w:val="16"/>
        </w:rPr>
      </w:pPr>
      <w:r>
        <w:rPr>
          <w:w w:val="105"/>
          <w:sz w:val="16"/>
        </w:rPr>
        <w:t>We</w:t>
      </w:r>
      <w:r>
        <w:rPr>
          <w:spacing w:val="20"/>
          <w:w w:val="105"/>
          <w:sz w:val="16"/>
        </w:rPr>
        <w:t> </w:t>
      </w:r>
      <w:r>
        <w:rPr>
          <w:w w:val="105"/>
          <w:sz w:val="16"/>
        </w:rPr>
        <w:t>carried</w:t>
      </w:r>
      <w:r>
        <w:rPr>
          <w:spacing w:val="20"/>
          <w:w w:val="105"/>
          <w:sz w:val="16"/>
        </w:rPr>
        <w:t> </w:t>
      </w:r>
      <w:r>
        <w:rPr>
          <w:w w:val="105"/>
          <w:sz w:val="16"/>
        </w:rPr>
        <w:t>out</w:t>
      </w:r>
      <w:r>
        <w:rPr>
          <w:spacing w:val="20"/>
          <w:w w:val="105"/>
          <w:sz w:val="16"/>
        </w:rPr>
        <w:t> </w:t>
      </w:r>
      <w:r>
        <w:rPr>
          <w:w w:val="105"/>
          <w:sz w:val="16"/>
        </w:rPr>
        <w:t>text</w:t>
      </w:r>
      <w:r>
        <w:rPr>
          <w:spacing w:val="20"/>
          <w:w w:val="105"/>
          <w:sz w:val="16"/>
        </w:rPr>
        <w:t> </w:t>
      </w:r>
      <w:r>
        <w:rPr>
          <w:w w:val="105"/>
          <w:sz w:val="16"/>
        </w:rPr>
        <w:t>normalization</w:t>
      </w:r>
      <w:r>
        <w:rPr>
          <w:spacing w:val="19"/>
          <w:w w:val="105"/>
          <w:sz w:val="16"/>
        </w:rPr>
        <w:t> </w:t>
      </w:r>
      <w:hyperlink w:history="true" w:anchor="_bookmark76">
        <w:r>
          <w:rPr>
            <w:color w:val="007FAD"/>
            <w:spacing w:val="-2"/>
            <w:w w:val="105"/>
            <w:sz w:val="16"/>
          </w:rPr>
          <w:t>[79]</w:t>
        </w:r>
      </w:hyperlink>
      <w:r>
        <w:rPr>
          <w:spacing w:val="-2"/>
          <w:w w:val="105"/>
          <w:sz w:val="16"/>
        </w:rPr>
        <w:t>.</w:t>
      </w:r>
    </w:p>
    <w:p>
      <w:pPr>
        <w:pStyle w:val="ListParagraph"/>
        <w:numPr>
          <w:ilvl w:val="1"/>
          <w:numId w:val="1"/>
        </w:numPr>
        <w:tabs>
          <w:tab w:pos="420" w:val="left" w:leader="none"/>
        </w:tabs>
        <w:spacing w:line="116" w:lineRule="exact" w:before="0" w:after="0"/>
        <w:ind w:left="420" w:right="0" w:hanging="308"/>
        <w:jc w:val="left"/>
        <w:rPr>
          <w:i/>
          <w:sz w:val="16"/>
        </w:rPr>
      </w:pPr>
      <w:r>
        <w:rPr>
          <w:i/>
          <w:sz w:val="16"/>
        </w:rPr>
        <w:t>Input</w:t>
      </w:r>
      <w:r>
        <w:rPr>
          <w:i/>
          <w:spacing w:val="2"/>
          <w:sz w:val="16"/>
        </w:rPr>
        <w:t> </w:t>
      </w:r>
      <w:r>
        <w:rPr>
          <w:i/>
          <w:spacing w:val="-2"/>
          <w:sz w:val="16"/>
        </w:rPr>
        <w:t>layer</w:t>
      </w:r>
    </w:p>
    <w:p>
      <w:pPr>
        <w:pStyle w:val="BodyText"/>
        <w:spacing w:before="54"/>
        <w:rPr>
          <w:i/>
        </w:rPr>
      </w:pPr>
    </w:p>
    <w:p>
      <w:pPr>
        <w:pStyle w:val="BodyText"/>
        <w:tabs>
          <w:tab w:pos="2188" w:val="left" w:leader="dot"/>
        </w:tabs>
        <w:spacing w:line="242" w:lineRule="auto"/>
        <w:ind w:left="111" w:right="110" w:firstLine="233"/>
        <w:jc w:val="both"/>
      </w:pPr>
      <w:r>
        <w:rPr>
          <w:w w:val="105"/>
        </w:rPr>
        <w:t>All the features in a sample are represented by the initial </w:t>
      </w:r>
      <w:r>
        <w:rPr>
          <w:w w:val="105"/>
        </w:rPr>
        <w:t>vector sequence</w:t>
      </w:r>
      <w:r>
        <w:rPr>
          <w:spacing w:val="24"/>
          <w:w w:val="105"/>
        </w:rPr>
        <w:t> </w:t>
      </w:r>
      <w:r>
        <w:rPr>
          <w:i/>
          <w:w w:val="105"/>
        </w:rPr>
        <w:t>M</w:t>
      </w:r>
      <w:r>
        <w:rPr>
          <w:i/>
          <w:spacing w:val="25"/>
          <w:w w:val="105"/>
        </w:rPr>
        <w:t> </w:t>
      </w:r>
      <w:r>
        <w:rPr>
          <w:w w:val="105"/>
        </w:rPr>
        <w:t>(</w:t>
      </w:r>
      <w:r>
        <w:rPr>
          <w:i/>
          <w:w w:val="105"/>
        </w:rPr>
        <w:t>m</w:t>
      </w:r>
      <w:r>
        <w:rPr>
          <w:w w:val="105"/>
          <w:vertAlign w:val="subscript"/>
        </w:rPr>
        <w:t>1</w:t>
      </w:r>
      <w:r>
        <w:rPr>
          <w:rFonts w:ascii="Noto Sans"/>
          <w:w w:val="105"/>
          <w:vertAlign w:val="baseline"/>
        </w:rPr>
        <w:t>..</w:t>
      </w:r>
      <w:r>
        <w:rPr>
          <w:rFonts w:ascii="Noto Sans"/>
          <w:spacing w:val="-7"/>
          <w:w w:val="105"/>
          <w:vertAlign w:val="baseline"/>
        </w:rPr>
        <w:t> </w:t>
      </w:r>
      <w:r>
        <w:rPr>
          <w:rFonts w:ascii="Noto Sans"/>
          <w:spacing w:val="-4"/>
          <w:w w:val="105"/>
          <w:vertAlign w:val="baseline"/>
        </w:rPr>
        <w:t>.</w:t>
      </w:r>
      <w:r>
        <w:rPr>
          <w:spacing w:val="-4"/>
          <w:w w:val="105"/>
          <w:vertAlign w:val="baseline"/>
        </w:rPr>
        <w:t>..</w:t>
      </w:r>
      <w:r>
        <w:rPr>
          <w:i/>
          <w:spacing w:val="-4"/>
          <w:w w:val="105"/>
          <w:vertAlign w:val="baseline"/>
        </w:rPr>
        <w:t>m</w:t>
      </w:r>
      <w:r>
        <w:rPr>
          <w:i/>
          <w:spacing w:val="-4"/>
          <w:w w:val="105"/>
          <w:vertAlign w:val="subscript"/>
        </w:rPr>
        <w:t>i</w:t>
      </w:r>
      <w:r>
        <w:rPr>
          <w:rFonts w:ascii="Times New Roman"/>
          <w:position w:val="-2"/>
          <w:sz w:val="10"/>
          <w:vertAlign w:val="baseline"/>
        </w:rPr>
        <w:tab/>
      </w:r>
      <w:r>
        <w:rPr>
          <w:i/>
          <w:w w:val="105"/>
          <w:vertAlign w:val="baseline"/>
        </w:rPr>
        <w:t>m</w:t>
      </w:r>
      <w:r>
        <w:rPr>
          <w:i/>
          <w:w w:val="105"/>
          <w:vertAlign w:val="subscript"/>
        </w:rPr>
        <w:t>n</w:t>
      </w:r>
      <w:r>
        <w:rPr>
          <w:w w:val="105"/>
          <w:vertAlign w:val="baseline"/>
        </w:rPr>
        <w:t>)</w:t>
      </w:r>
      <w:r>
        <w:rPr>
          <w:spacing w:val="11"/>
          <w:w w:val="105"/>
          <w:vertAlign w:val="baseline"/>
        </w:rPr>
        <w:t> </w:t>
      </w:r>
      <w:r>
        <w:rPr>
          <w:w w:val="105"/>
          <w:vertAlign w:val="baseline"/>
        </w:rPr>
        <w:t>where</w:t>
      </w:r>
      <w:r>
        <w:rPr>
          <w:spacing w:val="11"/>
          <w:w w:val="105"/>
          <w:vertAlign w:val="baseline"/>
        </w:rPr>
        <w:t> </w:t>
      </w:r>
      <w:r>
        <w:rPr>
          <w:i/>
          <w:w w:val="105"/>
          <w:vertAlign w:val="baseline"/>
        </w:rPr>
        <w:t>n</w:t>
      </w:r>
      <w:r>
        <w:rPr>
          <w:i/>
          <w:spacing w:val="12"/>
          <w:w w:val="105"/>
          <w:vertAlign w:val="baseline"/>
        </w:rPr>
        <w:t> </w:t>
      </w:r>
      <w:r>
        <w:rPr>
          <w:w w:val="105"/>
          <w:vertAlign w:val="baseline"/>
        </w:rPr>
        <w:t>is</w:t>
      </w:r>
      <w:r>
        <w:rPr>
          <w:spacing w:val="13"/>
          <w:w w:val="105"/>
          <w:vertAlign w:val="baseline"/>
        </w:rPr>
        <w:t> </w:t>
      </w:r>
      <w:r>
        <w:rPr>
          <w:w w:val="105"/>
          <w:vertAlign w:val="baseline"/>
        </w:rPr>
        <w:t>the</w:t>
      </w:r>
      <w:r>
        <w:rPr>
          <w:spacing w:val="12"/>
          <w:w w:val="105"/>
          <w:vertAlign w:val="baseline"/>
        </w:rPr>
        <w:t> </w:t>
      </w:r>
      <w:r>
        <w:rPr>
          <w:w w:val="105"/>
          <w:vertAlign w:val="baseline"/>
        </w:rPr>
        <w:t>number</w:t>
      </w:r>
      <w:r>
        <w:rPr>
          <w:spacing w:val="12"/>
          <w:w w:val="105"/>
          <w:vertAlign w:val="baseline"/>
        </w:rPr>
        <w:t> </w:t>
      </w:r>
      <w:r>
        <w:rPr>
          <w:w w:val="105"/>
          <w:vertAlign w:val="baseline"/>
        </w:rPr>
        <w:t>of</w:t>
      </w:r>
      <w:r>
        <w:rPr>
          <w:spacing w:val="11"/>
          <w:w w:val="105"/>
          <w:vertAlign w:val="baseline"/>
        </w:rPr>
        <w:t> </w:t>
      </w:r>
      <w:r>
        <w:rPr>
          <w:spacing w:val="-2"/>
          <w:w w:val="105"/>
          <w:vertAlign w:val="baseline"/>
        </w:rPr>
        <w:t>features.</w:t>
      </w:r>
    </w:p>
    <w:p>
      <w:pPr>
        <w:pStyle w:val="BodyText"/>
        <w:spacing w:line="276" w:lineRule="auto" w:before="15"/>
        <w:ind w:left="111" w:right="110" w:firstLine="233"/>
        <w:jc w:val="both"/>
      </w:pPr>
      <w:r>
        <w:rPr>
          <w:w w:val="105"/>
        </w:rPr>
        <w:t>We use AraVec </w:t>
      </w:r>
      <w:hyperlink w:history="true" w:anchor="_bookmark88">
        <w:r>
          <w:rPr>
            <w:color w:val="007FAD"/>
            <w:w w:val="105"/>
          </w:rPr>
          <w:t>[85]</w:t>
        </w:r>
      </w:hyperlink>
      <w:r>
        <w:rPr>
          <w:color w:val="007FAD"/>
          <w:w w:val="105"/>
        </w:rPr>
        <w:t> </w:t>
      </w:r>
      <w:r>
        <w:rPr>
          <w:w w:val="105"/>
        </w:rPr>
        <w:t>to convert Arabic words into vectors. </w:t>
      </w:r>
      <w:r>
        <w:rPr>
          <w:w w:val="105"/>
        </w:rPr>
        <w:t>This process</w:t>
      </w:r>
      <w:r>
        <w:rPr>
          <w:w w:val="105"/>
        </w:rPr>
        <w:t> is</w:t>
      </w:r>
      <w:r>
        <w:rPr>
          <w:w w:val="105"/>
        </w:rPr>
        <w:t> based</w:t>
      </w:r>
      <w:r>
        <w:rPr>
          <w:w w:val="105"/>
        </w:rPr>
        <w:t> on</w:t>
      </w:r>
      <w:r>
        <w:rPr>
          <w:w w:val="105"/>
        </w:rPr>
        <w:t> Word2vec</w:t>
      </w:r>
      <w:r>
        <w:rPr>
          <w:w w:val="105"/>
        </w:rPr>
        <w:t> </w:t>
      </w:r>
      <w:hyperlink w:history="true" w:anchor="_bookmark68">
        <w:r>
          <w:rPr>
            <w:color w:val="007FAD"/>
            <w:w w:val="105"/>
          </w:rPr>
          <w:t>[74]</w:t>
        </w:r>
      </w:hyperlink>
      <w:r>
        <w:rPr>
          <w:color w:val="007FAD"/>
          <w:w w:val="105"/>
        </w:rPr>
        <w:t> </w:t>
      </w:r>
      <w:r>
        <w:rPr>
          <w:w w:val="105"/>
        </w:rPr>
        <w:t>which</w:t>
      </w:r>
      <w:r>
        <w:rPr>
          <w:w w:val="105"/>
        </w:rPr>
        <w:t> is</w:t>
      </w:r>
      <w:r>
        <w:rPr>
          <w:w w:val="105"/>
        </w:rPr>
        <w:t> an</w:t>
      </w:r>
      <w:r>
        <w:rPr>
          <w:w w:val="105"/>
        </w:rPr>
        <w:t> open-source</w:t>
      </w:r>
      <w:r>
        <w:rPr>
          <w:w w:val="105"/>
        </w:rPr>
        <w:t> tool</w:t>
      </w:r>
      <w:r>
        <w:rPr>
          <w:spacing w:val="40"/>
          <w:w w:val="105"/>
        </w:rPr>
        <w:t> </w:t>
      </w:r>
      <w:r>
        <w:rPr>
          <w:w w:val="105"/>
        </w:rPr>
        <w:t>that</w:t>
      </w:r>
      <w:r>
        <w:rPr>
          <w:w w:val="105"/>
        </w:rPr>
        <w:t> pre-trains</w:t>
      </w:r>
      <w:r>
        <w:rPr>
          <w:w w:val="105"/>
        </w:rPr>
        <w:t> word</w:t>
      </w:r>
      <w:r>
        <w:rPr>
          <w:w w:val="105"/>
        </w:rPr>
        <w:t> embeddings</w:t>
      </w:r>
      <w:r>
        <w:rPr>
          <w:w w:val="105"/>
        </w:rPr>
        <w:t> on</w:t>
      </w:r>
      <w:r>
        <w:rPr>
          <w:w w:val="105"/>
        </w:rPr>
        <w:t> a</w:t>
      </w:r>
      <w:r>
        <w:rPr>
          <w:w w:val="105"/>
        </w:rPr>
        <w:t> large</w:t>
      </w:r>
      <w:r>
        <w:rPr>
          <w:w w:val="105"/>
        </w:rPr>
        <w:t> data</w:t>
      </w:r>
      <w:r>
        <w:rPr>
          <w:w w:val="105"/>
        </w:rPr>
        <w:t> set,</w:t>
      </w:r>
      <w:r>
        <w:rPr>
          <w:w w:val="105"/>
        </w:rPr>
        <w:t> and</w:t>
      </w:r>
      <w:r>
        <w:rPr>
          <w:w w:val="105"/>
        </w:rPr>
        <w:t> which</w:t>
      </w:r>
      <w:r>
        <w:rPr>
          <w:spacing w:val="80"/>
          <w:w w:val="105"/>
        </w:rPr>
        <w:t> </w:t>
      </w:r>
      <w:r>
        <w:rPr>
          <w:w w:val="105"/>
        </w:rPr>
        <w:t>was originally used for English.</w:t>
      </w:r>
    </w:p>
    <w:p>
      <w:pPr>
        <w:pStyle w:val="BodyText"/>
        <w:spacing w:line="276" w:lineRule="auto" w:before="1"/>
        <w:ind w:left="111" w:right="109" w:firstLine="233"/>
        <w:jc w:val="right"/>
      </w:pPr>
      <w:r>
        <w:rPr>
          <w:w w:val="105"/>
        </w:rPr>
        <w:t>As is well known, the key idea behind word embeddings is that words</w:t>
      </w:r>
      <w:r>
        <w:rPr>
          <w:spacing w:val="40"/>
          <w:w w:val="105"/>
        </w:rPr>
        <w:t> </w:t>
      </w:r>
      <w:r>
        <w:rPr>
          <w:w w:val="105"/>
        </w:rPr>
        <w:t>with</w:t>
      </w:r>
      <w:r>
        <w:rPr>
          <w:spacing w:val="40"/>
          <w:w w:val="105"/>
        </w:rPr>
        <w:t> </w:t>
      </w:r>
      <w:r>
        <w:rPr>
          <w:w w:val="105"/>
        </w:rPr>
        <w:t>similar</w:t>
      </w:r>
      <w:r>
        <w:rPr>
          <w:spacing w:val="40"/>
          <w:w w:val="105"/>
        </w:rPr>
        <w:t> </w:t>
      </w:r>
      <w:r>
        <w:rPr>
          <w:w w:val="105"/>
        </w:rPr>
        <w:t>meanings</w:t>
      </w:r>
      <w:r>
        <w:rPr>
          <w:spacing w:val="40"/>
          <w:w w:val="105"/>
        </w:rPr>
        <w:t> </w:t>
      </w:r>
      <w:r>
        <w:rPr>
          <w:w w:val="105"/>
        </w:rPr>
        <w:t>are</w:t>
      </w:r>
      <w:r>
        <w:rPr>
          <w:spacing w:val="40"/>
          <w:w w:val="105"/>
        </w:rPr>
        <w:t> </w:t>
      </w:r>
      <w:r>
        <w:rPr>
          <w:w w:val="105"/>
        </w:rPr>
        <w:t>converted</w:t>
      </w:r>
      <w:r>
        <w:rPr>
          <w:spacing w:val="40"/>
          <w:w w:val="105"/>
        </w:rPr>
        <w:t> </w:t>
      </w:r>
      <w:r>
        <w:rPr>
          <w:w w:val="105"/>
        </w:rPr>
        <w:t>to</w:t>
      </w:r>
      <w:r>
        <w:rPr>
          <w:spacing w:val="40"/>
          <w:w w:val="105"/>
        </w:rPr>
        <w:t> </w:t>
      </w:r>
      <w:r>
        <w:rPr>
          <w:w w:val="105"/>
        </w:rPr>
        <w:t>similar</w:t>
      </w:r>
      <w:r>
        <w:rPr>
          <w:spacing w:val="40"/>
          <w:w w:val="105"/>
        </w:rPr>
        <w:t> </w:t>
      </w:r>
      <w:r>
        <w:rPr>
          <w:w w:val="105"/>
        </w:rPr>
        <w:t>vectors, which enables that similarity to be determined by vector compar- ison methods such as dot product or angle. They are also ideal for input</w:t>
      </w:r>
      <w:r>
        <w:rPr>
          <w:spacing w:val="36"/>
          <w:w w:val="105"/>
        </w:rPr>
        <w:t> </w:t>
      </w:r>
      <w:r>
        <w:rPr>
          <w:w w:val="105"/>
        </w:rPr>
        <w:t>to</w:t>
      </w:r>
      <w:r>
        <w:rPr>
          <w:spacing w:val="37"/>
          <w:w w:val="105"/>
        </w:rPr>
        <w:t> </w:t>
      </w:r>
      <w:r>
        <w:rPr>
          <w:w w:val="105"/>
        </w:rPr>
        <w:t>neural</w:t>
      </w:r>
      <w:r>
        <w:rPr>
          <w:spacing w:val="35"/>
          <w:w w:val="105"/>
        </w:rPr>
        <w:t> </w:t>
      </w:r>
      <w:r>
        <w:rPr>
          <w:w w:val="105"/>
        </w:rPr>
        <w:t>network</w:t>
      </w:r>
      <w:r>
        <w:rPr>
          <w:spacing w:val="37"/>
          <w:w w:val="105"/>
        </w:rPr>
        <w:t> </w:t>
      </w:r>
      <w:r>
        <w:rPr>
          <w:w w:val="105"/>
        </w:rPr>
        <w:t>models,</w:t>
      </w:r>
      <w:r>
        <w:rPr>
          <w:spacing w:val="36"/>
          <w:w w:val="105"/>
        </w:rPr>
        <w:t> </w:t>
      </w:r>
      <w:r>
        <w:rPr>
          <w:w w:val="105"/>
        </w:rPr>
        <w:t>as</w:t>
      </w:r>
      <w:r>
        <w:rPr>
          <w:spacing w:val="36"/>
          <w:w w:val="105"/>
        </w:rPr>
        <w:t> </w:t>
      </w:r>
      <w:r>
        <w:rPr>
          <w:w w:val="105"/>
        </w:rPr>
        <w:t>has</w:t>
      </w:r>
      <w:r>
        <w:rPr>
          <w:spacing w:val="36"/>
          <w:w w:val="105"/>
        </w:rPr>
        <w:t> </w:t>
      </w:r>
      <w:r>
        <w:rPr>
          <w:w w:val="105"/>
        </w:rPr>
        <w:t>been</w:t>
      </w:r>
      <w:r>
        <w:rPr>
          <w:spacing w:val="36"/>
          <w:w w:val="105"/>
        </w:rPr>
        <w:t> </w:t>
      </w:r>
      <w:r>
        <w:rPr>
          <w:w w:val="105"/>
        </w:rPr>
        <w:t>shown</w:t>
      </w:r>
      <w:r>
        <w:rPr>
          <w:spacing w:val="37"/>
          <w:w w:val="105"/>
        </w:rPr>
        <w:t> </w:t>
      </w:r>
      <w:r>
        <w:rPr>
          <w:w w:val="105"/>
        </w:rPr>
        <w:t>for</w:t>
      </w:r>
      <w:r>
        <w:rPr>
          <w:spacing w:val="36"/>
          <w:w w:val="105"/>
        </w:rPr>
        <w:t> </w:t>
      </w:r>
      <w:r>
        <w:rPr>
          <w:w w:val="105"/>
        </w:rPr>
        <w:t>a</w:t>
      </w:r>
      <w:r>
        <w:rPr>
          <w:spacing w:val="37"/>
          <w:w w:val="105"/>
        </w:rPr>
        <w:t> </w:t>
      </w:r>
      <w:r>
        <w:rPr>
          <w:w w:val="105"/>
        </w:rPr>
        <w:t>large number</w:t>
      </w:r>
      <w:r>
        <w:rPr>
          <w:spacing w:val="-6"/>
          <w:w w:val="105"/>
        </w:rPr>
        <w:t> </w:t>
      </w:r>
      <w:r>
        <w:rPr>
          <w:w w:val="105"/>
        </w:rPr>
        <w:t>of</w:t>
      </w:r>
      <w:r>
        <w:rPr>
          <w:spacing w:val="-5"/>
          <w:w w:val="105"/>
        </w:rPr>
        <w:t> </w:t>
      </w:r>
      <w:r>
        <w:rPr>
          <w:w w:val="105"/>
        </w:rPr>
        <w:t>NLP</w:t>
      </w:r>
      <w:r>
        <w:rPr>
          <w:spacing w:val="-4"/>
          <w:w w:val="105"/>
        </w:rPr>
        <w:t> </w:t>
      </w:r>
      <w:r>
        <w:rPr>
          <w:w w:val="105"/>
        </w:rPr>
        <w:t>tasks</w:t>
      </w:r>
      <w:r>
        <w:rPr>
          <w:spacing w:val="-4"/>
          <w:w w:val="105"/>
        </w:rPr>
        <w:t> </w:t>
      </w:r>
      <w:r>
        <w:rPr>
          <w:w w:val="105"/>
        </w:rPr>
        <w:t>in</w:t>
      </w:r>
      <w:r>
        <w:rPr>
          <w:spacing w:val="-4"/>
          <w:w w:val="105"/>
        </w:rPr>
        <w:t> </w:t>
      </w:r>
      <w:r>
        <w:rPr>
          <w:w w:val="105"/>
        </w:rPr>
        <w:t>many</w:t>
      </w:r>
      <w:r>
        <w:rPr>
          <w:spacing w:val="-5"/>
          <w:w w:val="105"/>
        </w:rPr>
        <w:t> </w:t>
      </w:r>
      <w:r>
        <w:rPr>
          <w:w w:val="105"/>
        </w:rPr>
        <w:t>different</w:t>
      </w:r>
      <w:r>
        <w:rPr>
          <w:spacing w:val="-5"/>
          <w:w w:val="105"/>
        </w:rPr>
        <w:t> </w:t>
      </w:r>
      <w:r>
        <w:rPr>
          <w:w w:val="105"/>
        </w:rPr>
        <w:t>languages,</w:t>
      </w:r>
      <w:r>
        <w:rPr>
          <w:spacing w:val="-6"/>
          <w:w w:val="105"/>
        </w:rPr>
        <w:t> </w:t>
      </w:r>
      <w:r>
        <w:rPr>
          <w:w w:val="105"/>
        </w:rPr>
        <w:t>including</w:t>
      </w:r>
      <w:r>
        <w:rPr>
          <w:spacing w:val="-5"/>
          <w:w w:val="105"/>
        </w:rPr>
        <w:t> </w:t>
      </w:r>
      <w:r>
        <w:rPr>
          <w:w w:val="105"/>
        </w:rPr>
        <w:t>Arabic. In the context of word embeddings, there are three interesting</w:t>
      </w:r>
      <w:r>
        <w:rPr>
          <w:spacing w:val="40"/>
          <w:w w:val="105"/>
        </w:rPr>
        <w:t> </w:t>
      </w:r>
      <w:r>
        <w:rPr>
          <w:w w:val="105"/>
        </w:rPr>
        <w:t>questions to consider, (1) how to handle word polysemy, i.e. words with</w:t>
      </w:r>
      <w:r>
        <w:rPr>
          <w:spacing w:val="30"/>
          <w:w w:val="105"/>
        </w:rPr>
        <w:t> </w:t>
      </w:r>
      <w:r>
        <w:rPr>
          <w:w w:val="105"/>
        </w:rPr>
        <w:t>many</w:t>
      </w:r>
      <w:r>
        <w:rPr>
          <w:spacing w:val="29"/>
          <w:w w:val="105"/>
        </w:rPr>
        <w:t> </w:t>
      </w:r>
      <w:r>
        <w:rPr>
          <w:w w:val="105"/>
        </w:rPr>
        <w:t>meanings,</w:t>
      </w:r>
      <w:r>
        <w:rPr>
          <w:spacing w:val="29"/>
          <w:w w:val="105"/>
        </w:rPr>
        <w:t> </w:t>
      </w:r>
      <w:r>
        <w:rPr>
          <w:w w:val="105"/>
        </w:rPr>
        <w:t>(2)</w:t>
      </w:r>
      <w:r>
        <w:rPr>
          <w:spacing w:val="30"/>
          <w:w w:val="105"/>
        </w:rPr>
        <w:t> </w:t>
      </w:r>
      <w:r>
        <w:rPr>
          <w:w w:val="105"/>
        </w:rPr>
        <w:t>how</w:t>
      </w:r>
      <w:r>
        <w:rPr>
          <w:spacing w:val="29"/>
          <w:w w:val="105"/>
        </w:rPr>
        <w:t> </w:t>
      </w:r>
      <w:r>
        <w:rPr>
          <w:w w:val="105"/>
        </w:rPr>
        <w:t>to</w:t>
      </w:r>
      <w:r>
        <w:rPr>
          <w:spacing w:val="30"/>
          <w:w w:val="105"/>
        </w:rPr>
        <w:t> </w:t>
      </w:r>
      <w:r>
        <w:rPr>
          <w:w w:val="105"/>
        </w:rPr>
        <w:t>handle</w:t>
      </w:r>
      <w:r>
        <w:rPr>
          <w:spacing w:val="29"/>
          <w:w w:val="105"/>
        </w:rPr>
        <w:t> </w:t>
      </w:r>
      <w:r>
        <w:rPr>
          <w:w w:val="105"/>
        </w:rPr>
        <w:t>metaphorical</w:t>
      </w:r>
      <w:r>
        <w:rPr>
          <w:spacing w:val="30"/>
          <w:w w:val="105"/>
        </w:rPr>
        <w:t> </w:t>
      </w:r>
      <w:r>
        <w:rPr>
          <w:w w:val="105"/>
        </w:rPr>
        <w:t>or</w:t>
      </w:r>
      <w:r>
        <w:rPr>
          <w:spacing w:val="29"/>
          <w:w w:val="105"/>
        </w:rPr>
        <w:t> </w:t>
      </w:r>
      <w:r>
        <w:rPr>
          <w:w w:val="105"/>
        </w:rPr>
        <w:t>hidden meanings,</w:t>
      </w:r>
      <w:r>
        <w:rPr>
          <w:spacing w:val="40"/>
          <w:w w:val="105"/>
        </w:rPr>
        <w:t> </w:t>
      </w:r>
      <w:r>
        <w:rPr>
          <w:w w:val="105"/>
        </w:rPr>
        <w:t>and</w:t>
      </w:r>
      <w:r>
        <w:rPr>
          <w:spacing w:val="38"/>
          <w:w w:val="105"/>
        </w:rPr>
        <w:t> </w:t>
      </w:r>
      <w:r>
        <w:rPr>
          <w:w w:val="105"/>
        </w:rPr>
        <w:t>(3)</w:t>
      </w:r>
      <w:r>
        <w:rPr>
          <w:spacing w:val="39"/>
          <w:w w:val="105"/>
        </w:rPr>
        <w:t> </w:t>
      </w:r>
      <w:r>
        <w:rPr>
          <w:w w:val="105"/>
        </w:rPr>
        <w:t>how</w:t>
      </w:r>
      <w:r>
        <w:rPr>
          <w:spacing w:val="38"/>
          <w:w w:val="105"/>
        </w:rPr>
        <w:t> </w:t>
      </w:r>
      <w:r>
        <w:rPr>
          <w:w w:val="105"/>
        </w:rPr>
        <w:t>to</w:t>
      </w:r>
      <w:r>
        <w:rPr>
          <w:spacing w:val="40"/>
          <w:w w:val="105"/>
        </w:rPr>
        <w:t> </w:t>
      </w:r>
      <w:r>
        <w:rPr>
          <w:w w:val="105"/>
        </w:rPr>
        <w:t>handle</w:t>
      </w:r>
      <w:r>
        <w:rPr>
          <w:spacing w:val="38"/>
          <w:w w:val="105"/>
        </w:rPr>
        <w:t> </w:t>
      </w:r>
      <w:r>
        <w:rPr>
          <w:w w:val="105"/>
        </w:rPr>
        <w:t>words</w:t>
      </w:r>
      <w:r>
        <w:rPr>
          <w:spacing w:val="39"/>
          <w:w w:val="105"/>
        </w:rPr>
        <w:t> </w:t>
      </w:r>
      <w:r>
        <w:rPr>
          <w:w w:val="105"/>
        </w:rPr>
        <w:t>whose</w:t>
      </w:r>
      <w:r>
        <w:rPr>
          <w:spacing w:val="39"/>
          <w:w w:val="105"/>
        </w:rPr>
        <w:t> </w:t>
      </w:r>
      <w:r>
        <w:rPr>
          <w:w w:val="105"/>
        </w:rPr>
        <w:t>meanings</w:t>
      </w:r>
      <w:r>
        <w:rPr>
          <w:spacing w:val="38"/>
          <w:w w:val="105"/>
        </w:rPr>
        <w:t> </w:t>
      </w:r>
      <w:r>
        <w:rPr>
          <w:spacing w:val="-2"/>
          <w:w w:val="105"/>
        </w:rPr>
        <w:t>differ</w:t>
      </w:r>
    </w:p>
    <w:p>
      <w:pPr>
        <w:pStyle w:val="BodyText"/>
        <w:spacing w:before="1"/>
        <w:ind w:left="111"/>
        <w:jc w:val="both"/>
      </w:pPr>
      <w:r>
        <w:rPr>
          <w:w w:val="105"/>
        </w:rPr>
        <w:t>from</w:t>
      </w:r>
      <w:r>
        <w:rPr>
          <w:spacing w:val="16"/>
          <w:w w:val="105"/>
        </w:rPr>
        <w:t> </w:t>
      </w:r>
      <w:r>
        <w:rPr>
          <w:w w:val="105"/>
        </w:rPr>
        <w:t>country</w:t>
      </w:r>
      <w:r>
        <w:rPr>
          <w:spacing w:val="16"/>
          <w:w w:val="105"/>
        </w:rPr>
        <w:t> </w:t>
      </w:r>
      <w:r>
        <w:rPr>
          <w:w w:val="105"/>
        </w:rPr>
        <w:t>to</w:t>
      </w:r>
      <w:r>
        <w:rPr>
          <w:spacing w:val="17"/>
          <w:w w:val="105"/>
        </w:rPr>
        <w:t> </w:t>
      </w:r>
      <w:r>
        <w:rPr>
          <w:spacing w:val="-2"/>
          <w:w w:val="105"/>
        </w:rPr>
        <w:t>country.</w:t>
      </w:r>
    </w:p>
    <w:p>
      <w:pPr>
        <w:pStyle w:val="BodyText"/>
        <w:spacing w:line="276" w:lineRule="auto" w:before="28"/>
        <w:ind w:left="111" w:right="109" w:firstLine="233"/>
        <w:jc w:val="both"/>
      </w:pPr>
      <w:r>
        <w:rPr>
          <w:w w:val="105"/>
        </w:rPr>
        <w:t>Concerning</w:t>
      </w:r>
      <w:r>
        <w:rPr>
          <w:w w:val="105"/>
        </w:rPr>
        <w:t> polysemy, a</w:t>
      </w:r>
      <w:r>
        <w:rPr>
          <w:w w:val="105"/>
        </w:rPr>
        <w:t> good example</w:t>
      </w:r>
      <w:r>
        <w:rPr>
          <w:w w:val="105"/>
        </w:rPr>
        <w:t> in</w:t>
      </w:r>
      <w:r>
        <w:rPr>
          <w:w w:val="105"/>
        </w:rPr>
        <w:t> Arabic</w:t>
      </w:r>
      <w:r>
        <w:rPr>
          <w:w w:val="105"/>
        </w:rPr>
        <w:t> is</w:t>
      </w:r>
      <w:r>
        <w:rPr>
          <w:w w:val="105"/>
        </w:rPr>
        <w:t> ‘hib’</w:t>
      </w:r>
      <w:r>
        <w:rPr>
          <w:w w:val="105"/>
        </w:rPr>
        <w:t> </w:t>
      </w:r>
      <w:r>
        <w:rPr>
          <w:w w:val="105"/>
        </w:rPr>
        <w:t>which can</w:t>
      </w:r>
      <w:r>
        <w:rPr>
          <w:spacing w:val="32"/>
          <w:w w:val="105"/>
        </w:rPr>
        <w:t> </w:t>
      </w:r>
      <w:r>
        <w:rPr>
          <w:w w:val="105"/>
        </w:rPr>
        <w:t>mean</w:t>
      </w:r>
      <w:r>
        <w:rPr>
          <w:spacing w:val="31"/>
          <w:w w:val="105"/>
        </w:rPr>
        <w:t> </w:t>
      </w:r>
      <w:r>
        <w:rPr>
          <w:w w:val="105"/>
        </w:rPr>
        <w:t>‘love’</w:t>
      </w:r>
      <w:r>
        <w:rPr>
          <w:spacing w:val="32"/>
          <w:w w:val="105"/>
        </w:rPr>
        <w:t> </w:t>
      </w:r>
      <w:r>
        <w:rPr>
          <w:w w:val="105"/>
        </w:rPr>
        <w:t>or</w:t>
      </w:r>
      <w:r>
        <w:rPr>
          <w:spacing w:val="33"/>
          <w:w w:val="105"/>
        </w:rPr>
        <w:t> </w:t>
      </w:r>
      <w:r>
        <w:rPr>
          <w:w w:val="105"/>
        </w:rPr>
        <w:t>‘seed’.</w:t>
      </w:r>
      <w:r>
        <w:rPr>
          <w:spacing w:val="32"/>
          <w:w w:val="105"/>
        </w:rPr>
        <w:t> </w:t>
      </w:r>
      <w:r>
        <w:rPr>
          <w:w w:val="105"/>
        </w:rPr>
        <w:t>Word</w:t>
      </w:r>
      <w:r>
        <w:rPr>
          <w:spacing w:val="32"/>
          <w:w w:val="105"/>
        </w:rPr>
        <w:t> </w:t>
      </w:r>
      <w:r>
        <w:rPr>
          <w:w w:val="105"/>
        </w:rPr>
        <w:t>embeddings</w:t>
      </w:r>
      <w:r>
        <w:rPr>
          <w:spacing w:val="31"/>
          <w:w w:val="105"/>
        </w:rPr>
        <w:t> </w:t>
      </w:r>
      <w:r>
        <w:rPr>
          <w:w w:val="105"/>
        </w:rPr>
        <w:t>such</w:t>
      </w:r>
      <w:r>
        <w:rPr>
          <w:spacing w:val="33"/>
          <w:w w:val="105"/>
        </w:rPr>
        <w:t> </w:t>
      </w:r>
      <w:r>
        <w:rPr>
          <w:w w:val="105"/>
        </w:rPr>
        <w:t>as</w:t>
      </w:r>
      <w:r>
        <w:rPr>
          <w:spacing w:val="32"/>
          <w:w w:val="105"/>
        </w:rPr>
        <w:t> </w:t>
      </w:r>
      <w:r>
        <w:rPr>
          <w:w w:val="105"/>
        </w:rPr>
        <w:t>AraVec</w:t>
      </w:r>
      <w:r>
        <w:rPr>
          <w:spacing w:val="32"/>
          <w:w w:val="105"/>
        </w:rPr>
        <w:t> </w:t>
      </w:r>
      <w:r>
        <w:rPr>
          <w:w w:val="105"/>
        </w:rPr>
        <w:t>are the result of training on datasets. In cases where a word can have many meanings within the training data used, the resulting vector will reflect aspects of all these, i.e. it will maintain and reflect the ambiguity. Then, later stages of the neural network model, which uses the embeddings as inputs, will tend to select the appropriate senses through the domain specific learning process.</w:t>
      </w:r>
    </w:p>
    <w:p>
      <w:pPr>
        <w:pStyle w:val="BodyText"/>
        <w:spacing w:line="276" w:lineRule="auto" w:before="1"/>
        <w:ind w:left="111" w:right="110" w:firstLine="233"/>
        <w:jc w:val="both"/>
      </w:pPr>
      <w:r>
        <w:rPr>
          <w:w w:val="105"/>
        </w:rPr>
        <w:t>Turning to hidden meanings, an example is ‘Asad’ which </w:t>
      </w:r>
      <w:r>
        <w:rPr>
          <w:w w:val="105"/>
        </w:rPr>
        <w:t>liter- ally</w:t>
      </w:r>
      <w:r>
        <w:rPr>
          <w:w w:val="105"/>
        </w:rPr>
        <w:t> means</w:t>
      </w:r>
      <w:r>
        <w:rPr>
          <w:w w:val="105"/>
        </w:rPr>
        <w:t> ‘he</w:t>
      </w:r>
      <w:r>
        <w:rPr>
          <w:w w:val="105"/>
        </w:rPr>
        <w:t> is</w:t>
      </w:r>
      <w:r>
        <w:rPr>
          <w:w w:val="105"/>
        </w:rPr>
        <w:t> a</w:t>
      </w:r>
      <w:r>
        <w:rPr>
          <w:w w:val="105"/>
        </w:rPr>
        <w:t> lion’,</w:t>
      </w:r>
      <w:r>
        <w:rPr>
          <w:w w:val="105"/>
        </w:rPr>
        <w:t> but</w:t>
      </w:r>
      <w:r>
        <w:rPr>
          <w:w w:val="105"/>
        </w:rPr>
        <w:t> which</w:t>
      </w:r>
      <w:r>
        <w:rPr>
          <w:w w:val="105"/>
        </w:rPr>
        <w:t> actually</w:t>
      </w:r>
      <w:r>
        <w:rPr>
          <w:w w:val="105"/>
        </w:rPr>
        <w:t> means</w:t>
      </w:r>
      <w:r>
        <w:rPr>
          <w:w w:val="105"/>
        </w:rPr>
        <w:t> ‘he</w:t>
      </w:r>
      <w:r>
        <w:rPr>
          <w:w w:val="105"/>
        </w:rPr>
        <w:t> is</w:t>
      </w:r>
      <w:r>
        <w:rPr>
          <w:w w:val="105"/>
        </w:rPr>
        <w:t> a</w:t>
      </w:r>
      <w:r>
        <w:rPr>
          <w:spacing w:val="25"/>
          <w:w w:val="105"/>
        </w:rPr>
        <w:t> </w:t>
      </w:r>
      <w:r>
        <w:rPr>
          <w:w w:val="105"/>
        </w:rPr>
        <w:t>hero’.</w:t>
      </w:r>
      <w:r>
        <w:rPr>
          <w:spacing w:val="80"/>
          <w:w w:val="105"/>
        </w:rPr>
        <w:t> </w:t>
      </w:r>
      <w:r>
        <w:rPr>
          <w:w w:val="105"/>
        </w:rPr>
        <w:t>The</w:t>
      </w:r>
      <w:r>
        <w:rPr>
          <w:w w:val="105"/>
        </w:rPr>
        <w:t> datasets</w:t>
      </w:r>
      <w:r>
        <w:rPr>
          <w:w w:val="105"/>
        </w:rPr>
        <w:t> used</w:t>
      </w:r>
      <w:r>
        <w:rPr>
          <w:w w:val="105"/>
        </w:rPr>
        <w:t> in</w:t>
      </w:r>
      <w:r>
        <w:rPr>
          <w:w w:val="105"/>
        </w:rPr>
        <w:t> our</w:t>
      </w:r>
      <w:r>
        <w:rPr>
          <w:w w:val="105"/>
        </w:rPr>
        <w:t> experiments</w:t>
      </w:r>
      <w:r>
        <w:rPr>
          <w:w w:val="105"/>
        </w:rPr>
        <w:t> comprise</w:t>
      </w:r>
      <w:r>
        <w:rPr>
          <w:w w:val="105"/>
        </w:rPr>
        <w:t> social</w:t>
      </w:r>
      <w:r>
        <w:rPr>
          <w:w w:val="105"/>
        </w:rPr>
        <w:t> media exchanges,</w:t>
      </w:r>
      <w:r>
        <w:rPr>
          <w:w w:val="105"/>
        </w:rPr>
        <w:t> which are</w:t>
      </w:r>
      <w:r>
        <w:rPr>
          <w:w w:val="105"/>
        </w:rPr>
        <w:t> informal and</w:t>
      </w:r>
      <w:r>
        <w:rPr>
          <w:w w:val="105"/>
        </w:rPr>
        <w:t> contain many indirect uses</w:t>
      </w:r>
      <w:r>
        <w:rPr>
          <w:w w:val="105"/>
        </w:rPr>
        <w:t> of words</w:t>
      </w:r>
      <w:r>
        <w:rPr>
          <w:w w:val="105"/>
        </w:rPr>
        <w:t> and</w:t>
      </w:r>
      <w:r>
        <w:rPr>
          <w:w w:val="105"/>
        </w:rPr>
        <w:t> phrases,</w:t>
      </w:r>
      <w:r>
        <w:rPr>
          <w:w w:val="105"/>
        </w:rPr>
        <w:t> such</w:t>
      </w:r>
      <w:r>
        <w:rPr>
          <w:w w:val="105"/>
        </w:rPr>
        <w:t> as</w:t>
      </w:r>
      <w:r>
        <w:rPr>
          <w:w w:val="105"/>
        </w:rPr>
        <w:t> the</w:t>
      </w:r>
      <w:r>
        <w:rPr>
          <w:w w:val="105"/>
        </w:rPr>
        <w:t> description</w:t>
      </w:r>
      <w:r>
        <w:rPr>
          <w:w w:val="105"/>
        </w:rPr>
        <w:t> of</w:t>
      </w:r>
      <w:r>
        <w:rPr>
          <w:w w:val="105"/>
        </w:rPr>
        <w:t> a</w:t>
      </w:r>
      <w:r>
        <w:rPr>
          <w:w w:val="105"/>
        </w:rPr>
        <w:t> hero</w:t>
      </w:r>
      <w:r>
        <w:rPr>
          <w:w w:val="105"/>
        </w:rPr>
        <w:t> as</w:t>
      </w:r>
      <w:r>
        <w:rPr>
          <w:w w:val="105"/>
        </w:rPr>
        <w:t> a</w:t>
      </w:r>
      <w:r>
        <w:rPr>
          <w:w w:val="105"/>
        </w:rPr>
        <w:t> lion.</w:t>
      </w:r>
      <w:r>
        <w:rPr>
          <w:w w:val="105"/>
        </w:rPr>
        <w:t> A neural</w:t>
      </w:r>
      <w:r>
        <w:rPr>
          <w:spacing w:val="1"/>
          <w:w w:val="105"/>
        </w:rPr>
        <w:t> </w:t>
      </w:r>
      <w:r>
        <w:rPr>
          <w:w w:val="105"/>
        </w:rPr>
        <w:t>network</w:t>
      </w:r>
      <w:r>
        <w:rPr>
          <w:spacing w:val="3"/>
          <w:w w:val="105"/>
        </w:rPr>
        <w:t> </w:t>
      </w:r>
      <w:r>
        <w:rPr>
          <w:w w:val="105"/>
        </w:rPr>
        <w:t>such</w:t>
      </w:r>
      <w:r>
        <w:rPr>
          <w:spacing w:val="3"/>
          <w:w w:val="105"/>
        </w:rPr>
        <w:t> </w:t>
      </w:r>
      <w:r>
        <w:rPr>
          <w:w w:val="105"/>
        </w:rPr>
        <w:t>as</w:t>
      </w:r>
      <w:r>
        <w:rPr>
          <w:spacing w:val="4"/>
          <w:w w:val="105"/>
        </w:rPr>
        <w:t> </w:t>
      </w:r>
      <w:r>
        <w:rPr>
          <w:w w:val="105"/>
        </w:rPr>
        <w:t>the</w:t>
      </w:r>
      <w:r>
        <w:rPr>
          <w:spacing w:val="3"/>
          <w:w w:val="105"/>
        </w:rPr>
        <w:t> </w:t>
      </w:r>
      <w:r>
        <w:rPr>
          <w:w w:val="105"/>
        </w:rPr>
        <w:t>proposed</w:t>
      </w:r>
      <w:r>
        <w:rPr>
          <w:spacing w:val="3"/>
          <w:w w:val="105"/>
        </w:rPr>
        <w:t> </w:t>
      </w:r>
      <w:r>
        <w:rPr>
          <w:w w:val="105"/>
        </w:rPr>
        <w:t>model</w:t>
      </w:r>
      <w:r>
        <w:rPr>
          <w:spacing w:val="3"/>
          <w:w w:val="105"/>
        </w:rPr>
        <w:t> </w:t>
      </w:r>
      <w:r>
        <w:rPr>
          <w:w w:val="105"/>
        </w:rPr>
        <w:t>cannot</w:t>
      </w:r>
      <w:r>
        <w:rPr>
          <w:spacing w:val="3"/>
          <w:w w:val="105"/>
        </w:rPr>
        <w:t> </w:t>
      </w:r>
      <w:r>
        <w:rPr>
          <w:w w:val="105"/>
        </w:rPr>
        <w:t>solve</w:t>
      </w:r>
      <w:r>
        <w:rPr>
          <w:spacing w:val="3"/>
          <w:w w:val="105"/>
        </w:rPr>
        <w:t> </w:t>
      </w:r>
      <w:r>
        <w:rPr>
          <w:w w:val="105"/>
        </w:rPr>
        <w:t>this</w:t>
      </w:r>
      <w:r>
        <w:rPr>
          <w:spacing w:val="3"/>
          <w:w w:val="105"/>
        </w:rPr>
        <w:t> </w:t>
      </w:r>
      <w:r>
        <w:rPr>
          <w:spacing w:val="-2"/>
          <w:w w:val="105"/>
        </w:rPr>
        <w:t>prob-</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rPr>
          <w:sz w:val="20"/>
        </w:rPr>
      </w:pPr>
    </w:p>
    <w:p>
      <w:pPr>
        <w:pStyle w:val="BodyText"/>
        <w:spacing w:before="50"/>
        <w:rPr>
          <w:sz w:val="20"/>
        </w:rPr>
      </w:pPr>
    </w:p>
    <w:p>
      <w:pPr>
        <w:pStyle w:val="BodyText"/>
        <w:ind w:left="1302"/>
        <w:rPr>
          <w:sz w:val="20"/>
        </w:rPr>
      </w:pPr>
      <w:r>
        <w:rPr>
          <w:sz w:val="20"/>
        </w:rPr>
        <w:drawing>
          <wp:inline distT="0" distB="0" distL="0" distR="0">
            <wp:extent cx="5093863" cy="2715768"/>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8" cstate="print"/>
                    <a:stretch>
                      <a:fillRect/>
                    </a:stretch>
                  </pic:blipFill>
                  <pic:spPr>
                    <a:xfrm>
                      <a:off x="0" y="0"/>
                      <a:ext cx="5093863" cy="2715768"/>
                    </a:xfrm>
                    <a:prstGeom prst="rect">
                      <a:avLst/>
                    </a:prstGeom>
                  </pic:spPr>
                </pic:pic>
              </a:graphicData>
            </a:graphic>
          </wp:inline>
        </w:drawing>
      </w:r>
      <w:r>
        <w:rPr>
          <w:sz w:val="20"/>
        </w:rPr>
      </w:r>
    </w:p>
    <w:p>
      <w:pPr>
        <w:pStyle w:val="BodyText"/>
        <w:spacing w:before="52"/>
        <w:rPr>
          <w:sz w:val="12"/>
        </w:rPr>
      </w:pPr>
    </w:p>
    <w:p>
      <w:pPr>
        <w:spacing w:before="1"/>
        <w:ind w:left="0" w:right="1" w:firstLine="0"/>
        <w:jc w:val="center"/>
        <w:rPr>
          <w:sz w:val="12"/>
        </w:rPr>
      </w:pPr>
      <w:r>
        <w:rPr>
          <w:w w:val="110"/>
          <w:sz w:val="12"/>
        </w:rPr>
        <w:t>Fig.</w:t>
      </w:r>
      <w:r>
        <w:rPr>
          <w:spacing w:val="12"/>
          <w:w w:val="110"/>
          <w:sz w:val="12"/>
        </w:rPr>
        <w:t> </w:t>
      </w:r>
      <w:r>
        <w:rPr>
          <w:w w:val="110"/>
          <w:sz w:val="12"/>
        </w:rPr>
        <w:t>1.</w:t>
      </w:r>
      <w:r>
        <w:rPr>
          <w:spacing w:val="31"/>
          <w:w w:val="110"/>
          <w:sz w:val="12"/>
        </w:rPr>
        <w:t> </w:t>
      </w:r>
      <w:r>
        <w:rPr>
          <w:w w:val="110"/>
          <w:sz w:val="12"/>
        </w:rPr>
        <w:t>GCL</w:t>
      </w:r>
      <w:r>
        <w:rPr>
          <w:spacing w:val="11"/>
          <w:w w:val="110"/>
          <w:sz w:val="12"/>
        </w:rPr>
        <w:t> </w:t>
      </w:r>
      <w:r>
        <w:rPr>
          <w:w w:val="110"/>
          <w:sz w:val="12"/>
        </w:rPr>
        <w:t>Model</w:t>
      </w:r>
      <w:r>
        <w:rPr>
          <w:spacing w:val="11"/>
          <w:w w:val="110"/>
          <w:sz w:val="12"/>
        </w:rPr>
        <w:t> </w:t>
      </w:r>
      <w:r>
        <w:rPr>
          <w:spacing w:val="-2"/>
          <w:w w:val="110"/>
          <w:sz w:val="12"/>
        </w:rPr>
        <w:t>Architecture.</w:t>
      </w:r>
    </w:p>
    <w:p>
      <w:pPr>
        <w:spacing w:after="0"/>
        <w:jc w:val="center"/>
        <w:rPr>
          <w:sz w:val="12"/>
        </w:rPr>
        <w:sectPr>
          <w:type w:val="continuous"/>
          <w:pgSz w:w="11910" w:h="15880"/>
          <w:pgMar w:header="887" w:footer="420" w:top="840" w:bottom="280" w:left="640" w:right="640"/>
        </w:sectPr>
      </w:pPr>
    </w:p>
    <w:p>
      <w:pPr>
        <w:pStyle w:val="BodyText"/>
        <w:spacing w:before="2"/>
        <w:rPr>
          <w:sz w:val="10"/>
        </w:rPr>
      </w:pPr>
    </w:p>
    <w:p>
      <w:pPr>
        <w:pStyle w:val="BodyText"/>
        <w:ind w:left="678"/>
        <w:rPr>
          <w:sz w:val="20"/>
        </w:rPr>
      </w:pPr>
      <w:r>
        <w:rPr>
          <w:sz w:val="20"/>
        </w:rPr>
        <w:drawing>
          <wp:inline distT="0" distB="0" distL="0" distR="0">
            <wp:extent cx="5840461" cy="1377696"/>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9" cstate="print"/>
                    <a:stretch>
                      <a:fillRect/>
                    </a:stretch>
                  </pic:blipFill>
                  <pic:spPr>
                    <a:xfrm>
                      <a:off x="0" y="0"/>
                      <a:ext cx="5840461" cy="1377696"/>
                    </a:xfrm>
                    <a:prstGeom prst="rect">
                      <a:avLst/>
                    </a:prstGeom>
                  </pic:spPr>
                </pic:pic>
              </a:graphicData>
            </a:graphic>
          </wp:inline>
        </w:drawing>
      </w:r>
      <w:r>
        <w:rPr>
          <w:sz w:val="20"/>
        </w:rPr>
      </w:r>
    </w:p>
    <w:p>
      <w:pPr>
        <w:pStyle w:val="BodyText"/>
        <w:spacing w:before="55"/>
        <w:rPr>
          <w:sz w:val="12"/>
        </w:rPr>
      </w:pPr>
    </w:p>
    <w:p>
      <w:pPr>
        <w:spacing w:before="0"/>
        <w:ind w:left="1" w:right="1" w:firstLine="0"/>
        <w:jc w:val="center"/>
        <w:rPr>
          <w:sz w:val="12"/>
        </w:rPr>
      </w:pPr>
      <w:bookmarkStart w:name="_bookmark10" w:id="18"/>
      <w:bookmarkEnd w:id="18"/>
      <w:r>
        <w:rPr/>
      </w:r>
      <w:r>
        <w:rPr>
          <w:w w:val="110"/>
          <w:sz w:val="12"/>
        </w:rPr>
        <w:t>Fig.</w:t>
      </w:r>
      <w:r>
        <w:rPr>
          <w:spacing w:val="13"/>
          <w:w w:val="110"/>
          <w:sz w:val="12"/>
        </w:rPr>
        <w:t> </w:t>
      </w:r>
      <w:r>
        <w:rPr>
          <w:w w:val="110"/>
          <w:sz w:val="12"/>
        </w:rPr>
        <w:t>2.</w:t>
      </w:r>
      <w:r>
        <w:rPr>
          <w:spacing w:val="37"/>
          <w:w w:val="110"/>
          <w:sz w:val="12"/>
        </w:rPr>
        <w:t> </w:t>
      </w:r>
      <w:r>
        <w:rPr>
          <w:w w:val="110"/>
          <w:sz w:val="12"/>
        </w:rPr>
        <w:t>Steps</w:t>
      </w:r>
      <w:r>
        <w:rPr>
          <w:spacing w:val="13"/>
          <w:w w:val="110"/>
          <w:sz w:val="12"/>
        </w:rPr>
        <w:t> </w:t>
      </w:r>
      <w:r>
        <w:rPr>
          <w:w w:val="110"/>
          <w:sz w:val="12"/>
        </w:rPr>
        <w:t>for</w:t>
      </w:r>
      <w:r>
        <w:rPr>
          <w:spacing w:val="14"/>
          <w:w w:val="110"/>
          <w:sz w:val="12"/>
        </w:rPr>
        <w:t> </w:t>
      </w:r>
      <w:r>
        <w:rPr>
          <w:w w:val="110"/>
          <w:sz w:val="12"/>
        </w:rPr>
        <w:t>Arabic</w:t>
      </w:r>
      <w:r>
        <w:rPr>
          <w:spacing w:val="13"/>
          <w:w w:val="110"/>
          <w:sz w:val="12"/>
        </w:rPr>
        <w:t> </w:t>
      </w:r>
      <w:r>
        <w:rPr>
          <w:w w:val="110"/>
          <w:sz w:val="12"/>
        </w:rPr>
        <w:t>corpus</w:t>
      </w:r>
      <w:r>
        <w:rPr>
          <w:spacing w:val="14"/>
          <w:w w:val="110"/>
          <w:sz w:val="12"/>
        </w:rPr>
        <w:t> </w:t>
      </w:r>
      <w:r>
        <w:rPr>
          <w:w w:val="110"/>
          <w:sz w:val="12"/>
        </w:rPr>
        <w:t>data</w:t>
      </w:r>
      <w:r>
        <w:rPr>
          <w:spacing w:val="15"/>
          <w:w w:val="110"/>
          <w:sz w:val="12"/>
        </w:rPr>
        <w:t> </w:t>
      </w:r>
      <w:r>
        <w:rPr>
          <w:spacing w:val="-2"/>
          <w:w w:val="110"/>
          <w:sz w:val="12"/>
        </w:rPr>
        <w:t>preparation.</w:t>
      </w:r>
    </w:p>
    <w:p>
      <w:pPr>
        <w:pStyle w:val="BodyText"/>
        <w:spacing w:before="62"/>
        <w:rPr>
          <w:sz w:val="20"/>
        </w:rPr>
      </w:pPr>
    </w:p>
    <w:p>
      <w:pPr>
        <w:spacing w:after="0"/>
        <w:rPr>
          <w:sz w:val="20"/>
        </w:rPr>
        <w:sectPr>
          <w:pgSz w:w="11910" w:h="15880"/>
          <w:pgMar w:header="887" w:footer="420" w:top="1080" w:bottom="620" w:left="640" w:right="640"/>
        </w:sectPr>
      </w:pPr>
    </w:p>
    <w:p>
      <w:pPr>
        <w:pStyle w:val="BodyText"/>
        <w:spacing w:line="276" w:lineRule="auto" w:before="101"/>
        <w:ind w:left="111" w:right="38"/>
        <w:jc w:val="both"/>
      </w:pPr>
      <w:bookmarkStart w:name="3.5 Convolutional layer" w:id="19"/>
      <w:bookmarkEnd w:id="19"/>
      <w:r>
        <w:rPr/>
      </w:r>
      <w:r>
        <w:rPr>
          <w:w w:val="105"/>
        </w:rPr>
        <w:t>lem</w:t>
      </w:r>
      <w:r>
        <w:rPr>
          <w:w w:val="105"/>
        </w:rPr>
        <w:t> directly,</w:t>
      </w:r>
      <w:r>
        <w:rPr>
          <w:w w:val="105"/>
        </w:rPr>
        <w:t> but</w:t>
      </w:r>
      <w:r>
        <w:rPr>
          <w:w w:val="105"/>
        </w:rPr>
        <w:t> it</w:t>
      </w:r>
      <w:r>
        <w:rPr>
          <w:w w:val="105"/>
        </w:rPr>
        <w:t> can</w:t>
      </w:r>
      <w:r>
        <w:rPr>
          <w:w w:val="105"/>
        </w:rPr>
        <w:t> do</w:t>
      </w:r>
      <w:r>
        <w:rPr>
          <w:w w:val="105"/>
        </w:rPr>
        <w:t> so</w:t>
      </w:r>
      <w:r>
        <w:rPr>
          <w:w w:val="105"/>
        </w:rPr>
        <w:t> implictly.</w:t>
      </w:r>
      <w:r>
        <w:rPr>
          <w:w w:val="105"/>
        </w:rPr>
        <w:t> For</w:t>
      </w:r>
      <w:r>
        <w:rPr>
          <w:w w:val="105"/>
        </w:rPr>
        <w:t> example,</w:t>
      </w:r>
      <w:r>
        <w:rPr>
          <w:w w:val="105"/>
        </w:rPr>
        <w:t> if</w:t>
      </w:r>
      <w:r>
        <w:rPr>
          <w:w w:val="105"/>
        </w:rPr>
        <w:t> a</w:t>
      </w:r>
      <w:r>
        <w:rPr>
          <w:w w:val="105"/>
        </w:rPr>
        <w:t> tweet</w:t>
      </w:r>
      <w:r>
        <w:rPr>
          <w:spacing w:val="80"/>
          <w:w w:val="105"/>
        </w:rPr>
        <w:t> </w:t>
      </w:r>
      <w:r>
        <w:rPr>
          <w:w w:val="105"/>
        </w:rPr>
        <w:t>refers</w:t>
      </w:r>
      <w:r>
        <w:rPr>
          <w:spacing w:val="40"/>
          <w:w w:val="105"/>
        </w:rPr>
        <w:t> </w:t>
      </w:r>
      <w:r>
        <w:rPr>
          <w:w w:val="105"/>
        </w:rPr>
        <w:t>to</w:t>
      </w:r>
      <w:r>
        <w:rPr>
          <w:spacing w:val="40"/>
          <w:w w:val="105"/>
        </w:rPr>
        <w:t> </w:t>
      </w:r>
      <w:r>
        <w:rPr>
          <w:w w:val="105"/>
        </w:rPr>
        <w:t>someone</w:t>
      </w:r>
      <w:r>
        <w:rPr>
          <w:spacing w:val="40"/>
          <w:w w:val="105"/>
        </w:rPr>
        <w:t> </w:t>
      </w:r>
      <w:r>
        <w:rPr>
          <w:w w:val="105"/>
        </w:rPr>
        <w:t>as</w:t>
      </w:r>
      <w:r>
        <w:rPr>
          <w:spacing w:val="40"/>
          <w:w w:val="105"/>
        </w:rPr>
        <w:t> </w:t>
      </w:r>
      <w:r>
        <w:rPr>
          <w:w w:val="105"/>
        </w:rPr>
        <w:t>a</w:t>
      </w:r>
      <w:r>
        <w:rPr>
          <w:spacing w:val="40"/>
          <w:w w:val="105"/>
        </w:rPr>
        <w:t> </w:t>
      </w:r>
      <w:r>
        <w:rPr>
          <w:w w:val="105"/>
        </w:rPr>
        <w:t>lion</w:t>
      </w:r>
      <w:r>
        <w:rPr>
          <w:spacing w:val="40"/>
          <w:w w:val="105"/>
        </w:rPr>
        <w:t> </w:t>
      </w:r>
      <w:r>
        <w:rPr>
          <w:w w:val="105"/>
        </w:rPr>
        <w:t>and</w:t>
      </w:r>
      <w:r>
        <w:rPr>
          <w:spacing w:val="40"/>
          <w:w w:val="105"/>
        </w:rPr>
        <w:t> </w:t>
      </w:r>
      <w:r>
        <w:rPr>
          <w:w w:val="105"/>
        </w:rPr>
        <w:t>the</w:t>
      </w:r>
      <w:r>
        <w:rPr>
          <w:spacing w:val="40"/>
          <w:w w:val="105"/>
        </w:rPr>
        <w:t> </w:t>
      </w:r>
      <w:r>
        <w:rPr>
          <w:w w:val="105"/>
        </w:rPr>
        <w:t>sentiment</w:t>
      </w:r>
      <w:r>
        <w:rPr>
          <w:spacing w:val="40"/>
          <w:w w:val="105"/>
        </w:rPr>
        <w:t> </w:t>
      </w:r>
      <w:r>
        <w:rPr>
          <w:w w:val="105"/>
        </w:rPr>
        <w:t>associated</w:t>
      </w:r>
      <w:r>
        <w:rPr>
          <w:spacing w:val="40"/>
          <w:w w:val="105"/>
        </w:rPr>
        <w:t> </w:t>
      </w:r>
      <w:r>
        <w:rPr>
          <w:w w:val="105"/>
        </w:rPr>
        <w:t>with </w:t>
      </w:r>
      <w:bookmarkStart w:name="3.4 GRU layer" w:id="20"/>
      <w:bookmarkEnd w:id="20"/>
      <w:r>
        <w:rPr>
          <w:w w:val="105"/>
        </w:rPr>
        <w:t>the</w:t>
      </w:r>
      <w:r>
        <w:rPr>
          <w:w w:val="105"/>
        </w:rPr>
        <w:t> training</w:t>
      </w:r>
      <w:r>
        <w:rPr>
          <w:w w:val="105"/>
        </w:rPr>
        <w:t> data</w:t>
      </w:r>
      <w:r>
        <w:rPr>
          <w:w w:val="105"/>
        </w:rPr>
        <w:t> instance</w:t>
      </w:r>
      <w:r>
        <w:rPr>
          <w:w w:val="105"/>
        </w:rPr>
        <w:t> is</w:t>
      </w:r>
      <w:r>
        <w:rPr>
          <w:w w:val="105"/>
        </w:rPr>
        <w:t> positive,</w:t>
      </w:r>
      <w:r>
        <w:rPr>
          <w:w w:val="105"/>
        </w:rPr>
        <w:t> the</w:t>
      </w:r>
      <w:r>
        <w:rPr>
          <w:w w:val="105"/>
        </w:rPr>
        <w:t> model</w:t>
      </w:r>
      <w:r>
        <w:rPr>
          <w:w w:val="105"/>
        </w:rPr>
        <w:t> can</w:t>
      </w:r>
      <w:r>
        <w:rPr>
          <w:w w:val="105"/>
        </w:rPr>
        <w:t> learn</w:t>
      </w:r>
      <w:r>
        <w:rPr>
          <w:w w:val="105"/>
        </w:rPr>
        <w:t> that</w:t>
      </w:r>
      <w:r>
        <w:rPr>
          <w:spacing w:val="80"/>
          <w:w w:val="105"/>
        </w:rPr>
        <w:t> </w:t>
      </w:r>
      <w:r>
        <w:rPr>
          <w:w w:val="105"/>
        </w:rPr>
        <w:t>being described as a lion is a positive attribution, similar to being described</w:t>
      </w:r>
      <w:r>
        <w:rPr>
          <w:w w:val="105"/>
        </w:rPr>
        <w:t> as</w:t>
      </w:r>
      <w:r>
        <w:rPr>
          <w:w w:val="105"/>
        </w:rPr>
        <w:t> a</w:t>
      </w:r>
      <w:r>
        <w:rPr>
          <w:w w:val="105"/>
        </w:rPr>
        <w:t> hero.</w:t>
      </w:r>
      <w:r>
        <w:rPr>
          <w:w w:val="105"/>
        </w:rPr>
        <w:t> In</w:t>
      </w:r>
      <w:r>
        <w:rPr>
          <w:w w:val="105"/>
        </w:rPr>
        <w:t> such</w:t>
      </w:r>
      <w:r>
        <w:rPr>
          <w:w w:val="105"/>
        </w:rPr>
        <w:t> a</w:t>
      </w:r>
      <w:r>
        <w:rPr>
          <w:w w:val="105"/>
        </w:rPr>
        <w:t> way,</w:t>
      </w:r>
      <w:r>
        <w:rPr>
          <w:w w:val="105"/>
        </w:rPr>
        <w:t> the</w:t>
      </w:r>
      <w:r>
        <w:rPr>
          <w:w w:val="105"/>
        </w:rPr>
        <w:t> sentiment</w:t>
      </w:r>
      <w:r>
        <w:rPr>
          <w:w w:val="105"/>
        </w:rPr>
        <w:t> assigned</w:t>
      </w:r>
      <w:r>
        <w:rPr>
          <w:w w:val="105"/>
        </w:rPr>
        <w:t> to</w:t>
      </w:r>
      <w:r>
        <w:rPr>
          <w:w w:val="105"/>
        </w:rPr>
        <w:t> an unseen input can still be correct, even in cases of metaphorical lan- guage use.</w:t>
      </w:r>
    </w:p>
    <w:p>
      <w:pPr>
        <w:pStyle w:val="BodyText"/>
        <w:spacing w:line="276" w:lineRule="auto" w:before="109"/>
        <w:ind w:left="111" w:right="109"/>
        <w:jc w:val="both"/>
      </w:pPr>
      <w:r>
        <w:rPr/>
        <w:br w:type="column"/>
      </w:r>
      <w:r>
        <w:rPr>
          <w:w w:val="105"/>
        </w:rPr>
        <w:t>ory cells. It calculates two gates, called update and reset, that </w:t>
      </w:r>
      <w:r>
        <w:rPr>
          <w:w w:val="105"/>
        </w:rPr>
        <w:t>con- trol</w:t>
      </w:r>
      <w:r>
        <w:rPr>
          <w:spacing w:val="-3"/>
          <w:w w:val="105"/>
        </w:rPr>
        <w:t> </w:t>
      </w:r>
      <w:r>
        <w:rPr>
          <w:w w:val="105"/>
        </w:rPr>
        <w:t>information</w:t>
      </w:r>
      <w:r>
        <w:rPr>
          <w:spacing w:val="-3"/>
          <w:w w:val="105"/>
        </w:rPr>
        <w:t> </w:t>
      </w:r>
      <w:r>
        <w:rPr>
          <w:w w:val="105"/>
        </w:rPr>
        <w:t>flow</w:t>
      </w:r>
      <w:r>
        <w:rPr>
          <w:spacing w:val="-2"/>
          <w:w w:val="105"/>
        </w:rPr>
        <w:t> </w:t>
      </w:r>
      <w:r>
        <w:rPr>
          <w:w w:val="105"/>
        </w:rPr>
        <w:t>through</w:t>
      </w:r>
      <w:r>
        <w:rPr>
          <w:spacing w:val="-3"/>
          <w:w w:val="105"/>
        </w:rPr>
        <w:t> </w:t>
      </w:r>
      <w:r>
        <w:rPr>
          <w:w w:val="105"/>
        </w:rPr>
        <w:t>each</w:t>
      </w:r>
      <w:r>
        <w:rPr>
          <w:spacing w:val="-2"/>
          <w:w w:val="105"/>
        </w:rPr>
        <w:t> </w:t>
      </w:r>
      <w:r>
        <w:rPr>
          <w:w w:val="105"/>
        </w:rPr>
        <w:t>hidden</w:t>
      </w:r>
      <w:r>
        <w:rPr>
          <w:spacing w:val="-3"/>
          <w:w w:val="105"/>
        </w:rPr>
        <w:t> </w:t>
      </w:r>
      <w:r>
        <w:rPr>
          <w:w w:val="105"/>
        </w:rPr>
        <w:t>unit.</w:t>
      </w:r>
      <w:r>
        <w:rPr>
          <w:spacing w:val="-2"/>
          <w:w w:val="105"/>
        </w:rPr>
        <w:t> </w:t>
      </w:r>
      <w:r>
        <w:rPr>
          <w:w w:val="105"/>
        </w:rPr>
        <w:t>It</w:t>
      </w:r>
      <w:r>
        <w:rPr>
          <w:spacing w:val="-2"/>
          <w:w w:val="105"/>
        </w:rPr>
        <w:t> </w:t>
      </w:r>
      <w:r>
        <w:rPr>
          <w:w w:val="105"/>
        </w:rPr>
        <w:t>is</w:t>
      </w:r>
      <w:r>
        <w:rPr>
          <w:spacing w:val="-3"/>
          <w:w w:val="105"/>
        </w:rPr>
        <w:t> </w:t>
      </w:r>
      <w:r>
        <w:rPr>
          <w:w w:val="105"/>
        </w:rPr>
        <w:t>shown</w:t>
      </w:r>
      <w:r>
        <w:rPr>
          <w:spacing w:val="-2"/>
          <w:w w:val="105"/>
        </w:rPr>
        <w:t> </w:t>
      </w:r>
      <w:r>
        <w:rPr>
          <w:w w:val="105"/>
        </w:rPr>
        <w:t>in</w:t>
      </w:r>
      <w:r>
        <w:rPr>
          <w:spacing w:val="-2"/>
          <w:w w:val="105"/>
        </w:rPr>
        <w:t> </w:t>
      </w:r>
      <w:hyperlink w:history="true" w:anchor="_bookmark12">
        <w:r>
          <w:rPr>
            <w:color w:val="007FAD"/>
            <w:w w:val="105"/>
          </w:rPr>
          <w:t>Fig.</w:t>
        </w:r>
        <w:r>
          <w:rPr>
            <w:color w:val="007FAD"/>
            <w:spacing w:val="-3"/>
            <w:w w:val="105"/>
          </w:rPr>
          <w:t> </w:t>
        </w:r>
        <w:r>
          <w:rPr>
            <w:color w:val="007FAD"/>
            <w:w w:val="105"/>
          </w:rPr>
          <w:t>4</w:t>
        </w:r>
      </w:hyperlink>
      <w:r>
        <w:rPr>
          <w:color w:val="007FAD"/>
          <w:w w:val="105"/>
        </w:rPr>
        <w:t> </w:t>
      </w:r>
      <w:r>
        <w:rPr>
          <w:w w:val="105"/>
        </w:rPr>
        <w:t>and defined by the following equations:</w:t>
      </w:r>
    </w:p>
    <w:p>
      <w:pPr>
        <w:tabs>
          <w:tab w:pos="4906" w:val="left" w:leader="none"/>
        </w:tabs>
        <w:spacing w:line="389" w:lineRule="exact" w:before="0"/>
        <w:ind w:left="111" w:right="0" w:firstLine="0"/>
        <w:jc w:val="both"/>
        <w:rPr>
          <w:rFonts w:ascii="Latin Modern Math" w:hAnsi="Latin Modern Math"/>
          <w:sz w:val="17"/>
        </w:rPr>
      </w:pPr>
      <w:r>
        <w:rPr>
          <w:i/>
          <w:sz w:val="17"/>
        </w:rPr>
        <w:t>r</w:t>
      </w:r>
      <w:r>
        <w:rPr>
          <w:i/>
          <w:sz w:val="17"/>
          <w:vertAlign w:val="subscript"/>
        </w:rPr>
        <w:t>s</w:t>
      </w:r>
      <w:r>
        <w:rPr>
          <w:i/>
          <w:spacing w:val="-5"/>
          <w:sz w:val="17"/>
          <w:vertAlign w:val="baseline"/>
        </w:rPr>
        <w:t> </w:t>
      </w:r>
      <w:r>
        <w:rPr>
          <w:rFonts w:ascii="Latin Modern Math" w:hAnsi="Latin Modern Math"/>
          <w:sz w:val="17"/>
          <w:vertAlign w:val="baseline"/>
        </w:rPr>
        <w:t>=</w:t>
      </w:r>
      <w:r>
        <w:rPr>
          <w:rFonts w:ascii="Latin Modern Math" w:hAnsi="Latin Modern Math"/>
          <w:spacing w:val="-14"/>
          <w:sz w:val="17"/>
          <w:vertAlign w:val="baseline"/>
        </w:rPr>
        <w:t> </w:t>
      </w:r>
      <w:r>
        <w:rPr>
          <w:rFonts w:ascii="Trebuchet MS" w:hAnsi="Trebuchet MS"/>
          <w:i/>
          <w:sz w:val="21"/>
          <w:vertAlign w:val="baseline"/>
        </w:rPr>
        <w:t>r</w:t>
      </w:r>
      <w:r>
        <w:rPr>
          <w:rFonts w:ascii="Latin Modern Math" w:hAnsi="Latin Modern Math"/>
          <w:sz w:val="17"/>
          <w:vertAlign w:val="baseline"/>
        </w:rPr>
        <w:t>(</w:t>
      </w:r>
      <w:r>
        <w:rPr>
          <w:i/>
          <w:sz w:val="17"/>
          <w:vertAlign w:val="baseline"/>
        </w:rPr>
        <w:t>W</w:t>
      </w:r>
      <w:r>
        <w:rPr>
          <w:i/>
          <w:sz w:val="17"/>
          <w:vertAlign w:val="subscript"/>
        </w:rPr>
        <w:t>r</w:t>
      </w:r>
      <w:r>
        <w:rPr>
          <w:i/>
          <w:sz w:val="17"/>
          <w:vertAlign w:val="baseline"/>
        </w:rPr>
        <w:t>X</w:t>
      </w:r>
      <w:r>
        <w:rPr>
          <w:i/>
          <w:sz w:val="17"/>
          <w:vertAlign w:val="subscript"/>
        </w:rPr>
        <w:t>s</w:t>
      </w:r>
      <w:r>
        <w:rPr>
          <w:i/>
          <w:spacing w:val="-1"/>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U</w:t>
      </w:r>
      <w:r>
        <w:rPr>
          <w:i/>
          <w:sz w:val="17"/>
          <w:vertAlign w:val="subscript"/>
        </w:rPr>
        <w:t>r</w:t>
      </w:r>
      <w:r>
        <w:rPr>
          <w:i/>
          <w:sz w:val="17"/>
          <w:vertAlign w:val="baseline"/>
        </w:rPr>
        <w:t>h</w:t>
      </w:r>
      <w:r>
        <w:rPr>
          <w:i/>
          <w:sz w:val="17"/>
          <w:vertAlign w:val="subscript"/>
        </w:rPr>
        <w:t>s</w:t>
      </w:r>
      <w:r>
        <w:rPr>
          <w:rFonts w:ascii="Latin Modern Math" w:hAnsi="Latin Modern Math"/>
          <w:sz w:val="17"/>
          <w:vertAlign w:val="subscript"/>
        </w:rPr>
        <w:t>—</w:t>
      </w:r>
      <w:r>
        <w:rPr>
          <w:sz w:val="17"/>
          <w:vertAlign w:val="subscript"/>
        </w:rPr>
        <w:t>1</w:t>
      </w:r>
      <w:r>
        <w:rPr>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pacing w:val="-5"/>
          <w:sz w:val="17"/>
          <w:vertAlign w:val="baseline"/>
        </w:rPr>
        <w:t>b</w:t>
      </w:r>
      <w:r>
        <w:rPr>
          <w:i/>
          <w:spacing w:val="-5"/>
          <w:sz w:val="17"/>
          <w:vertAlign w:val="subscript"/>
        </w:rPr>
        <w:t>r</w:t>
      </w:r>
      <w:r>
        <w:rPr>
          <w:rFonts w:ascii="Latin Modern Math" w:hAnsi="Latin Modern Math"/>
          <w:spacing w:val="-5"/>
          <w:sz w:val="17"/>
          <w:vertAlign w:val="baseline"/>
        </w:rPr>
        <w:t>)</w:t>
      </w:r>
      <w:r>
        <w:rPr>
          <w:rFonts w:ascii="Latin Modern Math" w:hAnsi="Latin Modern Math"/>
          <w:sz w:val="17"/>
          <w:vertAlign w:val="baseline"/>
        </w:rPr>
        <w:tab/>
      </w:r>
      <w:r>
        <w:rPr>
          <w:rFonts w:ascii="Latin Modern Math" w:hAnsi="Latin Modern Math"/>
          <w:spacing w:val="-5"/>
          <w:sz w:val="17"/>
          <w:vertAlign w:val="baseline"/>
        </w:rPr>
        <w:t>(</w:t>
      </w:r>
      <w:r>
        <w:rPr>
          <w:spacing w:val="-5"/>
          <w:sz w:val="17"/>
          <w:vertAlign w:val="baseline"/>
        </w:rPr>
        <w:t>1</w:t>
      </w:r>
      <w:r>
        <w:rPr>
          <w:rFonts w:ascii="Latin Modern Math" w:hAnsi="Latin Modern Math"/>
          <w:spacing w:val="-5"/>
          <w:sz w:val="17"/>
          <w:vertAlign w:val="baseline"/>
        </w:rPr>
        <w:t>)</w:t>
      </w:r>
    </w:p>
    <w:p>
      <w:pPr>
        <w:tabs>
          <w:tab w:pos="4906" w:val="left" w:leader="none"/>
        </w:tabs>
        <w:spacing w:line="439" w:lineRule="exact" w:before="0"/>
        <w:ind w:left="111" w:right="0" w:firstLine="0"/>
        <w:jc w:val="both"/>
        <w:rPr>
          <w:rFonts w:ascii="Latin Modern Math" w:hAnsi="Latin Modern Math"/>
          <w:sz w:val="17"/>
        </w:rPr>
      </w:pPr>
      <w:r>
        <w:rPr>
          <w:i/>
          <w:sz w:val="17"/>
        </w:rPr>
        <w:t>z</w:t>
      </w:r>
      <w:r>
        <w:rPr>
          <w:i/>
          <w:sz w:val="17"/>
          <w:vertAlign w:val="subscript"/>
        </w:rPr>
        <w:t>s</w:t>
      </w:r>
      <w:r>
        <w:rPr>
          <w:i/>
          <w:spacing w:val="4"/>
          <w:sz w:val="17"/>
          <w:vertAlign w:val="baseline"/>
        </w:rPr>
        <w:t> </w:t>
      </w:r>
      <w:r>
        <w:rPr>
          <w:rFonts w:ascii="Latin Modern Math" w:hAnsi="Latin Modern Math"/>
          <w:sz w:val="17"/>
          <w:vertAlign w:val="baseline"/>
        </w:rPr>
        <w:t>=</w:t>
      </w:r>
      <w:r>
        <w:rPr>
          <w:rFonts w:ascii="Latin Modern Math" w:hAnsi="Latin Modern Math"/>
          <w:spacing w:val="-14"/>
          <w:sz w:val="17"/>
          <w:vertAlign w:val="baseline"/>
        </w:rPr>
        <w:t> </w:t>
      </w:r>
      <w:r>
        <w:rPr>
          <w:rFonts w:ascii="Trebuchet MS" w:hAnsi="Trebuchet MS"/>
          <w:i/>
          <w:sz w:val="21"/>
          <w:vertAlign w:val="baseline"/>
        </w:rPr>
        <w:t>r</w:t>
      </w:r>
      <w:r>
        <w:rPr>
          <w:rFonts w:ascii="Latin Modern Math" w:hAnsi="Latin Modern Math"/>
          <w:sz w:val="17"/>
          <w:vertAlign w:val="baseline"/>
        </w:rPr>
        <w:t>(</w:t>
      </w:r>
      <w:r>
        <w:rPr>
          <w:i/>
          <w:sz w:val="17"/>
          <w:vertAlign w:val="baseline"/>
        </w:rPr>
        <w:t>W</w:t>
      </w:r>
      <w:r>
        <w:rPr>
          <w:i/>
          <w:sz w:val="17"/>
          <w:vertAlign w:val="subscript"/>
        </w:rPr>
        <w:t>z</w:t>
      </w:r>
      <w:r>
        <w:rPr>
          <w:i/>
          <w:sz w:val="17"/>
          <w:vertAlign w:val="baseline"/>
        </w:rPr>
        <w:t>X</w:t>
      </w:r>
      <w:r>
        <w:rPr>
          <w:i/>
          <w:sz w:val="17"/>
          <w:vertAlign w:val="subscript"/>
        </w:rPr>
        <w:t>s</w:t>
      </w:r>
      <w:r>
        <w:rPr>
          <w:i/>
          <w:spacing w:val="3"/>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U</w:t>
      </w:r>
      <w:r>
        <w:rPr>
          <w:i/>
          <w:sz w:val="17"/>
          <w:vertAlign w:val="subscript"/>
        </w:rPr>
        <w:t>z</w:t>
      </w:r>
      <w:r>
        <w:rPr>
          <w:i/>
          <w:sz w:val="17"/>
          <w:vertAlign w:val="baseline"/>
        </w:rPr>
        <w:t>h</w:t>
      </w:r>
      <w:r>
        <w:rPr>
          <w:i/>
          <w:sz w:val="17"/>
          <w:vertAlign w:val="subscript"/>
        </w:rPr>
        <w:t>s</w:t>
      </w:r>
      <w:r>
        <w:rPr>
          <w:rFonts w:ascii="Latin Modern Math" w:hAnsi="Latin Modern Math"/>
          <w:sz w:val="17"/>
          <w:vertAlign w:val="subscript"/>
        </w:rPr>
        <w:t>—</w:t>
      </w:r>
      <w:r>
        <w:rPr>
          <w:sz w:val="17"/>
          <w:vertAlign w:val="subscript"/>
        </w:rPr>
        <w:t>1</w:t>
      </w:r>
      <w:r>
        <w:rPr>
          <w:spacing w:val="2"/>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pacing w:val="-5"/>
          <w:sz w:val="17"/>
          <w:vertAlign w:val="baseline"/>
        </w:rPr>
        <w:t>b</w:t>
      </w:r>
      <w:r>
        <w:rPr>
          <w:i/>
          <w:spacing w:val="-5"/>
          <w:sz w:val="17"/>
          <w:vertAlign w:val="subscript"/>
        </w:rPr>
        <w:t>z</w:t>
      </w:r>
      <w:r>
        <w:rPr>
          <w:rFonts w:ascii="Latin Modern Math" w:hAnsi="Latin Modern Math"/>
          <w:spacing w:val="-5"/>
          <w:sz w:val="17"/>
          <w:vertAlign w:val="baseline"/>
        </w:rPr>
        <w:t>)</w:t>
      </w:r>
      <w:r>
        <w:rPr>
          <w:rFonts w:ascii="Latin Modern Math" w:hAnsi="Latin Modern Math"/>
          <w:sz w:val="17"/>
          <w:vertAlign w:val="baseline"/>
        </w:rPr>
        <w:tab/>
      </w:r>
      <w:r>
        <w:rPr>
          <w:rFonts w:ascii="Latin Modern Math" w:hAnsi="Latin Modern Math"/>
          <w:spacing w:val="-5"/>
          <w:sz w:val="17"/>
          <w:vertAlign w:val="baseline"/>
        </w:rPr>
        <w:t>(</w:t>
      </w:r>
      <w:r>
        <w:rPr>
          <w:spacing w:val="-5"/>
          <w:sz w:val="17"/>
          <w:vertAlign w:val="baseline"/>
        </w:rPr>
        <w:t>2</w:t>
      </w:r>
      <w:r>
        <w:rPr>
          <w:rFonts w:ascii="Latin Modern Math" w:hAnsi="Latin Modern Math"/>
          <w:spacing w:val="-5"/>
          <w:sz w:val="17"/>
          <w:vertAlign w:val="baseline"/>
        </w:rPr>
        <w:t>)</w:t>
      </w:r>
    </w:p>
    <w:p>
      <w:pPr>
        <w:spacing w:after="0" w:line="439" w:lineRule="exact"/>
        <w:jc w:val="both"/>
        <w:rPr>
          <w:rFonts w:ascii="Latin Modern Math" w:hAnsi="Latin Modern Math"/>
          <w:sz w:val="17"/>
        </w:rPr>
        <w:sectPr>
          <w:type w:val="continuous"/>
          <w:pgSz w:w="11910" w:h="15880"/>
          <w:pgMar w:header="887" w:footer="420" w:top="840" w:bottom="280" w:left="640" w:right="640"/>
          <w:cols w:num="2" w:equalWidth="0">
            <w:col w:w="5174" w:space="206"/>
            <w:col w:w="5250"/>
          </w:cols>
        </w:sectPr>
      </w:pPr>
    </w:p>
    <w:p>
      <w:pPr>
        <w:pStyle w:val="BodyText"/>
        <w:spacing w:line="276" w:lineRule="auto"/>
        <w:ind w:left="111" w:firstLine="234"/>
      </w:pPr>
      <w:r>
        <w:rPr>
          <w:w w:val="105"/>
        </w:rPr>
        <w:t>Thirdly, we can find words whose meaning varies radically </w:t>
      </w:r>
      <w:r>
        <w:rPr>
          <w:w w:val="105"/>
        </w:rPr>
        <w:t>from country</w:t>
      </w:r>
      <w:r>
        <w:rPr>
          <w:spacing w:val="30"/>
          <w:w w:val="105"/>
        </w:rPr>
        <w:t> </w:t>
      </w:r>
      <w:r>
        <w:rPr>
          <w:w w:val="105"/>
        </w:rPr>
        <w:t>to</w:t>
      </w:r>
      <w:r>
        <w:rPr>
          <w:spacing w:val="33"/>
          <w:w w:val="105"/>
        </w:rPr>
        <w:t> </w:t>
      </w:r>
      <w:r>
        <w:rPr>
          <w:w w:val="105"/>
        </w:rPr>
        <w:t>country,</w:t>
      </w:r>
      <w:r>
        <w:rPr>
          <w:spacing w:val="30"/>
          <w:w w:val="105"/>
        </w:rPr>
        <w:t> </w:t>
      </w:r>
      <w:r>
        <w:rPr>
          <w:w w:val="105"/>
        </w:rPr>
        <w:t>depending</w:t>
      </w:r>
      <w:r>
        <w:rPr>
          <w:spacing w:val="32"/>
          <w:w w:val="105"/>
        </w:rPr>
        <w:t> </w:t>
      </w:r>
      <w:r>
        <w:rPr>
          <w:w w:val="105"/>
        </w:rPr>
        <w:t>on</w:t>
      </w:r>
      <w:r>
        <w:rPr>
          <w:spacing w:val="31"/>
          <w:w w:val="105"/>
        </w:rPr>
        <w:t> </w:t>
      </w:r>
      <w:r>
        <w:rPr>
          <w:w w:val="105"/>
        </w:rPr>
        <w:t>the</w:t>
      </w:r>
      <w:r>
        <w:rPr>
          <w:spacing w:val="32"/>
          <w:w w:val="105"/>
        </w:rPr>
        <w:t> </w:t>
      </w:r>
      <w:r>
        <w:rPr>
          <w:w w:val="105"/>
        </w:rPr>
        <w:t>Arabic</w:t>
      </w:r>
      <w:r>
        <w:rPr>
          <w:spacing w:val="31"/>
          <w:w w:val="105"/>
        </w:rPr>
        <w:t> </w:t>
      </w:r>
      <w:r>
        <w:rPr>
          <w:w w:val="105"/>
        </w:rPr>
        <w:t>dialect</w:t>
      </w:r>
      <w:r>
        <w:rPr>
          <w:spacing w:val="32"/>
          <w:w w:val="105"/>
        </w:rPr>
        <w:t> </w:t>
      </w:r>
      <w:r>
        <w:rPr>
          <w:w w:val="105"/>
        </w:rPr>
        <w:t>spoken.</w:t>
      </w:r>
      <w:r>
        <w:rPr>
          <w:spacing w:val="31"/>
          <w:w w:val="105"/>
        </w:rPr>
        <w:t> </w:t>
      </w:r>
      <w:r>
        <w:rPr>
          <w:spacing w:val="-5"/>
          <w:w w:val="105"/>
        </w:rPr>
        <w:t>For</w:t>
      </w:r>
    </w:p>
    <w:p>
      <w:pPr>
        <w:spacing w:line="419" w:lineRule="exact" w:before="0"/>
        <w:ind w:left="111" w:right="0" w:firstLine="0"/>
        <w:jc w:val="left"/>
        <w:rPr>
          <w:i/>
          <w:sz w:val="17"/>
        </w:rPr>
      </w:pPr>
      <w:r>
        <w:rPr/>
        <w:br w:type="column"/>
      </w:r>
      <w:r>
        <w:rPr>
          <w:i/>
          <w:spacing w:val="-10"/>
          <w:sz w:val="17"/>
        </w:rPr>
        <w:t>h</w:t>
      </w:r>
      <w:r>
        <w:rPr>
          <w:rFonts w:ascii="Noto Sans" w:hAnsi="Noto Sans"/>
          <w:spacing w:val="-10"/>
          <w:position w:val="6"/>
          <w:sz w:val="17"/>
        </w:rPr>
        <w:t>¯</w:t>
      </w:r>
      <w:r>
        <w:rPr>
          <w:i/>
          <w:spacing w:val="-10"/>
          <w:position w:val="-1"/>
          <w:sz w:val="11"/>
        </w:rPr>
        <w:t>s</w:t>
      </w:r>
      <w:r>
        <w:rPr>
          <w:i/>
          <w:spacing w:val="25"/>
          <w:position w:val="-1"/>
          <w:sz w:val="11"/>
        </w:rPr>
        <w:t> </w:t>
      </w:r>
      <w:r>
        <w:rPr>
          <w:rFonts w:ascii="Latin Modern Math" w:hAnsi="Latin Modern Math"/>
          <w:spacing w:val="-10"/>
          <w:sz w:val="17"/>
        </w:rPr>
        <w:t>=</w:t>
      </w:r>
      <w:r>
        <w:rPr>
          <w:rFonts w:ascii="Latin Modern Math" w:hAnsi="Latin Modern Math"/>
          <w:spacing w:val="-11"/>
          <w:sz w:val="17"/>
        </w:rPr>
        <w:t> </w:t>
      </w:r>
      <w:r>
        <w:rPr>
          <w:i/>
          <w:spacing w:val="-10"/>
          <w:sz w:val="17"/>
        </w:rPr>
        <w:t>tanh</w:t>
      </w:r>
      <w:r>
        <w:rPr>
          <w:rFonts w:ascii="Latin Modern Math" w:hAnsi="Latin Modern Math"/>
          <w:spacing w:val="-10"/>
          <w:sz w:val="17"/>
        </w:rPr>
        <w:t>(</w:t>
      </w:r>
      <w:r>
        <w:rPr>
          <w:i/>
          <w:spacing w:val="-10"/>
          <w:sz w:val="17"/>
        </w:rPr>
        <w:t>Wx</w:t>
      </w:r>
      <w:r>
        <w:rPr>
          <w:i/>
          <w:spacing w:val="-10"/>
          <w:sz w:val="17"/>
          <w:vertAlign w:val="subscript"/>
        </w:rPr>
        <w:t>s</w:t>
      </w:r>
      <w:r>
        <w:rPr>
          <w:i/>
          <w:spacing w:val="4"/>
          <w:sz w:val="17"/>
          <w:vertAlign w:val="baseline"/>
        </w:rPr>
        <w:t> </w:t>
      </w:r>
      <w:r>
        <w:rPr>
          <w:rFonts w:ascii="Latin Modern Math" w:hAnsi="Latin Modern Math"/>
          <w:spacing w:val="-10"/>
          <w:sz w:val="17"/>
          <w:vertAlign w:val="baseline"/>
        </w:rPr>
        <w:t>+</w:t>
      </w:r>
      <w:r>
        <w:rPr>
          <w:rFonts w:ascii="Latin Modern Math" w:hAnsi="Latin Modern Math"/>
          <w:spacing w:val="-20"/>
          <w:sz w:val="17"/>
          <w:vertAlign w:val="baseline"/>
        </w:rPr>
        <w:t> </w:t>
      </w:r>
      <w:r>
        <w:rPr>
          <w:i/>
          <w:spacing w:val="-10"/>
          <w:sz w:val="17"/>
          <w:vertAlign w:val="baseline"/>
        </w:rPr>
        <w:t>U</w:t>
      </w:r>
      <w:r>
        <w:rPr>
          <w:i/>
          <w:spacing w:val="-10"/>
          <w:sz w:val="17"/>
          <w:vertAlign w:val="subscript"/>
        </w:rPr>
        <w:t>r</w:t>
      </w:r>
    </w:p>
    <w:p>
      <w:pPr>
        <w:spacing w:line="419" w:lineRule="exact" w:before="0"/>
        <w:ind w:left="0" w:right="0" w:firstLine="0"/>
        <w:jc w:val="left"/>
        <w:rPr>
          <w:sz w:val="8"/>
        </w:rPr>
      </w:pPr>
      <w:r>
        <w:rPr/>
        <w:br w:type="column"/>
      </w:r>
      <w:r>
        <w:rPr>
          <w:i/>
          <w:spacing w:val="-2"/>
          <w:w w:val="90"/>
          <w:position w:val="1"/>
          <w:sz w:val="8"/>
        </w:rPr>
        <w:t>s</w:t>
      </w:r>
      <w:r>
        <w:rPr>
          <w:i/>
          <w:spacing w:val="-8"/>
          <w:w w:val="90"/>
          <w:position w:val="1"/>
          <w:sz w:val="8"/>
        </w:rPr>
        <w:t> </w:t>
      </w:r>
      <w:r>
        <w:rPr>
          <w:rFonts w:ascii="Latin Modern Math" w:hAnsi="Latin Modern Math"/>
          <w:spacing w:val="-2"/>
          <w:w w:val="90"/>
          <w:position w:val="2"/>
          <w:sz w:val="11"/>
        </w:rPr>
        <w:t>⊙</w:t>
      </w:r>
      <w:r>
        <w:rPr>
          <w:i/>
          <w:spacing w:val="-2"/>
          <w:w w:val="90"/>
          <w:position w:val="2"/>
          <w:sz w:val="11"/>
        </w:rPr>
        <w:t>h</w:t>
      </w:r>
      <w:r>
        <w:rPr>
          <w:i/>
          <w:spacing w:val="-2"/>
          <w:w w:val="90"/>
          <w:sz w:val="8"/>
        </w:rPr>
        <w:t>s</w:t>
      </w:r>
      <w:r>
        <w:rPr>
          <w:rFonts w:ascii="Latin Modern Math" w:hAnsi="Latin Modern Math"/>
          <w:spacing w:val="-2"/>
          <w:w w:val="90"/>
          <w:sz w:val="8"/>
        </w:rPr>
        <w:t>—</w:t>
      </w:r>
      <w:r>
        <w:rPr>
          <w:spacing w:val="-10"/>
          <w:w w:val="90"/>
          <w:sz w:val="8"/>
        </w:rPr>
        <w:t>1</w:t>
      </w:r>
    </w:p>
    <w:p>
      <w:pPr>
        <w:tabs>
          <w:tab w:pos="2981" w:val="left" w:leader="none"/>
        </w:tabs>
        <w:spacing w:line="419" w:lineRule="exact" w:before="0"/>
        <w:ind w:left="16" w:right="0" w:firstLine="0"/>
        <w:jc w:val="left"/>
        <w:rPr>
          <w:rFonts w:ascii="Latin Modern Math"/>
          <w:sz w:val="17"/>
        </w:rPr>
      </w:pPr>
      <w:r>
        <w:rPr/>
        <w:br w:type="column"/>
      </w:r>
      <w:r>
        <w:rPr>
          <w:rFonts w:ascii="Latin Modern Math"/>
          <w:spacing w:val="-5"/>
          <w:sz w:val="17"/>
        </w:rPr>
        <w:t>+</w:t>
      </w:r>
      <w:r>
        <w:rPr>
          <w:rFonts w:ascii="Latin Modern Math"/>
          <w:spacing w:val="-19"/>
          <w:sz w:val="17"/>
        </w:rPr>
        <w:t> </w:t>
      </w:r>
      <w:r>
        <w:rPr>
          <w:i/>
          <w:spacing w:val="-5"/>
          <w:sz w:val="17"/>
        </w:rPr>
        <w:t>b</w:t>
      </w:r>
      <w:r>
        <w:rPr>
          <w:i/>
          <w:spacing w:val="-5"/>
          <w:sz w:val="17"/>
          <w:vertAlign w:val="subscript"/>
        </w:rPr>
        <w:t>h</w:t>
      </w:r>
      <w:r>
        <w:rPr>
          <w:rFonts w:ascii="Latin Modern Math"/>
          <w:spacing w:val="-5"/>
          <w:sz w:val="17"/>
          <w:vertAlign w:val="baseline"/>
        </w:rPr>
        <w:t>)</w:t>
      </w:r>
      <w:r>
        <w:rPr>
          <w:rFonts w:ascii="Latin Modern Math"/>
          <w:sz w:val="17"/>
          <w:vertAlign w:val="baseline"/>
        </w:rPr>
        <w:tab/>
      </w:r>
      <w:r>
        <w:rPr>
          <w:rFonts w:ascii="Latin Modern Math"/>
          <w:spacing w:val="-5"/>
          <w:sz w:val="17"/>
          <w:vertAlign w:val="baseline"/>
        </w:rPr>
        <w:t>(</w:t>
      </w:r>
      <w:r>
        <w:rPr>
          <w:spacing w:val="-5"/>
          <w:sz w:val="17"/>
          <w:vertAlign w:val="baseline"/>
        </w:rPr>
        <w:t>3</w:t>
      </w:r>
      <w:r>
        <w:rPr>
          <w:rFonts w:ascii="Latin Modern Math"/>
          <w:spacing w:val="-5"/>
          <w:sz w:val="17"/>
          <w:vertAlign w:val="baseline"/>
        </w:rPr>
        <w:t>)</w:t>
      </w:r>
    </w:p>
    <w:p>
      <w:pPr>
        <w:spacing w:after="0" w:line="419" w:lineRule="exact"/>
        <w:jc w:val="left"/>
        <w:rPr>
          <w:rFonts w:ascii="Latin Modern Math"/>
          <w:sz w:val="17"/>
        </w:rPr>
        <w:sectPr>
          <w:type w:val="continuous"/>
          <w:pgSz w:w="11910" w:h="15880"/>
          <w:pgMar w:header="887" w:footer="420" w:top="840" w:bottom="280" w:left="640" w:right="640"/>
          <w:cols w:num="4" w:equalWidth="0">
            <w:col w:w="5174" w:space="207"/>
            <w:col w:w="1547" w:space="2"/>
            <w:col w:w="335" w:space="40"/>
            <w:col w:w="3325"/>
          </w:cols>
        </w:sectPr>
      </w:pPr>
    </w:p>
    <w:p>
      <w:pPr>
        <w:pStyle w:val="BodyText"/>
        <w:spacing w:line="276" w:lineRule="auto"/>
        <w:ind w:left="111"/>
      </w:pPr>
      <w:r>
        <w:rPr>
          <w:w w:val="105"/>
        </w:rPr>
        <w:t>example,</w:t>
      </w:r>
      <w:r>
        <w:rPr>
          <w:spacing w:val="25"/>
          <w:w w:val="105"/>
        </w:rPr>
        <w:t> </w:t>
      </w:r>
      <w:r>
        <w:rPr>
          <w:w w:val="105"/>
        </w:rPr>
        <w:t>‘lbin’</w:t>
      </w:r>
      <w:r>
        <w:rPr>
          <w:spacing w:val="24"/>
          <w:w w:val="105"/>
        </w:rPr>
        <w:t> </w:t>
      </w:r>
      <w:r>
        <w:rPr>
          <w:w w:val="105"/>
        </w:rPr>
        <w:t>can</w:t>
      </w:r>
      <w:r>
        <w:rPr>
          <w:spacing w:val="25"/>
          <w:w w:val="105"/>
        </w:rPr>
        <w:t> </w:t>
      </w:r>
      <w:r>
        <w:rPr>
          <w:w w:val="105"/>
        </w:rPr>
        <w:t>mean</w:t>
      </w:r>
      <w:r>
        <w:rPr>
          <w:spacing w:val="24"/>
          <w:w w:val="105"/>
        </w:rPr>
        <w:t> </w:t>
      </w:r>
      <w:r>
        <w:rPr>
          <w:w w:val="105"/>
        </w:rPr>
        <w:t>raw</w:t>
      </w:r>
      <w:r>
        <w:rPr>
          <w:spacing w:val="25"/>
          <w:w w:val="105"/>
        </w:rPr>
        <w:t> </w:t>
      </w:r>
      <w:r>
        <w:rPr>
          <w:w w:val="105"/>
        </w:rPr>
        <w:t>milk</w:t>
      </w:r>
      <w:r>
        <w:rPr>
          <w:spacing w:val="24"/>
          <w:w w:val="105"/>
        </w:rPr>
        <w:t> </w:t>
      </w:r>
      <w:r>
        <w:rPr>
          <w:w w:val="105"/>
        </w:rPr>
        <w:t>in</w:t>
      </w:r>
      <w:r>
        <w:rPr>
          <w:spacing w:val="25"/>
          <w:w w:val="105"/>
        </w:rPr>
        <w:t> </w:t>
      </w:r>
      <w:r>
        <w:rPr>
          <w:w w:val="105"/>
        </w:rPr>
        <w:t>one</w:t>
      </w:r>
      <w:r>
        <w:rPr>
          <w:spacing w:val="25"/>
          <w:w w:val="105"/>
        </w:rPr>
        <w:t> </w:t>
      </w:r>
      <w:r>
        <w:rPr>
          <w:w w:val="105"/>
        </w:rPr>
        <w:t>country</w:t>
      </w:r>
      <w:r>
        <w:rPr>
          <w:spacing w:val="24"/>
          <w:w w:val="105"/>
        </w:rPr>
        <w:t> </w:t>
      </w:r>
      <w:r>
        <w:rPr>
          <w:w w:val="105"/>
        </w:rPr>
        <w:t>and</w:t>
      </w:r>
      <w:r>
        <w:rPr>
          <w:spacing w:val="25"/>
          <w:w w:val="105"/>
        </w:rPr>
        <w:t> </w:t>
      </w:r>
      <w:r>
        <w:rPr>
          <w:w w:val="105"/>
        </w:rPr>
        <w:t>a</w:t>
      </w:r>
      <w:r>
        <w:rPr>
          <w:spacing w:val="25"/>
          <w:w w:val="105"/>
        </w:rPr>
        <w:t> </w:t>
      </w:r>
      <w:r>
        <w:rPr>
          <w:w w:val="105"/>
        </w:rPr>
        <w:t>product called</w:t>
      </w:r>
      <w:r>
        <w:rPr>
          <w:spacing w:val="3"/>
          <w:w w:val="105"/>
        </w:rPr>
        <w:t> </w:t>
      </w:r>
      <w:r>
        <w:rPr>
          <w:w w:val="105"/>
        </w:rPr>
        <w:t>‘Laban</w:t>
      </w:r>
      <w:r>
        <w:rPr>
          <w:spacing w:val="3"/>
          <w:w w:val="105"/>
        </w:rPr>
        <w:t> </w:t>
      </w:r>
      <w:r>
        <w:rPr>
          <w:w w:val="105"/>
        </w:rPr>
        <w:t>Rayeb’</w:t>
      </w:r>
      <w:r>
        <w:rPr>
          <w:spacing w:val="3"/>
          <w:w w:val="105"/>
        </w:rPr>
        <w:t> </w:t>
      </w:r>
      <w:r>
        <w:rPr>
          <w:w w:val="105"/>
        </w:rPr>
        <w:t>in</w:t>
      </w:r>
      <w:r>
        <w:rPr>
          <w:spacing w:val="3"/>
          <w:w w:val="105"/>
        </w:rPr>
        <w:t> </w:t>
      </w:r>
      <w:r>
        <w:rPr>
          <w:w w:val="105"/>
        </w:rPr>
        <w:t>others.</w:t>
      </w:r>
      <w:r>
        <w:rPr>
          <w:spacing w:val="4"/>
          <w:w w:val="105"/>
        </w:rPr>
        <w:t> </w:t>
      </w:r>
      <w:r>
        <w:rPr>
          <w:w w:val="105"/>
        </w:rPr>
        <w:t>In</w:t>
      </w:r>
      <w:r>
        <w:rPr>
          <w:spacing w:val="3"/>
          <w:w w:val="105"/>
        </w:rPr>
        <w:t> </w:t>
      </w:r>
      <w:r>
        <w:rPr>
          <w:w w:val="105"/>
        </w:rPr>
        <w:t>a</w:t>
      </w:r>
      <w:r>
        <w:rPr>
          <w:spacing w:val="4"/>
          <w:w w:val="105"/>
        </w:rPr>
        <w:t> </w:t>
      </w:r>
      <w:r>
        <w:rPr>
          <w:w w:val="105"/>
        </w:rPr>
        <w:t>system</w:t>
      </w:r>
      <w:r>
        <w:rPr>
          <w:spacing w:val="2"/>
          <w:w w:val="105"/>
        </w:rPr>
        <w:t> </w:t>
      </w:r>
      <w:r>
        <w:rPr>
          <w:w w:val="105"/>
        </w:rPr>
        <w:t>based</w:t>
      </w:r>
      <w:r>
        <w:rPr>
          <w:spacing w:val="5"/>
          <w:w w:val="105"/>
        </w:rPr>
        <w:t> </w:t>
      </w:r>
      <w:r>
        <w:rPr>
          <w:w w:val="105"/>
        </w:rPr>
        <w:t>on</w:t>
      </w:r>
      <w:r>
        <w:rPr>
          <w:spacing w:val="3"/>
          <w:w w:val="105"/>
        </w:rPr>
        <w:t> </w:t>
      </w:r>
      <w:r>
        <w:rPr>
          <w:w w:val="105"/>
        </w:rPr>
        <w:t>vector</w:t>
      </w:r>
      <w:r>
        <w:rPr>
          <w:spacing w:val="3"/>
          <w:w w:val="105"/>
        </w:rPr>
        <w:t> </w:t>
      </w:r>
      <w:r>
        <w:rPr>
          <w:spacing w:val="-2"/>
          <w:w w:val="105"/>
        </w:rPr>
        <w:t>embed-</w:t>
      </w:r>
    </w:p>
    <w:p>
      <w:pPr>
        <w:spacing w:line="418" w:lineRule="exact" w:before="0"/>
        <w:ind w:left="111" w:right="0" w:firstLine="0"/>
        <w:jc w:val="left"/>
        <w:rPr>
          <w:i/>
          <w:sz w:val="17"/>
        </w:rPr>
      </w:pPr>
      <w:r>
        <w:rPr/>
        <w:br w:type="column"/>
      </w:r>
      <w:r>
        <w:rPr>
          <w:i/>
          <w:sz w:val="17"/>
        </w:rPr>
        <w:t>h</w:t>
      </w:r>
      <w:r>
        <w:rPr>
          <w:i/>
          <w:sz w:val="17"/>
          <w:vertAlign w:val="subscript"/>
        </w:rPr>
        <w:t>s</w:t>
      </w:r>
      <w:r>
        <w:rPr>
          <w:i/>
          <w:spacing w:val="3"/>
          <w:sz w:val="17"/>
          <w:vertAlign w:val="baseline"/>
        </w:rPr>
        <w:t> </w:t>
      </w:r>
      <w:r>
        <w:rPr>
          <w:rFonts w:ascii="Latin Modern Math" w:hAnsi="Latin Modern Math"/>
          <w:sz w:val="17"/>
          <w:vertAlign w:val="baseline"/>
        </w:rPr>
        <w:t>=</w:t>
      </w:r>
      <w:r>
        <w:rPr>
          <w:rFonts w:ascii="Latin Modern Math" w:hAnsi="Latin Modern Math"/>
          <w:spacing w:val="-14"/>
          <w:sz w:val="17"/>
          <w:vertAlign w:val="baseline"/>
        </w:rPr>
        <w:t> </w:t>
      </w:r>
      <w:r>
        <w:rPr>
          <w:i/>
          <w:sz w:val="17"/>
          <w:vertAlign w:val="baseline"/>
        </w:rPr>
        <w:t>z</w:t>
      </w:r>
      <w:r>
        <w:rPr>
          <w:i/>
          <w:sz w:val="17"/>
          <w:vertAlign w:val="subscript"/>
        </w:rPr>
        <w:t>s</w:t>
      </w:r>
      <w:r>
        <w:rPr>
          <w:i/>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pacing w:val="-10"/>
          <w:sz w:val="17"/>
          <w:vertAlign w:val="baseline"/>
        </w:rPr>
        <w:t>h</w:t>
      </w:r>
    </w:p>
    <w:p>
      <w:pPr>
        <w:spacing w:line="418" w:lineRule="exact" w:before="0"/>
        <w:ind w:left="0" w:right="0" w:firstLine="0"/>
        <w:jc w:val="left"/>
        <w:rPr>
          <w:sz w:val="11"/>
        </w:rPr>
      </w:pPr>
      <w:r>
        <w:rPr/>
        <w:br w:type="column"/>
      </w:r>
      <w:r>
        <w:rPr>
          <w:i/>
          <w:spacing w:val="-2"/>
          <w:w w:val="80"/>
          <w:sz w:val="11"/>
        </w:rPr>
        <w:t>s</w:t>
      </w:r>
      <w:r>
        <w:rPr>
          <w:rFonts w:ascii="Latin Modern Math" w:hAnsi="Latin Modern Math"/>
          <w:spacing w:val="-2"/>
          <w:w w:val="80"/>
          <w:sz w:val="11"/>
        </w:rPr>
        <w:t>—</w:t>
      </w:r>
      <w:r>
        <w:rPr>
          <w:spacing w:val="-10"/>
          <w:w w:val="110"/>
          <w:sz w:val="11"/>
        </w:rPr>
        <w:t>1</w:t>
      </w:r>
    </w:p>
    <w:p>
      <w:pPr>
        <w:spacing w:line="418" w:lineRule="exact" w:before="0"/>
        <w:ind w:left="6" w:right="0" w:firstLine="0"/>
        <w:jc w:val="left"/>
        <w:rPr>
          <w:i/>
          <w:sz w:val="11"/>
        </w:rPr>
      </w:pPr>
      <w:r>
        <w:rPr/>
        <w:br w:type="column"/>
      </w:r>
      <w:r>
        <w:rPr>
          <w:rFonts w:ascii="Latin Modern Math" w:hAnsi="Latin Modern Math"/>
          <w:sz w:val="17"/>
        </w:rPr>
        <w:t>+</w:t>
      </w:r>
      <w:r>
        <w:rPr>
          <w:rFonts w:ascii="Latin Modern Math" w:hAnsi="Latin Modern Math"/>
          <w:spacing w:val="-18"/>
          <w:sz w:val="17"/>
        </w:rPr>
        <w:t> </w:t>
      </w:r>
      <w:r>
        <w:rPr>
          <w:rFonts w:ascii="Latin Modern Math" w:hAnsi="Latin Modern Math"/>
          <w:sz w:val="17"/>
        </w:rPr>
        <w:t>(</w:t>
      </w:r>
      <w:r>
        <w:rPr>
          <w:sz w:val="17"/>
        </w:rPr>
        <w:t>1</w:t>
      </w:r>
      <w:r>
        <w:rPr>
          <w:spacing w:val="-2"/>
          <w:sz w:val="17"/>
        </w:rPr>
        <w:t> </w:t>
      </w:r>
      <w:r>
        <w:rPr>
          <w:rFonts w:ascii="Latin Modern Math" w:hAnsi="Latin Modern Math"/>
          <w:sz w:val="17"/>
        </w:rPr>
        <w:t>—</w:t>
      </w:r>
      <w:r>
        <w:rPr>
          <w:rFonts w:ascii="Latin Modern Math" w:hAnsi="Latin Modern Math"/>
          <w:spacing w:val="-17"/>
          <w:sz w:val="17"/>
        </w:rPr>
        <w:t> </w:t>
      </w:r>
      <w:r>
        <w:rPr>
          <w:i/>
          <w:sz w:val="17"/>
        </w:rPr>
        <w:t>z</w:t>
      </w:r>
      <w:r>
        <w:rPr>
          <w:i/>
          <w:sz w:val="17"/>
          <w:vertAlign w:val="subscript"/>
        </w:rPr>
        <w:t>s</w:t>
      </w:r>
      <w:r>
        <w:rPr>
          <w:rFonts w:ascii="Latin Modern Math" w:hAnsi="Latin Modern Math"/>
          <w:sz w:val="17"/>
          <w:vertAlign w:val="baseline"/>
        </w:rPr>
        <w:t>)⊙</w:t>
      </w:r>
      <w:r>
        <w:rPr>
          <w:rFonts w:ascii="Latin Modern Math" w:hAnsi="Latin Modern Math"/>
          <w:spacing w:val="-18"/>
          <w:sz w:val="17"/>
          <w:vertAlign w:val="baseline"/>
        </w:rPr>
        <w:t> </w:t>
      </w:r>
      <w:r>
        <w:rPr>
          <w:i/>
          <w:spacing w:val="-19"/>
          <w:sz w:val="17"/>
          <w:vertAlign w:val="baseline"/>
        </w:rPr>
        <w:t>h</w:t>
      </w:r>
      <w:r>
        <w:rPr>
          <w:rFonts w:ascii="Noto Sans" w:hAnsi="Noto Sans"/>
          <w:spacing w:val="-19"/>
          <w:position w:val="6"/>
          <w:sz w:val="17"/>
          <w:vertAlign w:val="baseline"/>
        </w:rPr>
        <w:t>¯</w:t>
      </w:r>
      <w:r>
        <w:rPr>
          <w:i/>
          <w:spacing w:val="-19"/>
          <w:position w:val="-1"/>
          <w:sz w:val="11"/>
          <w:vertAlign w:val="baseline"/>
        </w:rPr>
        <w:t>s</w:t>
      </w:r>
    </w:p>
    <w:p>
      <w:pPr>
        <w:spacing w:line="418" w:lineRule="exact" w:before="0"/>
        <w:ind w:left="111" w:right="0" w:firstLine="0"/>
        <w:jc w:val="left"/>
        <w:rPr>
          <w:rFonts w:ascii="Latin Modern Math"/>
          <w:sz w:val="17"/>
        </w:rPr>
      </w:pPr>
      <w:r>
        <w:rPr/>
        <w:br w:type="column"/>
      </w:r>
      <w:r>
        <w:rPr>
          <w:rFonts w:ascii="Latin Modern Math"/>
          <w:spacing w:val="-5"/>
          <w:sz w:val="17"/>
        </w:rPr>
        <w:t>(</w:t>
      </w:r>
      <w:r>
        <w:rPr>
          <w:spacing w:val="-5"/>
          <w:sz w:val="17"/>
        </w:rPr>
        <w:t>4</w:t>
      </w:r>
      <w:r>
        <w:rPr>
          <w:rFonts w:ascii="Latin Modern Math"/>
          <w:spacing w:val="-5"/>
          <w:sz w:val="17"/>
        </w:rPr>
        <w:t>)</w:t>
      </w:r>
    </w:p>
    <w:p>
      <w:pPr>
        <w:spacing w:after="0" w:line="418" w:lineRule="exact"/>
        <w:jc w:val="left"/>
        <w:rPr>
          <w:rFonts w:ascii="Latin Modern Math"/>
          <w:sz w:val="17"/>
        </w:rPr>
        <w:sectPr>
          <w:type w:val="continuous"/>
          <w:pgSz w:w="11910" w:h="15880"/>
          <w:pgMar w:header="887" w:footer="420" w:top="840" w:bottom="280" w:left="640" w:right="640"/>
          <w:cols w:num="5" w:equalWidth="0">
            <w:col w:w="5174" w:space="206"/>
            <w:col w:w="906" w:space="0"/>
            <w:col w:w="191" w:space="39"/>
            <w:col w:w="1111" w:space="2549"/>
            <w:col w:w="454"/>
          </w:cols>
        </w:sectPr>
      </w:pPr>
    </w:p>
    <w:p>
      <w:pPr>
        <w:pStyle w:val="BodyText"/>
        <w:spacing w:line="276" w:lineRule="auto" w:before="9"/>
        <w:ind w:left="111" w:right="38"/>
        <w:jc w:val="both"/>
      </w:pPr>
      <w:r>
        <w:rPr>
          <w:w w:val="105"/>
        </w:rPr>
        <w:t>dings</w:t>
      </w:r>
      <w:r>
        <w:rPr>
          <w:w w:val="105"/>
        </w:rPr>
        <w:t> from</w:t>
      </w:r>
      <w:r>
        <w:rPr>
          <w:w w:val="105"/>
        </w:rPr>
        <w:t> AraVec,</w:t>
      </w:r>
      <w:r>
        <w:rPr>
          <w:w w:val="105"/>
        </w:rPr>
        <w:t> the</w:t>
      </w:r>
      <w:r>
        <w:rPr>
          <w:w w:val="105"/>
        </w:rPr>
        <w:t> meaning(s)</w:t>
      </w:r>
      <w:r>
        <w:rPr>
          <w:w w:val="105"/>
        </w:rPr>
        <w:t> associated</w:t>
      </w:r>
      <w:r>
        <w:rPr>
          <w:w w:val="105"/>
        </w:rPr>
        <w:t> with</w:t>
      </w:r>
      <w:r>
        <w:rPr>
          <w:w w:val="105"/>
        </w:rPr>
        <w:t> a</w:t>
      </w:r>
      <w:r>
        <w:rPr>
          <w:w w:val="105"/>
        </w:rPr>
        <w:t> word</w:t>
      </w:r>
      <w:r>
        <w:rPr>
          <w:w w:val="105"/>
        </w:rPr>
        <w:t> </w:t>
      </w:r>
      <w:r>
        <w:rPr>
          <w:w w:val="105"/>
        </w:rPr>
        <w:t>will depend on the dialects spoken in the training data used to create</w:t>
      </w:r>
      <w:r>
        <w:rPr>
          <w:spacing w:val="40"/>
          <w:w w:val="105"/>
        </w:rPr>
        <w:t> </w:t>
      </w:r>
      <w:r>
        <w:rPr>
          <w:w w:val="105"/>
        </w:rPr>
        <w:t>the</w:t>
      </w:r>
      <w:r>
        <w:rPr>
          <w:spacing w:val="32"/>
          <w:w w:val="105"/>
        </w:rPr>
        <w:t> </w:t>
      </w:r>
      <w:r>
        <w:rPr>
          <w:w w:val="105"/>
        </w:rPr>
        <w:t>embeddings.</w:t>
      </w:r>
      <w:r>
        <w:rPr>
          <w:spacing w:val="32"/>
          <w:w w:val="105"/>
        </w:rPr>
        <w:t> </w:t>
      </w:r>
      <w:r>
        <w:rPr>
          <w:w w:val="105"/>
        </w:rPr>
        <w:t>A</w:t>
      </w:r>
      <w:r>
        <w:rPr>
          <w:spacing w:val="33"/>
          <w:w w:val="105"/>
        </w:rPr>
        <w:t> </w:t>
      </w:r>
      <w:r>
        <w:rPr>
          <w:w w:val="105"/>
        </w:rPr>
        <w:t>typical</w:t>
      </w:r>
      <w:r>
        <w:rPr>
          <w:spacing w:val="31"/>
          <w:w w:val="105"/>
        </w:rPr>
        <w:t> </w:t>
      </w:r>
      <w:r>
        <w:rPr>
          <w:w w:val="105"/>
        </w:rPr>
        <w:t>dataset</w:t>
      </w:r>
      <w:r>
        <w:rPr>
          <w:spacing w:val="32"/>
          <w:w w:val="105"/>
        </w:rPr>
        <w:t> </w:t>
      </w:r>
      <w:r>
        <w:rPr>
          <w:w w:val="105"/>
        </w:rPr>
        <w:t>may</w:t>
      </w:r>
      <w:r>
        <w:rPr>
          <w:spacing w:val="33"/>
          <w:w w:val="105"/>
        </w:rPr>
        <w:t> </w:t>
      </w:r>
      <w:r>
        <w:rPr>
          <w:w w:val="105"/>
        </w:rPr>
        <w:t>indeed</w:t>
      </w:r>
      <w:r>
        <w:rPr>
          <w:spacing w:val="32"/>
          <w:w w:val="105"/>
        </w:rPr>
        <w:t> </w:t>
      </w:r>
      <w:r>
        <w:rPr>
          <w:w w:val="105"/>
        </w:rPr>
        <w:t>contain</w:t>
      </w:r>
      <w:r>
        <w:rPr>
          <w:spacing w:val="31"/>
          <w:w w:val="105"/>
        </w:rPr>
        <w:t> </w:t>
      </w:r>
      <w:r>
        <w:rPr>
          <w:w w:val="105"/>
        </w:rPr>
        <w:t>instances of</w:t>
      </w:r>
      <w:r>
        <w:rPr>
          <w:spacing w:val="40"/>
          <w:w w:val="105"/>
        </w:rPr>
        <w:t> </w:t>
      </w:r>
      <w:r>
        <w:rPr>
          <w:w w:val="105"/>
        </w:rPr>
        <w:t>different</w:t>
      </w:r>
      <w:r>
        <w:rPr>
          <w:spacing w:val="40"/>
          <w:w w:val="105"/>
        </w:rPr>
        <w:t> </w:t>
      </w:r>
      <w:r>
        <w:rPr>
          <w:w w:val="105"/>
        </w:rPr>
        <w:t>Arabic</w:t>
      </w:r>
      <w:r>
        <w:rPr>
          <w:spacing w:val="40"/>
          <w:w w:val="105"/>
        </w:rPr>
        <w:t> </w:t>
      </w:r>
      <w:r>
        <w:rPr>
          <w:w w:val="105"/>
        </w:rPr>
        <w:t>dialects.</w:t>
      </w:r>
      <w:r>
        <w:rPr>
          <w:spacing w:val="40"/>
          <w:w w:val="105"/>
        </w:rPr>
        <w:t> </w:t>
      </w:r>
      <w:r>
        <w:rPr>
          <w:w w:val="105"/>
        </w:rPr>
        <w:t>However,</w:t>
      </w:r>
      <w:r>
        <w:rPr>
          <w:spacing w:val="40"/>
          <w:w w:val="105"/>
        </w:rPr>
        <w:t> </w:t>
      </w:r>
      <w:r>
        <w:rPr>
          <w:w w:val="105"/>
        </w:rPr>
        <w:t>the</w:t>
      </w:r>
      <w:r>
        <w:rPr>
          <w:spacing w:val="40"/>
          <w:w w:val="105"/>
        </w:rPr>
        <w:t> </w:t>
      </w:r>
      <w:r>
        <w:rPr>
          <w:w w:val="105"/>
        </w:rPr>
        <w:t>proposed</w:t>
      </w:r>
      <w:r>
        <w:rPr>
          <w:spacing w:val="40"/>
          <w:w w:val="105"/>
        </w:rPr>
        <w:t> </w:t>
      </w:r>
      <w:r>
        <w:rPr>
          <w:w w:val="105"/>
        </w:rPr>
        <w:t>model</w:t>
      </w:r>
      <w:r>
        <w:rPr>
          <w:spacing w:val="40"/>
          <w:w w:val="105"/>
        </w:rPr>
        <w:t> </w:t>
      </w:r>
      <w:r>
        <w:rPr>
          <w:w w:val="105"/>
        </w:rPr>
        <w:t>does not rely on the interpretation of any single word in the input text; instead,</w:t>
      </w:r>
      <w:r>
        <w:rPr>
          <w:w w:val="105"/>
        </w:rPr>
        <w:t> the</w:t>
      </w:r>
      <w:r>
        <w:rPr>
          <w:w w:val="105"/>
        </w:rPr>
        <w:t> meanings</w:t>
      </w:r>
      <w:r>
        <w:rPr>
          <w:w w:val="105"/>
        </w:rPr>
        <w:t> of</w:t>
      </w:r>
      <w:r>
        <w:rPr>
          <w:spacing w:val="32"/>
          <w:w w:val="105"/>
        </w:rPr>
        <w:t> </w:t>
      </w:r>
      <w:r>
        <w:rPr>
          <w:w w:val="105"/>
        </w:rPr>
        <w:t>all</w:t>
      </w:r>
      <w:r>
        <w:rPr>
          <w:w w:val="105"/>
        </w:rPr>
        <w:t> words</w:t>
      </w:r>
      <w:r>
        <w:rPr>
          <w:w w:val="105"/>
        </w:rPr>
        <w:t> are</w:t>
      </w:r>
      <w:r>
        <w:rPr>
          <w:spacing w:val="32"/>
          <w:w w:val="105"/>
        </w:rPr>
        <w:t> </w:t>
      </w:r>
      <w:r>
        <w:rPr>
          <w:w w:val="105"/>
        </w:rPr>
        <w:t>converted</w:t>
      </w:r>
      <w:r>
        <w:rPr>
          <w:w w:val="105"/>
        </w:rPr>
        <w:t> to</w:t>
      </w:r>
      <w:r>
        <w:rPr>
          <w:w w:val="105"/>
        </w:rPr>
        <w:t> vector</w:t>
      </w:r>
      <w:r>
        <w:rPr>
          <w:w w:val="105"/>
        </w:rPr>
        <w:t> form</w:t>
      </w:r>
      <w:r>
        <w:rPr>
          <w:spacing w:val="40"/>
          <w:w w:val="105"/>
        </w:rPr>
        <w:t> </w:t>
      </w:r>
      <w:r>
        <w:rPr>
          <w:w w:val="105"/>
        </w:rPr>
        <w:t>and then input to the CNN model. In this way, the model can learn to overcome contradictions resulting from the incorrect interpreta- tion</w:t>
      </w:r>
      <w:r>
        <w:rPr>
          <w:w w:val="105"/>
        </w:rPr>
        <w:t> of</w:t>
      </w:r>
      <w:r>
        <w:rPr>
          <w:w w:val="105"/>
        </w:rPr>
        <w:t> words.</w:t>
      </w:r>
      <w:r>
        <w:rPr>
          <w:w w:val="105"/>
        </w:rPr>
        <w:t> Thus,</w:t>
      </w:r>
      <w:r>
        <w:rPr>
          <w:w w:val="105"/>
        </w:rPr>
        <w:t> overall,</w:t>
      </w:r>
      <w:r>
        <w:rPr>
          <w:w w:val="105"/>
        </w:rPr>
        <w:t> we</w:t>
      </w:r>
      <w:r>
        <w:rPr>
          <w:w w:val="105"/>
        </w:rPr>
        <w:t> can</w:t>
      </w:r>
      <w:r>
        <w:rPr>
          <w:w w:val="105"/>
        </w:rPr>
        <w:t> see</w:t>
      </w:r>
      <w:r>
        <w:rPr>
          <w:w w:val="105"/>
        </w:rPr>
        <w:t> that</w:t>
      </w:r>
      <w:r>
        <w:rPr>
          <w:w w:val="105"/>
        </w:rPr>
        <w:t> the</w:t>
      </w:r>
      <w:r>
        <w:rPr>
          <w:w w:val="105"/>
        </w:rPr>
        <w:t> use</w:t>
      </w:r>
      <w:r>
        <w:rPr>
          <w:w w:val="105"/>
        </w:rPr>
        <w:t> of</w:t>
      </w:r>
      <w:r>
        <w:rPr>
          <w:w w:val="105"/>
        </w:rPr>
        <w:t> word embeddings</w:t>
      </w:r>
      <w:r>
        <w:rPr>
          <w:w w:val="105"/>
        </w:rPr>
        <w:t> in</w:t>
      </w:r>
      <w:r>
        <w:rPr>
          <w:w w:val="105"/>
        </w:rPr>
        <w:t> a</w:t>
      </w:r>
      <w:r>
        <w:rPr>
          <w:w w:val="105"/>
        </w:rPr>
        <w:t> neural</w:t>
      </w:r>
      <w:r>
        <w:rPr>
          <w:w w:val="105"/>
        </w:rPr>
        <w:t> network</w:t>
      </w:r>
      <w:r>
        <w:rPr>
          <w:w w:val="105"/>
        </w:rPr>
        <w:t> model</w:t>
      </w:r>
      <w:r>
        <w:rPr>
          <w:w w:val="105"/>
        </w:rPr>
        <w:t> can</w:t>
      </w:r>
      <w:r>
        <w:rPr>
          <w:w w:val="105"/>
        </w:rPr>
        <w:t> alleviate</w:t>
      </w:r>
      <w:r>
        <w:rPr>
          <w:w w:val="105"/>
        </w:rPr>
        <w:t> these</w:t>
      </w:r>
      <w:r>
        <w:rPr>
          <w:w w:val="105"/>
        </w:rPr>
        <w:t> three problems,</w:t>
      </w:r>
      <w:r>
        <w:rPr>
          <w:w w:val="105"/>
        </w:rPr>
        <w:t> still</w:t>
      </w:r>
      <w:r>
        <w:rPr>
          <w:w w:val="105"/>
        </w:rPr>
        <w:t> resulting</w:t>
      </w:r>
      <w:r>
        <w:rPr>
          <w:w w:val="105"/>
        </w:rPr>
        <w:t> in</w:t>
      </w:r>
      <w:r>
        <w:rPr>
          <w:w w:val="105"/>
        </w:rPr>
        <w:t> a</w:t>
      </w:r>
      <w:r>
        <w:rPr>
          <w:w w:val="105"/>
        </w:rPr>
        <w:t> sentiment</w:t>
      </w:r>
      <w:r>
        <w:rPr>
          <w:w w:val="105"/>
        </w:rPr>
        <w:t> analyis</w:t>
      </w:r>
      <w:r>
        <w:rPr>
          <w:w w:val="105"/>
        </w:rPr>
        <w:t> tool</w:t>
      </w:r>
      <w:r>
        <w:rPr>
          <w:w w:val="105"/>
        </w:rPr>
        <w:t> of</w:t>
      </w:r>
      <w:r>
        <w:rPr>
          <w:w w:val="105"/>
        </w:rPr>
        <w:t> high</w:t>
      </w:r>
      <w:r>
        <w:rPr>
          <w:w w:val="105"/>
        </w:rPr>
        <w:t> accu- racy, while it cannot completely solve them.</w:t>
      </w:r>
    </w:p>
    <w:p>
      <w:pPr>
        <w:pStyle w:val="BodyText"/>
        <w:spacing w:line="276" w:lineRule="auto" w:before="2"/>
        <w:ind w:left="111" w:right="38" w:firstLine="234"/>
        <w:jc w:val="both"/>
      </w:pPr>
      <w:bookmarkStart w:name="_bookmark11" w:id="21"/>
      <w:bookmarkEnd w:id="21"/>
      <w:r>
        <w:rPr/>
      </w:r>
      <w:bookmarkStart w:name="_bookmark12" w:id="22"/>
      <w:bookmarkEnd w:id="22"/>
      <w:r>
        <w:rPr/>
      </w:r>
      <w:r>
        <w:rPr>
          <w:w w:val="105"/>
        </w:rPr>
        <w:t>After</w:t>
      </w:r>
      <w:r>
        <w:rPr>
          <w:spacing w:val="40"/>
          <w:w w:val="105"/>
        </w:rPr>
        <w:t> </w:t>
      </w:r>
      <w:r>
        <w:rPr>
          <w:w w:val="105"/>
        </w:rPr>
        <w:t>the</w:t>
      </w:r>
      <w:r>
        <w:rPr>
          <w:spacing w:val="40"/>
          <w:w w:val="105"/>
        </w:rPr>
        <w:t> </w:t>
      </w:r>
      <w:r>
        <w:rPr>
          <w:w w:val="105"/>
        </w:rPr>
        <w:t>embedding</w:t>
      </w:r>
      <w:r>
        <w:rPr>
          <w:spacing w:val="40"/>
          <w:w w:val="105"/>
        </w:rPr>
        <w:t> </w:t>
      </w:r>
      <w:r>
        <w:rPr>
          <w:w w:val="105"/>
        </w:rPr>
        <w:t>layer</w:t>
      </w:r>
      <w:r>
        <w:rPr>
          <w:spacing w:val="40"/>
          <w:w w:val="105"/>
        </w:rPr>
        <w:t> </w:t>
      </w:r>
      <w:r>
        <w:rPr>
          <w:w w:val="105"/>
        </w:rPr>
        <w:t>to</w:t>
      </w:r>
      <w:r>
        <w:rPr>
          <w:spacing w:val="40"/>
          <w:w w:val="105"/>
        </w:rPr>
        <w:t> </w:t>
      </w:r>
      <w:r>
        <w:rPr>
          <w:w w:val="105"/>
        </w:rPr>
        <w:t>vectorize</w:t>
      </w:r>
      <w:r>
        <w:rPr>
          <w:spacing w:val="40"/>
          <w:w w:val="105"/>
        </w:rPr>
        <w:t> </w:t>
      </w:r>
      <w:r>
        <w:rPr>
          <w:w w:val="105"/>
        </w:rPr>
        <w:t>the</w:t>
      </w:r>
      <w:r>
        <w:rPr>
          <w:spacing w:val="40"/>
          <w:w w:val="105"/>
        </w:rPr>
        <w:t> </w:t>
      </w:r>
      <w:r>
        <w:rPr>
          <w:w w:val="105"/>
        </w:rPr>
        <w:t>Arabic</w:t>
      </w:r>
      <w:r>
        <w:rPr>
          <w:spacing w:val="40"/>
          <w:w w:val="105"/>
        </w:rPr>
        <w:t> </w:t>
      </w:r>
      <w:r>
        <w:rPr>
          <w:w w:val="105"/>
        </w:rPr>
        <w:t>context </w:t>
      </w:r>
      <w:hyperlink w:history="true" w:anchor="_bookmark11">
        <w:r>
          <w:rPr>
            <w:color w:val="007FAD"/>
            <w:w w:val="105"/>
          </w:rPr>
          <w:t>Fig. (3)</w:t>
        </w:r>
      </w:hyperlink>
      <w:r>
        <w:rPr>
          <w:w w:val="105"/>
        </w:rPr>
        <w:t>, we then</w:t>
      </w:r>
      <w:r>
        <w:rPr>
          <w:spacing w:val="-1"/>
          <w:w w:val="105"/>
        </w:rPr>
        <w:t> </w:t>
      </w:r>
      <w:r>
        <w:rPr>
          <w:w w:val="105"/>
        </w:rPr>
        <w:t>applied the GCL</w:t>
      </w:r>
      <w:r>
        <w:rPr>
          <w:spacing w:val="-1"/>
          <w:w w:val="105"/>
        </w:rPr>
        <w:t> </w:t>
      </w:r>
      <w:r>
        <w:rPr>
          <w:w w:val="105"/>
        </w:rPr>
        <w:t>architecture,</w:t>
      </w:r>
      <w:r>
        <w:rPr>
          <w:spacing w:val="-1"/>
          <w:w w:val="105"/>
        </w:rPr>
        <w:t> </w:t>
      </w:r>
      <w:r>
        <w:rPr>
          <w:w w:val="105"/>
        </w:rPr>
        <w:t>which is a GRU with CNN</w:t>
      </w:r>
      <w:r>
        <w:rPr>
          <w:w w:val="105"/>
        </w:rPr>
        <w:t> through</w:t>
      </w:r>
      <w:r>
        <w:rPr>
          <w:w w:val="105"/>
        </w:rPr>
        <w:t> LSTM.</w:t>
      </w:r>
      <w:r>
        <w:rPr>
          <w:w w:val="105"/>
        </w:rPr>
        <w:t> We</w:t>
      </w:r>
      <w:r>
        <w:rPr>
          <w:w w:val="105"/>
        </w:rPr>
        <w:t> trained</w:t>
      </w:r>
      <w:r>
        <w:rPr>
          <w:w w:val="105"/>
        </w:rPr>
        <w:t> the</w:t>
      </w:r>
      <w:r>
        <w:rPr>
          <w:w w:val="105"/>
        </w:rPr>
        <w:t> model</w:t>
      </w:r>
      <w:r>
        <w:rPr>
          <w:w w:val="105"/>
        </w:rPr>
        <w:t> to</w:t>
      </w:r>
      <w:r>
        <w:rPr>
          <w:w w:val="105"/>
        </w:rPr>
        <w:t> perform</w:t>
      </w:r>
      <w:r>
        <w:rPr>
          <w:w w:val="105"/>
        </w:rPr>
        <w:t> sentiment analysis on various dialects. In addition, the relationship between MSA and</w:t>
      </w:r>
      <w:r>
        <w:rPr>
          <w:w w:val="105"/>
        </w:rPr>
        <w:t> other Arabic</w:t>
      </w:r>
      <w:r>
        <w:rPr>
          <w:w w:val="105"/>
        </w:rPr>
        <w:t> dialects was</w:t>
      </w:r>
      <w:r>
        <w:rPr>
          <w:w w:val="105"/>
        </w:rPr>
        <w:t> explored via</w:t>
      </w:r>
      <w:r>
        <w:rPr>
          <w:w w:val="105"/>
        </w:rPr>
        <w:t> a cross-dialect training study.</w:t>
      </w:r>
    </w:p>
    <w:p>
      <w:pPr>
        <w:pStyle w:val="BodyText"/>
        <w:spacing w:before="63"/>
      </w:pPr>
    </w:p>
    <w:p>
      <w:pPr>
        <w:pStyle w:val="ListParagraph"/>
        <w:numPr>
          <w:ilvl w:val="1"/>
          <w:numId w:val="1"/>
        </w:numPr>
        <w:tabs>
          <w:tab w:pos="420" w:val="left" w:leader="none"/>
        </w:tabs>
        <w:spacing w:line="240" w:lineRule="auto" w:before="0" w:after="0"/>
        <w:ind w:left="420" w:right="0" w:hanging="306"/>
        <w:jc w:val="left"/>
        <w:rPr>
          <w:i/>
          <w:sz w:val="16"/>
        </w:rPr>
      </w:pPr>
      <w:r>
        <w:rPr>
          <w:i/>
          <w:spacing w:val="-7"/>
          <w:sz w:val="16"/>
        </w:rPr>
        <w:t>GRU</w:t>
      </w:r>
      <w:r>
        <w:rPr>
          <w:i/>
          <w:sz w:val="16"/>
        </w:rPr>
        <w:t> </w:t>
      </w:r>
      <w:r>
        <w:rPr>
          <w:i/>
          <w:spacing w:val="-2"/>
          <w:sz w:val="16"/>
        </w:rPr>
        <w:t>layer</w:t>
      </w:r>
    </w:p>
    <w:p>
      <w:pPr>
        <w:pStyle w:val="BodyText"/>
        <w:spacing w:line="261" w:lineRule="auto" w:before="48"/>
        <w:ind w:left="111" w:right="110" w:firstLine="1"/>
        <w:jc w:val="both"/>
      </w:pPr>
      <w:r>
        <w:rPr/>
        <w:br w:type="column"/>
      </w:r>
      <w:r>
        <w:rPr>
          <w:w w:val="105"/>
        </w:rPr>
        <w:t>where</w:t>
      </w:r>
      <w:r>
        <w:rPr>
          <w:w w:val="105"/>
        </w:rPr>
        <w:t> </w:t>
      </w:r>
      <w:r>
        <w:rPr>
          <w:i/>
          <w:w w:val="105"/>
        </w:rPr>
        <w:t>z</w:t>
      </w:r>
      <w:r>
        <w:rPr>
          <w:i/>
          <w:w w:val="105"/>
          <w:vertAlign w:val="subscript"/>
        </w:rPr>
        <w:t>s</w:t>
      </w:r>
      <w:r>
        <w:rPr>
          <w:i/>
          <w:spacing w:val="40"/>
          <w:w w:val="105"/>
          <w:vertAlign w:val="baseline"/>
        </w:rPr>
        <w:t> </w:t>
      </w:r>
      <w:r>
        <w:rPr>
          <w:w w:val="105"/>
          <w:vertAlign w:val="baseline"/>
        </w:rPr>
        <w:t>represents</w:t>
      </w:r>
      <w:r>
        <w:rPr>
          <w:w w:val="105"/>
          <w:vertAlign w:val="baseline"/>
        </w:rPr>
        <w:t> the</w:t>
      </w:r>
      <w:r>
        <w:rPr>
          <w:w w:val="105"/>
          <w:vertAlign w:val="baseline"/>
        </w:rPr>
        <w:t> update</w:t>
      </w:r>
      <w:r>
        <w:rPr>
          <w:w w:val="105"/>
          <w:vertAlign w:val="baseline"/>
        </w:rPr>
        <w:t> gate,</w:t>
      </w:r>
      <w:r>
        <w:rPr>
          <w:w w:val="105"/>
          <w:vertAlign w:val="baseline"/>
        </w:rPr>
        <w:t> </w:t>
      </w:r>
      <w:r>
        <w:rPr>
          <w:i/>
          <w:w w:val="105"/>
          <w:vertAlign w:val="baseline"/>
        </w:rPr>
        <w:t>W</w:t>
      </w:r>
      <w:r>
        <w:rPr>
          <w:i/>
          <w:w w:val="105"/>
          <w:vertAlign w:val="subscript"/>
        </w:rPr>
        <w:t>z</w:t>
      </w:r>
      <w:r>
        <w:rPr>
          <w:rFonts w:ascii="IPAPGothic"/>
          <w:w w:val="105"/>
          <w:vertAlign w:val="baseline"/>
        </w:rPr>
        <w:t>;</w:t>
      </w:r>
      <w:r>
        <w:rPr>
          <w:rFonts w:ascii="IPAPGothic"/>
          <w:spacing w:val="-12"/>
          <w:w w:val="105"/>
          <w:vertAlign w:val="baseline"/>
        </w:rPr>
        <w:t> </w:t>
      </w:r>
      <w:r>
        <w:rPr>
          <w:i/>
          <w:w w:val="105"/>
          <w:vertAlign w:val="baseline"/>
        </w:rPr>
        <w:t>U</w:t>
      </w:r>
      <w:r>
        <w:rPr>
          <w:i/>
          <w:w w:val="105"/>
          <w:vertAlign w:val="subscript"/>
        </w:rPr>
        <w:t>z</w:t>
      </w:r>
      <w:r>
        <w:rPr>
          <w:i/>
          <w:spacing w:val="40"/>
          <w:w w:val="105"/>
          <w:vertAlign w:val="baseline"/>
        </w:rPr>
        <w:t> </w:t>
      </w:r>
      <w:r>
        <w:rPr>
          <w:w w:val="105"/>
          <w:vertAlign w:val="baseline"/>
        </w:rPr>
        <w:t>are</w:t>
      </w:r>
      <w:r>
        <w:rPr>
          <w:w w:val="105"/>
          <w:vertAlign w:val="baseline"/>
        </w:rPr>
        <w:t> weight</w:t>
      </w:r>
      <w:r>
        <w:rPr>
          <w:w w:val="105"/>
          <w:vertAlign w:val="baseline"/>
        </w:rPr>
        <w:t> </w:t>
      </w:r>
      <w:r>
        <w:rPr>
          <w:w w:val="105"/>
          <w:vertAlign w:val="baseline"/>
        </w:rPr>
        <w:t>matrices, and</w:t>
      </w:r>
      <w:r>
        <w:rPr>
          <w:spacing w:val="-6"/>
          <w:w w:val="105"/>
          <w:vertAlign w:val="baseline"/>
        </w:rPr>
        <w:t> </w:t>
      </w:r>
      <w:r>
        <w:rPr>
          <w:i/>
          <w:w w:val="105"/>
          <w:vertAlign w:val="baseline"/>
        </w:rPr>
        <w:t>r</w:t>
      </w:r>
      <w:r>
        <w:rPr>
          <w:i/>
          <w:w w:val="105"/>
          <w:vertAlign w:val="subscript"/>
        </w:rPr>
        <w:t>s</w:t>
      </w:r>
      <w:r>
        <w:rPr>
          <w:i/>
          <w:w w:val="105"/>
          <w:vertAlign w:val="baseline"/>
        </w:rPr>
        <w:t> </w:t>
      </w:r>
      <w:r>
        <w:rPr>
          <w:w w:val="105"/>
          <w:vertAlign w:val="baseline"/>
        </w:rPr>
        <w:t>is</w:t>
      </w:r>
      <w:r>
        <w:rPr>
          <w:spacing w:val="-5"/>
          <w:w w:val="105"/>
          <w:vertAlign w:val="baseline"/>
        </w:rPr>
        <w:t> </w:t>
      </w:r>
      <w:r>
        <w:rPr>
          <w:w w:val="105"/>
          <w:vertAlign w:val="baseline"/>
        </w:rPr>
        <w:t>a</w:t>
      </w:r>
      <w:r>
        <w:rPr>
          <w:spacing w:val="-6"/>
          <w:w w:val="105"/>
          <w:vertAlign w:val="baseline"/>
        </w:rPr>
        <w:t> </w:t>
      </w:r>
      <w:r>
        <w:rPr>
          <w:w w:val="105"/>
          <w:vertAlign w:val="baseline"/>
        </w:rPr>
        <w:t>reset</w:t>
      </w:r>
      <w:r>
        <w:rPr>
          <w:spacing w:val="-6"/>
          <w:w w:val="105"/>
          <w:vertAlign w:val="baseline"/>
        </w:rPr>
        <w:t> </w:t>
      </w:r>
      <w:r>
        <w:rPr>
          <w:w w:val="105"/>
          <w:vertAlign w:val="baseline"/>
        </w:rPr>
        <w:t>gate.</w:t>
      </w:r>
      <w:r>
        <w:rPr>
          <w:spacing w:val="-7"/>
          <w:w w:val="105"/>
          <w:vertAlign w:val="baseline"/>
        </w:rPr>
        <w:t> </w:t>
      </w:r>
      <w:r>
        <w:rPr>
          <w:w w:val="105"/>
          <w:vertAlign w:val="baseline"/>
        </w:rPr>
        <w:t>The</w:t>
      </w:r>
      <w:r>
        <w:rPr>
          <w:spacing w:val="-6"/>
          <w:w w:val="105"/>
          <w:vertAlign w:val="baseline"/>
        </w:rPr>
        <w:t> </w:t>
      </w:r>
      <w:r>
        <w:rPr>
          <w:w w:val="105"/>
          <w:vertAlign w:val="baseline"/>
        </w:rPr>
        <w:t>input</w:t>
      </w:r>
      <w:r>
        <w:rPr>
          <w:spacing w:val="-6"/>
          <w:w w:val="105"/>
          <w:vertAlign w:val="baseline"/>
        </w:rPr>
        <w:t> </w:t>
      </w:r>
      <w:r>
        <w:rPr>
          <w:w w:val="105"/>
          <w:vertAlign w:val="baseline"/>
        </w:rPr>
        <w:t>vector</w:t>
      </w:r>
      <w:r>
        <w:rPr>
          <w:spacing w:val="-7"/>
          <w:w w:val="105"/>
          <w:vertAlign w:val="baseline"/>
        </w:rPr>
        <w:t> </w:t>
      </w:r>
      <w:r>
        <w:rPr>
          <w:i/>
          <w:w w:val="105"/>
          <w:vertAlign w:val="baseline"/>
        </w:rPr>
        <w:t>M</w:t>
      </w:r>
      <w:r>
        <w:rPr>
          <w:i/>
          <w:w w:val="105"/>
          <w:vertAlign w:val="subscript"/>
        </w:rPr>
        <w:t>s</w:t>
      </w:r>
      <w:r>
        <w:rPr>
          <w:w w:val="105"/>
          <w:vertAlign w:val="baseline"/>
        </w:rPr>
        <w:t>,</w:t>
      </w:r>
      <w:r>
        <w:rPr>
          <w:spacing w:val="-6"/>
          <w:w w:val="105"/>
          <w:vertAlign w:val="baseline"/>
        </w:rPr>
        <w:t> </w:t>
      </w:r>
      <w:r>
        <w:rPr>
          <w:w w:val="105"/>
          <w:vertAlign w:val="baseline"/>
        </w:rPr>
        <w:t>of</w:t>
      </w:r>
      <w:r>
        <w:rPr>
          <w:spacing w:val="-5"/>
          <w:w w:val="105"/>
          <w:vertAlign w:val="baseline"/>
        </w:rPr>
        <w:t> </w:t>
      </w:r>
      <w:r>
        <w:rPr>
          <w:w w:val="105"/>
          <w:vertAlign w:val="baseline"/>
        </w:rPr>
        <w:t>all</w:t>
      </w:r>
      <w:r>
        <w:rPr>
          <w:spacing w:val="-6"/>
          <w:w w:val="105"/>
          <w:vertAlign w:val="baseline"/>
        </w:rPr>
        <w:t> </w:t>
      </w:r>
      <w:r>
        <w:rPr>
          <w:w w:val="105"/>
          <w:vertAlign w:val="baseline"/>
        </w:rPr>
        <w:t>of</w:t>
      </w:r>
      <w:r>
        <w:rPr>
          <w:spacing w:val="-6"/>
          <w:w w:val="105"/>
          <w:vertAlign w:val="baseline"/>
        </w:rPr>
        <w:t> </w:t>
      </w:r>
      <w:r>
        <w:rPr>
          <w:w w:val="105"/>
          <w:vertAlign w:val="baseline"/>
        </w:rPr>
        <w:t>these</w:t>
      </w:r>
      <w:r>
        <w:rPr>
          <w:spacing w:val="-6"/>
          <w:w w:val="105"/>
          <w:vertAlign w:val="baseline"/>
        </w:rPr>
        <w:t> </w:t>
      </w:r>
      <w:r>
        <w:rPr>
          <w:w w:val="105"/>
          <w:vertAlign w:val="baseline"/>
        </w:rPr>
        <w:t>components is</w:t>
      </w:r>
      <w:r>
        <w:rPr>
          <w:spacing w:val="3"/>
          <w:w w:val="105"/>
          <w:vertAlign w:val="baseline"/>
        </w:rPr>
        <w:t> </w:t>
      </w:r>
      <w:r>
        <w:rPr>
          <w:w w:val="105"/>
          <w:vertAlign w:val="baseline"/>
        </w:rPr>
        <w:t>set</w:t>
      </w:r>
      <w:r>
        <w:rPr>
          <w:spacing w:val="4"/>
          <w:w w:val="105"/>
          <w:vertAlign w:val="baseline"/>
        </w:rPr>
        <w:t> </w:t>
      </w:r>
      <w:r>
        <w:rPr>
          <w:w w:val="105"/>
          <w:vertAlign w:val="baseline"/>
        </w:rPr>
        <w:t>to</w:t>
      </w:r>
      <w:r>
        <w:rPr>
          <w:spacing w:val="2"/>
          <w:w w:val="105"/>
          <w:vertAlign w:val="baseline"/>
        </w:rPr>
        <w:t> </w:t>
      </w:r>
      <w:r>
        <w:rPr>
          <w:w w:val="105"/>
          <w:vertAlign w:val="baseline"/>
        </w:rPr>
        <w:t>produce</w:t>
      </w:r>
      <w:r>
        <w:rPr>
          <w:spacing w:val="2"/>
          <w:w w:val="105"/>
          <w:vertAlign w:val="baseline"/>
        </w:rPr>
        <w:t> </w:t>
      </w:r>
      <w:r>
        <w:rPr>
          <w:w w:val="105"/>
          <w:vertAlign w:val="baseline"/>
        </w:rPr>
        <w:t>the</w:t>
      </w:r>
      <w:r>
        <w:rPr>
          <w:spacing w:val="3"/>
          <w:w w:val="105"/>
          <w:vertAlign w:val="baseline"/>
        </w:rPr>
        <w:t> </w:t>
      </w:r>
      <w:r>
        <w:rPr>
          <w:w w:val="105"/>
          <w:vertAlign w:val="baseline"/>
        </w:rPr>
        <w:t>now</w:t>
      </w:r>
      <w:r>
        <w:rPr>
          <w:spacing w:val="3"/>
          <w:w w:val="105"/>
          <w:vertAlign w:val="baseline"/>
        </w:rPr>
        <w:t> </w:t>
      </w:r>
      <w:r>
        <w:rPr>
          <w:w w:val="105"/>
          <w:vertAlign w:val="baseline"/>
        </w:rPr>
        <w:t>concealed</w:t>
      </w:r>
      <w:r>
        <w:rPr>
          <w:spacing w:val="3"/>
          <w:w w:val="105"/>
          <w:vertAlign w:val="baseline"/>
        </w:rPr>
        <w:t> </w:t>
      </w:r>
      <w:r>
        <w:rPr>
          <w:w w:val="105"/>
          <w:vertAlign w:val="baseline"/>
        </w:rPr>
        <w:t>state</w:t>
      </w:r>
      <w:r>
        <w:rPr>
          <w:spacing w:val="3"/>
          <w:w w:val="105"/>
          <w:vertAlign w:val="baseline"/>
        </w:rPr>
        <w:t> </w:t>
      </w:r>
      <w:r>
        <w:rPr>
          <w:i/>
          <w:w w:val="105"/>
          <w:vertAlign w:val="baseline"/>
        </w:rPr>
        <w:t>h</w:t>
      </w:r>
      <w:r>
        <w:rPr>
          <w:i/>
          <w:w w:val="105"/>
          <w:vertAlign w:val="subscript"/>
        </w:rPr>
        <w:t>s</w:t>
      </w:r>
      <w:r>
        <w:rPr>
          <w:i/>
          <w:spacing w:val="14"/>
          <w:w w:val="105"/>
          <w:vertAlign w:val="baseline"/>
        </w:rPr>
        <w:t> </w:t>
      </w:r>
      <w:r>
        <w:rPr>
          <w:w w:val="105"/>
          <w:vertAlign w:val="baseline"/>
        </w:rPr>
        <w:t>and</w:t>
      </w:r>
      <w:r>
        <w:rPr>
          <w:spacing w:val="4"/>
          <w:w w:val="105"/>
          <w:vertAlign w:val="baseline"/>
        </w:rPr>
        <w:t> </w:t>
      </w:r>
      <w:r>
        <w:rPr>
          <w:w w:val="105"/>
          <w:vertAlign w:val="baseline"/>
        </w:rPr>
        <w:t>the</w:t>
      </w:r>
      <w:r>
        <w:rPr>
          <w:spacing w:val="3"/>
          <w:w w:val="105"/>
          <w:vertAlign w:val="baseline"/>
        </w:rPr>
        <w:t> </w:t>
      </w:r>
      <w:r>
        <w:rPr>
          <w:w w:val="105"/>
          <w:vertAlign w:val="baseline"/>
        </w:rPr>
        <w:t>previously</w:t>
      </w:r>
      <w:r>
        <w:rPr>
          <w:spacing w:val="3"/>
          <w:w w:val="105"/>
          <w:vertAlign w:val="baseline"/>
        </w:rPr>
        <w:t> </w:t>
      </w:r>
      <w:r>
        <w:rPr>
          <w:spacing w:val="-4"/>
          <w:w w:val="105"/>
          <w:vertAlign w:val="baseline"/>
        </w:rPr>
        <w:t>hid-</w:t>
      </w:r>
    </w:p>
    <w:p>
      <w:pPr>
        <w:pStyle w:val="BodyText"/>
        <w:spacing w:line="314" w:lineRule="exact"/>
        <w:ind w:left="111"/>
        <w:jc w:val="both"/>
        <w:rPr>
          <w:rFonts w:ascii="Latin Modern Math" w:hAnsi="Latin Modern Math"/>
        </w:rPr>
      </w:pPr>
      <w:r>
        <w:rPr>
          <w:w w:val="105"/>
        </w:rPr>
        <w:t>den</w:t>
      </w:r>
      <w:r>
        <w:rPr>
          <w:spacing w:val="5"/>
          <w:w w:val="105"/>
        </w:rPr>
        <w:t> </w:t>
      </w:r>
      <w:r>
        <w:rPr>
          <w:w w:val="105"/>
        </w:rPr>
        <w:t>state</w:t>
      </w:r>
      <w:r>
        <w:rPr>
          <w:spacing w:val="4"/>
          <w:w w:val="105"/>
        </w:rPr>
        <w:t> </w:t>
      </w:r>
      <w:r>
        <w:rPr>
          <w:i/>
          <w:w w:val="105"/>
        </w:rPr>
        <w:t>h</w:t>
      </w:r>
      <w:r>
        <w:rPr>
          <w:i/>
          <w:w w:val="105"/>
          <w:vertAlign w:val="subscript"/>
        </w:rPr>
        <w:t>s</w:t>
      </w:r>
      <w:r>
        <w:rPr>
          <w:rFonts w:ascii="Latin Modern Math" w:hAnsi="Latin Modern Math"/>
          <w:w w:val="105"/>
          <w:vertAlign w:val="subscript"/>
        </w:rPr>
        <w:t>—</w:t>
      </w:r>
      <w:r>
        <w:rPr>
          <w:w w:val="105"/>
          <w:vertAlign w:val="subscript"/>
        </w:rPr>
        <w:t>1</w:t>
      </w:r>
      <w:r>
        <w:rPr>
          <w:w w:val="105"/>
          <w:vertAlign w:val="baseline"/>
        </w:rPr>
        <w:t>.</w:t>
      </w:r>
      <w:r>
        <w:rPr>
          <w:spacing w:val="5"/>
          <w:w w:val="105"/>
          <w:vertAlign w:val="baseline"/>
        </w:rPr>
        <w:t> </w:t>
      </w:r>
      <w:r>
        <w:rPr>
          <w:w w:val="105"/>
          <w:vertAlign w:val="baseline"/>
        </w:rPr>
        <w:t>The</w:t>
      </w:r>
      <w:r>
        <w:rPr>
          <w:spacing w:val="5"/>
          <w:w w:val="105"/>
          <w:vertAlign w:val="baseline"/>
        </w:rPr>
        <w:t> </w:t>
      </w:r>
      <w:r>
        <w:rPr>
          <w:w w:val="105"/>
          <w:vertAlign w:val="baseline"/>
        </w:rPr>
        <w:t>logistic</w:t>
      </w:r>
      <w:r>
        <w:rPr>
          <w:spacing w:val="4"/>
          <w:w w:val="105"/>
          <w:vertAlign w:val="baseline"/>
        </w:rPr>
        <w:t> </w:t>
      </w:r>
      <w:r>
        <w:rPr>
          <w:w w:val="105"/>
          <w:vertAlign w:val="baseline"/>
        </w:rPr>
        <w:t>sigmoid</w:t>
      </w:r>
      <w:r>
        <w:rPr>
          <w:spacing w:val="4"/>
          <w:w w:val="105"/>
          <w:vertAlign w:val="baseline"/>
        </w:rPr>
        <w:t> </w:t>
      </w:r>
      <w:r>
        <w:rPr>
          <w:w w:val="105"/>
          <w:vertAlign w:val="baseline"/>
        </w:rPr>
        <w:t>function</w:t>
      </w:r>
      <w:r>
        <w:rPr>
          <w:spacing w:val="4"/>
          <w:w w:val="105"/>
          <w:vertAlign w:val="baseline"/>
        </w:rPr>
        <w:t> </w:t>
      </w:r>
      <w:r>
        <w:rPr>
          <w:w w:val="105"/>
          <w:vertAlign w:val="baseline"/>
        </w:rPr>
        <w:t>is</w:t>
      </w:r>
      <w:r>
        <w:rPr>
          <w:spacing w:val="5"/>
          <w:w w:val="105"/>
          <w:vertAlign w:val="baseline"/>
        </w:rPr>
        <w:t> </w:t>
      </w:r>
      <w:r>
        <w:rPr>
          <w:w w:val="105"/>
          <w:vertAlign w:val="baseline"/>
        </w:rPr>
        <w:t>denoted</w:t>
      </w:r>
      <w:r>
        <w:rPr>
          <w:spacing w:val="5"/>
          <w:w w:val="105"/>
          <w:vertAlign w:val="baseline"/>
        </w:rPr>
        <w:t> </w:t>
      </w:r>
      <w:r>
        <w:rPr>
          <w:w w:val="105"/>
          <w:vertAlign w:val="baseline"/>
        </w:rPr>
        <w:t>by</w:t>
      </w:r>
      <w:r>
        <w:rPr>
          <w:spacing w:val="5"/>
          <w:w w:val="105"/>
          <w:vertAlign w:val="baseline"/>
        </w:rPr>
        <w:t> </w:t>
      </w:r>
      <w:r>
        <w:rPr>
          <w:rFonts w:ascii="Trebuchet MS" w:hAnsi="Trebuchet MS"/>
          <w:i/>
          <w:w w:val="105"/>
          <w:sz w:val="19"/>
          <w:vertAlign w:val="baseline"/>
        </w:rPr>
        <w:t>a</w:t>
      </w:r>
      <w:r>
        <w:rPr>
          <w:w w:val="105"/>
          <w:vertAlign w:val="baseline"/>
        </w:rPr>
        <w:t>,</w:t>
      </w:r>
      <w:r>
        <w:rPr>
          <w:spacing w:val="5"/>
          <w:w w:val="105"/>
          <w:vertAlign w:val="baseline"/>
        </w:rPr>
        <w:t> </w:t>
      </w:r>
      <w:r>
        <w:rPr>
          <w:w w:val="105"/>
          <w:vertAlign w:val="baseline"/>
        </w:rPr>
        <w:t>and</w:t>
      </w:r>
      <w:r>
        <w:rPr>
          <w:spacing w:val="5"/>
          <w:w w:val="105"/>
          <w:vertAlign w:val="baseline"/>
        </w:rPr>
        <w:t> </w:t>
      </w:r>
      <w:r>
        <w:rPr>
          <w:rFonts w:ascii="Latin Modern Math" w:hAnsi="Latin Modern Math"/>
          <w:spacing w:val="-12"/>
          <w:w w:val="105"/>
          <w:vertAlign w:val="baseline"/>
        </w:rPr>
        <w:t>⊙</w:t>
      </w:r>
    </w:p>
    <w:p>
      <w:pPr>
        <w:pStyle w:val="BodyText"/>
        <w:spacing w:line="89" w:lineRule="exact"/>
        <w:ind w:left="111"/>
        <w:jc w:val="both"/>
      </w:pPr>
      <w:r>
        <w:rPr>
          <w:w w:val="105"/>
        </w:rPr>
        <w:t>is</w:t>
      </w:r>
      <w:r>
        <w:rPr>
          <w:spacing w:val="10"/>
          <w:w w:val="105"/>
        </w:rPr>
        <w:t> </w:t>
      </w:r>
      <w:r>
        <w:rPr>
          <w:w w:val="105"/>
        </w:rPr>
        <w:t>the</w:t>
      </w:r>
      <w:r>
        <w:rPr>
          <w:spacing w:val="11"/>
          <w:w w:val="105"/>
        </w:rPr>
        <w:t> </w:t>
      </w:r>
      <w:r>
        <w:rPr>
          <w:w w:val="105"/>
        </w:rPr>
        <w:t>multiplication</w:t>
      </w:r>
      <w:r>
        <w:rPr>
          <w:spacing w:val="11"/>
          <w:w w:val="105"/>
        </w:rPr>
        <w:t> </w:t>
      </w:r>
      <w:r>
        <w:rPr>
          <w:w w:val="105"/>
        </w:rPr>
        <w:t>of</w:t>
      </w:r>
      <w:r>
        <w:rPr>
          <w:spacing w:val="12"/>
          <w:w w:val="105"/>
        </w:rPr>
        <w:t> </w:t>
      </w:r>
      <w:r>
        <w:rPr>
          <w:spacing w:val="-2"/>
          <w:w w:val="105"/>
        </w:rPr>
        <w:t>elements.</w:t>
      </w:r>
    </w:p>
    <w:p>
      <w:pPr>
        <w:pStyle w:val="BodyText"/>
        <w:spacing w:line="276" w:lineRule="auto" w:before="27"/>
        <w:ind w:left="111" w:right="109" w:firstLine="233"/>
        <w:jc w:val="both"/>
      </w:pPr>
      <w:r>
        <w:rPr>
          <w:w w:val="105"/>
        </w:rPr>
        <w:t>The update gate is determined from the current input and </w:t>
      </w:r>
      <w:r>
        <w:rPr>
          <w:w w:val="105"/>
        </w:rPr>
        <w:t>the preceding</w:t>
      </w:r>
      <w:r>
        <w:rPr>
          <w:spacing w:val="40"/>
          <w:w w:val="105"/>
        </w:rPr>
        <w:t> </w:t>
      </w:r>
      <w:r>
        <w:rPr>
          <w:w w:val="105"/>
        </w:rPr>
        <w:t>time</w:t>
      </w:r>
      <w:r>
        <w:rPr>
          <w:spacing w:val="40"/>
          <w:w w:val="105"/>
        </w:rPr>
        <w:t> </w:t>
      </w:r>
      <w:r>
        <w:rPr>
          <w:w w:val="105"/>
        </w:rPr>
        <w:t>phase</w:t>
      </w:r>
      <w:r>
        <w:rPr>
          <w:spacing w:val="40"/>
          <w:w w:val="105"/>
        </w:rPr>
        <w:t> </w:t>
      </w:r>
      <w:r>
        <w:rPr>
          <w:w w:val="105"/>
        </w:rPr>
        <w:t>hidden</w:t>
      </w:r>
      <w:r>
        <w:rPr>
          <w:spacing w:val="40"/>
          <w:w w:val="105"/>
        </w:rPr>
        <w:t> </w:t>
      </w:r>
      <w:r>
        <w:rPr>
          <w:w w:val="105"/>
        </w:rPr>
        <w:t>state.</w:t>
      </w:r>
      <w:r>
        <w:rPr>
          <w:spacing w:val="40"/>
          <w:w w:val="105"/>
        </w:rPr>
        <w:t> </w:t>
      </w:r>
      <w:r>
        <w:rPr>
          <w:w w:val="105"/>
        </w:rPr>
        <w:t>This</w:t>
      </w:r>
      <w:r>
        <w:rPr>
          <w:spacing w:val="40"/>
          <w:w w:val="105"/>
        </w:rPr>
        <w:t> </w:t>
      </w:r>
      <w:r>
        <w:rPr>
          <w:w w:val="105"/>
        </w:rPr>
        <w:t>gate</w:t>
      </w:r>
      <w:r>
        <w:rPr>
          <w:spacing w:val="40"/>
          <w:w w:val="105"/>
        </w:rPr>
        <w:t> </w:t>
      </w:r>
      <w:r>
        <w:rPr>
          <w:w w:val="105"/>
        </w:rPr>
        <w:t>determines</w:t>
      </w:r>
      <w:r>
        <w:rPr>
          <w:spacing w:val="40"/>
          <w:w w:val="105"/>
        </w:rPr>
        <w:t> </w:t>
      </w:r>
      <w:r>
        <w:rPr>
          <w:w w:val="105"/>
        </w:rPr>
        <w:t>how much</w:t>
      </w:r>
      <w:r>
        <w:rPr>
          <w:spacing w:val="37"/>
          <w:w w:val="105"/>
        </w:rPr>
        <w:t> </w:t>
      </w:r>
      <w:r>
        <w:rPr>
          <w:w w:val="105"/>
        </w:rPr>
        <w:t>new</w:t>
      </w:r>
      <w:r>
        <w:rPr>
          <w:spacing w:val="37"/>
          <w:w w:val="105"/>
        </w:rPr>
        <w:t> </w:t>
      </w:r>
      <w:r>
        <w:rPr>
          <w:w w:val="105"/>
        </w:rPr>
        <w:t>memory</w:t>
      </w:r>
      <w:r>
        <w:rPr>
          <w:spacing w:val="38"/>
          <w:w w:val="105"/>
        </w:rPr>
        <w:t> </w:t>
      </w:r>
      <w:r>
        <w:rPr>
          <w:w w:val="105"/>
        </w:rPr>
        <w:t>and</w:t>
      </w:r>
      <w:r>
        <w:rPr>
          <w:spacing w:val="38"/>
          <w:w w:val="105"/>
        </w:rPr>
        <w:t> </w:t>
      </w:r>
      <w:r>
        <w:rPr>
          <w:w w:val="105"/>
        </w:rPr>
        <w:t>old</w:t>
      </w:r>
      <w:r>
        <w:rPr>
          <w:spacing w:val="39"/>
          <w:w w:val="105"/>
        </w:rPr>
        <w:t> </w:t>
      </w:r>
      <w:r>
        <w:rPr>
          <w:w w:val="105"/>
        </w:rPr>
        <w:t>memory</w:t>
      </w:r>
      <w:r>
        <w:rPr>
          <w:spacing w:val="38"/>
          <w:w w:val="105"/>
        </w:rPr>
        <w:t> </w:t>
      </w:r>
      <w:r>
        <w:rPr>
          <w:w w:val="105"/>
        </w:rPr>
        <w:t>parts</w:t>
      </w:r>
      <w:r>
        <w:rPr>
          <w:spacing w:val="38"/>
          <w:w w:val="105"/>
        </w:rPr>
        <w:t> </w:t>
      </w:r>
      <w:r>
        <w:rPr>
          <w:w w:val="105"/>
        </w:rPr>
        <w:t>in</w:t>
      </w:r>
      <w:r>
        <w:rPr>
          <w:spacing w:val="38"/>
          <w:w w:val="105"/>
        </w:rPr>
        <w:t> </w:t>
      </w:r>
      <w:r>
        <w:rPr>
          <w:w w:val="105"/>
        </w:rPr>
        <w:t>the</w:t>
      </w:r>
      <w:r>
        <w:rPr>
          <w:spacing w:val="39"/>
          <w:w w:val="105"/>
        </w:rPr>
        <w:t> </w:t>
      </w:r>
      <w:r>
        <w:rPr>
          <w:w w:val="105"/>
        </w:rPr>
        <w:t>final</w:t>
      </w:r>
      <w:r>
        <w:rPr>
          <w:spacing w:val="38"/>
          <w:w w:val="105"/>
        </w:rPr>
        <w:t> </w:t>
      </w:r>
      <w:r>
        <w:rPr>
          <w:w w:val="105"/>
        </w:rPr>
        <w:t>memory can be mixed. The reset gate is measured similarly but with differ- ent sets of weights. It manages the balance between previous and new memory input. Here we applied our GRU layer with 128 filters and the custom regularization function. Our GRU layer has shown superior ability to handle lengthy Arabic context data </w:t>
      </w:r>
      <w:hyperlink w:history="true" w:anchor="_bookmark13">
        <w:r>
          <w:rPr>
            <w:color w:val="007FAD"/>
            <w:w w:val="105"/>
          </w:rPr>
          <w:t>Fig. (5)</w:t>
        </w:r>
      </w:hyperlink>
      <w:r>
        <w:rPr>
          <w:color w:val="007FAD"/>
          <w:w w:val="105"/>
        </w:rPr>
        <w:t> </w:t>
      </w:r>
      <w:r>
        <w:rPr>
          <w:w w:val="105"/>
        </w:rPr>
        <w:t>dur- ing the training, and to be faster than other approaches.</w:t>
      </w:r>
    </w:p>
    <w:p>
      <w:pPr>
        <w:pStyle w:val="BodyText"/>
        <w:spacing w:before="34"/>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Convolutional</w:t>
      </w:r>
      <w:r>
        <w:rPr>
          <w:i/>
          <w:spacing w:val="-3"/>
          <w:sz w:val="16"/>
        </w:rPr>
        <w:t> </w:t>
      </w:r>
      <w:r>
        <w:rPr>
          <w:i/>
          <w:spacing w:val="-2"/>
          <w:sz w:val="16"/>
        </w:rPr>
        <w:t>layer</w:t>
      </w:r>
    </w:p>
    <w:p>
      <w:pPr>
        <w:pStyle w:val="BodyText"/>
        <w:spacing w:before="55"/>
        <w:rPr>
          <w:i/>
        </w:rPr>
      </w:pPr>
    </w:p>
    <w:p>
      <w:pPr>
        <w:pStyle w:val="BodyText"/>
        <w:spacing w:line="276" w:lineRule="auto"/>
        <w:ind w:left="111" w:right="110" w:firstLine="233"/>
        <w:jc w:val="both"/>
      </w:pPr>
      <w:r>
        <w:rPr>
          <w:w w:val="105"/>
        </w:rPr>
        <w:t>In this layer </w:t>
      </w:r>
      <w:hyperlink w:history="true" w:anchor="_bookmark91">
        <w:r>
          <w:rPr>
            <w:color w:val="007FAD"/>
            <w:w w:val="105"/>
          </w:rPr>
          <w:t>[87]</w:t>
        </w:r>
      </w:hyperlink>
      <w:r>
        <w:rPr>
          <w:color w:val="007FAD"/>
          <w:w w:val="105"/>
        </w:rPr>
        <w:t> </w:t>
      </w:r>
      <w:r>
        <w:rPr>
          <w:w w:val="105"/>
        </w:rPr>
        <w:t>we extract the local and multiple features, </w:t>
      </w:r>
      <w:r>
        <w:rPr>
          <w:w w:val="105"/>
        </w:rPr>
        <w:t>by using</w:t>
      </w:r>
      <w:r>
        <w:rPr>
          <w:spacing w:val="7"/>
          <w:w w:val="105"/>
        </w:rPr>
        <w:t> </w:t>
      </w:r>
      <w:r>
        <w:rPr>
          <w:w w:val="105"/>
        </w:rPr>
        <w:t>the</w:t>
      </w:r>
      <w:r>
        <w:rPr>
          <w:spacing w:val="7"/>
          <w:w w:val="105"/>
        </w:rPr>
        <w:t> </w:t>
      </w:r>
      <w:r>
        <w:rPr>
          <w:w w:val="105"/>
        </w:rPr>
        <w:t>following</w:t>
      </w:r>
      <w:r>
        <w:rPr>
          <w:spacing w:val="6"/>
          <w:w w:val="105"/>
        </w:rPr>
        <w:t> </w:t>
      </w:r>
      <w:r>
        <w:rPr>
          <w:w w:val="105"/>
        </w:rPr>
        <w:t>equation</w:t>
      </w:r>
      <w:r>
        <w:rPr>
          <w:spacing w:val="7"/>
          <w:w w:val="105"/>
        </w:rPr>
        <w:t> </w:t>
      </w:r>
      <w:r>
        <w:rPr>
          <w:w w:val="105"/>
        </w:rPr>
        <w:t>which</w:t>
      </w:r>
      <w:r>
        <w:rPr>
          <w:spacing w:val="7"/>
          <w:w w:val="105"/>
        </w:rPr>
        <w:t> </w:t>
      </w:r>
      <w:r>
        <w:rPr>
          <w:w w:val="105"/>
        </w:rPr>
        <w:t>illustrates</w:t>
      </w:r>
      <w:r>
        <w:rPr>
          <w:spacing w:val="6"/>
          <w:w w:val="105"/>
        </w:rPr>
        <w:t> </w:t>
      </w:r>
      <w:r>
        <w:rPr>
          <w:w w:val="105"/>
        </w:rPr>
        <w:t>how</w:t>
      </w:r>
      <w:r>
        <w:rPr>
          <w:spacing w:val="7"/>
          <w:w w:val="105"/>
        </w:rPr>
        <w:t> </w:t>
      </w:r>
      <w:r>
        <w:rPr>
          <w:w w:val="105"/>
        </w:rPr>
        <w:t>a</w:t>
      </w:r>
      <w:r>
        <w:rPr>
          <w:spacing w:val="8"/>
          <w:w w:val="105"/>
        </w:rPr>
        <w:t> </w:t>
      </w:r>
      <w:r>
        <w:rPr>
          <w:w w:val="105"/>
        </w:rPr>
        <w:t>filter</w:t>
      </w:r>
      <w:r>
        <w:rPr>
          <w:spacing w:val="8"/>
          <w:w w:val="105"/>
        </w:rPr>
        <w:t> </w:t>
      </w:r>
      <w:r>
        <w:rPr>
          <w:i/>
          <w:w w:val="105"/>
        </w:rPr>
        <w:t>F</w:t>
      </w:r>
      <w:r>
        <w:rPr>
          <w:i/>
          <w:w w:val="105"/>
          <w:vertAlign w:val="subscript"/>
        </w:rPr>
        <w:t>i</w:t>
      </w:r>
      <w:r>
        <w:rPr>
          <w:i/>
          <w:spacing w:val="18"/>
          <w:w w:val="105"/>
          <w:vertAlign w:val="baseline"/>
        </w:rPr>
        <w:t> </w:t>
      </w:r>
      <w:r>
        <w:rPr>
          <w:spacing w:val="-2"/>
          <w:w w:val="105"/>
          <w:vertAlign w:val="baseline"/>
        </w:rPr>
        <w:t>learns</w:t>
      </w:r>
    </w:p>
    <w:p>
      <w:pPr>
        <w:pStyle w:val="BodyText"/>
        <w:spacing w:before="36"/>
        <w:ind w:left="111"/>
        <w:jc w:val="both"/>
      </w:pPr>
      <w:r>
        <w:rPr/>
        <mc:AlternateContent>
          <mc:Choice Requires="wps">
            <w:drawing>
              <wp:anchor distT="0" distB="0" distL="0" distR="0" allowOverlap="1" layoutInCell="1" locked="0" behindDoc="1" simplePos="0" relativeHeight="485979648">
                <wp:simplePos x="0" y="0"/>
                <wp:positionH relativeFrom="page">
                  <wp:posOffset>4609439</wp:posOffset>
                </wp:positionH>
                <wp:positionV relativeFrom="paragraph">
                  <wp:posOffset>80877</wp:posOffset>
                </wp:positionV>
                <wp:extent cx="19685" cy="7937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9685" cy="79375"/>
                        </a:xfrm>
                        <a:prstGeom prst="rect">
                          <a:avLst/>
                        </a:prstGeom>
                      </wps:spPr>
                      <wps:txbx>
                        <w:txbxContent>
                          <w:p>
                            <w:pPr>
                              <w:spacing w:before="8"/>
                              <w:ind w:left="0" w:right="0" w:firstLine="0"/>
                              <w:jc w:val="left"/>
                              <w:rPr>
                                <w:i/>
                                <w:sz w:val="10"/>
                              </w:rPr>
                            </w:pPr>
                            <w:r>
                              <w:rPr>
                                <w:i/>
                                <w:spacing w:val="-10"/>
                                <w:w w:val="105"/>
                                <w:sz w:val="10"/>
                              </w:rPr>
                              <w:t>j</w:t>
                            </w:r>
                          </w:p>
                        </w:txbxContent>
                      </wps:txbx>
                      <wps:bodyPr wrap="square" lIns="0" tIns="0" rIns="0" bIns="0" rtlCol="0">
                        <a:noAutofit/>
                      </wps:bodyPr>
                    </wps:wsp>
                  </a:graphicData>
                </a:graphic>
              </wp:anchor>
            </w:drawing>
          </mc:Choice>
          <mc:Fallback>
            <w:pict>
              <v:shape style="position:absolute;margin-left:362.947998pt;margin-top:6.368331pt;width:1.55pt;height:6.25pt;mso-position-horizontal-relative:page;mso-position-vertical-relative:paragraph;z-index:-17336832" type="#_x0000_t202" id="docshape19" filled="false" stroked="false">
                <v:textbox inset="0,0,0,0">
                  <w:txbxContent>
                    <w:p>
                      <w:pPr>
                        <w:spacing w:before="8"/>
                        <w:ind w:left="0" w:right="0" w:firstLine="0"/>
                        <w:jc w:val="left"/>
                        <w:rPr>
                          <w:i/>
                          <w:sz w:val="10"/>
                        </w:rPr>
                      </w:pPr>
                      <w:r>
                        <w:rPr>
                          <w:i/>
                          <w:spacing w:val="-10"/>
                          <w:w w:val="105"/>
                          <w:sz w:val="10"/>
                        </w:rPr>
                        <w:t>j</w:t>
                      </w:r>
                    </w:p>
                  </w:txbxContent>
                </v:textbox>
                <w10:wrap type="none"/>
              </v:shape>
            </w:pict>
          </mc:Fallback>
        </mc:AlternateContent>
      </w:r>
      <w:r>
        <w:rPr>
          <w:w w:val="105"/>
        </w:rPr>
        <w:t>feature</w:t>
      </w:r>
      <w:r>
        <w:rPr>
          <w:spacing w:val="14"/>
          <w:w w:val="105"/>
        </w:rPr>
        <w:t> </w:t>
      </w:r>
      <w:r>
        <w:rPr>
          <w:w w:val="105"/>
        </w:rPr>
        <w:t>Map</w:t>
      </w:r>
      <w:r>
        <w:rPr>
          <w:spacing w:val="15"/>
          <w:w w:val="105"/>
        </w:rPr>
        <w:t> </w:t>
      </w:r>
      <w:r>
        <w:rPr>
          <w:i/>
          <w:spacing w:val="-5"/>
          <w:w w:val="105"/>
        </w:rPr>
        <w:t>M</w:t>
      </w:r>
      <w:r>
        <w:rPr>
          <w:i/>
          <w:spacing w:val="-5"/>
          <w:w w:val="105"/>
          <w:vertAlign w:val="superscript"/>
        </w:rPr>
        <w:t>i</w:t>
      </w:r>
      <w:r>
        <w:rPr>
          <w:spacing w:val="-5"/>
          <w:w w:val="105"/>
          <w:vertAlign w:val="baseline"/>
        </w:rPr>
        <w:t>:</w:t>
      </w:r>
    </w:p>
    <w:p>
      <w:pPr>
        <w:spacing w:after="0"/>
        <w:jc w:val="both"/>
        <w:sectPr>
          <w:type w:val="continuous"/>
          <w:pgSz w:w="11910" w:h="15880"/>
          <w:pgMar w:header="887" w:footer="420" w:top="840" w:bottom="280" w:left="640" w:right="640"/>
          <w:cols w:num="2" w:equalWidth="0">
            <w:col w:w="5175" w:space="205"/>
            <w:col w:w="5250"/>
          </w:cols>
        </w:sectPr>
      </w:pPr>
    </w:p>
    <w:p>
      <w:pPr>
        <w:pStyle w:val="BodyText"/>
        <w:spacing w:line="276" w:lineRule="auto" w:before="129"/>
        <w:ind w:left="111" w:firstLine="234"/>
      </w:pPr>
      <w:r>
        <w:rPr/>
        <mc:AlternateContent>
          <mc:Choice Requires="wps">
            <w:drawing>
              <wp:anchor distT="0" distB="0" distL="0" distR="0" allowOverlap="1" layoutInCell="1" locked="0" behindDoc="1" simplePos="0" relativeHeight="485980160">
                <wp:simplePos x="0" y="0"/>
                <wp:positionH relativeFrom="page">
                  <wp:posOffset>3990238</wp:posOffset>
                </wp:positionH>
                <wp:positionV relativeFrom="paragraph">
                  <wp:posOffset>177977</wp:posOffset>
                </wp:positionV>
                <wp:extent cx="20320" cy="8382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0320" cy="83820"/>
                        </a:xfrm>
                        <a:prstGeom prst="rect">
                          <a:avLst/>
                        </a:prstGeom>
                      </wps:spPr>
                      <wps:txbx>
                        <w:txbxContent>
                          <w:p>
                            <w:pPr>
                              <w:spacing w:before="5"/>
                              <w:ind w:left="0" w:right="0" w:firstLine="0"/>
                              <w:jc w:val="left"/>
                              <w:rPr>
                                <w:i/>
                                <w:sz w:val="11"/>
                              </w:rPr>
                            </w:pPr>
                            <w:r>
                              <w:rPr>
                                <w:i/>
                                <w:spacing w:val="-12"/>
                                <w:sz w:val="11"/>
                              </w:rPr>
                              <w:t>j</w:t>
                            </w:r>
                          </w:p>
                        </w:txbxContent>
                      </wps:txbx>
                      <wps:bodyPr wrap="square" lIns="0" tIns="0" rIns="0" bIns="0" rtlCol="0">
                        <a:noAutofit/>
                      </wps:bodyPr>
                    </wps:wsp>
                  </a:graphicData>
                </a:graphic>
              </wp:anchor>
            </w:drawing>
          </mc:Choice>
          <mc:Fallback>
            <w:pict>
              <v:shape style="position:absolute;margin-left:314.191986pt;margin-top:14.013956pt;width:1.6pt;height:6.6pt;mso-position-horizontal-relative:page;mso-position-vertical-relative:paragraph;z-index:-17336320" type="#_x0000_t202" id="docshape20" filled="false" stroked="false">
                <v:textbox inset="0,0,0,0">
                  <w:txbxContent>
                    <w:p>
                      <w:pPr>
                        <w:spacing w:before="5"/>
                        <w:ind w:left="0" w:right="0" w:firstLine="0"/>
                        <w:jc w:val="left"/>
                        <w:rPr>
                          <w:i/>
                          <w:sz w:val="11"/>
                        </w:rPr>
                      </w:pPr>
                      <w:r>
                        <w:rPr>
                          <w:i/>
                          <w:spacing w:val="-12"/>
                          <w:sz w:val="11"/>
                        </w:rPr>
                        <w:t>j</w:t>
                      </w:r>
                    </w:p>
                  </w:txbxContent>
                </v:textbox>
                <w10:wrap type="none"/>
              </v:shape>
            </w:pict>
          </mc:Fallback>
        </mc:AlternateContent>
      </w:r>
      <w:r>
        <w:rPr>
          <w:w w:val="105"/>
        </w:rPr>
        <w:t>As</w:t>
      </w:r>
      <w:r>
        <w:rPr>
          <w:spacing w:val="25"/>
          <w:w w:val="105"/>
        </w:rPr>
        <w:t> </w:t>
      </w:r>
      <w:r>
        <w:rPr>
          <w:w w:val="105"/>
        </w:rPr>
        <w:t>is</w:t>
      </w:r>
      <w:r>
        <w:rPr>
          <w:spacing w:val="26"/>
          <w:w w:val="105"/>
        </w:rPr>
        <w:t> </w:t>
      </w:r>
      <w:r>
        <w:rPr>
          <w:w w:val="105"/>
        </w:rPr>
        <w:t>well-known</w:t>
      </w:r>
      <w:r>
        <w:rPr>
          <w:spacing w:val="23"/>
          <w:w w:val="105"/>
        </w:rPr>
        <w:t> </w:t>
      </w:r>
      <w:hyperlink w:history="true" w:anchor="_bookmark90">
        <w:r>
          <w:rPr>
            <w:color w:val="007FAD"/>
            <w:w w:val="105"/>
          </w:rPr>
          <w:t>[86]</w:t>
        </w:r>
      </w:hyperlink>
      <w:r>
        <w:rPr>
          <w:w w:val="105"/>
        </w:rPr>
        <w:t>,</w:t>
      </w:r>
      <w:r>
        <w:rPr>
          <w:spacing w:val="26"/>
          <w:w w:val="105"/>
        </w:rPr>
        <w:t> </w:t>
      </w:r>
      <w:r>
        <w:rPr>
          <w:w w:val="105"/>
        </w:rPr>
        <w:t>a</w:t>
      </w:r>
      <w:r>
        <w:rPr>
          <w:spacing w:val="25"/>
          <w:w w:val="105"/>
        </w:rPr>
        <w:t> </w:t>
      </w:r>
      <w:r>
        <w:rPr>
          <w:w w:val="105"/>
        </w:rPr>
        <w:t>GRU</w:t>
      </w:r>
      <w:r>
        <w:rPr>
          <w:spacing w:val="26"/>
          <w:w w:val="105"/>
        </w:rPr>
        <w:t> </w:t>
      </w:r>
      <w:r>
        <w:rPr>
          <w:w w:val="105"/>
        </w:rPr>
        <w:t>has</w:t>
      </w:r>
      <w:r>
        <w:rPr>
          <w:spacing w:val="25"/>
          <w:w w:val="105"/>
        </w:rPr>
        <w:t> </w:t>
      </w:r>
      <w:r>
        <w:rPr>
          <w:w w:val="105"/>
        </w:rPr>
        <w:t>gating</w:t>
      </w:r>
      <w:r>
        <w:rPr>
          <w:spacing w:val="25"/>
          <w:w w:val="105"/>
        </w:rPr>
        <w:t> </w:t>
      </w:r>
      <w:r>
        <w:rPr>
          <w:w w:val="105"/>
        </w:rPr>
        <w:t>units</w:t>
      </w:r>
      <w:r>
        <w:rPr>
          <w:spacing w:val="26"/>
          <w:w w:val="105"/>
        </w:rPr>
        <w:t> </w:t>
      </w:r>
      <w:r>
        <w:rPr>
          <w:w w:val="105"/>
        </w:rPr>
        <w:t>that</w:t>
      </w:r>
      <w:r>
        <w:rPr>
          <w:spacing w:val="25"/>
          <w:w w:val="105"/>
        </w:rPr>
        <w:t> </w:t>
      </w:r>
      <w:r>
        <w:rPr>
          <w:w w:val="105"/>
        </w:rPr>
        <w:t>modulate information</w:t>
      </w:r>
      <w:r>
        <w:rPr>
          <w:spacing w:val="8"/>
          <w:w w:val="105"/>
        </w:rPr>
        <w:t> </w:t>
      </w:r>
      <w:r>
        <w:rPr>
          <w:w w:val="105"/>
        </w:rPr>
        <w:t>flow</w:t>
      </w:r>
      <w:r>
        <w:rPr>
          <w:spacing w:val="8"/>
          <w:w w:val="105"/>
        </w:rPr>
        <w:t> </w:t>
      </w:r>
      <w:r>
        <w:rPr>
          <w:w w:val="105"/>
        </w:rPr>
        <w:t>within</w:t>
      </w:r>
      <w:r>
        <w:rPr>
          <w:spacing w:val="10"/>
          <w:w w:val="105"/>
        </w:rPr>
        <w:t> </w:t>
      </w:r>
      <w:r>
        <w:rPr>
          <w:w w:val="105"/>
        </w:rPr>
        <w:t>the</w:t>
      </w:r>
      <w:r>
        <w:rPr>
          <w:spacing w:val="8"/>
          <w:w w:val="105"/>
        </w:rPr>
        <w:t> </w:t>
      </w:r>
      <w:r>
        <w:rPr>
          <w:w w:val="105"/>
        </w:rPr>
        <w:t>unit</w:t>
      </w:r>
      <w:r>
        <w:rPr>
          <w:spacing w:val="9"/>
          <w:w w:val="105"/>
        </w:rPr>
        <w:t> </w:t>
      </w:r>
      <w:r>
        <w:rPr>
          <w:w w:val="105"/>
        </w:rPr>
        <w:t>without</w:t>
      </w:r>
      <w:r>
        <w:rPr>
          <w:spacing w:val="8"/>
          <w:w w:val="105"/>
        </w:rPr>
        <w:t> </w:t>
      </w:r>
      <w:r>
        <w:rPr>
          <w:w w:val="105"/>
        </w:rPr>
        <w:t>providing</w:t>
      </w:r>
      <w:r>
        <w:rPr>
          <w:spacing w:val="10"/>
          <w:w w:val="105"/>
        </w:rPr>
        <w:t> </w:t>
      </w:r>
      <w:r>
        <w:rPr>
          <w:w w:val="105"/>
        </w:rPr>
        <w:t>separate</w:t>
      </w:r>
      <w:r>
        <w:rPr>
          <w:spacing w:val="8"/>
          <w:w w:val="105"/>
        </w:rPr>
        <w:t> </w:t>
      </w:r>
      <w:r>
        <w:rPr>
          <w:spacing w:val="-4"/>
          <w:w w:val="105"/>
        </w:rPr>
        <w:t>mem-</w:t>
      </w:r>
    </w:p>
    <w:p>
      <w:pPr>
        <w:spacing w:line="533" w:lineRule="exact" w:before="0"/>
        <w:ind w:left="111" w:right="0" w:firstLine="0"/>
        <w:jc w:val="left"/>
        <w:rPr>
          <w:i/>
          <w:sz w:val="17"/>
        </w:rPr>
      </w:pPr>
      <w:r>
        <w:rPr/>
        <w:br w:type="column"/>
      </w:r>
      <w:r>
        <w:rPr>
          <w:i/>
          <w:sz w:val="17"/>
        </w:rPr>
        <w:t>M</w:t>
      </w:r>
      <w:r>
        <w:rPr>
          <w:i/>
          <w:sz w:val="17"/>
          <w:vertAlign w:val="superscript"/>
        </w:rPr>
        <w:t>i</w:t>
      </w:r>
      <w:r>
        <w:rPr>
          <w:i/>
          <w:spacing w:val="-1"/>
          <w:sz w:val="17"/>
          <w:vertAlign w:val="baseline"/>
        </w:rPr>
        <w:t> </w:t>
      </w:r>
      <w:r>
        <w:rPr>
          <w:rFonts w:ascii="Latin Modern Math"/>
          <w:sz w:val="17"/>
          <w:vertAlign w:val="baseline"/>
        </w:rPr>
        <w:t>=</w:t>
      </w:r>
      <w:r>
        <w:rPr>
          <w:rFonts w:ascii="Latin Modern Math"/>
          <w:spacing w:val="-14"/>
          <w:sz w:val="17"/>
          <w:vertAlign w:val="baseline"/>
        </w:rPr>
        <w:t> </w:t>
      </w:r>
      <w:r>
        <w:rPr>
          <w:i/>
          <w:sz w:val="17"/>
          <w:vertAlign w:val="baseline"/>
        </w:rPr>
        <w:t>f</w:t>
      </w:r>
      <w:r>
        <w:rPr>
          <w:i/>
          <w:spacing w:val="-17"/>
          <w:sz w:val="17"/>
          <w:vertAlign w:val="baseline"/>
        </w:rPr>
        <w:t> </w:t>
      </w:r>
      <w:r>
        <w:rPr>
          <w:rFonts w:ascii="Latin Modern Math"/>
          <w:spacing w:val="-5"/>
          <w:sz w:val="17"/>
          <w:vertAlign w:val="baseline"/>
        </w:rPr>
        <w:t>(</w:t>
      </w:r>
      <w:r>
        <w:rPr>
          <w:i/>
          <w:spacing w:val="-5"/>
          <w:sz w:val="17"/>
          <w:vertAlign w:val="baseline"/>
        </w:rPr>
        <w:t>V</w:t>
      </w:r>
      <w:r>
        <w:rPr>
          <w:i/>
          <w:spacing w:val="-5"/>
          <w:sz w:val="17"/>
          <w:vertAlign w:val="subscript"/>
        </w:rPr>
        <w:t>j</w:t>
      </w:r>
    </w:p>
    <w:p>
      <w:pPr>
        <w:spacing w:line="533" w:lineRule="exact" w:before="0"/>
        <w:ind w:left="0" w:right="0" w:firstLine="0"/>
        <w:jc w:val="left"/>
        <w:rPr>
          <w:sz w:val="11"/>
        </w:rPr>
      </w:pPr>
      <w:r>
        <w:rPr/>
        <w:br w:type="column"/>
      </w:r>
      <w:r>
        <w:rPr>
          <w:rFonts w:ascii="Noto Sans" w:hAnsi="Noto Sans"/>
          <w:spacing w:val="-2"/>
          <w:w w:val="90"/>
          <w:sz w:val="11"/>
        </w:rPr>
        <w:t>:</w:t>
      </w:r>
      <w:r>
        <w:rPr>
          <w:i/>
          <w:spacing w:val="-2"/>
          <w:w w:val="90"/>
          <w:sz w:val="11"/>
        </w:rPr>
        <w:t>j</w:t>
      </w:r>
      <w:r>
        <w:rPr>
          <w:rFonts w:ascii="Latin Modern Math" w:hAnsi="Latin Modern Math"/>
          <w:spacing w:val="-2"/>
          <w:w w:val="90"/>
          <w:sz w:val="11"/>
        </w:rPr>
        <w:t>+</w:t>
      </w:r>
      <w:r>
        <w:rPr>
          <w:i/>
          <w:spacing w:val="-2"/>
          <w:w w:val="90"/>
          <w:sz w:val="11"/>
        </w:rPr>
        <w:t>W</w:t>
      </w:r>
      <w:r>
        <w:rPr>
          <w:i/>
          <w:spacing w:val="-15"/>
          <w:w w:val="90"/>
          <w:sz w:val="11"/>
        </w:rPr>
        <w:t> </w:t>
      </w:r>
      <w:r>
        <w:rPr>
          <w:rFonts w:ascii="Latin Modern Math" w:hAnsi="Latin Modern Math"/>
          <w:spacing w:val="-2"/>
          <w:w w:val="90"/>
          <w:sz w:val="11"/>
        </w:rPr>
        <w:t>—</w:t>
      </w:r>
      <w:r>
        <w:rPr>
          <w:spacing w:val="-10"/>
          <w:w w:val="90"/>
          <w:sz w:val="11"/>
        </w:rPr>
        <w:t>1</w:t>
      </w:r>
    </w:p>
    <w:p>
      <w:pPr>
        <w:tabs>
          <w:tab w:pos="3677" w:val="left" w:leader="none"/>
        </w:tabs>
        <w:spacing w:line="533" w:lineRule="exact" w:before="0"/>
        <w:ind w:left="0" w:right="0" w:firstLine="0"/>
        <w:jc w:val="left"/>
        <w:rPr>
          <w:rFonts w:ascii="Latin Modern Math" w:hAnsi="Latin Modern Math"/>
          <w:sz w:val="17"/>
        </w:rPr>
      </w:pPr>
      <w:r>
        <w:rPr/>
        <w:br w:type="column"/>
      </w:r>
      <w:r>
        <w:rPr>
          <w:rFonts w:ascii="Latin Modern Math" w:hAnsi="Latin Modern Math"/>
          <w:spacing w:val="18"/>
          <w:sz w:val="17"/>
        </w:rPr>
        <w:t>)⊙</w:t>
      </w:r>
      <w:r>
        <w:rPr>
          <w:rFonts w:ascii="Latin Modern Math" w:hAnsi="Latin Modern Math"/>
          <w:spacing w:val="-20"/>
          <w:sz w:val="17"/>
        </w:rPr>
        <w:t> </w:t>
      </w:r>
      <w:r>
        <w:rPr>
          <w:i/>
          <w:sz w:val="17"/>
        </w:rPr>
        <w:t>W</w:t>
      </w:r>
      <w:r>
        <w:rPr>
          <w:i/>
          <w:sz w:val="17"/>
          <w:vertAlign w:val="superscript"/>
        </w:rPr>
        <w:t>i</w:t>
      </w:r>
      <w:r>
        <w:rPr>
          <w:i/>
          <w:spacing w:val="3"/>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pacing w:val="-5"/>
          <w:sz w:val="17"/>
          <w:vertAlign w:val="baseline"/>
        </w:rPr>
        <w:t>b</w:t>
      </w:r>
      <w:r>
        <w:rPr>
          <w:i/>
          <w:spacing w:val="-5"/>
          <w:sz w:val="17"/>
          <w:vertAlign w:val="superscript"/>
        </w:rPr>
        <w:t>i</w:t>
      </w:r>
      <w:r>
        <w:rPr>
          <w:i/>
          <w:sz w:val="17"/>
          <w:vertAlign w:val="baseline"/>
        </w:rPr>
        <w:tab/>
      </w:r>
      <w:r>
        <w:rPr>
          <w:rFonts w:ascii="Latin Modern Math" w:hAnsi="Latin Modern Math"/>
          <w:spacing w:val="-5"/>
          <w:sz w:val="17"/>
          <w:vertAlign w:val="baseline"/>
        </w:rPr>
        <w:t>(</w:t>
      </w:r>
      <w:r>
        <w:rPr>
          <w:spacing w:val="-5"/>
          <w:sz w:val="17"/>
          <w:vertAlign w:val="baseline"/>
        </w:rPr>
        <w:t>5</w:t>
      </w:r>
      <w:r>
        <w:rPr>
          <w:rFonts w:ascii="Latin Modern Math" w:hAnsi="Latin Modern Math"/>
          <w:spacing w:val="-5"/>
          <w:sz w:val="17"/>
          <w:vertAlign w:val="baseline"/>
        </w:rPr>
        <w:t>)</w:t>
      </w:r>
    </w:p>
    <w:p>
      <w:pPr>
        <w:spacing w:after="0" w:line="533" w:lineRule="exact"/>
        <w:jc w:val="left"/>
        <w:rPr>
          <w:rFonts w:ascii="Latin Modern Math" w:hAnsi="Latin Modern Math"/>
          <w:sz w:val="17"/>
        </w:rPr>
        <w:sectPr>
          <w:type w:val="continuous"/>
          <w:pgSz w:w="11910" w:h="15880"/>
          <w:pgMar w:header="887" w:footer="420" w:top="840" w:bottom="280" w:left="640" w:right="640"/>
          <w:cols w:num="4" w:equalWidth="0">
            <w:col w:w="5174" w:space="206"/>
            <w:col w:w="814" w:space="0"/>
            <w:col w:w="406" w:space="10"/>
            <w:col w:w="4020"/>
          </w:cols>
        </w:sectPr>
      </w:pPr>
    </w:p>
    <w:p>
      <w:pPr>
        <w:pStyle w:val="BodyText"/>
        <w:spacing w:line="48" w:lineRule="auto" w:before="28"/>
        <w:ind w:left="5491" w:firstLine="1"/>
      </w:pPr>
      <w:r>
        <w:rPr/>
        <w:drawing>
          <wp:anchor distT="0" distB="0" distL="0" distR="0" allowOverlap="1" layoutInCell="1" locked="0" behindDoc="0" simplePos="0" relativeHeight="15735296">
            <wp:simplePos x="0" y="0"/>
            <wp:positionH relativeFrom="page">
              <wp:posOffset>520723</wp:posOffset>
            </wp:positionH>
            <wp:positionV relativeFrom="paragraph">
              <wp:posOffset>272988</wp:posOffset>
            </wp:positionV>
            <wp:extent cx="3104478" cy="1990077"/>
            <wp:effectExtent l="0" t="0" r="0" b="0"/>
            <wp:wrapNone/>
            <wp:docPr id="25" name="Image 25"/>
            <wp:cNvGraphicFramePr>
              <a:graphicFrameLocks/>
            </wp:cNvGraphicFramePr>
            <a:graphic>
              <a:graphicData uri="http://schemas.openxmlformats.org/drawingml/2006/picture">
                <pic:pic>
                  <pic:nvPicPr>
                    <pic:cNvPr id="25" name="Image 25"/>
                    <pic:cNvPicPr/>
                  </pic:nvPicPr>
                  <pic:blipFill>
                    <a:blip r:embed="rId20" cstate="print"/>
                    <a:stretch>
                      <a:fillRect/>
                    </a:stretch>
                  </pic:blipFill>
                  <pic:spPr>
                    <a:xfrm>
                      <a:off x="0" y="0"/>
                      <a:ext cx="3104478" cy="1990077"/>
                    </a:xfrm>
                    <a:prstGeom prst="rect">
                      <a:avLst/>
                    </a:prstGeom>
                  </pic:spPr>
                </pic:pic>
              </a:graphicData>
            </a:graphic>
          </wp:anchor>
        </w:drawing>
      </w:r>
      <w:r>
        <w:rPr>
          <w:w w:val="105"/>
        </w:rPr>
        <w:t>where </w:t>
      </w:r>
      <w:r>
        <w:rPr>
          <w:i/>
          <w:w w:val="105"/>
        </w:rPr>
        <w:t>W </w:t>
      </w:r>
      <w:r>
        <w:rPr>
          <w:w w:val="105"/>
        </w:rPr>
        <w:t>represents the matrix weight bias, </w:t>
      </w:r>
      <w:r>
        <w:rPr>
          <w:i/>
          <w:w w:val="105"/>
        </w:rPr>
        <w:t>V</w:t>
      </w:r>
      <w:r>
        <w:rPr>
          <w:i/>
          <w:w w:val="105"/>
          <w:vertAlign w:val="subscript"/>
        </w:rPr>
        <w:t>j</w:t>
      </w:r>
      <w:r>
        <w:rPr>
          <w:rFonts w:ascii="Noto Sans" w:hAnsi="Noto Sans"/>
          <w:w w:val="105"/>
          <w:vertAlign w:val="subscript"/>
        </w:rPr>
        <w:t>:</w:t>
      </w:r>
      <w:r>
        <w:rPr>
          <w:i/>
          <w:w w:val="105"/>
          <w:vertAlign w:val="subscript"/>
        </w:rPr>
        <w:t>j</w:t>
      </w:r>
      <w:r>
        <w:rPr>
          <w:rFonts w:ascii="Latin Modern Math" w:hAnsi="Latin Modern Math"/>
          <w:w w:val="105"/>
          <w:vertAlign w:val="subscript"/>
        </w:rPr>
        <w:t>+</w:t>
      </w:r>
      <w:r>
        <w:rPr>
          <w:i/>
          <w:w w:val="105"/>
          <w:vertAlign w:val="subscript"/>
        </w:rPr>
        <w:t>W</w:t>
      </w:r>
      <w:r>
        <w:rPr>
          <w:rFonts w:ascii="Latin Modern Math" w:hAnsi="Latin Modern Math"/>
          <w:w w:val="105"/>
          <w:vertAlign w:val="subscript"/>
        </w:rPr>
        <w:t>—</w:t>
      </w:r>
      <w:r>
        <w:rPr>
          <w:w w:val="120"/>
          <w:vertAlign w:val="subscript"/>
        </w:rPr>
        <w:t>1</w:t>
      </w:r>
      <w:r>
        <w:rPr>
          <w:w w:val="120"/>
          <w:vertAlign w:val="baseline"/>
        </w:rPr>
        <w:t> </w:t>
      </w:r>
      <w:r>
        <w:rPr>
          <w:w w:val="105"/>
          <w:vertAlign w:val="baseline"/>
        </w:rPr>
        <w:t>is a token </w:t>
      </w:r>
      <w:r>
        <w:rPr>
          <w:w w:val="105"/>
          <w:vertAlign w:val="baseline"/>
        </w:rPr>
        <w:t>vec- tor,</w:t>
      </w:r>
      <w:r>
        <w:rPr>
          <w:spacing w:val="19"/>
          <w:w w:val="105"/>
          <w:vertAlign w:val="baseline"/>
        </w:rPr>
        <w:t> </w:t>
      </w:r>
      <w:r>
        <w:rPr>
          <w:rFonts w:ascii="Latin Modern Math" w:hAnsi="Latin Modern Math"/>
          <w:w w:val="105"/>
          <w:vertAlign w:val="baseline"/>
        </w:rPr>
        <w:t>⊙</w:t>
      </w:r>
      <w:r>
        <w:rPr>
          <w:rFonts w:ascii="Latin Modern Math" w:hAnsi="Latin Modern Math"/>
          <w:spacing w:val="7"/>
          <w:w w:val="105"/>
          <w:vertAlign w:val="baseline"/>
        </w:rPr>
        <w:t> </w:t>
      </w:r>
      <w:r>
        <w:rPr>
          <w:w w:val="105"/>
          <w:vertAlign w:val="baseline"/>
        </w:rPr>
        <w:t>is</w:t>
      </w:r>
      <w:r>
        <w:rPr>
          <w:spacing w:val="19"/>
          <w:w w:val="105"/>
          <w:vertAlign w:val="baseline"/>
        </w:rPr>
        <w:t> </w:t>
      </w:r>
      <w:r>
        <w:rPr>
          <w:w w:val="105"/>
          <w:vertAlign w:val="baseline"/>
        </w:rPr>
        <w:t>the</w:t>
      </w:r>
      <w:r>
        <w:rPr>
          <w:spacing w:val="21"/>
          <w:w w:val="105"/>
          <w:vertAlign w:val="baseline"/>
        </w:rPr>
        <w:t> </w:t>
      </w:r>
      <w:r>
        <w:rPr>
          <w:w w:val="105"/>
          <w:vertAlign w:val="baseline"/>
        </w:rPr>
        <w:t>convolution</w:t>
      </w:r>
      <w:r>
        <w:rPr>
          <w:spacing w:val="20"/>
          <w:w w:val="105"/>
          <w:vertAlign w:val="baseline"/>
        </w:rPr>
        <w:t> </w:t>
      </w:r>
      <w:r>
        <w:rPr>
          <w:w w:val="105"/>
          <w:vertAlign w:val="baseline"/>
        </w:rPr>
        <w:t>operation,</w:t>
      </w:r>
      <w:r>
        <w:rPr>
          <w:spacing w:val="20"/>
          <w:w w:val="105"/>
          <w:vertAlign w:val="baseline"/>
        </w:rPr>
        <w:t> </w:t>
      </w:r>
      <w:r>
        <w:rPr>
          <w:w w:val="105"/>
          <w:vertAlign w:val="baseline"/>
        </w:rPr>
        <w:t>with</w:t>
      </w:r>
      <w:r>
        <w:rPr>
          <w:spacing w:val="21"/>
          <w:w w:val="105"/>
          <w:vertAlign w:val="baseline"/>
        </w:rPr>
        <w:t> </w:t>
      </w:r>
      <w:r>
        <w:rPr>
          <w:w w:val="105"/>
          <w:vertAlign w:val="baseline"/>
        </w:rPr>
        <w:t>max</w:t>
      </w:r>
      <w:r>
        <w:rPr>
          <w:spacing w:val="20"/>
          <w:w w:val="105"/>
          <w:vertAlign w:val="baseline"/>
        </w:rPr>
        <w:t> </w:t>
      </w:r>
      <w:r>
        <w:rPr>
          <w:w w:val="105"/>
          <w:vertAlign w:val="baseline"/>
        </w:rPr>
        <w:t>pooling,</w:t>
      </w:r>
      <w:r>
        <w:rPr>
          <w:spacing w:val="19"/>
          <w:w w:val="105"/>
          <w:vertAlign w:val="baseline"/>
        </w:rPr>
        <w:t> </w:t>
      </w:r>
      <w:r>
        <w:rPr>
          <w:w w:val="105"/>
          <w:vertAlign w:val="baseline"/>
        </w:rPr>
        <w:t>or</w:t>
      </w:r>
      <w:r>
        <w:rPr>
          <w:spacing w:val="21"/>
          <w:w w:val="105"/>
          <w:vertAlign w:val="baseline"/>
        </w:rPr>
        <w:t> </w:t>
      </w:r>
      <w:r>
        <w:rPr>
          <w:spacing w:val="-2"/>
          <w:w w:val="105"/>
          <w:vertAlign w:val="baseline"/>
        </w:rPr>
        <w:t>average</w:t>
      </w:r>
    </w:p>
    <w:p>
      <w:pPr>
        <w:pStyle w:val="BodyText"/>
        <w:spacing w:before="51"/>
        <w:rPr>
          <w:sz w:val="20"/>
        </w:rPr>
      </w:pPr>
      <w:r>
        <w:rPr/>
        <w:drawing>
          <wp:anchor distT="0" distB="0" distL="0" distR="0" allowOverlap="1" layoutInCell="1" locked="0" behindDoc="1" simplePos="0" relativeHeight="487593984">
            <wp:simplePos x="0" y="0"/>
            <wp:positionH relativeFrom="page">
              <wp:posOffset>3939120</wp:posOffset>
            </wp:positionH>
            <wp:positionV relativeFrom="paragraph">
              <wp:posOffset>192089</wp:posOffset>
            </wp:positionV>
            <wp:extent cx="3096823" cy="1783080"/>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1" cstate="print"/>
                    <a:stretch>
                      <a:fillRect/>
                    </a:stretch>
                  </pic:blipFill>
                  <pic:spPr>
                    <a:xfrm>
                      <a:off x="0" y="0"/>
                      <a:ext cx="3096823" cy="1783080"/>
                    </a:xfrm>
                    <a:prstGeom prst="rect">
                      <a:avLst/>
                    </a:prstGeom>
                  </pic:spPr>
                </pic:pic>
              </a:graphicData>
            </a:graphic>
          </wp:anchor>
        </w:drawing>
      </w:r>
    </w:p>
    <w:p>
      <w:pPr>
        <w:pStyle w:val="BodyText"/>
        <w:spacing w:before="11"/>
      </w:pPr>
    </w:p>
    <w:p>
      <w:pPr>
        <w:tabs>
          <w:tab w:pos="6548" w:val="left" w:leader="none"/>
        </w:tabs>
        <w:spacing w:before="0"/>
        <w:ind w:left="1539" w:right="0" w:firstLine="0"/>
        <w:jc w:val="left"/>
        <w:rPr>
          <w:sz w:val="12"/>
        </w:rPr>
      </w:pPr>
      <w:r>
        <w:rPr>
          <w:w w:val="110"/>
          <w:sz w:val="12"/>
        </w:rPr>
        <w:t>Fig.</w:t>
      </w:r>
      <w:r>
        <w:rPr>
          <w:spacing w:val="16"/>
          <w:w w:val="110"/>
          <w:sz w:val="12"/>
        </w:rPr>
        <w:t> </w:t>
      </w:r>
      <w:r>
        <w:rPr>
          <w:w w:val="110"/>
          <w:sz w:val="12"/>
        </w:rPr>
        <w:t>3.</w:t>
      </w:r>
      <w:r>
        <w:rPr>
          <w:spacing w:val="39"/>
          <w:w w:val="110"/>
          <w:sz w:val="12"/>
        </w:rPr>
        <w:t> </w:t>
      </w:r>
      <w:r>
        <w:rPr>
          <w:w w:val="110"/>
          <w:sz w:val="12"/>
        </w:rPr>
        <w:t>Arabic</w:t>
      </w:r>
      <w:r>
        <w:rPr>
          <w:spacing w:val="15"/>
          <w:w w:val="110"/>
          <w:sz w:val="12"/>
        </w:rPr>
        <w:t> </w:t>
      </w:r>
      <w:r>
        <w:rPr>
          <w:w w:val="110"/>
          <w:sz w:val="12"/>
        </w:rPr>
        <w:t>context</w:t>
      </w:r>
      <w:r>
        <w:rPr>
          <w:spacing w:val="16"/>
          <w:w w:val="110"/>
          <w:sz w:val="12"/>
        </w:rPr>
        <w:t> </w:t>
      </w:r>
      <w:r>
        <w:rPr>
          <w:spacing w:val="-2"/>
          <w:w w:val="110"/>
          <w:sz w:val="12"/>
        </w:rPr>
        <w:t>visualization.</w:t>
      </w:r>
      <w:r>
        <w:rPr>
          <w:sz w:val="12"/>
        </w:rPr>
        <w:tab/>
      </w:r>
      <w:r>
        <w:rPr>
          <w:w w:val="110"/>
          <w:sz w:val="12"/>
        </w:rPr>
        <w:t>Fig.</w:t>
      </w:r>
      <w:r>
        <w:rPr>
          <w:spacing w:val="11"/>
          <w:w w:val="110"/>
          <w:sz w:val="12"/>
        </w:rPr>
        <w:t> </w:t>
      </w:r>
      <w:r>
        <w:rPr>
          <w:w w:val="110"/>
          <w:sz w:val="12"/>
        </w:rPr>
        <w:t>4.</w:t>
      </w:r>
      <w:r>
        <w:rPr>
          <w:spacing w:val="33"/>
          <w:w w:val="110"/>
          <w:sz w:val="12"/>
        </w:rPr>
        <w:t> </w:t>
      </w:r>
      <w:r>
        <w:rPr>
          <w:w w:val="110"/>
          <w:sz w:val="12"/>
        </w:rPr>
        <w:t>GRU</w:t>
      </w:r>
      <w:r>
        <w:rPr>
          <w:spacing w:val="12"/>
          <w:w w:val="110"/>
          <w:sz w:val="12"/>
        </w:rPr>
        <w:t> </w:t>
      </w:r>
      <w:r>
        <w:rPr>
          <w:w w:val="110"/>
          <w:sz w:val="12"/>
        </w:rPr>
        <w:t>architecture</w:t>
      </w:r>
      <w:r>
        <w:rPr>
          <w:spacing w:val="11"/>
          <w:w w:val="110"/>
          <w:sz w:val="12"/>
        </w:rPr>
        <w:t> </w:t>
      </w:r>
      <w:r>
        <w:rPr>
          <w:w w:val="110"/>
          <w:sz w:val="12"/>
        </w:rPr>
        <w:t>(derived</w:t>
      </w:r>
      <w:r>
        <w:rPr>
          <w:spacing w:val="11"/>
          <w:w w:val="110"/>
          <w:sz w:val="12"/>
        </w:rPr>
        <w:t> </w:t>
      </w:r>
      <w:r>
        <w:rPr>
          <w:w w:val="110"/>
          <w:sz w:val="12"/>
        </w:rPr>
        <w:t>from</w:t>
      </w:r>
      <w:r>
        <w:rPr>
          <w:spacing w:val="12"/>
          <w:w w:val="110"/>
          <w:sz w:val="12"/>
        </w:rPr>
        <w:t> </w:t>
      </w:r>
      <w:r>
        <w:rPr>
          <w:w w:val="110"/>
          <w:sz w:val="12"/>
        </w:rPr>
        <w:t>Le</w:t>
      </w:r>
      <w:r>
        <w:rPr>
          <w:spacing w:val="12"/>
          <w:w w:val="110"/>
          <w:sz w:val="12"/>
        </w:rPr>
        <w:t> </w:t>
      </w:r>
      <w:hyperlink w:history="true" w:anchor="_bookmark86">
        <w:r>
          <w:rPr>
            <w:color w:val="007FAD"/>
            <w:spacing w:val="-2"/>
            <w:w w:val="110"/>
            <w:sz w:val="12"/>
          </w:rPr>
          <w:t>[84]</w:t>
        </w:r>
      </w:hyperlink>
      <w:r>
        <w:rPr>
          <w:spacing w:val="-2"/>
          <w:w w:val="110"/>
          <w:sz w:val="12"/>
        </w:rPr>
        <w:t>).</w:t>
      </w:r>
    </w:p>
    <w:p>
      <w:pPr>
        <w:spacing w:after="0"/>
        <w:jc w:val="left"/>
        <w:rPr>
          <w:sz w:val="12"/>
        </w:rPr>
        <w:sectPr>
          <w:type w:val="continuous"/>
          <w:pgSz w:w="11910" w:h="15880"/>
          <w:pgMar w:header="887" w:footer="420" w:top="840" w:bottom="280" w:left="640" w:right="640"/>
        </w:sectPr>
      </w:pPr>
    </w:p>
    <w:p>
      <w:pPr>
        <w:pStyle w:val="BodyText"/>
        <w:spacing w:before="44"/>
        <w:rPr>
          <w:sz w:val="20"/>
        </w:rPr>
      </w:pPr>
    </w:p>
    <w:p>
      <w:pPr>
        <w:pStyle w:val="BodyText"/>
        <w:ind w:left="1302"/>
        <w:rPr>
          <w:sz w:val="20"/>
        </w:rPr>
      </w:pPr>
      <w:r>
        <w:rPr>
          <w:sz w:val="20"/>
        </w:rPr>
        <w:drawing>
          <wp:inline distT="0" distB="0" distL="0" distR="0">
            <wp:extent cx="5088271" cy="3261360"/>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2" cstate="print"/>
                    <a:stretch>
                      <a:fillRect/>
                    </a:stretch>
                  </pic:blipFill>
                  <pic:spPr>
                    <a:xfrm>
                      <a:off x="0" y="0"/>
                      <a:ext cx="5088271" cy="3261360"/>
                    </a:xfrm>
                    <a:prstGeom prst="rect">
                      <a:avLst/>
                    </a:prstGeom>
                  </pic:spPr>
                </pic:pic>
              </a:graphicData>
            </a:graphic>
          </wp:inline>
        </w:drawing>
      </w:r>
      <w:r>
        <w:rPr>
          <w:sz w:val="20"/>
        </w:rPr>
      </w:r>
    </w:p>
    <w:p>
      <w:pPr>
        <w:pStyle w:val="BodyText"/>
        <w:spacing w:before="55"/>
        <w:rPr>
          <w:sz w:val="12"/>
        </w:rPr>
      </w:pPr>
    </w:p>
    <w:p>
      <w:pPr>
        <w:spacing w:before="0"/>
        <w:ind w:left="1" w:right="1" w:firstLine="0"/>
        <w:jc w:val="center"/>
        <w:rPr>
          <w:sz w:val="12"/>
        </w:rPr>
      </w:pPr>
      <w:bookmarkStart w:name="3.6 LSTM layer" w:id="23"/>
      <w:bookmarkEnd w:id="23"/>
      <w:r>
        <w:rPr/>
      </w:r>
      <w:bookmarkStart w:name="3.8 CRF" w:id="24"/>
      <w:bookmarkEnd w:id="24"/>
      <w:r>
        <w:rPr/>
      </w:r>
      <w:bookmarkStart w:name="_bookmark13" w:id="25"/>
      <w:bookmarkEnd w:id="25"/>
      <w:r>
        <w:rPr/>
      </w:r>
      <w:bookmarkStart w:name="_bookmark14" w:id="26"/>
      <w:bookmarkEnd w:id="26"/>
      <w:r>
        <w:rPr/>
      </w:r>
      <w:r>
        <w:rPr>
          <w:w w:val="115"/>
          <w:sz w:val="12"/>
        </w:rPr>
        <w:t>Fig.</w:t>
      </w:r>
      <w:r>
        <w:rPr>
          <w:spacing w:val="4"/>
          <w:w w:val="115"/>
          <w:sz w:val="12"/>
        </w:rPr>
        <w:t> </w:t>
      </w:r>
      <w:r>
        <w:rPr>
          <w:w w:val="115"/>
          <w:sz w:val="12"/>
        </w:rPr>
        <w:t>5.</w:t>
      </w:r>
      <w:r>
        <w:rPr>
          <w:spacing w:val="24"/>
          <w:w w:val="115"/>
          <w:sz w:val="12"/>
        </w:rPr>
        <w:t> </w:t>
      </w:r>
      <w:r>
        <w:rPr>
          <w:w w:val="115"/>
          <w:sz w:val="12"/>
        </w:rPr>
        <w:t>Sample</w:t>
      </w:r>
      <w:r>
        <w:rPr>
          <w:spacing w:val="5"/>
          <w:w w:val="115"/>
          <w:sz w:val="12"/>
        </w:rPr>
        <w:t> </w:t>
      </w:r>
      <w:r>
        <w:rPr>
          <w:w w:val="115"/>
          <w:sz w:val="12"/>
        </w:rPr>
        <w:t>texts</w:t>
      </w:r>
      <w:r>
        <w:rPr>
          <w:spacing w:val="6"/>
          <w:w w:val="115"/>
          <w:sz w:val="12"/>
        </w:rPr>
        <w:t> </w:t>
      </w:r>
      <w:r>
        <w:rPr>
          <w:w w:val="115"/>
          <w:sz w:val="12"/>
        </w:rPr>
        <w:t>from</w:t>
      </w:r>
      <w:r>
        <w:rPr>
          <w:spacing w:val="5"/>
          <w:w w:val="115"/>
          <w:sz w:val="12"/>
        </w:rPr>
        <w:t> </w:t>
      </w:r>
      <w:r>
        <w:rPr>
          <w:w w:val="115"/>
          <w:sz w:val="12"/>
        </w:rPr>
        <w:t>the</w:t>
      </w:r>
      <w:r>
        <w:rPr>
          <w:spacing w:val="6"/>
          <w:w w:val="115"/>
          <w:sz w:val="12"/>
        </w:rPr>
        <w:t> </w:t>
      </w:r>
      <w:r>
        <w:rPr>
          <w:spacing w:val="-2"/>
          <w:w w:val="115"/>
          <w:sz w:val="12"/>
        </w:rPr>
        <w:t>datasets.</w:t>
      </w:r>
    </w:p>
    <w:p>
      <w:pPr>
        <w:pStyle w:val="BodyText"/>
        <w:spacing w:before="61"/>
        <w:rPr>
          <w:sz w:val="20"/>
        </w:rPr>
      </w:pPr>
    </w:p>
    <w:p>
      <w:pPr>
        <w:spacing w:after="0"/>
        <w:rPr>
          <w:sz w:val="20"/>
        </w:rPr>
        <w:sectPr>
          <w:pgSz w:w="11910" w:h="15880"/>
          <w:pgMar w:header="887" w:footer="420" w:top="1080" w:bottom="620" w:left="640" w:right="640"/>
        </w:sectPr>
      </w:pPr>
    </w:p>
    <w:p>
      <w:pPr>
        <w:pStyle w:val="BodyText"/>
        <w:spacing w:line="91" w:lineRule="auto" w:before="70"/>
        <w:ind w:left="111"/>
      </w:pPr>
      <w:r>
        <w:rPr/>
        <mc:AlternateContent>
          <mc:Choice Requires="wps">
            <w:drawing>
              <wp:anchor distT="0" distB="0" distL="0" distR="0" allowOverlap="1" layoutInCell="1" locked="0" behindDoc="1" simplePos="0" relativeHeight="485981184">
                <wp:simplePos x="0" y="0"/>
                <wp:positionH relativeFrom="page">
                  <wp:posOffset>2506319</wp:posOffset>
                </wp:positionH>
                <wp:positionV relativeFrom="paragraph">
                  <wp:posOffset>150932</wp:posOffset>
                </wp:positionV>
                <wp:extent cx="19685" cy="7937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9685" cy="79375"/>
                        </a:xfrm>
                        <a:prstGeom prst="rect">
                          <a:avLst/>
                        </a:prstGeom>
                      </wps:spPr>
                      <wps:txbx>
                        <w:txbxContent>
                          <w:p>
                            <w:pPr>
                              <w:spacing w:before="8"/>
                              <w:ind w:left="0" w:right="0" w:firstLine="0"/>
                              <w:jc w:val="left"/>
                              <w:rPr>
                                <w:i/>
                                <w:sz w:val="10"/>
                              </w:rPr>
                            </w:pPr>
                            <w:r>
                              <w:rPr>
                                <w:i/>
                                <w:spacing w:val="-10"/>
                                <w:w w:val="105"/>
                                <w:sz w:val="10"/>
                              </w:rPr>
                              <w:t>j</w:t>
                            </w:r>
                          </w:p>
                        </w:txbxContent>
                      </wps:txbx>
                      <wps:bodyPr wrap="square" lIns="0" tIns="0" rIns="0" bIns="0" rtlCol="0">
                        <a:noAutofit/>
                      </wps:bodyPr>
                    </wps:wsp>
                  </a:graphicData>
                </a:graphic>
              </wp:anchor>
            </w:drawing>
          </mc:Choice>
          <mc:Fallback>
            <w:pict>
              <v:shape style="position:absolute;margin-left:197.348007pt;margin-top:11.884452pt;width:1.55pt;height:6.25pt;mso-position-horizontal-relative:page;mso-position-vertical-relative:paragraph;z-index:-17335296" type="#_x0000_t202" id="docshape21" filled="false" stroked="false">
                <v:textbox inset="0,0,0,0">
                  <w:txbxContent>
                    <w:p>
                      <w:pPr>
                        <w:spacing w:before="8"/>
                        <w:ind w:left="0" w:right="0" w:firstLine="0"/>
                        <w:jc w:val="left"/>
                        <w:rPr>
                          <w:i/>
                          <w:sz w:val="10"/>
                        </w:rPr>
                      </w:pPr>
                      <w:r>
                        <w:rPr>
                          <w:i/>
                          <w:spacing w:val="-10"/>
                          <w:w w:val="105"/>
                          <w:sz w:val="10"/>
                        </w:rPr>
                        <w:t>j</w:t>
                      </w:r>
                    </w:p>
                  </w:txbxContent>
                </v:textbox>
                <w10:wrap type="none"/>
              </v:shape>
            </w:pict>
          </mc:Fallback>
        </mc:AlternateContent>
      </w:r>
      <w:r>
        <w:rPr>
          <w:w w:val="105"/>
        </w:rPr>
        <w:t>pooling</w:t>
      </w:r>
      <w:r>
        <w:rPr>
          <w:spacing w:val="-7"/>
          <w:w w:val="105"/>
        </w:rPr>
        <w:t> </w:t>
      </w:r>
      <w:r>
        <w:rPr>
          <w:w w:val="105"/>
        </w:rPr>
        <w:t>to</w:t>
      </w:r>
      <w:r>
        <w:rPr>
          <w:spacing w:val="-5"/>
          <w:w w:val="105"/>
        </w:rPr>
        <w:t> </w:t>
      </w:r>
      <w:r>
        <w:rPr>
          <w:w w:val="105"/>
        </w:rPr>
        <w:t>pick</w:t>
      </w:r>
      <w:r>
        <w:rPr>
          <w:spacing w:val="-6"/>
          <w:w w:val="105"/>
        </w:rPr>
        <w:t> </w:t>
      </w:r>
      <w:r>
        <w:rPr>
          <w:w w:val="105"/>
        </w:rPr>
        <w:t>various</w:t>
      </w:r>
      <w:r>
        <w:rPr>
          <w:spacing w:val="-7"/>
          <w:w w:val="105"/>
        </w:rPr>
        <w:t> </w:t>
      </w:r>
      <w:r>
        <w:rPr>
          <w:w w:val="105"/>
        </w:rPr>
        <w:t>features</w:t>
      </w:r>
      <w:r>
        <w:rPr>
          <w:spacing w:val="-7"/>
          <w:w w:val="105"/>
        </w:rPr>
        <w:t> </w:t>
      </w:r>
      <w:r>
        <w:rPr>
          <w:w w:val="105"/>
        </w:rPr>
        <w:t>from</w:t>
      </w:r>
      <w:r>
        <w:rPr>
          <w:spacing w:val="-6"/>
          <w:w w:val="105"/>
        </w:rPr>
        <w:t> </w:t>
      </w:r>
      <w:r>
        <w:rPr>
          <w:w w:val="105"/>
        </w:rPr>
        <w:t>the</w:t>
      </w:r>
      <w:r>
        <w:rPr>
          <w:spacing w:val="-5"/>
          <w:w w:val="105"/>
        </w:rPr>
        <w:t> </w:t>
      </w:r>
      <w:r>
        <w:rPr>
          <w:i/>
          <w:w w:val="105"/>
        </w:rPr>
        <w:t>M</w:t>
      </w:r>
      <w:r>
        <w:rPr>
          <w:i/>
          <w:w w:val="105"/>
          <w:vertAlign w:val="superscript"/>
        </w:rPr>
        <w:t>i</w:t>
      </w:r>
      <w:r>
        <w:rPr>
          <w:rFonts w:ascii="Latin Modern Math" w:hAnsi="Latin Modern Math"/>
          <w:w w:val="105"/>
          <w:vertAlign w:val="superscript"/>
        </w:rPr>
        <w:t>×</w:t>
      </w:r>
      <w:r>
        <w:rPr>
          <w:i/>
          <w:w w:val="105"/>
          <w:vertAlign w:val="superscript"/>
        </w:rPr>
        <w:t>j</w:t>
      </w:r>
      <w:r>
        <w:rPr>
          <w:w w:val="105"/>
          <w:vertAlign w:val="baseline"/>
        </w:rPr>
        <w:t>.</w:t>
      </w:r>
      <w:r>
        <w:rPr>
          <w:spacing w:val="-5"/>
          <w:w w:val="105"/>
          <w:vertAlign w:val="baseline"/>
        </w:rPr>
        <w:t> </w:t>
      </w:r>
      <w:r>
        <w:rPr>
          <w:w w:val="105"/>
          <w:vertAlign w:val="baseline"/>
        </w:rPr>
        <w:t>Here</w:t>
      </w:r>
      <w:r>
        <w:rPr>
          <w:spacing w:val="-5"/>
          <w:w w:val="105"/>
          <w:vertAlign w:val="baseline"/>
        </w:rPr>
        <w:t> </w:t>
      </w:r>
      <w:r>
        <w:rPr>
          <w:w w:val="105"/>
          <w:vertAlign w:val="baseline"/>
        </w:rPr>
        <w:t>we</w:t>
      </w:r>
      <w:r>
        <w:rPr>
          <w:spacing w:val="-6"/>
          <w:w w:val="105"/>
          <w:vertAlign w:val="baseline"/>
        </w:rPr>
        <w:t> </w:t>
      </w:r>
      <w:r>
        <w:rPr>
          <w:w w:val="105"/>
          <w:vertAlign w:val="baseline"/>
        </w:rPr>
        <w:t>add</w:t>
      </w:r>
      <w:r>
        <w:rPr>
          <w:spacing w:val="-4"/>
          <w:w w:val="105"/>
          <w:vertAlign w:val="baseline"/>
        </w:rPr>
        <w:t> </w:t>
      </w:r>
      <w:r>
        <w:rPr>
          <w:w w:val="105"/>
          <w:vertAlign w:val="baseline"/>
        </w:rPr>
        <w:t>our</w:t>
      </w:r>
      <w:r>
        <w:rPr>
          <w:spacing w:val="-7"/>
          <w:w w:val="105"/>
          <w:vertAlign w:val="baseline"/>
        </w:rPr>
        <w:t> </w:t>
      </w:r>
      <w:r>
        <w:rPr>
          <w:w w:val="105"/>
          <w:vertAlign w:val="baseline"/>
        </w:rPr>
        <w:t>Cus- tom</w:t>
      </w:r>
      <w:r>
        <w:rPr>
          <w:spacing w:val="-7"/>
          <w:w w:val="105"/>
          <w:vertAlign w:val="baseline"/>
        </w:rPr>
        <w:t> </w:t>
      </w:r>
      <w:r>
        <w:rPr>
          <w:w w:val="105"/>
          <w:vertAlign w:val="baseline"/>
        </w:rPr>
        <w:t>Regularization</w:t>
      </w:r>
      <w:r>
        <w:rPr>
          <w:spacing w:val="-5"/>
          <w:w w:val="105"/>
          <w:vertAlign w:val="baseline"/>
        </w:rPr>
        <w:t> </w:t>
      </w:r>
      <w:r>
        <w:rPr>
          <w:w w:val="105"/>
          <w:vertAlign w:val="baseline"/>
        </w:rPr>
        <w:t>Function</w:t>
      </w:r>
      <w:r>
        <w:rPr>
          <w:spacing w:val="-7"/>
          <w:w w:val="105"/>
          <w:vertAlign w:val="baseline"/>
        </w:rPr>
        <w:t> </w:t>
      </w:r>
      <w:r>
        <w:rPr>
          <w:w w:val="105"/>
          <w:vertAlign w:val="baseline"/>
        </w:rPr>
        <w:t>(see</w:t>
      </w:r>
      <w:r>
        <w:rPr>
          <w:spacing w:val="-6"/>
          <w:w w:val="105"/>
          <w:vertAlign w:val="baseline"/>
        </w:rPr>
        <w:t> </w:t>
      </w:r>
      <w:r>
        <w:rPr>
          <w:w w:val="105"/>
          <w:vertAlign w:val="baseline"/>
        </w:rPr>
        <w:t>Section</w:t>
      </w:r>
      <w:r>
        <w:rPr>
          <w:spacing w:val="-5"/>
          <w:w w:val="105"/>
          <w:vertAlign w:val="baseline"/>
        </w:rPr>
        <w:t> </w:t>
      </w:r>
      <w:hyperlink w:history="true" w:anchor="_bookmark14">
        <w:r>
          <w:rPr>
            <w:color w:val="007FAD"/>
            <w:w w:val="105"/>
            <w:vertAlign w:val="baseline"/>
          </w:rPr>
          <w:t>3.8)</w:t>
        </w:r>
      </w:hyperlink>
      <w:r>
        <w:rPr>
          <w:w w:val="105"/>
          <w:vertAlign w:val="baseline"/>
        </w:rPr>
        <w:t>,</w:t>
      </w:r>
      <w:r>
        <w:rPr>
          <w:spacing w:val="-5"/>
          <w:w w:val="105"/>
          <w:vertAlign w:val="baseline"/>
        </w:rPr>
        <w:t> </w:t>
      </w:r>
      <w:r>
        <w:rPr>
          <w:w w:val="105"/>
          <w:vertAlign w:val="baseline"/>
        </w:rPr>
        <w:t>and</w:t>
      </w:r>
      <w:r>
        <w:rPr>
          <w:spacing w:val="-6"/>
          <w:w w:val="105"/>
          <w:vertAlign w:val="baseline"/>
        </w:rPr>
        <w:t> </w:t>
      </w:r>
      <w:r>
        <w:rPr>
          <w:w w:val="105"/>
          <w:vertAlign w:val="baseline"/>
        </w:rPr>
        <w:t>dropout</w:t>
      </w:r>
      <w:r>
        <w:rPr>
          <w:spacing w:val="-6"/>
          <w:w w:val="105"/>
          <w:vertAlign w:val="baseline"/>
        </w:rPr>
        <w:t> </w:t>
      </w:r>
      <w:r>
        <w:rPr>
          <w:w w:val="105"/>
          <w:vertAlign w:val="baseline"/>
        </w:rPr>
        <w:t>to</w:t>
      </w:r>
      <w:r>
        <w:rPr>
          <w:spacing w:val="-7"/>
          <w:w w:val="105"/>
          <w:vertAlign w:val="baseline"/>
        </w:rPr>
        <w:t> </w:t>
      </w:r>
      <w:r>
        <w:rPr>
          <w:spacing w:val="-2"/>
          <w:w w:val="105"/>
          <w:vertAlign w:val="baseline"/>
        </w:rPr>
        <w:t>avoid</w:t>
      </w:r>
    </w:p>
    <w:p>
      <w:pPr>
        <w:pStyle w:val="BodyText"/>
        <w:spacing w:before="50"/>
        <w:ind w:left="111"/>
      </w:pPr>
      <w:bookmarkStart w:name="3.7 Regularization" w:id="27"/>
      <w:bookmarkEnd w:id="27"/>
      <w:r>
        <w:rPr/>
      </w:r>
      <w:r>
        <w:rPr>
          <w:w w:val="105"/>
        </w:rPr>
        <w:t>overfitting</w:t>
      </w:r>
      <w:r>
        <w:rPr>
          <w:spacing w:val="13"/>
          <w:w w:val="105"/>
        </w:rPr>
        <w:t> </w:t>
      </w:r>
      <w:r>
        <w:rPr>
          <w:w w:val="105"/>
        </w:rPr>
        <w:t>and</w:t>
      </w:r>
      <w:r>
        <w:rPr>
          <w:spacing w:val="14"/>
          <w:w w:val="105"/>
        </w:rPr>
        <w:t> </w:t>
      </w:r>
      <w:r>
        <w:rPr>
          <w:w w:val="105"/>
        </w:rPr>
        <w:t>optimize</w:t>
      </w:r>
      <w:r>
        <w:rPr>
          <w:spacing w:val="13"/>
          <w:w w:val="105"/>
        </w:rPr>
        <w:t> </w:t>
      </w:r>
      <w:r>
        <w:rPr>
          <w:w w:val="105"/>
        </w:rPr>
        <w:t>the</w:t>
      </w:r>
      <w:r>
        <w:rPr>
          <w:spacing w:val="14"/>
          <w:w w:val="105"/>
        </w:rPr>
        <w:t> </w:t>
      </w:r>
      <w:r>
        <w:rPr>
          <w:spacing w:val="-2"/>
          <w:w w:val="105"/>
        </w:rPr>
        <w:t>performance.</w:t>
      </w:r>
    </w:p>
    <w:p>
      <w:pPr>
        <w:pStyle w:val="BodyText"/>
        <w:spacing w:before="104"/>
      </w:pPr>
    </w:p>
    <w:p>
      <w:pPr>
        <w:pStyle w:val="ListParagraph"/>
        <w:numPr>
          <w:ilvl w:val="1"/>
          <w:numId w:val="1"/>
        </w:numPr>
        <w:tabs>
          <w:tab w:pos="420" w:val="left" w:leader="none"/>
        </w:tabs>
        <w:spacing w:line="240" w:lineRule="auto" w:before="0" w:after="0"/>
        <w:ind w:left="420" w:right="0" w:hanging="306"/>
        <w:jc w:val="left"/>
        <w:rPr>
          <w:i/>
          <w:sz w:val="16"/>
        </w:rPr>
      </w:pPr>
      <w:r>
        <w:rPr>
          <w:i/>
          <w:w w:val="90"/>
          <w:sz w:val="16"/>
        </w:rPr>
        <w:t>LSTM</w:t>
      </w:r>
      <w:r>
        <w:rPr>
          <w:i/>
          <w:spacing w:val="8"/>
          <w:sz w:val="16"/>
        </w:rPr>
        <w:t> </w:t>
      </w:r>
      <w:r>
        <w:rPr>
          <w:i/>
          <w:spacing w:val="-2"/>
          <w:sz w:val="16"/>
        </w:rPr>
        <w:t>layer</w:t>
      </w:r>
    </w:p>
    <w:p>
      <w:pPr>
        <w:pStyle w:val="BodyText"/>
        <w:spacing w:before="55"/>
        <w:rPr>
          <w:i/>
        </w:rPr>
      </w:pPr>
    </w:p>
    <w:p>
      <w:pPr>
        <w:pStyle w:val="BodyText"/>
        <w:spacing w:line="276" w:lineRule="auto"/>
        <w:ind w:left="111" w:right="38" w:firstLine="234"/>
        <w:jc w:val="both"/>
      </w:pPr>
      <w:r>
        <w:rPr>
          <w:w w:val="105"/>
        </w:rPr>
        <w:t>This</w:t>
      </w:r>
      <w:r>
        <w:rPr>
          <w:w w:val="105"/>
        </w:rPr>
        <w:t> solves</w:t>
      </w:r>
      <w:r>
        <w:rPr>
          <w:w w:val="105"/>
        </w:rPr>
        <w:t> the</w:t>
      </w:r>
      <w:r>
        <w:rPr>
          <w:w w:val="105"/>
        </w:rPr>
        <w:t> problem</w:t>
      </w:r>
      <w:r>
        <w:rPr>
          <w:w w:val="105"/>
        </w:rPr>
        <w:t> of</w:t>
      </w:r>
      <w:r>
        <w:rPr>
          <w:w w:val="105"/>
        </w:rPr>
        <w:t> disappearing</w:t>
      </w:r>
      <w:r>
        <w:rPr>
          <w:w w:val="105"/>
        </w:rPr>
        <w:t> error</w:t>
      </w:r>
      <w:r>
        <w:rPr>
          <w:w w:val="105"/>
        </w:rPr>
        <w:t> gradients</w:t>
      </w:r>
      <w:r>
        <w:rPr>
          <w:w w:val="105"/>
        </w:rPr>
        <w:t> </w:t>
      </w:r>
      <w:r>
        <w:rPr>
          <w:w w:val="105"/>
        </w:rPr>
        <w:t>and captures long-term dependencies </w:t>
      </w:r>
      <w:hyperlink w:history="true" w:anchor="_bookmark93">
        <w:r>
          <w:rPr>
            <w:color w:val="007FAD"/>
            <w:w w:val="105"/>
          </w:rPr>
          <w:t>[89]</w:t>
        </w:r>
      </w:hyperlink>
      <w:r>
        <w:rPr>
          <w:w w:val="105"/>
        </w:rPr>
        <w:t>. Three internal gates govern </w:t>
      </w:r>
      <w:bookmarkStart w:name="_bookmark15" w:id="28"/>
      <w:bookmarkEnd w:id="28"/>
      <w:r>
        <w:rPr>
          <w:w w:val="105"/>
        </w:rPr>
        <w:t>the</w:t>
      </w:r>
      <w:r>
        <w:rPr>
          <w:w w:val="105"/>
        </w:rPr>
        <w:t> flow of data to and from the memory blocks, as shown in </w:t>
      </w:r>
      <w:hyperlink w:history="true" w:anchor="_bookmark17">
        <w:r>
          <w:rPr>
            <w:color w:val="007FAD"/>
            <w:w w:val="105"/>
          </w:rPr>
          <w:t>Fig. 6</w:t>
        </w:r>
      </w:hyperlink>
      <w:r>
        <w:rPr>
          <w:color w:val="007FAD"/>
          <w:w w:val="105"/>
        </w:rPr>
        <w:t> </w:t>
      </w:r>
      <w:r>
        <w:rPr>
          <w:w w:val="105"/>
        </w:rPr>
        <w:t>and defined as follows:</w:t>
      </w:r>
    </w:p>
    <w:p>
      <w:pPr>
        <w:tabs>
          <w:tab w:pos="4906" w:val="left" w:leader="none"/>
        </w:tabs>
        <w:spacing w:line="452" w:lineRule="exact" w:before="0"/>
        <w:ind w:left="111" w:right="0" w:firstLine="0"/>
        <w:jc w:val="left"/>
        <w:rPr>
          <w:rFonts w:ascii="Latin Modern Math" w:hAnsi="Latin Modern Math"/>
          <w:sz w:val="17"/>
        </w:rPr>
      </w:pPr>
      <w:r>
        <w:rPr>
          <w:i/>
          <w:spacing w:val="-2"/>
          <w:sz w:val="17"/>
        </w:rPr>
        <w:t>h</w:t>
      </w:r>
      <w:r>
        <w:rPr>
          <w:i/>
          <w:spacing w:val="-2"/>
          <w:sz w:val="17"/>
          <w:vertAlign w:val="subscript"/>
        </w:rPr>
        <w:t>s</w:t>
      </w:r>
      <w:r>
        <w:rPr>
          <w:i/>
          <w:spacing w:val="-6"/>
          <w:sz w:val="17"/>
          <w:vertAlign w:val="baseline"/>
        </w:rPr>
        <w:t> </w:t>
      </w:r>
      <w:r>
        <w:rPr>
          <w:rFonts w:ascii="Latin Modern Math" w:hAnsi="Latin Modern Math"/>
          <w:spacing w:val="-2"/>
          <w:sz w:val="17"/>
          <w:vertAlign w:val="baseline"/>
        </w:rPr>
        <w:t>=</w:t>
      </w:r>
      <w:r>
        <w:rPr>
          <w:rFonts w:ascii="Latin Modern Math" w:hAnsi="Latin Modern Math"/>
          <w:spacing w:val="-12"/>
          <w:sz w:val="17"/>
          <w:vertAlign w:val="baseline"/>
        </w:rPr>
        <w:t> </w:t>
      </w:r>
      <w:r>
        <w:rPr>
          <w:i/>
          <w:spacing w:val="-2"/>
          <w:sz w:val="17"/>
          <w:vertAlign w:val="baseline"/>
        </w:rPr>
        <w:t>f</w:t>
      </w:r>
      <w:r>
        <w:rPr>
          <w:i/>
          <w:spacing w:val="-17"/>
          <w:sz w:val="17"/>
          <w:vertAlign w:val="baseline"/>
        </w:rPr>
        <w:t> </w:t>
      </w:r>
      <w:r>
        <w:rPr>
          <w:rFonts w:ascii="Latin Modern Math" w:hAnsi="Latin Modern Math"/>
          <w:spacing w:val="-2"/>
          <w:sz w:val="17"/>
          <w:vertAlign w:val="baseline"/>
        </w:rPr>
        <w:t>(</w:t>
      </w:r>
      <w:r>
        <w:rPr>
          <w:i/>
          <w:spacing w:val="-2"/>
          <w:sz w:val="17"/>
          <w:vertAlign w:val="baseline"/>
        </w:rPr>
        <w:t>W</w:t>
      </w:r>
      <w:r>
        <w:rPr>
          <w:i/>
          <w:spacing w:val="-2"/>
          <w:sz w:val="17"/>
          <w:vertAlign w:val="subscript"/>
        </w:rPr>
        <w:t>s</w:t>
      </w:r>
      <w:r>
        <w:rPr>
          <w:rFonts w:ascii="IPAPGothic" w:hAnsi="IPAPGothic"/>
          <w:spacing w:val="-2"/>
          <w:sz w:val="17"/>
          <w:vertAlign w:val="baseline"/>
        </w:rPr>
        <w:t>.</w:t>
      </w:r>
      <w:r>
        <w:rPr>
          <w:i/>
          <w:spacing w:val="-2"/>
          <w:sz w:val="17"/>
          <w:vertAlign w:val="baseline"/>
        </w:rPr>
        <w:t>m</w:t>
      </w:r>
      <w:r>
        <w:rPr>
          <w:i/>
          <w:spacing w:val="-2"/>
          <w:sz w:val="17"/>
          <w:vertAlign w:val="subscript"/>
        </w:rPr>
        <w:t>s</w:t>
      </w:r>
      <w:r>
        <w:rPr>
          <w:i/>
          <w:spacing w:val="-3"/>
          <w:sz w:val="17"/>
          <w:vertAlign w:val="baseline"/>
        </w:rPr>
        <w:t> </w:t>
      </w:r>
      <w:r>
        <w:rPr>
          <w:rFonts w:ascii="Latin Modern Math" w:hAnsi="Latin Modern Math"/>
          <w:spacing w:val="-2"/>
          <w:sz w:val="17"/>
          <w:vertAlign w:val="baseline"/>
        </w:rPr>
        <w:t>+</w:t>
      </w:r>
      <w:r>
        <w:rPr>
          <w:rFonts w:ascii="Latin Modern Math" w:hAnsi="Latin Modern Math"/>
          <w:spacing w:val="-20"/>
          <w:sz w:val="17"/>
          <w:vertAlign w:val="baseline"/>
        </w:rPr>
        <w:t> </w:t>
      </w:r>
      <w:r>
        <w:rPr>
          <w:i/>
          <w:spacing w:val="-2"/>
          <w:sz w:val="17"/>
          <w:vertAlign w:val="baseline"/>
        </w:rPr>
        <w:t>U</w:t>
      </w:r>
      <w:r>
        <w:rPr>
          <w:i/>
          <w:spacing w:val="-2"/>
          <w:sz w:val="17"/>
          <w:vertAlign w:val="subscript"/>
        </w:rPr>
        <w:t>s</w:t>
      </w:r>
      <w:r>
        <w:rPr>
          <w:rFonts w:ascii="IPAPGothic" w:hAnsi="IPAPGothic"/>
          <w:spacing w:val="-2"/>
          <w:sz w:val="17"/>
          <w:vertAlign w:val="baseline"/>
        </w:rPr>
        <w:t>.</w:t>
      </w:r>
      <w:r>
        <w:rPr>
          <w:i/>
          <w:spacing w:val="-2"/>
          <w:sz w:val="17"/>
          <w:vertAlign w:val="baseline"/>
        </w:rPr>
        <w:t>h</w:t>
      </w:r>
      <w:r>
        <w:rPr>
          <w:i/>
          <w:spacing w:val="-2"/>
          <w:sz w:val="17"/>
          <w:vertAlign w:val="subscript"/>
        </w:rPr>
        <w:t>s</w:t>
      </w:r>
      <w:r>
        <w:rPr>
          <w:rFonts w:ascii="Latin Modern Math" w:hAnsi="Latin Modern Math"/>
          <w:spacing w:val="-2"/>
          <w:sz w:val="17"/>
          <w:vertAlign w:val="subscript"/>
        </w:rPr>
        <w:t>—</w:t>
      </w:r>
      <w:r>
        <w:rPr>
          <w:spacing w:val="-5"/>
          <w:sz w:val="17"/>
          <w:vertAlign w:val="subscript"/>
        </w:rPr>
        <w:t>1</w:t>
      </w:r>
      <w:r>
        <w:rPr>
          <w:rFonts w:ascii="Latin Modern Math" w:hAnsi="Latin Modern Math"/>
          <w:spacing w:val="-5"/>
          <w:sz w:val="17"/>
          <w:vertAlign w:val="baseline"/>
        </w:rPr>
        <w:t>)</w:t>
      </w:r>
      <w:r>
        <w:rPr>
          <w:rFonts w:ascii="Latin Modern Math" w:hAnsi="Latin Modern Math"/>
          <w:sz w:val="17"/>
          <w:vertAlign w:val="baseline"/>
        </w:rPr>
        <w:tab/>
      </w:r>
      <w:r>
        <w:rPr>
          <w:rFonts w:ascii="Latin Modern Math" w:hAnsi="Latin Modern Math"/>
          <w:spacing w:val="-5"/>
          <w:sz w:val="17"/>
          <w:vertAlign w:val="baseline"/>
        </w:rPr>
        <w:t>(</w:t>
      </w:r>
      <w:r>
        <w:rPr>
          <w:spacing w:val="-5"/>
          <w:sz w:val="17"/>
          <w:vertAlign w:val="baseline"/>
        </w:rPr>
        <w:t>6</w:t>
      </w:r>
      <w:r>
        <w:rPr>
          <w:rFonts w:ascii="Latin Modern Math" w:hAnsi="Latin Modern Math"/>
          <w:spacing w:val="-5"/>
          <w:sz w:val="17"/>
          <w:vertAlign w:val="baseline"/>
        </w:rPr>
        <w:t>)</w:t>
      </w:r>
    </w:p>
    <w:p>
      <w:pPr>
        <w:tabs>
          <w:tab w:pos="4906" w:val="left" w:leader="none"/>
        </w:tabs>
        <w:spacing w:line="453" w:lineRule="exact" w:before="0"/>
        <w:ind w:left="111" w:right="0" w:firstLine="0"/>
        <w:jc w:val="left"/>
        <w:rPr>
          <w:rFonts w:ascii="Latin Modern Math" w:hAnsi="Latin Modern Math"/>
          <w:sz w:val="17"/>
        </w:rPr>
      </w:pPr>
      <w:r>
        <w:rPr>
          <w:i/>
          <w:spacing w:val="-2"/>
          <w:sz w:val="17"/>
        </w:rPr>
        <w:t>f</w:t>
      </w:r>
      <w:r>
        <w:rPr>
          <w:i/>
          <w:spacing w:val="-17"/>
          <w:sz w:val="17"/>
        </w:rPr>
        <w:t> </w:t>
      </w:r>
      <w:r>
        <w:rPr>
          <w:i/>
          <w:spacing w:val="-2"/>
          <w:sz w:val="17"/>
          <w:vertAlign w:val="subscript"/>
        </w:rPr>
        <w:t>s</w:t>
      </w:r>
      <w:r>
        <w:rPr>
          <w:i/>
          <w:spacing w:val="4"/>
          <w:sz w:val="17"/>
          <w:vertAlign w:val="baseline"/>
        </w:rPr>
        <w:t> </w:t>
      </w:r>
      <w:r>
        <w:rPr>
          <w:rFonts w:ascii="Latin Modern Math" w:hAnsi="Latin Modern Math"/>
          <w:spacing w:val="-2"/>
          <w:sz w:val="17"/>
          <w:vertAlign w:val="baseline"/>
        </w:rPr>
        <w:t>=</w:t>
      </w:r>
      <w:r>
        <w:rPr>
          <w:rFonts w:ascii="Latin Modern Math" w:hAnsi="Latin Modern Math"/>
          <w:spacing w:val="-12"/>
          <w:sz w:val="17"/>
          <w:vertAlign w:val="baseline"/>
        </w:rPr>
        <w:t> </w:t>
      </w:r>
      <w:r>
        <w:rPr>
          <w:rFonts w:ascii="Trebuchet MS" w:hAnsi="Trebuchet MS"/>
          <w:i/>
          <w:spacing w:val="-2"/>
          <w:sz w:val="21"/>
          <w:vertAlign w:val="baseline"/>
        </w:rPr>
        <w:t>r</w:t>
      </w:r>
      <w:r>
        <w:rPr>
          <w:rFonts w:ascii="Latin Modern Math" w:hAnsi="Latin Modern Math"/>
          <w:spacing w:val="-2"/>
          <w:sz w:val="17"/>
          <w:vertAlign w:val="baseline"/>
        </w:rPr>
        <w:t>(</w:t>
      </w:r>
      <w:r>
        <w:rPr>
          <w:i/>
          <w:spacing w:val="-2"/>
          <w:sz w:val="17"/>
          <w:vertAlign w:val="baseline"/>
        </w:rPr>
        <w:t>W</w:t>
      </w:r>
      <w:r>
        <w:rPr>
          <w:i/>
          <w:spacing w:val="-2"/>
          <w:sz w:val="17"/>
          <w:vertAlign w:val="subscript"/>
        </w:rPr>
        <w:t>f</w:t>
      </w:r>
      <w:r>
        <w:rPr>
          <w:i/>
          <w:spacing w:val="-16"/>
          <w:sz w:val="17"/>
          <w:vertAlign w:val="baseline"/>
        </w:rPr>
        <w:t> </w:t>
      </w:r>
      <w:r>
        <w:rPr>
          <w:rFonts w:ascii="IPAPGothic" w:hAnsi="IPAPGothic"/>
          <w:spacing w:val="-2"/>
          <w:sz w:val="17"/>
          <w:vertAlign w:val="baseline"/>
        </w:rPr>
        <w:t>.</w:t>
      </w:r>
      <w:r>
        <w:rPr>
          <w:i/>
          <w:spacing w:val="-2"/>
          <w:sz w:val="17"/>
          <w:vertAlign w:val="baseline"/>
        </w:rPr>
        <w:t>X</w:t>
      </w:r>
      <w:r>
        <w:rPr>
          <w:i/>
          <w:spacing w:val="-2"/>
          <w:sz w:val="17"/>
          <w:vertAlign w:val="subscript"/>
        </w:rPr>
        <w:t>s</w:t>
      </w:r>
      <w:r>
        <w:rPr>
          <w:i/>
          <w:spacing w:val="4"/>
          <w:sz w:val="17"/>
          <w:vertAlign w:val="baseline"/>
        </w:rPr>
        <w:t> </w:t>
      </w:r>
      <w:r>
        <w:rPr>
          <w:rFonts w:ascii="Latin Modern Math" w:hAnsi="Latin Modern Math"/>
          <w:spacing w:val="-2"/>
          <w:sz w:val="17"/>
          <w:vertAlign w:val="baseline"/>
        </w:rPr>
        <w:t>+</w:t>
      </w:r>
      <w:r>
        <w:rPr>
          <w:rFonts w:ascii="Latin Modern Math" w:hAnsi="Latin Modern Math"/>
          <w:spacing w:val="-20"/>
          <w:sz w:val="17"/>
          <w:vertAlign w:val="baseline"/>
        </w:rPr>
        <w:t> </w:t>
      </w:r>
      <w:r>
        <w:rPr>
          <w:i/>
          <w:spacing w:val="-2"/>
          <w:sz w:val="17"/>
          <w:vertAlign w:val="baseline"/>
        </w:rPr>
        <w:t>U</w:t>
      </w:r>
      <w:r>
        <w:rPr>
          <w:i/>
          <w:spacing w:val="-2"/>
          <w:sz w:val="17"/>
          <w:vertAlign w:val="subscript"/>
        </w:rPr>
        <w:t>f</w:t>
      </w:r>
      <w:r>
        <w:rPr>
          <w:i/>
          <w:spacing w:val="-16"/>
          <w:sz w:val="17"/>
          <w:vertAlign w:val="baseline"/>
        </w:rPr>
        <w:t> </w:t>
      </w:r>
      <w:r>
        <w:rPr>
          <w:rFonts w:ascii="IPAPGothic" w:hAnsi="IPAPGothic"/>
          <w:spacing w:val="-2"/>
          <w:sz w:val="17"/>
          <w:vertAlign w:val="baseline"/>
        </w:rPr>
        <w:t>.</w:t>
      </w:r>
      <w:r>
        <w:rPr>
          <w:i/>
          <w:spacing w:val="-2"/>
          <w:sz w:val="17"/>
          <w:vertAlign w:val="baseline"/>
        </w:rPr>
        <w:t>h</w:t>
      </w:r>
      <w:r>
        <w:rPr>
          <w:i/>
          <w:spacing w:val="-2"/>
          <w:sz w:val="17"/>
          <w:vertAlign w:val="subscript"/>
        </w:rPr>
        <w:t>s</w:t>
      </w:r>
      <w:r>
        <w:rPr>
          <w:rFonts w:ascii="Latin Modern Math" w:hAnsi="Latin Modern Math"/>
          <w:spacing w:val="-2"/>
          <w:sz w:val="17"/>
          <w:vertAlign w:val="subscript"/>
        </w:rPr>
        <w:t>—</w:t>
      </w:r>
      <w:r>
        <w:rPr>
          <w:spacing w:val="-2"/>
          <w:sz w:val="17"/>
          <w:vertAlign w:val="subscript"/>
        </w:rPr>
        <w:t>1</w:t>
      </w:r>
      <w:r>
        <w:rPr>
          <w:spacing w:val="4"/>
          <w:sz w:val="17"/>
          <w:vertAlign w:val="baseline"/>
        </w:rPr>
        <w:t> </w:t>
      </w:r>
      <w:r>
        <w:rPr>
          <w:rFonts w:ascii="Latin Modern Math" w:hAnsi="Latin Modern Math"/>
          <w:spacing w:val="-2"/>
          <w:sz w:val="17"/>
          <w:vertAlign w:val="baseline"/>
        </w:rPr>
        <w:t>+</w:t>
      </w:r>
      <w:r>
        <w:rPr>
          <w:rFonts w:ascii="Latin Modern Math" w:hAnsi="Latin Modern Math"/>
          <w:spacing w:val="-20"/>
          <w:sz w:val="17"/>
          <w:vertAlign w:val="baseline"/>
        </w:rPr>
        <w:t> </w:t>
      </w:r>
      <w:r>
        <w:rPr>
          <w:i/>
          <w:spacing w:val="-2"/>
          <w:sz w:val="17"/>
          <w:vertAlign w:val="baseline"/>
        </w:rPr>
        <w:t>b</w:t>
      </w:r>
      <w:r>
        <w:rPr>
          <w:i/>
          <w:spacing w:val="-2"/>
          <w:sz w:val="17"/>
          <w:vertAlign w:val="subscript"/>
        </w:rPr>
        <w:t>f</w:t>
      </w:r>
      <w:r>
        <w:rPr>
          <w:i/>
          <w:spacing w:val="-15"/>
          <w:sz w:val="17"/>
          <w:vertAlign w:val="baseline"/>
        </w:rPr>
        <w:t> </w:t>
      </w:r>
      <w:r>
        <w:rPr>
          <w:rFonts w:ascii="Latin Modern Math" w:hAnsi="Latin Modern Math"/>
          <w:spacing w:val="-10"/>
          <w:sz w:val="17"/>
          <w:vertAlign w:val="baseline"/>
        </w:rPr>
        <w:t>)</w:t>
      </w:r>
      <w:r>
        <w:rPr>
          <w:rFonts w:ascii="Latin Modern Math" w:hAnsi="Latin Modern Math"/>
          <w:sz w:val="17"/>
          <w:vertAlign w:val="baseline"/>
        </w:rPr>
        <w:tab/>
      </w:r>
      <w:r>
        <w:rPr>
          <w:rFonts w:ascii="Latin Modern Math" w:hAnsi="Latin Modern Math"/>
          <w:spacing w:val="-5"/>
          <w:sz w:val="17"/>
          <w:vertAlign w:val="baseline"/>
        </w:rPr>
        <w:t>(</w:t>
      </w:r>
      <w:r>
        <w:rPr>
          <w:spacing w:val="-5"/>
          <w:sz w:val="17"/>
          <w:vertAlign w:val="baseline"/>
        </w:rPr>
        <w:t>7</w:t>
      </w:r>
      <w:r>
        <w:rPr>
          <w:rFonts w:ascii="Latin Modern Math" w:hAnsi="Latin Modern Math"/>
          <w:spacing w:val="-5"/>
          <w:sz w:val="17"/>
          <w:vertAlign w:val="baseline"/>
        </w:rPr>
        <w:t>)</w:t>
      </w:r>
    </w:p>
    <w:p>
      <w:pPr>
        <w:tabs>
          <w:tab w:pos="4906" w:val="left" w:leader="none"/>
        </w:tabs>
        <w:spacing w:line="447" w:lineRule="exact" w:before="0"/>
        <w:ind w:left="111" w:right="0" w:firstLine="0"/>
        <w:jc w:val="left"/>
        <w:rPr>
          <w:rFonts w:ascii="Latin Modern Math" w:hAnsi="Latin Modern Math"/>
          <w:sz w:val="17"/>
        </w:rPr>
      </w:pPr>
      <w:r>
        <w:rPr>
          <w:i/>
          <w:sz w:val="17"/>
        </w:rPr>
        <w:t>i</w:t>
      </w:r>
      <w:r>
        <w:rPr>
          <w:i/>
          <w:sz w:val="17"/>
          <w:vertAlign w:val="subscript"/>
        </w:rPr>
        <w:t>s</w:t>
      </w:r>
      <w:r>
        <w:rPr>
          <w:i/>
          <w:spacing w:val="1"/>
          <w:sz w:val="17"/>
          <w:vertAlign w:val="baseline"/>
        </w:rPr>
        <w:t> </w:t>
      </w:r>
      <w:r>
        <w:rPr>
          <w:rFonts w:ascii="Latin Modern Math" w:hAnsi="Latin Modern Math"/>
          <w:sz w:val="17"/>
          <w:vertAlign w:val="baseline"/>
        </w:rPr>
        <w:t>=</w:t>
      </w:r>
      <w:r>
        <w:rPr>
          <w:rFonts w:ascii="Latin Modern Math" w:hAnsi="Latin Modern Math"/>
          <w:spacing w:val="-14"/>
          <w:sz w:val="17"/>
          <w:vertAlign w:val="baseline"/>
        </w:rPr>
        <w:t> </w:t>
      </w:r>
      <w:r>
        <w:rPr>
          <w:rFonts w:ascii="Trebuchet MS" w:hAnsi="Trebuchet MS"/>
          <w:i/>
          <w:sz w:val="21"/>
          <w:vertAlign w:val="baseline"/>
        </w:rPr>
        <w:t>r</w:t>
      </w:r>
      <w:r>
        <w:rPr>
          <w:rFonts w:ascii="Latin Modern Math" w:hAnsi="Latin Modern Math"/>
          <w:sz w:val="17"/>
          <w:vertAlign w:val="baseline"/>
        </w:rPr>
        <w:t>(</w:t>
      </w:r>
      <w:r>
        <w:rPr>
          <w:i/>
          <w:sz w:val="17"/>
          <w:vertAlign w:val="baseline"/>
        </w:rPr>
        <w:t>W</w:t>
      </w:r>
      <w:r>
        <w:rPr>
          <w:i/>
          <w:sz w:val="17"/>
          <w:vertAlign w:val="subscript"/>
        </w:rPr>
        <w:t>i</w:t>
      </w:r>
      <w:r>
        <w:rPr>
          <w:rFonts w:ascii="IPAPGothic" w:hAnsi="IPAPGothic"/>
          <w:sz w:val="17"/>
          <w:vertAlign w:val="baseline"/>
        </w:rPr>
        <w:t>.</w:t>
      </w:r>
      <w:r>
        <w:rPr>
          <w:i/>
          <w:sz w:val="17"/>
          <w:vertAlign w:val="baseline"/>
        </w:rPr>
        <w:t>X</w:t>
      </w:r>
      <w:r>
        <w:rPr>
          <w:i/>
          <w:sz w:val="17"/>
          <w:vertAlign w:val="subscript"/>
        </w:rPr>
        <w:t>s</w:t>
      </w:r>
      <w:r>
        <w:rPr>
          <w:i/>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U</w:t>
      </w:r>
      <w:r>
        <w:rPr>
          <w:i/>
          <w:sz w:val="17"/>
          <w:vertAlign w:val="subscript"/>
        </w:rPr>
        <w:t>i</w:t>
      </w:r>
      <w:r>
        <w:rPr>
          <w:rFonts w:ascii="IPAPGothic" w:hAnsi="IPAPGothic"/>
          <w:sz w:val="17"/>
          <w:vertAlign w:val="baseline"/>
        </w:rPr>
        <w:t>.</w:t>
      </w:r>
      <w:r>
        <w:rPr>
          <w:i/>
          <w:sz w:val="17"/>
          <w:vertAlign w:val="baseline"/>
        </w:rPr>
        <w:t>h</w:t>
      </w:r>
      <w:r>
        <w:rPr>
          <w:i/>
          <w:sz w:val="17"/>
          <w:vertAlign w:val="subscript"/>
        </w:rPr>
        <w:t>s</w:t>
      </w:r>
      <w:r>
        <w:rPr>
          <w:rFonts w:ascii="Latin Modern Math" w:hAnsi="Latin Modern Math"/>
          <w:sz w:val="17"/>
          <w:vertAlign w:val="subscript"/>
        </w:rPr>
        <w:t>—</w:t>
      </w:r>
      <w:r>
        <w:rPr>
          <w:sz w:val="17"/>
          <w:vertAlign w:val="subscript"/>
        </w:rPr>
        <w:t>1</w:t>
      </w:r>
      <w:r>
        <w:rPr>
          <w:spacing w:val="1"/>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pacing w:val="-5"/>
          <w:sz w:val="17"/>
          <w:vertAlign w:val="baseline"/>
        </w:rPr>
        <w:t>b</w:t>
      </w:r>
      <w:r>
        <w:rPr>
          <w:i/>
          <w:spacing w:val="-5"/>
          <w:sz w:val="17"/>
          <w:vertAlign w:val="subscript"/>
        </w:rPr>
        <w:t>i</w:t>
      </w:r>
      <w:r>
        <w:rPr>
          <w:rFonts w:ascii="Latin Modern Math" w:hAnsi="Latin Modern Math"/>
          <w:spacing w:val="-5"/>
          <w:sz w:val="17"/>
          <w:vertAlign w:val="baseline"/>
        </w:rPr>
        <w:t>)</w:t>
      </w:r>
      <w:r>
        <w:rPr>
          <w:rFonts w:ascii="Latin Modern Math" w:hAnsi="Latin Modern Math"/>
          <w:sz w:val="17"/>
          <w:vertAlign w:val="baseline"/>
        </w:rPr>
        <w:tab/>
      </w:r>
      <w:r>
        <w:rPr>
          <w:rFonts w:ascii="Latin Modern Math" w:hAnsi="Latin Modern Math"/>
          <w:spacing w:val="-5"/>
          <w:sz w:val="17"/>
          <w:vertAlign w:val="baseline"/>
        </w:rPr>
        <w:t>(</w:t>
      </w:r>
      <w:r>
        <w:rPr>
          <w:spacing w:val="-5"/>
          <w:sz w:val="17"/>
          <w:vertAlign w:val="baseline"/>
        </w:rPr>
        <w:t>8</w:t>
      </w:r>
      <w:r>
        <w:rPr>
          <w:rFonts w:ascii="Latin Modern Math" w:hAnsi="Latin Modern Math"/>
          <w:spacing w:val="-5"/>
          <w:sz w:val="17"/>
          <w:vertAlign w:val="baseline"/>
        </w:rPr>
        <w:t>)</w:t>
      </w:r>
    </w:p>
    <w:p>
      <w:pPr>
        <w:tabs>
          <w:tab w:pos="4906" w:val="left" w:leader="none"/>
        </w:tabs>
        <w:spacing w:line="437" w:lineRule="exact" w:before="0"/>
        <w:ind w:left="111" w:right="0" w:firstLine="0"/>
        <w:jc w:val="left"/>
        <w:rPr>
          <w:rFonts w:ascii="Latin Modern Math" w:hAnsi="Latin Modern Math"/>
          <w:sz w:val="17"/>
        </w:rPr>
      </w:pPr>
      <w:r>
        <w:rPr>
          <w:i/>
          <w:sz w:val="17"/>
        </w:rPr>
        <w:t>o</w:t>
      </w:r>
      <w:r>
        <w:rPr>
          <w:i/>
          <w:sz w:val="17"/>
          <w:vertAlign w:val="subscript"/>
        </w:rPr>
        <w:t>s</w:t>
      </w:r>
      <w:r>
        <w:rPr>
          <w:i/>
          <w:spacing w:val="3"/>
          <w:sz w:val="17"/>
          <w:vertAlign w:val="baseline"/>
        </w:rPr>
        <w:t> </w:t>
      </w:r>
      <w:r>
        <w:rPr>
          <w:rFonts w:ascii="Latin Modern Math" w:hAnsi="Latin Modern Math"/>
          <w:sz w:val="17"/>
          <w:vertAlign w:val="baseline"/>
        </w:rPr>
        <w:t>=</w:t>
      </w:r>
      <w:r>
        <w:rPr>
          <w:rFonts w:ascii="Latin Modern Math" w:hAnsi="Latin Modern Math"/>
          <w:spacing w:val="-14"/>
          <w:sz w:val="17"/>
          <w:vertAlign w:val="baseline"/>
        </w:rPr>
        <w:t> </w:t>
      </w:r>
      <w:r>
        <w:rPr>
          <w:rFonts w:ascii="Trebuchet MS" w:hAnsi="Trebuchet MS"/>
          <w:i/>
          <w:sz w:val="21"/>
          <w:vertAlign w:val="baseline"/>
        </w:rPr>
        <w:t>r</w:t>
      </w:r>
      <w:r>
        <w:rPr>
          <w:rFonts w:ascii="Latin Modern Math" w:hAnsi="Latin Modern Math"/>
          <w:sz w:val="17"/>
          <w:vertAlign w:val="baseline"/>
        </w:rPr>
        <w:t>(</w:t>
      </w:r>
      <w:r>
        <w:rPr>
          <w:i/>
          <w:sz w:val="17"/>
          <w:vertAlign w:val="baseline"/>
        </w:rPr>
        <w:t>W</w:t>
      </w:r>
      <w:r>
        <w:rPr>
          <w:i/>
          <w:sz w:val="17"/>
          <w:vertAlign w:val="subscript"/>
        </w:rPr>
        <w:t>o</w:t>
      </w:r>
      <w:r>
        <w:rPr>
          <w:rFonts w:ascii="IPAPGothic" w:hAnsi="IPAPGothic"/>
          <w:sz w:val="17"/>
          <w:vertAlign w:val="baseline"/>
        </w:rPr>
        <w:t>.</w:t>
      </w:r>
      <w:r>
        <w:rPr>
          <w:i/>
          <w:sz w:val="17"/>
          <w:vertAlign w:val="baseline"/>
        </w:rPr>
        <w:t>X</w:t>
      </w:r>
      <w:r>
        <w:rPr>
          <w:i/>
          <w:sz w:val="17"/>
          <w:vertAlign w:val="subscript"/>
        </w:rPr>
        <w:t>s</w:t>
      </w:r>
      <w:r>
        <w:rPr>
          <w:i/>
          <w:spacing w:val="1"/>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z w:val="17"/>
          <w:vertAlign w:val="baseline"/>
        </w:rPr>
        <w:t>U</w:t>
      </w:r>
      <w:r>
        <w:rPr>
          <w:i/>
          <w:sz w:val="17"/>
          <w:vertAlign w:val="subscript"/>
        </w:rPr>
        <w:t>o</w:t>
      </w:r>
      <w:r>
        <w:rPr>
          <w:rFonts w:ascii="IPAPGothic" w:hAnsi="IPAPGothic"/>
          <w:sz w:val="17"/>
          <w:vertAlign w:val="baseline"/>
        </w:rPr>
        <w:t>.</w:t>
      </w:r>
      <w:r>
        <w:rPr>
          <w:i/>
          <w:sz w:val="17"/>
          <w:vertAlign w:val="baseline"/>
        </w:rPr>
        <w:t>h</w:t>
      </w:r>
      <w:r>
        <w:rPr>
          <w:i/>
          <w:sz w:val="17"/>
          <w:vertAlign w:val="subscript"/>
        </w:rPr>
        <w:t>s</w:t>
      </w:r>
      <w:r>
        <w:rPr>
          <w:rFonts w:ascii="Latin Modern Math" w:hAnsi="Latin Modern Math"/>
          <w:sz w:val="17"/>
          <w:vertAlign w:val="subscript"/>
        </w:rPr>
        <w:t>—</w:t>
      </w:r>
      <w:r>
        <w:rPr>
          <w:sz w:val="17"/>
          <w:vertAlign w:val="subscript"/>
        </w:rPr>
        <w:t>1</w:t>
      </w:r>
      <w:r>
        <w:rPr>
          <w:spacing w:val="1"/>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pacing w:val="-5"/>
          <w:sz w:val="17"/>
          <w:vertAlign w:val="baseline"/>
        </w:rPr>
        <w:t>b</w:t>
      </w:r>
      <w:r>
        <w:rPr>
          <w:i/>
          <w:spacing w:val="-5"/>
          <w:sz w:val="17"/>
          <w:vertAlign w:val="subscript"/>
        </w:rPr>
        <w:t>o</w:t>
      </w:r>
      <w:r>
        <w:rPr>
          <w:rFonts w:ascii="Latin Modern Math" w:hAnsi="Latin Modern Math"/>
          <w:spacing w:val="-5"/>
          <w:sz w:val="17"/>
          <w:vertAlign w:val="baseline"/>
        </w:rPr>
        <w:t>)</w:t>
      </w:r>
      <w:r>
        <w:rPr>
          <w:rFonts w:ascii="Latin Modern Math" w:hAnsi="Latin Modern Math"/>
          <w:sz w:val="17"/>
          <w:vertAlign w:val="baseline"/>
        </w:rPr>
        <w:tab/>
      </w:r>
      <w:r>
        <w:rPr>
          <w:rFonts w:ascii="Latin Modern Math" w:hAnsi="Latin Modern Math"/>
          <w:spacing w:val="-5"/>
          <w:sz w:val="17"/>
          <w:vertAlign w:val="baseline"/>
        </w:rPr>
        <w:t>(</w:t>
      </w:r>
      <w:r>
        <w:rPr>
          <w:spacing w:val="-5"/>
          <w:sz w:val="17"/>
          <w:vertAlign w:val="baseline"/>
        </w:rPr>
        <w:t>9</w:t>
      </w:r>
      <w:r>
        <w:rPr>
          <w:rFonts w:ascii="Latin Modern Math" w:hAnsi="Latin Modern Math"/>
          <w:spacing w:val="-5"/>
          <w:sz w:val="17"/>
          <w:vertAlign w:val="baseline"/>
        </w:rPr>
        <w:t>)</w:t>
      </w:r>
    </w:p>
    <w:p>
      <w:pPr>
        <w:pStyle w:val="BodyText"/>
        <w:spacing w:line="276" w:lineRule="auto" w:before="109"/>
        <w:ind w:left="111"/>
      </w:pPr>
      <w:r>
        <w:rPr/>
        <w:br w:type="column"/>
      </w:r>
      <w:r>
        <w:rPr>
          <w:w w:val="105"/>
        </w:rPr>
        <w:t>less</w:t>
      </w:r>
      <w:r>
        <w:rPr>
          <w:spacing w:val="40"/>
          <w:w w:val="105"/>
        </w:rPr>
        <w:t> </w:t>
      </w:r>
      <w:r>
        <w:rPr>
          <w:w w:val="105"/>
        </w:rPr>
        <w:t>capable</w:t>
      </w:r>
      <w:r>
        <w:rPr>
          <w:spacing w:val="40"/>
          <w:w w:val="105"/>
        </w:rPr>
        <w:t> </w:t>
      </w:r>
      <w:hyperlink w:history="true" w:anchor="_bookmark94">
        <w:r>
          <w:rPr>
            <w:color w:val="007FAD"/>
            <w:w w:val="105"/>
          </w:rPr>
          <w:t>[90]</w:t>
        </w:r>
      </w:hyperlink>
      <w:r>
        <w:rPr>
          <w:w w:val="105"/>
        </w:rPr>
        <w:t>.</w:t>
      </w:r>
      <w:r>
        <w:rPr>
          <w:spacing w:val="40"/>
          <w:w w:val="105"/>
        </w:rPr>
        <w:t> </w:t>
      </w:r>
      <w:r>
        <w:rPr>
          <w:w w:val="105"/>
        </w:rPr>
        <w:t>Classical</w:t>
      </w:r>
      <w:r>
        <w:rPr>
          <w:spacing w:val="40"/>
          <w:w w:val="105"/>
        </w:rPr>
        <w:t> </w:t>
      </w:r>
      <w:r>
        <w:rPr>
          <w:w w:val="105"/>
        </w:rPr>
        <w:t>regularizations</w:t>
      </w:r>
      <w:r>
        <w:rPr>
          <w:spacing w:val="40"/>
          <w:w w:val="105"/>
        </w:rPr>
        <w:t> </w:t>
      </w:r>
      <w:r>
        <w:rPr>
          <w:w w:val="105"/>
        </w:rPr>
        <w:t>are</w:t>
      </w:r>
      <w:r>
        <w:rPr>
          <w:spacing w:val="40"/>
          <w:w w:val="105"/>
        </w:rPr>
        <w:t> </w:t>
      </w:r>
      <w:r>
        <w:rPr>
          <w:w w:val="105"/>
        </w:rPr>
        <w:t>divided</w:t>
      </w:r>
      <w:r>
        <w:rPr>
          <w:spacing w:val="40"/>
          <w:w w:val="105"/>
        </w:rPr>
        <w:t> </w:t>
      </w:r>
      <w:r>
        <w:rPr>
          <w:w w:val="105"/>
        </w:rPr>
        <w:t>into</w:t>
      </w:r>
      <w:r>
        <w:rPr>
          <w:spacing w:val="40"/>
          <w:w w:val="105"/>
        </w:rPr>
        <w:t> </w:t>
      </w:r>
      <w:r>
        <w:rPr>
          <w:w w:val="105"/>
        </w:rPr>
        <w:t>two </w:t>
      </w:r>
      <w:r>
        <w:rPr>
          <w:spacing w:val="-2"/>
          <w:w w:val="105"/>
        </w:rPr>
        <w:t>categories:</w:t>
      </w:r>
    </w:p>
    <w:p>
      <w:pPr>
        <w:tabs>
          <w:tab w:pos="4809" w:val="left" w:leader="none"/>
        </w:tabs>
        <w:spacing w:line="571" w:lineRule="exact" w:before="0"/>
        <w:ind w:left="111" w:right="0" w:firstLine="0"/>
        <w:jc w:val="left"/>
        <w:rPr>
          <w:rFonts w:ascii="Latin Modern Math"/>
          <w:sz w:val="17"/>
        </w:rPr>
      </w:pPr>
      <w:r>
        <w:rPr>
          <w:i/>
          <w:spacing w:val="-4"/>
          <w:sz w:val="17"/>
        </w:rPr>
        <w:t>L</w:t>
      </w:r>
      <w:r>
        <w:rPr>
          <w:spacing w:val="-4"/>
          <w:sz w:val="17"/>
          <w:vertAlign w:val="subscript"/>
        </w:rPr>
        <w:t>2</w:t>
      </w:r>
      <w:r>
        <w:rPr>
          <w:spacing w:val="8"/>
          <w:sz w:val="17"/>
          <w:vertAlign w:val="baseline"/>
        </w:rPr>
        <w:t> </w:t>
      </w:r>
      <w:r>
        <w:rPr>
          <w:rFonts w:ascii="Latin Modern Math"/>
          <w:spacing w:val="-4"/>
          <w:sz w:val="17"/>
          <w:vertAlign w:val="baseline"/>
        </w:rPr>
        <w:t>=</w:t>
      </w:r>
      <w:r>
        <w:rPr>
          <w:rFonts w:ascii="Latin Modern Math"/>
          <w:spacing w:val="-11"/>
          <w:sz w:val="17"/>
          <w:vertAlign w:val="baseline"/>
        </w:rPr>
        <w:t> </w:t>
      </w:r>
      <w:r>
        <w:rPr>
          <w:i/>
          <w:spacing w:val="-4"/>
          <w:sz w:val="17"/>
          <w:vertAlign w:val="baseline"/>
        </w:rPr>
        <w:t>loss</w:t>
      </w:r>
      <w:r>
        <w:rPr>
          <w:i/>
          <w:spacing w:val="-7"/>
          <w:sz w:val="17"/>
          <w:vertAlign w:val="baseline"/>
        </w:rPr>
        <w:t> </w:t>
      </w:r>
      <w:r>
        <w:rPr>
          <w:rFonts w:ascii="Latin Modern Math"/>
          <w:spacing w:val="-4"/>
          <w:sz w:val="17"/>
          <w:vertAlign w:val="baseline"/>
        </w:rPr>
        <w:t>+</w:t>
      </w:r>
      <w:r>
        <w:rPr>
          <w:rFonts w:ascii="Latin Modern Math"/>
          <w:spacing w:val="-20"/>
          <w:sz w:val="17"/>
          <w:vertAlign w:val="baseline"/>
        </w:rPr>
        <w:t> </w:t>
      </w:r>
      <w:r>
        <w:rPr>
          <w:rFonts w:ascii="Times New Roman"/>
          <w:spacing w:val="-4"/>
          <w:sz w:val="17"/>
          <w:vertAlign w:val="baseline"/>
        </w:rPr>
        <w:t>K</w:t>
      </w:r>
      <w:r>
        <w:rPr>
          <w:rFonts w:ascii="IPAPGothic"/>
          <w:spacing w:val="-4"/>
          <w:sz w:val="17"/>
          <w:vertAlign w:val="baseline"/>
        </w:rPr>
        <w:t>/</w:t>
      </w:r>
      <w:r>
        <w:rPr>
          <w:spacing w:val="-4"/>
          <w:sz w:val="17"/>
          <w:vertAlign w:val="baseline"/>
        </w:rPr>
        <w:t>2</w:t>
      </w:r>
      <w:r>
        <w:rPr>
          <w:i/>
          <w:spacing w:val="-4"/>
          <w:sz w:val="17"/>
          <w:vertAlign w:val="baseline"/>
        </w:rPr>
        <w:t>M</w:t>
      </w:r>
      <w:r>
        <w:rPr>
          <w:i/>
          <w:spacing w:val="-1"/>
          <w:sz w:val="17"/>
          <w:vertAlign w:val="baseline"/>
        </w:rPr>
        <w:t> </w:t>
      </w:r>
      <w:r>
        <w:rPr>
          <w:rFonts w:ascii="Latin Modern Math"/>
          <w:spacing w:val="-4"/>
          <w:sz w:val="17"/>
          <w:vertAlign w:val="baseline"/>
        </w:rPr>
        <w:t>+</w:t>
      </w:r>
      <w:r>
        <w:rPr>
          <w:rFonts w:ascii="Latin Modern Math"/>
          <w:spacing w:val="-20"/>
          <w:sz w:val="17"/>
          <w:vertAlign w:val="baseline"/>
        </w:rPr>
        <w:t> </w:t>
      </w:r>
      <w:r>
        <w:rPr>
          <w:rFonts w:ascii="Times New Roman"/>
          <w:spacing w:val="-4"/>
          <w:sz w:val="18"/>
          <w:vertAlign w:val="baseline"/>
        </w:rPr>
        <w:t>R</w:t>
      </w:r>
      <w:r>
        <w:rPr>
          <w:rFonts w:ascii="Latin Modern Math"/>
          <w:spacing w:val="-4"/>
          <w:sz w:val="17"/>
          <w:vertAlign w:val="baseline"/>
        </w:rPr>
        <w:t>||</w:t>
      </w:r>
      <w:r>
        <w:rPr>
          <w:i/>
          <w:spacing w:val="-4"/>
          <w:sz w:val="17"/>
          <w:vertAlign w:val="baseline"/>
        </w:rPr>
        <w:t>w</w:t>
      </w:r>
      <w:r>
        <w:rPr>
          <w:spacing w:val="-4"/>
          <w:sz w:val="17"/>
          <w:vertAlign w:val="superscript"/>
        </w:rPr>
        <w:t>2</w:t>
      </w:r>
      <w:r>
        <w:rPr>
          <w:rFonts w:ascii="Latin Modern Math"/>
          <w:spacing w:val="-4"/>
          <w:sz w:val="17"/>
          <w:vertAlign w:val="baseline"/>
        </w:rPr>
        <w:t>||</w:t>
      </w:r>
      <w:r>
        <w:rPr>
          <w:rFonts w:ascii="Latin Modern Math"/>
          <w:sz w:val="17"/>
          <w:vertAlign w:val="baseline"/>
        </w:rPr>
        <w:tab/>
      </w:r>
      <w:r>
        <w:rPr>
          <w:rFonts w:ascii="Latin Modern Math"/>
          <w:spacing w:val="-4"/>
          <w:sz w:val="17"/>
          <w:vertAlign w:val="baseline"/>
        </w:rPr>
        <w:t>(</w:t>
      </w:r>
      <w:r>
        <w:rPr>
          <w:spacing w:val="-4"/>
          <w:sz w:val="17"/>
          <w:vertAlign w:val="baseline"/>
        </w:rPr>
        <w:t>12</w:t>
      </w:r>
      <w:r>
        <w:rPr>
          <w:rFonts w:ascii="Latin Modern Math"/>
          <w:spacing w:val="-4"/>
          <w:sz w:val="17"/>
          <w:vertAlign w:val="baseline"/>
        </w:rPr>
        <w:t>)</w:t>
      </w:r>
    </w:p>
    <w:p>
      <w:pPr>
        <w:tabs>
          <w:tab w:pos="4809" w:val="left" w:leader="none"/>
        </w:tabs>
        <w:spacing w:line="658" w:lineRule="exact" w:before="0"/>
        <w:ind w:left="111" w:right="0" w:firstLine="0"/>
        <w:jc w:val="left"/>
        <w:rPr>
          <w:rFonts w:ascii="Latin Modern Math"/>
          <w:sz w:val="17"/>
        </w:rPr>
      </w:pPr>
      <w:r>
        <w:rPr>
          <w:i/>
          <w:spacing w:val="-2"/>
          <w:sz w:val="17"/>
        </w:rPr>
        <w:t>L</w:t>
      </w:r>
      <w:r>
        <w:rPr>
          <w:spacing w:val="-2"/>
          <w:sz w:val="17"/>
          <w:vertAlign w:val="subscript"/>
        </w:rPr>
        <w:t>1</w:t>
      </w:r>
      <w:r>
        <w:rPr>
          <w:spacing w:val="1"/>
          <w:sz w:val="17"/>
          <w:vertAlign w:val="baseline"/>
        </w:rPr>
        <w:t> </w:t>
      </w:r>
      <w:r>
        <w:rPr>
          <w:rFonts w:ascii="Latin Modern Math"/>
          <w:spacing w:val="-2"/>
          <w:sz w:val="17"/>
          <w:vertAlign w:val="baseline"/>
        </w:rPr>
        <w:t>=</w:t>
      </w:r>
      <w:r>
        <w:rPr>
          <w:rFonts w:ascii="Latin Modern Math"/>
          <w:spacing w:val="-12"/>
          <w:sz w:val="17"/>
          <w:vertAlign w:val="baseline"/>
        </w:rPr>
        <w:t> </w:t>
      </w:r>
      <w:r>
        <w:rPr>
          <w:i/>
          <w:spacing w:val="-2"/>
          <w:sz w:val="17"/>
          <w:vertAlign w:val="baseline"/>
        </w:rPr>
        <w:t>loss</w:t>
      </w:r>
      <w:r>
        <w:rPr>
          <w:i/>
          <w:spacing w:val="-8"/>
          <w:sz w:val="17"/>
          <w:vertAlign w:val="baseline"/>
        </w:rPr>
        <w:t> </w:t>
      </w:r>
      <w:r>
        <w:rPr>
          <w:rFonts w:ascii="Latin Modern Math"/>
          <w:spacing w:val="-2"/>
          <w:sz w:val="17"/>
          <w:vertAlign w:val="baseline"/>
        </w:rPr>
        <w:t>+</w:t>
      </w:r>
      <w:r>
        <w:rPr>
          <w:rFonts w:ascii="Latin Modern Math"/>
          <w:spacing w:val="-20"/>
          <w:sz w:val="17"/>
          <w:vertAlign w:val="baseline"/>
        </w:rPr>
        <w:t> </w:t>
      </w:r>
      <w:r>
        <w:rPr>
          <w:rFonts w:ascii="Times New Roman"/>
          <w:spacing w:val="-2"/>
          <w:sz w:val="17"/>
          <w:vertAlign w:val="baseline"/>
        </w:rPr>
        <w:t>K</w:t>
      </w:r>
      <w:r>
        <w:rPr>
          <w:rFonts w:ascii="IPAPGothic"/>
          <w:spacing w:val="-2"/>
          <w:sz w:val="17"/>
          <w:vertAlign w:val="baseline"/>
        </w:rPr>
        <w:t>/</w:t>
      </w:r>
      <w:r>
        <w:rPr>
          <w:spacing w:val="-2"/>
          <w:sz w:val="17"/>
          <w:vertAlign w:val="baseline"/>
        </w:rPr>
        <w:t>2</w:t>
      </w:r>
      <w:r>
        <w:rPr>
          <w:i/>
          <w:spacing w:val="-2"/>
          <w:sz w:val="17"/>
          <w:vertAlign w:val="baseline"/>
        </w:rPr>
        <w:t>M</w:t>
      </w:r>
      <w:r>
        <w:rPr>
          <w:i/>
          <w:spacing w:val="-4"/>
          <w:sz w:val="17"/>
          <w:vertAlign w:val="baseline"/>
        </w:rPr>
        <w:t> </w:t>
      </w:r>
      <w:r>
        <w:rPr>
          <w:rFonts w:ascii="Latin Modern Math"/>
          <w:spacing w:val="-2"/>
          <w:sz w:val="17"/>
          <w:vertAlign w:val="baseline"/>
        </w:rPr>
        <w:t>+</w:t>
      </w:r>
      <w:r>
        <w:rPr>
          <w:rFonts w:ascii="Latin Modern Math"/>
          <w:spacing w:val="-20"/>
          <w:sz w:val="17"/>
          <w:vertAlign w:val="baseline"/>
        </w:rPr>
        <w:t> </w:t>
      </w:r>
      <w:r>
        <w:rPr>
          <w:rFonts w:ascii="Times New Roman"/>
          <w:spacing w:val="-2"/>
          <w:sz w:val="18"/>
          <w:vertAlign w:val="baseline"/>
        </w:rPr>
        <w:t>R</w:t>
      </w:r>
      <w:r>
        <w:rPr>
          <w:rFonts w:ascii="Latin Modern Math"/>
          <w:spacing w:val="-2"/>
          <w:sz w:val="17"/>
          <w:vertAlign w:val="baseline"/>
        </w:rPr>
        <w:t>||</w:t>
      </w:r>
      <w:r>
        <w:rPr>
          <w:i/>
          <w:spacing w:val="-2"/>
          <w:sz w:val="17"/>
          <w:vertAlign w:val="baseline"/>
        </w:rPr>
        <w:t>w</w:t>
      </w:r>
      <w:r>
        <w:rPr>
          <w:rFonts w:ascii="Latin Modern Math"/>
          <w:spacing w:val="-2"/>
          <w:sz w:val="17"/>
          <w:vertAlign w:val="baseline"/>
        </w:rPr>
        <w:t>||</w:t>
      </w:r>
      <w:r>
        <w:rPr>
          <w:rFonts w:ascii="Latin Modern Math"/>
          <w:sz w:val="17"/>
          <w:vertAlign w:val="baseline"/>
        </w:rPr>
        <w:tab/>
      </w:r>
      <w:r>
        <w:rPr>
          <w:rFonts w:ascii="Latin Modern Math"/>
          <w:spacing w:val="-4"/>
          <w:sz w:val="17"/>
          <w:vertAlign w:val="baseline"/>
        </w:rPr>
        <w:t>(</w:t>
      </w:r>
      <w:r>
        <w:rPr>
          <w:spacing w:val="-4"/>
          <w:sz w:val="17"/>
          <w:vertAlign w:val="baseline"/>
        </w:rPr>
        <w:t>13</w:t>
      </w:r>
      <w:r>
        <w:rPr>
          <w:rFonts w:ascii="Latin Modern Math"/>
          <w:spacing w:val="-4"/>
          <w:sz w:val="17"/>
          <w:vertAlign w:val="baseline"/>
        </w:rPr>
        <w:t>)</w:t>
      </w:r>
    </w:p>
    <w:p>
      <w:pPr>
        <w:pStyle w:val="BodyText"/>
        <w:spacing w:line="117" w:lineRule="exact"/>
        <w:ind w:left="112"/>
      </w:pPr>
      <w:r>
        <w:rPr>
          <w:w w:val="105"/>
        </w:rPr>
        <w:t>where</w:t>
      </w:r>
      <w:r>
        <w:rPr>
          <w:spacing w:val="9"/>
          <w:w w:val="105"/>
        </w:rPr>
        <w:t> </w:t>
      </w:r>
      <w:r>
        <w:rPr>
          <w:i/>
          <w:w w:val="105"/>
        </w:rPr>
        <w:t>L</w:t>
      </w:r>
      <w:r>
        <w:rPr>
          <w:w w:val="105"/>
          <w:vertAlign w:val="subscript"/>
        </w:rPr>
        <w:t>2</w:t>
      </w:r>
      <w:r>
        <w:rPr>
          <w:rFonts w:ascii="IPAPGothic"/>
          <w:w w:val="105"/>
          <w:vertAlign w:val="baseline"/>
        </w:rPr>
        <w:t>,</w:t>
      </w:r>
      <w:r>
        <w:rPr>
          <w:rFonts w:ascii="IPAPGothic"/>
          <w:spacing w:val="-20"/>
          <w:w w:val="105"/>
          <w:vertAlign w:val="baseline"/>
        </w:rPr>
        <w:t> </w:t>
      </w:r>
      <w:r>
        <w:rPr>
          <w:i/>
          <w:w w:val="105"/>
          <w:vertAlign w:val="baseline"/>
        </w:rPr>
        <w:t>L</w:t>
      </w:r>
      <w:r>
        <w:rPr>
          <w:w w:val="105"/>
          <w:vertAlign w:val="subscript"/>
        </w:rPr>
        <w:t>1</w:t>
      </w:r>
      <w:r>
        <w:rPr>
          <w:spacing w:val="21"/>
          <w:w w:val="105"/>
          <w:vertAlign w:val="baseline"/>
        </w:rPr>
        <w:t> </w:t>
      </w:r>
      <w:r>
        <w:rPr>
          <w:w w:val="105"/>
          <w:vertAlign w:val="baseline"/>
        </w:rPr>
        <w:t>are</w:t>
      </w:r>
      <w:r>
        <w:rPr>
          <w:spacing w:val="13"/>
          <w:w w:val="105"/>
          <w:vertAlign w:val="baseline"/>
        </w:rPr>
        <w:t> </w:t>
      </w:r>
      <w:r>
        <w:rPr>
          <w:w w:val="105"/>
          <w:vertAlign w:val="baseline"/>
        </w:rPr>
        <w:t>the</w:t>
      </w:r>
      <w:r>
        <w:rPr>
          <w:spacing w:val="13"/>
          <w:w w:val="105"/>
          <w:vertAlign w:val="baseline"/>
        </w:rPr>
        <w:t> </w:t>
      </w:r>
      <w:r>
        <w:rPr>
          <w:w w:val="105"/>
          <w:vertAlign w:val="baseline"/>
        </w:rPr>
        <w:t>Regularization</w:t>
      </w:r>
      <w:r>
        <w:rPr>
          <w:spacing w:val="13"/>
          <w:w w:val="105"/>
          <w:vertAlign w:val="baseline"/>
        </w:rPr>
        <w:t> </w:t>
      </w:r>
      <w:r>
        <w:rPr>
          <w:w w:val="105"/>
          <w:vertAlign w:val="baseline"/>
        </w:rPr>
        <w:t>functions,</w:t>
      </w:r>
      <w:r>
        <w:rPr>
          <w:spacing w:val="11"/>
          <w:w w:val="105"/>
          <w:vertAlign w:val="baseline"/>
        </w:rPr>
        <w:t> </w:t>
      </w:r>
      <w:r>
        <w:rPr>
          <w:i/>
          <w:w w:val="105"/>
          <w:vertAlign w:val="baseline"/>
        </w:rPr>
        <w:t>loss</w:t>
      </w:r>
      <w:r>
        <w:rPr>
          <w:i/>
          <w:spacing w:val="12"/>
          <w:w w:val="105"/>
          <w:vertAlign w:val="baseline"/>
        </w:rPr>
        <w:t> </w:t>
      </w:r>
      <w:r>
        <w:rPr>
          <w:w w:val="105"/>
          <w:vertAlign w:val="baseline"/>
        </w:rPr>
        <w:t>is</w:t>
      </w:r>
      <w:r>
        <w:rPr>
          <w:spacing w:val="13"/>
          <w:w w:val="105"/>
          <w:vertAlign w:val="baseline"/>
        </w:rPr>
        <w:t> </w:t>
      </w:r>
      <w:r>
        <w:rPr>
          <w:w w:val="105"/>
          <w:vertAlign w:val="baseline"/>
        </w:rPr>
        <w:t>the</w:t>
      </w:r>
      <w:r>
        <w:rPr>
          <w:spacing w:val="13"/>
          <w:w w:val="105"/>
          <w:vertAlign w:val="baseline"/>
        </w:rPr>
        <w:t> </w:t>
      </w:r>
      <w:r>
        <w:rPr>
          <w:w w:val="105"/>
          <w:vertAlign w:val="baseline"/>
        </w:rPr>
        <w:t>loss</w:t>
      </w:r>
      <w:r>
        <w:rPr>
          <w:spacing w:val="13"/>
          <w:w w:val="105"/>
          <w:vertAlign w:val="baseline"/>
        </w:rPr>
        <w:t> </w:t>
      </w:r>
      <w:r>
        <w:rPr>
          <w:spacing w:val="-2"/>
          <w:w w:val="105"/>
          <w:vertAlign w:val="baseline"/>
        </w:rPr>
        <w:t>func-</w:t>
      </w:r>
    </w:p>
    <w:p>
      <w:pPr>
        <w:pStyle w:val="BodyText"/>
        <w:spacing w:line="276" w:lineRule="auto"/>
        <w:ind w:left="111" w:hanging="1"/>
      </w:pPr>
      <w:r>
        <w:rPr>
          <w:w w:val="105"/>
        </w:rPr>
        <w:t>tion,</w:t>
      </w:r>
      <w:r>
        <w:rPr>
          <w:spacing w:val="-8"/>
          <w:w w:val="105"/>
        </w:rPr>
        <w:t> </w:t>
      </w:r>
      <w:r>
        <w:rPr>
          <w:rFonts w:ascii="Times New Roman"/>
          <w:w w:val="105"/>
        </w:rPr>
        <w:t>K</w:t>
      </w:r>
      <w:r>
        <w:rPr>
          <w:rFonts w:ascii="Times New Roman"/>
          <w:spacing w:val="-7"/>
          <w:w w:val="105"/>
        </w:rPr>
        <w:t> </w:t>
      </w:r>
      <w:r>
        <w:rPr>
          <w:w w:val="105"/>
        </w:rPr>
        <w:t>is</w:t>
      </w:r>
      <w:r>
        <w:rPr>
          <w:spacing w:val="-6"/>
          <w:w w:val="105"/>
        </w:rPr>
        <w:t> </w:t>
      </w:r>
      <w:r>
        <w:rPr>
          <w:w w:val="105"/>
        </w:rPr>
        <w:t>the</w:t>
      </w:r>
      <w:r>
        <w:rPr>
          <w:spacing w:val="-7"/>
          <w:w w:val="105"/>
        </w:rPr>
        <w:t> </w:t>
      </w:r>
      <w:r>
        <w:rPr>
          <w:w w:val="105"/>
        </w:rPr>
        <w:t>regularization</w:t>
      </w:r>
      <w:r>
        <w:rPr>
          <w:spacing w:val="-7"/>
          <w:w w:val="105"/>
        </w:rPr>
        <w:t> </w:t>
      </w:r>
      <w:r>
        <w:rPr>
          <w:w w:val="105"/>
        </w:rPr>
        <w:t>parameter,</w:t>
      </w:r>
      <w:r>
        <w:rPr>
          <w:spacing w:val="-6"/>
          <w:w w:val="105"/>
        </w:rPr>
        <w:t> </w:t>
      </w:r>
      <w:r>
        <w:rPr>
          <w:i/>
          <w:w w:val="105"/>
        </w:rPr>
        <w:t>M</w:t>
      </w:r>
      <w:r>
        <w:rPr>
          <w:i/>
          <w:spacing w:val="-7"/>
          <w:w w:val="105"/>
        </w:rPr>
        <w:t> </w:t>
      </w:r>
      <w:r>
        <w:rPr>
          <w:w w:val="105"/>
        </w:rPr>
        <w:t>is</w:t>
      </w:r>
      <w:r>
        <w:rPr>
          <w:spacing w:val="-6"/>
          <w:w w:val="105"/>
        </w:rPr>
        <w:t> </w:t>
      </w:r>
      <w:r>
        <w:rPr>
          <w:w w:val="105"/>
        </w:rPr>
        <w:t>the</w:t>
      </w:r>
      <w:r>
        <w:rPr>
          <w:spacing w:val="-7"/>
          <w:w w:val="105"/>
        </w:rPr>
        <w:t> </w:t>
      </w:r>
      <w:r>
        <w:rPr>
          <w:w w:val="105"/>
        </w:rPr>
        <w:t>number</w:t>
      </w:r>
      <w:r>
        <w:rPr>
          <w:spacing w:val="-7"/>
          <w:w w:val="105"/>
        </w:rPr>
        <w:t> </w:t>
      </w:r>
      <w:r>
        <w:rPr>
          <w:w w:val="105"/>
        </w:rPr>
        <w:t>of</w:t>
      </w:r>
      <w:r>
        <w:rPr>
          <w:spacing w:val="-7"/>
          <w:w w:val="105"/>
        </w:rPr>
        <w:t> </w:t>
      </w:r>
      <w:r>
        <w:rPr>
          <w:w w:val="105"/>
        </w:rPr>
        <w:t>the</w:t>
      </w:r>
      <w:r>
        <w:rPr>
          <w:spacing w:val="-7"/>
          <w:w w:val="105"/>
        </w:rPr>
        <w:t> </w:t>
      </w:r>
      <w:r>
        <w:rPr>
          <w:w w:val="105"/>
        </w:rPr>
        <w:t>layer, and </w:t>
      </w:r>
      <w:r>
        <w:rPr>
          <w:i/>
          <w:w w:val="105"/>
        </w:rPr>
        <w:t>w </w:t>
      </w:r>
      <w:r>
        <w:rPr>
          <w:w w:val="105"/>
        </w:rPr>
        <w:t>is the weight for the layer.</w:t>
      </w:r>
    </w:p>
    <w:p>
      <w:pPr>
        <w:pStyle w:val="BodyText"/>
        <w:spacing w:before="173"/>
      </w:pPr>
    </w:p>
    <w:p>
      <w:pPr>
        <w:spacing w:before="0"/>
        <w:ind w:left="112" w:right="0" w:firstLine="0"/>
        <w:jc w:val="left"/>
        <w:rPr>
          <w:i/>
          <w:sz w:val="16"/>
        </w:rPr>
      </w:pPr>
      <w:r>
        <w:rPr>
          <w:i/>
          <w:sz w:val="16"/>
        </w:rPr>
        <w:t>3.8.</w:t>
      </w:r>
      <w:r>
        <w:rPr>
          <w:i/>
          <w:spacing w:val="-3"/>
          <w:sz w:val="16"/>
        </w:rPr>
        <w:t> </w:t>
      </w:r>
      <w:r>
        <w:rPr>
          <w:i/>
          <w:spacing w:val="-5"/>
          <w:sz w:val="16"/>
        </w:rPr>
        <w:t>CRF</w:t>
      </w:r>
    </w:p>
    <w:p>
      <w:pPr>
        <w:pStyle w:val="BodyText"/>
        <w:spacing w:before="54"/>
        <w:rPr>
          <w:i/>
        </w:rPr>
      </w:pPr>
    </w:p>
    <w:p>
      <w:pPr>
        <w:pStyle w:val="BodyText"/>
        <w:spacing w:line="276" w:lineRule="auto" w:before="1"/>
        <w:ind w:left="111" w:right="111" w:firstLine="233"/>
        <w:jc w:val="both"/>
      </w:pPr>
      <w:r>
        <w:rPr>
          <w:w w:val="105"/>
        </w:rPr>
        <w:t>The</w:t>
      </w:r>
      <w:r>
        <w:rPr>
          <w:w w:val="105"/>
        </w:rPr>
        <w:t> proposed</w:t>
      </w:r>
      <w:r>
        <w:rPr>
          <w:w w:val="105"/>
        </w:rPr>
        <w:t> Custom</w:t>
      </w:r>
      <w:r>
        <w:rPr>
          <w:w w:val="105"/>
        </w:rPr>
        <w:t> Regularization</w:t>
      </w:r>
      <w:r>
        <w:rPr>
          <w:w w:val="105"/>
        </w:rPr>
        <w:t> Function</w:t>
      </w:r>
      <w:r>
        <w:rPr>
          <w:w w:val="105"/>
        </w:rPr>
        <w:t> is</w:t>
      </w:r>
      <w:r>
        <w:rPr>
          <w:w w:val="105"/>
        </w:rPr>
        <w:t> illustrated</w:t>
      </w:r>
      <w:r>
        <w:rPr>
          <w:w w:val="105"/>
        </w:rPr>
        <w:t> </w:t>
      </w:r>
      <w:r>
        <w:rPr>
          <w:w w:val="105"/>
        </w:rPr>
        <w:t>in </w:t>
      </w:r>
      <w:hyperlink w:history="true" w:anchor="_bookmark18">
        <w:r>
          <w:rPr>
            <w:color w:val="007FAD"/>
            <w:w w:val="105"/>
          </w:rPr>
          <w:t>Fig. 7</w:t>
        </w:r>
      </w:hyperlink>
      <w:r>
        <w:rPr>
          <w:w w:val="105"/>
        </w:rPr>
        <w:t>. We start with standard Regularization. </w:t>
      </w:r>
      <w:r>
        <w:rPr>
          <w:i/>
          <w:w w:val="105"/>
        </w:rPr>
        <w:t>L</w:t>
      </w:r>
      <w:r>
        <w:rPr>
          <w:w w:val="105"/>
          <w:vertAlign w:val="subscript"/>
        </w:rPr>
        <w:t>2</w:t>
      </w:r>
      <w:r>
        <w:rPr>
          <w:w w:val="105"/>
          <w:vertAlign w:val="baseline"/>
        </w:rPr>
        <w:t> on the weight side soon</w:t>
      </w:r>
      <w:r>
        <w:rPr>
          <w:w w:val="105"/>
          <w:vertAlign w:val="baseline"/>
        </w:rPr>
        <w:t> forces</w:t>
      </w:r>
      <w:r>
        <w:rPr>
          <w:w w:val="105"/>
          <w:vertAlign w:val="baseline"/>
        </w:rPr>
        <w:t> all</w:t>
      </w:r>
      <w:r>
        <w:rPr>
          <w:w w:val="105"/>
          <w:vertAlign w:val="baseline"/>
        </w:rPr>
        <w:t> the</w:t>
      </w:r>
      <w:r>
        <w:rPr>
          <w:w w:val="105"/>
          <w:vertAlign w:val="baseline"/>
        </w:rPr>
        <w:t> values</w:t>
      </w:r>
      <w:r>
        <w:rPr>
          <w:w w:val="105"/>
          <w:vertAlign w:val="baseline"/>
        </w:rPr>
        <w:t> from</w:t>
      </w:r>
      <w:r>
        <w:rPr>
          <w:w w:val="105"/>
          <w:vertAlign w:val="baseline"/>
        </w:rPr>
        <w:t> zero.</w:t>
      </w:r>
      <w:hyperlink w:history="true" w:anchor="_bookmark15">
        <w:r>
          <w:rPr>
            <w:color w:val="007FAD"/>
            <w:w w:val="105"/>
            <w:vertAlign w:val="superscript"/>
          </w:rPr>
          <w:t>1</w:t>
        </w:r>
      </w:hyperlink>
      <w:r>
        <w:rPr>
          <w:color w:val="007FAD"/>
          <w:w w:val="105"/>
          <w:vertAlign w:val="baseline"/>
        </w:rPr>
        <w:t> </w:t>
      </w:r>
      <w:r>
        <w:rPr>
          <w:w w:val="105"/>
          <w:vertAlign w:val="baseline"/>
        </w:rPr>
        <w:t>It</w:t>
      </w:r>
      <w:r>
        <w:rPr>
          <w:w w:val="105"/>
          <w:vertAlign w:val="baseline"/>
        </w:rPr>
        <w:t> is</w:t>
      </w:r>
      <w:r>
        <w:rPr>
          <w:w w:val="105"/>
          <w:vertAlign w:val="baseline"/>
        </w:rPr>
        <w:t> very</w:t>
      </w:r>
      <w:r>
        <w:rPr>
          <w:w w:val="105"/>
          <w:vertAlign w:val="baseline"/>
        </w:rPr>
        <w:t> good.</w:t>
      </w:r>
      <w:r>
        <w:rPr>
          <w:w w:val="105"/>
          <w:vertAlign w:val="baseline"/>
        </w:rPr>
        <w:t> </w:t>
      </w:r>
      <w:r>
        <w:rPr>
          <w:i/>
          <w:w w:val="105"/>
          <w:vertAlign w:val="baseline"/>
        </w:rPr>
        <w:t>L</w:t>
      </w:r>
      <w:r>
        <w:rPr>
          <w:w w:val="105"/>
          <w:vertAlign w:val="subscript"/>
        </w:rPr>
        <w:t>1</w:t>
      </w:r>
      <w:r>
        <w:rPr>
          <w:w w:val="105"/>
          <w:vertAlign w:val="baseline"/>
        </w:rPr>
        <w:t> presses directly the weight to zero, and it is weak compared to </w:t>
      </w:r>
      <w:r>
        <w:rPr>
          <w:i/>
          <w:w w:val="105"/>
          <w:vertAlign w:val="baseline"/>
        </w:rPr>
        <w:t>L</w:t>
      </w:r>
      <w:r>
        <w:rPr>
          <w:w w:val="105"/>
          <w:vertAlign w:val="subscript"/>
        </w:rPr>
        <w:t>2</w:t>
      </w:r>
      <w:r>
        <w:rPr>
          <w:spacing w:val="33"/>
          <w:w w:val="105"/>
          <w:vertAlign w:val="baseline"/>
        </w:rPr>
        <w:t> </w:t>
      </w:r>
      <w:hyperlink w:history="true" w:anchor="_bookmark96">
        <w:r>
          <w:rPr>
            <w:color w:val="007FAD"/>
            <w:w w:val="105"/>
            <w:vertAlign w:val="baseline"/>
          </w:rPr>
          <w:t>[91]</w:t>
        </w:r>
      </w:hyperlink>
      <w:r>
        <w:rPr>
          <w:w w:val="105"/>
          <w:vertAlign w:val="baseline"/>
        </w:rPr>
        <w:t>.</w:t>
      </w:r>
    </w:p>
    <w:p>
      <w:pPr>
        <w:pStyle w:val="BodyText"/>
        <w:ind w:left="345"/>
        <w:jc w:val="both"/>
      </w:pPr>
      <w:r>
        <w:rPr>
          <w:w w:val="105"/>
        </w:rPr>
        <w:t>When</w:t>
      </w:r>
      <w:r>
        <w:rPr>
          <w:spacing w:val="5"/>
          <w:w w:val="105"/>
        </w:rPr>
        <w:t> </w:t>
      </w:r>
      <w:r>
        <w:rPr>
          <w:w w:val="105"/>
        </w:rPr>
        <w:t>we</w:t>
      </w:r>
      <w:r>
        <w:rPr>
          <w:spacing w:val="6"/>
          <w:w w:val="105"/>
        </w:rPr>
        <w:t> </w:t>
      </w:r>
      <w:r>
        <w:rPr>
          <w:w w:val="105"/>
        </w:rPr>
        <w:t>customize</w:t>
      </w:r>
      <w:r>
        <w:rPr>
          <w:spacing w:val="5"/>
          <w:w w:val="105"/>
        </w:rPr>
        <w:t> </w:t>
      </w:r>
      <w:r>
        <w:rPr>
          <w:w w:val="105"/>
        </w:rPr>
        <w:t>our</w:t>
      </w:r>
      <w:r>
        <w:rPr>
          <w:spacing w:val="5"/>
          <w:w w:val="105"/>
        </w:rPr>
        <w:t> </w:t>
      </w:r>
      <w:r>
        <w:rPr>
          <w:i/>
          <w:w w:val="105"/>
        </w:rPr>
        <w:t>L</w:t>
      </w:r>
      <w:r>
        <w:rPr>
          <w:i/>
          <w:w w:val="105"/>
          <w:vertAlign w:val="subscript"/>
        </w:rPr>
        <w:t>new</w:t>
      </w:r>
      <w:r>
        <w:rPr>
          <w:i/>
          <w:spacing w:val="17"/>
          <w:w w:val="105"/>
          <w:vertAlign w:val="baseline"/>
        </w:rPr>
        <w:t> </w:t>
      </w:r>
      <w:r>
        <w:rPr>
          <w:w w:val="105"/>
          <w:vertAlign w:val="baseline"/>
        </w:rPr>
        <w:t>(</w:t>
      </w:r>
      <w:hyperlink w:history="true" w:anchor="_bookmark18">
        <w:r>
          <w:rPr>
            <w:color w:val="007FAD"/>
            <w:w w:val="105"/>
            <w:vertAlign w:val="baseline"/>
          </w:rPr>
          <w:t>Fig.</w:t>
        </w:r>
        <w:r>
          <w:rPr>
            <w:color w:val="007FAD"/>
            <w:spacing w:val="6"/>
            <w:w w:val="105"/>
            <w:vertAlign w:val="baseline"/>
          </w:rPr>
          <w:t> </w:t>
        </w:r>
        <w:r>
          <w:rPr>
            <w:color w:val="007FAD"/>
            <w:w w:val="105"/>
            <w:vertAlign w:val="baseline"/>
          </w:rPr>
          <w:t>7</w:t>
        </w:r>
      </w:hyperlink>
      <w:r>
        <w:rPr>
          <w:w w:val="105"/>
          <w:vertAlign w:val="baseline"/>
        </w:rPr>
        <w:t>)</w:t>
      </w:r>
      <w:r>
        <w:rPr>
          <w:spacing w:val="5"/>
          <w:w w:val="105"/>
          <w:vertAlign w:val="baseline"/>
        </w:rPr>
        <w:t> </w:t>
      </w:r>
      <w:r>
        <w:rPr>
          <w:w w:val="105"/>
          <w:vertAlign w:val="baseline"/>
        </w:rPr>
        <w:t>by</w:t>
      </w:r>
      <w:r>
        <w:rPr>
          <w:spacing w:val="5"/>
          <w:w w:val="105"/>
          <w:vertAlign w:val="baseline"/>
        </w:rPr>
        <w:t> </w:t>
      </w:r>
      <w:r>
        <w:rPr>
          <w:w w:val="105"/>
          <w:vertAlign w:val="baseline"/>
        </w:rPr>
        <w:t>calculating</w:t>
      </w:r>
      <w:r>
        <w:rPr>
          <w:spacing w:val="5"/>
          <w:w w:val="105"/>
          <w:vertAlign w:val="baseline"/>
        </w:rPr>
        <w:t> </w:t>
      </w:r>
      <w:r>
        <w:rPr>
          <w:w w:val="105"/>
          <w:vertAlign w:val="baseline"/>
        </w:rPr>
        <w:t>the</w:t>
      </w:r>
      <w:r>
        <w:rPr>
          <w:spacing w:val="7"/>
          <w:w w:val="105"/>
          <w:vertAlign w:val="baseline"/>
        </w:rPr>
        <w:t> </w:t>
      </w:r>
      <w:r>
        <w:rPr>
          <w:spacing w:val="-2"/>
          <w:w w:val="105"/>
          <w:vertAlign w:val="baseline"/>
        </w:rPr>
        <w:t>absolute</w:t>
      </w:r>
    </w:p>
    <w:p>
      <w:pPr>
        <w:spacing w:after="0"/>
        <w:jc w:val="both"/>
        <w:sectPr>
          <w:type w:val="continuous"/>
          <w:pgSz w:w="11910" w:h="15880"/>
          <w:pgMar w:header="887" w:footer="420" w:top="840" w:bottom="280" w:left="640" w:right="640"/>
          <w:cols w:num="2" w:equalWidth="0">
            <w:col w:w="5174" w:space="206"/>
            <w:col w:w="5250"/>
          </w:cols>
        </w:sectPr>
      </w:pPr>
    </w:p>
    <w:p>
      <w:pPr>
        <w:tabs>
          <w:tab w:pos="1066" w:val="left" w:leader="none"/>
        </w:tabs>
        <w:spacing w:line="199" w:lineRule="exact" w:before="0"/>
        <w:ind w:left="111" w:right="0" w:firstLine="0"/>
        <w:jc w:val="left"/>
        <w:rPr>
          <w:i/>
          <w:sz w:val="17"/>
        </w:rPr>
      </w:pPr>
      <w:r>
        <w:rPr>
          <w:i/>
          <w:sz w:val="17"/>
        </w:rPr>
        <w:t>c</w:t>
      </w:r>
      <w:r>
        <w:rPr>
          <w:i/>
          <w:spacing w:val="55"/>
          <w:sz w:val="17"/>
        </w:rPr>
        <w:t> </w:t>
      </w:r>
      <w:r>
        <w:rPr>
          <w:rFonts w:ascii="Latin Modern Math" w:hAnsi="Latin Modern Math"/>
          <w:sz w:val="17"/>
        </w:rPr>
        <w:t>=</w:t>
      </w:r>
      <w:r>
        <w:rPr>
          <w:rFonts w:ascii="Latin Modern Math" w:hAnsi="Latin Modern Math"/>
          <w:spacing w:val="-12"/>
          <w:sz w:val="17"/>
        </w:rPr>
        <w:t> </w:t>
      </w:r>
      <w:r>
        <w:rPr>
          <w:i/>
          <w:sz w:val="17"/>
        </w:rPr>
        <w:t>f</w:t>
      </w:r>
      <w:r>
        <w:rPr>
          <w:i/>
          <w:spacing w:val="68"/>
          <w:sz w:val="17"/>
        </w:rPr>
        <w:t> </w:t>
      </w:r>
      <w:r>
        <w:rPr>
          <w:rFonts w:ascii="Latin Modern Math" w:hAnsi="Latin Modern Math"/>
          <w:sz w:val="17"/>
        </w:rPr>
        <w:t>◦</w:t>
      </w:r>
      <w:r>
        <w:rPr>
          <w:rFonts w:ascii="Latin Modern Math" w:hAnsi="Latin Modern Math"/>
          <w:spacing w:val="-20"/>
          <w:sz w:val="17"/>
        </w:rPr>
        <w:t> </w:t>
      </w:r>
      <w:r>
        <w:rPr>
          <w:i/>
          <w:spacing w:val="-10"/>
          <w:sz w:val="17"/>
        </w:rPr>
        <w:t>c</w:t>
      </w:r>
      <w:r>
        <w:rPr>
          <w:i/>
          <w:sz w:val="17"/>
        </w:rPr>
        <w:tab/>
      </w:r>
      <w:r>
        <w:rPr>
          <w:rFonts w:ascii="Latin Modern Math" w:hAnsi="Latin Modern Math"/>
          <w:sz w:val="17"/>
        </w:rPr>
        <w:t>+</w:t>
      </w:r>
      <w:r>
        <w:rPr>
          <w:rFonts w:ascii="Latin Modern Math" w:hAnsi="Latin Modern Math"/>
          <w:spacing w:val="-20"/>
          <w:sz w:val="17"/>
        </w:rPr>
        <w:t> </w:t>
      </w:r>
      <w:r>
        <w:rPr>
          <w:i/>
          <w:sz w:val="17"/>
        </w:rPr>
        <w:t>i</w:t>
      </w:r>
      <w:r>
        <w:rPr>
          <w:i/>
          <w:spacing w:val="18"/>
          <w:sz w:val="17"/>
        </w:rPr>
        <w:t> </w:t>
      </w:r>
      <w:r>
        <w:rPr>
          <w:rFonts w:ascii="Latin Modern Math" w:hAnsi="Latin Modern Math"/>
          <w:sz w:val="17"/>
        </w:rPr>
        <w:t>◦</w:t>
      </w:r>
      <w:r>
        <w:rPr>
          <w:rFonts w:ascii="Latin Modern Math" w:hAnsi="Latin Modern Math"/>
          <w:spacing w:val="-20"/>
          <w:sz w:val="17"/>
        </w:rPr>
        <w:t> </w:t>
      </w:r>
      <w:r>
        <w:rPr>
          <w:i/>
          <w:sz w:val="17"/>
        </w:rPr>
        <w:t>tanh</w:t>
      </w:r>
      <w:r>
        <w:rPr>
          <w:rFonts w:ascii="Latin Modern Math" w:hAnsi="Latin Modern Math"/>
          <w:sz w:val="17"/>
        </w:rPr>
        <w:t>(</w:t>
      </w:r>
      <w:r>
        <w:rPr>
          <w:i/>
          <w:sz w:val="17"/>
        </w:rPr>
        <w:t>W</w:t>
      </w:r>
      <w:r>
        <w:rPr>
          <w:i/>
          <w:spacing w:val="18"/>
          <w:sz w:val="17"/>
        </w:rPr>
        <w:t> </w:t>
      </w:r>
      <w:r>
        <w:rPr>
          <w:rFonts w:ascii="IPAPGothic" w:hAnsi="IPAPGothic"/>
          <w:sz w:val="17"/>
        </w:rPr>
        <w:t>.</w:t>
      </w:r>
      <w:r>
        <w:rPr>
          <w:i/>
          <w:sz w:val="17"/>
        </w:rPr>
        <w:t>X</w:t>
      </w:r>
      <w:r>
        <w:rPr>
          <w:i/>
          <w:spacing w:val="42"/>
          <w:sz w:val="17"/>
        </w:rPr>
        <w:t> </w:t>
      </w:r>
      <w:r>
        <w:rPr>
          <w:rFonts w:ascii="Latin Modern Math" w:hAnsi="Latin Modern Math"/>
          <w:sz w:val="17"/>
        </w:rPr>
        <w:t>+</w:t>
      </w:r>
      <w:r>
        <w:rPr>
          <w:rFonts w:ascii="Latin Modern Math" w:hAnsi="Latin Modern Math"/>
          <w:spacing w:val="-20"/>
          <w:sz w:val="17"/>
        </w:rPr>
        <w:t> </w:t>
      </w:r>
      <w:r>
        <w:rPr>
          <w:i/>
          <w:sz w:val="17"/>
        </w:rPr>
        <w:t>U</w:t>
      </w:r>
      <w:r>
        <w:rPr>
          <w:i/>
          <w:spacing w:val="14"/>
          <w:sz w:val="17"/>
        </w:rPr>
        <w:t> </w:t>
      </w:r>
      <w:r>
        <w:rPr>
          <w:rFonts w:ascii="IPAPGothic" w:hAnsi="IPAPGothic"/>
          <w:spacing w:val="-5"/>
          <w:sz w:val="17"/>
        </w:rPr>
        <w:t>.</w:t>
      </w:r>
      <w:r>
        <w:rPr>
          <w:i/>
          <w:spacing w:val="-5"/>
          <w:sz w:val="17"/>
        </w:rPr>
        <w:t>h</w:t>
      </w:r>
    </w:p>
    <w:p>
      <w:pPr>
        <w:tabs>
          <w:tab w:pos="1823" w:val="left" w:leader="none"/>
        </w:tabs>
        <w:spacing w:line="199" w:lineRule="exact" w:before="0"/>
        <w:ind w:left="111" w:right="0" w:firstLine="0"/>
        <w:jc w:val="left"/>
        <w:rPr>
          <w:rFonts w:ascii="Latin Modern Math"/>
          <w:sz w:val="17"/>
        </w:rPr>
      </w:pPr>
      <w:r>
        <w:rPr/>
        <w:br w:type="column"/>
      </w:r>
      <w:r>
        <w:rPr>
          <w:rFonts w:ascii="Latin Modern Math"/>
          <w:sz w:val="17"/>
        </w:rPr>
        <w:t>+</w:t>
      </w:r>
      <w:r>
        <w:rPr>
          <w:rFonts w:ascii="Latin Modern Math"/>
          <w:spacing w:val="-20"/>
          <w:sz w:val="17"/>
        </w:rPr>
        <w:t> </w:t>
      </w:r>
      <w:r>
        <w:rPr>
          <w:i/>
          <w:sz w:val="17"/>
        </w:rPr>
        <w:t>b</w:t>
      </w:r>
      <w:r>
        <w:rPr>
          <w:i/>
          <w:spacing w:val="10"/>
          <w:sz w:val="17"/>
        </w:rPr>
        <w:t> </w:t>
      </w:r>
      <w:r>
        <w:rPr>
          <w:rFonts w:ascii="Latin Modern Math"/>
          <w:spacing w:val="-10"/>
          <w:sz w:val="17"/>
        </w:rPr>
        <w:t>)</w:t>
      </w:r>
      <w:r>
        <w:rPr>
          <w:rFonts w:ascii="Latin Modern Math"/>
          <w:sz w:val="17"/>
        </w:rPr>
        <w:tab/>
      </w:r>
      <w:r>
        <w:rPr>
          <w:rFonts w:ascii="Latin Modern Math"/>
          <w:spacing w:val="-4"/>
          <w:sz w:val="17"/>
        </w:rPr>
        <w:t>(</w:t>
      </w:r>
      <w:r>
        <w:rPr>
          <w:spacing w:val="-4"/>
          <w:sz w:val="17"/>
        </w:rPr>
        <w:t>10</w:t>
      </w:r>
      <w:r>
        <w:rPr>
          <w:rFonts w:ascii="Latin Modern Math"/>
          <w:spacing w:val="-4"/>
          <w:sz w:val="17"/>
        </w:rPr>
        <w:t>)</w:t>
      </w:r>
    </w:p>
    <w:p>
      <w:pPr>
        <w:pStyle w:val="BodyText"/>
        <w:spacing w:before="9"/>
        <w:ind w:left="111"/>
      </w:pPr>
      <w:r>
        <w:rPr/>
        <w:br w:type="column"/>
      </w:r>
      <w:r>
        <w:rPr>
          <w:w w:val="105"/>
        </w:rPr>
        <w:t>value</w:t>
      </w:r>
      <w:r>
        <w:rPr>
          <w:spacing w:val="23"/>
          <w:w w:val="105"/>
        </w:rPr>
        <w:t> </w:t>
      </w:r>
      <w:r>
        <w:rPr>
          <w:w w:val="105"/>
        </w:rPr>
        <w:t>among</w:t>
      </w:r>
      <w:r>
        <w:rPr>
          <w:spacing w:val="23"/>
          <w:w w:val="105"/>
        </w:rPr>
        <w:t> </w:t>
      </w:r>
      <w:r>
        <w:rPr>
          <w:w w:val="105"/>
        </w:rPr>
        <w:t>the</w:t>
      </w:r>
      <w:r>
        <w:rPr>
          <w:spacing w:val="21"/>
          <w:w w:val="105"/>
        </w:rPr>
        <w:t> </w:t>
      </w:r>
      <w:r>
        <w:rPr>
          <w:w w:val="105"/>
        </w:rPr>
        <w:t>values</w:t>
      </w:r>
      <w:r>
        <w:rPr>
          <w:spacing w:val="23"/>
          <w:w w:val="105"/>
        </w:rPr>
        <w:t> </w:t>
      </w:r>
      <w:r>
        <w:rPr>
          <w:w w:val="105"/>
        </w:rPr>
        <w:t>to</w:t>
      </w:r>
      <w:r>
        <w:rPr>
          <w:spacing w:val="23"/>
          <w:w w:val="105"/>
        </w:rPr>
        <w:t> </w:t>
      </w:r>
      <w:r>
        <w:rPr>
          <w:w w:val="105"/>
        </w:rPr>
        <w:t>be</w:t>
      </w:r>
      <w:r>
        <w:rPr>
          <w:spacing w:val="24"/>
          <w:w w:val="105"/>
        </w:rPr>
        <w:t> </w:t>
      </w:r>
      <w:r>
        <w:rPr>
          <w:w w:val="105"/>
        </w:rPr>
        <w:t>zero,</w:t>
      </w:r>
      <w:r>
        <w:rPr>
          <w:spacing w:val="21"/>
          <w:w w:val="105"/>
        </w:rPr>
        <w:t> </w:t>
      </w:r>
      <w:r>
        <w:rPr>
          <w:w w:val="105"/>
        </w:rPr>
        <w:t>the</w:t>
      </w:r>
      <w:r>
        <w:rPr>
          <w:spacing w:val="23"/>
          <w:w w:val="105"/>
        </w:rPr>
        <w:t> </w:t>
      </w:r>
      <w:r>
        <w:rPr>
          <w:w w:val="105"/>
        </w:rPr>
        <w:t>average</w:t>
      </w:r>
      <w:r>
        <w:rPr>
          <w:spacing w:val="25"/>
          <w:w w:val="105"/>
        </w:rPr>
        <w:t> </w:t>
      </w:r>
      <w:r>
        <w:rPr>
          <w:w w:val="105"/>
        </w:rPr>
        <w:t>of</w:t>
      </w:r>
      <w:r>
        <w:rPr>
          <w:spacing w:val="21"/>
          <w:w w:val="105"/>
        </w:rPr>
        <w:t> </w:t>
      </w:r>
      <w:r>
        <w:rPr>
          <w:w w:val="105"/>
        </w:rPr>
        <w:t>the</w:t>
      </w:r>
      <w:r>
        <w:rPr>
          <w:spacing w:val="24"/>
          <w:w w:val="105"/>
        </w:rPr>
        <w:t> </w:t>
      </w:r>
      <w:r>
        <w:rPr>
          <w:w w:val="105"/>
        </w:rPr>
        <w:t>values</w:t>
      </w:r>
      <w:r>
        <w:rPr>
          <w:spacing w:val="23"/>
          <w:w w:val="105"/>
        </w:rPr>
        <w:t> </w:t>
      </w:r>
      <w:r>
        <w:rPr>
          <w:spacing w:val="-4"/>
          <w:w w:val="105"/>
        </w:rPr>
        <w:t>will</w:t>
      </w:r>
    </w:p>
    <w:p>
      <w:pPr>
        <w:spacing w:after="0"/>
        <w:sectPr>
          <w:type w:val="continuous"/>
          <w:pgSz w:w="11910" w:h="15880"/>
          <w:pgMar w:header="887" w:footer="420" w:top="840" w:bottom="280" w:left="640" w:right="640"/>
          <w:cols w:num="3" w:equalWidth="0">
            <w:col w:w="2902" w:space="86"/>
            <w:col w:w="2186" w:space="206"/>
            <w:col w:w="5250"/>
          </w:cols>
        </w:sectPr>
      </w:pPr>
    </w:p>
    <w:p>
      <w:pPr>
        <w:tabs>
          <w:tab w:pos="539" w:val="left" w:leader="none"/>
          <w:tab w:pos="829" w:val="left" w:leader="none"/>
          <w:tab w:pos="1279" w:val="left" w:leader="none"/>
        </w:tabs>
        <w:spacing w:line="363" w:lineRule="exact" w:before="0"/>
        <w:ind w:left="189" w:right="0" w:firstLine="0"/>
        <w:jc w:val="left"/>
        <w:rPr>
          <w:i/>
          <w:sz w:val="11"/>
        </w:rPr>
      </w:pPr>
      <w:r>
        <w:rPr>
          <w:i/>
          <w:spacing w:val="-10"/>
          <w:position w:val="1"/>
          <w:sz w:val="11"/>
        </w:rPr>
        <w:t>s</w:t>
      </w:r>
      <w:r>
        <w:rPr>
          <w:i/>
          <w:position w:val="1"/>
          <w:sz w:val="11"/>
        </w:rPr>
        <w:tab/>
      </w:r>
      <w:r>
        <w:rPr>
          <w:i/>
          <w:spacing w:val="-10"/>
          <w:sz w:val="11"/>
        </w:rPr>
        <w:t>s</w:t>
      </w:r>
      <w:r>
        <w:rPr>
          <w:i/>
          <w:sz w:val="11"/>
        </w:rPr>
        <w:tab/>
      </w:r>
      <w:r>
        <w:rPr>
          <w:i/>
          <w:spacing w:val="-2"/>
          <w:w w:val="80"/>
          <w:position w:val="1"/>
          <w:sz w:val="11"/>
        </w:rPr>
        <w:t>s</w:t>
      </w:r>
      <w:r>
        <w:rPr>
          <w:rFonts w:ascii="Latin Modern Math" w:hAnsi="Latin Modern Math"/>
          <w:spacing w:val="-2"/>
          <w:w w:val="80"/>
          <w:position w:val="1"/>
          <w:sz w:val="11"/>
        </w:rPr>
        <w:t>—</w:t>
      </w:r>
      <w:r>
        <w:rPr>
          <w:spacing w:val="-10"/>
          <w:w w:val="110"/>
          <w:position w:val="1"/>
          <w:sz w:val="11"/>
        </w:rPr>
        <w:t>1</w:t>
      </w:r>
      <w:r>
        <w:rPr>
          <w:position w:val="1"/>
          <w:sz w:val="11"/>
        </w:rPr>
        <w:tab/>
      </w:r>
      <w:r>
        <w:rPr>
          <w:i/>
          <w:spacing w:val="-10"/>
          <w:position w:val="1"/>
          <w:sz w:val="11"/>
        </w:rPr>
        <w:t>s</w:t>
      </w:r>
    </w:p>
    <w:p>
      <w:pPr>
        <w:tabs>
          <w:tab w:pos="782" w:val="left" w:leader="none"/>
        </w:tabs>
        <w:spacing w:before="6"/>
        <w:ind w:left="189" w:right="0" w:firstLine="0"/>
        <w:jc w:val="left"/>
        <w:rPr>
          <w:i/>
          <w:sz w:val="11"/>
        </w:rPr>
      </w:pPr>
      <w:r>
        <w:rPr/>
        <w:br w:type="column"/>
      </w:r>
      <w:r>
        <w:rPr>
          <w:i/>
          <w:sz w:val="11"/>
        </w:rPr>
        <w:t>c</w:t>
      </w:r>
      <w:r>
        <w:rPr>
          <w:i/>
          <w:spacing w:val="55"/>
          <w:sz w:val="11"/>
        </w:rPr>
        <w:t>  </w:t>
      </w:r>
      <w:r>
        <w:rPr>
          <w:i/>
          <w:spacing w:val="-10"/>
          <w:sz w:val="11"/>
        </w:rPr>
        <w:t>s</w:t>
      </w:r>
      <w:r>
        <w:rPr>
          <w:i/>
          <w:sz w:val="11"/>
        </w:rPr>
        <w:tab/>
      </w:r>
      <w:r>
        <w:rPr>
          <w:i/>
          <w:spacing w:val="-10"/>
          <w:sz w:val="11"/>
        </w:rPr>
        <w:t>c</w:t>
      </w:r>
    </w:p>
    <w:p>
      <w:pPr>
        <w:tabs>
          <w:tab w:pos="604" w:val="left" w:leader="none"/>
        </w:tabs>
        <w:spacing w:line="363" w:lineRule="exact" w:before="0"/>
        <w:ind w:left="111" w:right="0" w:firstLine="0"/>
        <w:jc w:val="left"/>
        <w:rPr>
          <w:i/>
          <w:sz w:val="11"/>
        </w:rPr>
      </w:pPr>
      <w:r>
        <w:rPr/>
        <w:br w:type="column"/>
      </w:r>
      <w:r>
        <w:rPr>
          <w:i/>
          <w:spacing w:val="-2"/>
          <w:w w:val="80"/>
          <w:sz w:val="11"/>
        </w:rPr>
        <w:t>s</w:t>
      </w:r>
      <w:r>
        <w:rPr>
          <w:rFonts w:ascii="Latin Modern Math" w:hAnsi="Latin Modern Math"/>
          <w:spacing w:val="-2"/>
          <w:w w:val="80"/>
          <w:sz w:val="11"/>
        </w:rPr>
        <w:t>—</w:t>
      </w:r>
      <w:r>
        <w:rPr>
          <w:spacing w:val="-10"/>
          <w:w w:val="110"/>
          <w:sz w:val="11"/>
        </w:rPr>
        <w:t>1</w:t>
      </w:r>
      <w:r>
        <w:rPr>
          <w:sz w:val="11"/>
        </w:rPr>
        <w:tab/>
      </w:r>
      <w:r>
        <w:rPr>
          <w:i/>
          <w:spacing w:val="-10"/>
          <w:sz w:val="11"/>
        </w:rPr>
        <w:t>c</w:t>
      </w:r>
    </w:p>
    <w:p>
      <w:pPr>
        <w:pStyle w:val="BodyText"/>
        <w:spacing w:before="20"/>
        <w:ind w:left="189"/>
      </w:pPr>
      <w:r>
        <w:rPr/>
        <w:br w:type="column"/>
      </w:r>
      <w:r>
        <w:rPr>
          <w:w w:val="105"/>
        </w:rPr>
        <w:t>tend</w:t>
      </w:r>
      <w:r>
        <w:rPr>
          <w:spacing w:val="16"/>
          <w:w w:val="105"/>
        </w:rPr>
        <w:t> </w:t>
      </w:r>
      <w:r>
        <w:rPr>
          <w:w w:val="105"/>
        </w:rPr>
        <w:t>to</w:t>
      </w:r>
      <w:r>
        <w:rPr>
          <w:spacing w:val="17"/>
          <w:w w:val="105"/>
        </w:rPr>
        <w:t> </w:t>
      </w:r>
      <w:r>
        <w:rPr>
          <w:spacing w:val="-2"/>
          <w:w w:val="105"/>
        </w:rPr>
        <w:t>zero.</w:t>
      </w:r>
    </w:p>
    <w:p>
      <w:pPr>
        <w:pStyle w:val="BodyText"/>
        <w:spacing w:line="134" w:lineRule="exact" w:before="27"/>
        <w:ind w:left="423"/>
      </w:pPr>
      <w:r>
        <w:rPr>
          <w:w w:val="105"/>
        </w:rPr>
        <w:t>To</w:t>
      </w:r>
      <w:r>
        <w:rPr>
          <w:spacing w:val="39"/>
          <w:w w:val="105"/>
        </w:rPr>
        <w:t> </w:t>
      </w:r>
      <w:r>
        <w:rPr>
          <w:w w:val="105"/>
        </w:rPr>
        <w:t>optimize</w:t>
      </w:r>
      <w:r>
        <w:rPr>
          <w:spacing w:val="36"/>
          <w:w w:val="105"/>
        </w:rPr>
        <w:t> </w:t>
      </w:r>
      <w:r>
        <w:rPr>
          <w:w w:val="105"/>
        </w:rPr>
        <w:t>zone</w:t>
      </w:r>
      <w:r>
        <w:rPr>
          <w:spacing w:val="39"/>
          <w:w w:val="105"/>
        </w:rPr>
        <w:t> </w:t>
      </w:r>
      <w:r>
        <w:rPr>
          <w:w w:val="105"/>
        </w:rPr>
        <w:t>selections</w:t>
      </w:r>
      <w:r>
        <w:rPr>
          <w:spacing w:val="37"/>
          <w:w w:val="105"/>
        </w:rPr>
        <w:t> </w:t>
      </w:r>
      <w:r>
        <w:rPr>
          <w:w w:val="105"/>
        </w:rPr>
        <w:t>for</w:t>
      </w:r>
      <w:r>
        <w:rPr>
          <w:spacing w:val="39"/>
          <w:w w:val="105"/>
        </w:rPr>
        <w:t> </w:t>
      </w:r>
      <w:r>
        <w:rPr>
          <w:w w:val="105"/>
        </w:rPr>
        <w:t>our</w:t>
      </w:r>
      <w:r>
        <w:rPr>
          <w:spacing w:val="38"/>
          <w:w w:val="105"/>
        </w:rPr>
        <w:t> </w:t>
      </w:r>
      <w:r>
        <w:rPr>
          <w:w w:val="105"/>
        </w:rPr>
        <w:t>hyperparameter</w:t>
      </w:r>
      <w:r>
        <w:rPr>
          <w:spacing w:val="38"/>
          <w:w w:val="105"/>
        </w:rPr>
        <w:t> </w:t>
      </w:r>
      <w:r>
        <w:rPr>
          <w:spacing w:val="-2"/>
          <w:w w:val="105"/>
        </w:rPr>
        <w:t>weights,</w:t>
      </w:r>
    </w:p>
    <w:p>
      <w:pPr>
        <w:spacing w:after="0" w:line="134" w:lineRule="exact"/>
        <w:sectPr>
          <w:type w:val="continuous"/>
          <w:pgSz w:w="11910" w:h="15880"/>
          <w:pgMar w:header="887" w:footer="420" w:top="840" w:bottom="280" w:left="640" w:right="640"/>
          <w:cols w:num="4" w:equalWidth="0">
            <w:col w:w="1364" w:space="515"/>
            <w:col w:w="832" w:space="39"/>
            <w:col w:w="693" w:space="1859"/>
            <w:col w:w="5328"/>
          </w:cols>
        </w:sectPr>
      </w:pPr>
    </w:p>
    <w:p>
      <w:pPr>
        <w:tabs>
          <w:tab w:pos="4810" w:val="left" w:leader="none"/>
        </w:tabs>
        <w:spacing w:line="465" w:lineRule="exact" w:before="0"/>
        <w:ind w:left="111" w:right="0" w:firstLine="0"/>
        <w:jc w:val="both"/>
        <w:rPr>
          <w:rFonts w:ascii="Latin Modern Math" w:hAnsi="Latin Modern Math"/>
          <w:sz w:val="17"/>
        </w:rPr>
      </w:pPr>
      <w:r>
        <w:rPr>
          <w:i/>
          <w:sz w:val="17"/>
        </w:rPr>
        <w:t>h</w:t>
      </w:r>
      <w:r>
        <w:rPr>
          <w:i/>
          <w:sz w:val="17"/>
          <w:vertAlign w:val="subscript"/>
        </w:rPr>
        <w:t>s</w:t>
      </w:r>
      <w:r>
        <w:rPr>
          <w:i/>
          <w:spacing w:val="3"/>
          <w:sz w:val="17"/>
          <w:vertAlign w:val="baseline"/>
        </w:rPr>
        <w:t> </w:t>
      </w:r>
      <w:r>
        <w:rPr>
          <w:rFonts w:ascii="Latin Modern Math" w:hAnsi="Latin Modern Math"/>
          <w:sz w:val="17"/>
          <w:vertAlign w:val="baseline"/>
        </w:rPr>
        <w:t>=</w:t>
      </w:r>
      <w:r>
        <w:rPr>
          <w:rFonts w:ascii="Latin Modern Math" w:hAnsi="Latin Modern Math"/>
          <w:spacing w:val="-15"/>
          <w:sz w:val="17"/>
          <w:vertAlign w:val="baseline"/>
        </w:rPr>
        <w:t> </w:t>
      </w:r>
      <w:r>
        <w:rPr>
          <w:i/>
          <w:sz w:val="17"/>
          <w:vertAlign w:val="baseline"/>
        </w:rPr>
        <w:t>o</w:t>
      </w:r>
      <w:r>
        <w:rPr>
          <w:i/>
          <w:sz w:val="17"/>
          <w:vertAlign w:val="subscript"/>
        </w:rPr>
        <w:t>s</w:t>
      </w:r>
      <w:r>
        <w:rPr>
          <w:i/>
          <w:spacing w:val="2"/>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pacing w:val="-2"/>
          <w:sz w:val="17"/>
          <w:vertAlign w:val="baseline"/>
        </w:rPr>
        <w:t>tanh</w:t>
      </w:r>
      <w:r>
        <w:rPr>
          <w:rFonts w:ascii="Latin Modern Math" w:hAnsi="Latin Modern Math"/>
          <w:spacing w:val="-2"/>
          <w:sz w:val="17"/>
          <w:vertAlign w:val="baseline"/>
        </w:rPr>
        <w:t>(</w:t>
      </w:r>
      <w:r>
        <w:rPr>
          <w:i/>
          <w:spacing w:val="-2"/>
          <w:sz w:val="17"/>
          <w:vertAlign w:val="baseline"/>
        </w:rPr>
        <w:t>c</w:t>
      </w:r>
      <w:r>
        <w:rPr>
          <w:i/>
          <w:spacing w:val="-2"/>
          <w:sz w:val="17"/>
          <w:vertAlign w:val="subscript"/>
        </w:rPr>
        <w:t>s</w:t>
      </w:r>
      <w:r>
        <w:rPr>
          <w:rFonts w:ascii="Latin Modern Math" w:hAnsi="Latin Modern Math"/>
          <w:spacing w:val="-2"/>
          <w:sz w:val="17"/>
          <w:vertAlign w:val="baseline"/>
        </w:rPr>
        <w:t>)</w:t>
      </w:r>
      <w:r>
        <w:rPr>
          <w:rFonts w:ascii="Latin Modern Math" w:hAnsi="Latin Modern Math"/>
          <w:sz w:val="17"/>
          <w:vertAlign w:val="baseline"/>
        </w:rPr>
        <w:tab/>
      </w:r>
      <w:r>
        <w:rPr>
          <w:rFonts w:ascii="Latin Modern Math" w:hAnsi="Latin Modern Math"/>
          <w:spacing w:val="-4"/>
          <w:sz w:val="17"/>
          <w:vertAlign w:val="baseline"/>
        </w:rPr>
        <w:t>(</w:t>
      </w:r>
      <w:r>
        <w:rPr>
          <w:spacing w:val="-4"/>
          <w:sz w:val="17"/>
          <w:vertAlign w:val="baseline"/>
        </w:rPr>
        <w:t>11</w:t>
      </w:r>
      <w:r>
        <w:rPr>
          <w:rFonts w:ascii="Latin Modern Math" w:hAnsi="Latin Modern Math"/>
          <w:spacing w:val="-4"/>
          <w:sz w:val="17"/>
          <w:vertAlign w:val="baseline"/>
        </w:rPr>
        <w:t>)</w:t>
      </w:r>
    </w:p>
    <w:p>
      <w:pPr>
        <w:pStyle w:val="BodyText"/>
        <w:spacing w:line="81" w:lineRule="auto" w:before="2"/>
        <w:ind w:left="111" w:right="38" w:firstLine="1"/>
        <w:jc w:val="both"/>
      </w:pPr>
      <w:r>
        <w:rPr>
          <w:w w:val="105"/>
        </w:rPr>
        <w:t>the</w:t>
      </w:r>
      <w:r>
        <w:rPr>
          <w:spacing w:val="-11"/>
          <w:w w:val="105"/>
        </w:rPr>
        <w:t> </w:t>
      </w:r>
      <w:r>
        <w:rPr>
          <w:w w:val="105"/>
        </w:rPr>
        <w:t>input</w:t>
      </w:r>
      <w:r>
        <w:rPr>
          <w:spacing w:val="-10"/>
          <w:w w:val="105"/>
        </w:rPr>
        <w:t> </w:t>
      </w:r>
      <w:r>
        <w:rPr>
          <w:w w:val="105"/>
        </w:rPr>
        <w:t>vector,</w:t>
      </w:r>
      <w:r>
        <w:rPr>
          <w:spacing w:val="-10"/>
          <w:w w:val="105"/>
        </w:rPr>
        <w:t> </w:t>
      </w:r>
      <w:r>
        <w:rPr>
          <w:i/>
          <w:w w:val="105"/>
        </w:rPr>
        <w:t>f</w:t>
      </w:r>
      <w:r>
        <w:rPr>
          <w:i/>
          <w:spacing w:val="-10"/>
          <w:w w:val="105"/>
        </w:rPr>
        <w:t> </w:t>
      </w:r>
      <w:r>
        <w:rPr>
          <w:rFonts w:ascii="Latin Modern Math"/>
          <w:w w:val="105"/>
        </w:rPr>
        <w:t>(</w:t>
      </w:r>
      <w:r>
        <w:rPr>
          <w:rFonts w:ascii="Alfios"/>
          <w:i/>
          <w:w w:val="105"/>
          <w:sz w:val="21"/>
        </w:rPr>
        <w:t>v</w:t>
      </w:r>
      <w:r>
        <w:rPr>
          <w:rFonts w:ascii="Latin Modern Math"/>
          <w:w w:val="105"/>
        </w:rPr>
        <w:t>)</w:t>
      </w:r>
      <w:r>
        <w:rPr>
          <w:rFonts w:ascii="Latin Modern Math"/>
          <w:spacing w:val="-14"/>
          <w:w w:val="105"/>
        </w:rPr>
        <w:t> </w:t>
      </w:r>
      <w:r>
        <w:rPr>
          <w:w w:val="105"/>
        </w:rPr>
        <w:t>is</w:t>
      </w:r>
      <w:r>
        <w:rPr>
          <w:spacing w:val="-10"/>
          <w:w w:val="105"/>
        </w:rPr>
        <w:t> </w:t>
      </w:r>
      <w:r>
        <w:rPr>
          <w:w w:val="105"/>
        </w:rPr>
        <w:t>a</w:t>
      </w:r>
      <w:r>
        <w:rPr>
          <w:spacing w:val="-8"/>
          <w:w w:val="105"/>
        </w:rPr>
        <w:t> </w:t>
      </w:r>
      <w:r>
        <w:rPr>
          <w:w w:val="105"/>
        </w:rPr>
        <w:t>non-linear</w:t>
      </w:r>
      <w:r>
        <w:rPr>
          <w:spacing w:val="-7"/>
          <w:w w:val="105"/>
        </w:rPr>
        <w:t> </w:t>
      </w:r>
      <w:r>
        <w:rPr>
          <w:w w:val="105"/>
        </w:rPr>
        <w:t>function,</w:t>
      </w:r>
      <w:r>
        <w:rPr>
          <w:spacing w:val="-7"/>
          <w:w w:val="105"/>
        </w:rPr>
        <w:t> </w:t>
      </w:r>
      <w:r>
        <w:rPr>
          <w:i/>
          <w:w w:val="105"/>
        </w:rPr>
        <w:t>f</w:t>
      </w:r>
      <w:r>
        <w:rPr>
          <w:i/>
          <w:spacing w:val="-11"/>
          <w:w w:val="105"/>
        </w:rPr>
        <w:t> </w:t>
      </w:r>
      <w:r>
        <w:rPr>
          <w:i/>
          <w:w w:val="105"/>
          <w:position w:val="-3"/>
          <w:sz w:val="10"/>
        </w:rPr>
        <w:t>s</w:t>
      </w:r>
      <w:r>
        <w:rPr>
          <w:i/>
          <w:spacing w:val="19"/>
          <w:w w:val="105"/>
          <w:position w:val="-3"/>
          <w:sz w:val="10"/>
        </w:rPr>
        <w:t> </w:t>
      </w:r>
      <w:r>
        <w:rPr>
          <w:w w:val="105"/>
        </w:rPr>
        <w:t>is</w:t>
      </w:r>
      <w:r>
        <w:rPr>
          <w:spacing w:val="-5"/>
          <w:w w:val="105"/>
        </w:rPr>
        <w:t> </w:t>
      </w:r>
      <w:r>
        <w:rPr>
          <w:w w:val="105"/>
        </w:rPr>
        <w:t>the</w:t>
      </w:r>
      <w:r>
        <w:rPr>
          <w:spacing w:val="-6"/>
          <w:w w:val="105"/>
        </w:rPr>
        <w:t> </w:t>
      </w:r>
      <w:r>
        <w:rPr>
          <w:w w:val="105"/>
        </w:rPr>
        <w:t>forget</w:t>
      </w:r>
      <w:r>
        <w:rPr>
          <w:spacing w:val="-7"/>
          <w:w w:val="105"/>
        </w:rPr>
        <w:t> </w:t>
      </w:r>
      <w:r>
        <w:rPr>
          <w:w w:val="105"/>
        </w:rPr>
        <w:t>layer,</w:t>
      </w:r>
      <w:r>
        <w:rPr>
          <w:spacing w:val="-6"/>
          <w:w w:val="105"/>
        </w:rPr>
        <w:t> </w:t>
      </w:r>
      <w:r>
        <w:rPr>
          <w:rFonts w:ascii="Trebuchet MS"/>
          <w:i/>
          <w:w w:val="110"/>
          <w:sz w:val="19"/>
        </w:rPr>
        <w:t>r</w:t>
      </w:r>
      <w:r>
        <w:rPr>
          <w:rFonts w:ascii="Trebuchet MS"/>
          <w:i/>
          <w:w w:val="110"/>
          <w:sz w:val="19"/>
        </w:rPr>
        <w:t> </w:t>
      </w:r>
      <w:r>
        <w:rPr>
          <w:w w:val="105"/>
        </w:rPr>
        <w:t>where</w:t>
      </w:r>
      <w:r>
        <w:rPr>
          <w:spacing w:val="-1"/>
          <w:w w:val="105"/>
        </w:rPr>
        <w:t> </w:t>
      </w:r>
      <w:r>
        <w:rPr>
          <w:i/>
          <w:w w:val="105"/>
        </w:rPr>
        <w:t>h</w:t>
      </w:r>
      <w:r>
        <w:rPr>
          <w:i/>
          <w:w w:val="105"/>
          <w:vertAlign w:val="subscript"/>
        </w:rPr>
        <w:t>s</w:t>
      </w:r>
      <w:r>
        <w:rPr>
          <w:i/>
          <w:spacing w:val="17"/>
          <w:w w:val="105"/>
          <w:vertAlign w:val="baseline"/>
        </w:rPr>
        <w:t> </w:t>
      </w:r>
      <w:r>
        <w:rPr>
          <w:w w:val="105"/>
          <w:vertAlign w:val="baseline"/>
        </w:rPr>
        <w:t>is a regular hidden state, </w:t>
      </w:r>
      <w:r>
        <w:rPr>
          <w:i/>
          <w:w w:val="105"/>
          <w:vertAlign w:val="baseline"/>
        </w:rPr>
        <w:t>W</w:t>
      </w:r>
      <w:r>
        <w:rPr>
          <w:i/>
          <w:w w:val="105"/>
          <w:vertAlign w:val="subscript"/>
        </w:rPr>
        <w:t>s</w:t>
      </w:r>
      <w:r>
        <w:rPr>
          <w:rFonts w:ascii="IPAPGothic"/>
          <w:w w:val="105"/>
          <w:vertAlign w:val="baseline"/>
        </w:rPr>
        <w:t>,</w:t>
      </w:r>
      <w:r>
        <w:rPr>
          <w:rFonts w:ascii="IPAPGothic"/>
          <w:spacing w:val="-12"/>
          <w:w w:val="105"/>
          <w:vertAlign w:val="baseline"/>
        </w:rPr>
        <w:t> </w:t>
      </w:r>
      <w:r>
        <w:rPr>
          <w:i/>
          <w:w w:val="105"/>
          <w:vertAlign w:val="baseline"/>
        </w:rPr>
        <w:t>U</w:t>
      </w:r>
      <w:r>
        <w:rPr>
          <w:i/>
          <w:w w:val="105"/>
          <w:vertAlign w:val="subscript"/>
        </w:rPr>
        <w:t>s</w:t>
      </w:r>
      <w:r>
        <w:rPr>
          <w:i/>
          <w:spacing w:val="17"/>
          <w:w w:val="105"/>
          <w:vertAlign w:val="baseline"/>
        </w:rPr>
        <w:t> </w:t>
      </w:r>
      <w:r>
        <w:rPr>
          <w:w w:val="105"/>
          <w:vertAlign w:val="baseline"/>
        </w:rPr>
        <w:t>are weight matrices, </w:t>
      </w:r>
      <w:r>
        <w:rPr>
          <w:i/>
          <w:w w:val="105"/>
          <w:vertAlign w:val="baseline"/>
        </w:rPr>
        <w:t>m </w:t>
      </w:r>
      <w:r>
        <w:rPr>
          <w:w w:val="105"/>
          <w:vertAlign w:val="baseline"/>
        </w:rPr>
        <w:t>is is</w:t>
      </w:r>
      <w:r>
        <w:rPr>
          <w:spacing w:val="10"/>
          <w:w w:val="105"/>
          <w:vertAlign w:val="baseline"/>
        </w:rPr>
        <w:t> </w:t>
      </w:r>
      <w:r>
        <w:rPr>
          <w:w w:val="105"/>
          <w:vertAlign w:val="baseline"/>
        </w:rPr>
        <w:t>a</w:t>
      </w:r>
      <w:r>
        <w:rPr>
          <w:spacing w:val="11"/>
          <w:w w:val="105"/>
          <w:vertAlign w:val="baseline"/>
        </w:rPr>
        <w:t> </w:t>
      </w:r>
      <w:r>
        <w:rPr>
          <w:w w:val="105"/>
          <w:vertAlign w:val="baseline"/>
        </w:rPr>
        <w:t>sigmoid</w:t>
      </w:r>
      <w:r>
        <w:rPr>
          <w:spacing w:val="10"/>
          <w:w w:val="105"/>
          <w:vertAlign w:val="baseline"/>
        </w:rPr>
        <w:t> </w:t>
      </w:r>
      <w:r>
        <w:rPr>
          <w:w w:val="105"/>
          <w:vertAlign w:val="baseline"/>
        </w:rPr>
        <w:t>function,</w:t>
      </w:r>
      <w:r>
        <w:rPr>
          <w:spacing w:val="10"/>
          <w:w w:val="105"/>
          <w:vertAlign w:val="baseline"/>
        </w:rPr>
        <w:t> </w:t>
      </w:r>
      <w:r>
        <w:rPr>
          <w:i/>
          <w:w w:val="105"/>
          <w:vertAlign w:val="baseline"/>
        </w:rPr>
        <w:t>Xs</w:t>
      </w:r>
      <w:r>
        <w:rPr>
          <w:i/>
          <w:spacing w:val="11"/>
          <w:w w:val="105"/>
          <w:vertAlign w:val="baseline"/>
        </w:rPr>
        <w:t> </w:t>
      </w:r>
      <w:r>
        <w:rPr>
          <w:w w:val="105"/>
          <w:vertAlign w:val="baseline"/>
        </w:rPr>
        <w:t>is</w:t>
      </w:r>
      <w:r>
        <w:rPr>
          <w:spacing w:val="10"/>
          <w:w w:val="105"/>
          <w:vertAlign w:val="baseline"/>
        </w:rPr>
        <w:t> </w:t>
      </w:r>
      <w:r>
        <w:rPr>
          <w:w w:val="105"/>
          <w:vertAlign w:val="baseline"/>
        </w:rPr>
        <w:t>a</w:t>
      </w:r>
      <w:r>
        <w:rPr>
          <w:spacing w:val="12"/>
          <w:w w:val="105"/>
          <w:vertAlign w:val="baseline"/>
        </w:rPr>
        <w:t> </w:t>
      </w:r>
      <w:r>
        <w:rPr>
          <w:w w:val="105"/>
          <w:vertAlign w:val="baseline"/>
        </w:rPr>
        <w:t>cell</w:t>
      </w:r>
      <w:r>
        <w:rPr>
          <w:spacing w:val="11"/>
          <w:w w:val="105"/>
          <w:vertAlign w:val="baseline"/>
        </w:rPr>
        <w:t> </w:t>
      </w:r>
      <w:r>
        <w:rPr>
          <w:w w:val="105"/>
          <w:vertAlign w:val="baseline"/>
        </w:rPr>
        <w:t>parameter,</w:t>
      </w:r>
      <w:r>
        <w:rPr>
          <w:spacing w:val="11"/>
          <w:w w:val="105"/>
          <w:vertAlign w:val="baseline"/>
        </w:rPr>
        <w:t> </w:t>
      </w:r>
      <w:r>
        <w:rPr>
          <w:i/>
          <w:w w:val="105"/>
          <w:vertAlign w:val="baseline"/>
        </w:rPr>
        <w:t>b</w:t>
      </w:r>
      <w:r>
        <w:rPr>
          <w:i/>
          <w:spacing w:val="11"/>
          <w:w w:val="105"/>
          <w:vertAlign w:val="baseline"/>
        </w:rPr>
        <w:t> </w:t>
      </w:r>
      <w:r>
        <w:rPr>
          <w:w w:val="105"/>
          <w:vertAlign w:val="baseline"/>
        </w:rPr>
        <w:t>is</w:t>
      </w:r>
      <w:r>
        <w:rPr>
          <w:spacing w:val="10"/>
          <w:w w:val="105"/>
          <w:vertAlign w:val="baseline"/>
        </w:rPr>
        <w:t> </w:t>
      </w:r>
      <w:r>
        <w:rPr>
          <w:w w:val="105"/>
          <w:vertAlign w:val="baseline"/>
        </w:rPr>
        <w:t>the</w:t>
      </w:r>
      <w:r>
        <w:rPr>
          <w:spacing w:val="11"/>
          <w:w w:val="105"/>
          <w:vertAlign w:val="baseline"/>
        </w:rPr>
        <w:t> </w:t>
      </w:r>
      <w:r>
        <w:rPr>
          <w:w w:val="105"/>
          <w:vertAlign w:val="baseline"/>
        </w:rPr>
        <w:t>Bias,</w:t>
      </w:r>
      <w:r>
        <w:rPr>
          <w:spacing w:val="11"/>
          <w:w w:val="105"/>
          <w:vertAlign w:val="baseline"/>
        </w:rPr>
        <w:t> </w:t>
      </w:r>
      <w:r>
        <w:rPr>
          <w:i/>
          <w:w w:val="105"/>
          <w:vertAlign w:val="baseline"/>
        </w:rPr>
        <w:t>i</w:t>
      </w:r>
      <w:r>
        <w:rPr>
          <w:i/>
          <w:w w:val="105"/>
          <w:vertAlign w:val="subscript"/>
        </w:rPr>
        <w:t>s</w:t>
      </w:r>
      <w:r>
        <w:rPr>
          <w:i/>
          <w:spacing w:val="20"/>
          <w:w w:val="105"/>
          <w:vertAlign w:val="baseline"/>
        </w:rPr>
        <w:t> </w:t>
      </w:r>
      <w:r>
        <w:rPr>
          <w:w w:val="105"/>
          <w:vertAlign w:val="baseline"/>
        </w:rPr>
        <w:t>is</w:t>
      </w:r>
      <w:r>
        <w:rPr>
          <w:spacing w:val="10"/>
          <w:w w:val="105"/>
          <w:vertAlign w:val="baseline"/>
        </w:rPr>
        <w:t> </w:t>
      </w:r>
      <w:r>
        <w:rPr>
          <w:spacing w:val="-5"/>
          <w:w w:val="105"/>
          <w:vertAlign w:val="baseline"/>
        </w:rPr>
        <w:t>the</w:t>
      </w:r>
    </w:p>
    <w:p>
      <w:pPr>
        <w:pStyle w:val="BodyText"/>
        <w:spacing w:before="45"/>
        <w:ind w:left="111"/>
        <w:jc w:val="both"/>
      </w:pPr>
      <w:r>
        <w:rPr>
          <w:w w:val="105"/>
        </w:rPr>
        <w:t>input</w:t>
      </w:r>
      <w:r>
        <w:rPr>
          <w:spacing w:val="7"/>
          <w:w w:val="105"/>
        </w:rPr>
        <w:t> </w:t>
      </w:r>
      <w:r>
        <w:rPr>
          <w:w w:val="105"/>
        </w:rPr>
        <w:t>layer,</w:t>
      </w:r>
      <w:r>
        <w:rPr>
          <w:spacing w:val="9"/>
          <w:w w:val="105"/>
        </w:rPr>
        <w:t> </w:t>
      </w:r>
      <w:r>
        <w:rPr>
          <w:w w:val="105"/>
        </w:rPr>
        <w:t>chosen</w:t>
      </w:r>
      <w:r>
        <w:rPr>
          <w:spacing w:val="8"/>
          <w:w w:val="105"/>
        </w:rPr>
        <w:t> </w:t>
      </w:r>
      <w:r>
        <w:rPr>
          <w:w w:val="105"/>
        </w:rPr>
        <w:t>to</w:t>
      </w:r>
      <w:r>
        <w:rPr>
          <w:spacing w:val="9"/>
          <w:w w:val="105"/>
        </w:rPr>
        <w:t> </w:t>
      </w:r>
      <w:r>
        <w:rPr>
          <w:w w:val="105"/>
        </w:rPr>
        <w:t>be</w:t>
      </w:r>
      <w:r>
        <w:rPr>
          <w:spacing w:val="8"/>
          <w:w w:val="105"/>
        </w:rPr>
        <w:t> </w:t>
      </w:r>
      <w:r>
        <w:rPr>
          <w:w w:val="105"/>
        </w:rPr>
        <w:t>tanh,</w:t>
      </w:r>
      <w:r>
        <w:rPr>
          <w:spacing w:val="8"/>
          <w:w w:val="105"/>
        </w:rPr>
        <w:t> </w:t>
      </w:r>
      <w:r>
        <w:rPr>
          <w:w w:val="105"/>
        </w:rPr>
        <w:t>and</w:t>
      </w:r>
      <w:r>
        <w:rPr>
          <w:spacing w:val="9"/>
          <w:w w:val="105"/>
        </w:rPr>
        <w:t> </w:t>
      </w:r>
      <w:r>
        <w:rPr>
          <w:i/>
          <w:w w:val="105"/>
        </w:rPr>
        <w:t>Os</w:t>
      </w:r>
      <w:r>
        <w:rPr>
          <w:i/>
          <w:spacing w:val="8"/>
          <w:w w:val="105"/>
        </w:rPr>
        <w:t> </w:t>
      </w:r>
      <w:r>
        <w:rPr>
          <w:w w:val="105"/>
        </w:rPr>
        <w:t>is</w:t>
      </w:r>
      <w:r>
        <w:rPr>
          <w:spacing w:val="9"/>
          <w:w w:val="105"/>
        </w:rPr>
        <w:t> </w:t>
      </w:r>
      <w:r>
        <w:rPr>
          <w:w w:val="105"/>
        </w:rPr>
        <w:t>an</w:t>
      </w:r>
      <w:r>
        <w:rPr>
          <w:spacing w:val="8"/>
          <w:w w:val="105"/>
        </w:rPr>
        <w:t> </w:t>
      </w:r>
      <w:r>
        <w:rPr>
          <w:w w:val="105"/>
        </w:rPr>
        <w:t>output</w:t>
      </w:r>
      <w:r>
        <w:rPr>
          <w:spacing w:val="7"/>
          <w:w w:val="105"/>
        </w:rPr>
        <w:t> </w:t>
      </w:r>
      <w:r>
        <w:rPr>
          <w:spacing w:val="-2"/>
          <w:w w:val="105"/>
        </w:rPr>
        <w:t>gate.</w:t>
      </w:r>
    </w:p>
    <w:p>
      <w:pPr>
        <w:pStyle w:val="BodyText"/>
        <w:spacing w:line="276" w:lineRule="auto" w:before="28"/>
        <w:ind w:left="111" w:right="38" w:firstLine="234"/>
        <w:jc w:val="both"/>
      </w:pPr>
      <w:r>
        <w:rPr>
          <w:w w:val="105"/>
        </w:rPr>
        <w:t>Our</w:t>
      </w:r>
      <w:r>
        <w:rPr>
          <w:w w:val="105"/>
        </w:rPr>
        <w:t> LSTM</w:t>
      </w:r>
      <w:r>
        <w:rPr>
          <w:w w:val="105"/>
        </w:rPr>
        <w:t> layer,</w:t>
      </w:r>
      <w:r>
        <w:rPr>
          <w:w w:val="105"/>
        </w:rPr>
        <w:t> with</w:t>
      </w:r>
      <w:r>
        <w:rPr>
          <w:w w:val="105"/>
        </w:rPr>
        <w:t> various</w:t>
      </w:r>
      <w:r>
        <w:rPr>
          <w:w w:val="105"/>
        </w:rPr>
        <w:t> outputs,</w:t>
      </w:r>
      <w:r>
        <w:rPr>
          <w:w w:val="105"/>
        </w:rPr>
        <w:t> processes</w:t>
      </w:r>
      <w:r>
        <w:rPr>
          <w:w w:val="105"/>
        </w:rPr>
        <w:t> the</w:t>
      </w:r>
      <w:r>
        <w:rPr>
          <w:w w:val="105"/>
        </w:rPr>
        <w:t> data</w:t>
      </w:r>
      <w:r>
        <w:rPr>
          <w:w w:val="105"/>
        </w:rPr>
        <w:t> </w:t>
      </w:r>
      <w:r>
        <w:rPr>
          <w:w w:val="105"/>
        </w:rPr>
        <w:t>and deals effectively with data noise as well as continuous values from the preceding layer.</w:t>
      </w:r>
    </w:p>
    <w:p>
      <w:pPr>
        <w:pStyle w:val="BodyText"/>
        <w:spacing w:before="78"/>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Regularization</w:t>
      </w:r>
    </w:p>
    <w:p>
      <w:pPr>
        <w:pStyle w:val="BodyText"/>
        <w:spacing w:before="55"/>
        <w:rPr>
          <w:i/>
        </w:rPr>
      </w:pPr>
    </w:p>
    <w:p>
      <w:pPr>
        <w:pStyle w:val="BodyText"/>
        <w:spacing w:line="276" w:lineRule="auto"/>
        <w:ind w:left="111" w:right="38" w:firstLine="234"/>
        <w:jc w:val="both"/>
      </w:pPr>
      <w:r>
        <w:rPr>
          <w:w w:val="105"/>
        </w:rPr>
        <w:t>Prior</w:t>
      </w:r>
      <w:r>
        <w:rPr>
          <w:w w:val="105"/>
        </w:rPr>
        <w:t> to</w:t>
      </w:r>
      <w:r>
        <w:rPr>
          <w:w w:val="105"/>
        </w:rPr>
        <w:t> the</w:t>
      </w:r>
      <w:r>
        <w:rPr>
          <w:w w:val="105"/>
        </w:rPr>
        <w:t> development</w:t>
      </w:r>
      <w:r>
        <w:rPr>
          <w:w w:val="105"/>
        </w:rPr>
        <w:t> of</w:t>
      </w:r>
      <w:r>
        <w:rPr>
          <w:w w:val="105"/>
        </w:rPr>
        <w:t> deep</w:t>
      </w:r>
      <w:r>
        <w:rPr>
          <w:w w:val="105"/>
        </w:rPr>
        <w:t> learning,</w:t>
      </w:r>
      <w:r>
        <w:rPr>
          <w:w w:val="105"/>
        </w:rPr>
        <w:t> regularization</w:t>
      </w:r>
      <w:r>
        <w:rPr>
          <w:w w:val="105"/>
        </w:rPr>
        <w:t> </w:t>
      </w:r>
      <w:r>
        <w:rPr>
          <w:w w:val="105"/>
        </w:rPr>
        <w:t>was utilised for decades. Simple functions have usually been used with machine learning models and statistical approaches. The regulari- sation</w:t>
      </w:r>
      <w:r>
        <w:rPr>
          <w:spacing w:val="8"/>
          <w:w w:val="105"/>
        </w:rPr>
        <w:t> </w:t>
      </w:r>
      <w:r>
        <w:rPr>
          <w:w w:val="105"/>
        </w:rPr>
        <w:t>did</w:t>
      </w:r>
      <w:r>
        <w:rPr>
          <w:spacing w:val="9"/>
          <w:w w:val="105"/>
        </w:rPr>
        <w:t> </w:t>
      </w:r>
      <w:r>
        <w:rPr>
          <w:w w:val="105"/>
        </w:rPr>
        <w:t>not</w:t>
      </w:r>
      <w:r>
        <w:rPr>
          <w:spacing w:val="10"/>
          <w:w w:val="105"/>
        </w:rPr>
        <w:t> </w:t>
      </w:r>
      <w:r>
        <w:rPr>
          <w:w w:val="105"/>
        </w:rPr>
        <w:t>need</w:t>
      </w:r>
      <w:r>
        <w:rPr>
          <w:spacing w:val="8"/>
          <w:w w:val="105"/>
        </w:rPr>
        <w:t> </w:t>
      </w:r>
      <w:r>
        <w:rPr>
          <w:w w:val="105"/>
        </w:rPr>
        <w:t>to</w:t>
      </w:r>
      <w:r>
        <w:rPr>
          <w:spacing w:val="9"/>
          <w:w w:val="105"/>
        </w:rPr>
        <w:t> </w:t>
      </w:r>
      <w:r>
        <w:rPr>
          <w:w w:val="105"/>
        </w:rPr>
        <w:t>be</w:t>
      </w:r>
      <w:r>
        <w:rPr>
          <w:spacing w:val="10"/>
          <w:w w:val="105"/>
        </w:rPr>
        <w:t> </w:t>
      </w:r>
      <w:r>
        <w:rPr>
          <w:w w:val="105"/>
        </w:rPr>
        <w:t>as</w:t>
      </w:r>
      <w:r>
        <w:rPr>
          <w:spacing w:val="10"/>
          <w:w w:val="105"/>
        </w:rPr>
        <w:t> </w:t>
      </w:r>
      <w:r>
        <w:rPr>
          <w:w w:val="105"/>
        </w:rPr>
        <w:t>sophisticated</w:t>
      </w:r>
      <w:r>
        <w:rPr>
          <w:spacing w:val="9"/>
          <w:w w:val="105"/>
        </w:rPr>
        <w:t> </w:t>
      </w:r>
      <w:r>
        <w:rPr>
          <w:w w:val="105"/>
        </w:rPr>
        <w:t>since</w:t>
      </w:r>
      <w:r>
        <w:rPr>
          <w:spacing w:val="9"/>
          <w:w w:val="105"/>
        </w:rPr>
        <w:t> </w:t>
      </w:r>
      <w:r>
        <w:rPr>
          <w:w w:val="105"/>
        </w:rPr>
        <w:t>the</w:t>
      </w:r>
      <w:r>
        <w:rPr>
          <w:spacing w:val="10"/>
          <w:w w:val="105"/>
        </w:rPr>
        <w:t> </w:t>
      </w:r>
      <w:r>
        <w:rPr>
          <w:w w:val="105"/>
        </w:rPr>
        <w:t>functions</w:t>
      </w:r>
      <w:r>
        <w:rPr>
          <w:spacing w:val="9"/>
          <w:w w:val="105"/>
        </w:rPr>
        <w:t> </w:t>
      </w:r>
      <w:r>
        <w:rPr>
          <w:spacing w:val="-4"/>
          <w:w w:val="105"/>
        </w:rPr>
        <w:t>were</w:t>
      </w:r>
    </w:p>
    <w:p>
      <w:pPr>
        <w:pStyle w:val="BodyText"/>
        <w:spacing w:line="276" w:lineRule="auto" w:before="76"/>
        <w:ind w:left="111" w:right="110" w:hanging="1"/>
        <w:jc w:val="both"/>
      </w:pPr>
      <w:r>
        <w:rPr/>
        <w:br w:type="column"/>
      </w:r>
      <w:r>
        <w:rPr>
          <w:w w:val="105"/>
        </w:rPr>
        <w:t>our proposed extension is wider than L</w:t>
      </w:r>
      <w:r>
        <w:rPr>
          <w:w w:val="105"/>
          <w:vertAlign w:val="subscript"/>
        </w:rPr>
        <w:t>1</w:t>
      </w:r>
      <w:r>
        <w:rPr>
          <w:w w:val="105"/>
          <w:vertAlign w:val="baseline"/>
        </w:rPr>
        <w:t> and L</w:t>
      </w:r>
      <w:r>
        <w:rPr>
          <w:w w:val="105"/>
          <w:vertAlign w:val="subscript"/>
        </w:rPr>
        <w:t>2</w:t>
      </w:r>
      <w:r>
        <w:rPr>
          <w:w w:val="105"/>
          <w:vertAlign w:val="baseline"/>
        </w:rPr>
        <w:t>, which helps to </w:t>
      </w:r>
      <w:r>
        <w:rPr>
          <w:w w:val="105"/>
          <w:vertAlign w:val="baseline"/>
        </w:rPr>
        <w:t>pro- vide the best features for future selection. The Custom Regulariza- tion Function </w:t>
      </w:r>
      <w:r>
        <w:rPr>
          <w:i/>
          <w:w w:val="105"/>
          <w:vertAlign w:val="baseline"/>
        </w:rPr>
        <w:t>L</w:t>
      </w:r>
      <w:r>
        <w:rPr>
          <w:i/>
          <w:w w:val="105"/>
          <w:vertAlign w:val="subscript"/>
        </w:rPr>
        <w:t>new</w:t>
      </w:r>
      <w:r>
        <w:rPr>
          <w:i/>
          <w:spacing w:val="40"/>
          <w:w w:val="105"/>
          <w:vertAlign w:val="baseline"/>
        </w:rPr>
        <w:t> </w:t>
      </w:r>
      <w:r>
        <w:rPr>
          <w:w w:val="105"/>
          <w:vertAlign w:val="baseline"/>
        </w:rPr>
        <w:t>is defined as:</w:t>
      </w:r>
    </w:p>
    <w:p>
      <w:pPr>
        <w:tabs>
          <w:tab w:pos="4809" w:val="left" w:leader="none"/>
        </w:tabs>
        <w:spacing w:line="608" w:lineRule="exact" w:before="0"/>
        <w:ind w:left="111" w:right="0" w:firstLine="0"/>
        <w:jc w:val="both"/>
        <w:rPr>
          <w:rFonts w:ascii="Latin Modern Math" w:hAnsi="Latin Modern Math"/>
          <w:sz w:val="17"/>
        </w:rPr>
      </w:pPr>
      <w:r>
        <w:rPr>
          <w:i/>
          <w:spacing w:val="-6"/>
          <w:sz w:val="17"/>
        </w:rPr>
        <w:t>L</w:t>
      </w:r>
      <w:r>
        <w:rPr>
          <w:i/>
          <w:spacing w:val="-6"/>
          <w:sz w:val="17"/>
          <w:vertAlign w:val="subscript"/>
        </w:rPr>
        <w:t>new</w:t>
      </w:r>
      <w:r>
        <w:rPr>
          <w:i/>
          <w:spacing w:val="14"/>
          <w:sz w:val="17"/>
          <w:vertAlign w:val="baseline"/>
        </w:rPr>
        <w:t> </w:t>
      </w:r>
      <w:r>
        <w:rPr>
          <w:rFonts w:ascii="Latin Modern Math" w:hAnsi="Latin Modern Math"/>
          <w:spacing w:val="-6"/>
          <w:sz w:val="17"/>
          <w:vertAlign w:val="baseline"/>
        </w:rPr>
        <w:t>=</w:t>
      </w:r>
      <w:r>
        <w:rPr>
          <w:rFonts w:ascii="Latin Modern Math" w:hAnsi="Latin Modern Math"/>
          <w:spacing w:val="-11"/>
          <w:sz w:val="17"/>
          <w:vertAlign w:val="baseline"/>
        </w:rPr>
        <w:t> </w:t>
      </w:r>
      <w:r>
        <w:rPr>
          <w:i/>
          <w:spacing w:val="-6"/>
          <w:sz w:val="17"/>
          <w:vertAlign w:val="baseline"/>
        </w:rPr>
        <w:t>loss</w:t>
      </w:r>
      <w:r>
        <w:rPr>
          <w:i/>
          <w:spacing w:val="-5"/>
          <w:sz w:val="17"/>
          <w:vertAlign w:val="baseline"/>
        </w:rPr>
        <w:t> </w:t>
      </w:r>
      <w:r>
        <w:rPr>
          <w:rFonts w:ascii="Latin Modern Math" w:hAnsi="Latin Modern Math"/>
          <w:spacing w:val="-6"/>
          <w:sz w:val="17"/>
          <w:vertAlign w:val="baseline"/>
        </w:rPr>
        <w:t>+</w:t>
      </w:r>
      <w:r>
        <w:rPr>
          <w:rFonts w:ascii="Latin Modern Math" w:hAnsi="Latin Modern Math"/>
          <w:spacing w:val="-20"/>
          <w:sz w:val="17"/>
          <w:vertAlign w:val="baseline"/>
        </w:rPr>
        <w:t> </w:t>
      </w:r>
      <w:r>
        <w:rPr>
          <w:rFonts w:ascii="Times New Roman" w:hAnsi="Times New Roman"/>
          <w:spacing w:val="-6"/>
          <w:sz w:val="17"/>
          <w:vertAlign w:val="baseline"/>
        </w:rPr>
        <w:t>K</w:t>
      </w:r>
      <w:r>
        <w:rPr>
          <w:rFonts w:ascii="IPAPGothic" w:hAnsi="IPAPGothic"/>
          <w:spacing w:val="-6"/>
          <w:sz w:val="17"/>
          <w:vertAlign w:val="baseline"/>
        </w:rPr>
        <w:t>/</w:t>
      </w:r>
      <w:r>
        <w:rPr>
          <w:spacing w:val="-6"/>
          <w:sz w:val="17"/>
          <w:vertAlign w:val="baseline"/>
        </w:rPr>
        <w:t>2</w:t>
      </w:r>
      <w:r>
        <w:rPr>
          <w:i/>
          <w:spacing w:val="-6"/>
          <w:sz w:val="17"/>
          <w:vertAlign w:val="baseline"/>
        </w:rPr>
        <w:t>M</w:t>
      </w:r>
      <w:r>
        <w:rPr>
          <w:i/>
          <w:spacing w:val="1"/>
          <w:sz w:val="17"/>
          <w:vertAlign w:val="baseline"/>
        </w:rPr>
        <w:t> </w:t>
      </w:r>
      <w:r>
        <w:rPr>
          <w:rFonts w:ascii="Latin Modern Math" w:hAnsi="Latin Modern Math"/>
          <w:spacing w:val="-6"/>
          <w:sz w:val="17"/>
          <w:vertAlign w:val="baseline"/>
        </w:rPr>
        <w:t>+</w:t>
      </w:r>
      <w:r>
        <w:rPr>
          <w:rFonts w:ascii="Latin Modern Math" w:hAnsi="Latin Modern Math"/>
          <w:spacing w:val="-20"/>
          <w:sz w:val="17"/>
          <w:vertAlign w:val="baseline"/>
        </w:rPr>
        <w:t> </w:t>
      </w:r>
      <w:r>
        <w:rPr>
          <w:rFonts w:ascii="Times New Roman" w:hAnsi="Times New Roman"/>
          <w:spacing w:val="-6"/>
          <w:sz w:val="18"/>
          <w:vertAlign w:val="baseline"/>
        </w:rPr>
        <w:t>R</w:t>
      </w:r>
      <w:r>
        <w:rPr>
          <w:rFonts w:ascii="Latin Modern Math" w:hAnsi="Latin Modern Math"/>
          <w:spacing w:val="-6"/>
          <w:sz w:val="17"/>
          <w:vertAlign w:val="baseline"/>
        </w:rPr>
        <w:t>||(</w:t>
      </w:r>
      <w:r>
        <w:rPr>
          <w:i/>
          <w:spacing w:val="-6"/>
          <w:sz w:val="17"/>
          <w:vertAlign w:val="baseline"/>
        </w:rPr>
        <w:t>w</w:t>
      </w:r>
      <w:r>
        <w:rPr>
          <w:i/>
          <w:spacing w:val="-5"/>
          <w:sz w:val="17"/>
          <w:vertAlign w:val="baseline"/>
        </w:rPr>
        <w:t> </w:t>
      </w:r>
      <w:r>
        <w:rPr>
          <w:rFonts w:ascii="Latin Modern Math" w:hAnsi="Latin Modern Math"/>
          <w:spacing w:val="-6"/>
          <w:sz w:val="17"/>
          <w:vertAlign w:val="baseline"/>
        </w:rPr>
        <w:t>*</w:t>
      </w:r>
      <w:r>
        <w:rPr>
          <w:rFonts w:ascii="Latin Modern Math" w:hAnsi="Latin Modern Math"/>
          <w:spacing w:val="-20"/>
          <w:sz w:val="17"/>
          <w:vertAlign w:val="baseline"/>
        </w:rPr>
        <w:t> </w:t>
      </w:r>
      <w:r>
        <w:rPr>
          <w:i/>
          <w:spacing w:val="-6"/>
          <w:sz w:val="17"/>
          <w:vertAlign w:val="baseline"/>
        </w:rPr>
        <w:t>w</w:t>
      </w:r>
      <w:r>
        <w:rPr>
          <w:i/>
          <w:spacing w:val="-4"/>
          <w:sz w:val="17"/>
          <w:vertAlign w:val="baseline"/>
        </w:rPr>
        <w:t> </w:t>
      </w:r>
      <w:r>
        <w:rPr>
          <w:rFonts w:ascii="Latin Modern Math" w:hAnsi="Latin Modern Math"/>
          <w:spacing w:val="-6"/>
          <w:sz w:val="17"/>
          <w:vertAlign w:val="baseline"/>
        </w:rPr>
        <w:t>—</w:t>
      </w:r>
      <w:r>
        <w:rPr>
          <w:rFonts w:ascii="Latin Modern Math" w:hAnsi="Latin Modern Math"/>
          <w:spacing w:val="-20"/>
          <w:sz w:val="17"/>
          <w:vertAlign w:val="baseline"/>
        </w:rPr>
        <w:t> </w:t>
      </w:r>
      <w:r>
        <w:rPr>
          <w:i/>
          <w:spacing w:val="-6"/>
          <w:sz w:val="17"/>
          <w:vertAlign w:val="baseline"/>
        </w:rPr>
        <w:t>w</w:t>
      </w:r>
      <w:r>
        <w:rPr>
          <w:rFonts w:ascii="IPAPGothic" w:hAnsi="IPAPGothic"/>
          <w:spacing w:val="-6"/>
          <w:sz w:val="17"/>
          <w:vertAlign w:val="baseline"/>
        </w:rPr>
        <w:t>/</w:t>
      </w:r>
      <w:r>
        <w:rPr>
          <w:spacing w:val="-6"/>
          <w:sz w:val="17"/>
          <w:vertAlign w:val="baseline"/>
        </w:rPr>
        <w:t>2</w:t>
      </w:r>
      <w:r>
        <w:rPr>
          <w:rFonts w:ascii="Latin Modern Math" w:hAnsi="Latin Modern Math"/>
          <w:spacing w:val="-6"/>
          <w:sz w:val="17"/>
          <w:vertAlign w:val="baseline"/>
        </w:rPr>
        <w:t>)||</w:t>
      </w:r>
      <w:r>
        <w:rPr>
          <w:rFonts w:ascii="Latin Modern Math" w:hAnsi="Latin Modern Math"/>
          <w:sz w:val="17"/>
          <w:vertAlign w:val="baseline"/>
        </w:rPr>
        <w:tab/>
      </w:r>
      <w:r>
        <w:rPr>
          <w:rFonts w:ascii="Latin Modern Math" w:hAnsi="Latin Modern Math"/>
          <w:spacing w:val="-4"/>
          <w:sz w:val="17"/>
          <w:vertAlign w:val="baseline"/>
        </w:rPr>
        <w:t>(</w:t>
      </w:r>
      <w:r>
        <w:rPr>
          <w:spacing w:val="-4"/>
          <w:sz w:val="17"/>
          <w:vertAlign w:val="baseline"/>
        </w:rPr>
        <w:t>14</w:t>
      </w:r>
      <w:r>
        <w:rPr>
          <w:rFonts w:ascii="Latin Modern Math" w:hAnsi="Latin Modern Math"/>
          <w:spacing w:val="-4"/>
          <w:sz w:val="17"/>
          <w:vertAlign w:val="baseline"/>
        </w:rPr>
        <w:t>)</w:t>
      </w:r>
    </w:p>
    <w:p>
      <w:pPr>
        <w:pStyle w:val="BodyText"/>
        <w:spacing w:line="84" w:lineRule="exact"/>
        <w:ind w:left="345"/>
      </w:pPr>
      <w:r>
        <w:rPr>
          <w:i/>
          <w:w w:val="105"/>
        </w:rPr>
        <w:t>L</w:t>
      </w:r>
      <w:r>
        <w:rPr>
          <w:i/>
          <w:w w:val="105"/>
          <w:vertAlign w:val="subscript"/>
        </w:rPr>
        <w:t>new</w:t>
      </w:r>
      <w:r>
        <w:rPr>
          <w:i/>
          <w:spacing w:val="56"/>
          <w:w w:val="105"/>
          <w:vertAlign w:val="baseline"/>
        </w:rPr>
        <w:t> </w:t>
      </w:r>
      <w:r>
        <w:rPr>
          <w:w w:val="105"/>
          <w:vertAlign w:val="baseline"/>
        </w:rPr>
        <w:t>helps</w:t>
      </w:r>
      <w:r>
        <w:rPr>
          <w:spacing w:val="46"/>
          <w:w w:val="105"/>
          <w:vertAlign w:val="baseline"/>
        </w:rPr>
        <w:t> </w:t>
      </w:r>
      <w:r>
        <w:rPr>
          <w:w w:val="105"/>
          <w:vertAlign w:val="baseline"/>
        </w:rPr>
        <w:t>improve</w:t>
      </w:r>
      <w:r>
        <w:rPr>
          <w:spacing w:val="45"/>
          <w:w w:val="105"/>
          <w:vertAlign w:val="baseline"/>
        </w:rPr>
        <w:t> </w:t>
      </w:r>
      <w:r>
        <w:rPr>
          <w:w w:val="105"/>
          <w:vertAlign w:val="baseline"/>
        </w:rPr>
        <w:t>the</w:t>
      </w:r>
      <w:r>
        <w:rPr>
          <w:spacing w:val="46"/>
          <w:w w:val="105"/>
          <w:vertAlign w:val="baseline"/>
        </w:rPr>
        <w:t> </w:t>
      </w:r>
      <w:r>
        <w:rPr>
          <w:w w:val="105"/>
          <w:vertAlign w:val="baseline"/>
        </w:rPr>
        <w:t>mean</w:t>
      </w:r>
      <w:r>
        <w:rPr>
          <w:spacing w:val="47"/>
          <w:w w:val="105"/>
          <w:vertAlign w:val="baseline"/>
        </w:rPr>
        <w:t> </w:t>
      </w:r>
      <w:r>
        <w:rPr>
          <w:w w:val="105"/>
          <w:vertAlign w:val="baseline"/>
        </w:rPr>
        <w:t>cost,</w:t>
      </w:r>
      <w:r>
        <w:rPr>
          <w:spacing w:val="45"/>
          <w:w w:val="105"/>
          <w:vertAlign w:val="baseline"/>
        </w:rPr>
        <w:t> </w:t>
      </w:r>
      <w:r>
        <w:rPr>
          <w:w w:val="105"/>
          <w:vertAlign w:val="baseline"/>
        </w:rPr>
        <w:t>which</w:t>
      </w:r>
      <w:r>
        <w:rPr>
          <w:spacing w:val="46"/>
          <w:w w:val="105"/>
          <w:vertAlign w:val="baseline"/>
        </w:rPr>
        <w:t> </w:t>
      </w:r>
      <w:r>
        <w:rPr>
          <w:w w:val="105"/>
          <w:vertAlign w:val="baseline"/>
        </w:rPr>
        <w:t>makes</w:t>
      </w:r>
      <w:r>
        <w:rPr>
          <w:spacing w:val="47"/>
          <w:w w:val="105"/>
          <w:vertAlign w:val="baseline"/>
        </w:rPr>
        <w:t> </w:t>
      </w:r>
      <w:r>
        <w:rPr>
          <w:w w:val="105"/>
          <w:vertAlign w:val="baseline"/>
        </w:rPr>
        <w:t>the</w:t>
      </w:r>
      <w:r>
        <w:rPr>
          <w:spacing w:val="45"/>
          <w:w w:val="105"/>
          <w:vertAlign w:val="baseline"/>
        </w:rPr>
        <w:t> </w:t>
      </w:r>
      <w:r>
        <w:rPr>
          <w:spacing w:val="-2"/>
          <w:w w:val="105"/>
          <w:vertAlign w:val="baseline"/>
        </w:rPr>
        <w:t>overall</w:t>
      </w:r>
    </w:p>
    <w:p>
      <w:pPr>
        <w:pStyle w:val="BodyText"/>
        <w:spacing w:line="276" w:lineRule="auto" w:before="28"/>
        <w:ind w:left="111" w:right="110" w:hanging="1"/>
        <w:jc w:val="both"/>
      </w:pPr>
      <w:r>
        <w:rPr>
          <w:w w:val="105"/>
        </w:rPr>
        <w:t>errors small. In summary, the contribution of </w:t>
      </w:r>
      <w:r>
        <w:rPr>
          <w:i/>
          <w:w w:val="105"/>
        </w:rPr>
        <w:t>L</w:t>
      </w:r>
      <w:r>
        <w:rPr>
          <w:i/>
          <w:w w:val="105"/>
          <w:vertAlign w:val="subscript"/>
        </w:rPr>
        <w:t>new</w:t>
      </w:r>
      <w:r>
        <w:rPr>
          <w:i/>
          <w:w w:val="105"/>
          <w:vertAlign w:val="baseline"/>
        </w:rPr>
        <w:t> </w:t>
      </w:r>
      <w:r>
        <w:rPr>
          <w:w w:val="105"/>
          <w:vertAlign w:val="baseline"/>
        </w:rPr>
        <w:t>to the </w:t>
      </w:r>
      <w:r>
        <w:rPr>
          <w:w w:val="105"/>
          <w:vertAlign w:val="baseline"/>
        </w:rPr>
        <w:t>proposed method is:</w:t>
      </w:r>
    </w:p>
    <w:p>
      <w:pPr>
        <w:pStyle w:val="ListParagraph"/>
        <w:numPr>
          <w:ilvl w:val="2"/>
          <w:numId w:val="1"/>
        </w:numPr>
        <w:tabs>
          <w:tab w:pos="342" w:val="left" w:leader="none"/>
        </w:tabs>
        <w:spacing w:line="300" w:lineRule="exact" w:before="0" w:after="0"/>
        <w:ind w:left="342" w:right="0" w:hanging="143"/>
        <w:jc w:val="left"/>
        <w:rPr>
          <w:sz w:val="16"/>
        </w:rPr>
      </w:pPr>
      <w:r>
        <w:rPr>
          <w:w w:val="105"/>
          <w:sz w:val="16"/>
        </w:rPr>
        <w:t>It</w:t>
      </w:r>
      <w:r>
        <w:rPr>
          <w:spacing w:val="16"/>
          <w:w w:val="105"/>
          <w:sz w:val="16"/>
        </w:rPr>
        <w:t> </w:t>
      </w:r>
      <w:r>
        <w:rPr>
          <w:w w:val="105"/>
          <w:sz w:val="16"/>
        </w:rPr>
        <w:t>is</w:t>
      </w:r>
      <w:r>
        <w:rPr>
          <w:spacing w:val="16"/>
          <w:w w:val="105"/>
          <w:sz w:val="16"/>
        </w:rPr>
        <w:t> </w:t>
      </w:r>
      <w:r>
        <w:rPr>
          <w:w w:val="105"/>
          <w:sz w:val="16"/>
        </w:rPr>
        <w:t>more</w:t>
      </w:r>
      <w:r>
        <w:rPr>
          <w:spacing w:val="15"/>
          <w:w w:val="105"/>
          <w:sz w:val="16"/>
        </w:rPr>
        <w:t> </w:t>
      </w:r>
      <w:r>
        <w:rPr>
          <w:w w:val="105"/>
          <w:sz w:val="16"/>
        </w:rPr>
        <w:t>sensitive</w:t>
      </w:r>
      <w:r>
        <w:rPr>
          <w:spacing w:val="15"/>
          <w:w w:val="105"/>
          <w:sz w:val="16"/>
        </w:rPr>
        <w:t> </w:t>
      </w:r>
      <w:r>
        <w:rPr>
          <w:w w:val="105"/>
          <w:sz w:val="16"/>
        </w:rPr>
        <w:t>to</w:t>
      </w:r>
      <w:r>
        <w:rPr>
          <w:spacing w:val="16"/>
          <w:w w:val="105"/>
          <w:sz w:val="16"/>
        </w:rPr>
        <w:t> </w:t>
      </w:r>
      <w:r>
        <w:rPr>
          <w:w w:val="105"/>
          <w:sz w:val="16"/>
        </w:rPr>
        <w:t>the</w:t>
      </w:r>
      <w:r>
        <w:rPr>
          <w:spacing w:val="15"/>
          <w:w w:val="105"/>
          <w:sz w:val="16"/>
        </w:rPr>
        <w:t> </w:t>
      </w:r>
      <w:r>
        <w:rPr>
          <w:w w:val="105"/>
          <w:sz w:val="16"/>
        </w:rPr>
        <w:t>quality</w:t>
      </w:r>
      <w:r>
        <w:rPr>
          <w:spacing w:val="17"/>
          <w:w w:val="105"/>
          <w:sz w:val="16"/>
        </w:rPr>
        <w:t> </w:t>
      </w:r>
      <w:r>
        <w:rPr>
          <w:w w:val="105"/>
          <w:sz w:val="16"/>
        </w:rPr>
        <w:t>of</w:t>
      </w:r>
      <w:r>
        <w:rPr>
          <w:spacing w:val="16"/>
          <w:w w:val="105"/>
          <w:sz w:val="16"/>
        </w:rPr>
        <w:t> </w:t>
      </w:r>
      <w:r>
        <w:rPr>
          <w:w w:val="105"/>
          <w:sz w:val="16"/>
        </w:rPr>
        <w:t>the</w:t>
      </w:r>
      <w:r>
        <w:rPr>
          <w:spacing w:val="16"/>
          <w:w w:val="105"/>
          <w:sz w:val="16"/>
        </w:rPr>
        <w:t> </w:t>
      </w:r>
      <w:r>
        <w:rPr>
          <w:spacing w:val="-2"/>
          <w:w w:val="105"/>
          <w:sz w:val="16"/>
        </w:rPr>
        <w:t>output.</w:t>
      </w:r>
    </w:p>
    <w:p>
      <w:pPr>
        <w:pStyle w:val="ListParagraph"/>
        <w:numPr>
          <w:ilvl w:val="2"/>
          <w:numId w:val="1"/>
        </w:numPr>
        <w:tabs>
          <w:tab w:pos="342" w:val="left" w:leader="none"/>
        </w:tabs>
        <w:spacing w:line="754" w:lineRule="exact" w:before="0" w:after="0"/>
        <w:ind w:left="342" w:right="0" w:hanging="143"/>
        <w:jc w:val="left"/>
        <w:rPr>
          <w:sz w:val="16"/>
        </w:rPr>
      </w:pPr>
      <w:r>
        <w:rPr>
          <w:w w:val="110"/>
          <w:sz w:val="16"/>
        </w:rPr>
        <w:t>It lessens the complexity of</w:t>
      </w:r>
      <w:r>
        <w:rPr>
          <w:spacing w:val="1"/>
          <w:w w:val="110"/>
          <w:sz w:val="16"/>
        </w:rPr>
        <w:t> </w:t>
      </w:r>
      <w:r>
        <w:rPr>
          <w:w w:val="110"/>
          <w:sz w:val="16"/>
        </w:rPr>
        <w:t>the </w:t>
      </w:r>
      <w:r>
        <w:rPr>
          <w:spacing w:val="-2"/>
          <w:w w:val="110"/>
          <w:sz w:val="16"/>
        </w:rPr>
        <w:t>model.</w:t>
      </w:r>
    </w:p>
    <w:p>
      <w:pPr>
        <w:pStyle w:val="BodyText"/>
        <w:spacing w:before="10"/>
        <w:rPr>
          <w:sz w:val="4"/>
        </w:rPr>
      </w:pPr>
    </w:p>
    <w:p>
      <w:pPr>
        <w:pStyle w:val="BodyText"/>
        <w:spacing w:line="20" w:lineRule="exact"/>
        <w:ind w:left="111"/>
        <w:rPr>
          <w:sz w:val="2"/>
        </w:rPr>
      </w:pPr>
      <w:r>
        <w:rPr>
          <w:sz w:val="2"/>
        </w:rPr>
        <mc:AlternateContent>
          <mc:Choice Requires="wps">
            <w:drawing>
              <wp:inline distT="0" distB="0" distL="0" distR="0">
                <wp:extent cx="455930" cy="6350"/>
                <wp:effectExtent l="9525" t="0" r="1270" b="3175"/>
                <wp:docPr id="29" name="Group 29"/>
                <wp:cNvGraphicFramePr>
                  <a:graphicFrameLocks/>
                </wp:cNvGraphicFramePr>
                <a:graphic>
                  <a:graphicData uri="http://schemas.microsoft.com/office/word/2010/wordprocessingGroup">
                    <wpg:wgp>
                      <wpg:cNvPr id="29" name="Group 29"/>
                      <wpg:cNvGrpSpPr/>
                      <wpg:grpSpPr>
                        <a:xfrm>
                          <a:off x="0" y="0"/>
                          <a:ext cx="455930" cy="6350"/>
                          <a:chExt cx="455930" cy="6350"/>
                        </a:xfrm>
                      </wpg:grpSpPr>
                      <wps:wsp>
                        <wps:cNvPr id="30" name="Graphic 30"/>
                        <wps:cNvSpPr/>
                        <wps:spPr>
                          <a:xfrm>
                            <a:off x="0" y="2882"/>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22" coordorigin="0,0" coordsize="718,10">
                <v:line style="position:absolute" from="0,5" to="718,5" stroked="true" strokeweight=".454pt" strokecolor="#000000">
                  <v:stroke dashstyle="solid"/>
                </v:line>
              </v:group>
            </w:pict>
          </mc:Fallback>
        </mc:AlternateContent>
      </w:r>
      <w:r>
        <w:rPr>
          <w:sz w:val="2"/>
        </w:rPr>
      </w:r>
    </w:p>
    <w:p>
      <w:pPr>
        <w:spacing w:before="47"/>
        <w:ind w:left="221" w:right="0" w:firstLine="0"/>
        <w:jc w:val="left"/>
        <w:rPr>
          <w:sz w:val="12"/>
        </w:rPr>
      </w:pPr>
      <w:r>
        <w:rPr>
          <w:sz w:val="12"/>
          <w:vertAlign w:val="superscript"/>
        </w:rPr>
        <w:t>1</w:t>
      </w:r>
      <w:r>
        <w:rPr>
          <w:spacing w:val="76"/>
          <w:w w:val="150"/>
          <w:sz w:val="12"/>
          <w:vertAlign w:val="baseline"/>
        </w:rPr>
        <w:t>    </w:t>
      </w:r>
      <w:hyperlink r:id="rId23">
        <w:r>
          <w:rPr>
            <w:color w:val="007FAD"/>
            <w:sz w:val="12"/>
            <w:vertAlign w:val="baseline"/>
          </w:rPr>
          <w:t>https://forum.huawei.com/enterprise/en/what-is-</w:t>
        </w:r>
        <w:r>
          <w:rPr>
            <w:color w:val="007FAD"/>
            <w:spacing w:val="-2"/>
            <w:sz w:val="12"/>
            <w:vertAlign w:val="baseline"/>
          </w:rPr>
          <w:t>regularization/thread/724117-</w:t>
        </w:r>
      </w:hyperlink>
    </w:p>
    <w:p>
      <w:pPr>
        <w:spacing w:before="35"/>
        <w:ind w:left="111" w:right="0" w:firstLine="0"/>
        <w:jc w:val="left"/>
        <w:rPr>
          <w:sz w:val="12"/>
        </w:rPr>
      </w:pPr>
      <w:hyperlink r:id="rId23">
        <w:r>
          <w:rPr>
            <w:color w:val="007FAD"/>
            <w:spacing w:val="-4"/>
            <w:w w:val="105"/>
            <w:sz w:val="12"/>
          </w:rPr>
          <w:t>895</w:t>
        </w:r>
      </w:hyperlink>
      <w:r>
        <w:rPr>
          <w:spacing w:val="-4"/>
          <w:w w:val="105"/>
          <w:sz w:val="12"/>
        </w:rPr>
        <w:t>.</w:t>
      </w:r>
    </w:p>
    <w:p>
      <w:pPr>
        <w:spacing w:after="0"/>
        <w:jc w:val="left"/>
        <w:rPr>
          <w:sz w:val="12"/>
        </w:rPr>
        <w:sectPr>
          <w:type w:val="continuous"/>
          <w:pgSz w:w="11910" w:h="15880"/>
          <w:pgMar w:header="887" w:footer="420" w:top="840" w:bottom="280" w:left="640" w:right="640"/>
          <w:cols w:num="2" w:equalWidth="0">
            <w:col w:w="5175" w:space="206"/>
            <w:col w:w="5249"/>
          </w:cols>
        </w:sectPr>
      </w:pPr>
    </w:p>
    <w:p>
      <w:pPr>
        <w:pStyle w:val="BodyText"/>
        <w:spacing w:before="44"/>
        <w:rPr>
          <w:sz w:val="20"/>
        </w:rPr>
      </w:pPr>
    </w:p>
    <w:p>
      <w:pPr>
        <w:pStyle w:val="BodyText"/>
        <w:ind w:left="1869"/>
        <w:rPr>
          <w:sz w:val="20"/>
        </w:rPr>
      </w:pPr>
      <w:r>
        <w:rPr>
          <w:sz w:val="20"/>
        </w:rPr>
        <w:drawing>
          <wp:inline distT="0" distB="0" distL="0" distR="0">
            <wp:extent cx="4333925" cy="4422648"/>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4" cstate="print"/>
                    <a:stretch>
                      <a:fillRect/>
                    </a:stretch>
                  </pic:blipFill>
                  <pic:spPr>
                    <a:xfrm>
                      <a:off x="0" y="0"/>
                      <a:ext cx="4333925" cy="4422648"/>
                    </a:xfrm>
                    <a:prstGeom prst="rect">
                      <a:avLst/>
                    </a:prstGeom>
                  </pic:spPr>
                </pic:pic>
              </a:graphicData>
            </a:graphic>
          </wp:inline>
        </w:drawing>
      </w:r>
      <w:r>
        <w:rPr>
          <w:sz w:val="20"/>
        </w:rPr>
      </w:r>
    </w:p>
    <w:p>
      <w:pPr>
        <w:pStyle w:val="BodyText"/>
        <w:spacing w:before="52"/>
        <w:rPr>
          <w:sz w:val="12"/>
        </w:rPr>
      </w:pPr>
    </w:p>
    <w:p>
      <w:pPr>
        <w:spacing w:before="0"/>
        <w:ind w:left="1" w:right="1" w:firstLine="0"/>
        <w:jc w:val="center"/>
        <w:rPr>
          <w:sz w:val="12"/>
        </w:rPr>
      </w:pPr>
      <w:bookmarkStart w:name="3.9 GCL model architecture" w:id="29"/>
      <w:bookmarkEnd w:id="29"/>
      <w:r>
        <w:rPr/>
      </w:r>
      <w:bookmarkStart w:name="4 Experiments" w:id="30"/>
      <w:bookmarkEnd w:id="30"/>
      <w:r>
        <w:rPr/>
      </w:r>
      <w:bookmarkStart w:name="4.1 Datasets" w:id="31"/>
      <w:bookmarkEnd w:id="31"/>
      <w:r>
        <w:rPr/>
      </w:r>
      <w:bookmarkStart w:name="_bookmark16" w:id="32"/>
      <w:bookmarkEnd w:id="32"/>
      <w:r>
        <w:rPr/>
      </w:r>
      <w:bookmarkStart w:name="_bookmark17" w:id="33"/>
      <w:bookmarkEnd w:id="33"/>
      <w:r>
        <w:rPr/>
      </w:r>
      <w:bookmarkStart w:name="_bookmark18" w:id="34"/>
      <w:bookmarkEnd w:id="34"/>
      <w:r>
        <w:rPr/>
      </w:r>
      <w:r>
        <w:rPr>
          <w:w w:val="115"/>
          <w:sz w:val="12"/>
        </w:rPr>
        <w:t>Fig.</w:t>
      </w:r>
      <w:r>
        <w:rPr>
          <w:spacing w:val="-2"/>
          <w:w w:val="115"/>
          <w:sz w:val="12"/>
        </w:rPr>
        <w:t> </w:t>
      </w:r>
      <w:r>
        <w:rPr>
          <w:w w:val="115"/>
          <w:sz w:val="12"/>
        </w:rPr>
        <w:t>6.</w:t>
      </w:r>
      <w:r>
        <w:rPr>
          <w:spacing w:val="15"/>
          <w:w w:val="115"/>
          <w:sz w:val="12"/>
        </w:rPr>
        <w:t> </w:t>
      </w:r>
      <w:r>
        <w:rPr>
          <w:w w:val="115"/>
          <w:sz w:val="12"/>
        </w:rPr>
        <w:t>LSTM</w:t>
      </w:r>
      <w:r>
        <w:rPr>
          <w:spacing w:val="-1"/>
          <w:w w:val="115"/>
          <w:sz w:val="12"/>
        </w:rPr>
        <w:t> </w:t>
      </w:r>
      <w:r>
        <w:rPr>
          <w:w w:val="115"/>
          <w:sz w:val="12"/>
        </w:rPr>
        <w:t>architecture</w:t>
      </w:r>
      <w:r>
        <w:rPr>
          <w:spacing w:val="-2"/>
          <w:w w:val="115"/>
          <w:sz w:val="12"/>
        </w:rPr>
        <w:t> </w:t>
      </w:r>
      <w:r>
        <w:rPr>
          <w:w w:val="115"/>
          <w:sz w:val="12"/>
        </w:rPr>
        <w:t>(derived</w:t>
      </w:r>
      <w:r>
        <w:rPr>
          <w:spacing w:val="-1"/>
          <w:w w:val="115"/>
          <w:sz w:val="12"/>
        </w:rPr>
        <w:t> </w:t>
      </w:r>
      <w:r>
        <w:rPr>
          <w:w w:val="115"/>
          <w:sz w:val="12"/>
        </w:rPr>
        <w:t>from</w:t>
      </w:r>
      <w:r>
        <w:rPr>
          <w:spacing w:val="-2"/>
          <w:w w:val="115"/>
          <w:sz w:val="12"/>
        </w:rPr>
        <w:t> </w:t>
      </w:r>
      <w:r>
        <w:rPr>
          <w:w w:val="115"/>
          <w:sz w:val="12"/>
        </w:rPr>
        <w:t>Yu</w:t>
      </w:r>
      <w:r>
        <w:rPr>
          <w:spacing w:val="-1"/>
          <w:w w:val="115"/>
          <w:sz w:val="12"/>
        </w:rPr>
        <w:t> </w:t>
      </w:r>
      <w:r>
        <w:rPr>
          <w:w w:val="115"/>
          <w:sz w:val="12"/>
        </w:rPr>
        <w:t>et</w:t>
      </w:r>
      <w:r>
        <w:rPr>
          <w:spacing w:val="-1"/>
          <w:w w:val="115"/>
          <w:sz w:val="12"/>
        </w:rPr>
        <w:t> </w:t>
      </w:r>
      <w:r>
        <w:rPr>
          <w:w w:val="115"/>
          <w:sz w:val="12"/>
        </w:rPr>
        <w:t>al.</w:t>
      </w:r>
      <w:r>
        <w:rPr>
          <w:spacing w:val="-2"/>
          <w:w w:val="115"/>
          <w:sz w:val="12"/>
        </w:rPr>
        <w:t> </w:t>
      </w:r>
      <w:hyperlink w:history="true" w:anchor="_bookmark92">
        <w:r>
          <w:rPr>
            <w:color w:val="007FAD"/>
            <w:spacing w:val="-2"/>
            <w:w w:val="115"/>
            <w:sz w:val="12"/>
          </w:rPr>
          <w:t>[88]</w:t>
        </w:r>
      </w:hyperlink>
      <w:r>
        <w:rPr>
          <w:spacing w:val="-2"/>
          <w:w w:val="115"/>
          <w:sz w:val="12"/>
        </w:rPr>
        <w:t>).</w:t>
      </w:r>
    </w:p>
    <w:p>
      <w:pPr>
        <w:pStyle w:val="BodyText"/>
        <w:spacing w:before="4"/>
        <w:rPr>
          <w:sz w:val="10"/>
        </w:rPr>
      </w:pPr>
    </w:p>
    <w:p>
      <w:pPr>
        <w:spacing w:after="0"/>
        <w:rPr>
          <w:sz w:val="10"/>
        </w:rPr>
        <w:sectPr>
          <w:pgSz w:w="11910" w:h="15880"/>
          <w:pgMar w:header="887" w:footer="420" w:top="1080" w:bottom="620" w:left="640" w:right="640"/>
        </w:sectPr>
      </w:pPr>
    </w:p>
    <w:p>
      <w:pPr>
        <w:pStyle w:val="BodyText"/>
        <w:spacing w:before="10"/>
        <w:rPr>
          <w:sz w:val="12"/>
        </w:rPr>
      </w:pPr>
    </w:p>
    <w:p>
      <w:pPr>
        <w:pStyle w:val="BodyText"/>
        <w:ind w:left="175"/>
        <w:rPr>
          <w:sz w:val="20"/>
        </w:rPr>
      </w:pPr>
      <w:r>
        <w:rPr>
          <w:sz w:val="20"/>
        </w:rPr>
        <w:drawing>
          <wp:inline distT="0" distB="0" distL="0" distR="0">
            <wp:extent cx="3112233" cy="2401824"/>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5" cstate="print"/>
                    <a:stretch>
                      <a:fillRect/>
                    </a:stretch>
                  </pic:blipFill>
                  <pic:spPr>
                    <a:xfrm>
                      <a:off x="0" y="0"/>
                      <a:ext cx="3112233" cy="2401824"/>
                    </a:xfrm>
                    <a:prstGeom prst="rect">
                      <a:avLst/>
                    </a:prstGeom>
                  </pic:spPr>
                </pic:pic>
              </a:graphicData>
            </a:graphic>
          </wp:inline>
        </w:drawing>
      </w:r>
      <w:r>
        <w:rPr>
          <w:sz w:val="20"/>
        </w:rPr>
      </w:r>
    </w:p>
    <w:p>
      <w:pPr>
        <w:pStyle w:val="BodyText"/>
        <w:spacing w:before="51"/>
        <w:rPr>
          <w:sz w:val="12"/>
        </w:rPr>
      </w:pPr>
    </w:p>
    <w:p>
      <w:pPr>
        <w:spacing w:before="0"/>
        <w:ind w:left="1711" w:right="0" w:firstLine="0"/>
        <w:jc w:val="left"/>
        <w:rPr>
          <w:sz w:val="12"/>
        </w:rPr>
      </w:pPr>
      <w:r>
        <w:rPr>
          <w:w w:val="115"/>
          <w:sz w:val="12"/>
        </w:rPr>
        <w:t>Fig.</w:t>
      </w:r>
      <w:r>
        <w:rPr>
          <w:spacing w:val="4"/>
          <w:w w:val="115"/>
          <w:sz w:val="12"/>
        </w:rPr>
        <w:t> </w:t>
      </w:r>
      <w:r>
        <w:rPr>
          <w:w w:val="115"/>
          <w:sz w:val="12"/>
        </w:rPr>
        <w:t>7.</w:t>
      </w:r>
      <w:r>
        <w:rPr>
          <w:spacing w:val="21"/>
          <w:w w:val="115"/>
          <w:sz w:val="12"/>
        </w:rPr>
        <w:t> </w:t>
      </w:r>
      <w:r>
        <w:rPr>
          <w:w w:val="115"/>
          <w:sz w:val="12"/>
        </w:rPr>
        <w:t>Custom</w:t>
      </w:r>
      <w:r>
        <w:rPr>
          <w:spacing w:val="4"/>
          <w:w w:val="115"/>
          <w:sz w:val="12"/>
        </w:rPr>
        <w:t> </w:t>
      </w:r>
      <w:r>
        <w:rPr>
          <w:spacing w:val="-2"/>
          <w:w w:val="115"/>
          <w:sz w:val="12"/>
        </w:rPr>
        <w:t>regularization.</w:t>
      </w:r>
    </w:p>
    <w:p>
      <w:pPr>
        <w:pStyle w:val="BodyText"/>
        <w:spacing w:before="91"/>
        <w:rPr>
          <w:sz w:val="12"/>
        </w:rPr>
      </w:pPr>
    </w:p>
    <w:p>
      <w:pPr>
        <w:spacing w:before="0"/>
        <w:ind w:left="114" w:right="0" w:firstLine="0"/>
        <w:jc w:val="left"/>
        <w:rPr>
          <w:i/>
          <w:sz w:val="16"/>
        </w:rPr>
      </w:pPr>
      <w:r>
        <w:rPr>
          <w:i/>
          <w:sz w:val="16"/>
        </w:rPr>
        <w:t>3.9.</w:t>
      </w:r>
      <w:r>
        <w:rPr>
          <w:i/>
          <w:spacing w:val="-4"/>
          <w:sz w:val="16"/>
        </w:rPr>
        <w:t> </w:t>
      </w:r>
      <w:r>
        <w:rPr>
          <w:i/>
          <w:sz w:val="16"/>
        </w:rPr>
        <w:t>GCL</w:t>
      </w:r>
      <w:r>
        <w:rPr>
          <w:i/>
          <w:spacing w:val="-3"/>
          <w:sz w:val="16"/>
        </w:rPr>
        <w:t> </w:t>
      </w:r>
      <w:r>
        <w:rPr>
          <w:i/>
          <w:sz w:val="16"/>
        </w:rPr>
        <w:t>model</w:t>
      </w:r>
      <w:r>
        <w:rPr>
          <w:i/>
          <w:spacing w:val="-2"/>
          <w:sz w:val="16"/>
        </w:rPr>
        <w:t> architecture</w:t>
      </w:r>
    </w:p>
    <w:p>
      <w:pPr>
        <w:pStyle w:val="BodyText"/>
        <w:spacing w:before="55"/>
        <w:rPr>
          <w:i/>
        </w:rPr>
      </w:pPr>
    </w:p>
    <w:p>
      <w:pPr>
        <w:pStyle w:val="BodyText"/>
        <w:spacing w:line="276" w:lineRule="auto"/>
        <w:ind w:left="111" w:right="38" w:firstLine="234"/>
        <w:jc w:val="both"/>
      </w:pPr>
      <w:r>
        <w:rPr>
          <w:w w:val="105"/>
        </w:rPr>
        <w:t>The</w:t>
      </w:r>
      <w:r>
        <w:rPr>
          <w:w w:val="105"/>
        </w:rPr>
        <w:t> proposed</w:t>
      </w:r>
      <w:r>
        <w:rPr>
          <w:w w:val="105"/>
        </w:rPr>
        <w:t> architecture</w:t>
      </w:r>
      <w:r>
        <w:rPr>
          <w:w w:val="105"/>
        </w:rPr>
        <w:t> was</w:t>
      </w:r>
      <w:r>
        <w:rPr>
          <w:w w:val="105"/>
        </w:rPr>
        <w:t> shown</w:t>
      </w:r>
      <w:r>
        <w:rPr>
          <w:w w:val="105"/>
        </w:rPr>
        <w:t> earlier</w:t>
      </w:r>
      <w:r>
        <w:rPr>
          <w:w w:val="105"/>
        </w:rPr>
        <w:t> in</w:t>
      </w:r>
      <w:r>
        <w:rPr>
          <w:w w:val="105"/>
        </w:rPr>
        <w:t> </w:t>
      </w:r>
      <w:hyperlink w:history="true" w:anchor="_bookmark9">
        <w:r>
          <w:rPr>
            <w:color w:val="007FAD"/>
            <w:w w:val="105"/>
          </w:rPr>
          <w:t>Fig.</w:t>
        </w:r>
        <w:r>
          <w:rPr>
            <w:color w:val="007FAD"/>
            <w:w w:val="105"/>
          </w:rPr>
          <w:t> 1</w:t>
        </w:r>
      </w:hyperlink>
      <w:r>
        <w:rPr>
          <w:w w:val="105"/>
        </w:rPr>
        <w:t>.</w:t>
      </w:r>
      <w:r>
        <w:rPr>
          <w:w w:val="105"/>
        </w:rPr>
        <w:t> This includes</w:t>
      </w:r>
      <w:r>
        <w:rPr>
          <w:w w:val="105"/>
        </w:rPr>
        <w:t> an</w:t>
      </w:r>
      <w:r>
        <w:rPr>
          <w:w w:val="105"/>
        </w:rPr>
        <w:t> embedding</w:t>
      </w:r>
      <w:r>
        <w:rPr>
          <w:w w:val="105"/>
        </w:rPr>
        <w:t> layer</w:t>
      </w:r>
      <w:r>
        <w:rPr>
          <w:w w:val="105"/>
        </w:rPr>
        <w:t> which</w:t>
      </w:r>
      <w:r>
        <w:rPr>
          <w:w w:val="105"/>
        </w:rPr>
        <w:t> can</w:t>
      </w:r>
      <w:r>
        <w:rPr>
          <w:w w:val="105"/>
        </w:rPr>
        <w:t> turn</w:t>
      </w:r>
      <w:r>
        <w:rPr>
          <w:w w:val="105"/>
        </w:rPr>
        <w:t> each</w:t>
      </w:r>
      <w:r>
        <w:rPr>
          <w:w w:val="105"/>
        </w:rPr>
        <w:t> word</w:t>
      </w:r>
      <w:r>
        <w:rPr>
          <w:w w:val="105"/>
        </w:rPr>
        <w:t> into</w:t>
      </w:r>
      <w:r>
        <w:rPr>
          <w:w w:val="105"/>
        </w:rPr>
        <w:t> </w:t>
      </w:r>
      <w:r>
        <w:rPr>
          <w:w w:val="105"/>
        </w:rPr>
        <w:t>a</w:t>
      </w:r>
      <w:r>
        <w:rPr>
          <w:spacing w:val="80"/>
          <w:w w:val="105"/>
        </w:rPr>
        <w:t> </w:t>
      </w:r>
      <w:r>
        <w:rPr>
          <w:w w:val="105"/>
        </w:rPr>
        <w:t>fixed-length,</w:t>
      </w:r>
      <w:r>
        <w:rPr>
          <w:w w:val="105"/>
        </w:rPr>
        <w:t> predetermined-size</w:t>
      </w:r>
      <w:r>
        <w:rPr>
          <w:w w:val="105"/>
        </w:rPr>
        <w:t> vector</w:t>
      </w:r>
      <w:r>
        <w:rPr>
          <w:w w:val="105"/>
        </w:rPr>
        <w:t> using</w:t>
      </w:r>
      <w:r>
        <w:rPr>
          <w:w w:val="105"/>
        </w:rPr>
        <w:t> embeddings;</w:t>
      </w:r>
      <w:r>
        <w:rPr>
          <w:w w:val="105"/>
        </w:rPr>
        <w:t> max- features represents the number of unique words, embedding-size equals 128 or 300 with a max-len of [30, 50, or 150]; after that a gated</w:t>
      </w:r>
      <w:r>
        <w:rPr>
          <w:spacing w:val="40"/>
          <w:w w:val="105"/>
        </w:rPr>
        <w:t> </w:t>
      </w:r>
      <w:r>
        <w:rPr>
          <w:w w:val="105"/>
        </w:rPr>
        <w:t>recurrent</w:t>
      </w:r>
      <w:r>
        <w:rPr>
          <w:spacing w:val="40"/>
          <w:w w:val="105"/>
        </w:rPr>
        <w:t> </w:t>
      </w:r>
      <w:r>
        <w:rPr>
          <w:w w:val="105"/>
        </w:rPr>
        <w:t>unit</w:t>
      </w:r>
      <w:r>
        <w:rPr>
          <w:spacing w:val="40"/>
          <w:w w:val="105"/>
        </w:rPr>
        <w:t> </w:t>
      </w:r>
      <w:r>
        <w:rPr>
          <w:w w:val="105"/>
        </w:rPr>
        <w:t>with</w:t>
      </w:r>
      <w:r>
        <w:rPr>
          <w:spacing w:val="40"/>
          <w:w w:val="105"/>
        </w:rPr>
        <w:t> </w:t>
      </w:r>
      <w:r>
        <w:rPr>
          <w:w w:val="105"/>
        </w:rPr>
        <w:t>128</w:t>
      </w:r>
      <w:r>
        <w:rPr>
          <w:spacing w:val="40"/>
          <w:w w:val="105"/>
        </w:rPr>
        <w:t> </w:t>
      </w:r>
      <w:r>
        <w:rPr>
          <w:w w:val="105"/>
        </w:rPr>
        <w:t>filters,</w:t>
      </w:r>
      <w:r>
        <w:rPr>
          <w:spacing w:val="40"/>
          <w:w w:val="105"/>
        </w:rPr>
        <w:t> </w:t>
      </w:r>
      <w:r>
        <w:rPr>
          <w:w w:val="105"/>
        </w:rPr>
        <w:t>which</w:t>
      </w:r>
      <w:r>
        <w:rPr>
          <w:spacing w:val="40"/>
          <w:w w:val="105"/>
        </w:rPr>
        <w:t> </w:t>
      </w:r>
      <w:r>
        <w:rPr>
          <w:w w:val="105"/>
        </w:rPr>
        <w:t>can</w:t>
      </w:r>
      <w:r>
        <w:rPr>
          <w:spacing w:val="40"/>
          <w:w w:val="105"/>
        </w:rPr>
        <w:t> </w:t>
      </w:r>
      <w:r>
        <w:rPr>
          <w:w w:val="105"/>
        </w:rPr>
        <w:t>solve</w:t>
      </w:r>
      <w:r>
        <w:rPr>
          <w:spacing w:val="40"/>
          <w:w w:val="105"/>
        </w:rPr>
        <w:t> </w:t>
      </w:r>
      <w:r>
        <w:rPr>
          <w:w w:val="105"/>
        </w:rPr>
        <w:t>long sequence</w:t>
      </w:r>
      <w:r>
        <w:rPr>
          <w:spacing w:val="58"/>
          <w:w w:val="105"/>
        </w:rPr>
        <w:t> </w:t>
      </w:r>
      <w:r>
        <w:rPr>
          <w:w w:val="105"/>
        </w:rPr>
        <w:t>training</w:t>
      </w:r>
      <w:r>
        <w:rPr>
          <w:spacing w:val="58"/>
          <w:w w:val="105"/>
        </w:rPr>
        <w:t> </w:t>
      </w:r>
      <w:r>
        <w:rPr>
          <w:w w:val="105"/>
        </w:rPr>
        <w:t>issues</w:t>
      </w:r>
      <w:r>
        <w:rPr>
          <w:spacing w:val="58"/>
          <w:w w:val="105"/>
        </w:rPr>
        <w:t> </w:t>
      </w:r>
      <w:r>
        <w:rPr>
          <w:w w:val="105"/>
        </w:rPr>
        <w:t>and</w:t>
      </w:r>
      <w:r>
        <w:rPr>
          <w:spacing w:val="59"/>
          <w:w w:val="105"/>
        </w:rPr>
        <w:t> </w:t>
      </w:r>
      <w:r>
        <w:rPr>
          <w:w w:val="105"/>
        </w:rPr>
        <w:t>improve</w:t>
      </w:r>
      <w:r>
        <w:rPr>
          <w:spacing w:val="57"/>
          <w:w w:val="105"/>
        </w:rPr>
        <w:t> </w:t>
      </w:r>
      <w:r>
        <w:rPr>
          <w:w w:val="105"/>
        </w:rPr>
        <w:t>efficiency</w:t>
      </w:r>
      <w:r>
        <w:rPr>
          <w:spacing w:val="58"/>
          <w:w w:val="105"/>
        </w:rPr>
        <w:t> </w:t>
      </w:r>
      <w:r>
        <w:rPr>
          <w:w w:val="105"/>
        </w:rPr>
        <w:t>and</w:t>
      </w:r>
      <w:r>
        <w:rPr>
          <w:spacing w:val="59"/>
          <w:w w:val="105"/>
        </w:rPr>
        <w:t> </w:t>
      </w:r>
      <w:r>
        <w:rPr>
          <w:spacing w:val="-2"/>
          <w:w w:val="105"/>
        </w:rPr>
        <w:t>accuracy.</w:t>
      </w:r>
    </w:p>
    <w:p>
      <w:pPr>
        <w:pStyle w:val="BodyText"/>
        <w:spacing w:line="276" w:lineRule="auto" w:before="109"/>
        <w:ind w:left="111" w:right="110"/>
        <w:jc w:val="both"/>
      </w:pPr>
      <w:r>
        <w:rPr/>
        <w:br w:type="column"/>
      </w:r>
      <w:r>
        <w:rPr>
          <w:w w:val="105"/>
        </w:rPr>
        <w:t>After that, the convolutional neural network layers with 64 </w:t>
      </w:r>
      <w:r>
        <w:rPr>
          <w:w w:val="105"/>
        </w:rPr>
        <w:t>filters; they are capable of using different lengths and weights of windows for the number of feature maps to be created, and can be used for both dual and multiple classifications.</w:t>
      </w:r>
    </w:p>
    <w:p>
      <w:pPr>
        <w:pStyle w:val="BodyText"/>
        <w:spacing w:line="276" w:lineRule="auto" w:before="2"/>
        <w:ind w:left="111" w:right="110" w:firstLine="233"/>
        <w:jc w:val="both"/>
      </w:pPr>
      <w:r>
        <w:rPr>
          <w:w w:val="105"/>
        </w:rPr>
        <w:t>Kernel size is equal to three – this is the width and height of the filter mask for the CNN layer. Padding is set to ‘valid’, activation is equal</w:t>
      </w:r>
      <w:r>
        <w:rPr>
          <w:w w:val="105"/>
        </w:rPr>
        <w:t> to</w:t>
      </w:r>
      <w:r>
        <w:rPr>
          <w:w w:val="105"/>
        </w:rPr>
        <w:t> ReLU.</w:t>
      </w:r>
      <w:r>
        <w:rPr>
          <w:w w:val="105"/>
        </w:rPr>
        <w:t> This</w:t>
      </w:r>
      <w:r>
        <w:rPr>
          <w:w w:val="105"/>
        </w:rPr>
        <w:t> provides</w:t>
      </w:r>
      <w:r>
        <w:rPr>
          <w:w w:val="105"/>
        </w:rPr>
        <w:t> nonlinearity</w:t>
      </w:r>
      <w:r>
        <w:rPr>
          <w:w w:val="105"/>
        </w:rPr>
        <w:t> to</w:t>
      </w:r>
      <w:r>
        <w:rPr>
          <w:w w:val="105"/>
        </w:rPr>
        <w:t> a</w:t>
      </w:r>
      <w:r>
        <w:rPr>
          <w:w w:val="105"/>
        </w:rPr>
        <w:t> system</w:t>
      </w:r>
      <w:r>
        <w:rPr>
          <w:w w:val="105"/>
        </w:rPr>
        <w:t> that</w:t>
      </w:r>
      <w:r>
        <w:rPr>
          <w:w w:val="105"/>
        </w:rPr>
        <w:t> </w:t>
      </w:r>
      <w:r>
        <w:rPr>
          <w:w w:val="105"/>
        </w:rPr>
        <w:t>has essentially</w:t>
      </w:r>
      <w:r>
        <w:rPr>
          <w:w w:val="105"/>
        </w:rPr>
        <w:t> only</w:t>
      </w:r>
      <w:r>
        <w:rPr>
          <w:w w:val="105"/>
        </w:rPr>
        <w:t> been</w:t>
      </w:r>
      <w:r>
        <w:rPr>
          <w:w w:val="105"/>
        </w:rPr>
        <w:t> doing</w:t>
      </w:r>
      <w:r>
        <w:rPr>
          <w:w w:val="105"/>
        </w:rPr>
        <w:t> linear</w:t>
      </w:r>
      <w:r>
        <w:rPr>
          <w:w w:val="105"/>
        </w:rPr>
        <w:t> computations</w:t>
      </w:r>
      <w:r>
        <w:rPr>
          <w:w w:val="105"/>
        </w:rPr>
        <w:t> throughout</w:t>
      </w:r>
      <w:r>
        <w:rPr>
          <w:w w:val="105"/>
        </w:rPr>
        <w:t> the Conv layers.</w:t>
      </w:r>
    </w:p>
    <w:p>
      <w:pPr>
        <w:pStyle w:val="BodyText"/>
        <w:spacing w:line="276" w:lineRule="auto"/>
        <w:ind w:left="111" w:right="109" w:firstLine="233"/>
        <w:jc w:val="both"/>
      </w:pPr>
      <w:r>
        <w:rPr>
          <w:w w:val="105"/>
        </w:rPr>
        <w:t>Strides is equal to one, followed by [global average pooling 1D, global max pooling 1D]. Pool size equals two, then the </w:t>
      </w:r>
      <w:r>
        <w:rPr>
          <w:w w:val="105"/>
        </w:rPr>
        <w:t>customized regularization function for both previous layers, which helps us to improve</w:t>
      </w:r>
      <w:r>
        <w:rPr>
          <w:spacing w:val="32"/>
          <w:w w:val="105"/>
        </w:rPr>
        <w:t> </w:t>
      </w:r>
      <w:r>
        <w:rPr>
          <w:w w:val="105"/>
        </w:rPr>
        <w:t>the</w:t>
      </w:r>
      <w:r>
        <w:rPr>
          <w:spacing w:val="34"/>
          <w:w w:val="105"/>
        </w:rPr>
        <w:t> </w:t>
      </w:r>
      <w:r>
        <w:rPr>
          <w:w w:val="105"/>
        </w:rPr>
        <w:t>performance</w:t>
      </w:r>
      <w:r>
        <w:rPr>
          <w:spacing w:val="33"/>
          <w:w w:val="105"/>
        </w:rPr>
        <w:t> </w:t>
      </w:r>
      <w:r>
        <w:rPr>
          <w:w w:val="105"/>
        </w:rPr>
        <w:t>and</w:t>
      </w:r>
      <w:r>
        <w:rPr>
          <w:spacing w:val="33"/>
          <w:w w:val="105"/>
        </w:rPr>
        <w:t> </w:t>
      </w:r>
      <w:r>
        <w:rPr>
          <w:w w:val="105"/>
        </w:rPr>
        <w:t>optimize</w:t>
      </w:r>
      <w:r>
        <w:rPr>
          <w:spacing w:val="33"/>
          <w:w w:val="105"/>
        </w:rPr>
        <w:t> </w:t>
      </w:r>
      <w:r>
        <w:rPr>
          <w:w w:val="105"/>
        </w:rPr>
        <w:t>the</w:t>
      </w:r>
      <w:r>
        <w:rPr>
          <w:spacing w:val="33"/>
          <w:w w:val="105"/>
        </w:rPr>
        <w:t> </w:t>
      </w:r>
      <w:r>
        <w:rPr>
          <w:w w:val="105"/>
        </w:rPr>
        <w:t>validation</w:t>
      </w:r>
      <w:r>
        <w:rPr>
          <w:spacing w:val="33"/>
          <w:w w:val="105"/>
        </w:rPr>
        <w:t> </w:t>
      </w:r>
      <w:r>
        <w:rPr>
          <w:w w:val="105"/>
        </w:rPr>
        <w:t>loss</w:t>
      </w:r>
      <w:r>
        <w:rPr>
          <w:spacing w:val="33"/>
          <w:w w:val="105"/>
        </w:rPr>
        <w:t> </w:t>
      </w:r>
      <w:r>
        <w:rPr>
          <w:w w:val="105"/>
        </w:rPr>
        <w:t>when we compare to the classification loss functions – see Section </w:t>
      </w:r>
      <w:hyperlink w:history="true" w:anchor="_bookmark29">
        <w:r>
          <w:rPr>
            <w:color w:val="007FAD"/>
            <w:w w:val="105"/>
          </w:rPr>
          <w:t>(4.4)</w:t>
        </w:r>
      </w:hyperlink>
      <w:r>
        <w:rPr>
          <w:w w:val="105"/>
        </w:rPr>
        <w:t>. After</w:t>
      </w:r>
      <w:r>
        <w:rPr>
          <w:spacing w:val="-5"/>
          <w:w w:val="105"/>
        </w:rPr>
        <w:t> </w:t>
      </w:r>
      <w:r>
        <w:rPr>
          <w:w w:val="105"/>
        </w:rPr>
        <w:t>that,</w:t>
      </w:r>
      <w:r>
        <w:rPr>
          <w:spacing w:val="-5"/>
          <w:w w:val="105"/>
        </w:rPr>
        <w:t> </w:t>
      </w:r>
      <w:r>
        <w:rPr>
          <w:w w:val="105"/>
        </w:rPr>
        <w:t>Dropout</w:t>
      </w:r>
      <w:r>
        <w:rPr>
          <w:spacing w:val="-5"/>
          <w:w w:val="105"/>
        </w:rPr>
        <w:t> </w:t>
      </w:r>
      <w:r>
        <w:rPr>
          <w:w w:val="105"/>
        </w:rPr>
        <w:t>(0.25)</w:t>
      </w:r>
      <w:r>
        <w:rPr>
          <w:spacing w:val="-6"/>
          <w:w w:val="105"/>
        </w:rPr>
        <w:t> </w:t>
      </w:r>
      <w:r>
        <w:rPr>
          <w:w w:val="105"/>
        </w:rPr>
        <w:t>and</w:t>
      </w:r>
      <w:r>
        <w:rPr>
          <w:spacing w:val="-5"/>
          <w:w w:val="105"/>
        </w:rPr>
        <w:t> </w:t>
      </w:r>
      <w:r>
        <w:rPr>
          <w:w w:val="105"/>
        </w:rPr>
        <w:t>an</w:t>
      </w:r>
      <w:r>
        <w:rPr>
          <w:spacing w:val="-5"/>
          <w:w w:val="105"/>
        </w:rPr>
        <w:t> </w:t>
      </w:r>
      <w:r>
        <w:rPr>
          <w:w w:val="105"/>
        </w:rPr>
        <w:t>LSTM</w:t>
      </w:r>
      <w:r>
        <w:rPr>
          <w:spacing w:val="-6"/>
          <w:w w:val="105"/>
        </w:rPr>
        <w:t> </w:t>
      </w:r>
      <w:r>
        <w:rPr>
          <w:w w:val="105"/>
        </w:rPr>
        <w:t>with</w:t>
      </w:r>
      <w:r>
        <w:rPr>
          <w:spacing w:val="-5"/>
          <w:w w:val="105"/>
        </w:rPr>
        <w:t> </w:t>
      </w:r>
      <w:r>
        <w:rPr>
          <w:w w:val="105"/>
        </w:rPr>
        <w:t>output</w:t>
      </w:r>
      <w:r>
        <w:rPr>
          <w:spacing w:val="-5"/>
          <w:w w:val="105"/>
        </w:rPr>
        <w:t> </w:t>
      </w:r>
      <w:r>
        <w:rPr>
          <w:w w:val="105"/>
        </w:rPr>
        <w:t>[90,</w:t>
      </w:r>
      <w:r>
        <w:rPr>
          <w:spacing w:val="-5"/>
          <w:w w:val="105"/>
        </w:rPr>
        <w:t> </w:t>
      </w:r>
      <w:r>
        <w:rPr>
          <w:w w:val="105"/>
        </w:rPr>
        <w:t>80,</w:t>
      </w:r>
      <w:r>
        <w:rPr>
          <w:spacing w:val="-6"/>
          <w:w w:val="105"/>
        </w:rPr>
        <w:t> </w:t>
      </w:r>
      <w:r>
        <w:rPr>
          <w:w w:val="105"/>
        </w:rPr>
        <w:t>or</w:t>
      </w:r>
      <w:r>
        <w:rPr>
          <w:spacing w:val="-4"/>
          <w:w w:val="105"/>
        </w:rPr>
        <w:t> </w:t>
      </w:r>
      <w:r>
        <w:rPr>
          <w:w w:val="105"/>
        </w:rPr>
        <w:t>50], then Flatten, then batch normalization which lessens the gradient’s reliance on the parameters’ original values or scales and decreases the inner variational shifting, and finally, a dense layer with a soft- max or Sigmoid layer i.e. a fully connected layer to predict the out- put</w:t>
      </w:r>
      <w:r>
        <w:rPr>
          <w:w w:val="105"/>
        </w:rPr>
        <w:t> of</w:t>
      </w:r>
      <w:r>
        <w:rPr>
          <w:w w:val="105"/>
        </w:rPr>
        <w:t> the</w:t>
      </w:r>
      <w:r>
        <w:rPr>
          <w:w w:val="105"/>
        </w:rPr>
        <w:t> class</w:t>
      </w:r>
      <w:r>
        <w:rPr>
          <w:w w:val="105"/>
        </w:rPr>
        <w:t> from</w:t>
      </w:r>
      <w:r>
        <w:rPr>
          <w:w w:val="105"/>
        </w:rPr>
        <w:t> either</w:t>
      </w:r>
      <w:r>
        <w:rPr>
          <w:w w:val="105"/>
        </w:rPr>
        <w:t> three</w:t>
      </w:r>
      <w:r>
        <w:rPr>
          <w:w w:val="105"/>
        </w:rPr>
        <w:t> sentiment</w:t>
      </w:r>
      <w:r>
        <w:rPr>
          <w:w w:val="105"/>
        </w:rPr>
        <w:t> classes</w:t>
      </w:r>
      <w:r>
        <w:rPr>
          <w:w w:val="105"/>
        </w:rPr>
        <w:t> (Positive, Negative, Neutral), or two classes (Positive and Negative).</w:t>
      </w:r>
    </w:p>
    <w:p>
      <w:pPr>
        <w:pStyle w:val="BodyText"/>
      </w:pPr>
    </w:p>
    <w:p>
      <w:pPr>
        <w:pStyle w:val="BodyText"/>
        <w:spacing w:before="41"/>
      </w:pPr>
    </w:p>
    <w:p>
      <w:pPr>
        <w:pStyle w:val="ListParagraph"/>
        <w:numPr>
          <w:ilvl w:val="0"/>
          <w:numId w:val="1"/>
        </w:numPr>
        <w:tabs>
          <w:tab w:pos="303" w:val="left" w:leader="none"/>
        </w:tabs>
        <w:spacing w:line="240" w:lineRule="auto" w:before="1" w:after="0"/>
        <w:ind w:left="303" w:right="0" w:hanging="191"/>
        <w:jc w:val="left"/>
        <w:rPr>
          <w:sz w:val="16"/>
        </w:rPr>
      </w:pPr>
      <w:r>
        <w:rPr>
          <w:spacing w:val="-2"/>
          <w:w w:val="110"/>
          <w:sz w:val="16"/>
        </w:rPr>
        <w:t>Experiments</w:t>
      </w:r>
    </w:p>
    <w:p>
      <w:pPr>
        <w:pStyle w:val="BodyText"/>
        <w:spacing w:before="54"/>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Datasets</w:t>
      </w:r>
    </w:p>
    <w:p>
      <w:pPr>
        <w:pStyle w:val="BodyText"/>
        <w:spacing w:before="55"/>
        <w:rPr>
          <w:i/>
        </w:rPr>
      </w:pPr>
    </w:p>
    <w:p>
      <w:pPr>
        <w:pStyle w:val="BodyText"/>
        <w:spacing w:line="276" w:lineRule="auto"/>
        <w:ind w:left="111" w:right="110" w:firstLine="233"/>
        <w:jc w:val="both"/>
      </w:pPr>
      <w:r>
        <w:rPr>
          <w:spacing w:val="-2"/>
          <w:w w:val="110"/>
        </w:rPr>
        <w:t>Our</w:t>
      </w:r>
      <w:r>
        <w:rPr>
          <w:spacing w:val="-5"/>
          <w:w w:val="110"/>
        </w:rPr>
        <w:t> </w:t>
      </w:r>
      <w:r>
        <w:rPr>
          <w:spacing w:val="-2"/>
          <w:w w:val="110"/>
        </w:rPr>
        <w:t>model</w:t>
      </w:r>
      <w:r>
        <w:rPr>
          <w:spacing w:val="-5"/>
          <w:w w:val="110"/>
        </w:rPr>
        <w:t> </w:t>
      </w:r>
      <w:r>
        <w:rPr>
          <w:spacing w:val="-2"/>
          <w:w w:val="110"/>
        </w:rPr>
        <w:t>is</w:t>
      </w:r>
      <w:r>
        <w:rPr>
          <w:spacing w:val="-5"/>
          <w:w w:val="110"/>
        </w:rPr>
        <w:t> </w:t>
      </w:r>
      <w:r>
        <w:rPr>
          <w:spacing w:val="-2"/>
          <w:w w:val="110"/>
        </w:rPr>
        <w:t>trained</w:t>
      </w:r>
      <w:r>
        <w:rPr>
          <w:spacing w:val="-5"/>
          <w:w w:val="110"/>
        </w:rPr>
        <w:t> </w:t>
      </w:r>
      <w:r>
        <w:rPr>
          <w:spacing w:val="-2"/>
          <w:w w:val="110"/>
        </w:rPr>
        <w:t>on</w:t>
      </w:r>
      <w:r>
        <w:rPr>
          <w:spacing w:val="-5"/>
          <w:w w:val="110"/>
        </w:rPr>
        <w:t> </w:t>
      </w:r>
      <w:r>
        <w:rPr>
          <w:spacing w:val="-2"/>
          <w:w w:val="110"/>
        </w:rPr>
        <w:t>the</w:t>
      </w:r>
      <w:r>
        <w:rPr>
          <w:spacing w:val="-5"/>
          <w:w w:val="110"/>
        </w:rPr>
        <w:t> </w:t>
      </w:r>
      <w:r>
        <w:rPr>
          <w:spacing w:val="-2"/>
          <w:w w:val="110"/>
        </w:rPr>
        <w:t>AHSD,</w:t>
      </w:r>
      <w:r>
        <w:rPr>
          <w:spacing w:val="-5"/>
          <w:w w:val="110"/>
        </w:rPr>
        <w:t> </w:t>
      </w:r>
      <w:r>
        <w:rPr>
          <w:spacing w:val="-2"/>
          <w:w w:val="110"/>
        </w:rPr>
        <w:t>ArTwitter,</w:t>
      </w:r>
      <w:r>
        <w:rPr>
          <w:spacing w:val="-5"/>
          <w:w w:val="110"/>
        </w:rPr>
        <w:t> </w:t>
      </w:r>
      <w:r>
        <w:rPr>
          <w:spacing w:val="-2"/>
          <w:w w:val="110"/>
        </w:rPr>
        <w:t>MASC,</w:t>
      </w:r>
      <w:r>
        <w:rPr>
          <w:spacing w:val="-5"/>
          <w:w w:val="110"/>
        </w:rPr>
        <w:t> </w:t>
      </w:r>
      <w:r>
        <w:rPr>
          <w:spacing w:val="-2"/>
          <w:w w:val="110"/>
        </w:rPr>
        <w:t>and</w:t>
      </w:r>
      <w:r>
        <w:rPr>
          <w:spacing w:val="-5"/>
          <w:w w:val="110"/>
        </w:rPr>
        <w:t> </w:t>
      </w:r>
      <w:r>
        <w:rPr>
          <w:spacing w:val="-2"/>
          <w:w w:val="110"/>
        </w:rPr>
        <w:t>BBN </w:t>
      </w:r>
      <w:r>
        <w:rPr>
          <w:w w:val="110"/>
        </w:rPr>
        <w:t>datasets</w:t>
      </w:r>
      <w:r>
        <w:rPr>
          <w:spacing w:val="-5"/>
          <w:w w:val="110"/>
        </w:rPr>
        <w:t> </w:t>
      </w:r>
      <w:r>
        <w:rPr>
          <w:w w:val="110"/>
        </w:rPr>
        <w:t>(see</w:t>
      </w:r>
      <w:r>
        <w:rPr>
          <w:spacing w:val="-6"/>
          <w:w w:val="110"/>
        </w:rPr>
        <w:t> </w:t>
      </w:r>
      <w:hyperlink w:history="true" w:anchor="_bookmark5">
        <w:r>
          <w:rPr>
            <w:color w:val="007FAD"/>
            <w:w w:val="110"/>
          </w:rPr>
          <w:t>Table</w:t>
        </w:r>
        <w:r>
          <w:rPr>
            <w:color w:val="007FAD"/>
            <w:spacing w:val="-5"/>
            <w:w w:val="110"/>
          </w:rPr>
          <w:t> </w:t>
        </w:r>
        <w:r>
          <w:rPr>
            <w:color w:val="007FAD"/>
            <w:w w:val="110"/>
          </w:rPr>
          <w:t>1</w:t>
        </w:r>
      </w:hyperlink>
      <w:r>
        <w:rPr>
          <w:color w:val="007FAD"/>
          <w:spacing w:val="-5"/>
          <w:w w:val="110"/>
        </w:rPr>
        <w:t> </w:t>
      </w:r>
      <w:r>
        <w:rPr>
          <w:w w:val="110"/>
        </w:rPr>
        <w:t>earlier).</w:t>
      </w:r>
      <w:r>
        <w:rPr>
          <w:spacing w:val="-4"/>
          <w:w w:val="110"/>
        </w:rPr>
        <w:t> </w:t>
      </w:r>
      <w:hyperlink w:history="true" w:anchor="_bookmark19">
        <w:r>
          <w:rPr>
            <w:color w:val="007FAD"/>
            <w:w w:val="110"/>
          </w:rPr>
          <w:t>Table</w:t>
        </w:r>
        <w:r>
          <w:rPr>
            <w:color w:val="007FAD"/>
            <w:spacing w:val="-6"/>
            <w:w w:val="110"/>
          </w:rPr>
          <w:t> </w:t>
        </w:r>
        <w:r>
          <w:rPr>
            <w:color w:val="007FAD"/>
            <w:w w:val="110"/>
          </w:rPr>
          <w:t>3</w:t>
        </w:r>
      </w:hyperlink>
      <w:r>
        <w:rPr>
          <w:color w:val="007FAD"/>
          <w:spacing w:val="-4"/>
          <w:w w:val="110"/>
        </w:rPr>
        <w:t> </w:t>
      </w:r>
      <w:r>
        <w:rPr>
          <w:w w:val="110"/>
        </w:rPr>
        <w:t>shows</w:t>
      </w:r>
      <w:r>
        <w:rPr>
          <w:spacing w:val="-6"/>
          <w:w w:val="110"/>
        </w:rPr>
        <w:t> </w:t>
      </w:r>
      <w:r>
        <w:rPr>
          <w:w w:val="110"/>
        </w:rPr>
        <w:t>the</w:t>
      </w:r>
      <w:r>
        <w:rPr>
          <w:spacing w:val="-5"/>
          <w:w w:val="110"/>
        </w:rPr>
        <w:t> </w:t>
      </w:r>
      <w:r>
        <w:rPr>
          <w:w w:val="110"/>
        </w:rPr>
        <w:t>outline</w:t>
      </w:r>
      <w:r>
        <w:rPr>
          <w:spacing w:val="-5"/>
          <w:w w:val="110"/>
        </w:rPr>
        <w:t> </w:t>
      </w:r>
      <w:r>
        <w:rPr>
          <w:w w:val="110"/>
        </w:rPr>
        <w:t>statistics. The datasets can be described as follows:</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2"/>
        <w:rPr>
          <w:sz w:val="12"/>
        </w:rPr>
      </w:pPr>
    </w:p>
    <w:p>
      <w:pPr>
        <w:spacing w:after="0"/>
        <w:rPr>
          <w:sz w:val="12"/>
        </w:rPr>
        <w:sectPr>
          <w:pgSz w:w="11910" w:h="15880"/>
          <w:pgMar w:header="887" w:footer="420" w:top="1080" w:bottom="620" w:left="640" w:right="640"/>
        </w:sectPr>
      </w:pPr>
    </w:p>
    <w:p>
      <w:pPr>
        <w:spacing w:before="117"/>
        <w:ind w:left="112" w:right="0" w:firstLine="0"/>
        <w:jc w:val="left"/>
        <w:rPr>
          <w:sz w:val="12"/>
        </w:rPr>
      </w:pPr>
      <w:bookmarkStart w:name="_bookmark19" w:id="35"/>
      <w:bookmarkEnd w:id="35"/>
      <w:r>
        <w:rPr/>
      </w:r>
      <w:bookmarkStart w:name="_bookmark20" w:id="36"/>
      <w:bookmarkEnd w:id="36"/>
      <w:r>
        <w:rPr/>
      </w:r>
      <w:r>
        <w:rPr>
          <w:w w:val="110"/>
          <w:sz w:val="12"/>
        </w:rPr>
        <w:t>Table</w:t>
      </w:r>
      <w:r>
        <w:rPr>
          <w:spacing w:val="14"/>
          <w:w w:val="110"/>
          <w:sz w:val="12"/>
        </w:rPr>
        <w:t> </w:t>
      </w:r>
      <w:r>
        <w:rPr>
          <w:spacing w:val="-10"/>
          <w:w w:val="110"/>
          <w:sz w:val="12"/>
        </w:rPr>
        <w:t>3</w:t>
      </w:r>
    </w:p>
    <w:p>
      <w:pPr>
        <w:spacing w:before="35"/>
        <w:ind w:left="111" w:right="0" w:firstLine="0"/>
        <w:jc w:val="left"/>
        <w:rPr>
          <w:sz w:val="12"/>
        </w:rPr>
      </w:pPr>
      <w:r>
        <w:rPr>
          <w:w w:val="110"/>
          <w:sz w:val="12"/>
        </w:rPr>
        <w:t>Datasets</w:t>
      </w:r>
      <w:r>
        <w:rPr>
          <w:spacing w:val="7"/>
          <w:w w:val="110"/>
          <w:sz w:val="12"/>
        </w:rPr>
        <w:t> </w:t>
      </w:r>
      <w:r>
        <w:rPr>
          <w:w w:val="110"/>
          <w:sz w:val="12"/>
        </w:rPr>
        <w:t>for</w:t>
      </w:r>
      <w:r>
        <w:rPr>
          <w:spacing w:val="7"/>
          <w:w w:val="110"/>
          <w:sz w:val="12"/>
        </w:rPr>
        <w:t> </w:t>
      </w:r>
      <w:r>
        <w:rPr>
          <w:w w:val="110"/>
          <w:sz w:val="12"/>
        </w:rPr>
        <w:t>our</w:t>
      </w:r>
      <w:r>
        <w:rPr>
          <w:spacing w:val="8"/>
          <w:w w:val="110"/>
          <w:sz w:val="12"/>
        </w:rPr>
        <w:t> </w:t>
      </w:r>
      <w:r>
        <w:rPr>
          <w:spacing w:val="-2"/>
          <w:w w:val="110"/>
          <w:sz w:val="12"/>
        </w:rPr>
        <w:t>experiments.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0"/>
        <w:gridCol w:w="784"/>
        <w:gridCol w:w="756"/>
        <w:gridCol w:w="756"/>
        <w:gridCol w:w="755"/>
        <w:gridCol w:w="753"/>
      </w:tblGrid>
      <w:tr>
        <w:trPr>
          <w:trHeight w:val="234" w:hRule="atLeast"/>
        </w:trPr>
        <w:tc>
          <w:tcPr>
            <w:tcW w:w="1220" w:type="dxa"/>
            <w:tcBorders>
              <w:top w:val="single" w:sz="4" w:space="0" w:color="000000"/>
              <w:bottom w:val="single" w:sz="6" w:space="0" w:color="000000"/>
            </w:tcBorders>
          </w:tcPr>
          <w:p>
            <w:pPr>
              <w:pStyle w:val="TableParagraph"/>
              <w:spacing w:line="240" w:lineRule="auto" w:before="59"/>
              <w:ind w:left="170"/>
              <w:rPr>
                <w:sz w:val="12"/>
              </w:rPr>
            </w:pPr>
            <w:r>
              <w:rPr>
                <w:spacing w:val="-2"/>
                <w:w w:val="115"/>
                <w:sz w:val="12"/>
              </w:rPr>
              <w:t>Dataset</w:t>
            </w:r>
          </w:p>
        </w:tc>
        <w:tc>
          <w:tcPr>
            <w:tcW w:w="784" w:type="dxa"/>
            <w:tcBorders>
              <w:top w:val="single" w:sz="4" w:space="0" w:color="000000"/>
              <w:bottom w:val="single" w:sz="6" w:space="0" w:color="000000"/>
            </w:tcBorders>
          </w:tcPr>
          <w:p>
            <w:pPr>
              <w:pStyle w:val="TableParagraph"/>
              <w:spacing w:line="240" w:lineRule="auto" w:before="59"/>
              <w:ind w:left="171"/>
              <w:rPr>
                <w:sz w:val="12"/>
              </w:rPr>
            </w:pPr>
            <w:r>
              <w:rPr>
                <w:spacing w:val="-2"/>
                <w:w w:val="115"/>
                <w:sz w:val="12"/>
              </w:rPr>
              <w:t>Dialect</w:t>
            </w:r>
          </w:p>
        </w:tc>
        <w:tc>
          <w:tcPr>
            <w:tcW w:w="756" w:type="dxa"/>
            <w:tcBorders>
              <w:top w:val="single" w:sz="4" w:space="0" w:color="000000"/>
              <w:bottom w:val="single" w:sz="6" w:space="0" w:color="000000"/>
            </w:tcBorders>
          </w:tcPr>
          <w:p>
            <w:pPr>
              <w:pStyle w:val="TableParagraph"/>
              <w:spacing w:line="240" w:lineRule="auto" w:before="59"/>
              <w:ind w:left="170"/>
              <w:rPr>
                <w:sz w:val="12"/>
              </w:rPr>
            </w:pPr>
            <w:r>
              <w:rPr>
                <w:spacing w:val="-5"/>
                <w:w w:val="105"/>
                <w:sz w:val="12"/>
              </w:rPr>
              <w:t>POS</w:t>
            </w:r>
          </w:p>
        </w:tc>
        <w:tc>
          <w:tcPr>
            <w:tcW w:w="756" w:type="dxa"/>
            <w:tcBorders>
              <w:top w:val="single" w:sz="4" w:space="0" w:color="000000"/>
              <w:bottom w:val="single" w:sz="6" w:space="0" w:color="000000"/>
            </w:tcBorders>
          </w:tcPr>
          <w:p>
            <w:pPr>
              <w:pStyle w:val="TableParagraph"/>
              <w:spacing w:line="240" w:lineRule="auto" w:before="59"/>
              <w:ind w:left="169"/>
              <w:rPr>
                <w:sz w:val="12"/>
              </w:rPr>
            </w:pPr>
            <w:r>
              <w:rPr>
                <w:spacing w:val="-5"/>
                <w:sz w:val="12"/>
              </w:rPr>
              <w:t>NEG</w:t>
            </w:r>
          </w:p>
        </w:tc>
        <w:tc>
          <w:tcPr>
            <w:tcW w:w="755" w:type="dxa"/>
            <w:tcBorders>
              <w:top w:val="single" w:sz="4" w:space="0" w:color="000000"/>
              <w:bottom w:val="single" w:sz="6" w:space="0" w:color="000000"/>
            </w:tcBorders>
          </w:tcPr>
          <w:p>
            <w:pPr>
              <w:pStyle w:val="TableParagraph"/>
              <w:spacing w:line="240" w:lineRule="auto" w:before="59"/>
              <w:ind w:left="169"/>
              <w:rPr>
                <w:sz w:val="12"/>
              </w:rPr>
            </w:pPr>
            <w:r>
              <w:rPr>
                <w:spacing w:val="-5"/>
                <w:w w:val="105"/>
                <w:sz w:val="12"/>
              </w:rPr>
              <w:t>NEU</w:t>
            </w:r>
          </w:p>
        </w:tc>
        <w:tc>
          <w:tcPr>
            <w:tcW w:w="753" w:type="dxa"/>
            <w:tcBorders>
              <w:top w:val="single" w:sz="4" w:space="0" w:color="000000"/>
              <w:bottom w:val="single" w:sz="6" w:space="0" w:color="000000"/>
            </w:tcBorders>
          </w:tcPr>
          <w:p>
            <w:pPr>
              <w:pStyle w:val="TableParagraph"/>
              <w:spacing w:line="240" w:lineRule="auto" w:before="59"/>
              <w:ind w:right="94"/>
              <w:jc w:val="center"/>
              <w:rPr>
                <w:sz w:val="12"/>
              </w:rPr>
            </w:pPr>
            <w:r>
              <w:rPr>
                <w:spacing w:val="-2"/>
                <w:w w:val="115"/>
                <w:sz w:val="12"/>
              </w:rPr>
              <w:t>Total</w:t>
            </w:r>
          </w:p>
        </w:tc>
      </w:tr>
      <w:tr>
        <w:trPr>
          <w:trHeight w:val="212" w:hRule="atLeast"/>
        </w:trPr>
        <w:tc>
          <w:tcPr>
            <w:tcW w:w="1220" w:type="dxa"/>
            <w:tcBorders>
              <w:top w:val="single" w:sz="6" w:space="0" w:color="000000"/>
            </w:tcBorders>
          </w:tcPr>
          <w:p>
            <w:pPr>
              <w:pStyle w:val="TableParagraph"/>
              <w:spacing w:before="63"/>
              <w:ind w:left="170"/>
              <w:rPr>
                <w:sz w:val="12"/>
              </w:rPr>
            </w:pPr>
            <w:r>
              <w:rPr>
                <w:w w:val="105"/>
                <w:sz w:val="12"/>
              </w:rPr>
              <w:t>AHSD</w:t>
            </w:r>
            <w:r>
              <w:rPr>
                <w:spacing w:val="4"/>
                <w:w w:val="105"/>
                <w:sz w:val="12"/>
              </w:rPr>
              <w:t> </w:t>
            </w:r>
            <w:r>
              <w:rPr>
                <w:spacing w:val="-4"/>
                <w:w w:val="105"/>
                <w:sz w:val="12"/>
              </w:rPr>
              <w:t>(2C)</w:t>
            </w:r>
          </w:p>
        </w:tc>
        <w:tc>
          <w:tcPr>
            <w:tcW w:w="784" w:type="dxa"/>
            <w:tcBorders>
              <w:top w:val="single" w:sz="6" w:space="0" w:color="000000"/>
            </w:tcBorders>
          </w:tcPr>
          <w:p>
            <w:pPr>
              <w:pStyle w:val="TableParagraph"/>
              <w:spacing w:before="63"/>
              <w:ind w:left="171"/>
              <w:rPr>
                <w:sz w:val="12"/>
              </w:rPr>
            </w:pPr>
            <w:r>
              <w:rPr>
                <w:spacing w:val="-5"/>
                <w:w w:val="105"/>
                <w:sz w:val="12"/>
              </w:rPr>
              <w:t>SAU</w:t>
            </w:r>
          </w:p>
        </w:tc>
        <w:tc>
          <w:tcPr>
            <w:tcW w:w="756" w:type="dxa"/>
            <w:tcBorders>
              <w:top w:val="single" w:sz="6" w:space="0" w:color="000000"/>
            </w:tcBorders>
          </w:tcPr>
          <w:p>
            <w:pPr>
              <w:pStyle w:val="TableParagraph"/>
              <w:spacing w:before="63"/>
              <w:ind w:left="170"/>
              <w:rPr>
                <w:sz w:val="12"/>
              </w:rPr>
            </w:pPr>
            <w:r>
              <w:rPr>
                <w:spacing w:val="-5"/>
                <w:w w:val="110"/>
                <w:sz w:val="12"/>
              </w:rPr>
              <w:t>628</w:t>
            </w:r>
          </w:p>
        </w:tc>
        <w:tc>
          <w:tcPr>
            <w:tcW w:w="756" w:type="dxa"/>
            <w:tcBorders>
              <w:top w:val="single" w:sz="6" w:space="0" w:color="000000"/>
            </w:tcBorders>
          </w:tcPr>
          <w:p>
            <w:pPr>
              <w:pStyle w:val="TableParagraph"/>
              <w:spacing w:before="63"/>
              <w:ind w:left="169"/>
              <w:rPr>
                <w:sz w:val="12"/>
              </w:rPr>
            </w:pPr>
            <w:r>
              <w:rPr>
                <w:spacing w:val="-4"/>
                <w:w w:val="120"/>
                <w:sz w:val="12"/>
              </w:rPr>
              <w:t>1398</w:t>
            </w:r>
          </w:p>
        </w:tc>
        <w:tc>
          <w:tcPr>
            <w:tcW w:w="755" w:type="dxa"/>
            <w:tcBorders>
              <w:top w:val="single" w:sz="6" w:space="0" w:color="000000"/>
            </w:tcBorders>
          </w:tcPr>
          <w:p>
            <w:pPr>
              <w:pStyle w:val="TableParagraph"/>
              <w:spacing w:before="63"/>
              <w:ind w:left="169"/>
              <w:rPr>
                <w:sz w:val="12"/>
              </w:rPr>
            </w:pPr>
            <w:r>
              <w:rPr>
                <w:spacing w:val="-10"/>
                <w:w w:val="120"/>
                <w:sz w:val="12"/>
              </w:rPr>
              <w:t>-</w:t>
            </w:r>
          </w:p>
        </w:tc>
        <w:tc>
          <w:tcPr>
            <w:tcW w:w="753" w:type="dxa"/>
            <w:tcBorders>
              <w:top w:val="single" w:sz="6" w:space="0" w:color="000000"/>
            </w:tcBorders>
          </w:tcPr>
          <w:p>
            <w:pPr>
              <w:pStyle w:val="TableParagraph"/>
              <w:spacing w:before="63"/>
              <w:ind w:left="14" w:right="94"/>
              <w:jc w:val="center"/>
              <w:rPr>
                <w:sz w:val="12"/>
              </w:rPr>
            </w:pPr>
            <w:r>
              <w:rPr>
                <w:spacing w:val="-2"/>
                <w:w w:val="110"/>
                <w:sz w:val="12"/>
              </w:rPr>
              <w:t>2,026</w:t>
            </w:r>
          </w:p>
        </w:tc>
      </w:tr>
      <w:tr>
        <w:trPr>
          <w:trHeight w:val="171" w:hRule="atLeast"/>
        </w:trPr>
        <w:tc>
          <w:tcPr>
            <w:tcW w:w="1220" w:type="dxa"/>
          </w:tcPr>
          <w:p>
            <w:pPr>
              <w:pStyle w:val="TableParagraph"/>
              <w:ind w:left="170"/>
              <w:rPr>
                <w:sz w:val="12"/>
              </w:rPr>
            </w:pPr>
            <w:r>
              <w:rPr>
                <w:w w:val="110"/>
                <w:sz w:val="12"/>
              </w:rPr>
              <w:t>ArTwitter</w:t>
            </w:r>
            <w:r>
              <w:rPr>
                <w:spacing w:val="20"/>
                <w:w w:val="110"/>
                <w:sz w:val="12"/>
              </w:rPr>
              <w:t> </w:t>
            </w:r>
            <w:r>
              <w:rPr>
                <w:spacing w:val="-4"/>
                <w:w w:val="110"/>
                <w:sz w:val="12"/>
              </w:rPr>
              <w:t>(2C)</w:t>
            </w:r>
          </w:p>
        </w:tc>
        <w:tc>
          <w:tcPr>
            <w:tcW w:w="784" w:type="dxa"/>
          </w:tcPr>
          <w:p>
            <w:pPr>
              <w:pStyle w:val="TableParagraph"/>
              <w:ind w:left="171"/>
              <w:rPr>
                <w:sz w:val="12"/>
              </w:rPr>
            </w:pPr>
            <w:r>
              <w:rPr>
                <w:spacing w:val="-5"/>
                <w:sz w:val="12"/>
              </w:rPr>
              <w:t>JOR</w:t>
            </w:r>
          </w:p>
        </w:tc>
        <w:tc>
          <w:tcPr>
            <w:tcW w:w="756" w:type="dxa"/>
          </w:tcPr>
          <w:p>
            <w:pPr>
              <w:pStyle w:val="TableParagraph"/>
              <w:ind w:left="170"/>
              <w:rPr>
                <w:sz w:val="12"/>
              </w:rPr>
            </w:pPr>
            <w:r>
              <w:rPr>
                <w:spacing w:val="-4"/>
                <w:w w:val="110"/>
                <w:sz w:val="12"/>
              </w:rPr>
              <w:t>1000</w:t>
            </w:r>
          </w:p>
        </w:tc>
        <w:tc>
          <w:tcPr>
            <w:tcW w:w="756" w:type="dxa"/>
          </w:tcPr>
          <w:p>
            <w:pPr>
              <w:pStyle w:val="TableParagraph"/>
              <w:ind w:left="169"/>
              <w:rPr>
                <w:sz w:val="12"/>
              </w:rPr>
            </w:pPr>
            <w:r>
              <w:rPr>
                <w:spacing w:val="-4"/>
                <w:w w:val="110"/>
                <w:sz w:val="12"/>
              </w:rPr>
              <w:t>1000</w:t>
            </w:r>
          </w:p>
        </w:tc>
        <w:tc>
          <w:tcPr>
            <w:tcW w:w="755" w:type="dxa"/>
          </w:tcPr>
          <w:p>
            <w:pPr>
              <w:pStyle w:val="TableParagraph"/>
              <w:ind w:left="169"/>
              <w:rPr>
                <w:sz w:val="12"/>
              </w:rPr>
            </w:pPr>
            <w:r>
              <w:rPr>
                <w:spacing w:val="-10"/>
                <w:w w:val="120"/>
                <w:sz w:val="12"/>
              </w:rPr>
              <w:t>-</w:t>
            </w:r>
          </w:p>
        </w:tc>
        <w:tc>
          <w:tcPr>
            <w:tcW w:w="753" w:type="dxa"/>
          </w:tcPr>
          <w:p>
            <w:pPr>
              <w:pStyle w:val="TableParagraph"/>
              <w:ind w:left="11" w:right="94"/>
              <w:jc w:val="center"/>
              <w:rPr>
                <w:sz w:val="12"/>
              </w:rPr>
            </w:pPr>
            <w:r>
              <w:rPr>
                <w:spacing w:val="-2"/>
                <w:w w:val="105"/>
                <w:sz w:val="12"/>
              </w:rPr>
              <w:t>2,000</w:t>
            </w:r>
          </w:p>
        </w:tc>
      </w:tr>
      <w:tr>
        <w:trPr>
          <w:trHeight w:val="171" w:hRule="atLeast"/>
        </w:trPr>
        <w:tc>
          <w:tcPr>
            <w:tcW w:w="1220" w:type="dxa"/>
          </w:tcPr>
          <w:p>
            <w:pPr>
              <w:pStyle w:val="TableParagraph"/>
              <w:ind w:left="170"/>
              <w:rPr>
                <w:sz w:val="12"/>
              </w:rPr>
            </w:pPr>
            <w:r>
              <w:rPr>
                <w:w w:val="105"/>
                <w:sz w:val="12"/>
              </w:rPr>
              <w:t>MASC</w:t>
            </w:r>
            <w:r>
              <w:rPr>
                <w:spacing w:val="11"/>
                <w:w w:val="105"/>
                <w:sz w:val="12"/>
              </w:rPr>
              <w:t> </w:t>
            </w:r>
            <w:r>
              <w:rPr>
                <w:spacing w:val="-4"/>
                <w:w w:val="105"/>
                <w:sz w:val="12"/>
              </w:rPr>
              <w:t>(2C)</w:t>
            </w:r>
          </w:p>
        </w:tc>
        <w:tc>
          <w:tcPr>
            <w:tcW w:w="784" w:type="dxa"/>
          </w:tcPr>
          <w:p>
            <w:pPr>
              <w:pStyle w:val="TableParagraph"/>
              <w:ind w:left="171"/>
              <w:rPr>
                <w:sz w:val="12"/>
              </w:rPr>
            </w:pPr>
            <w:r>
              <w:rPr>
                <w:spacing w:val="-5"/>
                <w:w w:val="105"/>
                <w:sz w:val="12"/>
              </w:rPr>
              <w:t>MOR</w:t>
            </w:r>
          </w:p>
        </w:tc>
        <w:tc>
          <w:tcPr>
            <w:tcW w:w="756" w:type="dxa"/>
          </w:tcPr>
          <w:p>
            <w:pPr>
              <w:pStyle w:val="TableParagraph"/>
              <w:ind w:left="170"/>
              <w:rPr>
                <w:sz w:val="12"/>
              </w:rPr>
            </w:pPr>
            <w:r>
              <w:rPr>
                <w:spacing w:val="-2"/>
                <w:w w:val="115"/>
                <w:sz w:val="12"/>
              </w:rPr>
              <w:t>4,476</w:t>
            </w:r>
          </w:p>
        </w:tc>
        <w:tc>
          <w:tcPr>
            <w:tcW w:w="756" w:type="dxa"/>
          </w:tcPr>
          <w:p>
            <w:pPr>
              <w:pStyle w:val="TableParagraph"/>
              <w:ind w:left="169"/>
              <w:rPr>
                <w:sz w:val="12"/>
              </w:rPr>
            </w:pPr>
            <w:r>
              <w:rPr>
                <w:spacing w:val="-2"/>
                <w:w w:val="115"/>
                <w:sz w:val="12"/>
              </w:rPr>
              <w:t>2,257</w:t>
            </w:r>
          </w:p>
        </w:tc>
        <w:tc>
          <w:tcPr>
            <w:tcW w:w="755" w:type="dxa"/>
          </w:tcPr>
          <w:p>
            <w:pPr>
              <w:pStyle w:val="TableParagraph"/>
              <w:ind w:left="169"/>
              <w:rPr>
                <w:sz w:val="12"/>
              </w:rPr>
            </w:pPr>
            <w:r>
              <w:rPr>
                <w:spacing w:val="-10"/>
                <w:w w:val="120"/>
                <w:sz w:val="12"/>
              </w:rPr>
              <w:t>-</w:t>
            </w:r>
          </w:p>
        </w:tc>
        <w:tc>
          <w:tcPr>
            <w:tcW w:w="753" w:type="dxa"/>
          </w:tcPr>
          <w:p>
            <w:pPr>
              <w:pStyle w:val="TableParagraph"/>
              <w:ind w:left="15" w:right="94"/>
              <w:jc w:val="center"/>
              <w:rPr>
                <w:sz w:val="12"/>
              </w:rPr>
            </w:pPr>
            <w:r>
              <w:rPr>
                <w:spacing w:val="-2"/>
                <w:w w:val="115"/>
                <w:sz w:val="12"/>
              </w:rPr>
              <w:t>6,733</w:t>
            </w:r>
          </w:p>
        </w:tc>
      </w:tr>
      <w:tr>
        <w:trPr>
          <w:trHeight w:val="171" w:hRule="atLeast"/>
        </w:trPr>
        <w:tc>
          <w:tcPr>
            <w:tcW w:w="1220" w:type="dxa"/>
          </w:tcPr>
          <w:p>
            <w:pPr>
              <w:pStyle w:val="TableParagraph"/>
              <w:ind w:left="170"/>
              <w:rPr>
                <w:sz w:val="12"/>
              </w:rPr>
            </w:pPr>
            <w:r>
              <w:rPr>
                <w:w w:val="105"/>
                <w:sz w:val="12"/>
              </w:rPr>
              <w:t>BBN</w:t>
            </w:r>
            <w:r>
              <w:rPr>
                <w:spacing w:val="4"/>
                <w:w w:val="105"/>
                <w:sz w:val="12"/>
              </w:rPr>
              <w:t> </w:t>
            </w:r>
            <w:r>
              <w:rPr>
                <w:spacing w:val="-4"/>
                <w:w w:val="105"/>
                <w:sz w:val="12"/>
              </w:rPr>
              <w:t>(3C)</w:t>
            </w:r>
          </w:p>
        </w:tc>
        <w:tc>
          <w:tcPr>
            <w:tcW w:w="784" w:type="dxa"/>
          </w:tcPr>
          <w:p>
            <w:pPr>
              <w:pStyle w:val="TableParagraph"/>
              <w:ind w:left="171"/>
              <w:rPr>
                <w:sz w:val="12"/>
              </w:rPr>
            </w:pPr>
            <w:r>
              <w:rPr>
                <w:spacing w:val="-5"/>
                <w:sz w:val="12"/>
              </w:rPr>
              <w:t>LEV</w:t>
            </w:r>
          </w:p>
        </w:tc>
        <w:tc>
          <w:tcPr>
            <w:tcW w:w="756" w:type="dxa"/>
          </w:tcPr>
          <w:p>
            <w:pPr>
              <w:pStyle w:val="TableParagraph"/>
              <w:ind w:left="170"/>
              <w:rPr>
                <w:sz w:val="12"/>
              </w:rPr>
            </w:pPr>
            <w:r>
              <w:rPr>
                <w:spacing w:val="-5"/>
                <w:w w:val="110"/>
                <w:sz w:val="12"/>
              </w:rPr>
              <w:t>498</w:t>
            </w:r>
          </w:p>
        </w:tc>
        <w:tc>
          <w:tcPr>
            <w:tcW w:w="756" w:type="dxa"/>
          </w:tcPr>
          <w:p>
            <w:pPr>
              <w:pStyle w:val="TableParagraph"/>
              <w:ind w:left="169"/>
              <w:rPr>
                <w:sz w:val="12"/>
              </w:rPr>
            </w:pPr>
            <w:r>
              <w:rPr>
                <w:spacing w:val="-5"/>
                <w:w w:val="120"/>
                <w:sz w:val="12"/>
              </w:rPr>
              <w:t>575</w:t>
            </w:r>
          </w:p>
        </w:tc>
        <w:tc>
          <w:tcPr>
            <w:tcW w:w="755" w:type="dxa"/>
          </w:tcPr>
          <w:p>
            <w:pPr>
              <w:pStyle w:val="TableParagraph"/>
              <w:ind w:left="169"/>
              <w:rPr>
                <w:sz w:val="12"/>
              </w:rPr>
            </w:pPr>
            <w:r>
              <w:rPr>
                <w:spacing w:val="-5"/>
                <w:w w:val="120"/>
                <w:sz w:val="12"/>
              </w:rPr>
              <w:t>126</w:t>
            </w:r>
          </w:p>
        </w:tc>
        <w:tc>
          <w:tcPr>
            <w:tcW w:w="753" w:type="dxa"/>
          </w:tcPr>
          <w:p>
            <w:pPr>
              <w:pStyle w:val="TableParagraph"/>
              <w:ind w:left="15" w:right="94"/>
              <w:jc w:val="center"/>
              <w:rPr>
                <w:sz w:val="12"/>
              </w:rPr>
            </w:pPr>
            <w:r>
              <w:rPr>
                <w:spacing w:val="-2"/>
                <w:w w:val="130"/>
                <w:sz w:val="12"/>
              </w:rPr>
              <w:t>1,119</w:t>
            </w:r>
          </w:p>
        </w:tc>
      </w:tr>
      <w:tr>
        <w:trPr>
          <w:trHeight w:val="171" w:hRule="atLeast"/>
        </w:trPr>
        <w:tc>
          <w:tcPr>
            <w:tcW w:w="1220" w:type="dxa"/>
          </w:tcPr>
          <w:p>
            <w:pPr>
              <w:pStyle w:val="TableParagraph"/>
              <w:ind w:left="170"/>
              <w:rPr>
                <w:sz w:val="12"/>
              </w:rPr>
            </w:pPr>
            <w:r>
              <w:rPr>
                <w:w w:val="110"/>
                <w:sz w:val="12"/>
              </w:rPr>
              <w:t>DzSenti</w:t>
            </w:r>
            <w:r>
              <w:rPr>
                <w:spacing w:val="14"/>
                <w:w w:val="110"/>
                <w:sz w:val="12"/>
              </w:rPr>
              <w:t> </w:t>
            </w:r>
            <w:r>
              <w:rPr>
                <w:spacing w:val="-4"/>
                <w:w w:val="110"/>
                <w:sz w:val="12"/>
              </w:rPr>
              <w:t>(2C)</w:t>
            </w:r>
          </w:p>
        </w:tc>
        <w:tc>
          <w:tcPr>
            <w:tcW w:w="784" w:type="dxa"/>
          </w:tcPr>
          <w:p>
            <w:pPr>
              <w:pStyle w:val="TableParagraph"/>
              <w:ind w:left="171"/>
              <w:rPr>
                <w:sz w:val="12"/>
              </w:rPr>
            </w:pPr>
            <w:r>
              <w:rPr>
                <w:spacing w:val="-5"/>
                <w:sz w:val="12"/>
              </w:rPr>
              <w:t>ALG</w:t>
            </w:r>
          </w:p>
        </w:tc>
        <w:tc>
          <w:tcPr>
            <w:tcW w:w="756" w:type="dxa"/>
          </w:tcPr>
          <w:p>
            <w:pPr>
              <w:pStyle w:val="TableParagraph"/>
              <w:ind w:left="170"/>
              <w:rPr>
                <w:sz w:val="12"/>
              </w:rPr>
            </w:pPr>
            <w:r>
              <w:rPr>
                <w:spacing w:val="-2"/>
                <w:w w:val="110"/>
                <w:sz w:val="12"/>
              </w:rPr>
              <w:t>24,932</w:t>
            </w:r>
          </w:p>
        </w:tc>
        <w:tc>
          <w:tcPr>
            <w:tcW w:w="756" w:type="dxa"/>
          </w:tcPr>
          <w:p>
            <w:pPr>
              <w:pStyle w:val="TableParagraph"/>
              <w:ind w:left="169"/>
              <w:rPr>
                <w:sz w:val="12"/>
              </w:rPr>
            </w:pPr>
            <w:r>
              <w:rPr>
                <w:spacing w:val="-2"/>
                <w:w w:val="110"/>
                <w:sz w:val="12"/>
              </w:rPr>
              <w:t>24,932</w:t>
            </w:r>
          </w:p>
        </w:tc>
        <w:tc>
          <w:tcPr>
            <w:tcW w:w="755" w:type="dxa"/>
          </w:tcPr>
          <w:p>
            <w:pPr>
              <w:pStyle w:val="TableParagraph"/>
              <w:ind w:left="169"/>
              <w:rPr>
                <w:sz w:val="12"/>
              </w:rPr>
            </w:pPr>
            <w:r>
              <w:rPr>
                <w:spacing w:val="-10"/>
                <w:w w:val="120"/>
                <w:sz w:val="12"/>
              </w:rPr>
              <w:t>-</w:t>
            </w:r>
          </w:p>
        </w:tc>
        <w:tc>
          <w:tcPr>
            <w:tcW w:w="753" w:type="dxa"/>
          </w:tcPr>
          <w:p>
            <w:pPr>
              <w:pStyle w:val="TableParagraph"/>
              <w:ind w:left="91" w:right="94"/>
              <w:jc w:val="center"/>
              <w:rPr>
                <w:sz w:val="12"/>
              </w:rPr>
            </w:pPr>
            <w:r>
              <w:rPr>
                <w:spacing w:val="-2"/>
                <w:w w:val="110"/>
                <w:sz w:val="12"/>
              </w:rPr>
              <w:t>49,864</w:t>
            </w:r>
          </w:p>
        </w:tc>
      </w:tr>
      <w:tr>
        <w:trPr>
          <w:trHeight w:val="236" w:hRule="atLeast"/>
        </w:trPr>
        <w:tc>
          <w:tcPr>
            <w:tcW w:w="1220" w:type="dxa"/>
            <w:tcBorders>
              <w:bottom w:val="single" w:sz="6" w:space="0" w:color="000000"/>
            </w:tcBorders>
          </w:tcPr>
          <w:p>
            <w:pPr>
              <w:pStyle w:val="TableParagraph"/>
              <w:spacing w:line="240" w:lineRule="auto"/>
              <w:ind w:left="170"/>
              <w:rPr>
                <w:sz w:val="12"/>
              </w:rPr>
            </w:pPr>
            <w:r>
              <w:rPr>
                <w:sz w:val="12"/>
              </w:rPr>
              <w:t>LABR</w:t>
            </w:r>
            <w:r>
              <w:rPr>
                <w:spacing w:val="6"/>
                <w:sz w:val="12"/>
              </w:rPr>
              <w:t> </w:t>
            </w:r>
            <w:r>
              <w:rPr>
                <w:spacing w:val="-4"/>
                <w:sz w:val="12"/>
              </w:rPr>
              <w:t>(3C)</w:t>
            </w:r>
          </w:p>
        </w:tc>
        <w:tc>
          <w:tcPr>
            <w:tcW w:w="784" w:type="dxa"/>
            <w:tcBorders>
              <w:bottom w:val="single" w:sz="6" w:space="0" w:color="000000"/>
            </w:tcBorders>
          </w:tcPr>
          <w:p>
            <w:pPr>
              <w:pStyle w:val="TableParagraph"/>
              <w:spacing w:line="240" w:lineRule="auto"/>
              <w:ind w:left="171"/>
              <w:rPr>
                <w:sz w:val="12"/>
              </w:rPr>
            </w:pPr>
            <w:r>
              <w:rPr>
                <w:spacing w:val="-5"/>
                <w:w w:val="105"/>
                <w:sz w:val="12"/>
              </w:rPr>
              <w:t>MSA</w:t>
            </w:r>
          </w:p>
        </w:tc>
        <w:tc>
          <w:tcPr>
            <w:tcW w:w="756" w:type="dxa"/>
            <w:tcBorders>
              <w:bottom w:val="single" w:sz="6" w:space="0" w:color="000000"/>
            </w:tcBorders>
          </w:tcPr>
          <w:p>
            <w:pPr>
              <w:pStyle w:val="TableParagraph"/>
              <w:spacing w:line="240" w:lineRule="auto"/>
              <w:ind w:left="170"/>
              <w:rPr>
                <w:sz w:val="12"/>
              </w:rPr>
            </w:pPr>
            <w:r>
              <w:rPr>
                <w:spacing w:val="-2"/>
                <w:w w:val="115"/>
                <w:sz w:val="12"/>
              </w:rPr>
              <w:t>42,724</w:t>
            </w:r>
          </w:p>
        </w:tc>
        <w:tc>
          <w:tcPr>
            <w:tcW w:w="756" w:type="dxa"/>
            <w:tcBorders>
              <w:bottom w:val="single" w:sz="6" w:space="0" w:color="000000"/>
            </w:tcBorders>
          </w:tcPr>
          <w:p>
            <w:pPr>
              <w:pStyle w:val="TableParagraph"/>
              <w:spacing w:line="240" w:lineRule="auto"/>
              <w:ind w:left="169"/>
              <w:rPr>
                <w:sz w:val="12"/>
              </w:rPr>
            </w:pPr>
            <w:r>
              <w:rPr>
                <w:spacing w:val="-4"/>
                <w:w w:val="120"/>
                <w:sz w:val="12"/>
              </w:rPr>
              <w:t>8,174</w:t>
            </w:r>
          </w:p>
        </w:tc>
        <w:tc>
          <w:tcPr>
            <w:tcW w:w="755" w:type="dxa"/>
            <w:tcBorders>
              <w:bottom w:val="single" w:sz="6" w:space="0" w:color="000000"/>
            </w:tcBorders>
          </w:tcPr>
          <w:p>
            <w:pPr>
              <w:pStyle w:val="TableParagraph"/>
              <w:spacing w:line="240" w:lineRule="auto"/>
              <w:ind w:left="169"/>
              <w:rPr>
                <w:sz w:val="12"/>
              </w:rPr>
            </w:pPr>
            <w:r>
              <w:rPr>
                <w:spacing w:val="-2"/>
                <w:w w:val="120"/>
                <w:sz w:val="12"/>
              </w:rPr>
              <w:t>12,168</w:t>
            </w:r>
          </w:p>
        </w:tc>
        <w:tc>
          <w:tcPr>
            <w:tcW w:w="753" w:type="dxa"/>
            <w:tcBorders>
              <w:bottom w:val="single" w:sz="6" w:space="0" w:color="000000"/>
            </w:tcBorders>
          </w:tcPr>
          <w:p>
            <w:pPr>
              <w:pStyle w:val="TableParagraph"/>
              <w:spacing w:line="240" w:lineRule="auto"/>
              <w:ind w:left="90" w:right="94"/>
              <w:jc w:val="center"/>
              <w:rPr>
                <w:sz w:val="12"/>
              </w:rPr>
            </w:pPr>
            <w:r>
              <w:rPr>
                <w:spacing w:val="-2"/>
                <w:w w:val="110"/>
                <w:sz w:val="12"/>
              </w:rPr>
              <w:t>63,066</w:t>
            </w:r>
          </w:p>
        </w:tc>
      </w:tr>
    </w:tbl>
    <w:p>
      <w:pPr>
        <w:pStyle w:val="BodyText"/>
        <w:rPr>
          <w:sz w:val="12"/>
        </w:rPr>
      </w:pPr>
    </w:p>
    <w:p>
      <w:pPr>
        <w:pStyle w:val="BodyText"/>
        <w:rPr>
          <w:sz w:val="12"/>
        </w:rPr>
      </w:pPr>
    </w:p>
    <w:p>
      <w:pPr>
        <w:pStyle w:val="BodyText"/>
        <w:rPr>
          <w:sz w:val="12"/>
        </w:rPr>
      </w:pPr>
    </w:p>
    <w:p>
      <w:pPr>
        <w:pStyle w:val="BodyText"/>
        <w:spacing w:before="47"/>
        <w:rPr>
          <w:sz w:val="12"/>
        </w:rPr>
      </w:pPr>
    </w:p>
    <w:p>
      <w:pPr>
        <w:pStyle w:val="BodyText"/>
        <w:spacing w:line="276" w:lineRule="auto"/>
        <w:ind w:left="111" w:right="38" w:firstLine="234"/>
        <w:jc w:val="both"/>
      </w:pPr>
      <w:bookmarkStart w:name="4.2 Experimental settings" w:id="37"/>
      <w:bookmarkEnd w:id="37"/>
      <w:r>
        <w:rPr/>
      </w:r>
      <w:r>
        <w:rPr>
          <w:w w:val="105"/>
        </w:rPr>
        <w:t>The</w:t>
      </w:r>
      <w:r>
        <w:rPr>
          <w:w w:val="105"/>
        </w:rPr>
        <w:t> Arabic</w:t>
      </w:r>
      <w:r>
        <w:rPr>
          <w:w w:val="105"/>
        </w:rPr>
        <w:t> Health</w:t>
      </w:r>
      <w:r>
        <w:rPr>
          <w:w w:val="105"/>
        </w:rPr>
        <w:t> Services</w:t>
      </w:r>
      <w:r>
        <w:rPr>
          <w:w w:val="105"/>
        </w:rPr>
        <w:t> Dataset,</w:t>
      </w:r>
      <w:r>
        <w:rPr>
          <w:w w:val="105"/>
        </w:rPr>
        <w:t> AHSD</w:t>
      </w:r>
      <w:hyperlink w:history="true" w:anchor="_bookmark23">
        <w:r>
          <w:rPr>
            <w:color w:val="007FAD"/>
            <w:w w:val="105"/>
            <w:vertAlign w:val="superscript"/>
          </w:rPr>
          <w:t>2</w:t>
        </w:r>
      </w:hyperlink>
      <w:r>
        <w:rPr>
          <w:color w:val="007FAD"/>
          <w:w w:val="105"/>
          <w:vertAlign w:val="baseline"/>
        </w:rPr>
        <w:t> </w:t>
      </w:r>
      <w:r>
        <w:rPr>
          <w:w w:val="105"/>
          <w:vertAlign w:val="baseline"/>
        </w:rPr>
        <w:t>is</w:t>
      </w:r>
      <w:r>
        <w:rPr>
          <w:w w:val="105"/>
          <w:vertAlign w:val="baseline"/>
        </w:rPr>
        <w:t> for</w:t>
      </w:r>
      <w:r>
        <w:rPr>
          <w:w w:val="105"/>
          <w:vertAlign w:val="baseline"/>
        </w:rPr>
        <w:t> Saudi</w:t>
      </w:r>
      <w:r>
        <w:rPr>
          <w:w w:val="105"/>
          <w:vertAlign w:val="baseline"/>
        </w:rPr>
        <w:t> </w:t>
      </w:r>
      <w:r>
        <w:rPr>
          <w:w w:val="105"/>
          <w:vertAlign w:val="baseline"/>
        </w:rPr>
        <w:t>Arabic (SAU).</w:t>
      </w:r>
      <w:r>
        <w:rPr>
          <w:w w:val="105"/>
          <w:vertAlign w:val="baseline"/>
        </w:rPr>
        <w:t> It</w:t>
      </w:r>
      <w:r>
        <w:rPr>
          <w:w w:val="105"/>
          <w:vertAlign w:val="baseline"/>
        </w:rPr>
        <w:t> was</w:t>
      </w:r>
      <w:r>
        <w:rPr>
          <w:w w:val="105"/>
          <w:vertAlign w:val="baseline"/>
        </w:rPr>
        <w:t> collected</w:t>
      </w:r>
      <w:r>
        <w:rPr>
          <w:w w:val="105"/>
          <w:vertAlign w:val="baseline"/>
        </w:rPr>
        <w:t> from</w:t>
      </w:r>
      <w:r>
        <w:rPr>
          <w:w w:val="105"/>
          <w:vertAlign w:val="baseline"/>
        </w:rPr>
        <w:t> Twitter</w:t>
      </w:r>
      <w:r>
        <w:rPr>
          <w:w w:val="105"/>
          <w:vertAlign w:val="baseline"/>
        </w:rPr>
        <w:t> by</w:t>
      </w:r>
      <w:r>
        <w:rPr>
          <w:w w:val="105"/>
          <w:vertAlign w:val="baseline"/>
        </w:rPr>
        <w:t> Alayba</w:t>
      </w:r>
      <w:r>
        <w:rPr>
          <w:w w:val="105"/>
          <w:vertAlign w:val="baseline"/>
        </w:rPr>
        <w:t> et</w:t>
      </w:r>
      <w:r>
        <w:rPr>
          <w:w w:val="105"/>
          <w:vertAlign w:val="baseline"/>
        </w:rPr>
        <w:t> al.</w:t>
      </w:r>
      <w:r>
        <w:rPr>
          <w:w w:val="105"/>
          <w:vertAlign w:val="baseline"/>
        </w:rPr>
        <w:t> </w:t>
      </w:r>
      <w:hyperlink w:history="true" w:anchor="_bookmark58">
        <w:r>
          <w:rPr>
            <w:color w:val="007FAD"/>
            <w:w w:val="105"/>
            <w:vertAlign w:val="baseline"/>
          </w:rPr>
          <w:t>[28]</w:t>
        </w:r>
      </w:hyperlink>
      <w:r>
        <w:rPr>
          <w:color w:val="007FAD"/>
          <w:w w:val="105"/>
          <w:vertAlign w:val="baseline"/>
        </w:rPr>
        <w:t> </w:t>
      </w:r>
      <w:r>
        <w:rPr>
          <w:w w:val="105"/>
          <w:vertAlign w:val="baseline"/>
        </w:rPr>
        <w:t>and</w:t>
      </w:r>
      <w:r>
        <w:rPr>
          <w:w w:val="105"/>
          <w:vertAlign w:val="baseline"/>
        </w:rPr>
        <w:t> con- tains</w:t>
      </w:r>
      <w:r>
        <w:rPr>
          <w:w w:val="105"/>
          <w:vertAlign w:val="baseline"/>
        </w:rPr>
        <w:t> 2,026</w:t>
      </w:r>
      <w:r>
        <w:rPr>
          <w:w w:val="105"/>
          <w:vertAlign w:val="baseline"/>
        </w:rPr>
        <w:t> tweets,</w:t>
      </w:r>
      <w:r>
        <w:rPr>
          <w:w w:val="105"/>
          <w:vertAlign w:val="baseline"/>
        </w:rPr>
        <w:t> with</w:t>
      </w:r>
      <w:r>
        <w:rPr>
          <w:w w:val="105"/>
          <w:vertAlign w:val="baseline"/>
        </w:rPr>
        <w:t> two</w:t>
      </w:r>
      <w:r>
        <w:rPr>
          <w:w w:val="105"/>
          <w:vertAlign w:val="baseline"/>
        </w:rPr>
        <w:t> unbalanced</w:t>
      </w:r>
      <w:r>
        <w:rPr>
          <w:w w:val="105"/>
          <w:vertAlign w:val="baseline"/>
        </w:rPr>
        <w:t> classes,</w:t>
      </w:r>
      <w:r>
        <w:rPr>
          <w:w w:val="105"/>
          <w:vertAlign w:val="baseline"/>
        </w:rPr>
        <w:t> 628</w:t>
      </w:r>
      <w:r>
        <w:rPr>
          <w:w w:val="105"/>
          <w:vertAlign w:val="baseline"/>
        </w:rPr>
        <w:t> positive tweets, and 1,298 negative tweets.</w:t>
      </w:r>
    </w:p>
    <w:p>
      <w:pPr>
        <w:pStyle w:val="BodyText"/>
        <w:spacing w:line="276" w:lineRule="auto"/>
        <w:ind w:left="111" w:right="38" w:firstLine="234"/>
        <w:jc w:val="both"/>
      </w:pPr>
      <w:r>
        <w:rPr/>
        <w:t>ArTwitter</w:t>
      </w:r>
      <w:hyperlink w:history="true" w:anchor="_bookmark24">
        <w:r>
          <w:rPr>
            <w:color w:val="007FAD"/>
            <w:vertAlign w:val="superscript"/>
          </w:rPr>
          <w:t>3</w:t>
        </w:r>
      </w:hyperlink>
      <w:r>
        <w:rPr>
          <w:color w:val="007FAD"/>
          <w:vertAlign w:val="baseline"/>
        </w:rPr>
        <w:t> </w:t>
      </w:r>
      <w:r>
        <w:rPr>
          <w:vertAlign w:val="baseline"/>
        </w:rPr>
        <w:t>is for Jordanian Arabic (JOR). It was created </w:t>
      </w:r>
      <w:r>
        <w:rPr>
          <w:vertAlign w:val="baseline"/>
        </w:rPr>
        <w:t>manually</w:t>
      </w:r>
      <w:r>
        <w:rPr>
          <w:spacing w:val="40"/>
          <w:vertAlign w:val="baseline"/>
        </w:rPr>
        <w:t> </w:t>
      </w:r>
      <w:r>
        <w:rPr>
          <w:vertAlign w:val="baseline"/>
        </w:rPr>
        <w:t>from Twitter </w:t>
      </w:r>
      <w:hyperlink w:history="true" w:anchor="_bookmark59">
        <w:r>
          <w:rPr>
            <w:color w:val="007FAD"/>
            <w:vertAlign w:val="baseline"/>
          </w:rPr>
          <w:t>[29]</w:t>
        </w:r>
      </w:hyperlink>
      <w:r>
        <w:rPr>
          <w:color w:val="007FAD"/>
          <w:vertAlign w:val="baseline"/>
        </w:rPr>
        <w:t> </w:t>
      </w:r>
      <w:r>
        <w:rPr>
          <w:vertAlign w:val="baseline"/>
        </w:rPr>
        <w:t>and consists of two balanced classes, 1,000 posi-</w:t>
      </w:r>
      <w:r>
        <w:rPr>
          <w:spacing w:val="80"/>
          <w:vertAlign w:val="baseline"/>
        </w:rPr>
        <w:t> </w:t>
      </w:r>
      <w:r>
        <w:rPr>
          <w:vertAlign w:val="baseline"/>
        </w:rPr>
        <w:t>tive tweets and 1,000 negative.</w:t>
      </w:r>
    </w:p>
    <w:p>
      <w:pPr>
        <w:pStyle w:val="BodyText"/>
        <w:spacing w:line="276" w:lineRule="auto" w:before="1"/>
        <w:ind w:left="111" w:right="38" w:firstLine="234"/>
        <w:jc w:val="both"/>
      </w:pPr>
      <w:r>
        <w:rPr>
          <w:w w:val="105"/>
        </w:rPr>
        <w:t>The</w:t>
      </w:r>
      <w:r>
        <w:rPr>
          <w:w w:val="105"/>
        </w:rPr>
        <w:t> Multi-domain</w:t>
      </w:r>
      <w:r>
        <w:rPr>
          <w:w w:val="105"/>
        </w:rPr>
        <w:t> Arabic</w:t>
      </w:r>
      <w:r>
        <w:rPr>
          <w:w w:val="105"/>
        </w:rPr>
        <w:t> Sentiment</w:t>
      </w:r>
      <w:r>
        <w:rPr>
          <w:w w:val="105"/>
        </w:rPr>
        <w:t> Corpus,</w:t>
      </w:r>
      <w:r>
        <w:rPr>
          <w:w w:val="105"/>
        </w:rPr>
        <w:t> MASC</w:t>
      </w:r>
      <w:hyperlink w:history="true" w:anchor="_bookmark25">
        <w:r>
          <w:rPr>
            <w:color w:val="007FAD"/>
            <w:w w:val="105"/>
            <w:vertAlign w:val="superscript"/>
          </w:rPr>
          <w:t>4</w:t>
        </w:r>
      </w:hyperlink>
      <w:r>
        <w:rPr>
          <w:color w:val="007FAD"/>
          <w:w w:val="105"/>
          <w:vertAlign w:val="baseline"/>
        </w:rPr>
        <w:t> </w:t>
      </w:r>
      <w:r>
        <w:rPr>
          <w:w w:val="105"/>
          <w:vertAlign w:val="baseline"/>
        </w:rPr>
        <w:t>is</w:t>
      </w:r>
      <w:r>
        <w:rPr>
          <w:w w:val="105"/>
          <w:vertAlign w:val="baseline"/>
        </w:rPr>
        <w:t> </w:t>
      </w:r>
      <w:r>
        <w:rPr>
          <w:w w:val="105"/>
          <w:vertAlign w:val="baseline"/>
        </w:rPr>
        <w:t>for Moroccan</w:t>
      </w:r>
      <w:r>
        <w:rPr>
          <w:w w:val="105"/>
          <w:vertAlign w:val="baseline"/>
        </w:rPr>
        <w:t> Arabic</w:t>
      </w:r>
      <w:r>
        <w:rPr>
          <w:w w:val="105"/>
          <w:vertAlign w:val="baseline"/>
        </w:rPr>
        <w:t> (MOR).</w:t>
      </w:r>
      <w:r>
        <w:rPr>
          <w:w w:val="105"/>
          <w:vertAlign w:val="baseline"/>
        </w:rPr>
        <w:t> It</w:t>
      </w:r>
      <w:r>
        <w:rPr>
          <w:w w:val="105"/>
          <w:vertAlign w:val="baseline"/>
        </w:rPr>
        <w:t> contains</w:t>
      </w:r>
      <w:r>
        <w:rPr>
          <w:w w:val="105"/>
          <w:vertAlign w:val="baseline"/>
        </w:rPr>
        <w:t> 8,860</w:t>
      </w:r>
      <w:r>
        <w:rPr>
          <w:w w:val="105"/>
          <w:vertAlign w:val="baseline"/>
        </w:rPr>
        <w:t> ratings</w:t>
      </w:r>
      <w:r>
        <w:rPr>
          <w:w w:val="105"/>
          <w:vertAlign w:val="baseline"/>
        </w:rPr>
        <w:t> from</w:t>
      </w:r>
      <w:r>
        <w:rPr>
          <w:w w:val="105"/>
          <w:vertAlign w:val="baseline"/>
        </w:rPr>
        <w:t> various </w:t>
      </w:r>
      <w:bookmarkStart w:name="_bookmark21" w:id="38"/>
      <w:bookmarkEnd w:id="38"/>
      <w:r>
        <w:rPr>
          <w:w w:val="105"/>
          <w:vertAlign w:val="baseline"/>
        </w:rPr>
        <w:t>realms</w:t>
      </w:r>
      <w:r>
        <w:rPr>
          <w:w w:val="105"/>
          <w:vertAlign w:val="baseline"/>
        </w:rPr>
        <w:t> and</w:t>
      </w:r>
      <w:r>
        <w:rPr>
          <w:w w:val="105"/>
          <w:vertAlign w:val="baseline"/>
        </w:rPr>
        <w:t> dialects</w:t>
      </w:r>
      <w:r>
        <w:rPr>
          <w:w w:val="105"/>
          <w:vertAlign w:val="baseline"/>
        </w:rPr>
        <w:t> of</w:t>
      </w:r>
      <w:r>
        <w:rPr>
          <w:w w:val="105"/>
          <w:vertAlign w:val="baseline"/>
        </w:rPr>
        <w:t> Arabic</w:t>
      </w:r>
      <w:r>
        <w:rPr>
          <w:w w:val="105"/>
          <w:vertAlign w:val="baseline"/>
        </w:rPr>
        <w:t> </w:t>
      </w:r>
      <w:hyperlink w:history="true" w:anchor="_bookmark57">
        <w:r>
          <w:rPr>
            <w:color w:val="007FAD"/>
            <w:w w:val="105"/>
            <w:vertAlign w:val="baseline"/>
          </w:rPr>
          <w:t>[30]</w:t>
        </w:r>
      </w:hyperlink>
      <w:r>
        <w:rPr>
          <w:w w:val="105"/>
          <w:vertAlign w:val="baseline"/>
        </w:rPr>
        <w:t>.</w:t>
      </w:r>
      <w:r>
        <w:rPr>
          <w:w w:val="105"/>
          <w:vertAlign w:val="baseline"/>
        </w:rPr>
        <w:t> The</w:t>
      </w:r>
      <w:r>
        <w:rPr>
          <w:w w:val="105"/>
          <w:vertAlign w:val="baseline"/>
        </w:rPr>
        <w:t> information</w:t>
      </w:r>
      <w:r>
        <w:rPr>
          <w:w w:val="105"/>
          <w:vertAlign w:val="baseline"/>
        </w:rPr>
        <w:t> was</w:t>
      </w:r>
      <w:r>
        <w:rPr>
          <w:w w:val="105"/>
          <w:vertAlign w:val="baseline"/>
        </w:rPr>
        <w:t> gathered manually from a variety of sources, including the Jeeran and Qaym websites,</w:t>
      </w:r>
      <w:r>
        <w:rPr>
          <w:spacing w:val="-2"/>
          <w:w w:val="105"/>
          <w:vertAlign w:val="baseline"/>
        </w:rPr>
        <w:t> </w:t>
      </w:r>
      <w:r>
        <w:rPr>
          <w:w w:val="105"/>
          <w:vertAlign w:val="baseline"/>
        </w:rPr>
        <w:t>Google</w:t>
      </w:r>
      <w:r>
        <w:rPr>
          <w:spacing w:val="-2"/>
          <w:w w:val="105"/>
          <w:vertAlign w:val="baseline"/>
        </w:rPr>
        <w:t> </w:t>
      </w:r>
      <w:r>
        <w:rPr>
          <w:w w:val="105"/>
          <w:vertAlign w:val="baseline"/>
        </w:rPr>
        <w:t>Play,</w:t>
      </w:r>
      <w:r>
        <w:rPr>
          <w:spacing w:val="-2"/>
          <w:w w:val="105"/>
          <w:vertAlign w:val="baseline"/>
        </w:rPr>
        <w:t> </w:t>
      </w:r>
      <w:r>
        <w:rPr>
          <w:w w:val="105"/>
          <w:vertAlign w:val="baseline"/>
        </w:rPr>
        <w:t>Twitter,</w:t>
      </w:r>
      <w:r>
        <w:rPr>
          <w:spacing w:val="-2"/>
          <w:w w:val="105"/>
          <w:vertAlign w:val="baseline"/>
        </w:rPr>
        <w:t> </w:t>
      </w:r>
      <w:r>
        <w:rPr>
          <w:w w:val="105"/>
          <w:vertAlign w:val="baseline"/>
        </w:rPr>
        <w:t>and</w:t>
      </w:r>
      <w:r>
        <w:rPr>
          <w:spacing w:val="-1"/>
          <w:w w:val="105"/>
          <w:vertAlign w:val="baseline"/>
        </w:rPr>
        <w:t> </w:t>
      </w:r>
      <w:r>
        <w:rPr>
          <w:w w:val="105"/>
          <w:vertAlign w:val="baseline"/>
        </w:rPr>
        <w:t>Facebook.</w:t>
      </w:r>
      <w:r>
        <w:rPr>
          <w:spacing w:val="-2"/>
          <w:w w:val="105"/>
          <w:vertAlign w:val="baseline"/>
        </w:rPr>
        <w:t> </w:t>
      </w:r>
      <w:r>
        <w:rPr>
          <w:w w:val="105"/>
          <w:vertAlign w:val="baseline"/>
        </w:rPr>
        <w:t>There</w:t>
      </w:r>
      <w:r>
        <w:rPr>
          <w:spacing w:val="-2"/>
          <w:w w:val="105"/>
          <w:vertAlign w:val="baseline"/>
        </w:rPr>
        <w:t> </w:t>
      </w:r>
      <w:r>
        <w:rPr>
          <w:w w:val="105"/>
          <w:vertAlign w:val="baseline"/>
        </w:rPr>
        <w:t>are</w:t>
      </w:r>
      <w:r>
        <w:rPr>
          <w:spacing w:val="-1"/>
          <w:w w:val="105"/>
          <w:vertAlign w:val="baseline"/>
        </w:rPr>
        <w:t> </w:t>
      </w:r>
      <w:r>
        <w:rPr>
          <w:w w:val="105"/>
          <w:vertAlign w:val="baseline"/>
        </w:rPr>
        <w:t>4,476</w:t>
      </w:r>
      <w:r>
        <w:rPr>
          <w:spacing w:val="-2"/>
          <w:w w:val="105"/>
          <w:vertAlign w:val="baseline"/>
        </w:rPr>
        <w:t> </w:t>
      </w:r>
      <w:r>
        <w:rPr>
          <w:w w:val="105"/>
          <w:vertAlign w:val="baseline"/>
        </w:rPr>
        <w:t>posi- tive tweets and 2,257 negative.</w:t>
      </w:r>
    </w:p>
    <w:p>
      <w:pPr>
        <w:pStyle w:val="BodyText"/>
        <w:spacing w:line="276" w:lineRule="auto" w:before="1"/>
        <w:ind w:left="111" w:right="38" w:firstLine="234"/>
        <w:jc w:val="both"/>
      </w:pPr>
      <w:r>
        <w:rPr/>
        <w:t>The BBN Dataset, BBN</w:t>
      </w:r>
      <w:hyperlink w:history="true" w:anchor="_bookmark26">
        <w:r>
          <w:rPr>
            <w:color w:val="007FAD"/>
            <w:vertAlign w:val="superscript"/>
          </w:rPr>
          <w:t>5</w:t>
        </w:r>
      </w:hyperlink>
      <w:r>
        <w:rPr>
          <w:color w:val="007FAD"/>
          <w:vertAlign w:val="baseline"/>
        </w:rPr>
        <w:t> </w:t>
      </w:r>
      <w:r>
        <w:rPr>
          <w:vertAlign w:val="baseline"/>
        </w:rPr>
        <w:t>is for Levantine Arabic (LEV) and </w:t>
      </w:r>
      <w:r>
        <w:rPr>
          <w:vertAlign w:val="baseline"/>
        </w:rPr>
        <w:t>consists</w:t>
      </w:r>
      <w:r>
        <w:rPr>
          <w:spacing w:val="40"/>
          <w:vertAlign w:val="baseline"/>
        </w:rPr>
        <w:t> </w:t>
      </w:r>
      <w:r>
        <w:rPr>
          <w:vertAlign w:val="baseline"/>
        </w:rPr>
        <w:t>of three classes, 498 positive, 575 negative, and 126 neutral </w:t>
      </w:r>
      <w:hyperlink w:history="true" w:anchor="_bookmark60">
        <w:r>
          <w:rPr>
            <w:color w:val="007FAD"/>
            <w:vertAlign w:val="baseline"/>
          </w:rPr>
          <w:t>[31]</w:t>
        </w:r>
      </w:hyperlink>
      <w:r>
        <w:rPr>
          <w:vertAlign w:val="baseline"/>
        </w:rPr>
        <w:t>. It</w:t>
      </w:r>
      <w:r>
        <w:rPr>
          <w:spacing w:val="40"/>
          <w:vertAlign w:val="baseline"/>
        </w:rPr>
        <w:t> </w:t>
      </w:r>
      <w:r>
        <w:rPr>
          <w:vertAlign w:val="baseline"/>
        </w:rPr>
        <w:t>uses as its starting point a random set of 1,200 Levantine dialect</w:t>
      </w:r>
      <w:r>
        <w:rPr>
          <w:spacing w:val="40"/>
          <w:vertAlign w:val="baseline"/>
        </w:rPr>
        <w:t> </w:t>
      </w:r>
      <w:r>
        <w:rPr>
          <w:vertAlign w:val="baseline"/>
        </w:rPr>
        <w:t>phrases taken from the BBN Arabic-Dialect-English Parallel Text</w:t>
      </w:r>
      <w:r>
        <w:rPr>
          <w:spacing w:val="40"/>
          <w:vertAlign w:val="baseline"/>
        </w:rPr>
        <w:t> </w:t>
      </w:r>
      <w:bookmarkStart w:name="_bookmark22" w:id="39"/>
      <w:bookmarkEnd w:id="39"/>
      <w:r>
        <w:rPr>
          <w:vertAlign w:val="baseline"/>
        </w:rPr>
        <w:t>which</w:t>
      </w:r>
      <w:r>
        <w:rPr>
          <w:vertAlign w:val="baseline"/>
        </w:rPr>
        <w:t> itself consists of Levantine-English and Egyptian-English par-</w:t>
      </w:r>
      <w:r>
        <w:rPr>
          <w:spacing w:val="40"/>
          <w:vertAlign w:val="baseline"/>
        </w:rPr>
        <w:t> </w:t>
      </w:r>
      <w:r>
        <w:rPr>
          <w:vertAlign w:val="baseline"/>
        </w:rPr>
        <w:t>allel texts </w:t>
      </w:r>
      <w:hyperlink w:history="true" w:anchor="_bookmark99">
        <w:r>
          <w:rPr>
            <w:color w:val="007FAD"/>
            <w:vertAlign w:val="baseline"/>
          </w:rPr>
          <w:t>[92]</w:t>
        </w:r>
      </w:hyperlink>
      <w:r>
        <w:rPr>
          <w:vertAlign w:val="baseline"/>
        </w:rPr>
        <w:t>.</w:t>
      </w:r>
    </w:p>
    <w:p>
      <w:pPr>
        <w:pStyle w:val="BodyText"/>
        <w:spacing w:line="276" w:lineRule="auto" w:before="1"/>
        <w:ind w:left="111" w:right="38" w:firstLine="234"/>
        <w:jc w:val="both"/>
      </w:pPr>
      <w:r>
        <w:rPr>
          <w:w w:val="105"/>
        </w:rPr>
        <w:t>The DzSenti corpus </w:t>
      </w:r>
      <w:hyperlink w:history="true" w:anchor="_bookmark63">
        <w:r>
          <w:rPr>
            <w:color w:val="007FAD"/>
            <w:w w:val="105"/>
          </w:rPr>
          <w:t>[33]</w:t>
        </w:r>
      </w:hyperlink>
      <w:r>
        <w:rPr>
          <w:color w:val="007FAD"/>
          <w:w w:val="105"/>
        </w:rPr>
        <w:t> </w:t>
      </w:r>
      <w:r>
        <w:rPr>
          <w:w w:val="105"/>
        </w:rPr>
        <w:t>consists of 49,864 items, 24,932 </w:t>
      </w:r>
      <w:r>
        <w:rPr>
          <w:w w:val="105"/>
        </w:rPr>
        <w:t>nega- tives, and 24,932 positives, including MSA with Algerian dialect. It </w:t>
      </w:r>
      <w:bookmarkStart w:name="_bookmark23" w:id="40"/>
      <w:bookmarkEnd w:id="40"/>
      <w:r>
        <w:rPr>
          <w:w w:val="105"/>
        </w:rPr>
        <w:t>is</w:t>
      </w:r>
      <w:r>
        <w:rPr>
          <w:w w:val="105"/>
        </w:rPr>
        <w:t> publicly available.</w:t>
      </w:r>
      <w:hyperlink w:history="true" w:anchor="_bookmark27">
        <w:r>
          <w:rPr>
            <w:color w:val="007FAD"/>
            <w:w w:val="105"/>
            <w:vertAlign w:val="superscript"/>
          </w:rPr>
          <w:t>6</w:t>
        </w:r>
      </w:hyperlink>
    </w:p>
    <w:p>
      <w:pPr>
        <w:pStyle w:val="BodyText"/>
        <w:spacing w:line="276" w:lineRule="auto" w:before="1"/>
        <w:ind w:left="111" w:right="38" w:firstLine="234"/>
        <w:jc w:val="both"/>
      </w:pPr>
      <w:bookmarkStart w:name="_bookmark24" w:id="41"/>
      <w:bookmarkEnd w:id="41"/>
      <w:r>
        <w:rPr/>
      </w:r>
      <w:r>
        <w:rPr>
          <w:w w:val="105"/>
        </w:rPr>
        <w:t>LABR, the Large-Scale Arabic Book Review dataset,</w:t>
      </w:r>
      <w:hyperlink w:history="true" w:anchor="_bookmark28">
        <w:r>
          <w:rPr>
            <w:color w:val="007FAD"/>
            <w:w w:val="105"/>
            <w:vertAlign w:val="superscript"/>
          </w:rPr>
          <w:t>7</w:t>
        </w:r>
      </w:hyperlink>
      <w:r>
        <w:rPr>
          <w:color w:val="007FAD"/>
          <w:w w:val="105"/>
          <w:vertAlign w:val="baseline"/>
        </w:rPr>
        <w:t> </w:t>
      </w:r>
      <w:r>
        <w:rPr>
          <w:w w:val="105"/>
          <w:vertAlign w:val="baseline"/>
        </w:rPr>
        <w:t>was </w:t>
      </w:r>
      <w:r>
        <w:rPr>
          <w:w w:val="105"/>
          <w:vertAlign w:val="baseline"/>
        </w:rPr>
        <w:t>devel- oped</w:t>
      </w:r>
      <w:r>
        <w:rPr>
          <w:spacing w:val="-2"/>
          <w:w w:val="105"/>
          <w:vertAlign w:val="baseline"/>
        </w:rPr>
        <w:t> </w:t>
      </w:r>
      <w:r>
        <w:rPr>
          <w:w w:val="105"/>
          <w:vertAlign w:val="baseline"/>
        </w:rPr>
        <w:t>by</w:t>
      </w:r>
      <w:r>
        <w:rPr>
          <w:spacing w:val="-2"/>
          <w:w w:val="105"/>
          <w:vertAlign w:val="baseline"/>
        </w:rPr>
        <w:t> </w:t>
      </w:r>
      <w:r>
        <w:rPr>
          <w:w w:val="105"/>
          <w:vertAlign w:val="baseline"/>
        </w:rPr>
        <w:t>Aly</w:t>
      </w:r>
      <w:r>
        <w:rPr>
          <w:spacing w:val="-2"/>
          <w:w w:val="105"/>
          <w:vertAlign w:val="baseline"/>
        </w:rPr>
        <w:t> </w:t>
      </w:r>
      <w:r>
        <w:rPr>
          <w:w w:val="105"/>
          <w:vertAlign w:val="baseline"/>
        </w:rPr>
        <w:t>et</w:t>
      </w:r>
      <w:r>
        <w:rPr>
          <w:spacing w:val="-2"/>
          <w:w w:val="105"/>
          <w:vertAlign w:val="baseline"/>
        </w:rPr>
        <w:t> </w:t>
      </w:r>
      <w:r>
        <w:rPr>
          <w:w w:val="105"/>
          <w:vertAlign w:val="baseline"/>
        </w:rPr>
        <w:t>al.</w:t>
      </w:r>
      <w:r>
        <w:rPr>
          <w:spacing w:val="-2"/>
          <w:w w:val="105"/>
          <w:vertAlign w:val="baseline"/>
        </w:rPr>
        <w:t> </w:t>
      </w:r>
      <w:hyperlink w:history="true" w:anchor="_bookmark63">
        <w:r>
          <w:rPr>
            <w:color w:val="007FAD"/>
            <w:w w:val="105"/>
            <w:vertAlign w:val="baseline"/>
          </w:rPr>
          <w:t>[38]</w:t>
        </w:r>
      </w:hyperlink>
      <w:r>
        <w:rPr>
          <w:color w:val="007FAD"/>
          <w:spacing w:val="-2"/>
          <w:w w:val="105"/>
          <w:vertAlign w:val="baseline"/>
        </w:rPr>
        <w:t> </w:t>
      </w:r>
      <w:r>
        <w:rPr>
          <w:w w:val="105"/>
          <w:vertAlign w:val="baseline"/>
        </w:rPr>
        <w:t>and</w:t>
      </w:r>
      <w:r>
        <w:rPr>
          <w:spacing w:val="-2"/>
          <w:w w:val="105"/>
          <w:vertAlign w:val="baseline"/>
        </w:rPr>
        <w:t> </w:t>
      </w:r>
      <w:r>
        <w:rPr>
          <w:w w:val="105"/>
          <w:vertAlign w:val="baseline"/>
        </w:rPr>
        <w:t>encompasses</w:t>
      </w:r>
      <w:r>
        <w:rPr>
          <w:spacing w:val="-2"/>
          <w:w w:val="105"/>
          <w:vertAlign w:val="baseline"/>
        </w:rPr>
        <w:t> </w:t>
      </w:r>
      <w:r>
        <w:rPr>
          <w:w w:val="105"/>
          <w:vertAlign w:val="baseline"/>
        </w:rPr>
        <w:t>63,000</w:t>
      </w:r>
      <w:r>
        <w:rPr>
          <w:spacing w:val="-2"/>
          <w:w w:val="105"/>
          <w:vertAlign w:val="baseline"/>
        </w:rPr>
        <w:t> </w:t>
      </w:r>
      <w:r>
        <w:rPr>
          <w:w w:val="105"/>
          <w:vertAlign w:val="baseline"/>
        </w:rPr>
        <w:t>items</w:t>
      </w:r>
      <w:r>
        <w:rPr>
          <w:spacing w:val="-2"/>
          <w:w w:val="105"/>
          <w:vertAlign w:val="baseline"/>
        </w:rPr>
        <w:t> </w:t>
      </w:r>
      <w:r>
        <w:rPr>
          <w:w w:val="105"/>
          <w:vertAlign w:val="baseline"/>
        </w:rPr>
        <w:t>in</w:t>
      </w:r>
      <w:r>
        <w:rPr>
          <w:spacing w:val="-2"/>
          <w:w w:val="105"/>
          <w:vertAlign w:val="baseline"/>
        </w:rPr>
        <w:t> </w:t>
      </w:r>
      <w:r>
        <w:rPr>
          <w:w w:val="105"/>
          <w:vertAlign w:val="baseline"/>
        </w:rPr>
        <w:t>MSA,</w:t>
      </w:r>
      <w:r>
        <w:rPr>
          <w:spacing w:val="-2"/>
          <w:w w:val="105"/>
          <w:vertAlign w:val="baseline"/>
        </w:rPr>
        <w:t> </w:t>
      </w:r>
      <w:r>
        <w:rPr>
          <w:w w:val="105"/>
          <w:vertAlign w:val="baseline"/>
        </w:rPr>
        <w:t>with </w:t>
      </w:r>
      <w:bookmarkStart w:name="_bookmark25" w:id="42"/>
      <w:bookmarkEnd w:id="42"/>
      <w:r>
        <w:rPr>
          <w:w w:val="108"/>
          <w:vertAlign w:val="baseline"/>
        </w:rPr>
      </w:r>
      <w:bookmarkStart w:name="_bookmark26" w:id="43"/>
      <w:bookmarkEnd w:id="43"/>
      <w:r>
        <w:rPr>
          <w:w w:val="105"/>
          <w:vertAlign w:val="baseline"/>
        </w:rPr>
        <w:t>three</w:t>
      </w:r>
      <w:r>
        <w:rPr>
          <w:spacing w:val="6"/>
          <w:w w:val="105"/>
          <w:vertAlign w:val="baseline"/>
        </w:rPr>
        <w:t> </w:t>
      </w:r>
      <w:r>
        <w:rPr>
          <w:w w:val="105"/>
          <w:vertAlign w:val="baseline"/>
        </w:rPr>
        <w:t>classes,</w:t>
      </w:r>
      <w:r>
        <w:rPr>
          <w:spacing w:val="6"/>
          <w:w w:val="105"/>
          <w:vertAlign w:val="baseline"/>
        </w:rPr>
        <w:t> </w:t>
      </w:r>
      <w:r>
        <w:rPr>
          <w:w w:val="105"/>
          <w:vertAlign w:val="baseline"/>
        </w:rPr>
        <w:t>42,724</w:t>
      </w:r>
      <w:r>
        <w:rPr>
          <w:spacing w:val="7"/>
          <w:w w:val="105"/>
          <w:vertAlign w:val="baseline"/>
        </w:rPr>
        <w:t> </w:t>
      </w:r>
      <w:r>
        <w:rPr>
          <w:w w:val="105"/>
          <w:vertAlign w:val="baseline"/>
        </w:rPr>
        <w:t>positives,</w:t>
      </w:r>
      <w:r>
        <w:rPr>
          <w:spacing w:val="6"/>
          <w:w w:val="105"/>
          <w:vertAlign w:val="baseline"/>
        </w:rPr>
        <w:t> </w:t>
      </w:r>
      <w:r>
        <w:rPr>
          <w:w w:val="105"/>
          <w:vertAlign w:val="baseline"/>
        </w:rPr>
        <w:t>8,174</w:t>
      </w:r>
      <w:r>
        <w:rPr>
          <w:spacing w:val="6"/>
          <w:w w:val="105"/>
          <w:vertAlign w:val="baseline"/>
        </w:rPr>
        <w:t> </w:t>
      </w:r>
      <w:r>
        <w:rPr>
          <w:w w:val="105"/>
          <w:vertAlign w:val="baseline"/>
        </w:rPr>
        <w:t>negatives,</w:t>
      </w:r>
      <w:r>
        <w:rPr>
          <w:spacing w:val="8"/>
          <w:w w:val="105"/>
          <w:vertAlign w:val="baseline"/>
        </w:rPr>
        <w:t> </w:t>
      </w:r>
      <w:r>
        <w:rPr>
          <w:w w:val="105"/>
          <w:vertAlign w:val="baseline"/>
        </w:rPr>
        <w:t>and</w:t>
      </w:r>
      <w:r>
        <w:rPr>
          <w:spacing w:val="7"/>
          <w:w w:val="105"/>
          <w:vertAlign w:val="baseline"/>
        </w:rPr>
        <w:t> </w:t>
      </w:r>
      <w:r>
        <w:rPr>
          <w:w w:val="105"/>
          <w:vertAlign w:val="baseline"/>
        </w:rPr>
        <w:t>12,168</w:t>
      </w:r>
      <w:r>
        <w:rPr>
          <w:spacing w:val="6"/>
          <w:w w:val="105"/>
          <w:vertAlign w:val="baseline"/>
        </w:rPr>
        <w:t> </w:t>
      </w:r>
      <w:r>
        <w:rPr>
          <w:spacing w:val="-2"/>
          <w:w w:val="105"/>
          <w:vertAlign w:val="baseline"/>
        </w:rPr>
        <w:t>neutral.</w:t>
      </w:r>
    </w:p>
    <w:p>
      <w:pPr>
        <w:pStyle w:val="BodyText"/>
        <w:spacing w:before="106"/>
      </w:pPr>
    </w:p>
    <w:p>
      <w:pPr>
        <w:pStyle w:val="ListParagraph"/>
        <w:numPr>
          <w:ilvl w:val="1"/>
          <w:numId w:val="1"/>
        </w:numPr>
        <w:tabs>
          <w:tab w:pos="420" w:val="left" w:leader="none"/>
        </w:tabs>
        <w:spacing w:line="240" w:lineRule="auto" w:before="0" w:after="0"/>
        <w:ind w:left="420" w:right="0" w:hanging="306"/>
        <w:jc w:val="left"/>
        <w:rPr>
          <w:i/>
          <w:sz w:val="16"/>
        </w:rPr>
      </w:pPr>
      <w:bookmarkStart w:name="_bookmark27" w:id="44"/>
      <w:bookmarkEnd w:id="44"/>
      <w:r>
        <w:rPr/>
      </w:r>
      <w:bookmarkStart w:name="_bookmark28" w:id="45"/>
      <w:bookmarkEnd w:id="45"/>
      <w:r>
        <w:rPr/>
      </w:r>
      <w:r>
        <w:rPr>
          <w:i/>
          <w:spacing w:val="-2"/>
          <w:sz w:val="16"/>
        </w:rPr>
        <w:t>Experimental</w:t>
      </w:r>
      <w:r>
        <w:rPr>
          <w:i/>
          <w:spacing w:val="8"/>
          <w:sz w:val="16"/>
        </w:rPr>
        <w:t> </w:t>
      </w:r>
      <w:r>
        <w:rPr>
          <w:i/>
          <w:spacing w:val="-2"/>
          <w:sz w:val="16"/>
        </w:rPr>
        <w:t>settings</w:t>
      </w:r>
    </w:p>
    <w:p>
      <w:pPr>
        <w:pStyle w:val="BodyText"/>
        <w:spacing w:before="54"/>
        <w:rPr>
          <w:i/>
        </w:rPr>
      </w:pPr>
    </w:p>
    <w:p>
      <w:pPr>
        <w:pStyle w:val="BodyText"/>
        <w:spacing w:line="276" w:lineRule="auto" w:before="1"/>
        <w:ind w:left="111" w:right="38" w:firstLine="234"/>
        <w:jc w:val="both"/>
      </w:pPr>
      <w:r>
        <w:rPr>
          <w:w w:val="105"/>
        </w:rPr>
        <w:t>We</w:t>
      </w:r>
      <w:r>
        <w:rPr>
          <w:w w:val="105"/>
        </w:rPr>
        <w:t> train</w:t>
      </w:r>
      <w:r>
        <w:rPr>
          <w:w w:val="105"/>
        </w:rPr>
        <w:t> the</w:t>
      </w:r>
      <w:r>
        <w:rPr>
          <w:w w:val="105"/>
        </w:rPr>
        <w:t> model</w:t>
      </w:r>
      <w:r>
        <w:rPr>
          <w:w w:val="105"/>
        </w:rPr>
        <w:t> and</w:t>
      </w:r>
      <w:r>
        <w:rPr>
          <w:w w:val="105"/>
        </w:rPr>
        <w:t> evaluate</w:t>
      </w:r>
      <w:r>
        <w:rPr>
          <w:w w:val="105"/>
        </w:rPr>
        <w:t> using</w:t>
      </w:r>
      <w:r>
        <w:rPr>
          <w:w w:val="105"/>
        </w:rPr>
        <w:t> the</w:t>
      </w:r>
      <w:r>
        <w:rPr>
          <w:w w:val="105"/>
        </w:rPr>
        <w:t> following</w:t>
      </w:r>
      <w:r>
        <w:rPr>
          <w:w w:val="105"/>
        </w:rPr>
        <w:t> </w:t>
      </w:r>
      <w:r>
        <w:rPr>
          <w:w w:val="105"/>
        </w:rPr>
        <w:t>metrics. True</w:t>
      </w:r>
      <w:r>
        <w:rPr>
          <w:w w:val="105"/>
        </w:rPr>
        <w:t> Positives</w:t>
      </w:r>
      <w:r>
        <w:rPr>
          <w:w w:val="105"/>
        </w:rPr>
        <w:t> (TP)</w:t>
      </w:r>
      <w:r>
        <w:rPr>
          <w:w w:val="105"/>
        </w:rPr>
        <w:t> is</w:t>
      </w:r>
      <w:r>
        <w:rPr>
          <w:w w:val="105"/>
        </w:rPr>
        <w:t> the</w:t>
      </w:r>
      <w:r>
        <w:rPr>
          <w:w w:val="105"/>
        </w:rPr>
        <w:t> number</w:t>
      </w:r>
      <w:r>
        <w:rPr>
          <w:w w:val="105"/>
        </w:rPr>
        <w:t> of</w:t>
      </w:r>
      <w:r>
        <w:rPr>
          <w:w w:val="105"/>
        </w:rPr>
        <w:t> correctly</w:t>
      </w:r>
      <w:r>
        <w:rPr>
          <w:w w:val="105"/>
        </w:rPr>
        <w:t> classified</w:t>
      </w:r>
      <w:r>
        <w:rPr>
          <w:w w:val="105"/>
        </w:rPr>
        <w:t> positive Tweets,</w:t>
      </w:r>
      <w:r>
        <w:rPr>
          <w:w w:val="105"/>
        </w:rPr>
        <w:t> True</w:t>
      </w:r>
      <w:r>
        <w:rPr>
          <w:w w:val="105"/>
        </w:rPr>
        <w:t> Negatives</w:t>
      </w:r>
      <w:r>
        <w:rPr>
          <w:w w:val="105"/>
        </w:rPr>
        <w:t> (TN)</w:t>
      </w:r>
      <w:r>
        <w:rPr>
          <w:w w:val="105"/>
        </w:rPr>
        <w:t> is</w:t>
      </w:r>
      <w:r>
        <w:rPr>
          <w:w w:val="105"/>
        </w:rPr>
        <w:t> the</w:t>
      </w:r>
      <w:r>
        <w:rPr>
          <w:w w:val="105"/>
        </w:rPr>
        <w:t> number</w:t>
      </w:r>
      <w:r>
        <w:rPr>
          <w:w w:val="105"/>
        </w:rPr>
        <w:t> of</w:t>
      </w:r>
      <w:r>
        <w:rPr>
          <w:w w:val="105"/>
        </w:rPr>
        <w:t> correctly</w:t>
      </w:r>
      <w:r>
        <w:rPr>
          <w:w w:val="105"/>
        </w:rPr>
        <w:t> classified negative</w:t>
      </w:r>
      <w:r>
        <w:rPr>
          <w:spacing w:val="-1"/>
          <w:w w:val="105"/>
        </w:rPr>
        <w:t> </w:t>
      </w:r>
      <w:r>
        <w:rPr>
          <w:w w:val="105"/>
        </w:rPr>
        <w:t>Tweets, False Positives (FP) is the number</w:t>
      </w:r>
      <w:r>
        <w:rPr>
          <w:spacing w:val="-1"/>
          <w:w w:val="105"/>
        </w:rPr>
        <w:t> </w:t>
      </w:r>
      <w:r>
        <w:rPr>
          <w:w w:val="105"/>
        </w:rPr>
        <w:t>of</w:t>
      </w:r>
      <w:r>
        <w:rPr>
          <w:spacing w:val="-1"/>
          <w:w w:val="105"/>
        </w:rPr>
        <w:t> </w:t>
      </w:r>
      <w:r>
        <w:rPr>
          <w:w w:val="105"/>
        </w:rPr>
        <w:t>tweets incor- rectly classified</w:t>
      </w:r>
      <w:r>
        <w:rPr>
          <w:spacing w:val="-1"/>
          <w:w w:val="105"/>
        </w:rPr>
        <w:t> </w:t>
      </w:r>
      <w:r>
        <w:rPr>
          <w:w w:val="105"/>
        </w:rPr>
        <w:t>as positive,</w:t>
      </w:r>
      <w:r>
        <w:rPr>
          <w:spacing w:val="-1"/>
          <w:w w:val="105"/>
        </w:rPr>
        <w:t> </w:t>
      </w:r>
      <w:r>
        <w:rPr>
          <w:w w:val="105"/>
        </w:rPr>
        <w:t>and False Negatives</w:t>
      </w:r>
      <w:r>
        <w:rPr>
          <w:spacing w:val="-1"/>
          <w:w w:val="105"/>
        </w:rPr>
        <w:t> </w:t>
      </w:r>
      <w:r>
        <w:rPr>
          <w:w w:val="105"/>
        </w:rPr>
        <w:t>(FN) is the</w:t>
      </w:r>
      <w:r>
        <w:rPr>
          <w:spacing w:val="-1"/>
          <w:w w:val="105"/>
        </w:rPr>
        <w:t> </w:t>
      </w:r>
      <w:r>
        <w:rPr>
          <w:w w:val="105"/>
        </w:rPr>
        <w:t>number of tweets incorrectly classified as negative. After that, the following performance measures are computed </w:t>
      </w:r>
      <w:hyperlink w:history="true" w:anchor="_bookmark100">
        <w:r>
          <w:rPr>
            <w:color w:val="007FAD"/>
            <w:w w:val="105"/>
          </w:rPr>
          <w:t>[93]</w:t>
        </w:r>
      </w:hyperlink>
      <w:r>
        <w:rPr>
          <w:w w:val="105"/>
        </w:rPr>
        <w:t>:</w:t>
      </w:r>
    </w:p>
    <w:p>
      <w:pPr>
        <w:tabs>
          <w:tab w:pos="4810" w:val="left" w:leader="none"/>
        </w:tabs>
        <w:spacing w:line="472" w:lineRule="exact" w:before="0"/>
        <w:ind w:left="111" w:right="0" w:firstLine="0"/>
        <w:jc w:val="left"/>
        <w:rPr>
          <w:rFonts w:ascii="Latin Modern Math" w:hAnsi="Latin Modern Math"/>
          <w:sz w:val="17"/>
        </w:rPr>
      </w:pPr>
      <w:r>
        <w:rPr>
          <w:i/>
          <w:w w:val="90"/>
          <w:sz w:val="17"/>
        </w:rPr>
        <w:t>Accuracy</w:t>
      </w:r>
      <w:r>
        <w:rPr>
          <w:i/>
          <w:spacing w:val="7"/>
          <w:sz w:val="17"/>
        </w:rPr>
        <w:t> </w:t>
      </w:r>
      <w:r>
        <w:rPr>
          <w:rFonts w:ascii="Latin Modern Math" w:hAnsi="Latin Modern Math"/>
          <w:w w:val="90"/>
          <w:sz w:val="17"/>
        </w:rPr>
        <w:t>=</w:t>
      </w:r>
      <w:r>
        <w:rPr>
          <w:rFonts w:ascii="Latin Modern Math" w:hAnsi="Latin Modern Math"/>
          <w:spacing w:val="-2"/>
          <w:w w:val="90"/>
          <w:sz w:val="17"/>
        </w:rPr>
        <w:t> </w:t>
      </w:r>
      <w:r>
        <w:rPr>
          <w:rFonts w:ascii="Latin Modern Math" w:hAnsi="Latin Modern Math"/>
          <w:w w:val="90"/>
          <w:sz w:val="17"/>
        </w:rPr>
        <w:t>(</w:t>
      </w:r>
      <w:r>
        <w:rPr>
          <w:i/>
          <w:w w:val="90"/>
          <w:sz w:val="17"/>
        </w:rPr>
        <w:t>TP</w:t>
      </w:r>
      <w:r>
        <w:rPr>
          <w:i/>
          <w:spacing w:val="2"/>
          <w:sz w:val="17"/>
        </w:rPr>
        <w:t> </w:t>
      </w:r>
      <w:r>
        <w:rPr>
          <w:rFonts w:ascii="Latin Modern Math" w:hAnsi="Latin Modern Math"/>
          <w:w w:val="90"/>
          <w:sz w:val="17"/>
        </w:rPr>
        <w:t>+</w:t>
      </w:r>
      <w:r>
        <w:rPr>
          <w:rFonts w:ascii="Latin Modern Math" w:hAnsi="Latin Modern Math"/>
          <w:spacing w:val="-12"/>
          <w:w w:val="90"/>
          <w:sz w:val="17"/>
        </w:rPr>
        <w:t> </w:t>
      </w:r>
      <w:r>
        <w:rPr>
          <w:i/>
          <w:spacing w:val="10"/>
          <w:w w:val="90"/>
          <w:sz w:val="17"/>
        </w:rPr>
        <w:t>TN</w:t>
      </w:r>
      <w:r>
        <w:rPr>
          <w:rFonts w:ascii="Latin Modern Math" w:hAnsi="Latin Modern Math"/>
          <w:spacing w:val="10"/>
          <w:w w:val="90"/>
          <w:sz w:val="17"/>
        </w:rPr>
        <w:t>)÷</w:t>
      </w:r>
      <w:r>
        <w:rPr>
          <w:rFonts w:ascii="Latin Modern Math" w:hAnsi="Latin Modern Math"/>
          <w:spacing w:val="-12"/>
          <w:w w:val="90"/>
          <w:sz w:val="17"/>
        </w:rPr>
        <w:t> </w:t>
      </w:r>
      <w:r>
        <w:rPr>
          <w:rFonts w:ascii="Latin Modern Math" w:hAnsi="Latin Modern Math"/>
          <w:w w:val="90"/>
          <w:sz w:val="17"/>
        </w:rPr>
        <w:t>(</w:t>
      </w:r>
      <w:r>
        <w:rPr>
          <w:i/>
          <w:w w:val="90"/>
          <w:sz w:val="17"/>
        </w:rPr>
        <w:t>TP</w:t>
      </w:r>
      <w:r>
        <w:rPr>
          <w:i/>
          <w:spacing w:val="2"/>
          <w:sz w:val="17"/>
        </w:rPr>
        <w:t> </w:t>
      </w:r>
      <w:r>
        <w:rPr>
          <w:rFonts w:ascii="Latin Modern Math" w:hAnsi="Latin Modern Math"/>
          <w:w w:val="90"/>
          <w:sz w:val="17"/>
        </w:rPr>
        <w:t>+</w:t>
      </w:r>
      <w:r>
        <w:rPr>
          <w:rFonts w:ascii="Latin Modern Math" w:hAnsi="Latin Modern Math"/>
          <w:spacing w:val="-12"/>
          <w:w w:val="90"/>
          <w:sz w:val="17"/>
        </w:rPr>
        <w:t> </w:t>
      </w:r>
      <w:r>
        <w:rPr>
          <w:i/>
          <w:w w:val="90"/>
          <w:sz w:val="17"/>
        </w:rPr>
        <w:t>TN</w:t>
      </w:r>
      <w:r>
        <w:rPr>
          <w:i/>
          <w:spacing w:val="4"/>
          <w:sz w:val="17"/>
        </w:rPr>
        <w:t> </w:t>
      </w:r>
      <w:r>
        <w:rPr>
          <w:rFonts w:ascii="Latin Modern Math" w:hAnsi="Latin Modern Math"/>
          <w:w w:val="90"/>
          <w:sz w:val="17"/>
        </w:rPr>
        <w:t>+</w:t>
      </w:r>
      <w:r>
        <w:rPr>
          <w:rFonts w:ascii="Latin Modern Math" w:hAnsi="Latin Modern Math"/>
          <w:spacing w:val="-13"/>
          <w:w w:val="90"/>
          <w:sz w:val="17"/>
        </w:rPr>
        <w:t> </w:t>
      </w:r>
      <w:r>
        <w:rPr>
          <w:i/>
          <w:w w:val="90"/>
          <w:sz w:val="17"/>
        </w:rPr>
        <w:t>FP</w:t>
      </w:r>
      <w:r>
        <w:rPr>
          <w:i/>
          <w:spacing w:val="4"/>
          <w:sz w:val="17"/>
        </w:rPr>
        <w:t> </w:t>
      </w:r>
      <w:r>
        <w:rPr>
          <w:rFonts w:ascii="Latin Modern Math" w:hAnsi="Latin Modern Math"/>
          <w:w w:val="90"/>
          <w:sz w:val="17"/>
        </w:rPr>
        <w:t>+</w:t>
      </w:r>
      <w:r>
        <w:rPr>
          <w:rFonts w:ascii="Latin Modern Math" w:hAnsi="Latin Modern Math"/>
          <w:spacing w:val="-12"/>
          <w:w w:val="90"/>
          <w:sz w:val="17"/>
        </w:rPr>
        <w:t> </w:t>
      </w:r>
      <w:r>
        <w:rPr>
          <w:i/>
          <w:spacing w:val="-5"/>
          <w:w w:val="90"/>
          <w:sz w:val="17"/>
        </w:rPr>
        <w:t>FN</w:t>
      </w:r>
      <w:r>
        <w:rPr>
          <w:rFonts w:ascii="Latin Modern Math" w:hAnsi="Latin Modern Math"/>
          <w:spacing w:val="-5"/>
          <w:w w:val="90"/>
          <w:sz w:val="17"/>
        </w:rPr>
        <w:t>)</w:t>
      </w:r>
      <w:r>
        <w:rPr>
          <w:rFonts w:ascii="Latin Modern Math" w:hAnsi="Latin Modern Math"/>
          <w:sz w:val="17"/>
        </w:rPr>
        <w:tab/>
      </w:r>
      <w:r>
        <w:rPr>
          <w:rFonts w:ascii="Latin Modern Math" w:hAnsi="Latin Modern Math"/>
          <w:spacing w:val="-4"/>
          <w:sz w:val="17"/>
        </w:rPr>
        <w:t>(</w:t>
      </w:r>
      <w:r>
        <w:rPr>
          <w:spacing w:val="-4"/>
          <w:sz w:val="17"/>
        </w:rPr>
        <w:t>15</w:t>
      </w:r>
      <w:r>
        <w:rPr>
          <w:rFonts w:ascii="Latin Modern Math" w:hAnsi="Latin Modern Math"/>
          <w:spacing w:val="-4"/>
          <w:sz w:val="17"/>
        </w:rPr>
        <w:t>)</w:t>
      </w:r>
    </w:p>
    <w:p>
      <w:pPr>
        <w:tabs>
          <w:tab w:pos="4810" w:val="left" w:leader="none"/>
        </w:tabs>
        <w:spacing w:line="465" w:lineRule="exact" w:before="0"/>
        <w:ind w:left="111" w:right="0" w:firstLine="0"/>
        <w:jc w:val="left"/>
        <w:rPr>
          <w:rFonts w:ascii="Latin Modern Math" w:hAnsi="Latin Modern Math"/>
          <w:sz w:val="17"/>
        </w:rPr>
      </w:pPr>
      <w:r>
        <w:rPr>
          <w:i/>
          <w:w w:val="90"/>
          <w:sz w:val="17"/>
        </w:rPr>
        <w:t>Precision</w:t>
      </w:r>
      <w:r>
        <w:rPr>
          <w:i/>
          <w:spacing w:val="10"/>
          <w:sz w:val="17"/>
        </w:rPr>
        <w:t> </w:t>
      </w:r>
      <w:r>
        <w:rPr>
          <w:rFonts w:ascii="Latin Modern Math" w:hAnsi="Latin Modern Math"/>
          <w:w w:val="90"/>
          <w:sz w:val="17"/>
        </w:rPr>
        <w:t>=</w:t>
      </w:r>
      <w:r>
        <w:rPr>
          <w:rFonts w:ascii="Latin Modern Math" w:hAnsi="Latin Modern Math"/>
          <w:spacing w:val="-6"/>
          <w:sz w:val="17"/>
        </w:rPr>
        <w:t> </w:t>
      </w:r>
      <w:r>
        <w:rPr>
          <w:i/>
          <w:w w:val="90"/>
          <w:sz w:val="17"/>
        </w:rPr>
        <w:t>TP</w:t>
      </w:r>
      <w:r>
        <w:rPr>
          <w:i/>
          <w:spacing w:val="5"/>
          <w:sz w:val="17"/>
        </w:rPr>
        <w:t> </w:t>
      </w:r>
      <w:r>
        <w:rPr>
          <w:rFonts w:ascii="Latin Modern Math" w:hAnsi="Latin Modern Math"/>
          <w:w w:val="90"/>
          <w:sz w:val="17"/>
        </w:rPr>
        <w:t>÷</w:t>
      </w:r>
      <w:r>
        <w:rPr>
          <w:rFonts w:ascii="Latin Modern Math" w:hAnsi="Latin Modern Math"/>
          <w:spacing w:val="-10"/>
          <w:w w:val="90"/>
          <w:sz w:val="17"/>
        </w:rPr>
        <w:t> </w:t>
      </w:r>
      <w:r>
        <w:rPr>
          <w:rFonts w:ascii="Latin Modern Math" w:hAnsi="Latin Modern Math"/>
          <w:w w:val="90"/>
          <w:sz w:val="17"/>
        </w:rPr>
        <w:t>(</w:t>
      </w:r>
      <w:r>
        <w:rPr>
          <w:i/>
          <w:w w:val="90"/>
          <w:sz w:val="17"/>
        </w:rPr>
        <w:t>TP</w:t>
      </w:r>
      <w:r>
        <w:rPr>
          <w:i/>
          <w:spacing w:val="4"/>
          <w:sz w:val="17"/>
        </w:rPr>
        <w:t> </w:t>
      </w:r>
      <w:r>
        <w:rPr>
          <w:rFonts w:ascii="Latin Modern Math" w:hAnsi="Latin Modern Math"/>
          <w:w w:val="90"/>
          <w:sz w:val="17"/>
        </w:rPr>
        <w:t>+</w:t>
      </w:r>
      <w:r>
        <w:rPr>
          <w:rFonts w:ascii="Latin Modern Math" w:hAnsi="Latin Modern Math"/>
          <w:spacing w:val="-10"/>
          <w:w w:val="90"/>
          <w:sz w:val="17"/>
        </w:rPr>
        <w:t> </w:t>
      </w:r>
      <w:r>
        <w:rPr>
          <w:i/>
          <w:spacing w:val="-5"/>
          <w:w w:val="90"/>
          <w:sz w:val="17"/>
        </w:rPr>
        <w:t>FP</w:t>
      </w:r>
      <w:r>
        <w:rPr>
          <w:rFonts w:ascii="Latin Modern Math" w:hAnsi="Latin Modern Math"/>
          <w:spacing w:val="-5"/>
          <w:w w:val="90"/>
          <w:sz w:val="17"/>
        </w:rPr>
        <w:t>)</w:t>
      </w:r>
      <w:r>
        <w:rPr>
          <w:rFonts w:ascii="Latin Modern Math" w:hAnsi="Latin Modern Math"/>
          <w:sz w:val="17"/>
        </w:rPr>
        <w:tab/>
      </w:r>
      <w:r>
        <w:rPr>
          <w:rFonts w:ascii="Latin Modern Math" w:hAnsi="Latin Modern Math"/>
          <w:spacing w:val="-4"/>
          <w:sz w:val="17"/>
        </w:rPr>
        <w:t>(</w:t>
      </w:r>
      <w:r>
        <w:rPr>
          <w:spacing w:val="-4"/>
          <w:sz w:val="17"/>
        </w:rPr>
        <w:t>16</w:t>
      </w:r>
      <w:r>
        <w:rPr>
          <w:rFonts w:ascii="Latin Modern Math" w:hAnsi="Latin Modern Math"/>
          <w:spacing w:val="-4"/>
          <w:sz w:val="17"/>
        </w:rPr>
        <w:t>)</w:t>
      </w:r>
    </w:p>
    <w:p>
      <w:pPr>
        <w:tabs>
          <w:tab w:pos="4810" w:val="left" w:leader="none"/>
        </w:tabs>
        <w:spacing w:line="465" w:lineRule="exact" w:before="0"/>
        <w:ind w:left="111" w:right="0" w:firstLine="0"/>
        <w:jc w:val="left"/>
        <w:rPr>
          <w:rFonts w:ascii="Latin Modern Math" w:hAnsi="Latin Modern Math"/>
          <w:sz w:val="17"/>
        </w:rPr>
      </w:pPr>
      <w:r>
        <w:rPr>
          <w:i/>
          <w:w w:val="90"/>
          <w:sz w:val="17"/>
        </w:rPr>
        <w:t>Recall</w:t>
      </w:r>
      <w:r>
        <w:rPr>
          <w:i/>
          <w:spacing w:val="7"/>
          <w:sz w:val="17"/>
        </w:rPr>
        <w:t> </w:t>
      </w:r>
      <w:r>
        <w:rPr>
          <w:rFonts w:ascii="Latin Modern Math" w:hAnsi="Latin Modern Math"/>
          <w:w w:val="90"/>
          <w:sz w:val="17"/>
        </w:rPr>
        <w:t>=</w:t>
      </w:r>
      <w:r>
        <w:rPr>
          <w:rFonts w:ascii="Latin Modern Math" w:hAnsi="Latin Modern Math"/>
          <w:spacing w:val="-3"/>
          <w:w w:val="90"/>
          <w:sz w:val="17"/>
        </w:rPr>
        <w:t> </w:t>
      </w:r>
      <w:r>
        <w:rPr>
          <w:i/>
          <w:w w:val="90"/>
          <w:sz w:val="17"/>
        </w:rPr>
        <w:t>TP</w:t>
      </w:r>
      <w:r>
        <w:rPr>
          <w:i/>
          <w:spacing w:val="2"/>
          <w:sz w:val="17"/>
        </w:rPr>
        <w:t> </w:t>
      </w:r>
      <w:r>
        <w:rPr>
          <w:rFonts w:ascii="Latin Modern Math" w:hAnsi="Latin Modern Math"/>
          <w:w w:val="90"/>
          <w:sz w:val="17"/>
        </w:rPr>
        <w:t>÷</w:t>
      </w:r>
      <w:r>
        <w:rPr>
          <w:rFonts w:ascii="Latin Modern Math" w:hAnsi="Latin Modern Math"/>
          <w:spacing w:val="-13"/>
          <w:w w:val="90"/>
          <w:sz w:val="17"/>
        </w:rPr>
        <w:t> </w:t>
      </w:r>
      <w:r>
        <w:rPr>
          <w:rFonts w:ascii="Latin Modern Math" w:hAnsi="Latin Modern Math"/>
          <w:w w:val="90"/>
          <w:sz w:val="17"/>
        </w:rPr>
        <w:t>(</w:t>
      </w:r>
      <w:r>
        <w:rPr>
          <w:i/>
          <w:w w:val="90"/>
          <w:sz w:val="17"/>
        </w:rPr>
        <w:t>TP</w:t>
      </w:r>
      <w:r>
        <w:rPr>
          <w:i/>
          <w:spacing w:val="2"/>
          <w:sz w:val="17"/>
        </w:rPr>
        <w:t> </w:t>
      </w:r>
      <w:r>
        <w:rPr>
          <w:rFonts w:ascii="Latin Modern Math" w:hAnsi="Latin Modern Math"/>
          <w:w w:val="90"/>
          <w:sz w:val="17"/>
        </w:rPr>
        <w:t>+</w:t>
      </w:r>
      <w:r>
        <w:rPr>
          <w:rFonts w:ascii="Latin Modern Math" w:hAnsi="Latin Modern Math"/>
          <w:spacing w:val="-13"/>
          <w:w w:val="90"/>
          <w:sz w:val="17"/>
        </w:rPr>
        <w:t> </w:t>
      </w:r>
      <w:r>
        <w:rPr>
          <w:i/>
          <w:spacing w:val="-5"/>
          <w:w w:val="90"/>
          <w:sz w:val="17"/>
        </w:rPr>
        <w:t>FN</w:t>
      </w:r>
      <w:r>
        <w:rPr>
          <w:rFonts w:ascii="Latin Modern Math" w:hAnsi="Latin Modern Math"/>
          <w:spacing w:val="-5"/>
          <w:w w:val="90"/>
          <w:sz w:val="17"/>
        </w:rPr>
        <w:t>)</w:t>
      </w:r>
      <w:r>
        <w:rPr>
          <w:rFonts w:ascii="Latin Modern Math" w:hAnsi="Latin Modern Math"/>
          <w:sz w:val="17"/>
        </w:rPr>
        <w:tab/>
      </w:r>
      <w:r>
        <w:rPr>
          <w:rFonts w:ascii="Latin Modern Math" w:hAnsi="Latin Modern Math"/>
          <w:spacing w:val="-4"/>
          <w:sz w:val="17"/>
        </w:rPr>
        <w:t>(</w:t>
      </w:r>
      <w:r>
        <w:rPr>
          <w:spacing w:val="-4"/>
          <w:sz w:val="17"/>
        </w:rPr>
        <w:t>17</w:t>
      </w:r>
      <w:r>
        <w:rPr>
          <w:rFonts w:ascii="Latin Modern Math" w:hAnsi="Latin Modern Math"/>
          <w:spacing w:val="-4"/>
          <w:sz w:val="17"/>
        </w:rPr>
        <w:t>)</w:t>
      </w:r>
    </w:p>
    <w:p>
      <w:pPr>
        <w:tabs>
          <w:tab w:pos="4810" w:val="left" w:leader="none"/>
        </w:tabs>
        <w:spacing w:line="547" w:lineRule="exact" w:before="0"/>
        <w:ind w:left="111" w:right="0" w:firstLine="0"/>
        <w:jc w:val="left"/>
        <w:rPr>
          <w:rFonts w:ascii="Latin Modern Math" w:hAnsi="Latin Modern Math"/>
          <w:sz w:val="17"/>
        </w:rPr>
      </w:pPr>
      <w:r>
        <w:rPr>
          <w:i/>
          <w:spacing w:val="-4"/>
          <w:sz w:val="17"/>
        </w:rPr>
        <w:t>F</w:t>
      </w:r>
      <w:r>
        <w:rPr>
          <w:spacing w:val="-4"/>
          <w:sz w:val="17"/>
        </w:rPr>
        <w:t>1</w:t>
      </w:r>
      <w:r>
        <w:rPr>
          <w:spacing w:val="8"/>
          <w:sz w:val="17"/>
        </w:rPr>
        <w:t> </w:t>
      </w:r>
      <w:r>
        <w:rPr>
          <w:rFonts w:ascii="Latin Modern Math" w:hAnsi="Latin Modern Math"/>
          <w:spacing w:val="-4"/>
          <w:sz w:val="17"/>
        </w:rPr>
        <w:t>=</w:t>
      </w:r>
      <w:r>
        <w:rPr>
          <w:rFonts w:ascii="Latin Modern Math" w:hAnsi="Latin Modern Math"/>
          <w:spacing w:val="-7"/>
          <w:sz w:val="17"/>
        </w:rPr>
        <w:t> </w:t>
      </w:r>
      <w:r>
        <w:rPr>
          <w:spacing w:val="-4"/>
          <w:sz w:val="17"/>
        </w:rPr>
        <w:t>2</w:t>
      </w:r>
      <w:r>
        <w:rPr>
          <w:spacing w:val="-3"/>
          <w:sz w:val="17"/>
        </w:rPr>
        <w:t> </w:t>
      </w:r>
      <w:r>
        <w:rPr>
          <w:rFonts w:ascii="Latin Modern Math" w:hAnsi="Latin Modern Math"/>
          <w:spacing w:val="-4"/>
          <w:sz w:val="17"/>
        </w:rPr>
        <w:t>*</w:t>
      </w:r>
      <w:r>
        <w:rPr>
          <w:rFonts w:ascii="Latin Modern Math" w:hAnsi="Latin Modern Math"/>
          <w:spacing w:val="-16"/>
          <w:sz w:val="17"/>
        </w:rPr>
        <w:t> </w:t>
      </w:r>
      <w:r>
        <w:rPr>
          <w:rFonts w:ascii="Latin Modern Math" w:hAnsi="Latin Modern Math"/>
          <w:spacing w:val="-4"/>
          <w:sz w:val="17"/>
        </w:rPr>
        <w:t>(</w:t>
      </w:r>
      <w:r>
        <w:rPr>
          <w:i/>
          <w:spacing w:val="-4"/>
          <w:sz w:val="17"/>
        </w:rPr>
        <w:t>Precision</w:t>
      </w:r>
      <w:r>
        <w:rPr>
          <w:i/>
          <w:spacing w:val="-1"/>
          <w:sz w:val="17"/>
        </w:rPr>
        <w:t> </w:t>
      </w:r>
      <w:r>
        <w:rPr>
          <w:rFonts w:ascii="Latin Modern Math" w:hAnsi="Latin Modern Math"/>
          <w:spacing w:val="-4"/>
          <w:sz w:val="17"/>
        </w:rPr>
        <w:t>*</w:t>
      </w:r>
      <w:r>
        <w:rPr>
          <w:rFonts w:ascii="Latin Modern Math" w:hAnsi="Latin Modern Math"/>
          <w:spacing w:val="-17"/>
          <w:sz w:val="17"/>
        </w:rPr>
        <w:t> </w:t>
      </w:r>
      <w:r>
        <w:rPr>
          <w:i/>
          <w:spacing w:val="-4"/>
          <w:sz w:val="17"/>
        </w:rPr>
        <w:t>Recall</w:t>
      </w:r>
      <w:r>
        <w:rPr>
          <w:rFonts w:ascii="Latin Modern Math" w:hAnsi="Latin Modern Math"/>
          <w:spacing w:val="-4"/>
          <w:sz w:val="17"/>
        </w:rPr>
        <w:t>)÷</w:t>
      </w:r>
      <w:r>
        <w:rPr>
          <w:rFonts w:ascii="Latin Modern Math" w:hAnsi="Latin Modern Math"/>
          <w:spacing w:val="-17"/>
          <w:sz w:val="17"/>
        </w:rPr>
        <w:t> </w:t>
      </w:r>
      <w:r>
        <w:rPr>
          <w:rFonts w:ascii="Latin Modern Math" w:hAnsi="Latin Modern Math"/>
          <w:spacing w:val="-4"/>
          <w:sz w:val="17"/>
        </w:rPr>
        <w:t>(</w:t>
      </w:r>
      <w:r>
        <w:rPr>
          <w:i/>
          <w:spacing w:val="-4"/>
          <w:sz w:val="17"/>
        </w:rPr>
        <w:t>Precision</w:t>
      </w:r>
      <w:r>
        <w:rPr>
          <w:i/>
          <w:spacing w:val="-1"/>
          <w:sz w:val="17"/>
        </w:rPr>
        <w:t> </w:t>
      </w:r>
      <w:r>
        <w:rPr>
          <w:rFonts w:ascii="Latin Modern Math" w:hAnsi="Latin Modern Math"/>
          <w:spacing w:val="-4"/>
          <w:sz w:val="17"/>
        </w:rPr>
        <w:t>+</w:t>
      </w:r>
      <w:r>
        <w:rPr>
          <w:rFonts w:ascii="Latin Modern Math" w:hAnsi="Latin Modern Math"/>
          <w:spacing w:val="-17"/>
          <w:sz w:val="17"/>
        </w:rPr>
        <w:t> </w:t>
      </w:r>
      <w:r>
        <w:rPr>
          <w:i/>
          <w:spacing w:val="-4"/>
          <w:sz w:val="17"/>
        </w:rPr>
        <w:t>Recall</w:t>
      </w:r>
      <w:r>
        <w:rPr>
          <w:rFonts w:ascii="Latin Modern Math" w:hAnsi="Latin Modern Math"/>
          <w:spacing w:val="-4"/>
          <w:sz w:val="17"/>
        </w:rPr>
        <w:t>)</w:t>
      </w:r>
      <w:r>
        <w:rPr>
          <w:rFonts w:ascii="Latin Modern Math" w:hAnsi="Latin Modern Math"/>
          <w:sz w:val="17"/>
        </w:rPr>
        <w:tab/>
      </w:r>
      <w:r>
        <w:rPr>
          <w:rFonts w:ascii="Latin Modern Math" w:hAnsi="Latin Modern Math"/>
          <w:spacing w:val="-4"/>
          <w:sz w:val="17"/>
        </w:rPr>
        <w:t>(</w:t>
      </w:r>
      <w:r>
        <w:rPr>
          <w:spacing w:val="-4"/>
          <w:sz w:val="17"/>
        </w:rPr>
        <w:t>18</w:t>
      </w:r>
      <w:r>
        <w:rPr>
          <w:rFonts w:ascii="Latin Modern Math" w:hAnsi="Latin Modern Math"/>
          <w:spacing w:val="-4"/>
          <w:sz w:val="17"/>
        </w:rPr>
        <w:t>)</w:t>
      </w:r>
    </w:p>
    <w:p>
      <w:pPr>
        <w:pStyle w:val="BodyText"/>
        <w:spacing w:line="89" w:lineRule="exact"/>
        <w:ind w:left="346"/>
      </w:pPr>
      <w:r>
        <w:rPr>
          <w:w w:val="105"/>
        </w:rPr>
        <w:t>These</w:t>
      </w:r>
      <w:r>
        <w:rPr>
          <w:spacing w:val="22"/>
          <w:w w:val="105"/>
        </w:rPr>
        <w:t> </w:t>
      </w:r>
      <w:r>
        <w:rPr>
          <w:w w:val="105"/>
        </w:rPr>
        <w:t>measures</w:t>
      </w:r>
      <w:r>
        <w:rPr>
          <w:spacing w:val="23"/>
          <w:w w:val="105"/>
        </w:rPr>
        <w:t> </w:t>
      </w:r>
      <w:r>
        <w:rPr>
          <w:w w:val="105"/>
        </w:rPr>
        <w:t>are</w:t>
      </w:r>
      <w:r>
        <w:rPr>
          <w:spacing w:val="23"/>
          <w:w w:val="105"/>
        </w:rPr>
        <w:t> </w:t>
      </w:r>
      <w:r>
        <w:rPr>
          <w:w w:val="105"/>
        </w:rPr>
        <w:t>widely</w:t>
      </w:r>
      <w:r>
        <w:rPr>
          <w:spacing w:val="23"/>
          <w:w w:val="105"/>
        </w:rPr>
        <w:t> </w:t>
      </w:r>
      <w:r>
        <w:rPr>
          <w:w w:val="105"/>
        </w:rPr>
        <w:t>used</w:t>
      </w:r>
      <w:r>
        <w:rPr>
          <w:spacing w:val="23"/>
          <w:w w:val="105"/>
        </w:rPr>
        <w:t> </w:t>
      </w:r>
      <w:r>
        <w:rPr>
          <w:w w:val="105"/>
        </w:rPr>
        <w:t>in</w:t>
      </w:r>
      <w:r>
        <w:rPr>
          <w:spacing w:val="23"/>
          <w:w w:val="105"/>
        </w:rPr>
        <w:t> </w:t>
      </w:r>
      <w:r>
        <w:rPr>
          <w:w w:val="105"/>
        </w:rPr>
        <w:t>related</w:t>
      </w:r>
      <w:r>
        <w:rPr>
          <w:spacing w:val="23"/>
          <w:w w:val="105"/>
        </w:rPr>
        <w:t> </w:t>
      </w:r>
      <w:r>
        <w:rPr>
          <w:w w:val="105"/>
        </w:rPr>
        <w:t>work</w:t>
      </w:r>
      <w:r>
        <w:rPr>
          <w:spacing w:val="24"/>
          <w:w w:val="105"/>
        </w:rPr>
        <w:t> </w:t>
      </w:r>
      <w:hyperlink w:history="true" w:anchor="_bookmark100">
        <w:r>
          <w:rPr>
            <w:color w:val="007FAD"/>
            <w:w w:val="105"/>
          </w:rPr>
          <w:t>[94–96]</w:t>
        </w:r>
      </w:hyperlink>
      <w:r>
        <w:rPr>
          <w:w w:val="105"/>
        </w:rPr>
        <w:t>.</w:t>
      </w:r>
      <w:r>
        <w:rPr>
          <w:spacing w:val="23"/>
          <w:w w:val="105"/>
        </w:rPr>
        <w:t> </w:t>
      </w:r>
      <w:r>
        <w:rPr>
          <w:spacing w:val="-5"/>
          <w:w w:val="105"/>
        </w:rPr>
        <w:t>The</w:t>
      </w:r>
    </w:p>
    <w:p>
      <w:pPr>
        <w:pStyle w:val="BodyText"/>
        <w:spacing w:line="276" w:lineRule="auto" w:before="28"/>
        <w:ind w:left="111"/>
      </w:pPr>
      <w:r>
        <w:rPr>
          <w:w w:val="105"/>
        </w:rPr>
        <w:t>following tuning and hyperparameter settings were used: </w:t>
      </w:r>
      <w:r>
        <w:rPr>
          <w:w w:val="105"/>
        </w:rPr>
        <w:t>Embed- ding</w:t>
      </w:r>
      <w:r>
        <w:rPr>
          <w:spacing w:val="25"/>
          <w:w w:val="105"/>
        </w:rPr>
        <w:t> </w:t>
      </w:r>
      <w:r>
        <w:rPr>
          <w:w w:val="105"/>
        </w:rPr>
        <w:t>size</w:t>
      </w:r>
      <w:r>
        <w:rPr>
          <w:spacing w:val="26"/>
          <w:w w:val="105"/>
        </w:rPr>
        <w:t> </w:t>
      </w:r>
      <w:r>
        <w:rPr>
          <w:w w:val="105"/>
        </w:rPr>
        <w:t>[128,</w:t>
      </w:r>
      <w:r>
        <w:rPr>
          <w:spacing w:val="27"/>
          <w:w w:val="105"/>
        </w:rPr>
        <w:t> </w:t>
      </w:r>
      <w:r>
        <w:rPr>
          <w:w w:val="105"/>
        </w:rPr>
        <w:t>300],</w:t>
      </w:r>
      <w:r>
        <w:rPr>
          <w:spacing w:val="26"/>
          <w:w w:val="105"/>
        </w:rPr>
        <w:t> </w:t>
      </w:r>
      <w:r>
        <w:rPr>
          <w:w w:val="105"/>
        </w:rPr>
        <w:t>Pooling</w:t>
      </w:r>
      <w:r>
        <w:rPr>
          <w:spacing w:val="26"/>
          <w:w w:val="105"/>
        </w:rPr>
        <w:t> </w:t>
      </w:r>
      <w:r>
        <w:rPr>
          <w:w w:val="105"/>
        </w:rPr>
        <w:t>[2,</w:t>
      </w:r>
      <w:r>
        <w:rPr>
          <w:spacing w:val="26"/>
          <w:w w:val="105"/>
        </w:rPr>
        <w:t> </w:t>
      </w:r>
      <w:r>
        <w:rPr>
          <w:w w:val="105"/>
        </w:rPr>
        <w:t>4,</w:t>
      </w:r>
      <w:r>
        <w:rPr>
          <w:spacing w:val="27"/>
          <w:w w:val="105"/>
        </w:rPr>
        <w:t> </w:t>
      </w:r>
      <w:r>
        <w:rPr>
          <w:w w:val="105"/>
        </w:rPr>
        <w:t>6],</w:t>
      </w:r>
      <w:r>
        <w:rPr>
          <w:spacing w:val="26"/>
          <w:w w:val="105"/>
        </w:rPr>
        <w:t> </w:t>
      </w:r>
      <w:r>
        <w:rPr>
          <w:w w:val="105"/>
        </w:rPr>
        <w:t>Batch-size</w:t>
      </w:r>
      <w:r>
        <w:rPr>
          <w:spacing w:val="26"/>
          <w:w w:val="105"/>
        </w:rPr>
        <w:t> </w:t>
      </w:r>
      <w:r>
        <w:rPr>
          <w:w w:val="105"/>
        </w:rPr>
        <w:t>[64,</w:t>
      </w:r>
      <w:r>
        <w:rPr>
          <w:spacing w:val="27"/>
          <w:w w:val="105"/>
        </w:rPr>
        <w:t> </w:t>
      </w:r>
      <w:r>
        <w:rPr>
          <w:w w:val="105"/>
        </w:rPr>
        <w:t>128,</w:t>
      </w:r>
      <w:r>
        <w:rPr>
          <w:spacing w:val="25"/>
          <w:w w:val="105"/>
        </w:rPr>
        <w:t> </w:t>
      </w:r>
      <w:r>
        <w:rPr>
          <w:spacing w:val="-2"/>
          <w:w w:val="105"/>
        </w:rPr>
        <w:t>164],</w:t>
      </w:r>
    </w:p>
    <w:p>
      <w:pPr>
        <w:pStyle w:val="BodyText"/>
        <w:spacing w:before="3"/>
        <w:rPr>
          <w:sz w:val="17"/>
        </w:rPr>
      </w:pPr>
      <w:r>
        <w:rPr/>
        <mc:AlternateContent>
          <mc:Choice Requires="wps">
            <w:drawing>
              <wp:anchor distT="0" distB="0" distL="0" distR="0" allowOverlap="1" layoutInCell="1" locked="0" behindDoc="1" simplePos="0" relativeHeight="487597056">
                <wp:simplePos x="0" y="0"/>
                <wp:positionH relativeFrom="page">
                  <wp:posOffset>477354</wp:posOffset>
                </wp:positionH>
                <wp:positionV relativeFrom="paragraph">
                  <wp:posOffset>140101</wp:posOffset>
                </wp:positionV>
                <wp:extent cx="455930" cy="1270"/>
                <wp:effectExtent l="0" t="0" r="0" b="0"/>
                <wp:wrapTopAndBottom/>
                <wp:docPr id="33" name="Graphic 33"/>
                <wp:cNvGraphicFramePr>
                  <a:graphicFrameLocks/>
                </wp:cNvGraphicFramePr>
                <a:graphic>
                  <a:graphicData uri="http://schemas.microsoft.com/office/word/2010/wordprocessingShape">
                    <wps:wsp>
                      <wps:cNvPr id="33" name="Graphic 3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1.031584pt;width:35.9pt;height:.1pt;mso-position-horizontal-relative:page;mso-position-vertical-relative:paragraph;z-index:-15719424;mso-wrap-distance-left:0;mso-wrap-distance-right:0" id="docshape23" coordorigin="752,221" coordsize="718,0" path="m752,221l1469,221e" filled="false" stroked="true" strokeweight=".454pt" strokecolor="#000000">
                <v:path arrowok="t"/>
                <v:stroke dashstyle="solid"/>
                <w10:wrap type="topAndBottom"/>
              </v:shape>
            </w:pict>
          </mc:Fallback>
        </mc:AlternateContent>
      </w:r>
    </w:p>
    <w:p>
      <w:pPr>
        <w:spacing w:before="63"/>
        <w:ind w:left="221" w:right="0" w:firstLine="0"/>
        <w:jc w:val="left"/>
        <w:rPr>
          <w:sz w:val="12"/>
        </w:rPr>
      </w:pPr>
      <w:r>
        <w:rPr>
          <w:sz w:val="12"/>
          <w:vertAlign w:val="superscript"/>
        </w:rPr>
        <w:t>2</w:t>
      </w:r>
      <w:r>
        <w:rPr>
          <w:spacing w:val="66"/>
          <w:w w:val="150"/>
          <w:sz w:val="12"/>
          <w:vertAlign w:val="baseline"/>
        </w:rPr>
        <w:t>   </w:t>
      </w:r>
      <w:hyperlink r:id="rId26">
        <w:r>
          <w:rPr>
            <w:color w:val="007FAD"/>
            <w:sz w:val="12"/>
            <w:vertAlign w:val="baseline"/>
          </w:rPr>
          <w:t>https://bitbucket.org/a_alayba/arabic-health-services-ahs-</w:t>
        </w:r>
        <w:r>
          <w:rPr>
            <w:color w:val="007FAD"/>
            <w:spacing w:val="-2"/>
            <w:sz w:val="12"/>
            <w:vertAlign w:val="baseline"/>
          </w:rPr>
          <w:t>dataset/src/master/</w:t>
        </w:r>
      </w:hyperlink>
      <w:r>
        <w:rPr>
          <w:spacing w:val="-2"/>
          <w:sz w:val="12"/>
          <w:vertAlign w:val="baseline"/>
        </w:rPr>
        <w:t>.</w:t>
      </w:r>
    </w:p>
    <w:p>
      <w:pPr>
        <w:spacing w:line="302" w:lineRule="auto" w:before="41"/>
        <w:ind w:left="111" w:right="0" w:firstLine="109"/>
        <w:jc w:val="left"/>
        <w:rPr>
          <w:sz w:val="12"/>
        </w:rPr>
      </w:pPr>
      <w:r>
        <w:rPr>
          <w:w w:val="110"/>
          <w:sz w:val="12"/>
          <w:vertAlign w:val="superscript"/>
        </w:rPr>
        <w:t>3</w:t>
      </w:r>
      <w:r>
        <w:rPr>
          <w:spacing w:val="67"/>
          <w:w w:val="110"/>
          <w:sz w:val="12"/>
          <w:vertAlign w:val="baseline"/>
        </w:rPr>
        <w:t>   </w:t>
      </w:r>
      <w:hyperlink r:id="rId27">
        <w:r>
          <w:rPr>
            <w:color w:val="007FAD"/>
            <w:w w:val="110"/>
            <w:sz w:val="12"/>
            <w:vertAlign w:val="baseline"/>
          </w:rPr>
          <w:t>www.kaggle.com/lakshmi25npathi/twitter-data-set-for-arabic-sentiment-</w:t>
        </w:r>
      </w:hyperlink>
      <w:r>
        <w:rPr>
          <w:color w:val="007FAD"/>
          <w:spacing w:val="80"/>
          <w:w w:val="110"/>
          <w:sz w:val="12"/>
          <w:vertAlign w:val="baseline"/>
        </w:rPr>
        <w:t> </w:t>
      </w:r>
      <w:hyperlink r:id="rId27">
        <w:r>
          <w:rPr>
            <w:color w:val="007FAD"/>
            <w:spacing w:val="-2"/>
            <w:w w:val="110"/>
            <w:sz w:val="12"/>
            <w:vertAlign w:val="baseline"/>
          </w:rPr>
          <w:t>analysis</w:t>
        </w:r>
      </w:hyperlink>
      <w:r>
        <w:rPr>
          <w:spacing w:val="-2"/>
          <w:w w:val="110"/>
          <w:sz w:val="12"/>
          <w:vertAlign w:val="baseline"/>
        </w:rPr>
        <w:t>.</w:t>
      </w:r>
    </w:p>
    <w:p>
      <w:pPr>
        <w:spacing w:before="5"/>
        <w:ind w:left="221" w:right="0" w:firstLine="0"/>
        <w:jc w:val="left"/>
        <w:rPr>
          <w:sz w:val="12"/>
        </w:rPr>
      </w:pPr>
      <w:r>
        <w:rPr>
          <w:w w:val="115"/>
          <w:sz w:val="12"/>
          <w:vertAlign w:val="superscript"/>
        </w:rPr>
        <w:t>4</w:t>
      </w:r>
      <w:r>
        <w:rPr>
          <w:spacing w:val="44"/>
          <w:w w:val="115"/>
          <w:sz w:val="12"/>
          <w:vertAlign w:val="baseline"/>
        </w:rPr>
        <w:t> </w:t>
      </w:r>
      <w:hyperlink r:id="rId28">
        <w:r>
          <w:rPr>
            <w:color w:val="007FAD"/>
            <w:spacing w:val="-2"/>
            <w:w w:val="110"/>
            <w:sz w:val="12"/>
            <w:vertAlign w:val="baseline"/>
          </w:rPr>
          <w:t>http://github.com/almoslmi/masc</w:t>
        </w:r>
      </w:hyperlink>
      <w:r>
        <w:rPr>
          <w:spacing w:val="-2"/>
          <w:w w:val="110"/>
          <w:sz w:val="12"/>
          <w:vertAlign w:val="baseline"/>
        </w:rPr>
        <w:t>.</w:t>
      </w:r>
    </w:p>
    <w:p>
      <w:pPr>
        <w:spacing w:before="41"/>
        <w:ind w:left="221" w:right="0" w:firstLine="0"/>
        <w:jc w:val="left"/>
        <w:rPr>
          <w:sz w:val="12"/>
        </w:rPr>
      </w:pPr>
      <w:r>
        <w:rPr>
          <w:w w:val="120"/>
          <w:sz w:val="12"/>
          <w:vertAlign w:val="superscript"/>
        </w:rPr>
        <w:t>5</w:t>
      </w:r>
      <w:r>
        <w:rPr>
          <w:spacing w:val="44"/>
          <w:w w:val="120"/>
          <w:sz w:val="12"/>
          <w:vertAlign w:val="baseline"/>
        </w:rPr>
        <w:t> </w:t>
      </w:r>
      <w:hyperlink r:id="rId29">
        <w:r>
          <w:rPr>
            <w:color w:val="007FAD"/>
            <w:spacing w:val="-2"/>
            <w:w w:val="110"/>
            <w:sz w:val="12"/>
            <w:vertAlign w:val="baseline"/>
          </w:rPr>
          <w:t>https://github.com/ZarahShibli/sentiment_analysis</w:t>
        </w:r>
      </w:hyperlink>
      <w:r>
        <w:rPr>
          <w:spacing w:val="-2"/>
          <w:w w:val="110"/>
          <w:sz w:val="12"/>
          <w:vertAlign w:val="baseline"/>
        </w:rPr>
        <w:t>.</w:t>
      </w:r>
    </w:p>
    <w:p>
      <w:pPr>
        <w:spacing w:before="42"/>
        <w:ind w:left="221" w:right="0" w:firstLine="0"/>
        <w:jc w:val="left"/>
        <w:rPr>
          <w:sz w:val="12"/>
        </w:rPr>
      </w:pPr>
      <w:r>
        <w:rPr>
          <w:w w:val="115"/>
          <w:sz w:val="12"/>
          <w:vertAlign w:val="superscript"/>
        </w:rPr>
        <w:t>6</w:t>
      </w:r>
      <w:r>
        <w:rPr>
          <w:spacing w:val="44"/>
          <w:w w:val="115"/>
          <w:sz w:val="12"/>
          <w:vertAlign w:val="baseline"/>
        </w:rPr>
        <w:t> </w:t>
      </w:r>
      <w:hyperlink r:id="rId30">
        <w:r>
          <w:rPr>
            <w:color w:val="007FAD"/>
            <w:spacing w:val="-2"/>
            <w:w w:val="110"/>
            <w:sz w:val="12"/>
            <w:vertAlign w:val="baseline"/>
          </w:rPr>
          <w:t>https://github.com/adelabdelli/DzSentiA</w:t>
        </w:r>
      </w:hyperlink>
      <w:r>
        <w:rPr>
          <w:spacing w:val="-2"/>
          <w:w w:val="110"/>
          <w:sz w:val="12"/>
          <w:vertAlign w:val="baseline"/>
        </w:rPr>
        <w:t>.</w:t>
      </w:r>
    </w:p>
    <w:p>
      <w:pPr>
        <w:spacing w:before="40"/>
        <w:ind w:left="221" w:right="0" w:firstLine="0"/>
        <w:jc w:val="left"/>
        <w:rPr>
          <w:sz w:val="12"/>
        </w:rPr>
      </w:pPr>
      <w:r>
        <w:rPr>
          <w:w w:val="125"/>
          <w:sz w:val="12"/>
          <w:vertAlign w:val="superscript"/>
        </w:rPr>
        <w:t>7</w:t>
      </w:r>
      <w:r>
        <w:rPr>
          <w:spacing w:val="43"/>
          <w:w w:val="125"/>
          <w:sz w:val="12"/>
          <w:vertAlign w:val="baseline"/>
        </w:rPr>
        <w:t> </w:t>
      </w:r>
      <w:hyperlink r:id="rId31">
        <w:r>
          <w:rPr>
            <w:color w:val="007FAD"/>
            <w:spacing w:val="-2"/>
            <w:w w:val="110"/>
            <w:sz w:val="12"/>
            <w:vertAlign w:val="baseline"/>
          </w:rPr>
          <w:t>http://www.mohamedaly.info/datasets/labr</w:t>
        </w:r>
      </w:hyperlink>
      <w:r>
        <w:rPr>
          <w:spacing w:val="-2"/>
          <w:w w:val="110"/>
          <w:sz w:val="12"/>
          <w:vertAlign w:val="baseline"/>
        </w:rPr>
        <w:t>.</w:t>
      </w:r>
    </w:p>
    <w:p>
      <w:pPr>
        <w:spacing w:before="117"/>
        <w:ind w:left="112" w:right="0" w:firstLine="0"/>
        <w:jc w:val="left"/>
        <w:rPr>
          <w:sz w:val="12"/>
        </w:rPr>
      </w:pPr>
      <w:r>
        <w:rPr/>
        <w:br w:type="column"/>
      </w:r>
      <w:r>
        <w:rPr>
          <w:w w:val="110"/>
          <w:sz w:val="12"/>
        </w:rPr>
        <w:t>Table</w:t>
      </w:r>
      <w:r>
        <w:rPr>
          <w:spacing w:val="14"/>
          <w:w w:val="110"/>
          <w:sz w:val="12"/>
        </w:rPr>
        <w:t> </w:t>
      </w:r>
      <w:r>
        <w:rPr>
          <w:spacing w:val="-10"/>
          <w:w w:val="110"/>
          <w:sz w:val="12"/>
        </w:rPr>
        <w:t>4</w:t>
      </w:r>
    </w:p>
    <w:p>
      <w:pPr>
        <w:spacing w:line="170" w:lineRule="atLeast" w:before="1"/>
        <w:ind w:left="111" w:right="0" w:firstLine="0"/>
        <w:jc w:val="left"/>
        <w:rPr>
          <w:sz w:val="12"/>
        </w:rPr>
      </w:pPr>
      <w:r>
        <w:rPr>
          <w:w w:val="110"/>
          <w:sz w:val="12"/>
        </w:rPr>
        <w:t>Experiment</w:t>
      </w:r>
      <w:r>
        <w:rPr>
          <w:spacing w:val="30"/>
          <w:w w:val="110"/>
          <w:sz w:val="12"/>
        </w:rPr>
        <w:t> </w:t>
      </w:r>
      <w:r>
        <w:rPr>
          <w:w w:val="110"/>
          <w:sz w:val="12"/>
        </w:rPr>
        <w:t>1:</w:t>
      </w:r>
      <w:r>
        <w:rPr>
          <w:spacing w:val="31"/>
          <w:w w:val="110"/>
          <w:sz w:val="12"/>
        </w:rPr>
        <w:t> </w:t>
      </w:r>
      <w:r>
        <w:rPr>
          <w:w w:val="110"/>
          <w:sz w:val="12"/>
        </w:rPr>
        <w:t>Accuracy</w:t>
      </w:r>
      <w:r>
        <w:rPr>
          <w:spacing w:val="31"/>
          <w:w w:val="110"/>
          <w:sz w:val="12"/>
        </w:rPr>
        <w:t> </w:t>
      </w:r>
      <w:r>
        <w:rPr>
          <w:w w:val="110"/>
          <w:sz w:val="12"/>
        </w:rPr>
        <w:t>of</w:t>
      </w:r>
      <w:r>
        <w:rPr>
          <w:spacing w:val="30"/>
          <w:w w:val="110"/>
          <w:sz w:val="12"/>
        </w:rPr>
        <w:t> </w:t>
      </w:r>
      <w:r>
        <w:rPr>
          <w:w w:val="110"/>
          <w:sz w:val="12"/>
        </w:rPr>
        <w:t>proposed</w:t>
      </w:r>
      <w:r>
        <w:rPr>
          <w:spacing w:val="30"/>
          <w:w w:val="110"/>
          <w:sz w:val="12"/>
        </w:rPr>
        <w:t> </w:t>
      </w:r>
      <w:r>
        <w:rPr>
          <w:w w:val="110"/>
          <w:sz w:val="12"/>
        </w:rPr>
        <w:t>model</w:t>
      </w:r>
      <w:r>
        <w:rPr>
          <w:spacing w:val="30"/>
          <w:w w:val="110"/>
          <w:sz w:val="12"/>
        </w:rPr>
        <w:t> </w:t>
      </w:r>
      <w:r>
        <w:rPr>
          <w:w w:val="110"/>
          <w:sz w:val="12"/>
        </w:rPr>
        <w:t>with</w:t>
      </w:r>
      <w:r>
        <w:rPr>
          <w:spacing w:val="31"/>
          <w:w w:val="110"/>
          <w:sz w:val="12"/>
        </w:rPr>
        <w:t> </w:t>
      </w:r>
      <w:r>
        <w:rPr>
          <w:w w:val="110"/>
          <w:sz w:val="12"/>
        </w:rPr>
        <w:t>2C</w:t>
      </w:r>
      <w:r>
        <w:rPr>
          <w:spacing w:val="29"/>
          <w:w w:val="110"/>
          <w:sz w:val="12"/>
        </w:rPr>
        <w:t> </w:t>
      </w:r>
      <w:r>
        <w:rPr>
          <w:w w:val="110"/>
          <w:sz w:val="12"/>
        </w:rPr>
        <w:t>and</w:t>
      </w:r>
      <w:r>
        <w:rPr>
          <w:spacing w:val="31"/>
          <w:w w:val="110"/>
          <w:sz w:val="12"/>
        </w:rPr>
        <w:t> </w:t>
      </w:r>
      <w:r>
        <w:rPr>
          <w:w w:val="110"/>
          <w:sz w:val="12"/>
        </w:rPr>
        <w:t>3C</w:t>
      </w:r>
      <w:r>
        <w:rPr>
          <w:spacing w:val="29"/>
          <w:w w:val="110"/>
          <w:sz w:val="12"/>
        </w:rPr>
        <w:t> </w:t>
      </w:r>
      <w:r>
        <w:rPr>
          <w:w w:val="110"/>
          <w:sz w:val="12"/>
        </w:rPr>
        <w:t>datasets</w:t>
      </w:r>
      <w:r>
        <w:rPr>
          <w:spacing w:val="31"/>
          <w:w w:val="110"/>
          <w:sz w:val="12"/>
        </w:rPr>
        <w:t> </w:t>
      </w:r>
      <w:r>
        <w:rPr>
          <w:w w:val="110"/>
          <w:sz w:val="12"/>
        </w:rPr>
        <w:t>in</w:t>
      </w:r>
      <w:r>
        <w:rPr>
          <w:spacing w:val="30"/>
          <w:w w:val="110"/>
          <w:sz w:val="12"/>
        </w:rPr>
        <w:t> </w:t>
      </w:r>
      <w:r>
        <w:rPr>
          <w:w w:val="110"/>
          <w:sz w:val="12"/>
        </w:rPr>
        <w:t>different</w:t>
      </w:r>
      <w:r>
        <w:rPr>
          <w:spacing w:val="40"/>
          <w:w w:val="110"/>
          <w:sz w:val="12"/>
        </w:rPr>
        <w:t> </w:t>
      </w:r>
      <w:r>
        <w:rPr>
          <w:spacing w:val="-2"/>
          <w:w w:val="110"/>
          <w:sz w:val="12"/>
        </w:rPr>
        <w:t>dialects.</w:t>
      </w:r>
    </w:p>
    <w:p>
      <w:pPr>
        <w:tabs>
          <w:tab w:pos="5132" w:val="left" w:leader="none"/>
        </w:tabs>
        <w:spacing w:line="117" w:lineRule="exact" w:before="0"/>
        <w:ind w:left="111" w:right="0" w:firstLine="0"/>
        <w:jc w:val="left"/>
        <w:rPr>
          <w:rFonts w:ascii="Times New Roman"/>
          <w:sz w:val="12"/>
        </w:rPr>
      </w:pPr>
      <w:r>
        <w:rPr>
          <w:rFonts w:ascii="Times New Roman"/>
          <w:w w:val="109"/>
          <w:sz w:val="12"/>
          <w:u w:val="single"/>
        </w:rPr>
        <w:t> </w:t>
      </w:r>
      <w:r>
        <w:rPr>
          <w:rFonts w:ascii="Times New Roman"/>
          <w:sz w:val="12"/>
          <w:u w:val="single"/>
        </w:rPr>
        <w:tab/>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2"/>
        <w:gridCol w:w="808"/>
        <w:gridCol w:w="1348"/>
        <w:gridCol w:w="940"/>
        <w:gridCol w:w="694"/>
      </w:tblGrid>
      <w:tr>
        <w:trPr>
          <w:trHeight w:val="193" w:hRule="atLeast"/>
        </w:trPr>
        <w:tc>
          <w:tcPr>
            <w:tcW w:w="1232" w:type="dxa"/>
            <w:tcBorders>
              <w:bottom w:val="single" w:sz="4" w:space="0" w:color="000000"/>
            </w:tcBorders>
          </w:tcPr>
          <w:p>
            <w:pPr>
              <w:pStyle w:val="TableParagraph"/>
              <w:spacing w:line="240" w:lineRule="auto" w:before="16"/>
              <w:ind w:left="170"/>
              <w:rPr>
                <w:sz w:val="12"/>
              </w:rPr>
            </w:pPr>
            <w:r>
              <w:rPr>
                <w:spacing w:val="-2"/>
                <w:w w:val="115"/>
                <w:sz w:val="12"/>
              </w:rPr>
              <w:t>Dataset</w:t>
            </w:r>
          </w:p>
        </w:tc>
        <w:tc>
          <w:tcPr>
            <w:tcW w:w="808" w:type="dxa"/>
            <w:tcBorders>
              <w:bottom w:val="single" w:sz="4" w:space="0" w:color="000000"/>
            </w:tcBorders>
          </w:tcPr>
          <w:p>
            <w:pPr>
              <w:pStyle w:val="TableParagraph"/>
              <w:spacing w:line="240" w:lineRule="auto" w:before="16"/>
              <w:ind w:left="184"/>
              <w:rPr>
                <w:sz w:val="12"/>
              </w:rPr>
            </w:pPr>
            <w:r>
              <w:rPr>
                <w:spacing w:val="-2"/>
                <w:w w:val="115"/>
                <w:sz w:val="12"/>
              </w:rPr>
              <w:t>Dialect</w:t>
            </w:r>
          </w:p>
        </w:tc>
        <w:tc>
          <w:tcPr>
            <w:tcW w:w="1348" w:type="dxa"/>
            <w:tcBorders>
              <w:bottom w:val="single" w:sz="4" w:space="0" w:color="000000"/>
            </w:tcBorders>
          </w:tcPr>
          <w:p>
            <w:pPr>
              <w:pStyle w:val="TableParagraph"/>
              <w:spacing w:line="240" w:lineRule="auto" w:before="16"/>
              <w:ind w:left="183"/>
              <w:rPr>
                <w:sz w:val="12"/>
              </w:rPr>
            </w:pPr>
            <w:r>
              <w:rPr>
                <w:spacing w:val="-2"/>
                <w:w w:val="115"/>
                <w:sz w:val="12"/>
              </w:rPr>
              <w:t>Model</w:t>
            </w:r>
          </w:p>
        </w:tc>
        <w:tc>
          <w:tcPr>
            <w:tcW w:w="940" w:type="dxa"/>
            <w:tcBorders>
              <w:bottom w:val="single" w:sz="4" w:space="0" w:color="000000"/>
            </w:tcBorders>
          </w:tcPr>
          <w:p>
            <w:pPr>
              <w:pStyle w:val="TableParagraph"/>
              <w:spacing w:line="240" w:lineRule="auto" w:before="16"/>
              <w:ind w:left="155" w:right="156"/>
              <w:jc w:val="center"/>
              <w:rPr>
                <w:sz w:val="12"/>
              </w:rPr>
            </w:pPr>
            <w:r>
              <w:rPr>
                <w:spacing w:val="-2"/>
                <w:w w:val="120"/>
                <w:sz w:val="12"/>
              </w:rPr>
              <w:t>Accuracy</w:t>
            </w:r>
          </w:p>
        </w:tc>
        <w:tc>
          <w:tcPr>
            <w:tcW w:w="694" w:type="dxa"/>
            <w:tcBorders>
              <w:bottom w:val="single" w:sz="4" w:space="0" w:color="000000"/>
            </w:tcBorders>
          </w:tcPr>
          <w:p>
            <w:pPr>
              <w:pStyle w:val="TableParagraph"/>
              <w:spacing w:line="240" w:lineRule="auto" w:before="16"/>
              <w:ind w:left="183"/>
              <w:rPr>
                <w:sz w:val="12"/>
              </w:rPr>
            </w:pPr>
            <w:r>
              <w:rPr>
                <w:spacing w:val="-5"/>
                <w:w w:val="120"/>
                <w:sz w:val="12"/>
              </w:rPr>
              <w:t>F1</w:t>
            </w:r>
          </w:p>
        </w:tc>
      </w:tr>
      <w:tr>
        <w:trPr>
          <w:trHeight w:val="214" w:hRule="atLeast"/>
        </w:trPr>
        <w:tc>
          <w:tcPr>
            <w:tcW w:w="1232" w:type="dxa"/>
            <w:tcBorders>
              <w:top w:val="single" w:sz="4" w:space="0" w:color="000000"/>
            </w:tcBorders>
          </w:tcPr>
          <w:p>
            <w:pPr>
              <w:pStyle w:val="TableParagraph"/>
              <w:spacing w:before="65"/>
              <w:ind w:left="170"/>
              <w:rPr>
                <w:sz w:val="12"/>
              </w:rPr>
            </w:pPr>
            <w:r>
              <w:rPr>
                <w:w w:val="105"/>
                <w:sz w:val="12"/>
              </w:rPr>
              <w:t>AHSD</w:t>
            </w:r>
            <w:r>
              <w:rPr>
                <w:spacing w:val="4"/>
                <w:w w:val="105"/>
                <w:sz w:val="12"/>
              </w:rPr>
              <w:t> </w:t>
            </w:r>
            <w:r>
              <w:rPr>
                <w:spacing w:val="-4"/>
                <w:w w:val="105"/>
                <w:sz w:val="12"/>
              </w:rPr>
              <w:t>(2C)</w:t>
            </w:r>
          </w:p>
        </w:tc>
        <w:tc>
          <w:tcPr>
            <w:tcW w:w="808" w:type="dxa"/>
            <w:tcBorders>
              <w:top w:val="single" w:sz="4" w:space="0" w:color="000000"/>
            </w:tcBorders>
          </w:tcPr>
          <w:p>
            <w:pPr>
              <w:pStyle w:val="TableParagraph"/>
              <w:spacing w:before="65"/>
              <w:ind w:left="184"/>
              <w:rPr>
                <w:sz w:val="12"/>
              </w:rPr>
            </w:pPr>
            <w:r>
              <w:rPr>
                <w:spacing w:val="-5"/>
                <w:w w:val="105"/>
                <w:sz w:val="12"/>
              </w:rPr>
              <w:t>SAU</w:t>
            </w:r>
          </w:p>
        </w:tc>
        <w:tc>
          <w:tcPr>
            <w:tcW w:w="1348" w:type="dxa"/>
            <w:tcBorders>
              <w:top w:val="single" w:sz="4" w:space="0" w:color="000000"/>
            </w:tcBorders>
          </w:tcPr>
          <w:p>
            <w:pPr>
              <w:pStyle w:val="TableParagraph"/>
              <w:spacing w:before="65"/>
              <w:ind w:left="183"/>
              <w:rPr>
                <w:sz w:val="12"/>
              </w:rPr>
            </w:pPr>
            <w:hyperlink w:history="true" w:anchor="_bookmark63">
              <w:r>
                <w:rPr>
                  <w:color w:val="007FAD"/>
                  <w:spacing w:val="-4"/>
                  <w:w w:val="110"/>
                  <w:sz w:val="12"/>
                </w:rPr>
                <w:t>[42]</w:t>
              </w:r>
            </w:hyperlink>
          </w:p>
        </w:tc>
        <w:tc>
          <w:tcPr>
            <w:tcW w:w="940" w:type="dxa"/>
            <w:tcBorders>
              <w:top w:val="single" w:sz="4" w:space="0" w:color="000000"/>
            </w:tcBorders>
          </w:tcPr>
          <w:p>
            <w:pPr>
              <w:pStyle w:val="TableParagraph"/>
              <w:spacing w:before="65"/>
              <w:ind w:left="3" w:right="156"/>
              <w:jc w:val="center"/>
              <w:rPr>
                <w:sz w:val="12"/>
              </w:rPr>
            </w:pPr>
            <w:r>
              <w:rPr>
                <w:spacing w:val="-2"/>
                <w:w w:val="105"/>
                <w:sz w:val="12"/>
              </w:rPr>
              <w:t>88.10%</w:t>
            </w:r>
          </w:p>
        </w:tc>
        <w:tc>
          <w:tcPr>
            <w:tcW w:w="694" w:type="dxa"/>
            <w:tcBorders>
              <w:top w:val="single" w:sz="4" w:space="0" w:color="000000"/>
            </w:tcBorders>
          </w:tcPr>
          <w:p>
            <w:pPr>
              <w:pStyle w:val="TableParagraph"/>
              <w:spacing w:before="65"/>
              <w:ind w:left="183"/>
              <w:rPr>
                <w:sz w:val="12"/>
              </w:rPr>
            </w:pPr>
            <w:r>
              <w:rPr>
                <w:spacing w:val="-10"/>
                <w:w w:val="120"/>
                <w:sz w:val="12"/>
              </w:rPr>
              <w:t>-</w:t>
            </w:r>
          </w:p>
        </w:tc>
      </w:tr>
      <w:tr>
        <w:trPr>
          <w:trHeight w:val="171" w:hRule="atLeast"/>
        </w:trPr>
        <w:tc>
          <w:tcPr>
            <w:tcW w:w="1232" w:type="dxa"/>
          </w:tcPr>
          <w:p>
            <w:pPr>
              <w:pStyle w:val="TableParagraph"/>
              <w:spacing w:line="240" w:lineRule="auto" w:before="0"/>
              <w:rPr>
                <w:rFonts w:ascii="Times New Roman"/>
                <w:sz w:val="10"/>
              </w:rPr>
            </w:pPr>
          </w:p>
        </w:tc>
        <w:tc>
          <w:tcPr>
            <w:tcW w:w="808" w:type="dxa"/>
          </w:tcPr>
          <w:p>
            <w:pPr>
              <w:pStyle w:val="TableParagraph"/>
              <w:spacing w:line="240" w:lineRule="auto" w:before="0"/>
              <w:rPr>
                <w:rFonts w:ascii="Times New Roman"/>
                <w:sz w:val="10"/>
              </w:rPr>
            </w:pPr>
          </w:p>
        </w:tc>
        <w:tc>
          <w:tcPr>
            <w:tcW w:w="1348" w:type="dxa"/>
          </w:tcPr>
          <w:p>
            <w:pPr>
              <w:pStyle w:val="TableParagraph"/>
              <w:ind w:left="183"/>
              <w:rPr>
                <w:sz w:val="12"/>
              </w:rPr>
            </w:pPr>
            <w:hyperlink w:history="true" w:anchor="_bookmark58">
              <w:r>
                <w:rPr>
                  <w:color w:val="007FAD"/>
                  <w:spacing w:val="-4"/>
                  <w:w w:val="110"/>
                  <w:sz w:val="12"/>
                </w:rPr>
                <w:t>[28]</w:t>
              </w:r>
            </w:hyperlink>
          </w:p>
        </w:tc>
        <w:tc>
          <w:tcPr>
            <w:tcW w:w="940" w:type="dxa"/>
          </w:tcPr>
          <w:p>
            <w:pPr>
              <w:pStyle w:val="TableParagraph"/>
              <w:ind w:right="156"/>
              <w:jc w:val="center"/>
              <w:rPr>
                <w:sz w:val="12"/>
              </w:rPr>
            </w:pPr>
            <w:r>
              <w:rPr>
                <w:spacing w:val="-2"/>
                <w:sz w:val="12"/>
              </w:rPr>
              <w:t>90.00%</w:t>
            </w:r>
          </w:p>
        </w:tc>
        <w:tc>
          <w:tcPr>
            <w:tcW w:w="694" w:type="dxa"/>
          </w:tcPr>
          <w:p>
            <w:pPr>
              <w:pStyle w:val="TableParagraph"/>
              <w:ind w:left="183"/>
              <w:rPr>
                <w:sz w:val="12"/>
              </w:rPr>
            </w:pPr>
            <w:r>
              <w:rPr>
                <w:spacing w:val="-10"/>
                <w:w w:val="120"/>
                <w:sz w:val="12"/>
              </w:rPr>
              <w:t>-</w:t>
            </w:r>
          </w:p>
        </w:tc>
      </w:tr>
      <w:tr>
        <w:trPr>
          <w:trHeight w:val="171" w:hRule="atLeast"/>
        </w:trPr>
        <w:tc>
          <w:tcPr>
            <w:tcW w:w="1232" w:type="dxa"/>
          </w:tcPr>
          <w:p>
            <w:pPr>
              <w:pStyle w:val="TableParagraph"/>
              <w:spacing w:line="240" w:lineRule="auto" w:before="0"/>
              <w:rPr>
                <w:rFonts w:ascii="Times New Roman"/>
                <w:sz w:val="10"/>
              </w:rPr>
            </w:pPr>
          </w:p>
        </w:tc>
        <w:tc>
          <w:tcPr>
            <w:tcW w:w="808" w:type="dxa"/>
          </w:tcPr>
          <w:p>
            <w:pPr>
              <w:pStyle w:val="TableParagraph"/>
              <w:spacing w:line="240" w:lineRule="auto" w:before="0"/>
              <w:rPr>
                <w:rFonts w:ascii="Times New Roman"/>
                <w:sz w:val="10"/>
              </w:rPr>
            </w:pPr>
          </w:p>
        </w:tc>
        <w:tc>
          <w:tcPr>
            <w:tcW w:w="1348" w:type="dxa"/>
          </w:tcPr>
          <w:p>
            <w:pPr>
              <w:pStyle w:val="TableParagraph"/>
              <w:ind w:left="183"/>
              <w:rPr>
                <w:sz w:val="12"/>
              </w:rPr>
            </w:pPr>
            <w:hyperlink w:history="true" w:anchor="_bookmark67">
              <w:r>
                <w:rPr>
                  <w:color w:val="007FAD"/>
                  <w:spacing w:val="-4"/>
                  <w:w w:val="110"/>
                  <w:sz w:val="12"/>
                </w:rPr>
                <w:t>[43]</w:t>
              </w:r>
            </w:hyperlink>
          </w:p>
        </w:tc>
        <w:tc>
          <w:tcPr>
            <w:tcW w:w="940" w:type="dxa"/>
          </w:tcPr>
          <w:p>
            <w:pPr>
              <w:pStyle w:val="TableParagraph"/>
              <w:ind w:left="1" w:right="156"/>
              <w:jc w:val="center"/>
              <w:rPr>
                <w:sz w:val="12"/>
              </w:rPr>
            </w:pPr>
            <w:r>
              <w:rPr>
                <w:spacing w:val="-2"/>
                <w:sz w:val="12"/>
              </w:rPr>
              <w:t>92.00%</w:t>
            </w:r>
          </w:p>
        </w:tc>
        <w:tc>
          <w:tcPr>
            <w:tcW w:w="694" w:type="dxa"/>
          </w:tcPr>
          <w:p>
            <w:pPr>
              <w:pStyle w:val="TableParagraph"/>
              <w:ind w:left="183"/>
              <w:rPr>
                <w:sz w:val="12"/>
              </w:rPr>
            </w:pPr>
            <w:r>
              <w:rPr>
                <w:spacing w:val="-10"/>
                <w:w w:val="120"/>
                <w:sz w:val="12"/>
              </w:rPr>
              <w:t>-</w:t>
            </w:r>
          </w:p>
        </w:tc>
      </w:tr>
      <w:tr>
        <w:trPr>
          <w:trHeight w:val="170" w:hRule="atLeast"/>
        </w:trPr>
        <w:tc>
          <w:tcPr>
            <w:tcW w:w="1232" w:type="dxa"/>
          </w:tcPr>
          <w:p>
            <w:pPr>
              <w:pStyle w:val="TableParagraph"/>
              <w:spacing w:line="240" w:lineRule="auto" w:before="0"/>
              <w:rPr>
                <w:rFonts w:ascii="Times New Roman"/>
                <w:sz w:val="10"/>
              </w:rPr>
            </w:pPr>
          </w:p>
        </w:tc>
        <w:tc>
          <w:tcPr>
            <w:tcW w:w="808" w:type="dxa"/>
          </w:tcPr>
          <w:p>
            <w:pPr>
              <w:pStyle w:val="TableParagraph"/>
              <w:spacing w:line="240" w:lineRule="auto" w:before="0"/>
              <w:rPr>
                <w:rFonts w:ascii="Times New Roman"/>
                <w:sz w:val="10"/>
              </w:rPr>
            </w:pPr>
          </w:p>
        </w:tc>
        <w:tc>
          <w:tcPr>
            <w:tcW w:w="1348" w:type="dxa"/>
          </w:tcPr>
          <w:p>
            <w:pPr>
              <w:pStyle w:val="TableParagraph"/>
              <w:ind w:left="183"/>
              <w:rPr>
                <w:sz w:val="12"/>
              </w:rPr>
            </w:pPr>
            <w:hyperlink w:history="true" w:anchor="_bookmark69">
              <w:r>
                <w:rPr>
                  <w:color w:val="007FAD"/>
                  <w:spacing w:val="-4"/>
                  <w:w w:val="110"/>
                  <w:sz w:val="12"/>
                </w:rPr>
                <w:t>[44]</w:t>
              </w:r>
            </w:hyperlink>
          </w:p>
        </w:tc>
        <w:tc>
          <w:tcPr>
            <w:tcW w:w="940" w:type="dxa"/>
          </w:tcPr>
          <w:p>
            <w:pPr>
              <w:pStyle w:val="TableParagraph"/>
              <w:ind w:left="4" w:right="156"/>
              <w:jc w:val="center"/>
              <w:rPr>
                <w:sz w:val="12"/>
              </w:rPr>
            </w:pPr>
            <w:r>
              <w:rPr>
                <w:spacing w:val="-2"/>
                <w:w w:val="110"/>
                <w:sz w:val="12"/>
              </w:rPr>
              <w:t>92.61%</w:t>
            </w:r>
          </w:p>
        </w:tc>
        <w:tc>
          <w:tcPr>
            <w:tcW w:w="694" w:type="dxa"/>
          </w:tcPr>
          <w:p>
            <w:pPr>
              <w:pStyle w:val="TableParagraph"/>
              <w:ind w:left="183"/>
              <w:rPr>
                <w:sz w:val="12"/>
              </w:rPr>
            </w:pPr>
            <w:r>
              <w:rPr>
                <w:spacing w:val="-4"/>
                <w:w w:val="105"/>
                <w:sz w:val="12"/>
              </w:rPr>
              <w:t>86.03</w:t>
            </w:r>
          </w:p>
        </w:tc>
      </w:tr>
      <w:tr>
        <w:trPr>
          <w:trHeight w:val="209" w:hRule="atLeast"/>
        </w:trPr>
        <w:tc>
          <w:tcPr>
            <w:tcW w:w="1232" w:type="dxa"/>
          </w:tcPr>
          <w:p>
            <w:pPr>
              <w:pStyle w:val="TableParagraph"/>
              <w:spacing w:line="240" w:lineRule="auto" w:before="0"/>
              <w:rPr>
                <w:rFonts w:ascii="Times New Roman"/>
                <w:sz w:val="14"/>
              </w:rPr>
            </w:pPr>
          </w:p>
        </w:tc>
        <w:tc>
          <w:tcPr>
            <w:tcW w:w="808" w:type="dxa"/>
          </w:tcPr>
          <w:p>
            <w:pPr>
              <w:pStyle w:val="TableParagraph"/>
              <w:spacing w:line="240" w:lineRule="auto" w:before="0"/>
              <w:rPr>
                <w:rFonts w:ascii="Times New Roman"/>
                <w:sz w:val="14"/>
              </w:rPr>
            </w:pPr>
          </w:p>
        </w:tc>
        <w:tc>
          <w:tcPr>
            <w:tcW w:w="1348" w:type="dxa"/>
          </w:tcPr>
          <w:p>
            <w:pPr>
              <w:pStyle w:val="TableParagraph"/>
              <w:spacing w:line="240" w:lineRule="auto"/>
              <w:ind w:left="183"/>
              <w:rPr>
                <w:sz w:val="12"/>
              </w:rPr>
            </w:pPr>
            <w:r>
              <w:rPr>
                <w:w w:val="110"/>
                <w:sz w:val="12"/>
              </w:rPr>
              <w:t>Proposed</w:t>
            </w:r>
            <w:r>
              <w:rPr>
                <w:spacing w:val="15"/>
                <w:w w:val="110"/>
                <w:sz w:val="12"/>
              </w:rPr>
              <w:t> </w:t>
            </w:r>
            <w:r>
              <w:rPr>
                <w:spacing w:val="-2"/>
                <w:w w:val="110"/>
                <w:sz w:val="12"/>
              </w:rPr>
              <w:t>Model</w:t>
            </w:r>
          </w:p>
        </w:tc>
        <w:tc>
          <w:tcPr>
            <w:tcW w:w="940" w:type="dxa"/>
          </w:tcPr>
          <w:p>
            <w:pPr>
              <w:pStyle w:val="TableParagraph"/>
              <w:spacing w:line="240" w:lineRule="auto"/>
              <w:ind w:left="23" w:right="156"/>
              <w:jc w:val="center"/>
              <w:rPr>
                <w:sz w:val="12"/>
              </w:rPr>
            </w:pPr>
            <w:r>
              <w:rPr>
                <w:spacing w:val="-2"/>
                <w:w w:val="110"/>
                <w:sz w:val="12"/>
              </w:rPr>
              <w:t>95.50%</w:t>
            </w:r>
          </w:p>
        </w:tc>
        <w:tc>
          <w:tcPr>
            <w:tcW w:w="694" w:type="dxa"/>
          </w:tcPr>
          <w:p>
            <w:pPr>
              <w:pStyle w:val="TableParagraph"/>
              <w:spacing w:line="240" w:lineRule="auto"/>
              <w:ind w:left="183"/>
              <w:rPr>
                <w:sz w:val="12"/>
              </w:rPr>
            </w:pPr>
            <w:r>
              <w:rPr>
                <w:spacing w:val="-4"/>
                <w:w w:val="110"/>
                <w:sz w:val="12"/>
              </w:rPr>
              <w:t>95.00</w:t>
            </w:r>
          </w:p>
        </w:tc>
      </w:tr>
      <w:tr>
        <w:trPr>
          <w:trHeight w:val="209" w:hRule="atLeast"/>
        </w:trPr>
        <w:tc>
          <w:tcPr>
            <w:tcW w:w="1232" w:type="dxa"/>
          </w:tcPr>
          <w:p>
            <w:pPr>
              <w:pStyle w:val="TableParagraph"/>
              <w:spacing w:line="130" w:lineRule="exact" w:before="59"/>
              <w:ind w:left="170"/>
              <w:rPr>
                <w:sz w:val="12"/>
              </w:rPr>
            </w:pPr>
            <w:r>
              <w:rPr>
                <w:w w:val="110"/>
                <w:sz w:val="12"/>
              </w:rPr>
              <w:t>ArTwitter</w:t>
            </w:r>
            <w:r>
              <w:rPr>
                <w:spacing w:val="20"/>
                <w:w w:val="110"/>
                <w:sz w:val="12"/>
              </w:rPr>
              <w:t> </w:t>
            </w:r>
            <w:r>
              <w:rPr>
                <w:spacing w:val="-4"/>
                <w:w w:val="110"/>
                <w:sz w:val="12"/>
              </w:rPr>
              <w:t>(2C)</w:t>
            </w:r>
          </w:p>
        </w:tc>
        <w:tc>
          <w:tcPr>
            <w:tcW w:w="808" w:type="dxa"/>
          </w:tcPr>
          <w:p>
            <w:pPr>
              <w:pStyle w:val="TableParagraph"/>
              <w:spacing w:line="130" w:lineRule="exact" w:before="59"/>
              <w:ind w:left="184"/>
              <w:rPr>
                <w:sz w:val="12"/>
              </w:rPr>
            </w:pPr>
            <w:r>
              <w:rPr>
                <w:spacing w:val="-5"/>
                <w:sz w:val="12"/>
              </w:rPr>
              <w:t>JOR</w:t>
            </w:r>
          </w:p>
        </w:tc>
        <w:tc>
          <w:tcPr>
            <w:tcW w:w="1348" w:type="dxa"/>
          </w:tcPr>
          <w:p>
            <w:pPr>
              <w:pStyle w:val="TableParagraph"/>
              <w:spacing w:line="130" w:lineRule="exact" w:before="59"/>
              <w:ind w:left="183"/>
              <w:rPr>
                <w:sz w:val="12"/>
              </w:rPr>
            </w:pPr>
            <w:hyperlink w:history="true" w:anchor="_bookmark65">
              <w:r>
                <w:rPr>
                  <w:color w:val="007FAD"/>
                  <w:spacing w:val="-4"/>
                  <w:w w:val="110"/>
                  <w:sz w:val="12"/>
                </w:rPr>
                <w:t>[45]</w:t>
              </w:r>
            </w:hyperlink>
          </w:p>
        </w:tc>
        <w:tc>
          <w:tcPr>
            <w:tcW w:w="940" w:type="dxa"/>
          </w:tcPr>
          <w:p>
            <w:pPr>
              <w:pStyle w:val="TableParagraph"/>
              <w:spacing w:line="130" w:lineRule="exact" w:before="59"/>
              <w:ind w:left="1" w:right="156"/>
              <w:jc w:val="center"/>
              <w:rPr>
                <w:sz w:val="12"/>
              </w:rPr>
            </w:pPr>
            <w:r>
              <w:rPr>
                <w:spacing w:val="-2"/>
                <w:sz w:val="12"/>
              </w:rPr>
              <w:t>85.00%</w:t>
            </w:r>
          </w:p>
        </w:tc>
        <w:tc>
          <w:tcPr>
            <w:tcW w:w="694" w:type="dxa"/>
          </w:tcPr>
          <w:p>
            <w:pPr>
              <w:pStyle w:val="TableParagraph"/>
              <w:spacing w:line="130" w:lineRule="exact" w:before="59"/>
              <w:ind w:left="183"/>
              <w:rPr>
                <w:sz w:val="12"/>
              </w:rPr>
            </w:pPr>
            <w:r>
              <w:rPr>
                <w:spacing w:val="-10"/>
                <w:w w:val="120"/>
                <w:sz w:val="12"/>
              </w:rPr>
              <w:t>-</w:t>
            </w:r>
          </w:p>
        </w:tc>
      </w:tr>
      <w:tr>
        <w:trPr>
          <w:trHeight w:val="171" w:hRule="atLeast"/>
        </w:trPr>
        <w:tc>
          <w:tcPr>
            <w:tcW w:w="1232" w:type="dxa"/>
          </w:tcPr>
          <w:p>
            <w:pPr>
              <w:pStyle w:val="TableParagraph"/>
              <w:spacing w:line="240" w:lineRule="auto" w:before="0"/>
              <w:rPr>
                <w:rFonts w:ascii="Times New Roman"/>
                <w:sz w:val="10"/>
              </w:rPr>
            </w:pPr>
          </w:p>
        </w:tc>
        <w:tc>
          <w:tcPr>
            <w:tcW w:w="808" w:type="dxa"/>
          </w:tcPr>
          <w:p>
            <w:pPr>
              <w:pStyle w:val="TableParagraph"/>
              <w:spacing w:line="240" w:lineRule="auto" w:before="0"/>
              <w:rPr>
                <w:rFonts w:ascii="Times New Roman"/>
                <w:sz w:val="10"/>
              </w:rPr>
            </w:pPr>
          </w:p>
        </w:tc>
        <w:tc>
          <w:tcPr>
            <w:tcW w:w="1348" w:type="dxa"/>
          </w:tcPr>
          <w:p>
            <w:pPr>
              <w:pStyle w:val="TableParagraph"/>
              <w:ind w:left="183"/>
              <w:rPr>
                <w:sz w:val="12"/>
              </w:rPr>
            </w:pPr>
            <w:hyperlink w:history="true" w:anchor="_bookmark64">
              <w:r>
                <w:rPr>
                  <w:color w:val="007FAD"/>
                  <w:spacing w:val="-4"/>
                  <w:w w:val="110"/>
                  <w:sz w:val="12"/>
                </w:rPr>
                <w:t>[46]</w:t>
              </w:r>
            </w:hyperlink>
          </w:p>
        </w:tc>
        <w:tc>
          <w:tcPr>
            <w:tcW w:w="940" w:type="dxa"/>
          </w:tcPr>
          <w:p>
            <w:pPr>
              <w:pStyle w:val="TableParagraph"/>
              <w:ind w:left="4" w:right="156"/>
              <w:jc w:val="center"/>
              <w:rPr>
                <w:sz w:val="12"/>
              </w:rPr>
            </w:pPr>
            <w:r>
              <w:rPr>
                <w:spacing w:val="-2"/>
                <w:w w:val="105"/>
                <w:sz w:val="12"/>
              </w:rPr>
              <w:t>87.27%</w:t>
            </w:r>
          </w:p>
        </w:tc>
        <w:tc>
          <w:tcPr>
            <w:tcW w:w="694" w:type="dxa"/>
          </w:tcPr>
          <w:p>
            <w:pPr>
              <w:pStyle w:val="TableParagraph"/>
              <w:ind w:left="183"/>
              <w:rPr>
                <w:sz w:val="12"/>
              </w:rPr>
            </w:pPr>
            <w:r>
              <w:rPr>
                <w:spacing w:val="-10"/>
                <w:w w:val="120"/>
                <w:sz w:val="12"/>
              </w:rPr>
              <w:t>-</w:t>
            </w:r>
          </w:p>
        </w:tc>
      </w:tr>
      <w:tr>
        <w:trPr>
          <w:trHeight w:val="170" w:hRule="atLeast"/>
        </w:trPr>
        <w:tc>
          <w:tcPr>
            <w:tcW w:w="1232" w:type="dxa"/>
          </w:tcPr>
          <w:p>
            <w:pPr>
              <w:pStyle w:val="TableParagraph"/>
              <w:spacing w:line="240" w:lineRule="auto" w:before="0"/>
              <w:rPr>
                <w:rFonts w:ascii="Times New Roman"/>
                <w:sz w:val="10"/>
              </w:rPr>
            </w:pPr>
          </w:p>
        </w:tc>
        <w:tc>
          <w:tcPr>
            <w:tcW w:w="808" w:type="dxa"/>
          </w:tcPr>
          <w:p>
            <w:pPr>
              <w:pStyle w:val="TableParagraph"/>
              <w:spacing w:line="240" w:lineRule="auto" w:before="0"/>
              <w:rPr>
                <w:rFonts w:ascii="Times New Roman"/>
                <w:sz w:val="10"/>
              </w:rPr>
            </w:pPr>
          </w:p>
        </w:tc>
        <w:tc>
          <w:tcPr>
            <w:tcW w:w="1348" w:type="dxa"/>
          </w:tcPr>
          <w:p>
            <w:pPr>
              <w:pStyle w:val="TableParagraph"/>
              <w:ind w:left="183"/>
              <w:rPr>
                <w:sz w:val="12"/>
              </w:rPr>
            </w:pPr>
            <w:hyperlink w:history="true" w:anchor="_bookmark69">
              <w:r>
                <w:rPr>
                  <w:color w:val="007FAD"/>
                  <w:spacing w:val="-4"/>
                  <w:w w:val="110"/>
                  <w:sz w:val="12"/>
                </w:rPr>
                <w:t>[44]</w:t>
              </w:r>
            </w:hyperlink>
          </w:p>
        </w:tc>
        <w:tc>
          <w:tcPr>
            <w:tcW w:w="940" w:type="dxa"/>
          </w:tcPr>
          <w:p>
            <w:pPr>
              <w:pStyle w:val="TableParagraph"/>
              <w:ind w:left="4" w:right="156"/>
              <w:jc w:val="center"/>
              <w:rPr>
                <w:sz w:val="12"/>
              </w:rPr>
            </w:pPr>
            <w:r>
              <w:rPr>
                <w:spacing w:val="-2"/>
                <w:w w:val="105"/>
                <w:sz w:val="12"/>
              </w:rPr>
              <w:t>91.82%</w:t>
            </w:r>
          </w:p>
        </w:tc>
        <w:tc>
          <w:tcPr>
            <w:tcW w:w="694" w:type="dxa"/>
          </w:tcPr>
          <w:p>
            <w:pPr>
              <w:pStyle w:val="TableParagraph"/>
              <w:ind w:left="183"/>
              <w:rPr>
                <w:sz w:val="12"/>
              </w:rPr>
            </w:pPr>
            <w:r>
              <w:rPr>
                <w:spacing w:val="-2"/>
                <w:w w:val="110"/>
                <w:sz w:val="12"/>
              </w:rPr>
              <w:t>92.39</w:t>
            </w:r>
          </w:p>
        </w:tc>
      </w:tr>
      <w:tr>
        <w:trPr>
          <w:trHeight w:val="209" w:hRule="atLeast"/>
        </w:trPr>
        <w:tc>
          <w:tcPr>
            <w:tcW w:w="1232" w:type="dxa"/>
          </w:tcPr>
          <w:p>
            <w:pPr>
              <w:pStyle w:val="TableParagraph"/>
              <w:spacing w:line="240" w:lineRule="auto" w:before="0"/>
              <w:rPr>
                <w:rFonts w:ascii="Times New Roman"/>
                <w:sz w:val="14"/>
              </w:rPr>
            </w:pPr>
          </w:p>
        </w:tc>
        <w:tc>
          <w:tcPr>
            <w:tcW w:w="808" w:type="dxa"/>
          </w:tcPr>
          <w:p>
            <w:pPr>
              <w:pStyle w:val="TableParagraph"/>
              <w:spacing w:line="240" w:lineRule="auto" w:before="0"/>
              <w:rPr>
                <w:rFonts w:ascii="Times New Roman"/>
                <w:sz w:val="14"/>
              </w:rPr>
            </w:pPr>
          </w:p>
        </w:tc>
        <w:tc>
          <w:tcPr>
            <w:tcW w:w="1348" w:type="dxa"/>
          </w:tcPr>
          <w:p>
            <w:pPr>
              <w:pStyle w:val="TableParagraph"/>
              <w:spacing w:line="240" w:lineRule="auto"/>
              <w:ind w:left="183"/>
              <w:rPr>
                <w:sz w:val="12"/>
              </w:rPr>
            </w:pPr>
            <w:r>
              <w:rPr>
                <w:w w:val="110"/>
                <w:sz w:val="12"/>
              </w:rPr>
              <w:t>Proposed</w:t>
            </w:r>
            <w:r>
              <w:rPr>
                <w:spacing w:val="15"/>
                <w:w w:val="110"/>
                <w:sz w:val="12"/>
              </w:rPr>
              <w:t> </w:t>
            </w:r>
            <w:r>
              <w:rPr>
                <w:spacing w:val="-2"/>
                <w:w w:val="110"/>
                <w:sz w:val="12"/>
              </w:rPr>
              <w:t>Model</w:t>
            </w:r>
          </w:p>
        </w:tc>
        <w:tc>
          <w:tcPr>
            <w:tcW w:w="940" w:type="dxa"/>
          </w:tcPr>
          <w:p>
            <w:pPr>
              <w:pStyle w:val="TableParagraph"/>
              <w:spacing w:line="240" w:lineRule="auto"/>
              <w:ind w:left="23" w:right="156"/>
              <w:jc w:val="center"/>
              <w:rPr>
                <w:sz w:val="12"/>
              </w:rPr>
            </w:pPr>
            <w:r>
              <w:rPr>
                <w:spacing w:val="-2"/>
                <w:w w:val="105"/>
                <w:sz w:val="12"/>
              </w:rPr>
              <w:t>93.88%</w:t>
            </w:r>
          </w:p>
        </w:tc>
        <w:tc>
          <w:tcPr>
            <w:tcW w:w="694" w:type="dxa"/>
          </w:tcPr>
          <w:p>
            <w:pPr>
              <w:pStyle w:val="TableParagraph"/>
              <w:spacing w:line="240" w:lineRule="auto"/>
              <w:ind w:left="183"/>
              <w:rPr>
                <w:sz w:val="12"/>
              </w:rPr>
            </w:pPr>
            <w:r>
              <w:rPr>
                <w:spacing w:val="-2"/>
                <w:w w:val="110"/>
                <w:sz w:val="12"/>
              </w:rPr>
              <w:t>93.50</w:t>
            </w:r>
          </w:p>
        </w:tc>
      </w:tr>
      <w:tr>
        <w:trPr>
          <w:trHeight w:val="207" w:hRule="atLeast"/>
        </w:trPr>
        <w:tc>
          <w:tcPr>
            <w:tcW w:w="1232" w:type="dxa"/>
          </w:tcPr>
          <w:p>
            <w:pPr>
              <w:pStyle w:val="TableParagraph"/>
              <w:spacing w:before="59"/>
              <w:ind w:left="170"/>
              <w:rPr>
                <w:sz w:val="12"/>
              </w:rPr>
            </w:pPr>
            <w:r>
              <w:rPr>
                <w:w w:val="105"/>
                <w:sz w:val="12"/>
              </w:rPr>
              <w:t>MASC</w:t>
            </w:r>
            <w:r>
              <w:rPr>
                <w:spacing w:val="11"/>
                <w:w w:val="105"/>
                <w:sz w:val="12"/>
              </w:rPr>
              <w:t> </w:t>
            </w:r>
            <w:r>
              <w:rPr>
                <w:spacing w:val="-4"/>
                <w:w w:val="105"/>
                <w:sz w:val="12"/>
              </w:rPr>
              <w:t>(2C)</w:t>
            </w:r>
          </w:p>
        </w:tc>
        <w:tc>
          <w:tcPr>
            <w:tcW w:w="808" w:type="dxa"/>
          </w:tcPr>
          <w:p>
            <w:pPr>
              <w:pStyle w:val="TableParagraph"/>
              <w:spacing w:before="59"/>
              <w:ind w:left="184"/>
              <w:rPr>
                <w:sz w:val="12"/>
              </w:rPr>
            </w:pPr>
            <w:r>
              <w:rPr>
                <w:spacing w:val="-5"/>
                <w:w w:val="105"/>
                <w:sz w:val="12"/>
              </w:rPr>
              <w:t>MOR</w:t>
            </w:r>
          </w:p>
        </w:tc>
        <w:tc>
          <w:tcPr>
            <w:tcW w:w="1348" w:type="dxa"/>
          </w:tcPr>
          <w:p>
            <w:pPr>
              <w:pStyle w:val="TableParagraph"/>
              <w:spacing w:before="59"/>
              <w:ind w:left="183"/>
              <w:rPr>
                <w:sz w:val="12"/>
              </w:rPr>
            </w:pPr>
            <w:hyperlink w:history="true" w:anchor="_bookmark79">
              <w:r>
                <w:rPr>
                  <w:color w:val="007FAD"/>
                  <w:spacing w:val="-4"/>
                  <w:w w:val="110"/>
                  <w:sz w:val="12"/>
                </w:rPr>
                <w:t>[50]</w:t>
              </w:r>
            </w:hyperlink>
          </w:p>
        </w:tc>
        <w:tc>
          <w:tcPr>
            <w:tcW w:w="940" w:type="dxa"/>
          </w:tcPr>
          <w:p>
            <w:pPr>
              <w:pStyle w:val="TableParagraph"/>
              <w:spacing w:before="59"/>
              <w:ind w:left="4" w:right="156"/>
              <w:jc w:val="center"/>
              <w:rPr>
                <w:sz w:val="12"/>
              </w:rPr>
            </w:pPr>
            <w:r>
              <w:rPr>
                <w:spacing w:val="-2"/>
                <w:w w:val="105"/>
                <w:sz w:val="12"/>
              </w:rPr>
              <w:t>83.45%</w:t>
            </w:r>
          </w:p>
        </w:tc>
        <w:tc>
          <w:tcPr>
            <w:tcW w:w="694" w:type="dxa"/>
          </w:tcPr>
          <w:p>
            <w:pPr>
              <w:pStyle w:val="TableParagraph"/>
              <w:spacing w:before="59"/>
              <w:ind w:left="183"/>
              <w:rPr>
                <w:sz w:val="12"/>
              </w:rPr>
            </w:pPr>
            <w:r>
              <w:rPr>
                <w:spacing w:val="-10"/>
                <w:w w:val="120"/>
                <w:sz w:val="12"/>
              </w:rPr>
              <w:t>-</w:t>
            </w:r>
          </w:p>
        </w:tc>
      </w:tr>
      <w:tr>
        <w:trPr>
          <w:trHeight w:val="209" w:hRule="atLeast"/>
        </w:trPr>
        <w:tc>
          <w:tcPr>
            <w:tcW w:w="1232" w:type="dxa"/>
          </w:tcPr>
          <w:p>
            <w:pPr>
              <w:pStyle w:val="TableParagraph"/>
              <w:spacing w:line="240" w:lineRule="auto" w:before="0"/>
              <w:rPr>
                <w:rFonts w:ascii="Times New Roman"/>
                <w:sz w:val="14"/>
              </w:rPr>
            </w:pPr>
          </w:p>
        </w:tc>
        <w:tc>
          <w:tcPr>
            <w:tcW w:w="808" w:type="dxa"/>
          </w:tcPr>
          <w:p>
            <w:pPr>
              <w:pStyle w:val="TableParagraph"/>
              <w:spacing w:line="240" w:lineRule="auto" w:before="0"/>
              <w:rPr>
                <w:rFonts w:ascii="Times New Roman"/>
                <w:sz w:val="14"/>
              </w:rPr>
            </w:pPr>
          </w:p>
        </w:tc>
        <w:tc>
          <w:tcPr>
            <w:tcW w:w="1348" w:type="dxa"/>
          </w:tcPr>
          <w:p>
            <w:pPr>
              <w:pStyle w:val="TableParagraph"/>
              <w:spacing w:line="240" w:lineRule="auto"/>
              <w:ind w:left="183"/>
              <w:rPr>
                <w:sz w:val="12"/>
              </w:rPr>
            </w:pPr>
            <w:r>
              <w:rPr>
                <w:w w:val="110"/>
                <w:sz w:val="12"/>
              </w:rPr>
              <w:t>Proposed</w:t>
            </w:r>
            <w:r>
              <w:rPr>
                <w:spacing w:val="15"/>
                <w:w w:val="110"/>
                <w:sz w:val="12"/>
              </w:rPr>
              <w:t> </w:t>
            </w:r>
            <w:r>
              <w:rPr>
                <w:spacing w:val="-2"/>
                <w:w w:val="110"/>
                <w:sz w:val="12"/>
              </w:rPr>
              <w:t>Model</w:t>
            </w:r>
          </w:p>
        </w:tc>
        <w:tc>
          <w:tcPr>
            <w:tcW w:w="940" w:type="dxa"/>
          </w:tcPr>
          <w:p>
            <w:pPr>
              <w:pStyle w:val="TableParagraph"/>
              <w:spacing w:line="240" w:lineRule="auto"/>
              <w:ind w:left="24" w:right="156"/>
              <w:jc w:val="center"/>
              <w:rPr>
                <w:sz w:val="12"/>
              </w:rPr>
            </w:pPr>
            <w:r>
              <w:rPr>
                <w:spacing w:val="-2"/>
                <w:w w:val="105"/>
                <w:sz w:val="12"/>
              </w:rPr>
              <w:t>86.64%</w:t>
            </w:r>
          </w:p>
        </w:tc>
        <w:tc>
          <w:tcPr>
            <w:tcW w:w="694" w:type="dxa"/>
          </w:tcPr>
          <w:p>
            <w:pPr>
              <w:pStyle w:val="TableParagraph"/>
              <w:spacing w:line="240" w:lineRule="auto"/>
              <w:ind w:left="183"/>
              <w:rPr>
                <w:sz w:val="12"/>
              </w:rPr>
            </w:pPr>
            <w:r>
              <w:rPr>
                <w:spacing w:val="-2"/>
                <w:w w:val="110"/>
                <w:sz w:val="12"/>
              </w:rPr>
              <w:t>85.50</w:t>
            </w:r>
          </w:p>
        </w:tc>
      </w:tr>
      <w:tr>
        <w:trPr>
          <w:trHeight w:val="209" w:hRule="atLeast"/>
        </w:trPr>
        <w:tc>
          <w:tcPr>
            <w:tcW w:w="1232" w:type="dxa"/>
          </w:tcPr>
          <w:p>
            <w:pPr>
              <w:pStyle w:val="TableParagraph"/>
              <w:spacing w:before="60"/>
              <w:ind w:left="170"/>
              <w:rPr>
                <w:sz w:val="12"/>
              </w:rPr>
            </w:pPr>
            <w:r>
              <w:rPr>
                <w:w w:val="105"/>
                <w:sz w:val="12"/>
              </w:rPr>
              <w:t>BBN</w:t>
            </w:r>
            <w:r>
              <w:rPr>
                <w:spacing w:val="4"/>
                <w:w w:val="105"/>
                <w:sz w:val="12"/>
              </w:rPr>
              <w:t> </w:t>
            </w:r>
            <w:r>
              <w:rPr>
                <w:spacing w:val="-4"/>
                <w:w w:val="105"/>
                <w:sz w:val="12"/>
              </w:rPr>
              <w:t>(3C)</w:t>
            </w:r>
          </w:p>
        </w:tc>
        <w:tc>
          <w:tcPr>
            <w:tcW w:w="808" w:type="dxa"/>
          </w:tcPr>
          <w:p>
            <w:pPr>
              <w:pStyle w:val="TableParagraph"/>
              <w:spacing w:before="60"/>
              <w:ind w:left="184"/>
              <w:rPr>
                <w:sz w:val="12"/>
              </w:rPr>
            </w:pPr>
            <w:r>
              <w:rPr>
                <w:spacing w:val="-5"/>
                <w:sz w:val="12"/>
              </w:rPr>
              <w:t>LEV</w:t>
            </w:r>
          </w:p>
        </w:tc>
        <w:tc>
          <w:tcPr>
            <w:tcW w:w="1348" w:type="dxa"/>
          </w:tcPr>
          <w:p>
            <w:pPr>
              <w:pStyle w:val="TableParagraph"/>
              <w:spacing w:before="60"/>
              <w:ind w:left="183"/>
              <w:rPr>
                <w:sz w:val="12"/>
              </w:rPr>
            </w:pPr>
            <w:hyperlink w:history="true" w:anchor="_bookmark72">
              <w:r>
                <w:rPr>
                  <w:color w:val="007FAD"/>
                  <w:spacing w:val="-4"/>
                  <w:w w:val="115"/>
                  <w:sz w:val="12"/>
                </w:rPr>
                <w:t>[47]</w:t>
              </w:r>
            </w:hyperlink>
          </w:p>
        </w:tc>
        <w:tc>
          <w:tcPr>
            <w:tcW w:w="940" w:type="dxa"/>
          </w:tcPr>
          <w:p>
            <w:pPr>
              <w:pStyle w:val="TableParagraph"/>
              <w:spacing w:before="60"/>
              <w:ind w:left="4" w:right="156"/>
              <w:jc w:val="center"/>
              <w:rPr>
                <w:sz w:val="12"/>
              </w:rPr>
            </w:pPr>
            <w:r>
              <w:rPr>
                <w:spacing w:val="-2"/>
                <w:w w:val="110"/>
                <w:sz w:val="12"/>
              </w:rPr>
              <w:t>65.31%</w:t>
            </w:r>
          </w:p>
        </w:tc>
        <w:tc>
          <w:tcPr>
            <w:tcW w:w="694" w:type="dxa"/>
          </w:tcPr>
          <w:p>
            <w:pPr>
              <w:pStyle w:val="TableParagraph"/>
              <w:spacing w:before="60"/>
              <w:ind w:left="183"/>
              <w:rPr>
                <w:sz w:val="12"/>
              </w:rPr>
            </w:pPr>
            <w:r>
              <w:rPr>
                <w:spacing w:val="-10"/>
                <w:w w:val="120"/>
                <w:sz w:val="12"/>
              </w:rPr>
              <w:t>-</w:t>
            </w:r>
          </w:p>
        </w:tc>
      </w:tr>
      <w:tr>
        <w:trPr>
          <w:trHeight w:val="171" w:hRule="atLeast"/>
        </w:trPr>
        <w:tc>
          <w:tcPr>
            <w:tcW w:w="1232" w:type="dxa"/>
          </w:tcPr>
          <w:p>
            <w:pPr>
              <w:pStyle w:val="TableParagraph"/>
              <w:spacing w:line="240" w:lineRule="auto" w:before="0"/>
              <w:rPr>
                <w:rFonts w:ascii="Times New Roman"/>
                <w:sz w:val="10"/>
              </w:rPr>
            </w:pPr>
          </w:p>
        </w:tc>
        <w:tc>
          <w:tcPr>
            <w:tcW w:w="808" w:type="dxa"/>
          </w:tcPr>
          <w:p>
            <w:pPr>
              <w:pStyle w:val="TableParagraph"/>
              <w:spacing w:line="240" w:lineRule="auto" w:before="0"/>
              <w:rPr>
                <w:rFonts w:ascii="Times New Roman"/>
                <w:sz w:val="10"/>
              </w:rPr>
            </w:pPr>
          </w:p>
        </w:tc>
        <w:tc>
          <w:tcPr>
            <w:tcW w:w="1348" w:type="dxa"/>
          </w:tcPr>
          <w:p>
            <w:pPr>
              <w:pStyle w:val="TableParagraph"/>
              <w:ind w:left="183"/>
              <w:rPr>
                <w:sz w:val="12"/>
              </w:rPr>
            </w:pPr>
            <w:hyperlink w:history="true" w:anchor="_bookmark75">
              <w:r>
                <w:rPr>
                  <w:color w:val="007FAD"/>
                  <w:spacing w:val="-4"/>
                  <w:w w:val="110"/>
                  <w:sz w:val="12"/>
                </w:rPr>
                <w:t>[48]</w:t>
              </w:r>
            </w:hyperlink>
          </w:p>
        </w:tc>
        <w:tc>
          <w:tcPr>
            <w:tcW w:w="940" w:type="dxa"/>
          </w:tcPr>
          <w:p>
            <w:pPr>
              <w:pStyle w:val="TableParagraph"/>
              <w:ind w:left="4" w:right="156"/>
              <w:jc w:val="center"/>
              <w:rPr>
                <w:sz w:val="12"/>
              </w:rPr>
            </w:pPr>
            <w:r>
              <w:rPr>
                <w:spacing w:val="-2"/>
                <w:w w:val="105"/>
                <w:sz w:val="12"/>
              </w:rPr>
              <w:t>66.67%</w:t>
            </w:r>
          </w:p>
        </w:tc>
        <w:tc>
          <w:tcPr>
            <w:tcW w:w="694" w:type="dxa"/>
          </w:tcPr>
          <w:p>
            <w:pPr>
              <w:pStyle w:val="TableParagraph"/>
              <w:ind w:left="183"/>
              <w:rPr>
                <w:sz w:val="12"/>
              </w:rPr>
            </w:pPr>
            <w:r>
              <w:rPr>
                <w:spacing w:val="-10"/>
                <w:w w:val="120"/>
                <w:sz w:val="12"/>
              </w:rPr>
              <w:t>-</w:t>
            </w:r>
          </w:p>
        </w:tc>
      </w:tr>
      <w:tr>
        <w:trPr>
          <w:trHeight w:val="170" w:hRule="atLeast"/>
        </w:trPr>
        <w:tc>
          <w:tcPr>
            <w:tcW w:w="1232" w:type="dxa"/>
          </w:tcPr>
          <w:p>
            <w:pPr>
              <w:pStyle w:val="TableParagraph"/>
              <w:spacing w:line="240" w:lineRule="auto" w:before="0"/>
              <w:rPr>
                <w:rFonts w:ascii="Times New Roman"/>
                <w:sz w:val="10"/>
              </w:rPr>
            </w:pPr>
          </w:p>
        </w:tc>
        <w:tc>
          <w:tcPr>
            <w:tcW w:w="808" w:type="dxa"/>
          </w:tcPr>
          <w:p>
            <w:pPr>
              <w:pStyle w:val="TableParagraph"/>
              <w:spacing w:line="240" w:lineRule="auto" w:before="0"/>
              <w:rPr>
                <w:rFonts w:ascii="Times New Roman"/>
                <w:sz w:val="10"/>
              </w:rPr>
            </w:pPr>
          </w:p>
        </w:tc>
        <w:tc>
          <w:tcPr>
            <w:tcW w:w="1348" w:type="dxa"/>
          </w:tcPr>
          <w:p>
            <w:pPr>
              <w:pStyle w:val="TableParagraph"/>
              <w:ind w:left="183"/>
              <w:rPr>
                <w:sz w:val="12"/>
              </w:rPr>
            </w:pPr>
            <w:hyperlink w:history="true" w:anchor="_bookmark77">
              <w:r>
                <w:rPr>
                  <w:color w:val="007FAD"/>
                  <w:spacing w:val="-4"/>
                  <w:w w:val="110"/>
                  <w:sz w:val="12"/>
                </w:rPr>
                <w:t>[49]</w:t>
              </w:r>
            </w:hyperlink>
          </w:p>
        </w:tc>
        <w:tc>
          <w:tcPr>
            <w:tcW w:w="940" w:type="dxa"/>
          </w:tcPr>
          <w:p>
            <w:pPr>
              <w:pStyle w:val="TableParagraph"/>
              <w:ind w:left="3" w:right="156"/>
              <w:jc w:val="center"/>
              <w:rPr>
                <w:sz w:val="12"/>
              </w:rPr>
            </w:pPr>
            <w:r>
              <w:rPr>
                <w:spacing w:val="-2"/>
                <w:w w:val="110"/>
                <w:sz w:val="12"/>
              </w:rPr>
              <w:t>71.06%</w:t>
            </w:r>
          </w:p>
        </w:tc>
        <w:tc>
          <w:tcPr>
            <w:tcW w:w="694" w:type="dxa"/>
          </w:tcPr>
          <w:p>
            <w:pPr>
              <w:pStyle w:val="TableParagraph"/>
              <w:ind w:left="183"/>
              <w:rPr>
                <w:sz w:val="12"/>
              </w:rPr>
            </w:pPr>
            <w:r>
              <w:rPr>
                <w:spacing w:val="-10"/>
                <w:w w:val="120"/>
                <w:sz w:val="12"/>
              </w:rPr>
              <w:t>-</w:t>
            </w:r>
          </w:p>
        </w:tc>
      </w:tr>
      <w:tr>
        <w:trPr>
          <w:trHeight w:val="238" w:hRule="atLeast"/>
        </w:trPr>
        <w:tc>
          <w:tcPr>
            <w:tcW w:w="1232" w:type="dxa"/>
            <w:tcBorders>
              <w:bottom w:val="single" w:sz="4" w:space="0" w:color="000000"/>
            </w:tcBorders>
          </w:tcPr>
          <w:p>
            <w:pPr>
              <w:pStyle w:val="TableParagraph"/>
              <w:spacing w:line="240" w:lineRule="auto" w:before="0"/>
              <w:rPr>
                <w:rFonts w:ascii="Times New Roman"/>
                <w:sz w:val="14"/>
              </w:rPr>
            </w:pPr>
          </w:p>
        </w:tc>
        <w:tc>
          <w:tcPr>
            <w:tcW w:w="808" w:type="dxa"/>
            <w:tcBorders>
              <w:bottom w:val="single" w:sz="4" w:space="0" w:color="000000"/>
            </w:tcBorders>
          </w:tcPr>
          <w:p>
            <w:pPr>
              <w:pStyle w:val="TableParagraph"/>
              <w:spacing w:line="240" w:lineRule="auto" w:before="0"/>
              <w:rPr>
                <w:rFonts w:ascii="Times New Roman"/>
                <w:sz w:val="14"/>
              </w:rPr>
            </w:pPr>
          </w:p>
        </w:tc>
        <w:tc>
          <w:tcPr>
            <w:tcW w:w="1348" w:type="dxa"/>
            <w:tcBorders>
              <w:bottom w:val="single" w:sz="4" w:space="0" w:color="000000"/>
            </w:tcBorders>
          </w:tcPr>
          <w:p>
            <w:pPr>
              <w:pStyle w:val="TableParagraph"/>
              <w:spacing w:line="240" w:lineRule="auto"/>
              <w:ind w:left="183"/>
              <w:rPr>
                <w:sz w:val="12"/>
              </w:rPr>
            </w:pPr>
            <w:r>
              <w:rPr>
                <w:w w:val="110"/>
                <w:sz w:val="12"/>
              </w:rPr>
              <w:t>Proposed</w:t>
            </w:r>
            <w:r>
              <w:rPr>
                <w:spacing w:val="15"/>
                <w:w w:val="110"/>
                <w:sz w:val="12"/>
              </w:rPr>
              <w:t> </w:t>
            </w:r>
            <w:r>
              <w:rPr>
                <w:spacing w:val="-2"/>
                <w:w w:val="110"/>
                <w:sz w:val="12"/>
              </w:rPr>
              <w:t>Model</w:t>
            </w:r>
          </w:p>
        </w:tc>
        <w:tc>
          <w:tcPr>
            <w:tcW w:w="940" w:type="dxa"/>
            <w:tcBorders>
              <w:bottom w:val="single" w:sz="4" w:space="0" w:color="000000"/>
            </w:tcBorders>
          </w:tcPr>
          <w:p>
            <w:pPr>
              <w:pStyle w:val="TableParagraph"/>
              <w:spacing w:line="240" w:lineRule="auto"/>
              <w:ind w:left="24" w:right="156"/>
              <w:jc w:val="center"/>
              <w:rPr>
                <w:sz w:val="12"/>
              </w:rPr>
            </w:pPr>
            <w:r>
              <w:rPr>
                <w:spacing w:val="-2"/>
                <w:w w:val="110"/>
                <w:sz w:val="12"/>
              </w:rPr>
              <w:t>74.92%</w:t>
            </w:r>
          </w:p>
        </w:tc>
        <w:tc>
          <w:tcPr>
            <w:tcW w:w="694" w:type="dxa"/>
            <w:tcBorders>
              <w:bottom w:val="single" w:sz="4" w:space="0" w:color="000000"/>
            </w:tcBorders>
          </w:tcPr>
          <w:p>
            <w:pPr>
              <w:pStyle w:val="TableParagraph"/>
              <w:spacing w:line="240" w:lineRule="auto"/>
              <w:ind w:left="183"/>
              <w:rPr>
                <w:sz w:val="12"/>
              </w:rPr>
            </w:pPr>
            <w:r>
              <w:rPr>
                <w:spacing w:val="-2"/>
                <w:w w:val="120"/>
                <w:sz w:val="12"/>
              </w:rPr>
              <w:t>74.10</w:t>
            </w:r>
          </w:p>
        </w:tc>
      </w:tr>
    </w:tbl>
    <w:p>
      <w:pPr>
        <w:pStyle w:val="BodyText"/>
        <w:rPr>
          <w:rFonts w:ascii="Times New Roman"/>
          <w:sz w:val="12"/>
        </w:rPr>
      </w:pPr>
    </w:p>
    <w:p>
      <w:pPr>
        <w:pStyle w:val="BodyText"/>
        <w:rPr>
          <w:rFonts w:ascii="Times New Roman"/>
          <w:sz w:val="12"/>
        </w:rPr>
      </w:pPr>
    </w:p>
    <w:p>
      <w:pPr>
        <w:pStyle w:val="BodyText"/>
        <w:rPr>
          <w:rFonts w:ascii="Times New Roman"/>
          <w:sz w:val="12"/>
        </w:rPr>
      </w:pPr>
    </w:p>
    <w:p>
      <w:pPr>
        <w:pStyle w:val="BodyText"/>
        <w:spacing w:before="20"/>
        <w:rPr>
          <w:rFonts w:ascii="Times New Roman"/>
          <w:sz w:val="12"/>
        </w:rPr>
      </w:pPr>
    </w:p>
    <w:p>
      <w:pPr>
        <w:spacing w:before="0"/>
        <w:ind w:left="112" w:right="0" w:firstLine="0"/>
        <w:jc w:val="left"/>
        <w:rPr>
          <w:sz w:val="12"/>
        </w:rPr>
      </w:pPr>
      <w:r>
        <w:rPr>
          <w:w w:val="115"/>
          <w:sz w:val="12"/>
        </w:rPr>
        <w:t>Table</w:t>
      </w:r>
      <w:r>
        <w:rPr>
          <w:spacing w:val="-1"/>
          <w:w w:val="115"/>
          <w:sz w:val="12"/>
        </w:rPr>
        <w:t> </w:t>
      </w:r>
      <w:r>
        <w:rPr>
          <w:spacing w:val="-10"/>
          <w:w w:val="115"/>
          <w:sz w:val="12"/>
        </w:rPr>
        <w:t>5</w:t>
      </w:r>
    </w:p>
    <w:p>
      <w:pPr>
        <w:spacing w:line="302" w:lineRule="auto" w:before="35"/>
        <w:ind w:left="111" w:right="0" w:firstLine="0"/>
        <w:jc w:val="left"/>
        <w:rPr>
          <w:sz w:val="12"/>
        </w:rPr>
      </w:pPr>
      <w:r>
        <w:rPr>
          <w:w w:val="110"/>
          <w:sz w:val="12"/>
        </w:rPr>
        <w:t>Experiment 2: Comparison of loss functions, as measured by loss and validation loss,</w:t>
      </w:r>
      <w:r>
        <w:rPr>
          <w:spacing w:val="40"/>
          <w:w w:val="110"/>
          <w:sz w:val="12"/>
        </w:rPr>
        <w:t> </w:t>
      </w:r>
      <w:r>
        <w:rPr>
          <w:w w:val="110"/>
          <w:sz w:val="12"/>
        </w:rPr>
        <w:t>when used with GCL on the four datasets.</w:t>
      </w:r>
    </w:p>
    <w:p>
      <w:pPr>
        <w:pStyle w:val="BodyText"/>
        <w:spacing w:before="3"/>
        <w:rPr>
          <w:sz w:val="4"/>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98"/>
        <w:gridCol w:w="905"/>
        <w:gridCol w:w="1136"/>
        <w:gridCol w:w="584"/>
      </w:tblGrid>
      <w:tr>
        <w:trPr>
          <w:trHeight w:val="232" w:hRule="atLeast"/>
        </w:trPr>
        <w:tc>
          <w:tcPr>
            <w:tcW w:w="2398" w:type="dxa"/>
            <w:tcBorders>
              <w:top w:val="single" w:sz="6" w:space="0" w:color="000000"/>
              <w:bottom w:val="single" w:sz="6" w:space="0" w:color="000000"/>
            </w:tcBorders>
          </w:tcPr>
          <w:p>
            <w:pPr>
              <w:pStyle w:val="TableParagraph"/>
              <w:spacing w:line="240" w:lineRule="auto" w:before="56"/>
              <w:ind w:left="170"/>
              <w:rPr>
                <w:sz w:val="12"/>
              </w:rPr>
            </w:pPr>
            <w:r>
              <w:rPr>
                <w:spacing w:val="-2"/>
                <w:w w:val="120"/>
                <w:sz w:val="12"/>
              </w:rPr>
              <w:t>Approach</w:t>
            </w:r>
          </w:p>
        </w:tc>
        <w:tc>
          <w:tcPr>
            <w:tcW w:w="905" w:type="dxa"/>
            <w:tcBorders>
              <w:top w:val="single" w:sz="6" w:space="0" w:color="000000"/>
              <w:bottom w:val="single" w:sz="6" w:space="0" w:color="000000"/>
            </w:tcBorders>
          </w:tcPr>
          <w:p>
            <w:pPr>
              <w:pStyle w:val="TableParagraph"/>
              <w:spacing w:line="240" w:lineRule="auto" w:before="56"/>
              <w:ind w:left="96"/>
              <w:rPr>
                <w:sz w:val="12"/>
              </w:rPr>
            </w:pPr>
            <w:r>
              <w:rPr>
                <w:spacing w:val="-4"/>
                <w:w w:val="110"/>
                <w:sz w:val="12"/>
              </w:rPr>
              <w:t>Loss</w:t>
            </w:r>
          </w:p>
        </w:tc>
        <w:tc>
          <w:tcPr>
            <w:tcW w:w="1136" w:type="dxa"/>
            <w:tcBorders>
              <w:top w:val="single" w:sz="6" w:space="0" w:color="000000"/>
              <w:bottom w:val="single" w:sz="6" w:space="0" w:color="000000"/>
            </w:tcBorders>
          </w:tcPr>
          <w:p>
            <w:pPr>
              <w:pStyle w:val="TableParagraph"/>
              <w:spacing w:line="240" w:lineRule="auto" w:before="56"/>
              <w:ind w:left="96"/>
              <w:rPr>
                <w:sz w:val="12"/>
              </w:rPr>
            </w:pPr>
            <w:r>
              <w:rPr>
                <w:w w:val="120"/>
                <w:sz w:val="12"/>
              </w:rPr>
              <w:t>Validation</w:t>
            </w:r>
            <w:r>
              <w:rPr>
                <w:spacing w:val="1"/>
                <w:w w:val="120"/>
                <w:sz w:val="12"/>
              </w:rPr>
              <w:t> </w:t>
            </w:r>
            <w:r>
              <w:rPr>
                <w:spacing w:val="-4"/>
                <w:w w:val="120"/>
                <w:sz w:val="12"/>
              </w:rPr>
              <w:t>loss</w:t>
            </w:r>
          </w:p>
        </w:tc>
        <w:tc>
          <w:tcPr>
            <w:tcW w:w="584" w:type="dxa"/>
            <w:tcBorders>
              <w:top w:val="single" w:sz="6" w:space="0" w:color="000000"/>
              <w:bottom w:val="single" w:sz="6" w:space="0" w:color="000000"/>
            </w:tcBorders>
          </w:tcPr>
          <w:p>
            <w:pPr>
              <w:pStyle w:val="TableParagraph"/>
              <w:spacing w:line="240" w:lineRule="auto" w:before="56"/>
              <w:ind w:left="30" w:right="105"/>
              <w:jc w:val="center"/>
              <w:rPr>
                <w:sz w:val="12"/>
              </w:rPr>
            </w:pPr>
            <w:r>
              <w:rPr>
                <w:spacing w:val="-4"/>
                <w:w w:val="115"/>
                <w:sz w:val="12"/>
              </w:rPr>
              <w:t>Time</w:t>
            </w:r>
          </w:p>
        </w:tc>
      </w:tr>
      <w:tr>
        <w:trPr>
          <w:trHeight w:val="383" w:hRule="atLeast"/>
        </w:trPr>
        <w:tc>
          <w:tcPr>
            <w:tcW w:w="2398" w:type="dxa"/>
            <w:tcBorders>
              <w:top w:val="single" w:sz="6" w:space="0" w:color="000000"/>
            </w:tcBorders>
          </w:tcPr>
          <w:p>
            <w:pPr>
              <w:pStyle w:val="TableParagraph"/>
              <w:spacing w:line="240" w:lineRule="auto" w:before="97"/>
              <w:rPr>
                <w:sz w:val="12"/>
              </w:rPr>
            </w:pPr>
          </w:p>
          <w:p>
            <w:pPr>
              <w:pStyle w:val="TableParagraph"/>
              <w:spacing w:line="130" w:lineRule="exact" w:before="0"/>
              <w:ind w:left="170"/>
              <w:rPr>
                <w:sz w:val="12"/>
              </w:rPr>
            </w:pPr>
            <w:r>
              <w:rPr>
                <w:w w:val="105"/>
                <w:sz w:val="12"/>
              </w:rPr>
              <w:t>GCL</w:t>
            </w:r>
            <w:r>
              <w:rPr>
                <w:spacing w:val="21"/>
                <w:w w:val="105"/>
                <w:sz w:val="12"/>
              </w:rPr>
              <w:t> </w:t>
            </w:r>
            <w:r>
              <w:rPr>
                <w:w w:val="105"/>
                <w:sz w:val="12"/>
              </w:rPr>
              <w:t>+</w:t>
            </w:r>
            <w:r>
              <w:rPr>
                <w:spacing w:val="25"/>
                <w:w w:val="105"/>
                <w:sz w:val="12"/>
              </w:rPr>
              <w:t> </w:t>
            </w:r>
            <w:r>
              <w:rPr>
                <w:w w:val="105"/>
                <w:sz w:val="12"/>
              </w:rPr>
              <w:t>Binary-Cross-</w:t>
            </w:r>
            <w:r>
              <w:rPr>
                <w:spacing w:val="-2"/>
                <w:w w:val="105"/>
                <w:sz w:val="12"/>
              </w:rPr>
              <w:t>Entropy</w:t>
            </w:r>
          </w:p>
        </w:tc>
        <w:tc>
          <w:tcPr>
            <w:tcW w:w="905" w:type="dxa"/>
            <w:tcBorders>
              <w:top w:val="single" w:sz="6" w:space="0" w:color="000000"/>
            </w:tcBorders>
          </w:tcPr>
          <w:p>
            <w:pPr>
              <w:pStyle w:val="TableParagraph"/>
              <w:spacing w:line="170" w:lineRule="atLeast" w:before="23"/>
              <w:ind w:left="96" w:hanging="1"/>
              <w:rPr>
                <w:sz w:val="12"/>
              </w:rPr>
            </w:pPr>
            <w:r>
              <w:rPr>
                <w:spacing w:val="-4"/>
                <w:w w:val="105"/>
                <w:sz w:val="12"/>
              </w:rPr>
              <w:t>AHSD</w:t>
            </w:r>
            <w:r>
              <w:rPr>
                <w:spacing w:val="40"/>
                <w:w w:val="105"/>
                <w:sz w:val="12"/>
              </w:rPr>
              <w:t> </w:t>
            </w:r>
            <w:r>
              <w:rPr>
                <w:spacing w:val="-2"/>
                <w:w w:val="105"/>
                <w:sz w:val="12"/>
              </w:rPr>
              <w:t>0.00002361</w:t>
            </w:r>
          </w:p>
        </w:tc>
        <w:tc>
          <w:tcPr>
            <w:tcW w:w="1136" w:type="dxa"/>
            <w:tcBorders>
              <w:top w:val="single" w:sz="6" w:space="0" w:color="000000"/>
            </w:tcBorders>
          </w:tcPr>
          <w:p>
            <w:pPr>
              <w:pStyle w:val="TableParagraph"/>
              <w:spacing w:line="240" w:lineRule="auto" w:before="97"/>
              <w:rPr>
                <w:sz w:val="12"/>
              </w:rPr>
            </w:pPr>
          </w:p>
          <w:p>
            <w:pPr>
              <w:pStyle w:val="TableParagraph"/>
              <w:spacing w:line="130" w:lineRule="exact" w:before="0"/>
              <w:ind w:left="96"/>
              <w:rPr>
                <w:sz w:val="12"/>
              </w:rPr>
            </w:pPr>
            <w:r>
              <w:rPr>
                <w:spacing w:val="-2"/>
                <w:w w:val="110"/>
                <w:sz w:val="12"/>
              </w:rPr>
              <w:t>0.437</w:t>
            </w:r>
          </w:p>
        </w:tc>
        <w:tc>
          <w:tcPr>
            <w:tcW w:w="584" w:type="dxa"/>
            <w:tcBorders>
              <w:top w:val="single" w:sz="6" w:space="0" w:color="000000"/>
            </w:tcBorders>
          </w:tcPr>
          <w:p>
            <w:pPr>
              <w:pStyle w:val="TableParagraph"/>
              <w:spacing w:line="240" w:lineRule="auto" w:before="97"/>
              <w:rPr>
                <w:sz w:val="12"/>
              </w:rPr>
            </w:pPr>
          </w:p>
          <w:p>
            <w:pPr>
              <w:pStyle w:val="TableParagraph"/>
              <w:spacing w:line="130" w:lineRule="exact" w:before="0"/>
              <w:ind w:right="103"/>
              <w:jc w:val="center"/>
              <w:rPr>
                <w:sz w:val="12"/>
              </w:rPr>
            </w:pPr>
            <w:r>
              <w:rPr>
                <w:spacing w:val="-4"/>
                <w:w w:val="120"/>
                <w:sz w:val="12"/>
              </w:rPr>
              <w:t>318s</w:t>
            </w:r>
          </w:p>
        </w:tc>
      </w:tr>
      <w:tr>
        <w:trPr>
          <w:trHeight w:val="171" w:hRule="atLeast"/>
        </w:trPr>
        <w:tc>
          <w:tcPr>
            <w:tcW w:w="2398" w:type="dxa"/>
          </w:tcPr>
          <w:p>
            <w:pPr>
              <w:pStyle w:val="TableParagraph"/>
              <w:ind w:left="170"/>
              <w:rPr>
                <w:sz w:val="12"/>
              </w:rPr>
            </w:pPr>
            <w:r>
              <w:rPr>
                <w:sz w:val="12"/>
              </w:rPr>
              <w:t>GCL</w:t>
            </w:r>
            <w:r>
              <w:rPr>
                <w:spacing w:val="9"/>
                <w:sz w:val="12"/>
              </w:rPr>
              <w:t> </w:t>
            </w:r>
            <w:r>
              <w:rPr>
                <w:sz w:val="12"/>
              </w:rPr>
              <w:t>+</w:t>
            </w:r>
            <w:r>
              <w:rPr>
                <w:spacing w:val="11"/>
                <w:sz w:val="12"/>
              </w:rPr>
              <w:t> </w:t>
            </w:r>
            <w:r>
              <w:rPr>
                <w:spacing w:val="-2"/>
                <w:sz w:val="12"/>
              </w:rPr>
              <w:t>Hinge</w:t>
            </w:r>
          </w:p>
        </w:tc>
        <w:tc>
          <w:tcPr>
            <w:tcW w:w="905" w:type="dxa"/>
          </w:tcPr>
          <w:p>
            <w:pPr>
              <w:pStyle w:val="TableParagraph"/>
              <w:ind w:left="96"/>
              <w:rPr>
                <w:sz w:val="12"/>
              </w:rPr>
            </w:pPr>
            <w:r>
              <w:rPr>
                <w:spacing w:val="-2"/>
                <w:w w:val="110"/>
                <w:sz w:val="12"/>
              </w:rPr>
              <w:t>0.5025</w:t>
            </w:r>
          </w:p>
        </w:tc>
        <w:tc>
          <w:tcPr>
            <w:tcW w:w="1136" w:type="dxa"/>
          </w:tcPr>
          <w:p>
            <w:pPr>
              <w:pStyle w:val="TableParagraph"/>
              <w:ind w:left="96"/>
              <w:rPr>
                <w:sz w:val="12"/>
              </w:rPr>
            </w:pPr>
            <w:r>
              <w:rPr>
                <w:spacing w:val="-2"/>
                <w:w w:val="120"/>
                <w:sz w:val="12"/>
              </w:rPr>
              <w:t>0.5571</w:t>
            </w:r>
          </w:p>
        </w:tc>
        <w:tc>
          <w:tcPr>
            <w:tcW w:w="584" w:type="dxa"/>
          </w:tcPr>
          <w:p>
            <w:pPr>
              <w:pStyle w:val="TableParagraph"/>
              <w:ind w:right="103"/>
              <w:jc w:val="center"/>
              <w:rPr>
                <w:sz w:val="12"/>
              </w:rPr>
            </w:pPr>
            <w:r>
              <w:rPr>
                <w:spacing w:val="-4"/>
                <w:w w:val="115"/>
                <w:sz w:val="12"/>
              </w:rPr>
              <w:t>274s</w:t>
            </w:r>
          </w:p>
        </w:tc>
      </w:tr>
      <w:tr>
        <w:trPr>
          <w:trHeight w:val="171" w:hRule="atLeast"/>
        </w:trPr>
        <w:tc>
          <w:tcPr>
            <w:tcW w:w="2398" w:type="dxa"/>
          </w:tcPr>
          <w:p>
            <w:pPr>
              <w:pStyle w:val="TableParagraph"/>
              <w:ind w:left="170"/>
              <w:rPr>
                <w:sz w:val="12"/>
              </w:rPr>
            </w:pPr>
            <w:r>
              <w:rPr>
                <w:sz w:val="12"/>
              </w:rPr>
              <w:t>GCL</w:t>
            </w:r>
            <w:r>
              <w:rPr>
                <w:spacing w:val="9"/>
                <w:sz w:val="12"/>
              </w:rPr>
              <w:t> </w:t>
            </w:r>
            <w:r>
              <w:rPr>
                <w:sz w:val="12"/>
              </w:rPr>
              <w:t>+</w:t>
            </w:r>
            <w:r>
              <w:rPr>
                <w:spacing w:val="11"/>
                <w:sz w:val="12"/>
              </w:rPr>
              <w:t> </w:t>
            </w:r>
            <w:r>
              <w:rPr>
                <w:spacing w:val="-2"/>
                <w:sz w:val="12"/>
              </w:rPr>
              <w:t>Poisson</w:t>
            </w:r>
          </w:p>
        </w:tc>
        <w:tc>
          <w:tcPr>
            <w:tcW w:w="905" w:type="dxa"/>
          </w:tcPr>
          <w:p>
            <w:pPr>
              <w:pStyle w:val="TableParagraph"/>
              <w:ind w:left="96"/>
              <w:rPr>
                <w:sz w:val="12"/>
              </w:rPr>
            </w:pPr>
            <w:r>
              <w:rPr>
                <w:spacing w:val="-5"/>
                <w:w w:val="105"/>
                <w:sz w:val="12"/>
              </w:rPr>
              <w:t>0.5</w:t>
            </w:r>
          </w:p>
        </w:tc>
        <w:tc>
          <w:tcPr>
            <w:tcW w:w="1136" w:type="dxa"/>
          </w:tcPr>
          <w:p>
            <w:pPr>
              <w:pStyle w:val="TableParagraph"/>
              <w:ind w:left="96"/>
              <w:rPr>
                <w:sz w:val="12"/>
              </w:rPr>
            </w:pPr>
            <w:r>
              <w:rPr>
                <w:spacing w:val="-2"/>
                <w:w w:val="110"/>
                <w:sz w:val="12"/>
              </w:rPr>
              <w:t>0.6934</w:t>
            </w:r>
          </w:p>
        </w:tc>
        <w:tc>
          <w:tcPr>
            <w:tcW w:w="584" w:type="dxa"/>
          </w:tcPr>
          <w:p>
            <w:pPr>
              <w:pStyle w:val="TableParagraph"/>
              <w:ind w:right="103"/>
              <w:jc w:val="center"/>
              <w:rPr>
                <w:sz w:val="12"/>
              </w:rPr>
            </w:pPr>
            <w:r>
              <w:rPr>
                <w:spacing w:val="-4"/>
                <w:w w:val="115"/>
                <w:sz w:val="12"/>
              </w:rPr>
              <w:t>335s</w:t>
            </w:r>
          </w:p>
        </w:tc>
      </w:tr>
      <w:tr>
        <w:trPr>
          <w:trHeight w:val="170" w:hRule="atLeast"/>
        </w:trPr>
        <w:tc>
          <w:tcPr>
            <w:tcW w:w="2398" w:type="dxa"/>
          </w:tcPr>
          <w:p>
            <w:pPr>
              <w:pStyle w:val="TableParagraph"/>
              <w:ind w:left="170"/>
              <w:rPr>
                <w:sz w:val="12"/>
              </w:rPr>
            </w:pPr>
            <w:r>
              <w:rPr>
                <w:w w:val="105"/>
                <w:sz w:val="12"/>
              </w:rPr>
              <w:t>GCL</w:t>
            </w:r>
            <w:r>
              <w:rPr>
                <w:spacing w:val="6"/>
                <w:w w:val="105"/>
                <w:sz w:val="12"/>
              </w:rPr>
              <w:t> </w:t>
            </w:r>
            <w:r>
              <w:rPr>
                <w:w w:val="105"/>
                <w:sz w:val="12"/>
              </w:rPr>
              <w:t>+</w:t>
            </w:r>
            <w:r>
              <w:rPr>
                <w:spacing w:val="8"/>
                <w:w w:val="105"/>
                <w:sz w:val="12"/>
              </w:rPr>
              <w:t> </w:t>
            </w:r>
            <w:r>
              <w:rPr>
                <w:w w:val="105"/>
                <w:sz w:val="12"/>
              </w:rPr>
              <w:t>KL-</w:t>
            </w:r>
            <w:r>
              <w:rPr>
                <w:spacing w:val="-2"/>
                <w:w w:val="105"/>
                <w:sz w:val="12"/>
              </w:rPr>
              <w:t>divergence</w:t>
            </w:r>
          </w:p>
        </w:tc>
        <w:tc>
          <w:tcPr>
            <w:tcW w:w="905" w:type="dxa"/>
          </w:tcPr>
          <w:p>
            <w:pPr>
              <w:pStyle w:val="TableParagraph"/>
              <w:ind w:left="96"/>
              <w:rPr>
                <w:sz w:val="12"/>
              </w:rPr>
            </w:pPr>
            <w:r>
              <w:rPr>
                <w:spacing w:val="-2"/>
                <w:w w:val="110"/>
                <w:sz w:val="12"/>
              </w:rPr>
              <w:t>0.00001443</w:t>
            </w:r>
          </w:p>
        </w:tc>
        <w:tc>
          <w:tcPr>
            <w:tcW w:w="1136" w:type="dxa"/>
          </w:tcPr>
          <w:p>
            <w:pPr>
              <w:pStyle w:val="TableParagraph"/>
              <w:ind w:left="96"/>
              <w:rPr>
                <w:sz w:val="12"/>
              </w:rPr>
            </w:pPr>
            <w:r>
              <w:rPr>
                <w:spacing w:val="-2"/>
                <w:w w:val="115"/>
                <w:sz w:val="12"/>
              </w:rPr>
              <w:t>0.4316</w:t>
            </w:r>
          </w:p>
        </w:tc>
        <w:tc>
          <w:tcPr>
            <w:tcW w:w="584" w:type="dxa"/>
          </w:tcPr>
          <w:p>
            <w:pPr>
              <w:pStyle w:val="TableParagraph"/>
              <w:ind w:right="103"/>
              <w:jc w:val="center"/>
              <w:rPr>
                <w:sz w:val="12"/>
              </w:rPr>
            </w:pPr>
            <w:r>
              <w:rPr>
                <w:spacing w:val="-4"/>
                <w:w w:val="120"/>
                <w:sz w:val="12"/>
              </w:rPr>
              <w:t>361s</w:t>
            </w:r>
          </w:p>
        </w:tc>
      </w:tr>
      <w:tr>
        <w:trPr>
          <w:trHeight w:val="209" w:hRule="atLeast"/>
        </w:trPr>
        <w:tc>
          <w:tcPr>
            <w:tcW w:w="2398" w:type="dxa"/>
          </w:tcPr>
          <w:p>
            <w:pPr>
              <w:pStyle w:val="TableParagraph"/>
              <w:spacing w:line="240" w:lineRule="auto"/>
              <w:ind w:left="170"/>
              <w:rPr>
                <w:sz w:val="12"/>
              </w:rPr>
            </w:pPr>
            <w:r>
              <w:rPr>
                <w:w w:val="105"/>
                <w:sz w:val="12"/>
              </w:rPr>
              <w:t>GCL+</w:t>
            </w:r>
            <w:r>
              <w:rPr>
                <w:spacing w:val="6"/>
                <w:w w:val="105"/>
                <w:sz w:val="12"/>
              </w:rPr>
              <w:t> </w:t>
            </w:r>
            <w:r>
              <w:rPr>
                <w:w w:val="105"/>
                <w:sz w:val="12"/>
              </w:rPr>
              <w:t>(CRF</w:t>
            </w:r>
            <w:r>
              <w:rPr>
                <w:spacing w:val="9"/>
                <w:w w:val="105"/>
                <w:sz w:val="12"/>
              </w:rPr>
              <w:t> </w:t>
            </w:r>
            <w:r>
              <w:rPr>
                <w:w w:val="105"/>
                <w:sz w:val="12"/>
              </w:rPr>
              <w:t>+</w:t>
            </w:r>
            <w:r>
              <w:rPr>
                <w:spacing w:val="8"/>
                <w:w w:val="105"/>
                <w:sz w:val="12"/>
              </w:rPr>
              <w:t> </w:t>
            </w:r>
            <w:r>
              <w:rPr>
                <w:w w:val="105"/>
                <w:sz w:val="12"/>
              </w:rPr>
              <w:t>Binary-Cross-</w:t>
            </w:r>
            <w:r>
              <w:rPr>
                <w:spacing w:val="-2"/>
                <w:w w:val="105"/>
                <w:sz w:val="12"/>
              </w:rPr>
              <w:t>Entropy)</w:t>
            </w:r>
          </w:p>
        </w:tc>
        <w:tc>
          <w:tcPr>
            <w:tcW w:w="905" w:type="dxa"/>
          </w:tcPr>
          <w:p>
            <w:pPr>
              <w:pStyle w:val="TableParagraph"/>
              <w:spacing w:line="240" w:lineRule="auto"/>
              <w:ind w:left="96"/>
              <w:rPr>
                <w:sz w:val="12"/>
              </w:rPr>
            </w:pPr>
            <w:r>
              <w:rPr>
                <w:spacing w:val="-2"/>
                <w:w w:val="125"/>
                <w:sz w:val="12"/>
              </w:rPr>
              <w:t>0.1175</w:t>
            </w:r>
          </w:p>
        </w:tc>
        <w:tc>
          <w:tcPr>
            <w:tcW w:w="1136" w:type="dxa"/>
          </w:tcPr>
          <w:p>
            <w:pPr>
              <w:pStyle w:val="TableParagraph"/>
              <w:spacing w:line="240" w:lineRule="auto"/>
              <w:ind w:left="96"/>
              <w:rPr>
                <w:sz w:val="12"/>
              </w:rPr>
            </w:pPr>
            <w:r>
              <w:rPr>
                <w:spacing w:val="-2"/>
                <w:w w:val="110"/>
                <w:sz w:val="12"/>
              </w:rPr>
              <w:t>0.3822</w:t>
            </w:r>
          </w:p>
        </w:tc>
        <w:tc>
          <w:tcPr>
            <w:tcW w:w="584" w:type="dxa"/>
          </w:tcPr>
          <w:p>
            <w:pPr>
              <w:pStyle w:val="TableParagraph"/>
              <w:spacing w:line="240" w:lineRule="auto"/>
              <w:ind w:right="103"/>
              <w:jc w:val="center"/>
              <w:rPr>
                <w:sz w:val="12"/>
              </w:rPr>
            </w:pPr>
            <w:r>
              <w:rPr>
                <w:spacing w:val="-4"/>
                <w:w w:val="110"/>
                <w:sz w:val="12"/>
              </w:rPr>
              <w:t>289s</w:t>
            </w:r>
          </w:p>
        </w:tc>
      </w:tr>
      <w:tr>
        <w:trPr>
          <w:trHeight w:val="235" w:hRule="atLeast"/>
        </w:trPr>
        <w:tc>
          <w:tcPr>
            <w:tcW w:w="2398" w:type="dxa"/>
            <w:tcBorders>
              <w:bottom w:val="single" w:sz="6" w:space="0" w:color="000000"/>
            </w:tcBorders>
          </w:tcPr>
          <w:p>
            <w:pPr>
              <w:pStyle w:val="TableParagraph"/>
              <w:spacing w:line="240" w:lineRule="auto" w:before="0"/>
              <w:rPr>
                <w:rFonts w:ascii="Times New Roman"/>
                <w:sz w:val="14"/>
              </w:rPr>
            </w:pPr>
          </w:p>
        </w:tc>
        <w:tc>
          <w:tcPr>
            <w:tcW w:w="905" w:type="dxa"/>
            <w:tcBorders>
              <w:bottom w:val="single" w:sz="6" w:space="0" w:color="000000"/>
            </w:tcBorders>
          </w:tcPr>
          <w:p>
            <w:pPr>
              <w:pStyle w:val="TableParagraph"/>
              <w:spacing w:line="240" w:lineRule="auto" w:before="59"/>
              <w:ind w:left="96"/>
              <w:rPr>
                <w:sz w:val="12"/>
              </w:rPr>
            </w:pPr>
            <w:r>
              <w:rPr>
                <w:spacing w:val="-2"/>
                <w:w w:val="110"/>
                <w:sz w:val="12"/>
              </w:rPr>
              <w:t>ArTwitter</w:t>
            </w:r>
          </w:p>
        </w:tc>
        <w:tc>
          <w:tcPr>
            <w:tcW w:w="1136" w:type="dxa"/>
            <w:tcBorders>
              <w:bottom w:val="single" w:sz="6" w:space="0" w:color="000000"/>
            </w:tcBorders>
          </w:tcPr>
          <w:p>
            <w:pPr>
              <w:pStyle w:val="TableParagraph"/>
              <w:spacing w:line="240" w:lineRule="auto" w:before="0"/>
              <w:rPr>
                <w:rFonts w:ascii="Times New Roman"/>
                <w:sz w:val="14"/>
              </w:rPr>
            </w:pPr>
          </w:p>
        </w:tc>
        <w:tc>
          <w:tcPr>
            <w:tcW w:w="584" w:type="dxa"/>
            <w:tcBorders>
              <w:bottom w:val="single" w:sz="6" w:space="0" w:color="000000"/>
            </w:tcBorders>
          </w:tcPr>
          <w:p>
            <w:pPr>
              <w:pStyle w:val="TableParagraph"/>
              <w:spacing w:line="240" w:lineRule="auto" w:before="0"/>
              <w:rPr>
                <w:rFonts w:ascii="Times New Roman"/>
                <w:sz w:val="14"/>
              </w:rPr>
            </w:pPr>
          </w:p>
        </w:tc>
      </w:tr>
      <w:tr>
        <w:trPr>
          <w:trHeight w:val="211" w:hRule="atLeast"/>
        </w:trPr>
        <w:tc>
          <w:tcPr>
            <w:tcW w:w="2398" w:type="dxa"/>
            <w:tcBorders>
              <w:top w:val="single" w:sz="6" w:space="0" w:color="000000"/>
            </w:tcBorders>
          </w:tcPr>
          <w:p>
            <w:pPr>
              <w:pStyle w:val="TableParagraph"/>
              <w:spacing w:before="62"/>
              <w:ind w:left="170"/>
              <w:rPr>
                <w:sz w:val="12"/>
              </w:rPr>
            </w:pPr>
            <w:r>
              <w:rPr>
                <w:w w:val="105"/>
                <w:sz w:val="12"/>
              </w:rPr>
              <w:t>GCL</w:t>
            </w:r>
            <w:r>
              <w:rPr>
                <w:spacing w:val="21"/>
                <w:w w:val="105"/>
                <w:sz w:val="12"/>
              </w:rPr>
              <w:t> </w:t>
            </w:r>
            <w:r>
              <w:rPr>
                <w:w w:val="105"/>
                <w:sz w:val="12"/>
              </w:rPr>
              <w:t>+</w:t>
            </w:r>
            <w:r>
              <w:rPr>
                <w:spacing w:val="25"/>
                <w:w w:val="105"/>
                <w:sz w:val="12"/>
              </w:rPr>
              <w:t> </w:t>
            </w:r>
            <w:r>
              <w:rPr>
                <w:w w:val="105"/>
                <w:sz w:val="12"/>
              </w:rPr>
              <w:t>Binary-Cross-</w:t>
            </w:r>
            <w:r>
              <w:rPr>
                <w:spacing w:val="-2"/>
                <w:w w:val="105"/>
                <w:sz w:val="12"/>
              </w:rPr>
              <w:t>Entropy</w:t>
            </w:r>
          </w:p>
        </w:tc>
        <w:tc>
          <w:tcPr>
            <w:tcW w:w="905" w:type="dxa"/>
            <w:tcBorders>
              <w:top w:val="single" w:sz="6" w:space="0" w:color="000000"/>
            </w:tcBorders>
          </w:tcPr>
          <w:p>
            <w:pPr>
              <w:pStyle w:val="TableParagraph"/>
              <w:spacing w:before="62"/>
              <w:ind w:left="96"/>
              <w:rPr>
                <w:sz w:val="12"/>
              </w:rPr>
            </w:pPr>
            <w:r>
              <w:rPr>
                <w:spacing w:val="-2"/>
                <w:w w:val="105"/>
                <w:sz w:val="12"/>
              </w:rPr>
              <w:t>0.002649</w:t>
            </w:r>
          </w:p>
        </w:tc>
        <w:tc>
          <w:tcPr>
            <w:tcW w:w="1136" w:type="dxa"/>
            <w:tcBorders>
              <w:top w:val="single" w:sz="6" w:space="0" w:color="000000"/>
            </w:tcBorders>
          </w:tcPr>
          <w:p>
            <w:pPr>
              <w:pStyle w:val="TableParagraph"/>
              <w:spacing w:before="62"/>
              <w:ind w:left="96"/>
              <w:rPr>
                <w:sz w:val="12"/>
              </w:rPr>
            </w:pPr>
            <w:r>
              <w:rPr>
                <w:spacing w:val="-2"/>
                <w:w w:val="115"/>
                <w:sz w:val="12"/>
              </w:rPr>
              <w:t>0.4491</w:t>
            </w:r>
          </w:p>
        </w:tc>
        <w:tc>
          <w:tcPr>
            <w:tcW w:w="584" w:type="dxa"/>
            <w:tcBorders>
              <w:top w:val="single" w:sz="6" w:space="0" w:color="000000"/>
            </w:tcBorders>
          </w:tcPr>
          <w:p>
            <w:pPr>
              <w:pStyle w:val="TableParagraph"/>
              <w:spacing w:before="62"/>
              <w:ind w:right="103"/>
              <w:jc w:val="center"/>
              <w:rPr>
                <w:sz w:val="12"/>
              </w:rPr>
            </w:pPr>
            <w:r>
              <w:rPr>
                <w:spacing w:val="-4"/>
                <w:w w:val="120"/>
                <w:sz w:val="12"/>
              </w:rPr>
              <w:t>162s</w:t>
            </w:r>
          </w:p>
        </w:tc>
      </w:tr>
      <w:tr>
        <w:trPr>
          <w:trHeight w:val="171" w:hRule="atLeast"/>
        </w:trPr>
        <w:tc>
          <w:tcPr>
            <w:tcW w:w="2398" w:type="dxa"/>
          </w:tcPr>
          <w:p>
            <w:pPr>
              <w:pStyle w:val="TableParagraph"/>
              <w:ind w:left="170"/>
              <w:rPr>
                <w:sz w:val="12"/>
              </w:rPr>
            </w:pPr>
            <w:r>
              <w:rPr>
                <w:sz w:val="12"/>
              </w:rPr>
              <w:t>GCL</w:t>
            </w:r>
            <w:r>
              <w:rPr>
                <w:spacing w:val="9"/>
                <w:sz w:val="12"/>
              </w:rPr>
              <w:t> </w:t>
            </w:r>
            <w:r>
              <w:rPr>
                <w:sz w:val="12"/>
              </w:rPr>
              <w:t>+</w:t>
            </w:r>
            <w:r>
              <w:rPr>
                <w:spacing w:val="11"/>
                <w:sz w:val="12"/>
              </w:rPr>
              <w:t> </w:t>
            </w:r>
            <w:r>
              <w:rPr>
                <w:spacing w:val="-2"/>
                <w:sz w:val="12"/>
              </w:rPr>
              <w:t>Hinge</w:t>
            </w:r>
          </w:p>
        </w:tc>
        <w:tc>
          <w:tcPr>
            <w:tcW w:w="905" w:type="dxa"/>
          </w:tcPr>
          <w:p>
            <w:pPr>
              <w:pStyle w:val="TableParagraph"/>
              <w:ind w:left="96"/>
              <w:rPr>
                <w:sz w:val="12"/>
              </w:rPr>
            </w:pPr>
            <w:r>
              <w:rPr>
                <w:spacing w:val="-2"/>
                <w:w w:val="110"/>
                <w:sz w:val="12"/>
              </w:rPr>
              <w:t>0.5045</w:t>
            </w:r>
          </w:p>
        </w:tc>
        <w:tc>
          <w:tcPr>
            <w:tcW w:w="1136" w:type="dxa"/>
          </w:tcPr>
          <w:p>
            <w:pPr>
              <w:pStyle w:val="TableParagraph"/>
              <w:ind w:left="96"/>
              <w:rPr>
                <w:sz w:val="12"/>
              </w:rPr>
            </w:pPr>
            <w:r>
              <w:rPr>
                <w:spacing w:val="-2"/>
                <w:w w:val="110"/>
                <w:sz w:val="12"/>
              </w:rPr>
              <w:t>0.5624</w:t>
            </w:r>
          </w:p>
        </w:tc>
        <w:tc>
          <w:tcPr>
            <w:tcW w:w="584" w:type="dxa"/>
          </w:tcPr>
          <w:p>
            <w:pPr>
              <w:pStyle w:val="TableParagraph"/>
              <w:ind w:right="105"/>
              <w:jc w:val="center"/>
              <w:rPr>
                <w:sz w:val="12"/>
              </w:rPr>
            </w:pPr>
            <w:r>
              <w:rPr>
                <w:spacing w:val="-4"/>
                <w:w w:val="115"/>
                <w:sz w:val="12"/>
              </w:rPr>
              <w:t>103s</w:t>
            </w:r>
          </w:p>
        </w:tc>
      </w:tr>
      <w:tr>
        <w:trPr>
          <w:trHeight w:val="171" w:hRule="atLeast"/>
        </w:trPr>
        <w:tc>
          <w:tcPr>
            <w:tcW w:w="2398" w:type="dxa"/>
          </w:tcPr>
          <w:p>
            <w:pPr>
              <w:pStyle w:val="TableParagraph"/>
              <w:ind w:left="170"/>
              <w:rPr>
                <w:sz w:val="12"/>
              </w:rPr>
            </w:pPr>
            <w:r>
              <w:rPr>
                <w:sz w:val="12"/>
              </w:rPr>
              <w:t>GCL</w:t>
            </w:r>
            <w:r>
              <w:rPr>
                <w:spacing w:val="9"/>
                <w:sz w:val="12"/>
              </w:rPr>
              <w:t> </w:t>
            </w:r>
            <w:r>
              <w:rPr>
                <w:sz w:val="12"/>
              </w:rPr>
              <w:t>+</w:t>
            </w:r>
            <w:r>
              <w:rPr>
                <w:spacing w:val="11"/>
                <w:sz w:val="12"/>
              </w:rPr>
              <w:t> </w:t>
            </w:r>
            <w:r>
              <w:rPr>
                <w:spacing w:val="-2"/>
                <w:sz w:val="12"/>
              </w:rPr>
              <w:t>Poisson</w:t>
            </w:r>
          </w:p>
        </w:tc>
        <w:tc>
          <w:tcPr>
            <w:tcW w:w="905" w:type="dxa"/>
          </w:tcPr>
          <w:p>
            <w:pPr>
              <w:pStyle w:val="TableParagraph"/>
              <w:ind w:left="96"/>
              <w:rPr>
                <w:sz w:val="12"/>
              </w:rPr>
            </w:pPr>
            <w:r>
              <w:rPr>
                <w:spacing w:val="-2"/>
                <w:w w:val="115"/>
                <w:sz w:val="12"/>
              </w:rPr>
              <w:t>0.501</w:t>
            </w:r>
          </w:p>
        </w:tc>
        <w:tc>
          <w:tcPr>
            <w:tcW w:w="1136" w:type="dxa"/>
          </w:tcPr>
          <w:p>
            <w:pPr>
              <w:pStyle w:val="TableParagraph"/>
              <w:ind w:left="96"/>
              <w:rPr>
                <w:sz w:val="12"/>
              </w:rPr>
            </w:pPr>
            <w:r>
              <w:rPr>
                <w:spacing w:val="-2"/>
                <w:w w:val="105"/>
                <w:sz w:val="12"/>
              </w:rPr>
              <w:t>0.6868</w:t>
            </w:r>
          </w:p>
        </w:tc>
        <w:tc>
          <w:tcPr>
            <w:tcW w:w="584" w:type="dxa"/>
          </w:tcPr>
          <w:p>
            <w:pPr>
              <w:pStyle w:val="TableParagraph"/>
              <w:ind w:right="103"/>
              <w:jc w:val="center"/>
              <w:rPr>
                <w:sz w:val="12"/>
              </w:rPr>
            </w:pPr>
            <w:r>
              <w:rPr>
                <w:spacing w:val="-4"/>
                <w:w w:val="130"/>
                <w:sz w:val="12"/>
              </w:rPr>
              <w:t>115s</w:t>
            </w:r>
          </w:p>
        </w:tc>
      </w:tr>
      <w:tr>
        <w:trPr>
          <w:trHeight w:val="171" w:hRule="atLeast"/>
        </w:trPr>
        <w:tc>
          <w:tcPr>
            <w:tcW w:w="2398" w:type="dxa"/>
          </w:tcPr>
          <w:p>
            <w:pPr>
              <w:pStyle w:val="TableParagraph"/>
              <w:ind w:left="170"/>
              <w:rPr>
                <w:sz w:val="12"/>
              </w:rPr>
            </w:pPr>
            <w:r>
              <w:rPr>
                <w:w w:val="105"/>
                <w:sz w:val="12"/>
              </w:rPr>
              <w:t>GCL</w:t>
            </w:r>
            <w:r>
              <w:rPr>
                <w:spacing w:val="6"/>
                <w:w w:val="105"/>
                <w:sz w:val="12"/>
              </w:rPr>
              <w:t> </w:t>
            </w:r>
            <w:r>
              <w:rPr>
                <w:w w:val="105"/>
                <w:sz w:val="12"/>
              </w:rPr>
              <w:t>+</w:t>
            </w:r>
            <w:r>
              <w:rPr>
                <w:spacing w:val="8"/>
                <w:w w:val="105"/>
                <w:sz w:val="12"/>
              </w:rPr>
              <w:t> </w:t>
            </w:r>
            <w:r>
              <w:rPr>
                <w:w w:val="105"/>
                <w:sz w:val="12"/>
              </w:rPr>
              <w:t>KL-</w:t>
            </w:r>
            <w:r>
              <w:rPr>
                <w:spacing w:val="-2"/>
                <w:w w:val="105"/>
                <w:sz w:val="12"/>
              </w:rPr>
              <w:t>divergence</w:t>
            </w:r>
          </w:p>
        </w:tc>
        <w:tc>
          <w:tcPr>
            <w:tcW w:w="905" w:type="dxa"/>
          </w:tcPr>
          <w:p>
            <w:pPr>
              <w:pStyle w:val="TableParagraph"/>
              <w:ind w:left="96"/>
              <w:rPr>
                <w:sz w:val="12"/>
              </w:rPr>
            </w:pPr>
            <w:r>
              <w:rPr>
                <w:spacing w:val="-2"/>
                <w:w w:val="110"/>
                <w:sz w:val="12"/>
              </w:rPr>
              <w:t>0.002544</w:t>
            </w:r>
          </w:p>
        </w:tc>
        <w:tc>
          <w:tcPr>
            <w:tcW w:w="1136" w:type="dxa"/>
          </w:tcPr>
          <w:p>
            <w:pPr>
              <w:pStyle w:val="TableParagraph"/>
              <w:ind w:left="96"/>
              <w:rPr>
                <w:sz w:val="12"/>
              </w:rPr>
            </w:pPr>
            <w:r>
              <w:rPr>
                <w:spacing w:val="-2"/>
                <w:w w:val="110"/>
                <w:sz w:val="12"/>
              </w:rPr>
              <w:t>0.3896</w:t>
            </w:r>
          </w:p>
        </w:tc>
        <w:tc>
          <w:tcPr>
            <w:tcW w:w="584" w:type="dxa"/>
          </w:tcPr>
          <w:p>
            <w:pPr>
              <w:pStyle w:val="TableParagraph"/>
              <w:ind w:right="103"/>
              <w:jc w:val="center"/>
              <w:rPr>
                <w:sz w:val="12"/>
              </w:rPr>
            </w:pPr>
            <w:r>
              <w:rPr>
                <w:spacing w:val="-4"/>
                <w:w w:val="110"/>
                <w:sz w:val="12"/>
              </w:rPr>
              <w:t>268s</w:t>
            </w:r>
          </w:p>
        </w:tc>
      </w:tr>
      <w:tr>
        <w:trPr>
          <w:trHeight w:val="209" w:hRule="atLeast"/>
        </w:trPr>
        <w:tc>
          <w:tcPr>
            <w:tcW w:w="2398" w:type="dxa"/>
          </w:tcPr>
          <w:p>
            <w:pPr>
              <w:pStyle w:val="TableParagraph"/>
              <w:spacing w:line="240" w:lineRule="auto" w:before="23"/>
              <w:ind w:left="170"/>
              <w:rPr>
                <w:sz w:val="12"/>
              </w:rPr>
            </w:pPr>
            <w:r>
              <w:rPr>
                <w:w w:val="105"/>
                <w:sz w:val="12"/>
              </w:rPr>
              <w:t>GCL+</w:t>
            </w:r>
            <w:r>
              <w:rPr>
                <w:spacing w:val="6"/>
                <w:w w:val="105"/>
                <w:sz w:val="12"/>
              </w:rPr>
              <w:t> </w:t>
            </w:r>
            <w:r>
              <w:rPr>
                <w:w w:val="105"/>
                <w:sz w:val="12"/>
              </w:rPr>
              <w:t>(CRF</w:t>
            </w:r>
            <w:r>
              <w:rPr>
                <w:spacing w:val="9"/>
                <w:w w:val="105"/>
                <w:sz w:val="12"/>
              </w:rPr>
              <w:t> </w:t>
            </w:r>
            <w:r>
              <w:rPr>
                <w:w w:val="105"/>
                <w:sz w:val="12"/>
              </w:rPr>
              <w:t>+</w:t>
            </w:r>
            <w:r>
              <w:rPr>
                <w:spacing w:val="8"/>
                <w:w w:val="105"/>
                <w:sz w:val="12"/>
              </w:rPr>
              <w:t> </w:t>
            </w:r>
            <w:r>
              <w:rPr>
                <w:w w:val="105"/>
                <w:sz w:val="12"/>
              </w:rPr>
              <w:t>Binary-Cross-</w:t>
            </w:r>
            <w:r>
              <w:rPr>
                <w:spacing w:val="-2"/>
                <w:w w:val="105"/>
                <w:sz w:val="12"/>
              </w:rPr>
              <w:t>Entropy)</w:t>
            </w:r>
          </w:p>
        </w:tc>
        <w:tc>
          <w:tcPr>
            <w:tcW w:w="905" w:type="dxa"/>
          </w:tcPr>
          <w:p>
            <w:pPr>
              <w:pStyle w:val="TableParagraph"/>
              <w:spacing w:line="240" w:lineRule="auto" w:before="23"/>
              <w:ind w:left="96"/>
              <w:rPr>
                <w:sz w:val="12"/>
              </w:rPr>
            </w:pPr>
            <w:r>
              <w:rPr>
                <w:spacing w:val="-2"/>
                <w:w w:val="110"/>
                <w:sz w:val="12"/>
              </w:rPr>
              <w:t>0.1304</w:t>
            </w:r>
          </w:p>
        </w:tc>
        <w:tc>
          <w:tcPr>
            <w:tcW w:w="1136" w:type="dxa"/>
          </w:tcPr>
          <w:p>
            <w:pPr>
              <w:pStyle w:val="TableParagraph"/>
              <w:spacing w:line="240" w:lineRule="auto" w:before="23"/>
              <w:ind w:left="96"/>
              <w:rPr>
                <w:sz w:val="12"/>
              </w:rPr>
            </w:pPr>
            <w:r>
              <w:rPr>
                <w:spacing w:val="-2"/>
                <w:w w:val="110"/>
                <w:sz w:val="12"/>
              </w:rPr>
              <w:t>0.3685</w:t>
            </w:r>
          </w:p>
        </w:tc>
        <w:tc>
          <w:tcPr>
            <w:tcW w:w="584" w:type="dxa"/>
          </w:tcPr>
          <w:p>
            <w:pPr>
              <w:pStyle w:val="TableParagraph"/>
              <w:spacing w:line="240" w:lineRule="auto" w:before="23"/>
              <w:ind w:right="103"/>
              <w:jc w:val="center"/>
              <w:rPr>
                <w:sz w:val="12"/>
              </w:rPr>
            </w:pPr>
            <w:r>
              <w:rPr>
                <w:spacing w:val="-4"/>
                <w:w w:val="120"/>
                <w:sz w:val="12"/>
              </w:rPr>
              <w:t>126s</w:t>
            </w:r>
          </w:p>
        </w:tc>
      </w:tr>
      <w:tr>
        <w:trPr>
          <w:trHeight w:val="237" w:hRule="atLeast"/>
        </w:trPr>
        <w:tc>
          <w:tcPr>
            <w:tcW w:w="2398" w:type="dxa"/>
            <w:tcBorders>
              <w:bottom w:val="single" w:sz="4" w:space="0" w:color="000000"/>
            </w:tcBorders>
          </w:tcPr>
          <w:p>
            <w:pPr>
              <w:pStyle w:val="TableParagraph"/>
              <w:spacing w:line="240" w:lineRule="auto" w:before="0"/>
              <w:rPr>
                <w:rFonts w:ascii="Times New Roman"/>
                <w:sz w:val="14"/>
              </w:rPr>
            </w:pPr>
          </w:p>
        </w:tc>
        <w:tc>
          <w:tcPr>
            <w:tcW w:w="905" w:type="dxa"/>
            <w:tcBorders>
              <w:bottom w:val="single" w:sz="4" w:space="0" w:color="000000"/>
            </w:tcBorders>
          </w:tcPr>
          <w:p>
            <w:pPr>
              <w:pStyle w:val="TableParagraph"/>
              <w:spacing w:line="240" w:lineRule="auto" w:before="59"/>
              <w:ind w:left="96"/>
              <w:rPr>
                <w:sz w:val="12"/>
              </w:rPr>
            </w:pPr>
            <w:r>
              <w:rPr>
                <w:spacing w:val="-4"/>
                <w:w w:val="105"/>
                <w:sz w:val="12"/>
              </w:rPr>
              <w:t>MASC</w:t>
            </w:r>
          </w:p>
        </w:tc>
        <w:tc>
          <w:tcPr>
            <w:tcW w:w="1136" w:type="dxa"/>
            <w:tcBorders>
              <w:bottom w:val="single" w:sz="4" w:space="0" w:color="000000"/>
            </w:tcBorders>
          </w:tcPr>
          <w:p>
            <w:pPr>
              <w:pStyle w:val="TableParagraph"/>
              <w:spacing w:line="240" w:lineRule="auto" w:before="0"/>
              <w:rPr>
                <w:rFonts w:ascii="Times New Roman"/>
                <w:sz w:val="14"/>
              </w:rPr>
            </w:pPr>
          </w:p>
        </w:tc>
        <w:tc>
          <w:tcPr>
            <w:tcW w:w="584" w:type="dxa"/>
            <w:tcBorders>
              <w:bottom w:val="single" w:sz="4" w:space="0" w:color="000000"/>
            </w:tcBorders>
          </w:tcPr>
          <w:p>
            <w:pPr>
              <w:pStyle w:val="TableParagraph"/>
              <w:spacing w:line="240" w:lineRule="auto" w:before="0"/>
              <w:rPr>
                <w:rFonts w:ascii="Times New Roman"/>
                <w:sz w:val="14"/>
              </w:rPr>
            </w:pPr>
          </w:p>
        </w:tc>
      </w:tr>
      <w:tr>
        <w:trPr>
          <w:trHeight w:val="214" w:hRule="atLeast"/>
        </w:trPr>
        <w:tc>
          <w:tcPr>
            <w:tcW w:w="2398" w:type="dxa"/>
            <w:tcBorders>
              <w:top w:val="single" w:sz="4" w:space="0" w:color="000000"/>
            </w:tcBorders>
          </w:tcPr>
          <w:p>
            <w:pPr>
              <w:pStyle w:val="TableParagraph"/>
              <w:spacing w:before="65"/>
              <w:ind w:left="170"/>
              <w:rPr>
                <w:sz w:val="12"/>
              </w:rPr>
            </w:pPr>
            <w:r>
              <w:rPr>
                <w:w w:val="105"/>
                <w:sz w:val="12"/>
              </w:rPr>
              <w:t>GCL</w:t>
            </w:r>
            <w:r>
              <w:rPr>
                <w:spacing w:val="21"/>
                <w:w w:val="105"/>
                <w:sz w:val="12"/>
              </w:rPr>
              <w:t> </w:t>
            </w:r>
            <w:r>
              <w:rPr>
                <w:w w:val="105"/>
                <w:sz w:val="12"/>
              </w:rPr>
              <w:t>+</w:t>
            </w:r>
            <w:r>
              <w:rPr>
                <w:spacing w:val="25"/>
                <w:w w:val="105"/>
                <w:sz w:val="12"/>
              </w:rPr>
              <w:t> </w:t>
            </w:r>
            <w:r>
              <w:rPr>
                <w:w w:val="105"/>
                <w:sz w:val="12"/>
              </w:rPr>
              <w:t>Binary-Cross-</w:t>
            </w:r>
            <w:r>
              <w:rPr>
                <w:spacing w:val="-2"/>
                <w:w w:val="105"/>
                <w:sz w:val="12"/>
              </w:rPr>
              <w:t>Entropy</w:t>
            </w:r>
          </w:p>
        </w:tc>
        <w:tc>
          <w:tcPr>
            <w:tcW w:w="905" w:type="dxa"/>
            <w:tcBorders>
              <w:top w:val="single" w:sz="4" w:space="0" w:color="000000"/>
            </w:tcBorders>
          </w:tcPr>
          <w:p>
            <w:pPr>
              <w:pStyle w:val="TableParagraph"/>
              <w:spacing w:before="65"/>
              <w:ind w:left="96"/>
              <w:rPr>
                <w:sz w:val="12"/>
              </w:rPr>
            </w:pPr>
            <w:r>
              <w:rPr>
                <w:spacing w:val="-2"/>
                <w:w w:val="105"/>
                <w:sz w:val="12"/>
              </w:rPr>
              <w:t>0.008539</w:t>
            </w:r>
          </w:p>
        </w:tc>
        <w:tc>
          <w:tcPr>
            <w:tcW w:w="1136" w:type="dxa"/>
            <w:tcBorders>
              <w:top w:val="single" w:sz="4" w:space="0" w:color="000000"/>
            </w:tcBorders>
          </w:tcPr>
          <w:p>
            <w:pPr>
              <w:pStyle w:val="TableParagraph"/>
              <w:spacing w:before="65"/>
              <w:ind w:left="96"/>
              <w:rPr>
                <w:sz w:val="12"/>
              </w:rPr>
            </w:pPr>
            <w:r>
              <w:rPr>
                <w:spacing w:val="-2"/>
                <w:w w:val="105"/>
                <w:sz w:val="12"/>
              </w:rPr>
              <w:t>0.8894</w:t>
            </w:r>
          </w:p>
        </w:tc>
        <w:tc>
          <w:tcPr>
            <w:tcW w:w="584" w:type="dxa"/>
            <w:tcBorders>
              <w:top w:val="single" w:sz="4" w:space="0" w:color="000000"/>
            </w:tcBorders>
          </w:tcPr>
          <w:p>
            <w:pPr>
              <w:pStyle w:val="TableParagraph"/>
              <w:spacing w:before="65"/>
              <w:ind w:right="103"/>
              <w:jc w:val="center"/>
              <w:rPr>
                <w:sz w:val="12"/>
              </w:rPr>
            </w:pPr>
            <w:r>
              <w:rPr>
                <w:spacing w:val="-4"/>
                <w:w w:val="115"/>
                <w:sz w:val="12"/>
              </w:rPr>
              <w:t>344s</w:t>
            </w:r>
          </w:p>
        </w:tc>
      </w:tr>
      <w:tr>
        <w:trPr>
          <w:trHeight w:val="171" w:hRule="atLeast"/>
        </w:trPr>
        <w:tc>
          <w:tcPr>
            <w:tcW w:w="2398" w:type="dxa"/>
          </w:tcPr>
          <w:p>
            <w:pPr>
              <w:pStyle w:val="TableParagraph"/>
              <w:ind w:left="170"/>
              <w:rPr>
                <w:sz w:val="12"/>
              </w:rPr>
            </w:pPr>
            <w:r>
              <w:rPr>
                <w:sz w:val="12"/>
              </w:rPr>
              <w:t>GCL</w:t>
            </w:r>
            <w:r>
              <w:rPr>
                <w:spacing w:val="9"/>
                <w:sz w:val="12"/>
              </w:rPr>
              <w:t> </w:t>
            </w:r>
            <w:r>
              <w:rPr>
                <w:sz w:val="12"/>
              </w:rPr>
              <w:t>+</w:t>
            </w:r>
            <w:r>
              <w:rPr>
                <w:spacing w:val="11"/>
                <w:sz w:val="12"/>
              </w:rPr>
              <w:t> </w:t>
            </w:r>
            <w:r>
              <w:rPr>
                <w:spacing w:val="-2"/>
                <w:sz w:val="12"/>
              </w:rPr>
              <w:t>Hinge</w:t>
            </w:r>
          </w:p>
        </w:tc>
        <w:tc>
          <w:tcPr>
            <w:tcW w:w="905" w:type="dxa"/>
          </w:tcPr>
          <w:p>
            <w:pPr>
              <w:pStyle w:val="TableParagraph"/>
              <w:ind w:left="96"/>
              <w:rPr>
                <w:sz w:val="12"/>
              </w:rPr>
            </w:pPr>
            <w:r>
              <w:rPr>
                <w:spacing w:val="-2"/>
                <w:w w:val="120"/>
                <w:sz w:val="12"/>
              </w:rPr>
              <w:t>0.5119</w:t>
            </w:r>
          </w:p>
        </w:tc>
        <w:tc>
          <w:tcPr>
            <w:tcW w:w="1136" w:type="dxa"/>
          </w:tcPr>
          <w:p>
            <w:pPr>
              <w:pStyle w:val="TableParagraph"/>
              <w:ind w:left="96"/>
              <w:rPr>
                <w:sz w:val="12"/>
              </w:rPr>
            </w:pPr>
            <w:r>
              <w:rPr>
                <w:spacing w:val="-2"/>
                <w:w w:val="105"/>
                <w:sz w:val="12"/>
              </w:rPr>
              <w:t>0.6094</w:t>
            </w:r>
          </w:p>
        </w:tc>
        <w:tc>
          <w:tcPr>
            <w:tcW w:w="584" w:type="dxa"/>
          </w:tcPr>
          <w:p>
            <w:pPr>
              <w:pStyle w:val="TableParagraph"/>
              <w:ind w:right="103"/>
              <w:jc w:val="center"/>
              <w:rPr>
                <w:sz w:val="12"/>
              </w:rPr>
            </w:pPr>
            <w:r>
              <w:rPr>
                <w:spacing w:val="-4"/>
                <w:w w:val="125"/>
                <w:sz w:val="12"/>
              </w:rPr>
              <w:t>371s</w:t>
            </w:r>
          </w:p>
        </w:tc>
      </w:tr>
      <w:tr>
        <w:trPr>
          <w:trHeight w:val="171" w:hRule="atLeast"/>
        </w:trPr>
        <w:tc>
          <w:tcPr>
            <w:tcW w:w="2398" w:type="dxa"/>
          </w:tcPr>
          <w:p>
            <w:pPr>
              <w:pStyle w:val="TableParagraph"/>
              <w:ind w:left="170"/>
              <w:rPr>
                <w:sz w:val="12"/>
              </w:rPr>
            </w:pPr>
            <w:r>
              <w:rPr>
                <w:sz w:val="12"/>
              </w:rPr>
              <w:t>GCL</w:t>
            </w:r>
            <w:r>
              <w:rPr>
                <w:spacing w:val="9"/>
                <w:sz w:val="12"/>
              </w:rPr>
              <w:t> </w:t>
            </w:r>
            <w:r>
              <w:rPr>
                <w:sz w:val="12"/>
              </w:rPr>
              <w:t>+</w:t>
            </w:r>
            <w:r>
              <w:rPr>
                <w:spacing w:val="11"/>
                <w:sz w:val="12"/>
              </w:rPr>
              <w:t> </w:t>
            </w:r>
            <w:r>
              <w:rPr>
                <w:spacing w:val="-2"/>
                <w:sz w:val="12"/>
              </w:rPr>
              <w:t>Poisson</w:t>
            </w:r>
          </w:p>
        </w:tc>
        <w:tc>
          <w:tcPr>
            <w:tcW w:w="905" w:type="dxa"/>
          </w:tcPr>
          <w:p>
            <w:pPr>
              <w:pStyle w:val="TableParagraph"/>
              <w:ind w:left="96"/>
              <w:rPr>
                <w:sz w:val="12"/>
              </w:rPr>
            </w:pPr>
            <w:r>
              <w:rPr>
                <w:spacing w:val="-2"/>
                <w:w w:val="110"/>
                <w:sz w:val="12"/>
              </w:rPr>
              <w:t>0.5035</w:t>
            </w:r>
          </w:p>
        </w:tc>
        <w:tc>
          <w:tcPr>
            <w:tcW w:w="1136" w:type="dxa"/>
          </w:tcPr>
          <w:p>
            <w:pPr>
              <w:pStyle w:val="TableParagraph"/>
              <w:ind w:left="96"/>
              <w:rPr>
                <w:sz w:val="12"/>
              </w:rPr>
            </w:pPr>
            <w:r>
              <w:rPr>
                <w:spacing w:val="-2"/>
                <w:w w:val="105"/>
                <w:sz w:val="12"/>
              </w:rPr>
              <w:t>0.8068</w:t>
            </w:r>
          </w:p>
        </w:tc>
        <w:tc>
          <w:tcPr>
            <w:tcW w:w="584" w:type="dxa"/>
          </w:tcPr>
          <w:p>
            <w:pPr>
              <w:pStyle w:val="TableParagraph"/>
              <w:ind w:right="103"/>
              <w:jc w:val="center"/>
              <w:rPr>
                <w:sz w:val="12"/>
              </w:rPr>
            </w:pPr>
            <w:r>
              <w:rPr>
                <w:spacing w:val="-4"/>
                <w:w w:val="115"/>
                <w:sz w:val="12"/>
              </w:rPr>
              <w:t>352s</w:t>
            </w:r>
          </w:p>
        </w:tc>
      </w:tr>
      <w:tr>
        <w:trPr>
          <w:trHeight w:val="170" w:hRule="atLeast"/>
        </w:trPr>
        <w:tc>
          <w:tcPr>
            <w:tcW w:w="2398" w:type="dxa"/>
          </w:tcPr>
          <w:p>
            <w:pPr>
              <w:pStyle w:val="TableParagraph"/>
              <w:ind w:left="170"/>
              <w:rPr>
                <w:sz w:val="12"/>
              </w:rPr>
            </w:pPr>
            <w:r>
              <w:rPr>
                <w:w w:val="105"/>
                <w:sz w:val="12"/>
              </w:rPr>
              <w:t>GCL</w:t>
            </w:r>
            <w:r>
              <w:rPr>
                <w:spacing w:val="6"/>
                <w:w w:val="105"/>
                <w:sz w:val="12"/>
              </w:rPr>
              <w:t> </w:t>
            </w:r>
            <w:r>
              <w:rPr>
                <w:w w:val="105"/>
                <w:sz w:val="12"/>
              </w:rPr>
              <w:t>+</w:t>
            </w:r>
            <w:r>
              <w:rPr>
                <w:spacing w:val="8"/>
                <w:w w:val="105"/>
                <w:sz w:val="12"/>
              </w:rPr>
              <w:t> </w:t>
            </w:r>
            <w:r>
              <w:rPr>
                <w:w w:val="105"/>
                <w:sz w:val="12"/>
              </w:rPr>
              <w:t>KL-</w:t>
            </w:r>
            <w:r>
              <w:rPr>
                <w:spacing w:val="-2"/>
                <w:w w:val="105"/>
                <w:sz w:val="12"/>
              </w:rPr>
              <w:t>divergence</w:t>
            </w:r>
          </w:p>
        </w:tc>
        <w:tc>
          <w:tcPr>
            <w:tcW w:w="905" w:type="dxa"/>
          </w:tcPr>
          <w:p>
            <w:pPr>
              <w:pStyle w:val="TableParagraph"/>
              <w:ind w:left="96"/>
              <w:rPr>
                <w:sz w:val="12"/>
              </w:rPr>
            </w:pPr>
            <w:r>
              <w:rPr>
                <w:spacing w:val="-2"/>
                <w:w w:val="110"/>
                <w:sz w:val="12"/>
              </w:rPr>
              <w:t>0.01303</w:t>
            </w:r>
          </w:p>
        </w:tc>
        <w:tc>
          <w:tcPr>
            <w:tcW w:w="1136" w:type="dxa"/>
          </w:tcPr>
          <w:p>
            <w:pPr>
              <w:pStyle w:val="TableParagraph"/>
              <w:ind w:left="96"/>
              <w:rPr>
                <w:sz w:val="12"/>
              </w:rPr>
            </w:pPr>
            <w:r>
              <w:rPr>
                <w:spacing w:val="-2"/>
                <w:w w:val="110"/>
                <w:sz w:val="12"/>
              </w:rPr>
              <w:t>0.6266</w:t>
            </w:r>
          </w:p>
        </w:tc>
        <w:tc>
          <w:tcPr>
            <w:tcW w:w="584" w:type="dxa"/>
          </w:tcPr>
          <w:p>
            <w:pPr>
              <w:pStyle w:val="TableParagraph"/>
              <w:ind w:right="103"/>
              <w:jc w:val="center"/>
              <w:rPr>
                <w:sz w:val="12"/>
              </w:rPr>
            </w:pPr>
            <w:r>
              <w:rPr>
                <w:spacing w:val="-4"/>
                <w:w w:val="115"/>
                <w:sz w:val="12"/>
              </w:rPr>
              <w:t>345s</w:t>
            </w:r>
          </w:p>
        </w:tc>
      </w:tr>
      <w:tr>
        <w:trPr>
          <w:trHeight w:val="209" w:hRule="atLeast"/>
        </w:trPr>
        <w:tc>
          <w:tcPr>
            <w:tcW w:w="2398" w:type="dxa"/>
          </w:tcPr>
          <w:p>
            <w:pPr>
              <w:pStyle w:val="TableParagraph"/>
              <w:spacing w:line="240" w:lineRule="auto"/>
              <w:ind w:left="170"/>
              <w:rPr>
                <w:sz w:val="12"/>
              </w:rPr>
            </w:pPr>
            <w:r>
              <w:rPr>
                <w:w w:val="105"/>
                <w:sz w:val="12"/>
              </w:rPr>
              <w:t>GCL+</w:t>
            </w:r>
            <w:r>
              <w:rPr>
                <w:spacing w:val="6"/>
                <w:w w:val="105"/>
                <w:sz w:val="12"/>
              </w:rPr>
              <w:t> </w:t>
            </w:r>
            <w:r>
              <w:rPr>
                <w:w w:val="105"/>
                <w:sz w:val="12"/>
              </w:rPr>
              <w:t>(CRF</w:t>
            </w:r>
            <w:r>
              <w:rPr>
                <w:spacing w:val="9"/>
                <w:w w:val="105"/>
                <w:sz w:val="12"/>
              </w:rPr>
              <w:t> </w:t>
            </w:r>
            <w:r>
              <w:rPr>
                <w:w w:val="105"/>
                <w:sz w:val="12"/>
              </w:rPr>
              <w:t>+</w:t>
            </w:r>
            <w:r>
              <w:rPr>
                <w:spacing w:val="8"/>
                <w:w w:val="105"/>
                <w:sz w:val="12"/>
              </w:rPr>
              <w:t> </w:t>
            </w:r>
            <w:r>
              <w:rPr>
                <w:w w:val="105"/>
                <w:sz w:val="12"/>
              </w:rPr>
              <w:t>Binary-Cross-</w:t>
            </w:r>
            <w:r>
              <w:rPr>
                <w:spacing w:val="-2"/>
                <w:w w:val="105"/>
                <w:sz w:val="12"/>
              </w:rPr>
              <w:t>Entropy)</w:t>
            </w:r>
          </w:p>
        </w:tc>
        <w:tc>
          <w:tcPr>
            <w:tcW w:w="905" w:type="dxa"/>
          </w:tcPr>
          <w:p>
            <w:pPr>
              <w:pStyle w:val="TableParagraph"/>
              <w:spacing w:line="240" w:lineRule="auto"/>
              <w:ind w:left="96"/>
              <w:rPr>
                <w:sz w:val="12"/>
              </w:rPr>
            </w:pPr>
            <w:r>
              <w:rPr>
                <w:spacing w:val="-2"/>
                <w:w w:val="115"/>
                <w:sz w:val="12"/>
              </w:rPr>
              <w:t>0.1297</w:t>
            </w:r>
          </w:p>
        </w:tc>
        <w:tc>
          <w:tcPr>
            <w:tcW w:w="1136" w:type="dxa"/>
          </w:tcPr>
          <w:p>
            <w:pPr>
              <w:pStyle w:val="TableParagraph"/>
              <w:spacing w:line="240" w:lineRule="auto"/>
              <w:ind w:left="96"/>
              <w:rPr>
                <w:sz w:val="12"/>
              </w:rPr>
            </w:pPr>
            <w:r>
              <w:rPr>
                <w:spacing w:val="-2"/>
                <w:w w:val="110"/>
                <w:sz w:val="12"/>
              </w:rPr>
              <w:t>0.5449</w:t>
            </w:r>
          </w:p>
        </w:tc>
        <w:tc>
          <w:tcPr>
            <w:tcW w:w="584" w:type="dxa"/>
          </w:tcPr>
          <w:p>
            <w:pPr>
              <w:pStyle w:val="TableParagraph"/>
              <w:spacing w:line="240" w:lineRule="auto"/>
              <w:ind w:right="103"/>
              <w:jc w:val="center"/>
              <w:rPr>
                <w:sz w:val="12"/>
              </w:rPr>
            </w:pPr>
            <w:r>
              <w:rPr>
                <w:spacing w:val="-4"/>
                <w:w w:val="110"/>
                <w:sz w:val="12"/>
              </w:rPr>
              <w:t>338s</w:t>
            </w:r>
          </w:p>
        </w:tc>
      </w:tr>
      <w:tr>
        <w:trPr>
          <w:trHeight w:val="234" w:hRule="atLeast"/>
        </w:trPr>
        <w:tc>
          <w:tcPr>
            <w:tcW w:w="2398" w:type="dxa"/>
            <w:tcBorders>
              <w:bottom w:val="single" w:sz="6" w:space="0" w:color="000000"/>
            </w:tcBorders>
          </w:tcPr>
          <w:p>
            <w:pPr>
              <w:pStyle w:val="TableParagraph"/>
              <w:spacing w:line="240" w:lineRule="auto" w:before="0"/>
              <w:rPr>
                <w:rFonts w:ascii="Times New Roman"/>
                <w:sz w:val="14"/>
              </w:rPr>
            </w:pPr>
          </w:p>
        </w:tc>
        <w:tc>
          <w:tcPr>
            <w:tcW w:w="905" w:type="dxa"/>
            <w:tcBorders>
              <w:bottom w:val="single" w:sz="6" w:space="0" w:color="000000"/>
            </w:tcBorders>
          </w:tcPr>
          <w:p>
            <w:pPr>
              <w:pStyle w:val="TableParagraph"/>
              <w:spacing w:line="240" w:lineRule="auto" w:before="60"/>
              <w:ind w:left="96"/>
              <w:rPr>
                <w:sz w:val="12"/>
              </w:rPr>
            </w:pPr>
            <w:r>
              <w:rPr>
                <w:spacing w:val="-5"/>
                <w:sz w:val="12"/>
              </w:rPr>
              <w:t>BBN</w:t>
            </w:r>
          </w:p>
        </w:tc>
        <w:tc>
          <w:tcPr>
            <w:tcW w:w="1136" w:type="dxa"/>
            <w:tcBorders>
              <w:bottom w:val="single" w:sz="6" w:space="0" w:color="000000"/>
            </w:tcBorders>
          </w:tcPr>
          <w:p>
            <w:pPr>
              <w:pStyle w:val="TableParagraph"/>
              <w:spacing w:line="240" w:lineRule="auto" w:before="0"/>
              <w:rPr>
                <w:rFonts w:ascii="Times New Roman"/>
                <w:sz w:val="14"/>
              </w:rPr>
            </w:pPr>
          </w:p>
        </w:tc>
        <w:tc>
          <w:tcPr>
            <w:tcW w:w="584" w:type="dxa"/>
            <w:tcBorders>
              <w:bottom w:val="single" w:sz="6" w:space="0" w:color="000000"/>
            </w:tcBorders>
          </w:tcPr>
          <w:p>
            <w:pPr>
              <w:pStyle w:val="TableParagraph"/>
              <w:spacing w:line="240" w:lineRule="auto" w:before="0"/>
              <w:rPr>
                <w:rFonts w:ascii="Times New Roman"/>
                <w:sz w:val="14"/>
              </w:rPr>
            </w:pPr>
          </w:p>
        </w:tc>
      </w:tr>
      <w:tr>
        <w:trPr>
          <w:trHeight w:val="211" w:hRule="atLeast"/>
        </w:trPr>
        <w:tc>
          <w:tcPr>
            <w:tcW w:w="2398" w:type="dxa"/>
            <w:tcBorders>
              <w:top w:val="single" w:sz="6" w:space="0" w:color="000000"/>
            </w:tcBorders>
          </w:tcPr>
          <w:p>
            <w:pPr>
              <w:pStyle w:val="TableParagraph"/>
              <w:spacing w:line="130" w:lineRule="exact" w:before="62"/>
              <w:ind w:left="170"/>
              <w:rPr>
                <w:sz w:val="12"/>
              </w:rPr>
            </w:pPr>
            <w:r>
              <w:rPr>
                <w:w w:val="105"/>
                <w:sz w:val="12"/>
              </w:rPr>
              <w:t>GCL</w:t>
            </w:r>
            <w:r>
              <w:rPr>
                <w:spacing w:val="21"/>
                <w:w w:val="105"/>
                <w:sz w:val="12"/>
              </w:rPr>
              <w:t> </w:t>
            </w:r>
            <w:r>
              <w:rPr>
                <w:w w:val="105"/>
                <w:sz w:val="12"/>
              </w:rPr>
              <w:t>+</w:t>
            </w:r>
            <w:r>
              <w:rPr>
                <w:spacing w:val="25"/>
                <w:w w:val="105"/>
                <w:sz w:val="12"/>
              </w:rPr>
              <w:t> </w:t>
            </w:r>
            <w:r>
              <w:rPr>
                <w:w w:val="105"/>
                <w:sz w:val="12"/>
              </w:rPr>
              <w:t>Binary-Cross-</w:t>
            </w:r>
            <w:r>
              <w:rPr>
                <w:spacing w:val="-2"/>
                <w:w w:val="105"/>
                <w:sz w:val="12"/>
              </w:rPr>
              <w:t>Entropy</w:t>
            </w:r>
          </w:p>
        </w:tc>
        <w:tc>
          <w:tcPr>
            <w:tcW w:w="905" w:type="dxa"/>
            <w:tcBorders>
              <w:top w:val="single" w:sz="6" w:space="0" w:color="000000"/>
            </w:tcBorders>
          </w:tcPr>
          <w:p>
            <w:pPr>
              <w:pStyle w:val="TableParagraph"/>
              <w:spacing w:line="130" w:lineRule="exact" w:before="62"/>
              <w:ind w:left="96"/>
              <w:rPr>
                <w:sz w:val="12"/>
              </w:rPr>
            </w:pPr>
            <w:r>
              <w:rPr>
                <w:spacing w:val="-2"/>
                <w:w w:val="110"/>
                <w:sz w:val="12"/>
              </w:rPr>
              <w:t>0.02139</w:t>
            </w:r>
          </w:p>
        </w:tc>
        <w:tc>
          <w:tcPr>
            <w:tcW w:w="1136" w:type="dxa"/>
            <w:tcBorders>
              <w:top w:val="single" w:sz="6" w:space="0" w:color="000000"/>
            </w:tcBorders>
          </w:tcPr>
          <w:p>
            <w:pPr>
              <w:pStyle w:val="TableParagraph"/>
              <w:spacing w:line="130" w:lineRule="exact" w:before="62"/>
              <w:ind w:left="96"/>
              <w:rPr>
                <w:sz w:val="12"/>
              </w:rPr>
            </w:pPr>
            <w:r>
              <w:rPr>
                <w:spacing w:val="-2"/>
                <w:w w:val="110"/>
                <w:sz w:val="12"/>
              </w:rPr>
              <w:t>0.6013</w:t>
            </w:r>
          </w:p>
        </w:tc>
        <w:tc>
          <w:tcPr>
            <w:tcW w:w="584" w:type="dxa"/>
            <w:tcBorders>
              <w:top w:val="single" w:sz="6" w:space="0" w:color="000000"/>
            </w:tcBorders>
          </w:tcPr>
          <w:p>
            <w:pPr>
              <w:pStyle w:val="TableParagraph"/>
              <w:spacing w:line="130" w:lineRule="exact" w:before="62"/>
              <w:ind w:right="103"/>
              <w:jc w:val="center"/>
              <w:rPr>
                <w:sz w:val="12"/>
              </w:rPr>
            </w:pPr>
            <w:r>
              <w:rPr>
                <w:spacing w:val="-4"/>
                <w:w w:val="125"/>
                <w:sz w:val="12"/>
              </w:rPr>
              <w:t>271s</w:t>
            </w:r>
          </w:p>
        </w:tc>
      </w:tr>
      <w:tr>
        <w:trPr>
          <w:trHeight w:val="171" w:hRule="atLeast"/>
        </w:trPr>
        <w:tc>
          <w:tcPr>
            <w:tcW w:w="2398" w:type="dxa"/>
          </w:tcPr>
          <w:p>
            <w:pPr>
              <w:pStyle w:val="TableParagraph"/>
              <w:ind w:left="170"/>
              <w:rPr>
                <w:sz w:val="12"/>
              </w:rPr>
            </w:pPr>
            <w:r>
              <w:rPr>
                <w:sz w:val="12"/>
              </w:rPr>
              <w:t>GCL</w:t>
            </w:r>
            <w:r>
              <w:rPr>
                <w:spacing w:val="9"/>
                <w:sz w:val="12"/>
              </w:rPr>
              <w:t> </w:t>
            </w:r>
            <w:r>
              <w:rPr>
                <w:sz w:val="12"/>
              </w:rPr>
              <w:t>+</w:t>
            </w:r>
            <w:r>
              <w:rPr>
                <w:spacing w:val="11"/>
                <w:sz w:val="12"/>
              </w:rPr>
              <w:t> </w:t>
            </w:r>
            <w:r>
              <w:rPr>
                <w:spacing w:val="-2"/>
                <w:sz w:val="12"/>
              </w:rPr>
              <w:t>Hinge</w:t>
            </w:r>
          </w:p>
        </w:tc>
        <w:tc>
          <w:tcPr>
            <w:tcW w:w="905" w:type="dxa"/>
          </w:tcPr>
          <w:p>
            <w:pPr>
              <w:pStyle w:val="TableParagraph"/>
              <w:ind w:left="96"/>
              <w:rPr>
                <w:sz w:val="12"/>
              </w:rPr>
            </w:pPr>
            <w:r>
              <w:rPr>
                <w:spacing w:val="-4"/>
                <w:w w:val="105"/>
                <w:sz w:val="12"/>
              </w:rPr>
              <w:t>0.68</w:t>
            </w:r>
          </w:p>
        </w:tc>
        <w:tc>
          <w:tcPr>
            <w:tcW w:w="1136" w:type="dxa"/>
          </w:tcPr>
          <w:p>
            <w:pPr>
              <w:pStyle w:val="TableParagraph"/>
              <w:ind w:left="96"/>
              <w:rPr>
                <w:sz w:val="12"/>
              </w:rPr>
            </w:pPr>
            <w:r>
              <w:rPr>
                <w:spacing w:val="-2"/>
                <w:w w:val="115"/>
                <w:sz w:val="12"/>
              </w:rPr>
              <w:t>0.7641</w:t>
            </w:r>
          </w:p>
        </w:tc>
        <w:tc>
          <w:tcPr>
            <w:tcW w:w="584" w:type="dxa"/>
          </w:tcPr>
          <w:p>
            <w:pPr>
              <w:pStyle w:val="TableParagraph"/>
              <w:ind w:right="103"/>
              <w:jc w:val="center"/>
              <w:rPr>
                <w:sz w:val="12"/>
              </w:rPr>
            </w:pPr>
            <w:r>
              <w:rPr>
                <w:spacing w:val="-4"/>
                <w:w w:val="115"/>
                <w:sz w:val="12"/>
              </w:rPr>
              <w:t>265s</w:t>
            </w:r>
          </w:p>
        </w:tc>
      </w:tr>
      <w:tr>
        <w:trPr>
          <w:trHeight w:val="171" w:hRule="atLeast"/>
        </w:trPr>
        <w:tc>
          <w:tcPr>
            <w:tcW w:w="2398" w:type="dxa"/>
          </w:tcPr>
          <w:p>
            <w:pPr>
              <w:pStyle w:val="TableParagraph"/>
              <w:ind w:left="170"/>
              <w:rPr>
                <w:sz w:val="12"/>
              </w:rPr>
            </w:pPr>
            <w:r>
              <w:rPr>
                <w:sz w:val="12"/>
              </w:rPr>
              <w:t>GCL</w:t>
            </w:r>
            <w:r>
              <w:rPr>
                <w:spacing w:val="9"/>
                <w:sz w:val="12"/>
              </w:rPr>
              <w:t> </w:t>
            </w:r>
            <w:r>
              <w:rPr>
                <w:sz w:val="12"/>
              </w:rPr>
              <w:t>+</w:t>
            </w:r>
            <w:r>
              <w:rPr>
                <w:spacing w:val="11"/>
                <w:sz w:val="12"/>
              </w:rPr>
              <w:t> </w:t>
            </w:r>
            <w:r>
              <w:rPr>
                <w:spacing w:val="-2"/>
                <w:sz w:val="12"/>
              </w:rPr>
              <w:t>Poisson</w:t>
            </w:r>
          </w:p>
        </w:tc>
        <w:tc>
          <w:tcPr>
            <w:tcW w:w="905" w:type="dxa"/>
          </w:tcPr>
          <w:p>
            <w:pPr>
              <w:pStyle w:val="TableParagraph"/>
              <w:ind w:left="96"/>
              <w:rPr>
                <w:sz w:val="12"/>
              </w:rPr>
            </w:pPr>
            <w:r>
              <w:rPr>
                <w:spacing w:val="-2"/>
                <w:w w:val="105"/>
                <w:sz w:val="12"/>
              </w:rPr>
              <w:t>0.3406</w:t>
            </w:r>
          </w:p>
        </w:tc>
        <w:tc>
          <w:tcPr>
            <w:tcW w:w="1136" w:type="dxa"/>
          </w:tcPr>
          <w:p>
            <w:pPr>
              <w:pStyle w:val="TableParagraph"/>
              <w:ind w:left="96"/>
              <w:rPr>
                <w:sz w:val="12"/>
              </w:rPr>
            </w:pPr>
            <w:r>
              <w:rPr>
                <w:spacing w:val="-2"/>
                <w:w w:val="110"/>
                <w:sz w:val="12"/>
              </w:rPr>
              <w:t>0.5852</w:t>
            </w:r>
          </w:p>
        </w:tc>
        <w:tc>
          <w:tcPr>
            <w:tcW w:w="584" w:type="dxa"/>
          </w:tcPr>
          <w:p>
            <w:pPr>
              <w:pStyle w:val="TableParagraph"/>
              <w:ind w:right="105"/>
              <w:jc w:val="center"/>
              <w:rPr>
                <w:sz w:val="12"/>
              </w:rPr>
            </w:pPr>
            <w:r>
              <w:rPr>
                <w:spacing w:val="-4"/>
                <w:w w:val="110"/>
                <w:sz w:val="12"/>
              </w:rPr>
              <w:t>306s</w:t>
            </w:r>
          </w:p>
        </w:tc>
      </w:tr>
      <w:tr>
        <w:trPr>
          <w:trHeight w:val="170" w:hRule="atLeast"/>
        </w:trPr>
        <w:tc>
          <w:tcPr>
            <w:tcW w:w="2398" w:type="dxa"/>
          </w:tcPr>
          <w:p>
            <w:pPr>
              <w:pStyle w:val="TableParagraph"/>
              <w:ind w:left="170"/>
              <w:rPr>
                <w:sz w:val="12"/>
              </w:rPr>
            </w:pPr>
            <w:r>
              <w:rPr>
                <w:w w:val="105"/>
                <w:sz w:val="12"/>
              </w:rPr>
              <w:t>GCL</w:t>
            </w:r>
            <w:r>
              <w:rPr>
                <w:spacing w:val="6"/>
                <w:w w:val="105"/>
                <w:sz w:val="12"/>
              </w:rPr>
              <w:t> </w:t>
            </w:r>
            <w:r>
              <w:rPr>
                <w:w w:val="105"/>
                <w:sz w:val="12"/>
              </w:rPr>
              <w:t>+</w:t>
            </w:r>
            <w:r>
              <w:rPr>
                <w:spacing w:val="8"/>
                <w:w w:val="105"/>
                <w:sz w:val="12"/>
              </w:rPr>
              <w:t> </w:t>
            </w:r>
            <w:r>
              <w:rPr>
                <w:w w:val="105"/>
                <w:sz w:val="12"/>
              </w:rPr>
              <w:t>KL-</w:t>
            </w:r>
            <w:r>
              <w:rPr>
                <w:spacing w:val="-2"/>
                <w:w w:val="105"/>
                <w:sz w:val="12"/>
              </w:rPr>
              <w:t>divergence</w:t>
            </w:r>
          </w:p>
        </w:tc>
        <w:tc>
          <w:tcPr>
            <w:tcW w:w="905" w:type="dxa"/>
          </w:tcPr>
          <w:p>
            <w:pPr>
              <w:pStyle w:val="TableParagraph"/>
              <w:ind w:left="96"/>
              <w:rPr>
                <w:sz w:val="12"/>
              </w:rPr>
            </w:pPr>
            <w:r>
              <w:rPr>
                <w:spacing w:val="-2"/>
                <w:w w:val="115"/>
                <w:sz w:val="12"/>
              </w:rPr>
              <w:t>0.02217</w:t>
            </w:r>
          </w:p>
        </w:tc>
        <w:tc>
          <w:tcPr>
            <w:tcW w:w="1136" w:type="dxa"/>
          </w:tcPr>
          <w:p>
            <w:pPr>
              <w:pStyle w:val="TableParagraph"/>
              <w:ind w:left="96"/>
              <w:rPr>
                <w:sz w:val="12"/>
              </w:rPr>
            </w:pPr>
            <w:r>
              <w:rPr>
                <w:spacing w:val="-2"/>
                <w:w w:val="110"/>
                <w:sz w:val="12"/>
              </w:rPr>
              <w:t>0.8229</w:t>
            </w:r>
          </w:p>
        </w:tc>
        <w:tc>
          <w:tcPr>
            <w:tcW w:w="584" w:type="dxa"/>
          </w:tcPr>
          <w:p>
            <w:pPr>
              <w:pStyle w:val="TableParagraph"/>
              <w:ind w:right="103"/>
              <w:jc w:val="center"/>
              <w:rPr>
                <w:sz w:val="12"/>
              </w:rPr>
            </w:pPr>
            <w:r>
              <w:rPr>
                <w:spacing w:val="-4"/>
                <w:w w:val="115"/>
                <w:sz w:val="12"/>
              </w:rPr>
              <w:t>265s</w:t>
            </w:r>
          </w:p>
        </w:tc>
      </w:tr>
      <w:tr>
        <w:trPr>
          <w:trHeight w:val="236" w:hRule="atLeast"/>
        </w:trPr>
        <w:tc>
          <w:tcPr>
            <w:tcW w:w="2398" w:type="dxa"/>
            <w:tcBorders>
              <w:bottom w:val="single" w:sz="6" w:space="0" w:color="000000"/>
            </w:tcBorders>
          </w:tcPr>
          <w:p>
            <w:pPr>
              <w:pStyle w:val="TableParagraph"/>
              <w:spacing w:line="240" w:lineRule="auto"/>
              <w:ind w:left="170"/>
              <w:rPr>
                <w:sz w:val="12"/>
              </w:rPr>
            </w:pPr>
            <w:r>
              <w:rPr>
                <w:w w:val="105"/>
                <w:sz w:val="12"/>
              </w:rPr>
              <w:t>GCL+</w:t>
            </w:r>
            <w:r>
              <w:rPr>
                <w:spacing w:val="6"/>
                <w:w w:val="105"/>
                <w:sz w:val="12"/>
              </w:rPr>
              <w:t> </w:t>
            </w:r>
            <w:r>
              <w:rPr>
                <w:w w:val="105"/>
                <w:sz w:val="12"/>
              </w:rPr>
              <w:t>(CRF</w:t>
            </w:r>
            <w:r>
              <w:rPr>
                <w:spacing w:val="9"/>
                <w:w w:val="105"/>
                <w:sz w:val="12"/>
              </w:rPr>
              <w:t> </w:t>
            </w:r>
            <w:r>
              <w:rPr>
                <w:w w:val="105"/>
                <w:sz w:val="12"/>
              </w:rPr>
              <w:t>+</w:t>
            </w:r>
            <w:r>
              <w:rPr>
                <w:spacing w:val="8"/>
                <w:w w:val="105"/>
                <w:sz w:val="12"/>
              </w:rPr>
              <w:t> </w:t>
            </w:r>
            <w:r>
              <w:rPr>
                <w:w w:val="105"/>
                <w:sz w:val="12"/>
              </w:rPr>
              <w:t>Binary-Cross-</w:t>
            </w:r>
            <w:r>
              <w:rPr>
                <w:spacing w:val="-2"/>
                <w:w w:val="105"/>
                <w:sz w:val="12"/>
              </w:rPr>
              <w:t>Entropy)</w:t>
            </w:r>
          </w:p>
        </w:tc>
        <w:tc>
          <w:tcPr>
            <w:tcW w:w="905" w:type="dxa"/>
            <w:tcBorders>
              <w:bottom w:val="single" w:sz="6" w:space="0" w:color="000000"/>
            </w:tcBorders>
          </w:tcPr>
          <w:p>
            <w:pPr>
              <w:pStyle w:val="TableParagraph"/>
              <w:spacing w:line="240" w:lineRule="auto"/>
              <w:ind w:left="96"/>
              <w:rPr>
                <w:sz w:val="12"/>
              </w:rPr>
            </w:pPr>
            <w:r>
              <w:rPr>
                <w:spacing w:val="-2"/>
                <w:w w:val="115"/>
                <w:sz w:val="12"/>
              </w:rPr>
              <w:t>0.1853</w:t>
            </w:r>
          </w:p>
        </w:tc>
        <w:tc>
          <w:tcPr>
            <w:tcW w:w="1136" w:type="dxa"/>
            <w:tcBorders>
              <w:bottom w:val="single" w:sz="6" w:space="0" w:color="000000"/>
            </w:tcBorders>
          </w:tcPr>
          <w:p>
            <w:pPr>
              <w:pStyle w:val="TableParagraph"/>
              <w:spacing w:line="240" w:lineRule="auto"/>
              <w:ind w:left="96"/>
              <w:rPr>
                <w:sz w:val="12"/>
              </w:rPr>
            </w:pPr>
            <w:r>
              <w:rPr>
                <w:spacing w:val="-2"/>
                <w:w w:val="110"/>
                <w:sz w:val="12"/>
              </w:rPr>
              <w:t>0.5442</w:t>
            </w:r>
          </w:p>
        </w:tc>
        <w:tc>
          <w:tcPr>
            <w:tcW w:w="584" w:type="dxa"/>
            <w:tcBorders>
              <w:bottom w:val="single" w:sz="6" w:space="0" w:color="000000"/>
            </w:tcBorders>
          </w:tcPr>
          <w:p>
            <w:pPr>
              <w:pStyle w:val="TableParagraph"/>
              <w:spacing w:line="240" w:lineRule="auto"/>
              <w:ind w:right="103"/>
              <w:jc w:val="center"/>
              <w:rPr>
                <w:sz w:val="12"/>
              </w:rPr>
            </w:pPr>
            <w:r>
              <w:rPr>
                <w:spacing w:val="-4"/>
                <w:w w:val="115"/>
                <w:sz w:val="12"/>
              </w:rPr>
              <w:t>272s</w:t>
            </w:r>
          </w:p>
        </w:tc>
      </w:tr>
    </w:tbl>
    <w:p>
      <w:pPr>
        <w:pStyle w:val="BodyText"/>
        <w:rPr>
          <w:sz w:val="12"/>
        </w:rPr>
      </w:pPr>
    </w:p>
    <w:p>
      <w:pPr>
        <w:pStyle w:val="BodyText"/>
        <w:spacing w:before="64"/>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6</w:t>
      </w:r>
    </w:p>
    <w:p>
      <w:pPr>
        <w:spacing w:line="302" w:lineRule="auto" w:before="36"/>
        <w:ind w:left="111" w:right="0" w:firstLine="0"/>
        <w:jc w:val="left"/>
        <w:rPr>
          <w:sz w:val="12"/>
        </w:rPr>
      </w:pPr>
      <w:r>
        <w:rPr>
          <w:w w:val="110"/>
          <w:sz w:val="12"/>
        </w:rPr>
        <w:t>Experiment</w:t>
      </w:r>
      <w:r>
        <w:rPr>
          <w:w w:val="110"/>
          <w:sz w:val="12"/>
        </w:rPr>
        <w:t> 3:</w:t>
      </w:r>
      <w:r>
        <w:rPr>
          <w:w w:val="110"/>
          <w:sz w:val="12"/>
        </w:rPr>
        <w:t> Ablation</w:t>
      </w:r>
      <w:r>
        <w:rPr>
          <w:w w:val="110"/>
          <w:sz w:val="12"/>
        </w:rPr>
        <w:t> Study.</w:t>
      </w:r>
      <w:r>
        <w:rPr>
          <w:w w:val="110"/>
          <w:sz w:val="12"/>
        </w:rPr>
        <w:t> Accuracy</w:t>
      </w:r>
      <w:r>
        <w:rPr>
          <w:w w:val="110"/>
          <w:sz w:val="12"/>
        </w:rPr>
        <w:t> of</w:t>
      </w:r>
      <w:r>
        <w:rPr>
          <w:w w:val="110"/>
          <w:sz w:val="12"/>
        </w:rPr>
        <w:t> proposed</w:t>
      </w:r>
      <w:r>
        <w:rPr>
          <w:w w:val="110"/>
          <w:sz w:val="12"/>
        </w:rPr>
        <w:t> GCL</w:t>
      </w:r>
      <w:r>
        <w:rPr>
          <w:w w:val="110"/>
          <w:sz w:val="12"/>
        </w:rPr>
        <w:t> model</w:t>
      </w:r>
      <w:r>
        <w:rPr>
          <w:w w:val="110"/>
          <w:sz w:val="12"/>
        </w:rPr>
        <w:t> is</w:t>
      </w:r>
      <w:r>
        <w:rPr>
          <w:w w:val="110"/>
          <w:sz w:val="12"/>
        </w:rPr>
        <w:t> shown</w:t>
      </w:r>
      <w:r>
        <w:rPr>
          <w:w w:val="110"/>
          <w:sz w:val="12"/>
        </w:rPr>
        <w:t> with</w:t>
      </w:r>
      <w:r>
        <w:rPr>
          <w:w w:val="110"/>
          <w:sz w:val="12"/>
        </w:rPr>
        <w:t> </w:t>
      </w:r>
      <w:r>
        <w:rPr>
          <w:w w:val="110"/>
          <w:sz w:val="12"/>
        </w:rPr>
        <w:t>and</w:t>
      </w:r>
      <w:r>
        <w:rPr>
          <w:spacing w:val="80"/>
          <w:w w:val="110"/>
          <w:sz w:val="12"/>
        </w:rPr>
        <w:t> </w:t>
      </w:r>
      <w:r>
        <w:rPr>
          <w:w w:val="110"/>
          <w:sz w:val="12"/>
        </w:rPr>
        <w:t>without custom</w:t>
      </w:r>
      <w:r>
        <w:rPr>
          <w:w w:val="110"/>
          <w:sz w:val="12"/>
        </w:rPr>
        <w:t> regularization function CRF.</w:t>
      </w:r>
    </w:p>
    <w:p>
      <w:pPr>
        <w:pStyle w:val="BodyText"/>
        <w:spacing w:before="10"/>
        <w:rPr>
          <w:sz w:val="3"/>
        </w:rPr>
      </w:pPr>
    </w:p>
    <w:p>
      <w:pPr>
        <w:pStyle w:val="BodyText"/>
        <w:spacing w:line="20" w:lineRule="exact"/>
        <w:ind w:left="111"/>
        <w:rPr>
          <w:sz w:val="2"/>
        </w:rPr>
      </w:pPr>
      <w:r>
        <w:rPr>
          <w:sz w:val="2"/>
        </w:rPr>
        <mc:AlternateContent>
          <mc:Choice Requires="wps">
            <w:drawing>
              <wp:inline distT="0" distB="0" distL="0" distR="0">
                <wp:extent cx="3188335" cy="6985"/>
                <wp:effectExtent l="0" t="0" r="0" b="0"/>
                <wp:docPr id="34" name="Group 34"/>
                <wp:cNvGraphicFramePr>
                  <a:graphicFrameLocks/>
                </wp:cNvGraphicFramePr>
                <a:graphic>
                  <a:graphicData uri="http://schemas.microsoft.com/office/word/2010/wordprocessingGroup">
                    <wpg:wgp>
                      <wpg:cNvPr id="34" name="Group 34"/>
                      <wpg:cNvGrpSpPr/>
                      <wpg:grpSpPr>
                        <a:xfrm>
                          <a:off x="0" y="0"/>
                          <a:ext cx="3188335" cy="6985"/>
                          <a:chExt cx="3188335" cy="6985"/>
                        </a:xfrm>
                      </wpg:grpSpPr>
                      <wps:wsp>
                        <wps:cNvPr id="35" name="Graphic 35"/>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4" coordorigin="0,0" coordsize="5021,11">
                <v:rect style="position:absolute;left:0;top:0;width:5021;height:11" id="docshape25" filled="true" fillcolor="#000000" stroked="false">
                  <v:fill type="solid"/>
                </v:rect>
              </v:group>
            </w:pict>
          </mc:Fallback>
        </mc:AlternateContent>
      </w:r>
      <w:r>
        <w:rPr>
          <w:sz w:val="2"/>
        </w:rPr>
      </w:r>
    </w:p>
    <w:p>
      <w:pPr>
        <w:tabs>
          <w:tab w:pos="1764" w:val="left" w:leader="none"/>
          <w:tab w:pos="2635" w:val="left" w:leader="none"/>
          <w:tab w:pos="3671" w:val="left" w:leader="none"/>
          <w:tab w:pos="4543" w:val="left" w:leader="none"/>
        </w:tabs>
        <w:spacing w:before="49"/>
        <w:ind w:left="281" w:right="0" w:firstLine="0"/>
        <w:jc w:val="left"/>
        <w:rPr>
          <w:sz w:val="12"/>
        </w:rPr>
      </w:pPr>
      <w:r>
        <w:rPr>
          <w:spacing w:val="-2"/>
          <w:w w:val="110"/>
          <w:sz w:val="12"/>
        </w:rPr>
        <w:t>Model</w:t>
      </w:r>
      <w:r>
        <w:rPr>
          <w:sz w:val="12"/>
        </w:rPr>
        <w:tab/>
      </w:r>
      <w:r>
        <w:rPr>
          <w:spacing w:val="-4"/>
          <w:w w:val="110"/>
          <w:sz w:val="12"/>
        </w:rPr>
        <w:t>AHSD</w:t>
      </w:r>
      <w:r>
        <w:rPr>
          <w:sz w:val="12"/>
        </w:rPr>
        <w:tab/>
      </w:r>
      <w:r>
        <w:rPr>
          <w:spacing w:val="-2"/>
          <w:w w:val="110"/>
          <w:sz w:val="12"/>
        </w:rPr>
        <w:t>ArTwitter</w:t>
      </w:r>
      <w:r>
        <w:rPr>
          <w:sz w:val="12"/>
        </w:rPr>
        <w:tab/>
      </w:r>
      <w:r>
        <w:rPr>
          <w:spacing w:val="-4"/>
          <w:w w:val="110"/>
          <w:sz w:val="12"/>
        </w:rPr>
        <w:t>MASC</w:t>
      </w:r>
      <w:r>
        <w:rPr>
          <w:sz w:val="12"/>
        </w:rPr>
        <w:tab/>
      </w:r>
      <w:r>
        <w:rPr>
          <w:spacing w:val="-5"/>
          <w:w w:val="110"/>
          <w:sz w:val="12"/>
        </w:rPr>
        <w:t>BBN</w:t>
      </w:r>
    </w:p>
    <w:p>
      <w:pPr>
        <w:pStyle w:val="BodyText"/>
        <w:spacing w:before="1"/>
        <w:rPr>
          <w:sz w:val="4"/>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26"/>
        <w:gridCol w:w="871"/>
        <w:gridCol w:w="954"/>
        <w:gridCol w:w="954"/>
        <w:gridCol w:w="815"/>
      </w:tblGrid>
      <w:tr>
        <w:trPr>
          <w:trHeight w:val="211" w:hRule="atLeast"/>
        </w:trPr>
        <w:tc>
          <w:tcPr>
            <w:tcW w:w="1426" w:type="dxa"/>
            <w:tcBorders>
              <w:top w:val="single" w:sz="6" w:space="0" w:color="000000"/>
            </w:tcBorders>
          </w:tcPr>
          <w:p>
            <w:pPr>
              <w:pStyle w:val="TableParagraph"/>
              <w:spacing w:before="62"/>
              <w:ind w:left="170"/>
              <w:rPr>
                <w:sz w:val="12"/>
              </w:rPr>
            </w:pPr>
            <w:r>
              <w:rPr>
                <w:w w:val="105"/>
                <w:sz w:val="12"/>
              </w:rPr>
              <w:t>GCL</w:t>
            </w:r>
            <w:r>
              <w:rPr>
                <w:spacing w:val="20"/>
                <w:w w:val="105"/>
                <w:sz w:val="12"/>
              </w:rPr>
              <w:t> </w:t>
            </w:r>
            <w:r>
              <w:rPr>
                <w:w w:val="105"/>
                <w:sz w:val="12"/>
              </w:rPr>
              <w:t>with</w:t>
            </w:r>
            <w:r>
              <w:rPr>
                <w:spacing w:val="23"/>
                <w:w w:val="105"/>
                <w:sz w:val="12"/>
              </w:rPr>
              <w:t> </w:t>
            </w:r>
            <w:r>
              <w:rPr>
                <w:spacing w:val="-5"/>
                <w:w w:val="105"/>
                <w:sz w:val="12"/>
              </w:rPr>
              <w:t>CRF</w:t>
            </w:r>
          </w:p>
        </w:tc>
        <w:tc>
          <w:tcPr>
            <w:tcW w:w="871" w:type="dxa"/>
            <w:tcBorders>
              <w:top w:val="single" w:sz="6" w:space="0" w:color="000000"/>
            </w:tcBorders>
          </w:tcPr>
          <w:p>
            <w:pPr>
              <w:pStyle w:val="TableParagraph"/>
              <w:spacing w:before="62"/>
              <w:jc w:val="center"/>
              <w:rPr>
                <w:sz w:val="12"/>
              </w:rPr>
            </w:pPr>
            <w:r>
              <w:rPr>
                <w:spacing w:val="-2"/>
                <w:w w:val="105"/>
                <w:sz w:val="12"/>
              </w:rPr>
              <w:t>95.50%</w:t>
            </w:r>
          </w:p>
        </w:tc>
        <w:tc>
          <w:tcPr>
            <w:tcW w:w="954" w:type="dxa"/>
            <w:tcBorders>
              <w:top w:val="single" w:sz="6" w:space="0" w:color="000000"/>
            </w:tcBorders>
          </w:tcPr>
          <w:p>
            <w:pPr>
              <w:pStyle w:val="TableParagraph"/>
              <w:spacing w:before="62"/>
              <w:ind w:left="83" w:right="162"/>
              <w:jc w:val="center"/>
              <w:rPr>
                <w:sz w:val="12"/>
              </w:rPr>
            </w:pPr>
            <w:r>
              <w:rPr>
                <w:spacing w:val="-2"/>
                <w:sz w:val="12"/>
              </w:rPr>
              <w:t>93.88%</w:t>
            </w:r>
          </w:p>
        </w:tc>
        <w:tc>
          <w:tcPr>
            <w:tcW w:w="954" w:type="dxa"/>
            <w:tcBorders>
              <w:top w:val="single" w:sz="6" w:space="0" w:color="000000"/>
            </w:tcBorders>
          </w:tcPr>
          <w:p>
            <w:pPr>
              <w:pStyle w:val="TableParagraph"/>
              <w:spacing w:before="62"/>
              <w:ind w:left="162" w:right="79"/>
              <w:jc w:val="center"/>
              <w:rPr>
                <w:sz w:val="12"/>
              </w:rPr>
            </w:pPr>
            <w:r>
              <w:rPr>
                <w:spacing w:val="-2"/>
                <w:w w:val="105"/>
                <w:sz w:val="12"/>
              </w:rPr>
              <w:t>86.64%</w:t>
            </w:r>
          </w:p>
        </w:tc>
        <w:tc>
          <w:tcPr>
            <w:tcW w:w="815" w:type="dxa"/>
            <w:tcBorders>
              <w:top w:val="single" w:sz="6" w:space="0" w:color="000000"/>
            </w:tcBorders>
          </w:tcPr>
          <w:p>
            <w:pPr>
              <w:pStyle w:val="TableParagraph"/>
              <w:spacing w:before="62"/>
              <w:ind w:left="58"/>
              <w:jc w:val="center"/>
              <w:rPr>
                <w:sz w:val="12"/>
              </w:rPr>
            </w:pPr>
            <w:r>
              <w:rPr>
                <w:spacing w:val="-2"/>
                <w:w w:val="105"/>
                <w:sz w:val="12"/>
              </w:rPr>
              <w:t>74.92%</w:t>
            </w:r>
          </w:p>
        </w:tc>
      </w:tr>
      <w:tr>
        <w:trPr>
          <w:trHeight w:val="236" w:hRule="atLeast"/>
        </w:trPr>
        <w:tc>
          <w:tcPr>
            <w:tcW w:w="1426" w:type="dxa"/>
            <w:tcBorders>
              <w:bottom w:val="single" w:sz="6" w:space="0" w:color="000000"/>
            </w:tcBorders>
          </w:tcPr>
          <w:p>
            <w:pPr>
              <w:pStyle w:val="TableParagraph"/>
              <w:spacing w:line="240" w:lineRule="auto"/>
              <w:ind w:left="170"/>
              <w:rPr>
                <w:sz w:val="12"/>
              </w:rPr>
            </w:pPr>
            <w:r>
              <w:rPr>
                <w:w w:val="110"/>
                <w:sz w:val="12"/>
              </w:rPr>
              <w:t>GCL</w:t>
            </w:r>
            <w:r>
              <w:rPr>
                <w:spacing w:val="11"/>
                <w:w w:val="110"/>
                <w:sz w:val="12"/>
              </w:rPr>
              <w:t> </w:t>
            </w:r>
            <w:r>
              <w:rPr>
                <w:w w:val="110"/>
                <w:sz w:val="12"/>
              </w:rPr>
              <w:t>without</w:t>
            </w:r>
            <w:r>
              <w:rPr>
                <w:spacing w:val="13"/>
                <w:w w:val="110"/>
                <w:sz w:val="12"/>
              </w:rPr>
              <w:t> </w:t>
            </w:r>
            <w:r>
              <w:rPr>
                <w:spacing w:val="-5"/>
                <w:w w:val="110"/>
                <w:sz w:val="12"/>
              </w:rPr>
              <w:t>CRF</w:t>
            </w:r>
          </w:p>
        </w:tc>
        <w:tc>
          <w:tcPr>
            <w:tcW w:w="871" w:type="dxa"/>
            <w:tcBorders>
              <w:bottom w:val="single" w:sz="6" w:space="0" w:color="000000"/>
            </w:tcBorders>
          </w:tcPr>
          <w:p>
            <w:pPr>
              <w:pStyle w:val="TableParagraph"/>
              <w:spacing w:line="240" w:lineRule="auto"/>
              <w:jc w:val="center"/>
              <w:rPr>
                <w:sz w:val="12"/>
              </w:rPr>
            </w:pPr>
            <w:r>
              <w:rPr>
                <w:spacing w:val="-2"/>
                <w:sz w:val="12"/>
              </w:rPr>
              <w:t>90.40%</w:t>
            </w:r>
          </w:p>
        </w:tc>
        <w:tc>
          <w:tcPr>
            <w:tcW w:w="954" w:type="dxa"/>
            <w:tcBorders>
              <w:bottom w:val="single" w:sz="6" w:space="0" w:color="000000"/>
            </w:tcBorders>
          </w:tcPr>
          <w:p>
            <w:pPr>
              <w:pStyle w:val="TableParagraph"/>
              <w:spacing w:line="240" w:lineRule="auto"/>
              <w:ind w:left="83" w:right="162"/>
              <w:jc w:val="center"/>
              <w:rPr>
                <w:sz w:val="12"/>
              </w:rPr>
            </w:pPr>
            <w:r>
              <w:rPr>
                <w:spacing w:val="-2"/>
                <w:w w:val="110"/>
                <w:sz w:val="12"/>
              </w:rPr>
              <w:t>91.77%</w:t>
            </w:r>
          </w:p>
        </w:tc>
        <w:tc>
          <w:tcPr>
            <w:tcW w:w="954" w:type="dxa"/>
            <w:tcBorders>
              <w:bottom w:val="single" w:sz="6" w:space="0" w:color="000000"/>
            </w:tcBorders>
          </w:tcPr>
          <w:p>
            <w:pPr>
              <w:pStyle w:val="TableParagraph"/>
              <w:spacing w:line="240" w:lineRule="auto"/>
              <w:ind w:left="160" w:right="79"/>
              <w:jc w:val="center"/>
              <w:rPr>
                <w:sz w:val="12"/>
              </w:rPr>
            </w:pPr>
            <w:r>
              <w:rPr>
                <w:spacing w:val="-2"/>
                <w:sz w:val="12"/>
              </w:rPr>
              <w:t>84.50%</w:t>
            </w:r>
          </w:p>
        </w:tc>
        <w:tc>
          <w:tcPr>
            <w:tcW w:w="815" w:type="dxa"/>
            <w:tcBorders>
              <w:bottom w:val="single" w:sz="6" w:space="0" w:color="000000"/>
            </w:tcBorders>
          </w:tcPr>
          <w:p>
            <w:pPr>
              <w:pStyle w:val="TableParagraph"/>
              <w:spacing w:line="240" w:lineRule="auto"/>
              <w:ind w:left="58" w:right="3"/>
              <w:jc w:val="center"/>
              <w:rPr>
                <w:sz w:val="12"/>
              </w:rPr>
            </w:pPr>
            <w:r>
              <w:rPr>
                <w:spacing w:val="-2"/>
                <w:sz w:val="12"/>
              </w:rPr>
              <w:t>70.80%</w:t>
            </w:r>
          </w:p>
        </w:tc>
      </w:tr>
    </w:tbl>
    <w:p>
      <w:pPr>
        <w:pStyle w:val="BodyText"/>
        <w:rPr>
          <w:sz w:val="12"/>
        </w:rPr>
      </w:pPr>
    </w:p>
    <w:p>
      <w:pPr>
        <w:pStyle w:val="BodyText"/>
        <w:spacing w:before="114"/>
        <w:rPr>
          <w:sz w:val="12"/>
        </w:rPr>
      </w:pPr>
    </w:p>
    <w:p>
      <w:pPr>
        <w:spacing w:before="0"/>
        <w:ind w:left="112" w:right="0" w:firstLine="0"/>
        <w:jc w:val="left"/>
        <w:rPr>
          <w:sz w:val="12"/>
        </w:rPr>
      </w:pPr>
      <w:r>
        <w:rPr>
          <w:w w:val="115"/>
          <w:sz w:val="12"/>
        </w:rPr>
        <w:t>Table</w:t>
      </w:r>
      <w:r>
        <w:rPr>
          <w:spacing w:val="-1"/>
          <w:w w:val="115"/>
          <w:sz w:val="12"/>
        </w:rPr>
        <w:t> </w:t>
      </w:r>
      <w:r>
        <w:rPr>
          <w:spacing w:val="-10"/>
          <w:w w:val="115"/>
          <w:sz w:val="12"/>
        </w:rPr>
        <w:t>7</w:t>
      </w:r>
    </w:p>
    <w:p>
      <w:pPr>
        <w:spacing w:line="302" w:lineRule="auto" w:before="35"/>
        <w:ind w:left="111" w:right="0" w:firstLine="0"/>
        <w:jc w:val="left"/>
        <w:rPr>
          <w:sz w:val="12"/>
        </w:rPr>
      </w:pPr>
      <w:r>
        <w:rPr>
          <w:w w:val="110"/>
          <w:sz w:val="12"/>
        </w:rPr>
        <w:t>Experiment</w:t>
      </w:r>
      <w:r>
        <w:rPr>
          <w:spacing w:val="-1"/>
          <w:w w:val="110"/>
          <w:sz w:val="12"/>
        </w:rPr>
        <w:t> </w:t>
      </w:r>
      <w:r>
        <w:rPr>
          <w:w w:val="110"/>
          <w:sz w:val="12"/>
        </w:rPr>
        <w:t>4(a): Cross-dialect</w:t>
      </w:r>
      <w:r>
        <w:rPr>
          <w:spacing w:val="-1"/>
          <w:w w:val="110"/>
          <w:sz w:val="12"/>
        </w:rPr>
        <w:t> </w:t>
      </w:r>
      <w:r>
        <w:rPr>
          <w:w w:val="110"/>
          <w:sz w:val="12"/>
        </w:rPr>
        <w:t>training</w:t>
      </w:r>
      <w:r>
        <w:rPr>
          <w:spacing w:val="-1"/>
          <w:w w:val="110"/>
          <w:sz w:val="12"/>
        </w:rPr>
        <w:t> </w:t>
      </w:r>
      <w:r>
        <w:rPr>
          <w:w w:val="110"/>
          <w:sz w:val="12"/>
        </w:rPr>
        <w:t>experiments</w:t>
      </w:r>
      <w:r>
        <w:rPr>
          <w:spacing w:val="-1"/>
          <w:w w:val="110"/>
          <w:sz w:val="12"/>
        </w:rPr>
        <w:t> </w:t>
      </w:r>
      <w:r>
        <w:rPr>
          <w:w w:val="110"/>
          <w:sz w:val="12"/>
        </w:rPr>
        <w:t>between</w:t>
      </w:r>
      <w:r>
        <w:rPr>
          <w:spacing w:val="-2"/>
          <w:w w:val="110"/>
          <w:sz w:val="12"/>
        </w:rPr>
        <w:t> </w:t>
      </w:r>
      <w:r>
        <w:rPr>
          <w:w w:val="110"/>
          <w:sz w:val="12"/>
        </w:rPr>
        <w:t>MSA</w:t>
      </w:r>
      <w:r>
        <w:rPr>
          <w:spacing w:val="-1"/>
          <w:w w:val="110"/>
          <w:sz w:val="12"/>
        </w:rPr>
        <w:t> </w:t>
      </w:r>
      <w:r>
        <w:rPr>
          <w:w w:val="110"/>
          <w:sz w:val="12"/>
        </w:rPr>
        <w:t>and</w:t>
      </w:r>
      <w:r>
        <w:rPr>
          <w:spacing w:val="-1"/>
          <w:w w:val="110"/>
          <w:sz w:val="12"/>
        </w:rPr>
        <w:t> </w:t>
      </w:r>
      <w:r>
        <w:rPr>
          <w:w w:val="110"/>
          <w:sz w:val="12"/>
        </w:rPr>
        <w:t>dialects,</w:t>
      </w:r>
      <w:r>
        <w:rPr>
          <w:spacing w:val="-1"/>
          <w:w w:val="110"/>
          <w:sz w:val="12"/>
        </w:rPr>
        <w:t> </w:t>
      </w:r>
      <w:r>
        <w:rPr>
          <w:w w:val="110"/>
          <w:sz w:val="12"/>
        </w:rPr>
        <w:t>using</w:t>
      </w:r>
      <w:r>
        <w:rPr>
          <w:spacing w:val="40"/>
          <w:w w:val="110"/>
          <w:sz w:val="12"/>
        </w:rPr>
        <w:t> </w:t>
      </w:r>
      <w:r>
        <w:rPr>
          <w:w w:val="110"/>
          <w:sz w:val="12"/>
        </w:rPr>
        <w:t>proposed GCL model.</w:t>
      </w:r>
    </w:p>
    <w:p>
      <w:pPr>
        <w:pStyle w:val="BodyText"/>
        <w:spacing w:before="4"/>
        <w:rPr>
          <w:sz w:val="3"/>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34"/>
        <w:gridCol w:w="2181"/>
        <w:gridCol w:w="1307"/>
      </w:tblGrid>
      <w:tr>
        <w:trPr>
          <w:trHeight w:val="232" w:hRule="atLeast"/>
        </w:trPr>
        <w:tc>
          <w:tcPr>
            <w:tcW w:w="1534" w:type="dxa"/>
            <w:tcBorders>
              <w:top w:val="single" w:sz="6" w:space="0" w:color="000000"/>
              <w:bottom w:val="single" w:sz="6" w:space="0" w:color="000000"/>
            </w:tcBorders>
          </w:tcPr>
          <w:p>
            <w:pPr>
              <w:pStyle w:val="TableParagraph"/>
              <w:spacing w:line="240" w:lineRule="auto" w:before="67"/>
              <w:ind w:left="170"/>
              <w:rPr>
                <w:sz w:val="12"/>
              </w:rPr>
            </w:pPr>
            <w:r>
              <w:rPr>
                <w:spacing w:val="-2"/>
                <w:w w:val="110"/>
                <w:sz w:val="12"/>
              </w:rPr>
              <w:t>Train</w:t>
            </w:r>
          </w:p>
        </w:tc>
        <w:tc>
          <w:tcPr>
            <w:tcW w:w="2181" w:type="dxa"/>
            <w:tcBorders>
              <w:top w:val="single" w:sz="6" w:space="0" w:color="000000"/>
              <w:bottom w:val="single" w:sz="6" w:space="0" w:color="000000"/>
            </w:tcBorders>
          </w:tcPr>
          <w:p>
            <w:pPr>
              <w:pStyle w:val="TableParagraph"/>
              <w:spacing w:line="240" w:lineRule="auto" w:before="67"/>
              <w:ind w:left="589"/>
              <w:rPr>
                <w:sz w:val="12"/>
              </w:rPr>
            </w:pPr>
            <w:r>
              <w:rPr>
                <w:spacing w:val="-4"/>
                <w:w w:val="110"/>
                <w:sz w:val="12"/>
              </w:rPr>
              <w:t>Test</w:t>
            </w:r>
          </w:p>
        </w:tc>
        <w:tc>
          <w:tcPr>
            <w:tcW w:w="1307" w:type="dxa"/>
            <w:tcBorders>
              <w:top w:val="single" w:sz="6" w:space="0" w:color="000000"/>
              <w:bottom w:val="single" w:sz="6" w:space="0" w:color="000000"/>
            </w:tcBorders>
          </w:tcPr>
          <w:p>
            <w:pPr>
              <w:pStyle w:val="TableParagraph"/>
              <w:spacing w:line="240" w:lineRule="auto" w:before="67"/>
              <w:ind w:right="169"/>
              <w:jc w:val="right"/>
              <w:rPr>
                <w:sz w:val="12"/>
              </w:rPr>
            </w:pPr>
            <w:r>
              <w:rPr>
                <w:spacing w:val="-2"/>
                <w:w w:val="115"/>
                <w:sz w:val="12"/>
              </w:rPr>
              <w:t>Accuracy</w:t>
            </w:r>
          </w:p>
        </w:tc>
      </w:tr>
      <w:tr>
        <w:trPr>
          <w:trHeight w:val="211" w:hRule="atLeast"/>
        </w:trPr>
        <w:tc>
          <w:tcPr>
            <w:tcW w:w="1534" w:type="dxa"/>
            <w:tcBorders>
              <w:top w:val="single" w:sz="6" w:space="0" w:color="000000"/>
            </w:tcBorders>
          </w:tcPr>
          <w:p>
            <w:pPr>
              <w:pStyle w:val="TableParagraph"/>
              <w:spacing w:line="240" w:lineRule="auto" w:before="0"/>
              <w:rPr>
                <w:rFonts w:ascii="Times New Roman"/>
                <w:sz w:val="14"/>
              </w:rPr>
            </w:pPr>
          </w:p>
        </w:tc>
        <w:tc>
          <w:tcPr>
            <w:tcW w:w="2181" w:type="dxa"/>
            <w:tcBorders>
              <w:top w:val="single" w:sz="6" w:space="0" w:color="000000"/>
            </w:tcBorders>
          </w:tcPr>
          <w:p>
            <w:pPr>
              <w:pStyle w:val="TableParagraph"/>
              <w:spacing w:line="118" w:lineRule="exact" w:before="73"/>
              <w:ind w:left="589"/>
              <w:rPr>
                <w:sz w:val="12"/>
              </w:rPr>
            </w:pPr>
            <w:r>
              <w:rPr>
                <w:w w:val="105"/>
                <w:sz w:val="12"/>
              </w:rPr>
              <w:t>HARD</w:t>
            </w:r>
            <w:r>
              <w:rPr>
                <w:spacing w:val="-3"/>
                <w:w w:val="105"/>
                <w:sz w:val="12"/>
              </w:rPr>
              <w:t> </w:t>
            </w:r>
            <w:r>
              <w:rPr>
                <w:spacing w:val="-2"/>
                <w:w w:val="105"/>
                <w:sz w:val="12"/>
              </w:rPr>
              <w:t>(MSA)</w:t>
            </w:r>
          </w:p>
        </w:tc>
        <w:tc>
          <w:tcPr>
            <w:tcW w:w="1307" w:type="dxa"/>
            <w:tcBorders>
              <w:top w:val="single" w:sz="6" w:space="0" w:color="000000"/>
            </w:tcBorders>
          </w:tcPr>
          <w:p>
            <w:pPr>
              <w:pStyle w:val="TableParagraph"/>
              <w:spacing w:line="118" w:lineRule="exact" w:before="73"/>
              <w:ind w:right="297"/>
              <w:jc w:val="right"/>
              <w:rPr>
                <w:sz w:val="12"/>
              </w:rPr>
            </w:pPr>
            <w:r>
              <w:rPr>
                <w:spacing w:val="-2"/>
                <w:w w:val="105"/>
                <w:sz w:val="12"/>
              </w:rPr>
              <w:t>94.27%</w:t>
            </w:r>
          </w:p>
        </w:tc>
      </w:tr>
      <w:tr>
        <w:trPr>
          <w:trHeight w:val="171" w:hRule="atLeast"/>
        </w:trPr>
        <w:tc>
          <w:tcPr>
            <w:tcW w:w="1534" w:type="dxa"/>
          </w:tcPr>
          <w:p>
            <w:pPr>
              <w:pStyle w:val="TableParagraph"/>
              <w:spacing w:line="240" w:lineRule="auto" w:before="0"/>
              <w:rPr>
                <w:rFonts w:ascii="Times New Roman"/>
                <w:sz w:val="10"/>
              </w:rPr>
            </w:pPr>
          </w:p>
        </w:tc>
        <w:tc>
          <w:tcPr>
            <w:tcW w:w="2181" w:type="dxa"/>
          </w:tcPr>
          <w:p>
            <w:pPr>
              <w:pStyle w:val="TableParagraph"/>
              <w:spacing w:line="118" w:lineRule="exact" w:before="33"/>
              <w:ind w:left="589"/>
              <w:rPr>
                <w:sz w:val="12"/>
              </w:rPr>
            </w:pPr>
            <w:r>
              <w:rPr>
                <w:w w:val="105"/>
                <w:sz w:val="12"/>
              </w:rPr>
              <w:t>AHSD</w:t>
            </w:r>
            <w:r>
              <w:rPr>
                <w:spacing w:val="4"/>
                <w:w w:val="105"/>
                <w:sz w:val="12"/>
              </w:rPr>
              <w:t> </w:t>
            </w:r>
            <w:r>
              <w:rPr>
                <w:spacing w:val="-2"/>
                <w:w w:val="105"/>
                <w:sz w:val="12"/>
              </w:rPr>
              <w:t>(SAU)</w:t>
            </w:r>
          </w:p>
        </w:tc>
        <w:tc>
          <w:tcPr>
            <w:tcW w:w="1307" w:type="dxa"/>
          </w:tcPr>
          <w:p>
            <w:pPr>
              <w:pStyle w:val="TableParagraph"/>
              <w:spacing w:line="118" w:lineRule="exact" w:before="33"/>
              <w:ind w:right="297"/>
              <w:jc w:val="right"/>
              <w:rPr>
                <w:sz w:val="12"/>
              </w:rPr>
            </w:pPr>
            <w:r>
              <w:rPr>
                <w:spacing w:val="-2"/>
                <w:w w:val="105"/>
                <w:sz w:val="12"/>
              </w:rPr>
              <w:t>85.29%</w:t>
            </w:r>
          </w:p>
        </w:tc>
      </w:tr>
      <w:tr>
        <w:trPr>
          <w:trHeight w:val="171" w:hRule="atLeast"/>
        </w:trPr>
        <w:tc>
          <w:tcPr>
            <w:tcW w:w="1534" w:type="dxa"/>
          </w:tcPr>
          <w:p>
            <w:pPr>
              <w:pStyle w:val="TableParagraph"/>
              <w:spacing w:line="119" w:lineRule="exact" w:before="33"/>
              <w:ind w:left="170"/>
              <w:rPr>
                <w:sz w:val="12"/>
              </w:rPr>
            </w:pPr>
            <w:r>
              <w:rPr>
                <w:w w:val="105"/>
                <w:sz w:val="12"/>
              </w:rPr>
              <w:t>HARD</w:t>
            </w:r>
            <w:r>
              <w:rPr>
                <w:spacing w:val="-4"/>
                <w:w w:val="105"/>
                <w:sz w:val="12"/>
              </w:rPr>
              <w:t> </w:t>
            </w:r>
            <w:r>
              <w:rPr>
                <w:spacing w:val="-2"/>
                <w:w w:val="105"/>
                <w:sz w:val="12"/>
              </w:rPr>
              <w:t>(MSA)</w:t>
            </w:r>
          </w:p>
        </w:tc>
        <w:tc>
          <w:tcPr>
            <w:tcW w:w="2181" w:type="dxa"/>
          </w:tcPr>
          <w:p>
            <w:pPr>
              <w:pStyle w:val="TableParagraph"/>
              <w:spacing w:line="119" w:lineRule="exact" w:before="33"/>
              <w:ind w:left="589"/>
              <w:rPr>
                <w:sz w:val="12"/>
              </w:rPr>
            </w:pPr>
            <w:r>
              <w:rPr>
                <w:w w:val="105"/>
                <w:sz w:val="12"/>
              </w:rPr>
              <w:t>MASC</w:t>
            </w:r>
            <w:r>
              <w:rPr>
                <w:spacing w:val="11"/>
                <w:w w:val="105"/>
                <w:sz w:val="12"/>
              </w:rPr>
              <w:t> </w:t>
            </w:r>
            <w:r>
              <w:rPr>
                <w:spacing w:val="-2"/>
                <w:w w:val="105"/>
                <w:sz w:val="12"/>
              </w:rPr>
              <w:t>(MOR)</w:t>
            </w:r>
          </w:p>
        </w:tc>
        <w:tc>
          <w:tcPr>
            <w:tcW w:w="1307" w:type="dxa"/>
          </w:tcPr>
          <w:p>
            <w:pPr>
              <w:pStyle w:val="TableParagraph"/>
              <w:spacing w:line="119" w:lineRule="exact" w:before="33"/>
              <w:ind w:right="298"/>
              <w:jc w:val="right"/>
              <w:rPr>
                <w:sz w:val="12"/>
              </w:rPr>
            </w:pPr>
            <w:r>
              <w:rPr>
                <w:spacing w:val="-2"/>
                <w:sz w:val="12"/>
              </w:rPr>
              <w:t>84.20%</w:t>
            </w:r>
          </w:p>
        </w:tc>
      </w:tr>
      <w:tr>
        <w:trPr>
          <w:trHeight w:val="171" w:hRule="atLeast"/>
        </w:trPr>
        <w:tc>
          <w:tcPr>
            <w:tcW w:w="1534" w:type="dxa"/>
          </w:tcPr>
          <w:p>
            <w:pPr>
              <w:pStyle w:val="TableParagraph"/>
              <w:spacing w:line="240" w:lineRule="auto" w:before="0"/>
              <w:rPr>
                <w:rFonts w:ascii="Times New Roman"/>
                <w:sz w:val="10"/>
              </w:rPr>
            </w:pPr>
          </w:p>
        </w:tc>
        <w:tc>
          <w:tcPr>
            <w:tcW w:w="2181" w:type="dxa"/>
          </w:tcPr>
          <w:p>
            <w:pPr>
              <w:pStyle w:val="TableParagraph"/>
              <w:spacing w:line="118" w:lineRule="exact" w:before="34"/>
              <w:ind w:left="589"/>
              <w:rPr>
                <w:sz w:val="12"/>
              </w:rPr>
            </w:pPr>
            <w:r>
              <w:rPr>
                <w:sz w:val="12"/>
              </w:rPr>
              <w:t>BBN</w:t>
            </w:r>
            <w:r>
              <w:rPr>
                <w:spacing w:val="17"/>
                <w:sz w:val="12"/>
              </w:rPr>
              <w:t> </w:t>
            </w:r>
            <w:r>
              <w:rPr>
                <w:spacing w:val="-4"/>
                <w:sz w:val="12"/>
              </w:rPr>
              <w:t>(LEV)</w:t>
            </w:r>
          </w:p>
        </w:tc>
        <w:tc>
          <w:tcPr>
            <w:tcW w:w="1307" w:type="dxa"/>
          </w:tcPr>
          <w:p>
            <w:pPr>
              <w:pStyle w:val="TableParagraph"/>
              <w:spacing w:line="118" w:lineRule="exact" w:before="34"/>
              <w:ind w:right="297"/>
              <w:jc w:val="right"/>
              <w:rPr>
                <w:sz w:val="12"/>
              </w:rPr>
            </w:pPr>
            <w:r>
              <w:rPr>
                <w:spacing w:val="-2"/>
                <w:w w:val="105"/>
                <w:sz w:val="12"/>
              </w:rPr>
              <w:t>83.24%</w:t>
            </w:r>
          </w:p>
        </w:tc>
      </w:tr>
      <w:tr>
        <w:trPr>
          <w:trHeight w:val="171" w:hRule="atLeast"/>
        </w:trPr>
        <w:tc>
          <w:tcPr>
            <w:tcW w:w="1534" w:type="dxa"/>
          </w:tcPr>
          <w:p>
            <w:pPr>
              <w:pStyle w:val="TableParagraph"/>
              <w:spacing w:line="240" w:lineRule="auto" w:before="0"/>
              <w:rPr>
                <w:rFonts w:ascii="Times New Roman"/>
                <w:sz w:val="10"/>
              </w:rPr>
            </w:pPr>
          </w:p>
        </w:tc>
        <w:tc>
          <w:tcPr>
            <w:tcW w:w="2181" w:type="dxa"/>
          </w:tcPr>
          <w:p>
            <w:pPr>
              <w:pStyle w:val="TableParagraph"/>
              <w:spacing w:line="118" w:lineRule="exact" w:before="33"/>
              <w:ind w:left="589"/>
              <w:rPr>
                <w:sz w:val="12"/>
              </w:rPr>
            </w:pPr>
            <w:r>
              <w:rPr>
                <w:w w:val="110"/>
                <w:sz w:val="12"/>
              </w:rPr>
              <w:t>SudSenti2</w:t>
            </w:r>
            <w:r>
              <w:rPr>
                <w:spacing w:val="15"/>
                <w:w w:val="110"/>
                <w:sz w:val="12"/>
              </w:rPr>
              <w:t> </w:t>
            </w:r>
            <w:r>
              <w:rPr>
                <w:spacing w:val="-2"/>
                <w:w w:val="110"/>
                <w:sz w:val="12"/>
              </w:rPr>
              <w:t>(SUD)</w:t>
            </w:r>
          </w:p>
        </w:tc>
        <w:tc>
          <w:tcPr>
            <w:tcW w:w="1307" w:type="dxa"/>
          </w:tcPr>
          <w:p>
            <w:pPr>
              <w:pStyle w:val="TableParagraph"/>
              <w:spacing w:line="118" w:lineRule="exact" w:before="33"/>
              <w:ind w:right="298"/>
              <w:jc w:val="right"/>
              <w:rPr>
                <w:sz w:val="12"/>
              </w:rPr>
            </w:pPr>
            <w:r>
              <w:rPr>
                <w:spacing w:val="-2"/>
                <w:w w:val="105"/>
                <w:sz w:val="12"/>
              </w:rPr>
              <w:t>80.57%</w:t>
            </w:r>
          </w:p>
        </w:tc>
      </w:tr>
      <w:tr>
        <w:trPr>
          <w:trHeight w:val="238" w:hRule="atLeast"/>
        </w:trPr>
        <w:tc>
          <w:tcPr>
            <w:tcW w:w="1534" w:type="dxa"/>
            <w:tcBorders>
              <w:bottom w:val="single" w:sz="4" w:space="0" w:color="000000"/>
            </w:tcBorders>
          </w:tcPr>
          <w:p>
            <w:pPr>
              <w:pStyle w:val="TableParagraph"/>
              <w:spacing w:line="240" w:lineRule="auto" w:before="0"/>
              <w:rPr>
                <w:rFonts w:ascii="Times New Roman"/>
                <w:sz w:val="14"/>
              </w:rPr>
            </w:pPr>
          </w:p>
        </w:tc>
        <w:tc>
          <w:tcPr>
            <w:tcW w:w="2181" w:type="dxa"/>
            <w:tcBorders>
              <w:bottom w:val="single" w:sz="4" w:space="0" w:color="000000"/>
            </w:tcBorders>
          </w:tcPr>
          <w:p>
            <w:pPr>
              <w:pStyle w:val="TableParagraph"/>
              <w:spacing w:line="240" w:lineRule="auto" w:before="33"/>
              <w:ind w:left="589"/>
              <w:rPr>
                <w:sz w:val="12"/>
              </w:rPr>
            </w:pPr>
            <w:r>
              <w:rPr>
                <w:w w:val="105"/>
                <w:sz w:val="12"/>
              </w:rPr>
              <w:t>ArTwitter</w:t>
            </w:r>
            <w:r>
              <w:rPr>
                <w:spacing w:val="47"/>
                <w:w w:val="105"/>
                <w:sz w:val="12"/>
              </w:rPr>
              <w:t> </w:t>
            </w:r>
            <w:r>
              <w:rPr>
                <w:spacing w:val="-2"/>
                <w:w w:val="105"/>
                <w:sz w:val="12"/>
              </w:rPr>
              <w:t>(JOR)</w:t>
            </w:r>
          </w:p>
        </w:tc>
        <w:tc>
          <w:tcPr>
            <w:tcW w:w="1307" w:type="dxa"/>
            <w:tcBorders>
              <w:bottom w:val="single" w:sz="4" w:space="0" w:color="000000"/>
            </w:tcBorders>
          </w:tcPr>
          <w:p>
            <w:pPr>
              <w:pStyle w:val="TableParagraph"/>
              <w:spacing w:line="240" w:lineRule="auto" w:before="33"/>
              <w:ind w:right="297"/>
              <w:jc w:val="right"/>
              <w:rPr>
                <w:sz w:val="12"/>
              </w:rPr>
            </w:pPr>
            <w:r>
              <w:rPr>
                <w:spacing w:val="-2"/>
                <w:w w:val="105"/>
                <w:sz w:val="12"/>
              </w:rPr>
              <w:t>78.98%</w:t>
            </w:r>
          </w:p>
        </w:tc>
      </w:tr>
    </w:tbl>
    <w:p>
      <w:pPr>
        <w:spacing w:after="0" w:line="240" w:lineRule="auto"/>
        <w:jc w:val="right"/>
        <w:rPr>
          <w:sz w:val="12"/>
        </w:rPr>
        <w:sectPr>
          <w:type w:val="continuous"/>
          <w:pgSz w:w="11910" w:h="15880"/>
          <w:pgMar w:header="887" w:footer="420" w:top="840" w:bottom="280" w:left="640" w:right="640"/>
          <w:cols w:num="2" w:equalWidth="0">
            <w:col w:w="5175" w:space="205"/>
            <w:col w:w="5250"/>
          </w:cols>
        </w:sectPr>
      </w:pPr>
    </w:p>
    <w:p>
      <w:pPr>
        <w:spacing w:before="30"/>
        <w:ind w:left="111" w:right="0" w:firstLine="0"/>
        <w:jc w:val="left"/>
        <w:rPr>
          <w:sz w:val="12"/>
        </w:rPr>
      </w:pPr>
      <w:bookmarkStart w:name="4.3 Experiment 1: 2C and 3C sentiment cl" w:id="46"/>
      <w:bookmarkEnd w:id="46"/>
      <w:r>
        <w:rPr/>
      </w:r>
      <w:bookmarkStart w:name="4.4 Experiment 2: comparison of loss fun" w:id="47"/>
      <w:bookmarkEnd w:id="47"/>
      <w:r>
        <w:rPr/>
      </w:r>
      <w:bookmarkStart w:name="4.6 Experiment 4: MSA-dialect associatio" w:id="48"/>
      <w:bookmarkEnd w:id="48"/>
      <w:r>
        <w:rPr/>
      </w:r>
      <w:bookmarkStart w:name="_bookmark29" w:id="49"/>
      <w:bookmarkEnd w:id="49"/>
      <w:r>
        <w:rPr/>
      </w:r>
      <w:bookmarkStart w:name="_bookmark30" w:id="50"/>
      <w:bookmarkEnd w:id="50"/>
      <w:r>
        <w:rPr/>
      </w:r>
      <w:r>
        <w:rPr>
          <w:w w:val="110"/>
          <w:sz w:val="12"/>
        </w:rPr>
        <w:t>Experiment</w:t>
      </w:r>
      <w:r>
        <w:rPr>
          <w:spacing w:val="6"/>
          <w:w w:val="110"/>
          <w:sz w:val="12"/>
        </w:rPr>
        <w:t> </w:t>
      </w:r>
      <w:r>
        <w:rPr>
          <w:w w:val="110"/>
          <w:sz w:val="12"/>
        </w:rPr>
        <w:t>4(a):</w:t>
      </w:r>
      <w:r>
        <w:rPr>
          <w:spacing w:val="7"/>
          <w:w w:val="110"/>
          <w:sz w:val="12"/>
        </w:rPr>
        <w:t> </w:t>
      </w:r>
      <w:r>
        <w:rPr>
          <w:w w:val="110"/>
          <w:sz w:val="12"/>
        </w:rPr>
        <w:t>Results</w:t>
      </w:r>
      <w:r>
        <w:rPr>
          <w:spacing w:val="6"/>
          <w:w w:val="110"/>
          <w:sz w:val="12"/>
        </w:rPr>
        <w:t> </w:t>
      </w:r>
      <w:r>
        <w:rPr>
          <w:w w:val="110"/>
          <w:sz w:val="12"/>
        </w:rPr>
        <w:t>in</w:t>
      </w:r>
      <w:r>
        <w:rPr>
          <w:spacing w:val="7"/>
          <w:w w:val="110"/>
          <w:sz w:val="12"/>
        </w:rPr>
        <w:t> </w:t>
      </w:r>
      <w:r>
        <w:rPr>
          <w:w w:val="110"/>
          <w:sz w:val="12"/>
        </w:rPr>
        <w:t>terms</w:t>
      </w:r>
      <w:r>
        <w:rPr>
          <w:spacing w:val="5"/>
          <w:w w:val="110"/>
          <w:sz w:val="12"/>
        </w:rPr>
        <w:t> </w:t>
      </w:r>
      <w:r>
        <w:rPr>
          <w:w w:val="110"/>
          <w:sz w:val="12"/>
        </w:rPr>
        <w:t>of</w:t>
      </w:r>
      <w:r>
        <w:rPr>
          <w:spacing w:val="6"/>
          <w:w w:val="110"/>
          <w:sz w:val="12"/>
        </w:rPr>
        <w:t> </w:t>
      </w:r>
      <w:r>
        <w:rPr>
          <w:w w:val="110"/>
          <w:sz w:val="12"/>
        </w:rPr>
        <w:t>P,</w:t>
      </w:r>
      <w:r>
        <w:rPr>
          <w:spacing w:val="6"/>
          <w:w w:val="110"/>
          <w:sz w:val="12"/>
        </w:rPr>
        <w:t> </w:t>
      </w:r>
      <w:r>
        <w:rPr>
          <w:w w:val="110"/>
          <w:sz w:val="12"/>
        </w:rPr>
        <w:t>R,</w:t>
      </w:r>
      <w:r>
        <w:rPr>
          <w:spacing w:val="6"/>
          <w:w w:val="110"/>
          <w:sz w:val="12"/>
        </w:rPr>
        <w:t> </w:t>
      </w:r>
      <w:r>
        <w:rPr>
          <w:w w:val="110"/>
          <w:sz w:val="12"/>
        </w:rPr>
        <w:t>F,</w:t>
      </w:r>
      <w:r>
        <w:rPr>
          <w:spacing w:val="5"/>
          <w:w w:val="110"/>
          <w:sz w:val="12"/>
        </w:rPr>
        <w:t> </w:t>
      </w:r>
      <w:r>
        <w:rPr>
          <w:w w:val="110"/>
          <w:sz w:val="12"/>
        </w:rPr>
        <w:t>Macro</w:t>
      </w:r>
      <w:r>
        <w:rPr>
          <w:spacing w:val="6"/>
          <w:w w:val="110"/>
          <w:sz w:val="12"/>
        </w:rPr>
        <w:t> </w:t>
      </w:r>
      <w:r>
        <w:rPr>
          <w:w w:val="110"/>
          <w:sz w:val="12"/>
        </w:rPr>
        <w:t>Average,</w:t>
      </w:r>
      <w:r>
        <w:rPr>
          <w:spacing w:val="5"/>
          <w:w w:val="110"/>
          <w:sz w:val="12"/>
        </w:rPr>
        <w:t> </w:t>
      </w:r>
      <w:r>
        <w:rPr>
          <w:w w:val="110"/>
          <w:sz w:val="12"/>
        </w:rPr>
        <w:t>broken</w:t>
      </w:r>
      <w:r>
        <w:rPr>
          <w:spacing w:val="6"/>
          <w:w w:val="110"/>
          <w:sz w:val="12"/>
        </w:rPr>
        <w:t> </w:t>
      </w:r>
      <w:r>
        <w:rPr>
          <w:w w:val="110"/>
          <w:sz w:val="12"/>
        </w:rPr>
        <w:t>down</w:t>
      </w:r>
      <w:r>
        <w:rPr>
          <w:spacing w:val="7"/>
          <w:w w:val="110"/>
          <w:sz w:val="12"/>
        </w:rPr>
        <w:t> </w:t>
      </w:r>
      <w:r>
        <w:rPr>
          <w:w w:val="110"/>
          <w:sz w:val="12"/>
        </w:rPr>
        <w:t>by</w:t>
      </w:r>
      <w:r>
        <w:rPr>
          <w:spacing w:val="5"/>
          <w:w w:val="110"/>
          <w:sz w:val="12"/>
        </w:rPr>
        <w:t> </w:t>
      </w:r>
      <w:r>
        <w:rPr>
          <w:w w:val="110"/>
          <w:sz w:val="12"/>
        </w:rPr>
        <w:t>Positive</w:t>
      </w:r>
      <w:r>
        <w:rPr>
          <w:spacing w:val="7"/>
          <w:w w:val="110"/>
          <w:sz w:val="12"/>
        </w:rPr>
        <w:t> </w:t>
      </w:r>
      <w:r>
        <w:rPr>
          <w:w w:val="110"/>
          <w:sz w:val="12"/>
        </w:rPr>
        <w:t>and</w:t>
      </w:r>
      <w:r>
        <w:rPr>
          <w:spacing w:val="4"/>
          <w:w w:val="110"/>
          <w:sz w:val="12"/>
        </w:rPr>
        <w:t> </w:t>
      </w:r>
      <w:r>
        <w:rPr>
          <w:w w:val="110"/>
          <w:sz w:val="12"/>
        </w:rPr>
        <w:t>Negative</w:t>
      </w:r>
      <w:r>
        <w:rPr>
          <w:spacing w:val="6"/>
          <w:w w:val="110"/>
          <w:sz w:val="12"/>
        </w:rPr>
        <w:t> </w:t>
      </w:r>
      <w:r>
        <w:rPr>
          <w:spacing w:val="-2"/>
          <w:w w:val="110"/>
          <w:sz w:val="12"/>
        </w:rPr>
        <w:t>sentiment.</w:t>
      </w:r>
    </w:p>
    <w:p>
      <w:pPr>
        <w:pStyle w:val="BodyText"/>
        <w:spacing w:before="7"/>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20"/>
        <w:gridCol w:w="881"/>
        <w:gridCol w:w="865"/>
        <w:gridCol w:w="740"/>
        <w:gridCol w:w="843"/>
        <w:gridCol w:w="902"/>
        <w:gridCol w:w="740"/>
        <w:gridCol w:w="843"/>
        <w:gridCol w:w="902"/>
        <w:gridCol w:w="1561"/>
      </w:tblGrid>
      <w:tr>
        <w:trPr>
          <w:trHeight w:val="234" w:hRule="atLeast"/>
        </w:trPr>
        <w:tc>
          <w:tcPr>
            <w:tcW w:w="2120" w:type="dxa"/>
            <w:tcBorders>
              <w:top w:val="single" w:sz="4" w:space="0" w:color="000000"/>
            </w:tcBorders>
          </w:tcPr>
          <w:p>
            <w:pPr>
              <w:pStyle w:val="TableParagraph"/>
              <w:spacing w:line="240" w:lineRule="auto" w:before="59"/>
              <w:ind w:left="170"/>
              <w:rPr>
                <w:sz w:val="12"/>
              </w:rPr>
            </w:pPr>
            <w:r>
              <w:rPr>
                <w:w w:val="110"/>
                <w:sz w:val="12"/>
              </w:rPr>
              <w:t>Train</w:t>
            </w:r>
            <w:r>
              <w:rPr>
                <w:spacing w:val="7"/>
                <w:w w:val="110"/>
                <w:sz w:val="12"/>
              </w:rPr>
              <w:t> </w:t>
            </w:r>
            <w:r>
              <w:rPr>
                <w:w w:val="110"/>
                <w:sz w:val="12"/>
              </w:rPr>
              <w:t>vs.</w:t>
            </w:r>
            <w:r>
              <w:rPr>
                <w:spacing w:val="8"/>
                <w:w w:val="110"/>
                <w:sz w:val="12"/>
              </w:rPr>
              <w:t> </w:t>
            </w:r>
            <w:r>
              <w:rPr>
                <w:spacing w:val="-4"/>
                <w:w w:val="110"/>
                <w:sz w:val="12"/>
              </w:rPr>
              <w:t>Test</w:t>
            </w:r>
          </w:p>
        </w:tc>
        <w:tc>
          <w:tcPr>
            <w:tcW w:w="881" w:type="dxa"/>
            <w:tcBorders>
              <w:top w:val="single" w:sz="4" w:space="0" w:color="000000"/>
              <w:bottom w:val="single" w:sz="6" w:space="0" w:color="000000"/>
            </w:tcBorders>
          </w:tcPr>
          <w:p>
            <w:pPr>
              <w:pStyle w:val="TableParagraph"/>
              <w:spacing w:line="240" w:lineRule="auto" w:before="59"/>
              <w:rPr>
                <w:sz w:val="12"/>
              </w:rPr>
            </w:pPr>
            <w:r>
              <w:rPr>
                <w:spacing w:val="-2"/>
                <w:w w:val="110"/>
                <w:sz w:val="12"/>
              </w:rPr>
              <w:t>Precision</w:t>
            </w:r>
          </w:p>
        </w:tc>
        <w:tc>
          <w:tcPr>
            <w:tcW w:w="865" w:type="dxa"/>
            <w:tcBorders>
              <w:top w:val="single" w:sz="4" w:space="0" w:color="000000"/>
              <w:bottom w:val="single" w:sz="6" w:space="0" w:color="000000"/>
            </w:tcBorders>
          </w:tcPr>
          <w:p>
            <w:pPr>
              <w:pStyle w:val="TableParagraph"/>
              <w:spacing w:line="240" w:lineRule="auto" w:before="0"/>
              <w:rPr>
                <w:rFonts w:ascii="Times New Roman"/>
                <w:sz w:val="14"/>
              </w:rPr>
            </w:pPr>
          </w:p>
        </w:tc>
        <w:tc>
          <w:tcPr>
            <w:tcW w:w="740" w:type="dxa"/>
            <w:tcBorders>
              <w:top w:val="single" w:sz="4" w:space="0" w:color="000000"/>
            </w:tcBorders>
          </w:tcPr>
          <w:p>
            <w:pPr>
              <w:pStyle w:val="TableParagraph"/>
              <w:spacing w:line="240" w:lineRule="auto" w:before="0"/>
              <w:rPr>
                <w:rFonts w:ascii="Times New Roman"/>
                <w:sz w:val="14"/>
              </w:rPr>
            </w:pPr>
          </w:p>
        </w:tc>
        <w:tc>
          <w:tcPr>
            <w:tcW w:w="843" w:type="dxa"/>
            <w:tcBorders>
              <w:top w:val="single" w:sz="4" w:space="0" w:color="000000"/>
              <w:bottom w:val="single" w:sz="6" w:space="0" w:color="000000"/>
            </w:tcBorders>
          </w:tcPr>
          <w:p>
            <w:pPr>
              <w:pStyle w:val="TableParagraph"/>
              <w:spacing w:line="240" w:lineRule="auto" w:before="59"/>
              <w:rPr>
                <w:sz w:val="12"/>
              </w:rPr>
            </w:pPr>
            <w:r>
              <w:rPr>
                <w:spacing w:val="-2"/>
                <w:w w:val="110"/>
                <w:sz w:val="12"/>
              </w:rPr>
              <w:t>Recall</w:t>
            </w:r>
          </w:p>
        </w:tc>
        <w:tc>
          <w:tcPr>
            <w:tcW w:w="902" w:type="dxa"/>
            <w:tcBorders>
              <w:top w:val="single" w:sz="4" w:space="0" w:color="000000"/>
              <w:bottom w:val="single" w:sz="6" w:space="0" w:color="000000"/>
            </w:tcBorders>
          </w:tcPr>
          <w:p>
            <w:pPr>
              <w:pStyle w:val="TableParagraph"/>
              <w:spacing w:line="240" w:lineRule="auto" w:before="0"/>
              <w:rPr>
                <w:rFonts w:ascii="Times New Roman"/>
                <w:sz w:val="14"/>
              </w:rPr>
            </w:pPr>
          </w:p>
        </w:tc>
        <w:tc>
          <w:tcPr>
            <w:tcW w:w="740" w:type="dxa"/>
            <w:tcBorders>
              <w:top w:val="single" w:sz="4" w:space="0" w:color="000000"/>
            </w:tcBorders>
          </w:tcPr>
          <w:p>
            <w:pPr>
              <w:pStyle w:val="TableParagraph"/>
              <w:spacing w:line="240" w:lineRule="auto" w:before="0"/>
              <w:rPr>
                <w:rFonts w:ascii="Times New Roman"/>
                <w:sz w:val="14"/>
              </w:rPr>
            </w:pPr>
          </w:p>
        </w:tc>
        <w:tc>
          <w:tcPr>
            <w:tcW w:w="843" w:type="dxa"/>
            <w:tcBorders>
              <w:top w:val="single" w:sz="4" w:space="0" w:color="000000"/>
              <w:bottom w:val="single" w:sz="6" w:space="0" w:color="000000"/>
            </w:tcBorders>
          </w:tcPr>
          <w:p>
            <w:pPr>
              <w:pStyle w:val="TableParagraph"/>
              <w:spacing w:line="240" w:lineRule="auto" w:before="59"/>
              <w:ind w:left="2"/>
              <w:rPr>
                <w:sz w:val="12"/>
              </w:rPr>
            </w:pPr>
            <w:r>
              <w:rPr>
                <w:spacing w:val="-5"/>
                <w:w w:val="115"/>
                <w:sz w:val="12"/>
              </w:rPr>
              <w:t>F1</w:t>
            </w:r>
          </w:p>
        </w:tc>
        <w:tc>
          <w:tcPr>
            <w:tcW w:w="902" w:type="dxa"/>
            <w:tcBorders>
              <w:top w:val="single" w:sz="4" w:space="0" w:color="000000"/>
              <w:bottom w:val="single" w:sz="6" w:space="0" w:color="000000"/>
            </w:tcBorders>
          </w:tcPr>
          <w:p>
            <w:pPr>
              <w:pStyle w:val="TableParagraph"/>
              <w:spacing w:line="240" w:lineRule="auto" w:before="0"/>
              <w:rPr>
                <w:rFonts w:ascii="Times New Roman"/>
                <w:sz w:val="14"/>
              </w:rPr>
            </w:pPr>
          </w:p>
        </w:tc>
        <w:tc>
          <w:tcPr>
            <w:tcW w:w="1561" w:type="dxa"/>
            <w:tcBorders>
              <w:top w:val="single" w:sz="4" w:space="0" w:color="000000"/>
            </w:tcBorders>
          </w:tcPr>
          <w:p>
            <w:pPr>
              <w:pStyle w:val="TableParagraph"/>
              <w:spacing w:line="240" w:lineRule="auto" w:before="59"/>
              <w:ind w:left="743"/>
              <w:rPr>
                <w:sz w:val="12"/>
              </w:rPr>
            </w:pPr>
            <w:r>
              <w:rPr>
                <w:w w:val="110"/>
                <w:sz w:val="12"/>
              </w:rPr>
              <w:t>Macro</w:t>
            </w:r>
            <w:r>
              <w:rPr>
                <w:spacing w:val="13"/>
                <w:w w:val="110"/>
                <w:sz w:val="12"/>
              </w:rPr>
              <w:t> </w:t>
            </w:r>
            <w:r>
              <w:rPr>
                <w:spacing w:val="-5"/>
                <w:w w:val="110"/>
                <w:sz w:val="12"/>
              </w:rPr>
              <w:t>Avg</w:t>
            </w:r>
          </w:p>
        </w:tc>
      </w:tr>
      <w:tr>
        <w:trPr>
          <w:trHeight w:val="238" w:hRule="atLeast"/>
        </w:trPr>
        <w:tc>
          <w:tcPr>
            <w:tcW w:w="2120" w:type="dxa"/>
            <w:tcBorders>
              <w:bottom w:val="single" w:sz="6" w:space="0" w:color="000000"/>
            </w:tcBorders>
          </w:tcPr>
          <w:p>
            <w:pPr>
              <w:pStyle w:val="TableParagraph"/>
              <w:spacing w:line="240" w:lineRule="auto" w:before="0"/>
              <w:rPr>
                <w:rFonts w:ascii="Times New Roman"/>
                <w:sz w:val="14"/>
              </w:rPr>
            </w:pPr>
          </w:p>
        </w:tc>
        <w:tc>
          <w:tcPr>
            <w:tcW w:w="881" w:type="dxa"/>
            <w:tcBorders>
              <w:top w:val="single" w:sz="6" w:space="0" w:color="000000"/>
              <w:bottom w:val="single" w:sz="6" w:space="0" w:color="000000"/>
            </w:tcBorders>
          </w:tcPr>
          <w:p>
            <w:pPr>
              <w:pStyle w:val="TableParagraph"/>
              <w:spacing w:line="240" w:lineRule="auto" w:before="64"/>
              <w:rPr>
                <w:sz w:val="12"/>
              </w:rPr>
            </w:pPr>
            <w:r>
              <w:rPr>
                <w:spacing w:val="-2"/>
                <w:w w:val="110"/>
                <w:sz w:val="12"/>
              </w:rPr>
              <w:t>Positive</w:t>
            </w:r>
          </w:p>
        </w:tc>
        <w:tc>
          <w:tcPr>
            <w:tcW w:w="865" w:type="dxa"/>
            <w:tcBorders>
              <w:top w:val="single" w:sz="6" w:space="0" w:color="000000"/>
              <w:bottom w:val="single" w:sz="6" w:space="0" w:color="000000"/>
            </w:tcBorders>
          </w:tcPr>
          <w:p>
            <w:pPr>
              <w:pStyle w:val="TableParagraph"/>
              <w:spacing w:line="240" w:lineRule="auto" w:before="64"/>
              <w:ind w:left="333" w:right="-15"/>
              <w:rPr>
                <w:sz w:val="12"/>
              </w:rPr>
            </w:pPr>
            <w:r>
              <w:rPr>
                <w:spacing w:val="-2"/>
                <w:w w:val="115"/>
                <w:sz w:val="12"/>
              </w:rPr>
              <w:t>Negative</w:t>
            </w:r>
          </w:p>
        </w:tc>
        <w:tc>
          <w:tcPr>
            <w:tcW w:w="740" w:type="dxa"/>
            <w:tcBorders>
              <w:bottom w:val="single" w:sz="6" w:space="0" w:color="000000"/>
            </w:tcBorders>
          </w:tcPr>
          <w:p>
            <w:pPr>
              <w:pStyle w:val="TableParagraph"/>
              <w:spacing w:line="240" w:lineRule="auto" w:before="0"/>
              <w:rPr>
                <w:rFonts w:ascii="Times New Roman"/>
                <w:sz w:val="14"/>
              </w:rPr>
            </w:pPr>
          </w:p>
        </w:tc>
        <w:tc>
          <w:tcPr>
            <w:tcW w:w="843" w:type="dxa"/>
            <w:tcBorders>
              <w:top w:val="single" w:sz="6" w:space="0" w:color="000000"/>
              <w:bottom w:val="single" w:sz="6" w:space="0" w:color="000000"/>
            </w:tcBorders>
          </w:tcPr>
          <w:p>
            <w:pPr>
              <w:pStyle w:val="TableParagraph"/>
              <w:spacing w:line="240" w:lineRule="auto" w:before="64"/>
              <w:rPr>
                <w:sz w:val="12"/>
              </w:rPr>
            </w:pPr>
            <w:r>
              <w:rPr>
                <w:spacing w:val="-2"/>
                <w:w w:val="110"/>
                <w:sz w:val="12"/>
              </w:rPr>
              <w:t>Positive</w:t>
            </w:r>
          </w:p>
        </w:tc>
        <w:tc>
          <w:tcPr>
            <w:tcW w:w="902" w:type="dxa"/>
            <w:tcBorders>
              <w:top w:val="single" w:sz="6" w:space="0" w:color="000000"/>
              <w:bottom w:val="single" w:sz="6" w:space="0" w:color="000000"/>
            </w:tcBorders>
          </w:tcPr>
          <w:p>
            <w:pPr>
              <w:pStyle w:val="TableParagraph"/>
              <w:spacing w:line="240" w:lineRule="auto" w:before="64"/>
              <w:ind w:left="372" w:right="-15"/>
              <w:rPr>
                <w:sz w:val="12"/>
              </w:rPr>
            </w:pPr>
            <w:r>
              <w:rPr>
                <w:spacing w:val="-2"/>
                <w:w w:val="115"/>
                <w:sz w:val="12"/>
              </w:rPr>
              <w:t>Negative</w:t>
            </w:r>
          </w:p>
        </w:tc>
        <w:tc>
          <w:tcPr>
            <w:tcW w:w="740" w:type="dxa"/>
            <w:tcBorders>
              <w:bottom w:val="single" w:sz="6" w:space="0" w:color="000000"/>
            </w:tcBorders>
          </w:tcPr>
          <w:p>
            <w:pPr>
              <w:pStyle w:val="TableParagraph"/>
              <w:spacing w:line="240" w:lineRule="auto" w:before="0"/>
              <w:rPr>
                <w:rFonts w:ascii="Times New Roman"/>
                <w:sz w:val="14"/>
              </w:rPr>
            </w:pPr>
          </w:p>
        </w:tc>
        <w:tc>
          <w:tcPr>
            <w:tcW w:w="843" w:type="dxa"/>
            <w:tcBorders>
              <w:top w:val="single" w:sz="6" w:space="0" w:color="000000"/>
              <w:bottom w:val="single" w:sz="6" w:space="0" w:color="000000"/>
            </w:tcBorders>
          </w:tcPr>
          <w:p>
            <w:pPr>
              <w:pStyle w:val="TableParagraph"/>
              <w:spacing w:line="240" w:lineRule="auto" w:before="64"/>
              <w:ind w:left="2"/>
              <w:rPr>
                <w:sz w:val="12"/>
              </w:rPr>
            </w:pPr>
            <w:r>
              <w:rPr>
                <w:spacing w:val="-2"/>
                <w:w w:val="110"/>
                <w:sz w:val="12"/>
              </w:rPr>
              <w:t>Positive</w:t>
            </w:r>
          </w:p>
        </w:tc>
        <w:tc>
          <w:tcPr>
            <w:tcW w:w="902" w:type="dxa"/>
            <w:tcBorders>
              <w:top w:val="single" w:sz="6" w:space="0" w:color="000000"/>
              <w:bottom w:val="single" w:sz="6" w:space="0" w:color="000000"/>
            </w:tcBorders>
          </w:tcPr>
          <w:p>
            <w:pPr>
              <w:pStyle w:val="TableParagraph"/>
              <w:spacing w:line="240" w:lineRule="auto" w:before="64"/>
              <w:ind w:left="373" w:right="-15"/>
              <w:rPr>
                <w:sz w:val="12"/>
              </w:rPr>
            </w:pPr>
            <w:r>
              <w:rPr>
                <w:spacing w:val="-2"/>
                <w:w w:val="115"/>
                <w:sz w:val="12"/>
              </w:rPr>
              <w:t>Negative</w:t>
            </w:r>
          </w:p>
        </w:tc>
        <w:tc>
          <w:tcPr>
            <w:tcW w:w="1561" w:type="dxa"/>
            <w:tcBorders>
              <w:bottom w:val="single" w:sz="6" w:space="0" w:color="000000"/>
            </w:tcBorders>
          </w:tcPr>
          <w:p>
            <w:pPr>
              <w:pStyle w:val="TableParagraph"/>
              <w:spacing w:line="240" w:lineRule="auto" w:before="0"/>
              <w:rPr>
                <w:rFonts w:ascii="Times New Roman"/>
                <w:sz w:val="14"/>
              </w:rPr>
            </w:pPr>
          </w:p>
        </w:tc>
      </w:tr>
      <w:tr>
        <w:trPr>
          <w:trHeight w:val="212" w:hRule="atLeast"/>
        </w:trPr>
        <w:tc>
          <w:tcPr>
            <w:tcW w:w="2120" w:type="dxa"/>
            <w:tcBorders>
              <w:top w:val="single" w:sz="6" w:space="0" w:color="000000"/>
            </w:tcBorders>
          </w:tcPr>
          <w:p>
            <w:pPr>
              <w:pStyle w:val="TableParagraph"/>
              <w:spacing w:before="63"/>
              <w:ind w:left="170"/>
              <w:rPr>
                <w:sz w:val="12"/>
              </w:rPr>
            </w:pPr>
            <w:r>
              <w:rPr>
                <w:w w:val="105"/>
                <w:sz w:val="12"/>
              </w:rPr>
              <w:t>HARD</w:t>
            </w:r>
            <w:r>
              <w:rPr>
                <w:spacing w:val="8"/>
                <w:w w:val="105"/>
                <w:sz w:val="12"/>
              </w:rPr>
              <w:t> </w:t>
            </w:r>
            <w:r>
              <w:rPr>
                <w:w w:val="105"/>
                <w:sz w:val="12"/>
              </w:rPr>
              <w:t>vs.</w:t>
            </w:r>
            <w:r>
              <w:rPr>
                <w:spacing w:val="9"/>
                <w:w w:val="105"/>
                <w:sz w:val="12"/>
              </w:rPr>
              <w:t> </w:t>
            </w:r>
            <w:r>
              <w:rPr>
                <w:spacing w:val="-4"/>
                <w:w w:val="105"/>
                <w:sz w:val="12"/>
              </w:rPr>
              <w:t>HARD</w:t>
            </w:r>
          </w:p>
        </w:tc>
        <w:tc>
          <w:tcPr>
            <w:tcW w:w="881" w:type="dxa"/>
            <w:tcBorders>
              <w:top w:val="single" w:sz="6" w:space="0" w:color="000000"/>
            </w:tcBorders>
          </w:tcPr>
          <w:p>
            <w:pPr>
              <w:pStyle w:val="TableParagraph"/>
              <w:spacing w:before="63"/>
              <w:rPr>
                <w:sz w:val="12"/>
              </w:rPr>
            </w:pPr>
            <w:r>
              <w:rPr>
                <w:spacing w:val="-4"/>
                <w:w w:val="105"/>
                <w:sz w:val="12"/>
              </w:rPr>
              <w:t>0.93</w:t>
            </w:r>
          </w:p>
        </w:tc>
        <w:tc>
          <w:tcPr>
            <w:tcW w:w="865" w:type="dxa"/>
            <w:tcBorders>
              <w:top w:val="single" w:sz="6" w:space="0" w:color="000000"/>
            </w:tcBorders>
          </w:tcPr>
          <w:p>
            <w:pPr>
              <w:pStyle w:val="TableParagraph"/>
              <w:spacing w:before="63"/>
              <w:ind w:left="333"/>
              <w:rPr>
                <w:sz w:val="12"/>
              </w:rPr>
            </w:pPr>
            <w:r>
              <w:rPr>
                <w:spacing w:val="-4"/>
                <w:w w:val="105"/>
                <w:sz w:val="12"/>
              </w:rPr>
              <w:t>0.93</w:t>
            </w:r>
          </w:p>
        </w:tc>
        <w:tc>
          <w:tcPr>
            <w:tcW w:w="740" w:type="dxa"/>
            <w:tcBorders>
              <w:top w:val="single" w:sz="6" w:space="0" w:color="000000"/>
            </w:tcBorders>
          </w:tcPr>
          <w:p>
            <w:pPr>
              <w:pStyle w:val="TableParagraph"/>
              <w:spacing w:line="240" w:lineRule="auto" w:before="0"/>
              <w:rPr>
                <w:rFonts w:ascii="Times New Roman"/>
                <w:sz w:val="14"/>
              </w:rPr>
            </w:pPr>
          </w:p>
        </w:tc>
        <w:tc>
          <w:tcPr>
            <w:tcW w:w="843" w:type="dxa"/>
            <w:tcBorders>
              <w:top w:val="single" w:sz="6" w:space="0" w:color="000000"/>
            </w:tcBorders>
          </w:tcPr>
          <w:p>
            <w:pPr>
              <w:pStyle w:val="TableParagraph"/>
              <w:spacing w:before="63"/>
              <w:rPr>
                <w:sz w:val="12"/>
              </w:rPr>
            </w:pPr>
            <w:r>
              <w:rPr>
                <w:spacing w:val="-4"/>
                <w:w w:val="110"/>
                <w:sz w:val="12"/>
              </w:rPr>
              <w:t>0.95</w:t>
            </w:r>
          </w:p>
        </w:tc>
        <w:tc>
          <w:tcPr>
            <w:tcW w:w="902" w:type="dxa"/>
            <w:tcBorders>
              <w:top w:val="single" w:sz="6" w:space="0" w:color="000000"/>
            </w:tcBorders>
          </w:tcPr>
          <w:p>
            <w:pPr>
              <w:pStyle w:val="TableParagraph"/>
              <w:spacing w:before="63"/>
              <w:ind w:left="372"/>
              <w:rPr>
                <w:sz w:val="12"/>
              </w:rPr>
            </w:pPr>
            <w:r>
              <w:rPr>
                <w:spacing w:val="-4"/>
                <w:w w:val="110"/>
                <w:sz w:val="12"/>
              </w:rPr>
              <w:t>0.95</w:t>
            </w:r>
          </w:p>
        </w:tc>
        <w:tc>
          <w:tcPr>
            <w:tcW w:w="740" w:type="dxa"/>
            <w:tcBorders>
              <w:top w:val="single" w:sz="6" w:space="0" w:color="000000"/>
            </w:tcBorders>
          </w:tcPr>
          <w:p>
            <w:pPr>
              <w:pStyle w:val="TableParagraph"/>
              <w:spacing w:line="240" w:lineRule="auto" w:before="0"/>
              <w:rPr>
                <w:rFonts w:ascii="Times New Roman"/>
                <w:sz w:val="14"/>
              </w:rPr>
            </w:pPr>
          </w:p>
        </w:tc>
        <w:tc>
          <w:tcPr>
            <w:tcW w:w="843" w:type="dxa"/>
            <w:tcBorders>
              <w:top w:val="single" w:sz="6" w:space="0" w:color="000000"/>
            </w:tcBorders>
          </w:tcPr>
          <w:p>
            <w:pPr>
              <w:pStyle w:val="TableParagraph"/>
              <w:spacing w:before="63"/>
              <w:ind w:left="2"/>
              <w:rPr>
                <w:sz w:val="12"/>
              </w:rPr>
            </w:pPr>
            <w:r>
              <w:rPr>
                <w:spacing w:val="-4"/>
                <w:w w:val="105"/>
                <w:sz w:val="12"/>
              </w:rPr>
              <w:t>0.93</w:t>
            </w:r>
          </w:p>
        </w:tc>
        <w:tc>
          <w:tcPr>
            <w:tcW w:w="902" w:type="dxa"/>
            <w:tcBorders>
              <w:top w:val="single" w:sz="6" w:space="0" w:color="000000"/>
            </w:tcBorders>
          </w:tcPr>
          <w:p>
            <w:pPr>
              <w:pStyle w:val="TableParagraph"/>
              <w:spacing w:before="63"/>
              <w:ind w:left="373"/>
              <w:rPr>
                <w:sz w:val="12"/>
              </w:rPr>
            </w:pPr>
            <w:r>
              <w:rPr>
                <w:spacing w:val="-4"/>
                <w:w w:val="110"/>
                <w:sz w:val="12"/>
              </w:rPr>
              <w:t>0.95</w:t>
            </w:r>
          </w:p>
        </w:tc>
        <w:tc>
          <w:tcPr>
            <w:tcW w:w="1561" w:type="dxa"/>
            <w:tcBorders>
              <w:top w:val="single" w:sz="6" w:space="0" w:color="000000"/>
            </w:tcBorders>
          </w:tcPr>
          <w:p>
            <w:pPr>
              <w:pStyle w:val="TableParagraph"/>
              <w:spacing w:before="63"/>
              <w:ind w:left="743"/>
              <w:rPr>
                <w:sz w:val="12"/>
              </w:rPr>
            </w:pPr>
            <w:r>
              <w:rPr>
                <w:spacing w:val="-4"/>
                <w:w w:val="105"/>
                <w:sz w:val="12"/>
              </w:rPr>
              <w:t>0.94</w:t>
            </w:r>
          </w:p>
        </w:tc>
      </w:tr>
      <w:tr>
        <w:trPr>
          <w:trHeight w:val="171" w:hRule="atLeast"/>
        </w:trPr>
        <w:tc>
          <w:tcPr>
            <w:tcW w:w="2120" w:type="dxa"/>
          </w:tcPr>
          <w:p>
            <w:pPr>
              <w:pStyle w:val="TableParagraph"/>
              <w:ind w:left="170"/>
              <w:rPr>
                <w:sz w:val="12"/>
              </w:rPr>
            </w:pPr>
            <w:r>
              <w:rPr>
                <w:w w:val="105"/>
                <w:sz w:val="12"/>
              </w:rPr>
              <w:t>HARD</w:t>
            </w:r>
            <w:r>
              <w:rPr>
                <w:spacing w:val="8"/>
                <w:w w:val="105"/>
                <w:sz w:val="12"/>
              </w:rPr>
              <w:t> </w:t>
            </w:r>
            <w:r>
              <w:rPr>
                <w:w w:val="105"/>
                <w:sz w:val="12"/>
              </w:rPr>
              <w:t>vs.</w:t>
            </w:r>
            <w:r>
              <w:rPr>
                <w:spacing w:val="9"/>
                <w:w w:val="105"/>
                <w:sz w:val="12"/>
              </w:rPr>
              <w:t> </w:t>
            </w:r>
            <w:r>
              <w:rPr>
                <w:spacing w:val="-4"/>
                <w:w w:val="105"/>
                <w:sz w:val="12"/>
              </w:rPr>
              <w:t>AHSD</w:t>
            </w:r>
          </w:p>
        </w:tc>
        <w:tc>
          <w:tcPr>
            <w:tcW w:w="881" w:type="dxa"/>
          </w:tcPr>
          <w:p>
            <w:pPr>
              <w:pStyle w:val="TableParagraph"/>
              <w:rPr>
                <w:sz w:val="12"/>
              </w:rPr>
            </w:pPr>
            <w:r>
              <w:rPr>
                <w:spacing w:val="-4"/>
                <w:sz w:val="12"/>
              </w:rPr>
              <w:t>0.80</w:t>
            </w:r>
          </w:p>
        </w:tc>
        <w:tc>
          <w:tcPr>
            <w:tcW w:w="865" w:type="dxa"/>
          </w:tcPr>
          <w:p>
            <w:pPr>
              <w:pStyle w:val="TableParagraph"/>
              <w:ind w:left="333"/>
              <w:rPr>
                <w:sz w:val="12"/>
              </w:rPr>
            </w:pPr>
            <w:r>
              <w:rPr>
                <w:spacing w:val="-4"/>
                <w:w w:val="105"/>
                <w:sz w:val="12"/>
              </w:rPr>
              <w:t>0.90</w:t>
            </w:r>
          </w:p>
        </w:tc>
        <w:tc>
          <w:tcPr>
            <w:tcW w:w="740" w:type="dxa"/>
          </w:tcPr>
          <w:p>
            <w:pPr>
              <w:pStyle w:val="TableParagraph"/>
              <w:spacing w:line="240" w:lineRule="auto" w:before="0"/>
              <w:rPr>
                <w:rFonts w:ascii="Times New Roman"/>
                <w:sz w:val="10"/>
              </w:rPr>
            </w:pPr>
          </w:p>
        </w:tc>
        <w:tc>
          <w:tcPr>
            <w:tcW w:w="843" w:type="dxa"/>
          </w:tcPr>
          <w:p>
            <w:pPr>
              <w:pStyle w:val="TableParagraph"/>
              <w:rPr>
                <w:sz w:val="12"/>
              </w:rPr>
            </w:pPr>
            <w:r>
              <w:rPr>
                <w:spacing w:val="-4"/>
                <w:w w:val="105"/>
                <w:sz w:val="12"/>
              </w:rPr>
              <w:t>0.89</w:t>
            </w:r>
          </w:p>
        </w:tc>
        <w:tc>
          <w:tcPr>
            <w:tcW w:w="902" w:type="dxa"/>
          </w:tcPr>
          <w:p>
            <w:pPr>
              <w:pStyle w:val="TableParagraph"/>
              <w:ind w:left="372"/>
              <w:rPr>
                <w:sz w:val="12"/>
              </w:rPr>
            </w:pPr>
            <w:r>
              <w:rPr>
                <w:spacing w:val="-4"/>
                <w:w w:val="105"/>
                <w:sz w:val="12"/>
              </w:rPr>
              <w:t>0.83</w:t>
            </w:r>
          </w:p>
        </w:tc>
        <w:tc>
          <w:tcPr>
            <w:tcW w:w="740" w:type="dxa"/>
          </w:tcPr>
          <w:p>
            <w:pPr>
              <w:pStyle w:val="TableParagraph"/>
              <w:spacing w:line="240" w:lineRule="auto" w:before="0"/>
              <w:rPr>
                <w:rFonts w:ascii="Times New Roman"/>
                <w:sz w:val="10"/>
              </w:rPr>
            </w:pPr>
          </w:p>
        </w:tc>
        <w:tc>
          <w:tcPr>
            <w:tcW w:w="843" w:type="dxa"/>
          </w:tcPr>
          <w:p>
            <w:pPr>
              <w:pStyle w:val="TableParagraph"/>
              <w:ind w:left="2"/>
              <w:rPr>
                <w:sz w:val="12"/>
              </w:rPr>
            </w:pPr>
            <w:r>
              <w:rPr>
                <w:spacing w:val="-4"/>
                <w:w w:val="105"/>
                <w:sz w:val="12"/>
              </w:rPr>
              <w:t>0.84</w:t>
            </w:r>
          </w:p>
        </w:tc>
        <w:tc>
          <w:tcPr>
            <w:tcW w:w="902" w:type="dxa"/>
          </w:tcPr>
          <w:p>
            <w:pPr>
              <w:pStyle w:val="TableParagraph"/>
              <w:ind w:left="373"/>
              <w:rPr>
                <w:sz w:val="12"/>
              </w:rPr>
            </w:pPr>
            <w:r>
              <w:rPr>
                <w:spacing w:val="-4"/>
                <w:w w:val="105"/>
                <w:sz w:val="12"/>
              </w:rPr>
              <w:t>0.86</w:t>
            </w:r>
          </w:p>
        </w:tc>
        <w:tc>
          <w:tcPr>
            <w:tcW w:w="1561" w:type="dxa"/>
          </w:tcPr>
          <w:p>
            <w:pPr>
              <w:pStyle w:val="TableParagraph"/>
              <w:ind w:left="743"/>
              <w:rPr>
                <w:sz w:val="12"/>
              </w:rPr>
            </w:pPr>
            <w:r>
              <w:rPr>
                <w:spacing w:val="-4"/>
                <w:w w:val="105"/>
                <w:sz w:val="12"/>
              </w:rPr>
              <w:t>0.85</w:t>
            </w:r>
          </w:p>
        </w:tc>
      </w:tr>
      <w:tr>
        <w:trPr>
          <w:trHeight w:val="171" w:hRule="atLeast"/>
        </w:trPr>
        <w:tc>
          <w:tcPr>
            <w:tcW w:w="2120" w:type="dxa"/>
          </w:tcPr>
          <w:p>
            <w:pPr>
              <w:pStyle w:val="TableParagraph"/>
              <w:ind w:left="170"/>
              <w:rPr>
                <w:sz w:val="12"/>
              </w:rPr>
            </w:pPr>
            <w:r>
              <w:rPr>
                <w:w w:val="105"/>
                <w:sz w:val="12"/>
              </w:rPr>
              <w:t>HARD</w:t>
            </w:r>
            <w:r>
              <w:rPr>
                <w:spacing w:val="8"/>
                <w:w w:val="105"/>
                <w:sz w:val="12"/>
              </w:rPr>
              <w:t> </w:t>
            </w:r>
            <w:r>
              <w:rPr>
                <w:w w:val="105"/>
                <w:sz w:val="12"/>
              </w:rPr>
              <w:t>vs.</w:t>
            </w:r>
            <w:r>
              <w:rPr>
                <w:spacing w:val="9"/>
                <w:w w:val="105"/>
                <w:sz w:val="12"/>
              </w:rPr>
              <w:t> </w:t>
            </w:r>
            <w:r>
              <w:rPr>
                <w:spacing w:val="-4"/>
                <w:w w:val="105"/>
                <w:sz w:val="12"/>
              </w:rPr>
              <w:t>MASC</w:t>
            </w:r>
          </w:p>
        </w:tc>
        <w:tc>
          <w:tcPr>
            <w:tcW w:w="881" w:type="dxa"/>
          </w:tcPr>
          <w:p>
            <w:pPr>
              <w:pStyle w:val="TableParagraph"/>
              <w:rPr>
                <w:sz w:val="12"/>
              </w:rPr>
            </w:pPr>
            <w:r>
              <w:rPr>
                <w:spacing w:val="-4"/>
                <w:w w:val="105"/>
                <w:sz w:val="12"/>
              </w:rPr>
              <w:t>0.85</w:t>
            </w:r>
          </w:p>
        </w:tc>
        <w:tc>
          <w:tcPr>
            <w:tcW w:w="865" w:type="dxa"/>
          </w:tcPr>
          <w:p>
            <w:pPr>
              <w:pStyle w:val="TableParagraph"/>
              <w:ind w:left="333"/>
              <w:rPr>
                <w:sz w:val="12"/>
              </w:rPr>
            </w:pPr>
            <w:r>
              <w:rPr>
                <w:spacing w:val="-4"/>
                <w:w w:val="105"/>
                <w:sz w:val="12"/>
              </w:rPr>
              <w:t>0.84</w:t>
            </w:r>
          </w:p>
        </w:tc>
        <w:tc>
          <w:tcPr>
            <w:tcW w:w="740" w:type="dxa"/>
          </w:tcPr>
          <w:p>
            <w:pPr>
              <w:pStyle w:val="TableParagraph"/>
              <w:spacing w:line="240" w:lineRule="auto" w:before="0"/>
              <w:rPr>
                <w:rFonts w:ascii="Times New Roman"/>
                <w:sz w:val="10"/>
              </w:rPr>
            </w:pPr>
          </w:p>
        </w:tc>
        <w:tc>
          <w:tcPr>
            <w:tcW w:w="843" w:type="dxa"/>
          </w:tcPr>
          <w:p>
            <w:pPr>
              <w:pStyle w:val="TableParagraph"/>
              <w:rPr>
                <w:sz w:val="12"/>
              </w:rPr>
            </w:pPr>
            <w:r>
              <w:rPr>
                <w:spacing w:val="-4"/>
                <w:w w:val="105"/>
                <w:sz w:val="12"/>
              </w:rPr>
              <w:t>0.85</w:t>
            </w:r>
          </w:p>
        </w:tc>
        <w:tc>
          <w:tcPr>
            <w:tcW w:w="902" w:type="dxa"/>
          </w:tcPr>
          <w:p>
            <w:pPr>
              <w:pStyle w:val="TableParagraph"/>
              <w:ind w:left="372"/>
              <w:rPr>
                <w:sz w:val="12"/>
              </w:rPr>
            </w:pPr>
            <w:r>
              <w:rPr>
                <w:spacing w:val="-4"/>
                <w:w w:val="105"/>
                <w:sz w:val="12"/>
              </w:rPr>
              <w:t>0.84</w:t>
            </w:r>
          </w:p>
        </w:tc>
        <w:tc>
          <w:tcPr>
            <w:tcW w:w="740" w:type="dxa"/>
          </w:tcPr>
          <w:p>
            <w:pPr>
              <w:pStyle w:val="TableParagraph"/>
              <w:spacing w:line="240" w:lineRule="auto" w:before="0"/>
              <w:rPr>
                <w:rFonts w:ascii="Times New Roman"/>
                <w:sz w:val="10"/>
              </w:rPr>
            </w:pPr>
          </w:p>
        </w:tc>
        <w:tc>
          <w:tcPr>
            <w:tcW w:w="843" w:type="dxa"/>
          </w:tcPr>
          <w:p>
            <w:pPr>
              <w:pStyle w:val="TableParagraph"/>
              <w:ind w:left="2"/>
              <w:rPr>
                <w:sz w:val="12"/>
              </w:rPr>
            </w:pPr>
            <w:r>
              <w:rPr>
                <w:spacing w:val="-4"/>
                <w:w w:val="105"/>
                <w:sz w:val="12"/>
              </w:rPr>
              <w:t>0.85</w:t>
            </w:r>
          </w:p>
        </w:tc>
        <w:tc>
          <w:tcPr>
            <w:tcW w:w="902" w:type="dxa"/>
          </w:tcPr>
          <w:p>
            <w:pPr>
              <w:pStyle w:val="TableParagraph"/>
              <w:ind w:left="373"/>
              <w:rPr>
                <w:sz w:val="12"/>
              </w:rPr>
            </w:pPr>
            <w:r>
              <w:rPr>
                <w:spacing w:val="-4"/>
                <w:w w:val="105"/>
                <w:sz w:val="12"/>
              </w:rPr>
              <w:t>0.84</w:t>
            </w:r>
          </w:p>
        </w:tc>
        <w:tc>
          <w:tcPr>
            <w:tcW w:w="1561" w:type="dxa"/>
          </w:tcPr>
          <w:p>
            <w:pPr>
              <w:pStyle w:val="TableParagraph"/>
              <w:ind w:left="743"/>
              <w:rPr>
                <w:sz w:val="12"/>
              </w:rPr>
            </w:pPr>
            <w:r>
              <w:rPr>
                <w:spacing w:val="-4"/>
                <w:w w:val="105"/>
                <w:sz w:val="12"/>
              </w:rPr>
              <w:t>0.84</w:t>
            </w:r>
          </w:p>
        </w:tc>
      </w:tr>
      <w:tr>
        <w:trPr>
          <w:trHeight w:val="171" w:hRule="atLeast"/>
        </w:trPr>
        <w:tc>
          <w:tcPr>
            <w:tcW w:w="2120" w:type="dxa"/>
          </w:tcPr>
          <w:p>
            <w:pPr>
              <w:pStyle w:val="TableParagraph"/>
              <w:ind w:left="170"/>
              <w:rPr>
                <w:sz w:val="12"/>
              </w:rPr>
            </w:pPr>
            <w:r>
              <w:rPr>
                <w:w w:val="105"/>
                <w:sz w:val="12"/>
              </w:rPr>
              <w:t>HARD</w:t>
            </w:r>
            <w:r>
              <w:rPr>
                <w:spacing w:val="8"/>
                <w:w w:val="105"/>
                <w:sz w:val="12"/>
              </w:rPr>
              <w:t> </w:t>
            </w:r>
            <w:r>
              <w:rPr>
                <w:w w:val="105"/>
                <w:sz w:val="12"/>
              </w:rPr>
              <w:t>vs.</w:t>
            </w:r>
            <w:r>
              <w:rPr>
                <w:spacing w:val="9"/>
                <w:w w:val="105"/>
                <w:sz w:val="12"/>
              </w:rPr>
              <w:t> </w:t>
            </w:r>
            <w:r>
              <w:rPr>
                <w:spacing w:val="-5"/>
                <w:w w:val="105"/>
                <w:sz w:val="12"/>
              </w:rPr>
              <w:t>BBN</w:t>
            </w:r>
          </w:p>
        </w:tc>
        <w:tc>
          <w:tcPr>
            <w:tcW w:w="881" w:type="dxa"/>
          </w:tcPr>
          <w:p>
            <w:pPr>
              <w:pStyle w:val="TableParagraph"/>
              <w:rPr>
                <w:sz w:val="12"/>
              </w:rPr>
            </w:pPr>
            <w:r>
              <w:rPr>
                <w:spacing w:val="-4"/>
                <w:w w:val="110"/>
                <w:sz w:val="12"/>
              </w:rPr>
              <w:t>0.79</w:t>
            </w:r>
          </w:p>
        </w:tc>
        <w:tc>
          <w:tcPr>
            <w:tcW w:w="865" w:type="dxa"/>
          </w:tcPr>
          <w:p>
            <w:pPr>
              <w:pStyle w:val="TableParagraph"/>
              <w:ind w:left="333"/>
              <w:rPr>
                <w:sz w:val="12"/>
              </w:rPr>
            </w:pPr>
            <w:r>
              <w:rPr>
                <w:spacing w:val="-4"/>
                <w:w w:val="105"/>
                <w:sz w:val="12"/>
              </w:rPr>
              <w:t>0.89</w:t>
            </w:r>
          </w:p>
        </w:tc>
        <w:tc>
          <w:tcPr>
            <w:tcW w:w="740" w:type="dxa"/>
          </w:tcPr>
          <w:p>
            <w:pPr>
              <w:pStyle w:val="TableParagraph"/>
              <w:spacing w:line="240" w:lineRule="auto" w:before="0"/>
              <w:rPr>
                <w:rFonts w:ascii="Times New Roman"/>
                <w:sz w:val="10"/>
              </w:rPr>
            </w:pPr>
          </w:p>
        </w:tc>
        <w:tc>
          <w:tcPr>
            <w:tcW w:w="843" w:type="dxa"/>
          </w:tcPr>
          <w:p>
            <w:pPr>
              <w:pStyle w:val="TableParagraph"/>
              <w:rPr>
                <w:sz w:val="12"/>
              </w:rPr>
            </w:pPr>
            <w:r>
              <w:rPr>
                <w:spacing w:val="-4"/>
                <w:w w:val="105"/>
                <w:sz w:val="12"/>
              </w:rPr>
              <w:t>0.90</w:t>
            </w:r>
          </w:p>
        </w:tc>
        <w:tc>
          <w:tcPr>
            <w:tcW w:w="902" w:type="dxa"/>
          </w:tcPr>
          <w:p>
            <w:pPr>
              <w:pStyle w:val="TableParagraph"/>
              <w:ind w:left="372"/>
              <w:rPr>
                <w:sz w:val="12"/>
              </w:rPr>
            </w:pPr>
            <w:r>
              <w:rPr>
                <w:spacing w:val="-4"/>
                <w:w w:val="110"/>
                <w:sz w:val="12"/>
              </w:rPr>
              <w:t>0.76</w:t>
            </w:r>
          </w:p>
        </w:tc>
        <w:tc>
          <w:tcPr>
            <w:tcW w:w="740" w:type="dxa"/>
          </w:tcPr>
          <w:p>
            <w:pPr>
              <w:pStyle w:val="TableParagraph"/>
              <w:spacing w:line="240" w:lineRule="auto" w:before="0"/>
              <w:rPr>
                <w:rFonts w:ascii="Times New Roman"/>
                <w:sz w:val="10"/>
              </w:rPr>
            </w:pPr>
          </w:p>
        </w:tc>
        <w:tc>
          <w:tcPr>
            <w:tcW w:w="843" w:type="dxa"/>
          </w:tcPr>
          <w:p>
            <w:pPr>
              <w:pStyle w:val="TableParagraph"/>
              <w:ind w:left="2"/>
              <w:rPr>
                <w:sz w:val="12"/>
              </w:rPr>
            </w:pPr>
            <w:r>
              <w:rPr>
                <w:spacing w:val="-4"/>
                <w:w w:val="105"/>
                <w:sz w:val="12"/>
              </w:rPr>
              <w:t>0.84</w:t>
            </w:r>
          </w:p>
        </w:tc>
        <w:tc>
          <w:tcPr>
            <w:tcW w:w="902" w:type="dxa"/>
          </w:tcPr>
          <w:p>
            <w:pPr>
              <w:pStyle w:val="TableParagraph"/>
              <w:ind w:left="373"/>
              <w:rPr>
                <w:sz w:val="12"/>
              </w:rPr>
            </w:pPr>
            <w:r>
              <w:rPr>
                <w:spacing w:val="-4"/>
                <w:w w:val="105"/>
                <w:sz w:val="12"/>
              </w:rPr>
              <w:t>0.82</w:t>
            </w:r>
          </w:p>
        </w:tc>
        <w:tc>
          <w:tcPr>
            <w:tcW w:w="1561" w:type="dxa"/>
          </w:tcPr>
          <w:p>
            <w:pPr>
              <w:pStyle w:val="TableParagraph"/>
              <w:ind w:left="743"/>
              <w:rPr>
                <w:sz w:val="12"/>
              </w:rPr>
            </w:pPr>
            <w:r>
              <w:rPr>
                <w:spacing w:val="-4"/>
                <w:w w:val="105"/>
                <w:sz w:val="12"/>
              </w:rPr>
              <w:t>0.83</w:t>
            </w:r>
          </w:p>
        </w:tc>
      </w:tr>
      <w:tr>
        <w:trPr>
          <w:trHeight w:val="171" w:hRule="atLeast"/>
        </w:trPr>
        <w:tc>
          <w:tcPr>
            <w:tcW w:w="2120" w:type="dxa"/>
          </w:tcPr>
          <w:p>
            <w:pPr>
              <w:pStyle w:val="TableParagraph"/>
              <w:ind w:left="170"/>
              <w:rPr>
                <w:sz w:val="12"/>
              </w:rPr>
            </w:pPr>
            <w:r>
              <w:rPr>
                <w:sz w:val="12"/>
              </w:rPr>
              <w:t>HARD</w:t>
            </w:r>
            <w:r>
              <w:rPr>
                <w:spacing w:val="22"/>
                <w:sz w:val="12"/>
              </w:rPr>
              <w:t> </w:t>
            </w:r>
            <w:r>
              <w:rPr>
                <w:sz w:val="12"/>
              </w:rPr>
              <w:t>vs.</w:t>
            </w:r>
            <w:r>
              <w:rPr>
                <w:spacing w:val="23"/>
                <w:sz w:val="12"/>
              </w:rPr>
              <w:t> </w:t>
            </w:r>
            <w:r>
              <w:rPr>
                <w:spacing w:val="-2"/>
                <w:sz w:val="12"/>
              </w:rPr>
              <w:t>SudSenti2</w:t>
            </w:r>
          </w:p>
        </w:tc>
        <w:tc>
          <w:tcPr>
            <w:tcW w:w="881" w:type="dxa"/>
          </w:tcPr>
          <w:p>
            <w:pPr>
              <w:pStyle w:val="TableParagraph"/>
              <w:rPr>
                <w:sz w:val="12"/>
              </w:rPr>
            </w:pPr>
            <w:r>
              <w:rPr>
                <w:spacing w:val="-4"/>
                <w:w w:val="110"/>
                <w:sz w:val="12"/>
              </w:rPr>
              <w:t>0.78</w:t>
            </w:r>
          </w:p>
        </w:tc>
        <w:tc>
          <w:tcPr>
            <w:tcW w:w="865" w:type="dxa"/>
          </w:tcPr>
          <w:p>
            <w:pPr>
              <w:pStyle w:val="TableParagraph"/>
              <w:ind w:left="333"/>
              <w:rPr>
                <w:sz w:val="12"/>
              </w:rPr>
            </w:pPr>
            <w:r>
              <w:rPr>
                <w:spacing w:val="-4"/>
                <w:w w:val="105"/>
                <w:sz w:val="12"/>
              </w:rPr>
              <w:t>0.83</w:t>
            </w:r>
          </w:p>
        </w:tc>
        <w:tc>
          <w:tcPr>
            <w:tcW w:w="740" w:type="dxa"/>
          </w:tcPr>
          <w:p>
            <w:pPr>
              <w:pStyle w:val="TableParagraph"/>
              <w:spacing w:line="240" w:lineRule="auto" w:before="0"/>
              <w:rPr>
                <w:rFonts w:ascii="Times New Roman"/>
                <w:sz w:val="10"/>
              </w:rPr>
            </w:pPr>
          </w:p>
        </w:tc>
        <w:tc>
          <w:tcPr>
            <w:tcW w:w="843" w:type="dxa"/>
          </w:tcPr>
          <w:p>
            <w:pPr>
              <w:pStyle w:val="TableParagraph"/>
              <w:rPr>
                <w:sz w:val="12"/>
              </w:rPr>
            </w:pPr>
            <w:r>
              <w:rPr>
                <w:spacing w:val="-4"/>
                <w:w w:val="105"/>
                <w:sz w:val="12"/>
              </w:rPr>
              <w:t>0.84</w:t>
            </w:r>
          </w:p>
        </w:tc>
        <w:tc>
          <w:tcPr>
            <w:tcW w:w="902" w:type="dxa"/>
          </w:tcPr>
          <w:p>
            <w:pPr>
              <w:pStyle w:val="TableParagraph"/>
              <w:ind w:left="372"/>
              <w:rPr>
                <w:sz w:val="12"/>
              </w:rPr>
            </w:pPr>
            <w:r>
              <w:rPr>
                <w:spacing w:val="-4"/>
                <w:w w:val="115"/>
                <w:sz w:val="12"/>
              </w:rPr>
              <w:t>0.77</w:t>
            </w:r>
          </w:p>
        </w:tc>
        <w:tc>
          <w:tcPr>
            <w:tcW w:w="740" w:type="dxa"/>
          </w:tcPr>
          <w:p>
            <w:pPr>
              <w:pStyle w:val="TableParagraph"/>
              <w:spacing w:line="240" w:lineRule="auto" w:before="0"/>
              <w:rPr>
                <w:rFonts w:ascii="Times New Roman"/>
                <w:sz w:val="10"/>
              </w:rPr>
            </w:pPr>
          </w:p>
        </w:tc>
        <w:tc>
          <w:tcPr>
            <w:tcW w:w="843" w:type="dxa"/>
          </w:tcPr>
          <w:p>
            <w:pPr>
              <w:pStyle w:val="TableParagraph"/>
              <w:ind w:left="2"/>
              <w:rPr>
                <w:sz w:val="12"/>
              </w:rPr>
            </w:pPr>
            <w:r>
              <w:rPr>
                <w:spacing w:val="-4"/>
                <w:w w:val="115"/>
                <w:sz w:val="12"/>
              </w:rPr>
              <w:t>0.81</w:t>
            </w:r>
          </w:p>
        </w:tc>
        <w:tc>
          <w:tcPr>
            <w:tcW w:w="902" w:type="dxa"/>
          </w:tcPr>
          <w:p>
            <w:pPr>
              <w:pStyle w:val="TableParagraph"/>
              <w:ind w:left="373"/>
              <w:rPr>
                <w:sz w:val="12"/>
              </w:rPr>
            </w:pPr>
            <w:r>
              <w:rPr>
                <w:spacing w:val="-4"/>
                <w:sz w:val="12"/>
              </w:rPr>
              <w:t>0.80</w:t>
            </w:r>
          </w:p>
        </w:tc>
        <w:tc>
          <w:tcPr>
            <w:tcW w:w="1561" w:type="dxa"/>
          </w:tcPr>
          <w:p>
            <w:pPr>
              <w:pStyle w:val="TableParagraph"/>
              <w:ind w:left="743"/>
              <w:rPr>
                <w:sz w:val="12"/>
              </w:rPr>
            </w:pPr>
            <w:r>
              <w:rPr>
                <w:spacing w:val="-4"/>
                <w:w w:val="115"/>
                <w:sz w:val="12"/>
              </w:rPr>
              <w:t>0.81</w:t>
            </w:r>
          </w:p>
        </w:tc>
      </w:tr>
      <w:tr>
        <w:trPr>
          <w:trHeight w:val="236" w:hRule="atLeast"/>
        </w:trPr>
        <w:tc>
          <w:tcPr>
            <w:tcW w:w="2120" w:type="dxa"/>
            <w:tcBorders>
              <w:bottom w:val="single" w:sz="6" w:space="0" w:color="000000"/>
            </w:tcBorders>
          </w:tcPr>
          <w:p>
            <w:pPr>
              <w:pStyle w:val="TableParagraph"/>
              <w:spacing w:line="240" w:lineRule="auto"/>
              <w:ind w:left="170"/>
              <w:rPr>
                <w:sz w:val="12"/>
              </w:rPr>
            </w:pPr>
            <w:r>
              <w:rPr>
                <w:sz w:val="12"/>
              </w:rPr>
              <w:t>HARD</w:t>
            </w:r>
            <w:r>
              <w:rPr>
                <w:spacing w:val="22"/>
                <w:sz w:val="12"/>
              </w:rPr>
              <w:t> </w:t>
            </w:r>
            <w:r>
              <w:rPr>
                <w:sz w:val="12"/>
              </w:rPr>
              <w:t>vs.</w:t>
            </w:r>
            <w:r>
              <w:rPr>
                <w:spacing w:val="23"/>
                <w:sz w:val="12"/>
              </w:rPr>
              <w:t> </w:t>
            </w:r>
            <w:r>
              <w:rPr>
                <w:spacing w:val="-2"/>
                <w:sz w:val="12"/>
              </w:rPr>
              <w:t>ArTwitter</w:t>
            </w:r>
          </w:p>
        </w:tc>
        <w:tc>
          <w:tcPr>
            <w:tcW w:w="881" w:type="dxa"/>
            <w:tcBorders>
              <w:bottom w:val="single" w:sz="6" w:space="0" w:color="000000"/>
            </w:tcBorders>
          </w:tcPr>
          <w:p>
            <w:pPr>
              <w:pStyle w:val="TableParagraph"/>
              <w:spacing w:line="240" w:lineRule="auto"/>
              <w:rPr>
                <w:sz w:val="12"/>
              </w:rPr>
            </w:pPr>
            <w:r>
              <w:rPr>
                <w:spacing w:val="-4"/>
                <w:w w:val="110"/>
                <w:sz w:val="12"/>
              </w:rPr>
              <w:t>0.75</w:t>
            </w:r>
          </w:p>
        </w:tc>
        <w:tc>
          <w:tcPr>
            <w:tcW w:w="865" w:type="dxa"/>
            <w:tcBorders>
              <w:bottom w:val="single" w:sz="6" w:space="0" w:color="000000"/>
            </w:tcBorders>
          </w:tcPr>
          <w:p>
            <w:pPr>
              <w:pStyle w:val="TableParagraph"/>
              <w:spacing w:line="240" w:lineRule="auto"/>
              <w:ind w:left="333"/>
              <w:rPr>
                <w:sz w:val="12"/>
              </w:rPr>
            </w:pPr>
            <w:r>
              <w:rPr>
                <w:spacing w:val="-4"/>
                <w:w w:val="105"/>
                <w:sz w:val="12"/>
              </w:rPr>
              <w:t>0.85</w:t>
            </w:r>
          </w:p>
        </w:tc>
        <w:tc>
          <w:tcPr>
            <w:tcW w:w="740" w:type="dxa"/>
            <w:tcBorders>
              <w:bottom w:val="single" w:sz="6" w:space="0" w:color="000000"/>
            </w:tcBorders>
          </w:tcPr>
          <w:p>
            <w:pPr>
              <w:pStyle w:val="TableParagraph"/>
              <w:spacing w:line="240" w:lineRule="auto" w:before="0"/>
              <w:rPr>
                <w:rFonts w:ascii="Times New Roman"/>
                <w:sz w:val="14"/>
              </w:rPr>
            </w:pPr>
          </w:p>
        </w:tc>
        <w:tc>
          <w:tcPr>
            <w:tcW w:w="843" w:type="dxa"/>
            <w:tcBorders>
              <w:bottom w:val="single" w:sz="6" w:space="0" w:color="000000"/>
            </w:tcBorders>
          </w:tcPr>
          <w:p>
            <w:pPr>
              <w:pStyle w:val="TableParagraph"/>
              <w:spacing w:line="240" w:lineRule="auto"/>
              <w:rPr>
                <w:sz w:val="12"/>
              </w:rPr>
            </w:pPr>
            <w:r>
              <w:rPr>
                <w:spacing w:val="-4"/>
                <w:w w:val="110"/>
                <w:sz w:val="12"/>
              </w:rPr>
              <w:t>0.87</w:t>
            </w:r>
          </w:p>
        </w:tc>
        <w:tc>
          <w:tcPr>
            <w:tcW w:w="902" w:type="dxa"/>
            <w:tcBorders>
              <w:bottom w:val="single" w:sz="6" w:space="0" w:color="000000"/>
            </w:tcBorders>
          </w:tcPr>
          <w:p>
            <w:pPr>
              <w:pStyle w:val="TableParagraph"/>
              <w:spacing w:line="240" w:lineRule="auto"/>
              <w:ind w:left="372"/>
              <w:rPr>
                <w:sz w:val="12"/>
              </w:rPr>
            </w:pPr>
            <w:r>
              <w:rPr>
                <w:spacing w:val="-4"/>
                <w:w w:val="110"/>
                <w:sz w:val="12"/>
              </w:rPr>
              <w:t>0.72</w:t>
            </w:r>
          </w:p>
        </w:tc>
        <w:tc>
          <w:tcPr>
            <w:tcW w:w="740" w:type="dxa"/>
            <w:tcBorders>
              <w:bottom w:val="single" w:sz="6" w:space="0" w:color="000000"/>
            </w:tcBorders>
          </w:tcPr>
          <w:p>
            <w:pPr>
              <w:pStyle w:val="TableParagraph"/>
              <w:spacing w:line="240" w:lineRule="auto" w:before="0"/>
              <w:rPr>
                <w:rFonts w:ascii="Times New Roman"/>
                <w:sz w:val="14"/>
              </w:rPr>
            </w:pPr>
          </w:p>
        </w:tc>
        <w:tc>
          <w:tcPr>
            <w:tcW w:w="843" w:type="dxa"/>
            <w:tcBorders>
              <w:bottom w:val="single" w:sz="6" w:space="0" w:color="000000"/>
            </w:tcBorders>
          </w:tcPr>
          <w:p>
            <w:pPr>
              <w:pStyle w:val="TableParagraph"/>
              <w:spacing w:line="240" w:lineRule="auto"/>
              <w:ind w:left="2"/>
              <w:rPr>
                <w:sz w:val="12"/>
              </w:rPr>
            </w:pPr>
            <w:r>
              <w:rPr>
                <w:spacing w:val="-4"/>
                <w:sz w:val="12"/>
              </w:rPr>
              <w:t>0.80</w:t>
            </w:r>
          </w:p>
        </w:tc>
        <w:tc>
          <w:tcPr>
            <w:tcW w:w="902" w:type="dxa"/>
            <w:tcBorders>
              <w:bottom w:val="single" w:sz="6" w:space="0" w:color="000000"/>
            </w:tcBorders>
          </w:tcPr>
          <w:p>
            <w:pPr>
              <w:pStyle w:val="TableParagraph"/>
              <w:spacing w:line="240" w:lineRule="auto"/>
              <w:ind w:left="373"/>
              <w:rPr>
                <w:sz w:val="12"/>
              </w:rPr>
            </w:pPr>
            <w:r>
              <w:rPr>
                <w:spacing w:val="-4"/>
                <w:w w:val="110"/>
                <w:sz w:val="12"/>
              </w:rPr>
              <w:t>0.78</w:t>
            </w:r>
          </w:p>
        </w:tc>
        <w:tc>
          <w:tcPr>
            <w:tcW w:w="1561" w:type="dxa"/>
            <w:tcBorders>
              <w:bottom w:val="single" w:sz="6" w:space="0" w:color="000000"/>
            </w:tcBorders>
          </w:tcPr>
          <w:p>
            <w:pPr>
              <w:pStyle w:val="TableParagraph"/>
              <w:spacing w:line="240" w:lineRule="auto"/>
              <w:ind w:left="743"/>
              <w:rPr>
                <w:sz w:val="12"/>
              </w:rPr>
            </w:pPr>
            <w:r>
              <w:rPr>
                <w:spacing w:val="-4"/>
                <w:w w:val="110"/>
                <w:sz w:val="12"/>
              </w:rPr>
              <w:t>0.79</w:t>
            </w:r>
          </w:p>
        </w:tc>
      </w:tr>
    </w:tbl>
    <w:p>
      <w:pPr>
        <w:pStyle w:val="BodyText"/>
        <w:spacing w:before="43"/>
        <w:rPr>
          <w:sz w:val="20"/>
        </w:rPr>
      </w:pPr>
    </w:p>
    <w:p>
      <w:pPr>
        <w:spacing w:after="0"/>
        <w:rPr>
          <w:sz w:val="20"/>
        </w:rPr>
        <w:sectPr>
          <w:headerReference w:type="default" r:id="rId32"/>
          <w:footerReference w:type="default" r:id="rId33"/>
          <w:pgSz w:w="11910" w:h="15880"/>
          <w:pgMar w:header="933" w:footer="420" w:top="1480" w:bottom="620" w:left="640" w:right="640"/>
        </w:sectPr>
      </w:pPr>
    </w:p>
    <w:p>
      <w:pPr>
        <w:pStyle w:val="BodyText"/>
        <w:spacing w:line="276" w:lineRule="auto" w:before="110"/>
        <w:ind w:left="111" w:right="38"/>
        <w:jc w:val="both"/>
      </w:pPr>
      <w:r>
        <w:rPr>
          <w:w w:val="105"/>
        </w:rPr>
        <w:t>Kernel-size [3, 5], Number-classes [2, 3], Epoch [10, 50, 100], </w:t>
      </w:r>
      <w:r>
        <w:rPr>
          <w:w w:val="105"/>
        </w:rPr>
        <w:t>with Adam optimizer and 0.001 Learning Rate. For the implementation, we used the Tensorflow framework.</w:t>
      </w:r>
      <w:hyperlink w:history="true" w:anchor="_bookmark31">
        <w:r>
          <w:rPr>
            <w:color w:val="007FAD"/>
            <w:w w:val="105"/>
            <w:vertAlign w:val="superscript"/>
          </w:rPr>
          <w:t>8</w:t>
        </w:r>
      </w:hyperlink>
    </w:p>
    <w:p>
      <w:pPr>
        <w:pStyle w:val="BodyText"/>
        <w:spacing w:before="68"/>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Experiment</w:t>
      </w:r>
      <w:r>
        <w:rPr>
          <w:i/>
          <w:spacing w:val="6"/>
          <w:sz w:val="16"/>
        </w:rPr>
        <w:t> </w:t>
      </w:r>
      <w:r>
        <w:rPr>
          <w:i/>
          <w:sz w:val="16"/>
        </w:rPr>
        <w:t>1:</w:t>
      </w:r>
      <w:r>
        <w:rPr>
          <w:i/>
          <w:spacing w:val="7"/>
          <w:sz w:val="16"/>
        </w:rPr>
        <w:t> </w:t>
      </w:r>
      <w:r>
        <w:rPr>
          <w:i/>
          <w:sz w:val="16"/>
        </w:rPr>
        <w:t>2C</w:t>
      </w:r>
      <w:r>
        <w:rPr>
          <w:i/>
          <w:spacing w:val="6"/>
          <w:sz w:val="16"/>
        </w:rPr>
        <w:t> </w:t>
      </w:r>
      <w:r>
        <w:rPr>
          <w:i/>
          <w:sz w:val="16"/>
        </w:rPr>
        <w:t>and</w:t>
      </w:r>
      <w:r>
        <w:rPr>
          <w:i/>
          <w:spacing w:val="8"/>
          <w:sz w:val="16"/>
        </w:rPr>
        <w:t> </w:t>
      </w:r>
      <w:r>
        <w:rPr>
          <w:i/>
          <w:sz w:val="16"/>
        </w:rPr>
        <w:t>3C</w:t>
      </w:r>
      <w:r>
        <w:rPr>
          <w:i/>
          <w:spacing w:val="7"/>
          <w:sz w:val="16"/>
        </w:rPr>
        <w:t> </w:t>
      </w:r>
      <w:r>
        <w:rPr>
          <w:i/>
          <w:sz w:val="16"/>
        </w:rPr>
        <w:t>sentiment</w:t>
      </w:r>
      <w:r>
        <w:rPr>
          <w:i/>
          <w:spacing w:val="5"/>
          <w:sz w:val="16"/>
        </w:rPr>
        <w:t> </w:t>
      </w:r>
      <w:r>
        <w:rPr>
          <w:i/>
          <w:spacing w:val="-2"/>
          <w:sz w:val="16"/>
        </w:rPr>
        <w:t>classification</w:t>
      </w:r>
    </w:p>
    <w:p>
      <w:pPr>
        <w:pStyle w:val="BodyText"/>
        <w:spacing w:before="55"/>
        <w:rPr>
          <w:i/>
        </w:rPr>
      </w:pPr>
    </w:p>
    <w:p>
      <w:pPr>
        <w:pStyle w:val="BodyText"/>
        <w:spacing w:line="276" w:lineRule="auto"/>
        <w:ind w:left="111" w:right="38" w:firstLine="234"/>
        <w:jc w:val="both"/>
      </w:pPr>
      <w:r>
        <w:rPr>
          <w:w w:val="105"/>
        </w:rPr>
        <w:t>We</w:t>
      </w:r>
      <w:r>
        <w:rPr>
          <w:w w:val="105"/>
        </w:rPr>
        <w:t> applied</w:t>
      </w:r>
      <w:r>
        <w:rPr>
          <w:w w:val="105"/>
        </w:rPr>
        <w:t> the</w:t>
      </w:r>
      <w:r>
        <w:rPr>
          <w:w w:val="105"/>
        </w:rPr>
        <w:t> proposed</w:t>
      </w:r>
      <w:r>
        <w:rPr>
          <w:w w:val="105"/>
        </w:rPr>
        <w:t> method</w:t>
      </w:r>
      <w:r>
        <w:rPr>
          <w:w w:val="105"/>
        </w:rPr>
        <w:t> (GCL)</w:t>
      </w:r>
      <w:r>
        <w:rPr>
          <w:w w:val="105"/>
        </w:rPr>
        <w:t> to</w:t>
      </w:r>
      <w:r>
        <w:rPr>
          <w:w w:val="105"/>
        </w:rPr>
        <w:t> the</w:t>
      </w:r>
      <w:r>
        <w:rPr>
          <w:w w:val="105"/>
        </w:rPr>
        <w:t> four</w:t>
      </w:r>
      <w:r>
        <w:rPr>
          <w:w w:val="105"/>
        </w:rPr>
        <w:t> </w:t>
      </w:r>
      <w:r>
        <w:rPr>
          <w:w w:val="105"/>
        </w:rPr>
        <w:t>datasets, AHSD</w:t>
      </w:r>
      <w:r>
        <w:rPr>
          <w:w w:val="105"/>
        </w:rPr>
        <w:t> (2C),</w:t>
      </w:r>
      <w:r>
        <w:rPr>
          <w:w w:val="105"/>
        </w:rPr>
        <w:t> ArTwitter</w:t>
      </w:r>
      <w:r>
        <w:rPr>
          <w:w w:val="105"/>
        </w:rPr>
        <w:t> (2C),</w:t>
      </w:r>
      <w:r>
        <w:rPr>
          <w:w w:val="105"/>
        </w:rPr>
        <w:t> MASC</w:t>
      </w:r>
      <w:r>
        <w:rPr>
          <w:w w:val="105"/>
        </w:rPr>
        <w:t> (2C),</w:t>
      </w:r>
      <w:r>
        <w:rPr>
          <w:w w:val="105"/>
        </w:rPr>
        <w:t> and</w:t>
      </w:r>
      <w:r>
        <w:rPr>
          <w:w w:val="105"/>
        </w:rPr>
        <w:t> BBN</w:t>
      </w:r>
      <w:r>
        <w:rPr>
          <w:w w:val="105"/>
        </w:rPr>
        <w:t> (3C).</w:t>
      </w:r>
      <w:r>
        <w:rPr>
          <w:w w:val="105"/>
        </w:rPr>
        <w:t> Ten-fold cross-validation</w:t>
      </w:r>
      <w:r>
        <w:rPr>
          <w:w w:val="105"/>
        </w:rPr>
        <w:t> was</w:t>
      </w:r>
      <w:r>
        <w:rPr>
          <w:w w:val="105"/>
        </w:rPr>
        <w:t> used</w:t>
      </w:r>
      <w:r>
        <w:rPr>
          <w:w w:val="105"/>
        </w:rPr>
        <w:t> for</w:t>
      </w:r>
      <w:r>
        <w:rPr>
          <w:w w:val="105"/>
        </w:rPr>
        <w:t> all</w:t>
      </w:r>
      <w:r>
        <w:rPr>
          <w:w w:val="105"/>
        </w:rPr>
        <w:t> models,</w:t>
      </w:r>
      <w:r>
        <w:rPr>
          <w:w w:val="105"/>
        </w:rPr>
        <w:t> using</w:t>
      </w:r>
      <w:r>
        <w:rPr>
          <w:w w:val="105"/>
        </w:rPr>
        <w:t> a</w:t>
      </w:r>
      <w:r>
        <w:rPr>
          <w:w w:val="105"/>
        </w:rPr>
        <w:t> random</w:t>
      </w:r>
      <w:r>
        <w:rPr>
          <w:w w:val="105"/>
        </w:rPr>
        <w:t> 80%</w:t>
      </w:r>
      <w:r>
        <w:rPr>
          <w:w w:val="105"/>
        </w:rPr>
        <w:t> for each</w:t>
      </w:r>
      <w:r>
        <w:rPr>
          <w:w w:val="105"/>
        </w:rPr>
        <w:t> training,</w:t>
      </w:r>
      <w:r>
        <w:rPr>
          <w:w w:val="105"/>
        </w:rPr>
        <w:t> and</w:t>
      </w:r>
      <w:r>
        <w:rPr>
          <w:w w:val="105"/>
        </w:rPr>
        <w:t> the</w:t>
      </w:r>
      <w:r>
        <w:rPr>
          <w:w w:val="105"/>
        </w:rPr>
        <w:t> remaining</w:t>
      </w:r>
      <w:r>
        <w:rPr>
          <w:w w:val="105"/>
        </w:rPr>
        <w:t> 20%</w:t>
      </w:r>
      <w:r>
        <w:rPr>
          <w:w w:val="105"/>
        </w:rPr>
        <w:t> for</w:t>
      </w:r>
      <w:r>
        <w:rPr>
          <w:w w:val="105"/>
        </w:rPr>
        <w:t> testing.</w:t>
      </w:r>
      <w:r>
        <w:rPr>
          <w:w w:val="105"/>
        </w:rPr>
        <w:t> Results</w:t>
      </w:r>
      <w:r>
        <w:rPr>
          <w:w w:val="105"/>
        </w:rPr>
        <w:t> are</w:t>
      </w:r>
      <w:r>
        <w:rPr>
          <w:w w:val="105"/>
        </w:rPr>
        <w:t> in </w:t>
      </w:r>
      <w:hyperlink w:history="true" w:anchor="_bookmark20">
        <w:r>
          <w:rPr>
            <w:color w:val="007FAD"/>
            <w:w w:val="105"/>
          </w:rPr>
          <w:t>Table</w:t>
        </w:r>
        <w:r>
          <w:rPr>
            <w:color w:val="007FAD"/>
            <w:w w:val="105"/>
          </w:rPr>
          <w:t> 4</w:t>
        </w:r>
      </w:hyperlink>
      <w:r>
        <w:rPr>
          <w:w w:val="105"/>
        </w:rPr>
        <w:t>.</w:t>
      </w:r>
      <w:r>
        <w:rPr>
          <w:w w:val="105"/>
        </w:rPr>
        <w:t> The</w:t>
      </w:r>
      <w:r>
        <w:rPr>
          <w:w w:val="105"/>
        </w:rPr>
        <w:t> accuracy</w:t>
      </w:r>
      <w:r>
        <w:rPr>
          <w:w w:val="105"/>
        </w:rPr>
        <w:t> of</w:t>
      </w:r>
      <w:r>
        <w:rPr>
          <w:w w:val="105"/>
        </w:rPr>
        <w:t> the</w:t>
      </w:r>
      <w:r>
        <w:rPr>
          <w:w w:val="105"/>
        </w:rPr>
        <w:t> proposed</w:t>
      </w:r>
      <w:r>
        <w:rPr>
          <w:w w:val="105"/>
        </w:rPr>
        <w:t> method,</w:t>
      </w:r>
      <w:r>
        <w:rPr>
          <w:w w:val="105"/>
        </w:rPr>
        <w:t> GCL,</w:t>
      </w:r>
      <w:r>
        <w:rPr>
          <w:w w:val="105"/>
        </w:rPr>
        <w:t> was</w:t>
      </w:r>
      <w:r>
        <w:rPr>
          <w:w w:val="105"/>
        </w:rPr>
        <w:t> 95.50%</w:t>
      </w:r>
      <w:r>
        <w:rPr>
          <w:spacing w:val="40"/>
          <w:w w:val="105"/>
        </w:rPr>
        <w:t> </w:t>
      </w:r>
      <w:bookmarkStart w:name="4.5 Experiment 3: ablation study" w:id="51"/>
      <w:bookmarkEnd w:id="51"/>
      <w:r>
        <w:rPr>
          <w:w w:val="105"/>
        </w:rPr>
        <w:t>for</w:t>
      </w:r>
      <w:r>
        <w:rPr>
          <w:spacing w:val="-5"/>
          <w:w w:val="105"/>
        </w:rPr>
        <w:t> </w:t>
      </w:r>
      <w:r>
        <w:rPr>
          <w:w w:val="105"/>
        </w:rPr>
        <w:t>AHSD,</w:t>
      </w:r>
      <w:r>
        <w:rPr>
          <w:spacing w:val="-5"/>
          <w:w w:val="105"/>
        </w:rPr>
        <w:t> </w:t>
      </w:r>
      <w:r>
        <w:rPr>
          <w:w w:val="105"/>
        </w:rPr>
        <w:t>93.88%</w:t>
      </w:r>
      <w:r>
        <w:rPr>
          <w:spacing w:val="-6"/>
          <w:w w:val="105"/>
        </w:rPr>
        <w:t> </w:t>
      </w:r>
      <w:r>
        <w:rPr>
          <w:w w:val="105"/>
        </w:rPr>
        <w:t>for</w:t>
      </w:r>
      <w:r>
        <w:rPr>
          <w:spacing w:val="-5"/>
          <w:w w:val="105"/>
        </w:rPr>
        <w:t> </w:t>
      </w:r>
      <w:r>
        <w:rPr>
          <w:w w:val="105"/>
        </w:rPr>
        <w:t>ArTwitter,</w:t>
      </w:r>
      <w:r>
        <w:rPr>
          <w:spacing w:val="-5"/>
          <w:w w:val="105"/>
        </w:rPr>
        <w:t> </w:t>
      </w:r>
      <w:r>
        <w:rPr>
          <w:w w:val="105"/>
        </w:rPr>
        <w:t>86.64%</w:t>
      </w:r>
      <w:r>
        <w:rPr>
          <w:spacing w:val="-6"/>
          <w:w w:val="105"/>
        </w:rPr>
        <w:t> </w:t>
      </w:r>
      <w:r>
        <w:rPr>
          <w:w w:val="105"/>
        </w:rPr>
        <w:t>for</w:t>
      </w:r>
      <w:r>
        <w:rPr>
          <w:spacing w:val="-5"/>
          <w:w w:val="105"/>
        </w:rPr>
        <w:t> </w:t>
      </w:r>
      <w:r>
        <w:rPr>
          <w:w w:val="105"/>
        </w:rPr>
        <w:t>MASC,</w:t>
      </w:r>
      <w:r>
        <w:rPr>
          <w:spacing w:val="-6"/>
          <w:w w:val="105"/>
        </w:rPr>
        <w:t> </w:t>
      </w:r>
      <w:r>
        <w:rPr>
          <w:w w:val="105"/>
        </w:rPr>
        <w:t>and</w:t>
      </w:r>
      <w:r>
        <w:rPr>
          <w:spacing w:val="-5"/>
          <w:w w:val="105"/>
        </w:rPr>
        <w:t> </w:t>
      </w:r>
      <w:r>
        <w:rPr>
          <w:w w:val="105"/>
        </w:rPr>
        <w:t>74.92%</w:t>
      </w:r>
      <w:r>
        <w:rPr>
          <w:spacing w:val="-5"/>
          <w:w w:val="105"/>
        </w:rPr>
        <w:t> </w:t>
      </w:r>
      <w:r>
        <w:rPr>
          <w:w w:val="105"/>
        </w:rPr>
        <w:t>for BBN. In all cases these are higher than the previous baselines.</w:t>
      </w:r>
    </w:p>
    <w:p>
      <w:pPr>
        <w:pStyle w:val="BodyText"/>
        <w:spacing w:before="70"/>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Experiment</w:t>
      </w:r>
      <w:r>
        <w:rPr>
          <w:i/>
          <w:spacing w:val="-1"/>
          <w:sz w:val="16"/>
        </w:rPr>
        <w:t> </w:t>
      </w:r>
      <w:r>
        <w:rPr>
          <w:i/>
          <w:sz w:val="16"/>
        </w:rPr>
        <w:t>2: comparison of</w:t>
      </w:r>
      <w:r>
        <w:rPr>
          <w:i/>
          <w:spacing w:val="1"/>
          <w:sz w:val="16"/>
        </w:rPr>
        <w:t> </w:t>
      </w:r>
      <w:r>
        <w:rPr>
          <w:i/>
          <w:sz w:val="16"/>
        </w:rPr>
        <w:t>loss </w:t>
      </w:r>
      <w:r>
        <w:rPr>
          <w:i/>
          <w:spacing w:val="-2"/>
          <w:sz w:val="16"/>
        </w:rPr>
        <w:t>functions</w:t>
      </w:r>
    </w:p>
    <w:p>
      <w:pPr>
        <w:pStyle w:val="BodyText"/>
        <w:spacing w:before="55"/>
        <w:rPr>
          <w:i/>
        </w:rPr>
      </w:pPr>
    </w:p>
    <w:p>
      <w:pPr>
        <w:pStyle w:val="BodyText"/>
        <w:spacing w:line="276" w:lineRule="auto"/>
        <w:ind w:left="111" w:right="38" w:firstLine="234"/>
        <w:jc w:val="both"/>
      </w:pPr>
      <w:r>
        <w:rPr>
          <w:w w:val="105"/>
        </w:rPr>
        <w:t>The</w:t>
      </w:r>
      <w:r>
        <w:rPr>
          <w:w w:val="105"/>
        </w:rPr>
        <w:t> loss</w:t>
      </w:r>
      <w:r>
        <w:rPr>
          <w:w w:val="105"/>
        </w:rPr>
        <w:t> function</w:t>
      </w:r>
      <w:r>
        <w:rPr>
          <w:w w:val="105"/>
        </w:rPr>
        <w:t> is</w:t>
      </w:r>
      <w:r>
        <w:rPr>
          <w:w w:val="105"/>
        </w:rPr>
        <w:t> the</w:t>
      </w:r>
      <w:r>
        <w:rPr>
          <w:w w:val="105"/>
        </w:rPr>
        <w:t> function</w:t>
      </w:r>
      <w:r>
        <w:rPr>
          <w:w w:val="105"/>
        </w:rPr>
        <w:t> that</w:t>
      </w:r>
      <w:r>
        <w:rPr>
          <w:w w:val="105"/>
        </w:rPr>
        <w:t> determines</w:t>
      </w:r>
      <w:r>
        <w:rPr>
          <w:w w:val="105"/>
        </w:rPr>
        <w:t> the</w:t>
      </w:r>
      <w:r>
        <w:rPr>
          <w:w w:val="105"/>
        </w:rPr>
        <w:t> </w:t>
      </w:r>
      <w:r>
        <w:rPr>
          <w:w w:val="105"/>
        </w:rPr>
        <w:t>distance between</w:t>
      </w:r>
      <w:r>
        <w:rPr>
          <w:spacing w:val="20"/>
          <w:w w:val="105"/>
        </w:rPr>
        <w:t> </w:t>
      </w:r>
      <w:r>
        <w:rPr>
          <w:w w:val="105"/>
        </w:rPr>
        <w:t>the</w:t>
      </w:r>
      <w:r>
        <w:rPr>
          <w:spacing w:val="22"/>
          <w:w w:val="105"/>
        </w:rPr>
        <w:t> </w:t>
      </w:r>
      <w:r>
        <w:rPr>
          <w:w w:val="105"/>
        </w:rPr>
        <w:t>algorithm’s</w:t>
      </w:r>
      <w:r>
        <w:rPr>
          <w:spacing w:val="20"/>
          <w:w w:val="105"/>
        </w:rPr>
        <w:t> </w:t>
      </w:r>
      <w:r>
        <w:rPr>
          <w:w w:val="105"/>
        </w:rPr>
        <w:t>current</w:t>
      </w:r>
      <w:r>
        <w:rPr>
          <w:spacing w:val="20"/>
          <w:w w:val="105"/>
        </w:rPr>
        <w:t> </w:t>
      </w:r>
      <w:r>
        <w:rPr>
          <w:w w:val="105"/>
        </w:rPr>
        <w:t>outcome and</w:t>
      </w:r>
      <w:r>
        <w:rPr>
          <w:spacing w:val="22"/>
          <w:w w:val="105"/>
        </w:rPr>
        <w:t> </w:t>
      </w:r>
      <w:r>
        <w:rPr>
          <w:w w:val="105"/>
        </w:rPr>
        <w:t>the</w:t>
      </w:r>
      <w:r>
        <w:rPr>
          <w:spacing w:val="22"/>
          <w:w w:val="105"/>
        </w:rPr>
        <w:t> </w:t>
      </w:r>
      <w:r>
        <w:rPr>
          <w:w w:val="105"/>
        </w:rPr>
        <w:t>desired</w:t>
      </w:r>
      <w:r>
        <w:rPr>
          <w:spacing w:val="20"/>
          <w:w w:val="105"/>
        </w:rPr>
        <w:t> </w:t>
      </w:r>
      <w:r>
        <w:rPr>
          <w:w w:val="105"/>
        </w:rPr>
        <w:t>output. It</w:t>
      </w:r>
      <w:r>
        <w:rPr>
          <w:w w:val="105"/>
        </w:rPr>
        <w:t> provides</w:t>
      </w:r>
      <w:r>
        <w:rPr>
          <w:w w:val="105"/>
        </w:rPr>
        <w:t> a</w:t>
      </w:r>
      <w:r>
        <w:rPr>
          <w:w w:val="105"/>
        </w:rPr>
        <w:t> means</w:t>
      </w:r>
      <w:r>
        <w:rPr>
          <w:w w:val="105"/>
        </w:rPr>
        <w:t> of</w:t>
      </w:r>
      <w:r>
        <w:rPr>
          <w:w w:val="105"/>
        </w:rPr>
        <w:t> assessing</w:t>
      </w:r>
      <w:r>
        <w:rPr>
          <w:w w:val="105"/>
        </w:rPr>
        <w:t> how</w:t>
      </w:r>
      <w:r>
        <w:rPr>
          <w:w w:val="105"/>
        </w:rPr>
        <w:t> well</w:t>
      </w:r>
      <w:r>
        <w:rPr>
          <w:w w:val="105"/>
        </w:rPr>
        <w:t> the</w:t>
      </w:r>
      <w:r>
        <w:rPr>
          <w:w w:val="105"/>
        </w:rPr>
        <w:t> prediction</w:t>
      </w:r>
      <w:r>
        <w:rPr>
          <w:w w:val="105"/>
        </w:rPr>
        <w:t> mimics</w:t>
      </w:r>
      <w:r>
        <w:rPr>
          <w:spacing w:val="80"/>
          <w:w w:val="105"/>
        </w:rPr>
        <w:t> </w:t>
      </w:r>
      <w:r>
        <w:rPr>
          <w:w w:val="105"/>
        </w:rPr>
        <w:t>the data.</w:t>
      </w:r>
      <w:hyperlink w:history="true" w:anchor="_bookmark32">
        <w:r>
          <w:rPr>
            <w:color w:val="007FAD"/>
            <w:w w:val="105"/>
            <w:vertAlign w:val="superscript"/>
          </w:rPr>
          <w:t>9</w:t>
        </w:r>
      </w:hyperlink>
      <w:r>
        <w:rPr>
          <w:color w:val="007FAD"/>
          <w:w w:val="105"/>
          <w:vertAlign w:val="baseline"/>
        </w:rPr>
        <w:t> </w:t>
      </w:r>
      <w:r>
        <w:rPr>
          <w:w w:val="105"/>
          <w:vertAlign w:val="baseline"/>
        </w:rPr>
        <w:t>Loss functions are used to calculate the amount a model should</w:t>
      </w:r>
      <w:r>
        <w:rPr>
          <w:spacing w:val="-5"/>
          <w:w w:val="105"/>
          <w:vertAlign w:val="baseline"/>
        </w:rPr>
        <w:t> </w:t>
      </w:r>
      <w:r>
        <w:rPr>
          <w:w w:val="105"/>
          <w:vertAlign w:val="baseline"/>
        </w:rPr>
        <w:t>try</w:t>
      </w:r>
      <w:r>
        <w:rPr>
          <w:spacing w:val="-6"/>
          <w:w w:val="105"/>
          <w:vertAlign w:val="baseline"/>
        </w:rPr>
        <w:t> </w:t>
      </w:r>
      <w:r>
        <w:rPr>
          <w:w w:val="105"/>
          <w:vertAlign w:val="baseline"/>
        </w:rPr>
        <w:t>to</w:t>
      </w:r>
      <w:r>
        <w:rPr>
          <w:spacing w:val="-5"/>
          <w:w w:val="105"/>
          <w:vertAlign w:val="baseline"/>
        </w:rPr>
        <w:t> </w:t>
      </w:r>
      <w:r>
        <w:rPr>
          <w:w w:val="105"/>
          <w:vertAlign w:val="baseline"/>
        </w:rPr>
        <w:t>reduce</w:t>
      </w:r>
      <w:r>
        <w:rPr>
          <w:spacing w:val="-6"/>
          <w:w w:val="105"/>
          <w:vertAlign w:val="baseline"/>
        </w:rPr>
        <w:t> </w:t>
      </w:r>
      <w:r>
        <w:rPr>
          <w:w w:val="105"/>
          <w:vertAlign w:val="baseline"/>
        </w:rPr>
        <w:t>its</w:t>
      </w:r>
      <w:r>
        <w:rPr>
          <w:spacing w:val="-5"/>
          <w:w w:val="105"/>
          <w:vertAlign w:val="baseline"/>
        </w:rPr>
        <w:t> </w:t>
      </w:r>
      <w:r>
        <w:rPr>
          <w:w w:val="105"/>
          <w:vertAlign w:val="baseline"/>
        </w:rPr>
        <w:t>error</w:t>
      </w:r>
      <w:r>
        <w:rPr>
          <w:spacing w:val="-6"/>
          <w:w w:val="105"/>
          <w:vertAlign w:val="baseline"/>
        </w:rPr>
        <w:t> </w:t>
      </w:r>
      <w:r>
        <w:rPr>
          <w:w w:val="105"/>
          <w:vertAlign w:val="baseline"/>
        </w:rPr>
        <w:t>throughout</w:t>
      </w:r>
      <w:r>
        <w:rPr>
          <w:spacing w:val="-6"/>
          <w:w w:val="105"/>
          <w:vertAlign w:val="baseline"/>
        </w:rPr>
        <w:t> </w:t>
      </w:r>
      <w:r>
        <w:rPr>
          <w:w w:val="105"/>
          <w:vertAlign w:val="baseline"/>
        </w:rPr>
        <w:t>learning.</w:t>
      </w:r>
      <w:r>
        <w:rPr>
          <w:spacing w:val="-7"/>
          <w:w w:val="105"/>
          <w:vertAlign w:val="baseline"/>
        </w:rPr>
        <w:t> </w:t>
      </w:r>
      <w:r>
        <w:rPr>
          <w:w w:val="105"/>
          <w:vertAlign w:val="baseline"/>
        </w:rPr>
        <w:t>There</w:t>
      </w:r>
      <w:r>
        <w:rPr>
          <w:spacing w:val="-5"/>
          <w:w w:val="105"/>
          <w:vertAlign w:val="baseline"/>
        </w:rPr>
        <w:t> </w:t>
      </w:r>
      <w:r>
        <w:rPr>
          <w:w w:val="105"/>
          <w:vertAlign w:val="baseline"/>
        </w:rPr>
        <w:t>are</w:t>
      </w:r>
      <w:r>
        <w:rPr>
          <w:spacing w:val="-5"/>
          <w:w w:val="105"/>
          <w:vertAlign w:val="baseline"/>
        </w:rPr>
        <w:t> </w:t>
      </w:r>
      <w:r>
        <w:rPr>
          <w:w w:val="105"/>
          <w:vertAlign w:val="baseline"/>
        </w:rPr>
        <w:t>various </w:t>
      </w:r>
      <w:r>
        <w:rPr>
          <w:spacing w:val="-2"/>
          <w:w w:val="105"/>
          <w:vertAlign w:val="baseline"/>
        </w:rPr>
        <w:t>types.</w:t>
      </w:r>
      <w:hyperlink w:history="true" w:anchor="_bookmark33">
        <w:r>
          <w:rPr>
            <w:color w:val="007FAD"/>
            <w:spacing w:val="-2"/>
            <w:w w:val="105"/>
            <w:vertAlign w:val="superscript"/>
          </w:rPr>
          <w:t>10</w:t>
        </w:r>
      </w:hyperlink>
    </w:p>
    <w:p>
      <w:pPr>
        <w:pStyle w:val="BodyText"/>
        <w:spacing w:line="276" w:lineRule="auto" w:before="1"/>
        <w:ind w:left="111" w:right="38" w:firstLine="234"/>
        <w:jc w:val="both"/>
      </w:pPr>
      <w:r>
        <w:rPr>
          <w:w w:val="105"/>
        </w:rPr>
        <w:t>We utilized the proposed method (GCL) with various loss </w:t>
      </w:r>
      <w:r>
        <w:rPr>
          <w:w w:val="105"/>
        </w:rPr>
        <w:t>func- </w:t>
      </w:r>
      <w:bookmarkStart w:name="_bookmark31" w:id="52"/>
      <w:bookmarkEnd w:id="52"/>
      <w:r>
        <w:rPr>
          <w:w w:val="105"/>
        </w:rPr>
        <w:t>tions:</w:t>
      </w:r>
      <w:r>
        <w:rPr>
          <w:w w:val="105"/>
        </w:rPr>
        <w:t> Binary-Cross-Entropy,</w:t>
      </w:r>
      <w:r>
        <w:rPr>
          <w:w w:val="105"/>
        </w:rPr>
        <w:t> Hinge,</w:t>
      </w:r>
      <w:r>
        <w:rPr>
          <w:w w:val="105"/>
        </w:rPr>
        <w:t> Poisson,</w:t>
      </w:r>
      <w:r>
        <w:rPr>
          <w:w w:val="105"/>
        </w:rPr>
        <w:t> and</w:t>
      </w:r>
      <w:r>
        <w:rPr>
          <w:w w:val="105"/>
        </w:rPr>
        <w:t> KL-divergence. </w:t>
      </w:r>
      <w:bookmarkStart w:name="_bookmark32" w:id="53"/>
      <w:bookmarkEnd w:id="53"/>
      <w:r>
        <w:rPr>
          <w:w w:val="105"/>
        </w:rPr>
        <w:t>We</w:t>
      </w:r>
      <w:r>
        <w:rPr>
          <w:spacing w:val="40"/>
          <w:w w:val="105"/>
        </w:rPr>
        <w:t> </w:t>
      </w:r>
      <w:r>
        <w:rPr>
          <w:w w:val="105"/>
        </w:rPr>
        <w:t>also</w:t>
      </w:r>
      <w:r>
        <w:rPr>
          <w:spacing w:val="40"/>
          <w:w w:val="105"/>
        </w:rPr>
        <w:t> </w:t>
      </w:r>
      <w:r>
        <w:rPr>
          <w:w w:val="105"/>
        </w:rPr>
        <w:t>included</w:t>
      </w:r>
      <w:r>
        <w:rPr>
          <w:spacing w:val="40"/>
          <w:w w:val="105"/>
        </w:rPr>
        <w:t> </w:t>
      </w:r>
      <w:r>
        <w:rPr>
          <w:w w:val="105"/>
        </w:rPr>
        <w:t>our</w:t>
      </w:r>
      <w:r>
        <w:rPr>
          <w:spacing w:val="40"/>
          <w:w w:val="105"/>
        </w:rPr>
        <w:t> </w:t>
      </w:r>
      <w:r>
        <w:rPr>
          <w:w w:val="105"/>
        </w:rPr>
        <w:t>customized</w:t>
      </w:r>
      <w:r>
        <w:rPr>
          <w:spacing w:val="40"/>
          <w:w w:val="105"/>
        </w:rPr>
        <w:t> </w:t>
      </w:r>
      <w:r>
        <w:rPr>
          <w:w w:val="105"/>
        </w:rPr>
        <w:t>regularization</w:t>
      </w:r>
      <w:r>
        <w:rPr>
          <w:spacing w:val="40"/>
          <w:w w:val="105"/>
        </w:rPr>
        <w:t> </w:t>
      </w:r>
      <w:r>
        <w:rPr>
          <w:w w:val="105"/>
        </w:rPr>
        <w:t>plus</w:t>
      </w:r>
      <w:r>
        <w:rPr>
          <w:spacing w:val="40"/>
          <w:w w:val="105"/>
        </w:rPr>
        <w:t> </w:t>
      </w:r>
      <w:r>
        <w:rPr>
          <w:w w:val="105"/>
        </w:rPr>
        <w:t>binary- </w:t>
      </w:r>
      <w:bookmarkStart w:name="_bookmark33" w:id="54"/>
      <w:bookmarkEnd w:id="54"/>
      <w:r>
        <w:rPr>
          <w:w w:val="107"/>
        </w:rPr>
      </w:r>
      <w:bookmarkStart w:name="_bookmark34" w:id="55"/>
      <w:bookmarkEnd w:id="55"/>
      <w:r>
        <w:rPr>
          <w:w w:val="107"/>
        </w:rPr>
      </w:r>
      <w:bookmarkStart w:name="_bookmark35" w:id="56"/>
      <w:bookmarkEnd w:id="56"/>
      <w:r>
        <w:rPr>
          <w:w w:val="105"/>
        </w:rPr>
        <w:t>cross</w:t>
      </w:r>
      <w:r>
        <w:rPr>
          <w:w w:val="105"/>
        </w:rPr>
        <w:t>-entropy</w:t>
      </w:r>
      <w:r>
        <w:rPr>
          <w:spacing w:val="-7"/>
          <w:w w:val="105"/>
        </w:rPr>
        <w:t> </w:t>
      </w:r>
      <w:r>
        <w:rPr>
          <w:w w:val="105"/>
        </w:rPr>
        <w:t>(CRF</w:t>
      </w:r>
      <w:r>
        <w:rPr>
          <w:spacing w:val="-8"/>
          <w:w w:val="105"/>
        </w:rPr>
        <w:t> </w:t>
      </w:r>
      <w:r>
        <w:rPr>
          <w:w w:val="105"/>
        </w:rPr>
        <w:t>+</w:t>
      </w:r>
      <w:r>
        <w:rPr>
          <w:spacing w:val="-7"/>
          <w:w w:val="105"/>
        </w:rPr>
        <w:t> </w:t>
      </w:r>
      <w:r>
        <w:rPr>
          <w:w w:val="105"/>
        </w:rPr>
        <w:t>binary-cross-entropy).</w:t>
      </w:r>
      <w:r>
        <w:rPr>
          <w:spacing w:val="-8"/>
          <w:w w:val="105"/>
        </w:rPr>
        <w:t> </w:t>
      </w:r>
      <w:r>
        <w:rPr>
          <w:w w:val="105"/>
        </w:rPr>
        <w:t>The</w:t>
      </w:r>
      <w:r>
        <w:rPr>
          <w:spacing w:val="-8"/>
          <w:w w:val="105"/>
        </w:rPr>
        <w:t> </w:t>
      </w:r>
      <w:r>
        <w:rPr>
          <w:w w:val="105"/>
        </w:rPr>
        <w:t>four</w:t>
      </w:r>
      <w:r>
        <w:rPr>
          <w:spacing w:val="-7"/>
          <w:w w:val="105"/>
        </w:rPr>
        <w:t> </w:t>
      </w:r>
      <w:r>
        <w:rPr>
          <w:w w:val="105"/>
        </w:rPr>
        <w:t>datasets</w:t>
      </w:r>
      <w:r>
        <w:rPr>
          <w:spacing w:val="-9"/>
          <w:w w:val="105"/>
        </w:rPr>
        <w:t> </w:t>
      </w:r>
      <w:r>
        <w:rPr>
          <w:w w:val="105"/>
        </w:rPr>
        <w:t>from the previous experiment were used, with the same ten-fold cross- validation for all approaches. Results are in </w:t>
      </w:r>
      <w:hyperlink w:history="true" w:anchor="_bookmark20">
        <w:r>
          <w:rPr>
            <w:color w:val="007FAD"/>
            <w:w w:val="105"/>
          </w:rPr>
          <w:t>Table 5</w:t>
        </w:r>
      </w:hyperlink>
      <w:r>
        <w:rPr>
          <w:w w:val="105"/>
        </w:rPr>
        <w:t>.</w:t>
      </w:r>
    </w:p>
    <w:p>
      <w:pPr>
        <w:pStyle w:val="BodyText"/>
        <w:spacing w:line="276" w:lineRule="auto" w:before="1"/>
        <w:ind w:left="111" w:right="38" w:firstLine="234"/>
        <w:jc w:val="both"/>
      </w:pPr>
      <w:r>
        <w:rPr/>
        <w:t>For</w:t>
      </w:r>
      <w:r>
        <w:rPr>
          <w:spacing w:val="40"/>
        </w:rPr>
        <w:t> </w:t>
      </w:r>
      <w:r>
        <w:rPr/>
        <w:t>AHSD,</w:t>
      </w:r>
      <w:r>
        <w:rPr>
          <w:spacing w:val="40"/>
        </w:rPr>
        <w:t> </w:t>
      </w:r>
      <w:r>
        <w:rPr/>
        <w:t>validation</w:t>
      </w:r>
      <w:r>
        <w:rPr>
          <w:spacing w:val="40"/>
        </w:rPr>
        <w:t> </w:t>
      </w:r>
      <w:r>
        <w:rPr/>
        <w:t>losses</w:t>
      </w:r>
      <w:r>
        <w:rPr>
          <w:spacing w:val="40"/>
        </w:rPr>
        <w:t> </w:t>
      </w:r>
      <w:r>
        <w:rPr/>
        <w:t>with</w:t>
      </w:r>
      <w:r>
        <w:rPr>
          <w:spacing w:val="40"/>
        </w:rPr>
        <w:t> </w:t>
      </w:r>
      <w:r>
        <w:rPr/>
        <w:t>GCL</w:t>
      </w:r>
      <w:r>
        <w:rPr>
          <w:spacing w:val="40"/>
        </w:rPr>
        <w:t> </w:t>
      </w:r>
      <w:r>
        <w:rPr/>
        <w:t>+</w:t>
      </w:r>
      <w:r>
        <w:rPr>
          <w:spacing w:val="40"/>
        </w:rPr>
        <w:t> </w:t>
      </w:r>
      <w:r>
        <w:rPr/>
        <w:t>BC,</w:t>
      </w:r>
      <w:r>
        <w:rPr>
          <w:spacing w:val="40"/>
        </w:rPr>
        <w:t> </w:t>
      </w:r>
      <w:r>
        <w:rPr/>
        <w:t>GCL</w:t>
      </w:r>
      <w:r>
        <w:rPr>
          <w:spacing w:val="40"/>
        </w:rPr>
        <w:t> </w:t>
      </w:r>
      <w:r>
        <w:rPr/>
        <w:t>+</w:t>
      </w:r>
      <w:r>
        <w:rPr>
          <w:spacing w:val="40"/>
        </w:rPr>
        <w:t> </w:t>
      </w:r>
      <w:r>
        <w:rPr/>
        <w:t>Hinge,</w:t>
      </w:r>
      <w:r>
        <w:rPr>
          <w:spacing w:val="40"/>
        </w:rPr>
        <w:t> </w:t>
      </w:r>
      <w:r>
        <w:rPr/>
        <w:t>GCL + Poisson, GCL + KL-divergence, and GCL + (CR + Binary-Cros</w:t>
      </w:r>
      <w:r>
        <w:rPr>
          <w:spacing w:val="80"/>
        </w:rPr>
        <w:t> </w:t>
      </w:r>
      <w:r>
        <w:rPr/>
        <w:t>s-Entropy) were 0.437, 0.5571, 0.6934, 0.4316, and 0.3822, respec-</w:t>
      </w:r>
      <w:r>
        <w:rPr>
          <w:spacing w:val="40"/>
        </w:rPr>
        <w:t> </w:t>
      </w:r>
      <w:r>
        <w:rPr/>
        <w:t>tively. GCL+ (CR + Binary-Cross-Entropy) had the lowest validation</w:t>
      </w:r>
      <w:r>
        <w:rPr>
          <w:spacing w:val="40"/>
        </w:rPr>
        <w:t> </w:t>
      </w:r>
      <w:r>
        <w:rPr/>
        <w:t>loss</w:t>
      </w:r>
      <w:r>
        <w:rPr>
          <w:spacing w:val="40"/>
        </w:rPr>
        <w:t> </w:t>
      </w:r>
      <w:r>
        <w:rPr/>
        <w:t>(0.382),</w:t>
      </w:r>
      <w:r>
        <w:rPr>
          <w:spacing w:val="40"/>
        </w:rPr>
        <w:t> </w:t>
      </w:r>
      <w:r>
        <w:rPr/>
        <w:t>and</w:t>
      </w:r>
      <w:r>
        <w:rPr>
          <w:spacing w:val="40"/>
        </w:rPr>
        <w:t> </w:t>
      </w:r>
      <w:r>
        <w:rPr/>
        <w:t>the</w:t>
      </w:r>
      <w:r>
        <w:rPr>
          <w:spacing w:val="40"/>
        </w:rPr>
        <w:t> </w:t>
      </w:r>
      <w:r>
        <w:rPr/>
        <w:t>lowest</w:t>
      </w:r>
      <w:r>
        <w:rPr>
          <w:spacing w:val="40"/>
        </w:rPr>
        <w:t> </w:t>
      </w:r>
      <w:r>
        <w:rPr/>
        <w:t>time</w:t>
      </w:r>
      <w:r>
        <w:rPr>
          <w:spacing w:val="40"/>
        </w:rPr>
        <w:t> </w:t>
      </w:r>
      <w:r>
        <w:rPr/>
        <w:t>except</w:t>
      </w:r>
      <w:r>
        <w:rPr>
          <w:spacing w:val="40"/>
        </w:rPr>
        <w:t> </w:t>
      </w:r>
      <w:r>
        <w:rPr/>
        <w:t>for</w:t>
      </w:r>
      <w:r>
        <w:rPr>
          <w:spacing w:val="40"/>
        </w:rPr>
        <w:t> </w:t>
      </w:r>
      <w:r>
        <w:rPr/>
        <w:t>GCL</w:t>
      </w:r>
      <w:r>
        <w:rPr>
          <w:spacing w:val="40"/>
        </w:rPr>
        <w:t> </w:t>
      </w:r>
      <w:r>
        <w:rPr/>
        <w:t>+</w:t>
      </w:r>
      <w:r>
        <w:rPr>
          <w:spacing w:val="40"/>
        </w:rPr>
        <w:t> </w:t>
      </w:r>
      <w:r>
        <w:rPr/>
        <w:t>Hinge.</w:t>
      </w:r>
    </w:p>
    <w:p>
      <w:pPr>
        <w:pStyle w:val="BodyText"/>
        <w:spacing w:line="276" w:lineRule="auto" w:before="1"/>
        <w:ind w:left="111" w:right="38" w:firstLine="234"/>
        <w:jc w:val="both"/>
      </w:pPr>
      <w:r>
        <w:rPr>
          <w:w w:val="105"/>
        </w:rPr>
        <w:t>For</w:t>
      </w:r>
      <w:r>
        <w:rPr>
          <w:spacing w:val="-10"/>
          <w:w w:val="105"/>
        </w:rPr>
        <w:t> </w:t>
      </w:r>
      <w:r>
        <w:rPr>
          <w:w w:val="105"/>
        </w:rPr>
        <w:t>ArTwitter,</w:t>
      </w:r>
      <w:r>
        <w:rPr>
          <w:spacing w:val="-10"/>
          <w:w w:val="105"/>
        </w:rPr>
        <w:t> </w:t>
      </w:r>
      <w:r>
        <w:rPr>
          <w:w w:val="105"/>
        </w:rPr>
        <w:t>MASC</w:t>
      </w:r>
      <w:r>
        <w:rPr>
          <w:spacing w:val="-9"/>
          <w:w w:val="105"/>
        </w:rPr>
        <w:t> </w:t>
      </w:r>
      <w:r>
        <w:rPr>
          <w:w w:val="105"/>
        </w:rPr>
        <w:t>and</w:t>
      </w:r>
      <w:r>
        <w:rPr>
          <w:spacing w:val="-10"/>
          <w:w w:val="105"/>
        </w:rPr>
        <w:t> </w:t>
      </w:r>
      <w:r>
        <w:rPr>
          <w:w w:val="105"/>
        </w:rPr>
        <w:t>BBN,</w:t>
      </w:r>
      <w:r>
        <w:rPr>
          <w:spacing w:val="-9"/>
          <w:w w:val="105"/>
        </w:rPr>
        <w:t> </w:t>
      </w:r>
      <w:r>
        <w:rPr>
          <w:w w:val="105"/>
        </w:rPr>
        <w:t>GCL</w:t>
      </w:r>
      <w:r>
        <w:rPr>
          <w:spacing w:val="-10"/>
          <w:w w:val="105"/>
        </w:rPr>
        <w:t> </w:t>
      </w:r>
      <w:r>
        <w:rPr>
          <w:w w:val="105"/>
        </w:rPr>
        <w:t>+</w:t>
      </w:r>
      <w:r>
        <w:rPr>
          <w:spacing w:val="-9"/>
          <w:w w:val="105"/>
        </w:rPr>
        <w:t> </w:t>
      </w:r>
      <w:r>
        <w:rPr>
          <w:w w:val="105"/>
        </w:rPr>
        <w:t>(CR</w:t>
      </w:r>
      <w:r>
        <w:rPr>
          <w:spacing w:val="-9"/>
          <w:w w:val="105"/>
        </w:rPr>
        <w:t> </w:t>
      </w:r>
      <w:r>
        <w:rPr>
          <w:w w:val="105"/>
        </w:rPr>
        <w:t>+</w:t>
      </w:r>
      <w:r>
        <w:rPr>
          <w:spacing w:val="-10"/>
          <w:w w:val="105"/>
        </w:rPr>
        <w:t> </w:t>
      </w:r>
      <w:r>
        <w:rPr>
          <w:w w:val="105"/>
        </w:rPr>
        <w:t>Binary-Cross-Entro py)</w:t>
      </w:r>
      <w:r>
        <w:rPr>
          <w:w w:val="105"/>
        </w:rPr>
        <w:t> also</w:t>
      </w:r>
      <w:r>
        <w:rPr>
          <w:w w:val="105"/>
        </w:rPr>
        <w:t> had</w:t>
      </w:r>
      <w:r>
        <w:rPr>
          <w:w w:val="105"/>
        </w:rPr>
        <w:t> the</w:t>
      </w:r>
      <w:r>
        <w:rPr>
          <w:w w:val="105"/>
        </w:rPr>
        <w:t> lowest</w:t>
      </w:r>
      <w:r>
        <w:rPr>
          <w:w w:val="105"/>
        </w:rPr>
        <w:t> validation</w:t>
      </w:r>
      <w:r>
        <w:rPr>
          <w:w w:val="105"/>
        </w:rPr>
        <w:t> loss</w:t>
      </w:r>
      <w:r>
        <w:rPr>
          <w:w w:val="105"/>
        </w:rPr>
        <w:t> (0.3685,</w:t>
      </w:r>
      <w:r>
        <w:rPr>
          <w:w w:val="105"/>
        </w:rPr>
        <w:t> 0.5449,</w:t>
      </w:r>
      <w:r>
        <w:rPr>
          <w:w w:val="105"/>
        </w:rPr>
        <w:t> </w:t>
      </w:r>
      <w:r>
        <w:rPr>
          <w:w w:val="105"/>
        </w:rPr>
        <w:t>0.5442).</w:t>
      </w:r>
      <w:r>
        <w:rPr>
          <w:spacing w:val="40"/>
          <w:w w:val="105"/>
        </w:rPr>
        <w:t> </w:t>
      </w:r>
      <w:r>
        <w:rPr>
          <w:w w:val="105"/>
        </w:rPr>
        <w:t>We therefore conclude that the proposed method with customized regularization plus binary-cross-entropy was</w:t>
      </w:r>
      <w:r>
        <w:rPr>
          <w:w w:val="105"/>
        </w:rPr>
        <w:t> the</w:t>
      </w:r>
      <w:r>
        <w:rPr>
          <w:w w:val="105"/>
        </w:rPr>
        <w:t> best performing model on the four datasets.</w:t>
      </w:r>
    </w:p>
    <w:p>
      <w:pPr>
        <w:pStyle w:val="BodyText"/>
        <w:spacing w:before="69"/>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Experiment</w:t>
      </w:r>
      <w:r>
        <w:rPr>
          <w:i/>
          <w:spacing w:val="-3"/>
          <w:sz w:val="16"/>
        </w:rPr>
        <w:t> </w:t>
      </w:r>
      <w:r>
        <w:rPr>
          <w:i/>
          <w:sz w:val="16"/>
        </w:rPr>
        <w:t>3:</w:t>
      </w:r>
      <w:r>
        <w:rPr>
          <w:i/>
          <w:spacing w:val="-1"/>
          <w:sz w:val="16"/>
        </w:rPr>
        <w:t> </w:t>
      </w:r>
      <w:r>
        <w:rPr>
          <w:i/>
          <w:sz w:val="16"/>
        </w:rPr>
        <w:t>ablation</w:t>
      </w:r>
      <w:r>
        <w:rPr>
          <w:i/>
          <w:spacing w:val="-3"/>
          <w:sz w:val="16"/>
        </w:rPr>
        <w:t> </w:t>
      </w:r>
      <w:r>
        <w:rPr>
          <w:i/>
          <w:spacing w:val="-2"/>
          <w:sz w:val="16"/>
        </w:rPr>
        <w:t>study</w:t>
      </w:r>
    </w:p>
    <w:p>
      <w:pPr>
        <w:pStyle w:val="BodyText"/>
        <w:spacing w:before="54"/>
        <w:rPr>
          <w:i/>
        </w:rPr>
      </w:pPr>
    </w:p>
    <w:p>
      <w:pPr>
        <w:pStyle w:val="BodyText"/>
        <w:spacing w:line="276" w:lineRule="auto" w:before="1"/>
        <w:ind w:left="111" w:right="38" w:firstLine="234"/>
        <w:jc w:val="both"/>
      </w:pPr>
      <w:r>
        <w:rPr>
          <w:w w:val="105"/>
        </w:rPr>
        <w:t>We carried out an ablation study on the proposed method using the</w:t>
      </w:r>
      <w:r>
        <w:rPr>
          <w:w w:val="105"/>
        </w:rPr>
        <w:t> four</w:t>
      </w:r>
      <w:r>
        <w:rPr>
          <w:w w:val="105"/>
        </w:rPr>
        <w:t> datasets.</w:t>
      </w:r>
      <w:r>
        <w:rPr>
          <w:w w:val="105"/>
        </w:rPr>
        <w:t> Training</w:t>
      </w:r>
      <w:r>
        <w:rPr>
          <w:w w:val="105"/>
        </w:rPr>
        <w:t> of</w:t>
      </w:r>
      <w:r>
        <w:rPr>
          <w:w w:val="105"/>
        </w:rPr>
        <w:t> the</w:t>
      </w:r>
      <w:r>
        <w:rPr>
          <w:w w:val="105"/>
        </w:rPr>
        <w:t> proposed</w:t>
      </w:r>
      <w:r>
        <w:rPr>
          <w:w w:val="105"/>
        </w:rPr>
        <w:t> GCL</w:t>
      </w:r>
      <w:r>
        <w:rPr>
          <w:w w:val="105"/>
        </w:rPr>
        <w:t> model</w:t>
      </w:r>
      <w:r>
        <w:rPr>
          <w:w w:val="105"/>
        </w:rPr>
        <w:t> was</w:t>
      </w:r>
      <w:r>
        <w:rPr>
          <w:w w:val="105"/>
        </w:rPr>
        <w:t> done both</w:t>
      </w:r>
      <w:r>
        <w:rPr>
          <w:w w:val="105"/>
        </w:rPr>
        <w:t> with</w:t>
      </w:r>
      <w:r>
        <w:rPr>
          <w:w w:val="105"/>
        </w:rPr>
        <w:t> and</w:t>
      </w:r>
      <w:r>
        <w:rPr>
          <w:w w:val="105"/>
        </w:rPr>
        <w:t> without</w:t>
      </w:r>
      <w:r>
        <w:rPr>
          <w:w w:val="105"/>
        </w:rPr>
        <w:t> the</w:t>
      </w:r>
      <w:r>
        <w:rPr>
          <w:w w:val="105"/>
        </w:rPr>
        <w:t> proposed</w:t>
      </w:r>
      <w:r>
        <w:rPr>
          <w:w w:val="105"/>
        </w:rPr>
        <w:t> custom</w:t>
      </w:r>
      <w:r>
        <w:rPr>
          <w:w w:val="105"/>
        </w:rPr>
        <w:t> regulation</w:t>
      </w:r>
      <w:r>
        <w:rPr>
          <w:w w:val="105"/>
        </w:rPr>
        <w:t> </w:t>
      </w:r>
      <w:r>
        <w:rPr>
          <w:w w:val="105"/>
        </w:rPr>
        <w:t>function (CRF).</w:t>
      </w:r>
      <w:r>
        <w:rPr>
          <w:w w:val="105"/>
        </w:rPr>
        <w:t> We</w:t>
      </w:r>
      <w:r>
        <w:rPr>
          <w:w w:val="105"/>
        </w:rPr>
        <w:t> used</w:t>
      </w:r>
      <w:r>
        <w:rPr>
          <w:w w:val="105"/>
        </w:rPr>
        <w:t> ten-fold</w:t>
      </w:r>
      <w:r>
        <w:rPr>
          <w:w w:val="105"/>
        </w:rPr>
        <w:t> cross-validation</w:t>
      </w:r>
      <w:r>
        <w:rPr>
          <w:w w:val="105"/>
        </w:rPr>
        <w:t> and</w:t>
      </w:r>
      <w:r>
        <w:rPr>
          <w:w w:val="105"/>
        </w:rPr>
        <w:t> report</w:t>
      </w:r>
      <w:r>
        <w:rPr>
          <w:w w:val="105"/>
        </w:rPr>
        <w:t> the</w:t>
      </w:r>
      <w:r>
        <w:rPr>
          <w:w w:val="105"/>
        </w:rPr>
        <w:t> average results</w:t>
      </w:r>
      <w:r>
        <w:rPr>
          <w:spacing w:val="-5"/>
          <w:w w:val="105"/>
        </w:rPr>
        <w:t> </w:t>
      </w:r>
      <w:r>
        <w:rPr>
          <w:w w:val="105"/>
        </w:rPr>
        <w:t>in</w:t>
      </w:r>
      <w:r>
        <w:rPr>
          <w:spacing w:val="-5"/>
          <w:w w:val="105"/>
        </w:rPr>
        <w:t> </w:t>
      </w:r>
      <w:hyperlink w:history="true" w:anchor="_bookmark21">
        <w:r>
          <w:rPr>
            <w:color w:val="007FAD"/>
            <w:w w:val="105"/>
          </w:rPr>
          <w:t>Table</w:t>
        </w:r>
        <w:r>
          <w:rPr>
            <w:color w:val="007FAD"/>
            <w:spacing w:val="-5"/>
            <w:w w:val="105"/>
          </w:rPr>
          <w:t> </w:t>
        </w:r>
        <w:r>
          <w:rPr>
            <w:color w:val="007FAD"/>
            <w:w w:val="105"/>
          </w:rPr>
          <w:t>6</w:t>
        </w:r>
      </w:hyperlink>
      <w:r>
        <w:rPr>
          <w:w w:val="105"/>
        </w:rPr>
        <w:t>.</w:t>
      </w:r>
      <w:r>
        <w:rPr>
          <w:spacing w:val="-5"/>
          <w:w w:val="105"/>
        </w:rPr>
        <w:t> </w:t>
      </w:r>
      <w:r>
        <w:rPr>
          <w:w w:val="105"/>
        </w:rPr>
        <w:t>Accuracies</w:t>
      </w:r>
      <w:r>
        <w:rPr>
          <w:spacing w:val="-5"/>
          <w:w w:val="105"/>
        </w:rPr>
        <w:t> </w:t>
      </w:r>
      <w:r>
        <w:rPr>
          <w:w w:val="105"/>
        </w:rPr>
        <w:t>of</w:t>
      </w:r>
      <w:r>
        <w:rPr>
          <w:spacing w:val="-5"/>
          <w:w w:val="105"/>
        </w:rPr>
        <w:t> </w:t>
      </w:r>
      <w:r>
        <w:rPr>
          <w:w w:val="105"/>
        </w:rPr>
        <w:t>GCL</w:t>
      </w:r>
      <w:r>
        <w:rPr>
          <w:spacing w:val="-6"/>
          <w:w w:val="105"/>
        </w:rPr>
        <w:t> </w:t>
      </w:r>
      <w:r>
        <w:rPr>
          <w:w w:val="105"/>
        </w:rPr>
        <w:t>+</w:t>
      </w:r>
      <w:r>
        <w:rPr>
          <w:spacing w:val="-5"/>
          <w:w w:val="105"/>
        </w:rPr>
        <w:t> </w:t>
      </w:r>
      <w:r>
        <w:rPr>
          <w:w w:val="105"/>
        </w:rPr>
        <w:t>CRF</w:t>
      </w:r>
      <w:r>
        <w:rPr>
          <w:spacing w:val="-5"/>
          <w:w w:val="105"/>
        </w:rPr>
        <w:t> </w:t>
      </w:r>
      <w:r>
        <w:rPr>
          <w:w w:val="105"/>
        </w:rPr>
        <w:t>using</w:t>
      </w:r>
      <w:r>
        <w:rPr>
          <w:spacing w:val="-5"/>
          <w:w w:val="105"/>
        </w:rPr>
        <w:t> </w:t>
      </w:r>
      <w:r>
        <w:rPr>
          <w:w w:val="105"/>
        </w:rPr>
        <w:t>AHSD,</w:t>
      </w:r>
      <w:r>
        <w:rPr>
          <w:spacing w:val="-6"/>
          <w:w w:val="105"/>
        </w:rPr>
        <w:t> </w:t>
      </w:r>
      <w:r>
        <w:rPr>
          <w:w w:val="105"/>
        </w:rPr>
        <w:t>ArTwitter, </w:t>
      </w:r>
      <w:r>
        <w:rPr/>
        <w:t>MASC,</w:t>
      </w:r>
      <w:r>
        <w:rPr>
          <w:spacing w:val="5"/>
        </w:rPr>
        <w:t> </w:t>
      </w:r>
      <w:r>
        <w:rPr/>
        <w:t>and</w:t>
      </w:r>
      <w:r>
        <w:rPr>
          <w:spacing w:val="8"/>
        </w:rPr>
        <w:t> </w:t>
      </w:r>
      <w:r>
        <w:rPr/>
        <w:t>BBN</w:t>
      </w:r>
      <w:r>
        <w:rPr>
          <w:spacing w:val="7"/>
        </w:rPr>
        <w:t> </w:t>
      </w:r>
      <w:r>
        <w:rPr/>
        <w:t>were</w:t>
      </w:r>
      <w:r>
        <w:rPr>
          <w:spacing w:val="7"/>
        </w:rPr>
        <w:t> </w:t>
      </w:r>
      <w:r>
        <w:rPr/>
        <w:t>95.50%,</w:t>
      </w:r>
      <w:r>
        <w:rPr>
          <w:spacing w:val="6"/>
        </w:rPr>
        <w:t> </w:t>
      </w:r>
      <w:r>
        <w:rPr/>
        <w:t>93.88%,</w:t>
      </w:r>
      <w:r>
        <w:rPr>
          <w:spacing w:val="7"/>
        </w:rPr>
        <w:t> </w:t>
      </w:r>
      <w:r>
        <w:rPr/>
        <w:t>86.64%,</w:t>
      </w:r>
      <w:r>
        <w:rPr>
          <w:spacing w:val="6"/>
        </w:rPr>
        <w:t> </w:t>
      </w:r>
      <w:r>
        <w:rPr/>
        <w:t>and</w:t>
      </w:r>
      <w:r>
        <w:rPr>
          <w:spacing w:val="8"/>
        </w:rPr>
        <w:t> </w:t>
      </w:r>
      <w:r>
        <w:rPr/>
        <w:t>74.92%.</w:t>
      </w:r>
      <w:r>
        <w:rPr>
          <w:spacing w:val="6"/>
        </w:rPr>
        <w:t> </w:t>
      </w:r>
      <w:r>
        <w:rPr/>
        <w:t>For</w:t>
      </w:r>
      <w:r>
        <w:rPr>
          <w:spacing w:val="6"/>
        </w:rPr>
        <w:t> </w:t>
      </w:r>
      <w:r>
        <w:rPr>
          <w:spacing w:val="-5"/>
        </w:rPr>
        <w:t>GCL</w:t>
      </w:r>
    </w:p>
    <w:p>
      <w:pPr>
        <w:pStyle w:val="BodyText"/>
        <w:spacing w:line="16" w:lineRule="exact"/>
        <w:ind w:left="111"/>
        <w:jc w:val="both"/>
      </w:pPr>
      <w:r>
        <w:rPr/>
        <w:t>without</w:t>
      </w:r>
      <w:r>
        <w:rPr>
          <w:spacing w:val="17"/>
        </w:rPr>
        <w:t> </w:t>
      </w:r>
      <w:r>
        <w:rPr/>
        <w:t>CRF,</w:t>
      </w:r>
      <w:r>
        <w:rPr>
          <w:spacing w:val="18"/>
        </w:rPr>
        <w:t> </w:t>
      </w:r>
      <w:r>
        <w:rPr/>
        <w:t>these</w:t>
      </w:r>
      <w:r>
        <w:rPr>
          <w:spacing w:val="19"/>
        </w:rPr>
        <w:t> </w:t>
      </w:r>
      <w:r>
        <w:rPr/>
        <w:t>reduced</w:t>
      </w:r>
      <w:r>
        <w:rPr>
          <w:spacing w:val="17"/>
        </w:rPr>
        <w:t> </w:t>
      </w:r>
      <w:r>
        <w:rPr/>
        <w:t>to</w:t>
      </w:r>
      <w:r>
        <w:rPr>
          <w:spacing w:val="19"/>
        </w:rPr>
        <w:t> </w:t>
      </w:r>
      <w:r>
        <w:rPr/>
        <w:t>90.40%,</w:t>
      </w:r>
      <w:r>
        <w:rPr>
          <w:spacing w:val="18"/>
        </w:rPr>
        <w:t> </w:t>
      </w:r>
      <w:r>
        <w:rPr/>
        <w:t>91.77%,</w:t>
      </w:r>
      <w:r>
        <w:rPr>
          <w:spacing w:val="18"/>
        </w:rPr>
        <w:t> </w:t>
      </w:r>
      <w:r>
        <w:rPr/>
        <w:t>84.50%,</w:t>
      </w:r>
      <w:r>
        <w:rPr>
          <w:spacing w:val="18"/>
        </w:rPr>
        <w:t> </w:t>
      </w:r>
      <w:r>
        <w:rPr/>
        <w:t>and</w:t>
      </w:r>
      <w:r>
        <w:rPr>
          <w:spacing w:val="19"/>
        </w:rPr>
        <w:t> </w:t>
      </w:r>
      <w:r>
        <w:rPr>
          <w:spacing w:val="-2"/>
        </w:rPr>
        <w:t>70.80%</w:t>
      </w:r>
    </w:p>
    <w:p>
      <w:pPr>
        <w:pStyle w:val="BodyText"/>
        <w:spacing w:line="776" w:lineRule="exact"/>
        <w:ind w:left="111"/>
        <w:jc w:val="both"/>
      </w:pPr>
      <w:r>
        <w:rPr/>
        <mc:AlternateContent>
          <mc:Choice Requires="wps">
            <w:drawing>
              <wp:anchor distT="0" distB="0" distL="0" distR="0" allowOverlap="1" layoutInCell="1" locked="0" behindDoc="1" simplePos="0" relativeHeight="485982720">
                <wp:simplePos x="0" y="0"/>
                <wp:positionH relativeFrom="page">
                  <wp:posOffset>477354</wp:posOffset>
                </wp:positionH>
                <wp:positionV relativeFrom="paragraph">
                  <wp:posOffset>396945</wp:posOffset>
                </wp:positionV>
                <wp:extent cx="455930" cy="127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333760" from="37.587002pt,31.25559pt" to="73.474002pt,31.25559pt" stroked="true" strokeweight=".454pt" strokecolor="#000000">
                <v:stroke dashstyle="solid"/>
                <w10:wrap type="none"/>
              </v:line>
            </w:pict>
          </mc:Fallback>
        </mc:AlternateContent>
      </w:r>
      <w:r>
        <w:rPr/>
        <w:t>respectively,</w:t>
      </w:r>
      <w:r>
        <w:rPr>
          <w:spacing w:val="8"/>
        </w:rPr>
        <w:t> </w:t>
      </w:r>
      <w:r>
        <w:rPr/>
        <w:t>changes</w:t>
      </w:r>
      <w:r>
        <w:rPr>
          <w:spacing w:val="7"/>
        </w:rPr>
        <w:t> </w:t>
      </w:r>
      <w:r>
        <w:rPr/>
        <w:t>of</w:t>
      </w:r>
      <w:r>
        <w:rPr>
          <w:spacing w:val="8"/>
        </w:rPr>
        <w:t> </w:t>
      </w:r>
      <w:r>
        <w:rPr>
          <w:rFonts w:ascii="Latin Modern Math" w:hAnsi="Latin Modern Math"/>
        </w:rPr>
        <w:t>—</w:t>
      </w:r>
      <w:r>
        <w:rPr/>
        <w:t>5.10%,</w:t>
      </w:r>
      <w:r>
        <w:rPr>
          <w:spacing w:val="7"/>
        </w:rPr>
        <w:t> </w:t>
      </w:r>
      <w:r>
        <w:rPr>
          <w:rFonts w:ascii="Latin Modern Math" w:hAnsi="Latin Modern Math"/>
        </w:rPr>
        <w:t>—</w:t>
      </w:r>
      <w:r>
        <w:rPr/>
        <w:t>2.11%,</w:t>
      </w:r>
      <w:r>
        <w:rPr>
          <w:spacing w:val="6"/>
        </w:rPr>
        <w:t> </w:t>
      </w:r>
      <w:r>
        <w:rPr>
          <w:rFonts w:ascii="Latin Modern Math" w:hAnsi="Latin Modern Math"/>
        </w:rPr>
        <w:t>—</w:t>
      </w:r>
      <w:r>
        <w:rPr/>
        <w:t>2.14%,</w:t>
      </w:r>
      <w:r>
        <w:rPr>
          <w:spacing w:val="9"/>
        </w:rPr>
        <w:t> </w:t>
      </w:r>
      <w:r>
        <w:rPr/>
        <w:t>and</w:t>
      </w:r>
      <w:r>
        <w:rPr>
          <w:spacing w:val="7"/>
        </w:rPr>
        <w:t> </w:t>
      </w:r>
      <w:r>
        <w:rPr>
          <w:rFonts w:ascii="Latin Modern Math" w:hAnsi="Latin Modern Math"/>
        </w:rPr>
        <w:t>—</w:t>
      </w:r>
      <w:r>
        <w:rPr/>
        <w:t>4.12%.</w:t>
      </w:r>
      <w:r>
        <w:rPr>
          <w:spacing w:val="7"/>
        </w:rPr>
        <w:t> </w:t>
      </w:r>
      <w:r>
        <w:rPr>
          <w:spacing w:val="-5"/>
        </w:rPr>
        <w:t>The</w:t>
      </w:r>
    </w:p>
    <w:p>
      <w:pPr>
        <w:spacing w:line="67" w:lineRule="exact" w:before="0"/>
        <w:ind w:left="221" w:right="0" w:firstLine="0"/>
        <w:jc w:val="left"/>
        <w:rPr>
          <w:sz w:val="12"/>
        </w:rPr>
      </w:pPr>
      <w:r>
        <w:rPr>
          <w:w w:val="105"/>
          <w:sz w:val="12"/>
          <w:vertAlign w:val="superscript"/>
        </w:rPr>
        <w:t>8</w:t>
      </w:r>
      <w:r>
        <w:rPr>
          <w:spacing w:val="47"/>
          <w:w w:val="105"/>
          <w:sz w:val="12"/>
          <w:vertAlign w:val="baseline"/>
        </w:rPr>
        <w:t>  </w:t>
      </w:r>
      <w:hyperlink r:id="rId34">
        <w:r>
          <w:rPr>
            <w:color w:val="007FAD"/>
            <w:w w:val="105"/>
            <w:sz w:val="12"/>
            <w:vertAlign w:val="baseline"/>
          </w:rPr>
          <w:t>https://github.com/mustafa20999/ASA-using-GCL-based-architectures-and-</w:t>
        </w:r>
        <w:r>
          <w:rPr>
            <w:color w:val="007FAD"/>
            <w:spacing w:val="-4"/>
            <w:w w:val="105"/>
            <w:sz w:val="12"/>
            <w:vertAlign w:val="baseline"/>
          </w:rPr>
          <w:t>CRF</w:t>
        </w:r>
      </w:hyperlink>
      <w:r>
        <w:rPr>
          <w:spacing w:val="-4"/>
          <w:w w:val="105"/>
          <w:sz w:val="12"/>
          <w:vertAlign w:val="baseline"/>
        </w:rPr>
        <w:t>.</w:t>
      </w:r>
    </w:p>
    <w:p>
      <w:pPr>
        <w:spacing w:line="240" w:lineRule="auto" w:before="117"/>
        <w:rPr>
          <w:sz w:val="12"/>
        </w:rPr>
      </w:pPr>
      <w:r>
        <w:rPr/>
        <w:br w:type="column"/>
      </w:r>
      <w:r>
        <w:rPr>
          <w:sz w:val="12"/>
        </w:rPr>
      </w:r>
    </w:p>
    <w:p>
      <w:pPr>
        <w:spacing w:before="0"/>
        <w:ind w:left="112" w:right="0" w:firstLine="0"/>
        <w:jc w:val="both"/>
        <w:rPr>
          <w:sz w:val="12"/>
        </w:rPr>
      </w:pPr>
      <w:r>
        <w:rPr>
          <w:w w:val="110"/>
          <w:sz w:val="12"/>
        </w:rPr>
        <w:t>Table</w:t>
      </w:r>
      <w:r>
        <w:rPr>
          <w:spacing w:val="14"/>
          <w:w w:val="110"/>
          <w:sz w:val="12"/>
        </w:rPr>
        <w:t> </w:t>
      </w:r>
      <w:r>
        <w:rPr>
          <w:spacing w:val="-10"/>
          <w:w w:val="110"/>
          <w:sz w:val="12"/>
        </w:rPr>
        <w:t>9</w:t>
      </w:r>
    </w:p>
    <w:p>
      <w:pPr>
        <w:spacing w:line="302" w:lineRule="auto" w:before="35"/>
        <w:ind w:left="111" w:right="111" w:firstLine="0"/>
        <w:jc w:val="both"/>
        <w:rPr>
          <w:sz w:val="12"/>
        </w:rPr>
      </w:pPr>
      <w:r>
        <w:rPr>
          <w:w w:val="110"/>
          <w:sz w:val="12"/>
        </w:rPr>
        <w:t>Experiment</w:t>
      </w:r>
      <w:r>
        <w:rPr>
          <w:w w:val="110"/>
          <w:sz w:val="12"/>
        </w:rPr>
        <w:t> 4(b):</w:t>
      </w:r>
      <w:r>
        <w:rPr>
          <w:w w:val="110"/>
          <w:sz w:val="12"/>
        </w:rPr>
        <w:t> Cross-dialect</w:t>
      </w:r>
      <w:r>
        <w:rPr>
          <w:w w:val="110"/>
          <w:sz w:val="12"/>
        </w:rPr>
        <w:t> training</w:t>
      </w:r>
      <w:r>
        <w:rPr>
          <w:w w:val="110"/>
          <w:sz w:val="12"/>
        </w:rPr>
        <w:t> between</w:t>
      </w:r>
      <w:r>
        <w:rPr>
          <w:w w:val="110"/>
          <w:sz w:val="12"/>
        </w:rPr>
        <w:t> MSA</w:t>
      </w:r>
      <w:r>
        <w:rPr>
          <w:w w:val="110"/>
          <w:sz w:val="12"/>
        </w:rPr>
        <w:t> and</w:t>
      </w:r>
      <w:r>
        <w:rPr>
          <w:w w:val="110"/>
          <w:sz w:val="12"/>
        </w:rPr>
        <w:t> all</w:t>
      </w:r>
      <w:r>
        <w:rPr>
          <w:w w:val="110"/>
          <w:sz w:val="12"/>
        </w:rPr>
        <w:t> dialects</w:t>
      </w:r>
      <w:r>
        <w:rPr>
          <w:w w:val="110"/>
          <w:sz w:val="12"/>
        </w:rPr>
        <w:t> </w:t>
      </w:r>
      <w:r>
        <w:rPr>
          <w:w w:val="110"/>
          <w:sz w:val="12"/>
        </w:rPr>
        <w:t>combined,</w:t>
      </w:r>
      <w:r>
        <w:rPr>
          <w:spacing w:val="40"/>
          <w:w w:val="110"/>
          <w:sz w:val="12"/>
        </w:rPr>
        <w:t> </w:t>
      </w:r>
      <w:r>
        <w:rPr>
          <w:w w:val="110"/>
          <w:sz w:val="12"/>
        </w:rPr>
        <w:t>using proposed GCL model.</w:t>
      </w:r>
    </w:p>
    <w:p>
      <w:pPr>
        <w:pStyle w:val="BodyText"/>
        <w:spacing w:before="3"/>
        <w:rPr>
          <w:sz w:val="4"/>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1"/>
        <w:gridCol w:w="2366"/>
        <w:gridCol w:w="1414"/>
      </w:tblGrid>
      <w:tr>
        <w:trPr>
          <w:trHeight w:val="232" w:hRule="atLeast"/>
        </w:trPr>
        <w:tc>
          <w:tcPr>
            <w:tcW w:w="1241" w:type="dxa"/>
            <w:tcBorders>
              <w:top w:val="single" w:sz="6" w:space="0" w:color="000000"/>
              <w:bottom w:val="single" w:sz="6" w:space="0" w:color="000000"/>
            </w:tcBorders>
          </w:tcPr>
          <w:p>
            <w:pPr>
              <w:pStyle w:val="TableParagraph"/>
              <w:spacing w:line="240" w:lineRule="auto" w:before="56"/>
              <w:ind w:left="170"/>
              <w:rPr>
                <w:sz w:val="12"/>
              </w:rPr>
            </w:pPr>
            <w:r>
              <w:rPr>
                <w:spacing w:val="-2"/>
                <w:w w:val="110"/>
                <w:sz w:val="12"/>
              </w:rPr>
              <w:t>Train</w:t>
            </w:r>
          </w:p>
        </w:tc>
        <w:tc>
          <w:tcPr>
            <w:tcW w:w="2366" w:type="dxa"/>
            <w:tcBorders>
              <w:top w:val="single" w:sz="6" w:space="0" w:color="000000"/>
              <w:bottom w:val="single" w:sz="6" w:space="0" w:color="000000"/>
            </w:tcBorders>
          </w:tcPr>
          <w:p>
            <w:pPr>
              <w:pStyle w:val="TableParagraph"/>
              <w:spacing w:line="240" w:lineRule="auto" w:before="56"/>
              <w:ind w:left="696"/>
              <w:rPr>
                <w:sz w:val="12"/>
              </w:rPr>
            </w:pPr>
            <w:r>
              <w:rPr>
                <w:spacing w:val="-4"/>
                <w:w w:val="110"/>
                <w:sz w:val="12"/>
              </w:rPr>
              <w:t>Test</w:t>
            </w:r>
          </w:p>
        </w:tc>
        <w:tc>
          <w:tcPr>
            <w:tcW w:w="1414" w:type="dxa"/>
            <w:tcBorders>
              <w:top w:val="single" w:sz="6" w:space="0" w:color="000000"/>
              <w:bottom w:val="single" w:sz="6" w:space="0" w:color="000000"/>
            </w:tcBorders>
          </w:tcPr>
          <w:p>
            <w:pPr>
              <w:pStyle w:val="TableParagraph"/>
              <w:spacing w:line="240" w:lineRule="auto" w:before="56"/>
              <w:ind w:right="168"/>
              <w:jc w:val="right"/>
              <w:rPr>
                <w:sz w:val="12"/>
              </w:rPr>
            </w:pPr>
            <w:r>
              <w:rPr>
                <w:spacing w:val="-2"/>
                <w:w w:val="115"/>
                <w:sz w:val="12"/>
              </w:rPr>
              <w:t>Accuracy</w:t>
            </w:r>
          </w:p>
        </w:tc>
      </w:tr>
      <w:tr>
        <w:trPr>
          <w:trHeight w:val="383" w:hRule="atLeast"/>
        </w:trPr>
        <w:tc>
          <w:tcPr>
            <w:tcW w:w="1241" w:type="dxa"/>
            <w:tcBorders>
              <w:top w:val="single" w:sz="6" w:space="0" w:color="000000"/>
            </w:tcBorders>
          </w:tcPr>
          <w:p>
            <w:pPr>
              <w:pStyle w:val="TableParagraph"/>
              <w:spacing w:line="170" w:lineRule="atLeast" w:before="23"/>
              <w:ind w:left="170" w:right="694"/>
              <w:rPr>
                <w:sz w:val="12"/>
              </w:rPr>
            </w:pPr>
            <w:r>
              <w:rPr>
                <w:spacing w:val="-4"/>
                <w:w w:val="105"/>
                <w:sz w:val="12"/>
              </w:rPr>
              <w:t>HARD</w:t>
            </w:r>
            <w:r>
              <w:rPr>
                <w:spacing w:val="40"/>
                <w:w w:val="105"/>
                <w:sz w:val="12"/>
              </w:rPr>
              <w:t> </w:t>
            </w:r>
            <w:r>
              <w:rPr>
                <w:spacing w:val="-2"/>
                <w:w w:val="105"/>
                <w:sz w:val="12"/>
              </w:rPr>
              <w:t>(MSA)</w:t>
            </w:r>
          </w:p>
        </w:tc>
        <w:tc>
          <w:tcPr>
            <w:tcW w:w="2366" w:type="dxa"/>
            <w:tcBorders>
              <w:top w:val="single" w:sz="6" w:space="0" w:color="000000"/>
            </w:tcBorders>
          </w:tcPr>
          <w:p>
            <w:pPr>
              <w:pStyle w:val="TableParagraph"/>
              <w:spacing w:line="170" w:lineRule="atLeast" w:before="23"/>
              <w:ind w:left="696" w:right="1052"/>
              <w:rPr>
                <w:sz w:val="12"/>
              </w:rPr>
            </w:pPr>
            <w:r>
              <w:rPr>
                <w:spacing w:val="-2"/>
                <w:sz w:val="12"/>
              </w:rPr>
              <w:t>MAMBS</w:t>
            </w:r>
            <w:r>
              <w:rPr>
                <w:spacing w:val="40"/>
                <w:sz w:val="12"/>
              </w:rPr>
              <w:t> </w:t>
            </w:r>
            <w:r>
              <w:rPr>
                <w:spacing w:val="-2"/>
                <w:sz w:val="12"/>
              </w:rPr>
              <w:t>(SAU, </w:t>
            </w:r>
            <w:r>
              <w:rPr>
                <w:spacing w:val="-2"/>
                <w:sz w:val="12"/>
              </w:rPr>
              <w:t>JOR,</w:t>
            </w:r>
          </w:p>
        </w:tc>
        <w:tc>
          <w:tcPr>
            <w:tcW w:w="1414" w:type="dxa"/>
            <w:tcBorders>
              <w:top w:val="single" w:sz="6" w:space="0" w:color="000000"/>
            </w:tcBorders>
          </w:tcPr>
          <w:p>
            <w:pPr>
              <w:pStyle w:val="TableParagraph"/>
              <w:spacing w:line="240" w:lineRule="auto" w:before="62"/>
              <w:ind w:right="297"/>
              <w:jc w:val="right"/>
              <w:rPr>
                <w:sz w:val="12"/>
              </w:rPr>
            </w:pPr>
            <w:r>
              <w:rPr>
                <w:spacing w:val="-2"/>
                <w:w w:val="105"/>
                <w:sz w:val="12"/>
              </w:rPr>
              <w:t>76.70%</w:t>
            </w:r>
          </w:p>
        </w:tc>
      </w:tr>
      <w:tr>
        <w:trPr>
          <w:trHeight w:val="235" w:hRule="atLeast"/>
        </w:trPr>
        <w:tc>
          <w:tcPr>
            <w:tcW w:w="1241" w:type="dxa"/>
            <w:tcBorders>
              <w:bottom w:val="single" w:sz="6" w:space="0" w:color="000000"/>
            </w:tcBorders>
          </w:tcPr>
          <w:p>
            <w:pPr>
              <w:pStyle w:val="TableParagraph"/>
              <w:spacing w:line="240" w:lineRule="auto" w:before="0"/>
              <w:rPr>
                <w:rFonts w:ascii="Times New Roman"/>
                <w:sz w:val="14"/>
              </w:rPr>
            </w:pPr>
          </w:p>
        </w:tc>
        <w:tc>
          <w:tcPr>
            <w:tcW w:w="2366" w:type="dxa"/>
            <w:tcBorders>
              <w:bottom w:val="single" w:sz="6" w:space="0" w:color="000000"/>
            </w:tcBorders>
          </w:tcPr>
          <w:p>
            <w:pPr>
              <w:pStyle w:val="TableParagraph"/>
              <w:spacing w:line="240" w:lineRule="auto"/>
              <w:ind w:left="696"/>
              <w:rPr>
                <w:sz w:val="12"/>
              </w:rPr>
            </w:pPr>
            <w:r>
              <w:rPr>
                <w:sz w:val="12"/>
              </w:rPr>
              <w:t>MOR,</w:t>
            </w:r>
            <w:r>
              <w:rPr>
                <w:spacing w:val="13"/>
                <w:sz w:val="12"/>
              </w:rPr>
              <w:t> </w:t>
            </w:r>
            <w:r>
              <w:rPr>
                <w:sz w:val="12"/>
              </w:rPr>
              <w:t>LEV,</w:t>
            </w:r>
            <w:r>
              <w:rPr>
                <w:spacing w:val="13"/>
                <w:sz w:val="12"/>
              </w:rPr>
              <w:t> </w:t>
            </w:r>
            <w:r>
              <w:rPr>
                <w:spacing w:val="-4"/>
                <w:sz w:val="12"/>
              </w:rPr>
              <w:t>SUD)</w:t>
            </w:r>
          </w:p>
        </w:tc>
        <w:tc>
          <w:tcPr>
            <w:tcW w:w="1414" w:type="dxa"/>
            <w:tcBorders>
              <w:bottom w:val="single" w:sz="6" w:space="0" w:color="000000"/>
            </w:tcBorders>
          </w:tcPr>
          <w:p>
            <w:pPr>
              <w:pStyle w:val="TableParagraph"/>
              <w:spacing w:line="240" w:lineRule="auto" w:before="0"/>
              <w:rPr>
                <w:rFonts w:ascii="Times New Roman"/>
                <w:sz w:val="14"/>
              </w:rPr>
            </w:pPr>
          </w:p>
        </w:tc>
      </w:tr>
    </w:tbl>
    <w:p>
      <w:pPr>
        <w:pStyle w:val="BodyText"/>
        <w:rPr>
          <w:sz w:val="12"/>
        </w:rPr>
      </w:pPr>
    </w:p>
    <w:p>
      <w:pPr>
        <w:pStyle w:val="BodyText"/>
        <w:spacing w:before="104"/>
        <w:rPr>
          <w:sz w:val="12"/>
        </w:rPr>
      </w:pPr>
    </w:p>
    <w:p>
      <w:pPr>
        <w:pStyle w:val="BodyText"/>
        <w:spacing w:line="276" w:lineRule="auto"/>
        <w:ind w:left="111" w:right="110"/>
        <w:jc w:val="both"/>
      </w:pPr>
      <w:r>
        <w:rPr>
          <w:w w:val="105"/>
        </w:rPr>
        <w:t>results</w:t>
      </w:r>
      <w:r>
        <w:rPr>
          <w:w w:val="105"/>
        </w:rPr>
        <w:t> show</w:t>
      </w:r>
      <w:r>
        <w:rPr>
          <w:w w:val="105"/>
        </w:rPr>
        <w:t> that</w:t>
      </w:r>
      <w:r>
        <w:rPr>
          <w:w w:val="105"/>
        </w:rPr>
        <w:t> CRF</w:t>
      </w:r>
      <w:r>
        <w:rPr>
          <w:w w:val="105"/>
        </w:rPr>
        <w:t> improves</w:t>
      </w:r>
      <w:r>
        <w:rPr>
          <w:w w:val="105"/>
        </w:rPr>
        <w:t> the</w:t>
      </w:r>
      <w:r>
        <w:rPr>
          <w:w w:val="105"/>
        </w:rPr>
        <w:t> performance</w:t>
      </w:r>
      <w:r>
        <w:rPr>
          <w:w w:val="105"/>
        </w:rPr>
        <w:t> of</w:t>
      </w:r>
      <w:r>
        <w:rPr>
          <w:w w:val="105"/>
        </w:rPr>
        <w:t> GCL</w:t>
      </w:r>
      <w:r>
        <w:rPr>
          <w:w w:val="105"/>
        </w:rPr>
        <w:t> </w:t>
      </w:r>
      <w:r>
        <w:rPr>
          <w:w w:val="105"/>
        </w:rPr>
        <w:t>during training, for all datasets.</w:t>
      </w:r>
    </w:p>
    <w:p>
      <w:pPr>
        <w:pStyle w:val="BodyText"/>
      </w:pPr>
    </w:p>
    <w:p>
      <w:pPr>
        <w:pStyle w:val="BodyText"/>
      </w:pPr>
    </w:p>
    <w:p>
      <w:pPr>
        <w:pStyle w:val="BodyText"/>
        <w:spacing w:before="41"/>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Experiment</w:t>
      </w:r>
      <w:r>
        <w:rPr>
          <w:i/>
          <w:spacing w:val="10"/>
          <w:sz w:val="16"/>
        </w:rPr>
        <w:t> </w:t>
      </w:r>
      <w:r>
        <w:rPr>
          <w:i/>
          <w:spacing w:val="-2"/>
          <w:sz w:val="16"/>
        </w:rPr>
        <w:t>4:</w:t>
      </w:r>
      <w:r>
        <w:rPr>
          <w:i/>
          <w:spacing w:val="10"/>
          <w:sz w:val="16"/>
        </w:rPr>
        <w:t> </w:t>
      </w:r>
      <w:r>
        <w:rPr>
          <w:i/>
          <w:spacing w:val="-2"/>
          <w:sz w:val="16"/>
        </w:rPr>
        <w:t>MSA-dialect</w:t>
      </w:r>
      <w:r>
        <w:rPr>
          <w:i/>
          <w:spacing w:val="11"/>
          <w:sz w:val="16"/>
        </w:rPr>
        <w:t> </w:t>
      </w:r>
      <w:r>
        <w:rPr>
          <w:i/>
          <w:spacing w:val="-2"/>
          <w:sz w:val="16"/>
        </w:rPr>
        <w:t>association</w:t>
      </w:r>
      <w:r>
        <w:rPr>
          <w:i/>
          <w:spacing w:val="10"/>
          <w:sz w:val="16"/>
        </w:rPr>
        <w:t> </w:t>
      </w:r>
      <w:r>
        <w:rPr>
          <w:i/>
          <w:spacing w:val="-2"/>
          <w:sz w:val="16"/>
        </w:rPr>
        <w:t>study</w:t>
      </w:r>
    </w:p>
    <w:p>
      <w:pPr>
        <w:pStyle w:val="BodyText"/>
        <w:spacing w:before="55"/>
        <w:rPr>
          <w:i/>
        </w:rPr>
      </w:pPr>
    </w:p>
    <w:p>
      <w:pPr>
        <w:pStyle w:val="BodyText"/>
        <w:spacing w:line="276" w:lineRule="auto"/>
        <w:ind w:left="111" w:right="109" w:firstLine="233"/>
        <w:jc w:val="both"/>
      </w:pPr>
      <w:r>
        <w:rPr>
          <w:w w:val="105"/>
        </w:rPr>
        <w:t>We</w:t>
      </w:r>
      <w:r>
        <w:rPr>
          <w:w w:val="105"/>
        </w:rPr>
        <w:t> used</w:t>
      </w:r>
      <w:r>
        <w:rPr>
          <w:w w:val="105"/>
        </w:rPr>
        <w:t> our</w:t>
      </w:r>
      <w:r>
        <w:rPr>
          <w:w w:val="105"/>
        </w:rPr>
        <w:t> model</w:t>
      </w:r>
      <w:r>
        <w:rPr>
          <w:w w:val="105"/>
        </w:rPr>
        <w:t> to</w:t>
      </w:r>
      <w:r>
        <w:rPr>
          <w:w w:val="105"/>
        </w:rPr>
        <w:t> study</w:t>
      </w:r>
      <w:r>
        <w:rPr>
          <w:w w:val="105"/>
        </w:rPr>
        <w:t> the</w:t>
      </w:r>
      <w:r>
        <w:rPr>
          <w:w w:val="105"/>
        </w:rPr>
        <w:t> Arabic</w:t>
      </w:r>
      <w:r>
        <w:rPr>
          <w:w w:val="105"/>
        </w:rPr>
        <w:t> sentiment</w:t>
      </w:r>
      <w:r>
        <w:rPr>
          <w:w w:val="105"/>
        </w:rPr>
        <w:t> </w:t>
      </w:r>
      <w:r>
        <w:rPr>
          <w:w w:val="105"/>
        </w:rPr>
        <w:t>association between MSA and Arabic dialects. We chose 5,000 MSA texts from HARD</w:t>
      </w:r>
      <w:hyperlink w:history="true" w:anchor="_bookmark34">
        <w:r>
          <w:rPr>
            <w:color w:val="007FAD"/>
            <w:w w:val="105"/>
            <w:vertAlign w:val="superscript"/>
          </w:rPr>
          <w:t>11</w:t>
        </w:r>
      </w:hyperlink>
      <w:r>
        <w:rPr>
          <w:color w:val="007FAD"/>
          <w:w w:val="105"/>
          <w:vertAlign w:val="baseline"/>
        </w:rPr>
        <w:t> </w:t>
      </w:r>
      <w:hyperlink w:history="true" w:anchor="_bookmark63">
        <w:r>
          <w:rPr>
            <w:color w:val="007FAD"/>
            <w:w w:val="105"/>
            <w:vertAlign w:val="baseline"/>
          </w:rPr>
          <w:t>[37]</w:t>
        </w:r>
      </w:hyperlink>
      <w:r>
        <w:rPr>
          <w:color w:val="007FAD"/>
          <w:w w:val="105"/>
          <w:vertAlign w:val="baseline"/>
        </w:rPr>
        <w:t> </w:t>
      </w:r>
      <w:r>
        <w:rPr>
          <w:w w:val="105"/>
          <w:vertAlign w:val="baseline"/>
        </w:rPr>
        <w:t>with</w:t>
      </w:r>
      <w:r>
        <w:rPr>
          <w:w w:val="105"/>
          <w:vertAlign w:val="baseline"/>
        </w:rPr>
        <w:t> 2,500</w:t>
      </w:r>
      <w:r>
        <w:rPr>
          <w:w w:val="105"/>
          <w:vertAlign w:val="baseline"/>
        </w:rPr>
        <w:t> positive examples</w:t>
      </w:r>
      <w:r>
        <w:rPr>
          <w:w w:val="105"/>
          <w:vertAlign w:val="baseline"/>
        </w:rPr>
        <w:t> and</w:t>
      </w:r>
      <w:r>
        <w:rPr>
          <w:w w:val="105"/>
          <w:vertAlign w:val="baseline"/>
        </w:rPr>
        <w:t> 2,500</w:t>
      </w:r>
      <w:r>
        <w:rPr>
          <w:w w:val="105"/>
          <w:vertAlign w:val="baseline"/>
        </w:rPr>
        <w:t> negative.</w:t>
      </w:r>
      <w:r>
        <w:rPr>
          <w:w w:val="105"/>
          <w:vertAlign w:val="baseline"/>
        </w:rPr>
        <w:t> For </w:t>
      </w:r>
      <w:r>
        <w:rPr>
          <w:vertAlign w:val="baseline"/>
        </w:rPr>
        <w:t>AHSD</w:t>
      </w:r>
      <w:r>
        <w:rPr>
          <w:spacing w:val="-2"/>
          <w:vertAlign w:val="baseline"/>
        </w:rPr>
        <w:t> </w:t>
      </w:r>
      <w:r>
        <w:rPr>
          <w:vertAlign w:val="baseline"/>
        </w:rPr>
        <w:t>(SAU), ArTwitter</w:t>
      </w:r>
      <w:r>
        <w:rPr>
          <w:spacing w:val="1"/>
          <w:vertAlign w:val="baseline"/>
        </w:rPr>
        <w:t> </w:t>
      </w:r>
      <w:r>
        <w:rPr>
          <w:vertAlign w:val="baseline"/>
        </w:rPr>
        <w:t>(JOR), MASC</w:t>
      </w:r>
      <w:r>
        <w:rPr>
          <w:spacing w:val="-1"/>
          <w:vertAlign w:val="baseline"/>
        </w:rPr>
        <w:t> </w:t>
      </w:r>
      <w:r>
        <w:rPr>
          <w:vertAlign w:val="baseline"/>
        </w:rPr>
        <w:t>(MOR),</w:t>
      </w:r>
      <w:r>
        <w:rPr>
          <w:spacing w:val="-1"/>
          <w:vertAlign w:val="baseline"/>
        </w:rPr>
        <w:t> </w:t>
      </w:r>
      <w:r>
        <w:rPr>
          <w:vertAlign w:val="baseline"/>
        </w:rPr>
        <w:t>SudSenti2</w:t>
      </w:r>
      <w:hyperlink w:history="true" w:anchor="_bookmark35">
        <w:r>
          <w:rPr>
            <w:color w:val="007FAD"/>
            <w:vertAlign w:val="superscript"/>
          </w:rPr>
          <w:t>12</w:t>
        </w:r>
      </w:hyperlink>
      <w:r>
        <w:rPr>
          <w:color w:val="007FAD"/>
          <w:spacing w:val="-1"/>
          <w:vertAlign w:val="baseline"/>
        </w:rPr>
        <w:t> </w:t>
      </w:r>
      <w:r>
        <w:rPr>
          <w:vertAlign w:val="baseline"/>
        </w:rPr>
        <w:t>(SUD) </w:t>
      </w:r>
      <w:hyperlink w:history="true" w:anchor="_bookmark85">
        <w:r>
          <w:rPr>
            <w:color w:val="007FAD"/>
            <w:spacing w:val="-2"/>
            <w:vertAlign w:val="baseline"/>
          </w:rPr>
          <w:t>[53]</w:t>
        </w:r>
      </w:hyperlink>
      <w:r>
        <w:rPr>
          <w:spacing w:val="-2"/>
          <w:vertAlign w:val="baseline"/>
        </w:rPr>
        <w:t>,</w:t>
      </w:r>
    </w:p>
    <w:p>
      <w:pPr>
        <w:pStyle w:val="BodyText"/>
        <w:spacing w:line="276" w:lineRule="auto"/>
        <w:ind w:left="111" w:right="109"/>
        <w:jc w:val="both"/>
      </w:pPr>
      <w:r>
        <w:rPr>
          <w:w w:val="105"/>
        </w:rPr>
        <w:t>and</w:t>
      </w:r>
      <w:r>
        <w:rPr>
          <w:spacing w:val="-11"/>
          <w:w w:val="105"/>
        </w:rPr>
        <w:t> </w:t>
      </w:r>
      <w:r>
        <w:rPr>
          <w:w w:val="105"/>
        </w:rPr>
        <w:t>BBN</w:t>
      </w:r>
      <w:r>
        <w:rPr>
          <w:spacing w:val="-10"/>
          <w:w w:val="105"/>
        </w:rPr>
        <w:t> </w:t>
      </w:r>
      <w:r>
        <w:rPr>
          <w:w w:val="105"/>
        </w:rPr>
        <w:t>(LEV)</w:t>
      </w:r>
      <w:r>
        <w:rPr>
          <w:spacing w:val="-10"/>
          <w:w w:val="105"/>
        </w:rPr>
        <w:t> </w:t>
      </w:r>
      <w:r>
        <w:rPr>
          <w:w w:val="105"/>
        </w:rPr>
        <w:t>we</w:t>
      </w:r>
      <w:r>
        <w:rPr>
          <w:spacing w:val="-10"/>
          <w:w w:val="105"/>
        </w:rPr>
        <w:t> </w:t>
      </w:r>
      <w:r>
        <w:rPr>
          <w:w w:val="105"/>
        </w:rPr>
        <w:t>took</w:t>
      </w:r>
      <w:r>
        <w:rPr>
          <w:spacing w:val="-10"/>
          <w:w w:val="105"/>
        </w:rPr>
        <w:t> </w:t>
      </w:r>
      <w:r>
        <w:rPr>
          <w:w w:val="105"/>
        </w:rPr>
        <w:t>2,000</w:t>
      </w:r>
      <w:r>
        <w:rPr>
          <w:spacing w:val="-10"/>
          <w:w w:val="105"/>
        </w:rPr>
        <w:t> </w:t>
      </w:r>
      <w:r>
        <w:rPr>
          <w:w w:val="105"/>
        </w:rPr>
        <w:t>tweets</w:t>
      </w:r>
      <w:r>
        <w:rPr>
          <w:spacing w:val="-10"/>
          <w:w w:val="105"/>
        </w:rPr>
        <w:t> </w:t>
      </w:r>
      <w:r>
        <w:rPr>
          <w:w w:val="105"/>
        </w:rPr>
        <w:t>from</w:t>
      </w:r>
      <w:r>
        <w:rPr>
          <w:spacing w:val="-11"/>
          <w:w w:val="105"/>
        </w:rPr>
        <w:t> </w:t>
      </w:r>
      <w:r>
        <w:rPr>
          <w:w w:val="105"/>
        </w:rPr>
        <w:t>each</w:t>
      </w:r>
      <w:r>
        <w:rPr>
          <w:spacing w:val="-10"/>
          <w:w w:val="105"/>
        </w:rPr>
        <w:t> </w:t>
      </w:r>
      <w:r>
        <w:rPr>
          <w:w w:val="105"/>
        </w:rPr>
        <w:t>one</w:t>
      </w:r>
      <w:r>
        <w:rPr>
          <w:spacing w:val="-10"/>
          <w:w w:val="105"/>
        </w:rPr>
        <w:t> </w:t>
      </w:r>
      <w:r>
        <w:rPr>
          <w:w w:val="105"/>
        </w:rPr>
        <w:t>to</w:t>
      </w:r>
      <w:r>
        <w:rPr>
          <w:spacing w:val="-10"/>
          <w:w w:val="105"/>
        </w:rPr>
        <w:t> </w:t>
      </w:r>
      <w:r>
        <w:rPr>
          <w:w w:val="105"/>
        </w:rPr>
        <w:t>represent</w:t>
      </w:r>
      <w:r>
        <w:rPr>
          <w:spacing w:val="-10"/>
          <w:w w:val="105"/>
        </w:rPr>
        <w:t> </w:t>
      </w:r>
      <w:r>
        <w:rPr>
          <w:w w:val="105"/>
        </w:rPr>
        <w:t>text samples in these Arabic dialects.</w:t>
      </w:r>
    </w:p>
    <w:p>
      <w:pPr>
        <w:pStyle w:val="BodyText"/>
        <w:spacing w:line="276" w:lineRule="auto" w:before="1"/>
        <w:ind w:left="111" w:right="109" w:firstLine="233"/>
        <w:jc w:val="both"/>
      </w:pPr>
      <w:r>
        <w:rPr>
          <w:w w:val="105"/>
        </w:rPr>
        <w:t>In the first part, we trained our model on HARD and then eval- uated</w:t>
      </w:r>
      <w:r>
        <w:rPr>
          <w:spacing w:val="-6"/>
          <w:w w:val="105"/>
        </w:rPr>
        <w:t> </w:t>
      </w:r>
      <w:r>
        <w:rPr>
          <w:w w:val="105"/>
        </w:rPr>
        <w:t>on</w:t>
      </w:r>
      <w:r>
        <w:rPr>
          <w:spacing w:val="-5"/>
          <w:w w:val="105"/>
        </w:rPr>
        <w:t> </w:t>
      </w:r>
      <w:r>
        <w:rPr>
          <w:w w:val="105"/>
        </w:rPr>
        <w:t>AHSD,</w:t>
      </w:r>
      <w:r>
        <w:rPr>
          <w:spacing w:val="-6"/>
          <w:w w:val="105"/>
        </w:rPr>
        <w:t> </w:t>
      </w:r>
      <w:r>
        <w:rPr>
          <w:w w:val="105"/>
        </w:rPr>
        <w:t>ArTwitter,</w:t>
      </w:r>
      <w:r>
        <w:rPr>
          <w:spacing w:val="-6"/>
          <w:w w:val="105"/>
        </w:rPr>
        <w:t> </w:t>
      </w:r>
      <w:r>
        <w:rPr>
          <w:w w:val="105"/>
        </w:rPr>
        <w:t>MASC,</w:t>
      </w:r>
      <w:r>
        <w:rPr>
          <w:spacing w:val="-5"/>
          <w:w w:val="105"/>
        </w:rPr>
        <w:t> </w:t>
      </w:r>
      <w:r>
        <w:rPr>
          <w:w w:val="105"/>
        </w:rPr>
        <w:t>SudSenti2,</w:t>
      </w:r>
      <w:r>
        <w:rPr>
          <w:spacing w:val="-6"/>
          <w:w w:val="105"/>
        </w:rPr>
        <w:t> </w:t>
      </w:r>
      <w:r>
        <w:rPr>
          <w:w w:val="105"/>
        </w:rPr>
        <w:t>and</w:t>
      </w:r>
      <w:r>
        <w:rPr>
          <w:spacing w:val="-6"/>
          <w:w w:val="105"/>
        </w:rPr>
        <w:t> </w:t>
      </w:r>
      <w:r>
        <w:rPr>
          <w:w w:val="105"/>
        </w:rPr>
        <w:t>BBN.</w:t>
      </w:r>
      <w:r>
        <w:rPr>
          <w:spacing w:val="-6"/>
          <w:w w:val="105"/>
        </w:rPr>
        <w:t> </w:t>
      </w:r>
      <w:r>
        <w:rPr>
          <w:w w:val="105"/>
        </w:rPr>
        <w:t>Results</w:t>
      </w:r>
      <w:r>
        <w:rPr>
          <w:spacing w:val="-6"/>
          <w:w w:val="105"/>
        </w:rPr>
        <w:t> </w:t>
      </w:r>
      <w:r>
        <w:rPr>
          <w:w w:val="105"/>
        </w:rPr>
        <w:t>are in </w:t>
      </w:r>
      <w:hyperlink w:history="true" w:anchor="_bookmark22">
        <w:r>
          <w:rPr>
            <w:color w:val="007FAD"/>
            <w:w w:val="105"/>
          </w:rPr>
          <w:t>Tables 7 and 8</w:t>
        </w:r>
      </w:hyperlink>
      <w:r>
        <w:rPr>
          <w:w w:val="105"/>
        </w:rPr>
        <w:t>. As the results show, the best result is obtained by training</w:t>
      </w:r>
      <w:r>
        <w:rPr>
          <w:w w:val="105"/>
        </w:rPr>
        <w:t> and</w:t>
      </w:r>
      <w:r>
        <w:rPr>
          <w:w w:val="105"/>
        </w:rPr>
        <w:t> testing</w:t>
      </w:r>
      <w:r>
        <w:rPr>
          <w:w w:val="105"/>
        </w:rPr>
        <w:t> on</w:t>
      </w:r>
      <w:r>
        <w:rPr>
          <w:w w:val="105"/>
        </w:rPr>
        <w:t> MSA</w:t>
      </w:r>
      <w:r>
        <w:rPr>
          <w:w w:val="105"/>
        </w:rPr>
        <w:t> (94.27%).</w:t>
      </w:r>
      <w:r>
        <w:rPr>
          <w:w w:val="105"/>
        </w:rPr>
        <w:t> We</w:t>
      </w:r>
      <w:r>
        <w:rPr>
          <w:w w:val="105"/>
        </w:rPr>
        <w:t> can</w:t>
      </w:r>
      <w:r>
        <w:rPr>
          <w:w w:val="105"/>
        </w:rPr>
        <w:t> consider</w:t>
      </w:r>
      <w:r>
        <w:rPr>
          <w:w w:val="105"/>
        </w:rPr>
        <w:t> this</w:t>
      </w:r>
      <w:r>
        <w:rPr>
          <w:w w:val="105"/>
        </w:rPr>
        <w:t> our ‘baseline’</w:t>
      </w:r>
      <w:r>
        <w:rPr>
          <w:spacing w:val="30"/>
          <w:w w:val="105"/>
        </w:rPr>
        <w:t> </w:t>
      </w:r>
      <w:r>
        <w:rPr>
          <w:w w:val="105"/>
        </w:rPr>
        <w:t>in</w:t>
      </w:r>
      <w:r>
        <w:rPr>
          <w:spacing w:val="32"/>
          <w:w w:val="105"/>
        </w:rPr>
        <w:t> </w:t>
      </w:r>
      <w:r>
        <w:rPr>
          <w:w w:val="105"/>
        </w:rPr>
        <w:t>comparing</w:t>
      </w:r>
      <w:r>
        <w:rPr>
          <w:spacing w:val="31"/>
          <w:w w:val="105"/>
        </w:rPr>
        <w:t> </w:t>
      </w:r>
      <w:r>
        <w:rPr>
          <w:w w:val="105"/>
        </w:rPr>
        <w:t>dialects</w:t>
      </w:r>
      <w:r>
        <w:rPr>
          <w:spacing w:val="31"/>
          <w:w w:val="105"/>
        </w:rPr>
        <w:t> </w:t>
      </w:r>
      <w:r>
        <w:rPr>
          <w:w w:val="105"/>
        </w:rPr>
        <w:t>with</w:t>
      </w:r>
      <w:r>
        <w:rPr>
          <w:spacing w:val="31"/>
          <w:w w:val="105"/>
        </w:rPr>
        <w:t> </w:t>
      </w:r>
      <w:r>
        <w:rPr>
          <w:w w:val="105"/>
        </w:rPr>
        <w:t>MSA.</w:t>
      </w:r>
      <w:r>
        <w:rPr>
          <w:spacing w:val="31"/>
          <w:w w:val="105"/>
        </w:rPr>
        <w:t> </w:t>
      </w:r>
      <w:r>
        <w:rPr>
          <w:w w:val="105"/>
        </w:rPr>
        <w:t>The</w:t>
      </w:r>
      <w:r>
        <w:rPr>
          <w:spacing w:val="32"/>
          <w:w w:val="105"/>
        </w:rPr>
        <w:t> </w:t>
      </w:r>
      <w:r>
        <w:rPr>
          <w:w w:val="105"/>
        </w:rPr>
        <w:t>highest</w:t>
      </w:r>
      <w:r>
        <w:rPr>
          <w:spacing w:val="31"/>
          <w:w w:val="105"/>
        </w:rPr>
        <w:t> </w:t>
      </w:r>
      <w:r>
        <w:rPr>
          <w:spacing w:val="-2"/>
          <w:w w:val="105"/>
        </w:rPr>
        <w:t>accuracy</w:t>
      </w:r>
    </w:p>
    <w:p>
      <w:pPr>
        <w:pStyle w:val="BodyText"/>
        <w:spacing w:line="92" w:lineRule="exact"/>
        <w:ind w:left="111"/>
        <w:jc w:val="both"/>
      </w:pPr>
      <w:r>
        <w:rPr>
          <w:w w:val="105"/>
        </w:rPr>
        <w:t>after</w:t>
      </w:r>
      <w:r>
        <w:rPr>
          <w:w w:val="105"/>
        </w:rPr>
        <w:t> that</w:t>
      </w:r>
      <w:r>
        <w:rPr>
          <w:spacing w:val="1"/>
          <w:w w:val="105"/>
        </w:rPr>
        <w:t> </w:t>
      </w:r>
      <w:r>
        <w:rPr>
          <w:w w:val="105"/>
        </w:rPr>
        <w:t>is</w:t>
      </w:r>
      <w:r>
        <w:rPr>
          <w:spacing w:val="3"/>
          <w:w w:val="105"/>
        </w:rPr>
        <w:t> </w:t>
      </w:r>
      <w:r>
        <w:rPr>
          <w:w w:val="105"/>
        </w:rPr>
        <w:t>for</w:t>
      </w:r>
      <w:r>
        <w:rPr>
          <w:spacing w:val="1"/>
          <w:w w:val="105"/>
        </w:rPr>
        <w:t> </w:t>
      </w:r>
      <w:r>
        <w:rPr>
          <w:w w:val="105"/>
        </w:rPr>
        <w:t>SAU</w:t>
      </w:r>
      <w:r>
        <w:rPr>
          <w:spacing w:val="2"/>
          <w:w w:val="105"/>
        </w:rPr>
        <w:t> </w:t>
      </w:r>
      <w:r>
        <w:rPr>
          <w:w w:val="105"/>
        </w:rPr>
        <w:t>(85.29%,</w:t>
      </w:r>
      <w:r>
        <w:rPr>
          <w:spacing w:val="1"/>
          <w:w w:val="105"/>
        </w:rPr>
        <w:t> </w:t>
      </w:r>
      <w:r>
        <w:rPr>
          <w:rFonts w:ascii="Latin Modern Math" w:hAnsi="Latin Modern Math"/>
          <w:w w:val="105"/>
        </w:rPr>
        <w:t>—</w:t>
      </w:r>
      <w:r>
        <w:rPr>
          <w:w w:val="105"/>
        </w:rPr>
        <w:t>8.98%),</w:t>
      </w:r>
      <w:r>
        <w:rPr>
          <w:spacing w:val="1"/>
          <w:w w:val="105"/>
        </w:rPr>
        <w:t> </w:t>
      </w:r>
      <w:r>
        <w:rPr>
          <w:w w:val="105"/>
        </w:rPr>
        <w:t>followed</w:t>
      </w:r>
      <w:r>
        <w:rPr>
          <w:spacing w:val="1"/>
          <w:w w:val="105"/>
        </w:rPr>
        <w:t> </w:t>
      </w:r>
      <w:r>
        <w:rPr>
          <w:w w:val="105"/>
        </w:rPr>
        <w:t>by</w:t>
      </w:r>
      <w:r>
        <w:rPr>
          <w:spacing w:val="2"/>
          <w:w w:val="105"/>
        </w:rPr>
        <w:t> </w:t>
      </w:r>
      <w:r>
        <w:rPr>
          <w:w w:val="105"/>
        </w:rPr>
        <w:t>MOR</w:t>
      </w:r>
      <w:r>
        <w:rPr>
          <w:spacing w:val="2"/>
          <w:w w:val="105"/>
        </w:rPr>
        <w:t> </w:t>
      </w:r>
      <w:r>
        <w:rPr>
          <w:spacing w:val="-2"/>
          <w:w w:val="105"/>
        </w:rPr>
        <w:t>(84.20%,</w:t>
      </w:r>
    </w:p>
    <w:p>
      <w:pPr>
        <w:pStyle w:val="BodyText"/>
        <w:spacing w:line="48" w:lineRule="auto" w:before="151"/>
        <w:ind w:left="111" w:right="110"/>
        <w:jc w:val="both"/>
      </w:pPr>
      <w:r>
        <w:rPr>
          <w:rFonts w:ascii="Latin Modern Math" w:hAnsi="Latin Modern Math"/>
        </w:rPr>
        <w:t>—</w:t>
      </w:r>
      <w:r>
        <w:rPr/>
        <w:t>10.07%),</w:t>
      </w:r>
      <w:r>
        <w:rPr>
          <w:spacing w:val="40"/>
        </w:rPr>
        <w:t> </w:t>
      </w:r>
      <w:r>
        <w:rPr/>
        <w:t>and</w:t>
      </w:r>
      <w:r>
        <w:rPr>
          <w:spacing w:val="40"/>
        </w:rPr>
        <w:t> </w:t>
      </w:r>
      <w:r>
        <w:rPr/>
        <w:t>LEV</w:t>
      </w:r>
      <w:r>
        <w:rPr>
          <w:spacing w:val="40"/>
        </w:rPr>
        <w:t> </w:t>
      </w:r>
      <w:r>
        <w:rPr/>
        <w:t>(83.24%,</w:t>
      </w:r>
      <w:r>
        <w:rPr>
          <w:spacing w:val="40"/>
        </w:rPr>
        <w:t> </w:t>
      </w:r>
      <w:r>
        <w:rPr>
          <w:rFonts w:ascii="Latin Modern Math" w:hAnsi="Latin Modern Math"/>
        </w:rPr>
        <w:t>—</w:t>
      </w:r>
      <w:r>
        <w:rPr/>
        <w:t>11.03%).</w:t>
      </w:r>
      <w:r>
        <w:rPr>
          <w:spacing w:val="40"/>
        </w:rPr>
        <w:t> </w:t>
      </w:r>
      <w:r>
        <w:rPr/>
        <w:t>There</w:t>
      </w:r>
      <w:r>
        <w:rPr>
          <w:spacing w:val="40"/>
        </w:rPr>
        <w:t> </w:t>
      </w:r>
      <w:r>
        <w:rPr/>
        <w:t>is</w:t>
      </w:r>
      <w:r>
        <w:rPr>
          <w:spacing w:val="40"/>
        </w:rPr>
        <w:t> </w:t>
      </w:r>
      <w:r>
        <w:rPr/>
        <w:t>then</w:t>
      </w:r>
      <w:r>
        <w:rPr>
          <w:spacing w:val="40"/>
        </w:rPr>
        <w:t> </w:t>
      </w:r>
      <w:r>
        <w:rPr/>
        <w:t>a</w:t>
      </w:r>
      <w:r>
        <w:rPr>
          <w:spacing w:val="40"/>
        </w:rPr>
        <w:t> </w:t>
      </w:r>
      <w:r>
        <w:rPr/>
        <w:t>gap</w:t>
      </w:r>
      <w:r>
        <w:rPr>
          <w:spacing w:val="40"/>
        </w:rPr>
        <w:t> </w:t>
      </w:r>
      <w:r>
        <w:rPr/>
        <w:t>of</w:t>
      </w:r>
      <w:r>
        <w:rPr>
          <w:spacing w:val="40"/>
        </w:rPr>
        <w:t> </w:t>
      </w:r>
      <w:r>
        <w:rPr/>
        <w:t>2.67%</w:t>
      </w:r>
      <w:r>
        <w:rPr>
          <w:spacing w:val="30"/>
        </w:rPr>
        <w:t> </w:t>
      </w:r>
      <w:r>
        <w:rPr/>
        <w:t>before</w:t>
      </w:r>
      <w:r>
        <w:rPr>
          <w:spacing w:val="32"/>
        </w:rPr>
        <w:t> </w:t>
      </w:r>
      <w:r>
        <w:rPr/>
        <w:t>we</w:t>
      </w:r>
      <w:r>
        <w:rPr>
          <w:spacing w:val="32"/>
        </w:rPr>
        <w:t> </w:t>
      </w:r>
      <w:r>
        <w:rPr/>
        <w:t>reach</w:t>
      </w:r>
      <w:r>
        <w:rPr>
          <w:spacing w:val="31"/>
        </w:rPr>
        <w:t> </w:t>
      </w:r>
      <w:r>
        <w:rPr/>
        <w:t>SUD</w:t>
      </w:r>
      <w:r>
        <w:rPr>
          <w:spacing w:val="31"/>
        </w:rPr>
        <w:t> </w:t>
      </w:r>
      <w:r>
        <w:rPr/>
        <w:t>(80.57%,</w:t>
      </w:r>
      <w:r>
        <w:rPr>
          <w:spacing w:val="31"/>
        </w:rPr>
        <w:t> </w:t>
      </w:r>
      <w:r>
        <w:rPr>
          <w:rFonts w:ascii="Latin Modern Math" w:hAnsi="Latin Modern Math"/>
        </w:rPr>
        <w:t>—</w:t>
      </w:r>
      <w:r>
        <w:rPr/>
        <w:t>13.70%)</w:t>
      </w:r>
      <w:r>
        <w:rPr>
          <w:spacing w:val="32"/>
        </w:rPr>
        <w:t> </w:t>
      </w:r>
      <w:r>
        <w:rPr/>
        <w:t>and</w:t>
      </w:r>
      <w:r>
        <w:rPr>
          <w:spacing w:val="31"/>
        </w:rPr>
        <w:t> </w:t>
      </w:r>
      <w:r>
        <w:rPr/>
        <w:t>JOR</w:t>
      </w:r>
      <w:r>
        <w:rPr>
          <w:spacing w:val="31"/>
        </w:rPr>
        <w:t> </w:t>
      </w:r>
      <w:r>
        <w:rPr>
          <w:spacing w:val="-2"/>
        </w:rPr>
        <w:t>(78.98%,</w:t>
      </w:r>
    </w:p>
    <w:p>
      <w:pPr>
        <w:pStyle w:val="BodyText"/>
        <w:spacing w:line="265" w:lineRule="exact"/>
        <w:ind w:left="111"/>
        <w:jc w:val="both"/>
      </w:pPr>
      <w:r>
        <w:rPr>
          <w:rFonts w:ascii="Latin Modern Math" w:hAnsi="Latin Modern Math"/>
          <w:w w:val="105"/>
        </w:rPr>
        <w:t>—</w:t>
      </w:r>
      <w:r>
        <w:rPr>
          <w:w w:val="105"/>
        </w:rPr>
        <w:t>15.29%).</w:t>
      </w:r>
      <w:r>
        <w:rPr>
          <w:spacing w:val="37"/>
          <w:w w:val="105"/>
        </w:rPr>
        <w:t> </w:t>
      </w:r>
      <w:r>
        <w:rPr>
          <w:w w:val="105"/>
        </w:rPr>
        <w:t>So</w:t>
      </w:r>
      <w:r>
        <w:rPr>
          <w:spacing w:val="38"/>
          <w:w w:val="105"/>
        </w:rPr>
        <w:t> </w:t>
      </w:r>
      <w:r>
        <w:rPr>
          <w:w w:val="105"/>
        </w:rPr>
        <w:t>we</w:t>
      </w:r>
      <w:r>
        <w:rPr>
          <w:spacing w:val="40"/>
          <w:w w:val="105"/>
        </w:rPr>
        <w:t> </w:t>
      </w:r>
      <w:r>
        <w:rPr>
          <w:w w:val="105"/>
        </w:rPr>
        <w:t>can</w:t>
      </w:r>
      <w:r>
        <w:rPr>
          <w:spacing w:val="39"/>
          <w:w w:val="105"/>
        </w:rPr>
        <w:t> </w:t>
      </w:r>
      <w:r>
        <w:rPr>
          <w:w w:val="105"/>
        </w:rPr>
        <w:t>conclude</w:t>
      </w:r>
      <w:r>
        <w:rPr>
          <w:spacing w:val="38"/>
          <w:w w:val="105"/>
        </w:rPr>
        <w:t> </w:t>
      </w:r>
      <w:r>
        <w:rPr>
          <w:w w:val="105"/>
        </w:rPr>
        <w:t>that</w:t>
      </w:r>
      <w:r>
        <w:rPr>
          <w:spacing w:val="38"/>
          <w:w w:val="105"/>
        </w:rPr>
        <w:t> </w:t>
      </w:r>
      <w:r>
        <w:rPr>
          <w:w w:val="105"/>
        </w:rPr>
        <w:t>the</w:t>
      </w:r>
      <w:r>
        <w:rPr>
          <w:spacing w:val="38"/>
          <w:w w:val="105"/>
        </w:rPr>
        <w:t> </w:t>
      </w:r>
      <w:r>
        <w:rPr>
          <w:w w:val="105"/>
        </w:rPr>
        <w:t>most</w:t>
      </w:r>
      <w:r>
        <w:rPr>
          <w:spacing w:val="38"/>
          <w:w w:val="105"/>
        </w:rPr>
        <w:t> </w:t>
      </w:r>
      <w:r>
        <w:rPr>
          <w:w w:val="105"/>
        </w:rPr>
        <w:t>similar</w:t>
      </w:r>
      <w:r>
        <w:rPr>
          <w:spacing w:val="38"/>
          <w:w w:val="105"/>
        </w:rPr>
        <w:t> </w:t>
      </w:r>
      <w:r>
        <w:rPr>
          <w:w w:val="105"/>
        </w:rPr>
        <w:t>dialect</w:t>
      </w:r>
      <w:r>
        <w:rPr>
          <w:spacing w:val="39"/>
          <w:w w:val="105"/>
        </w:rPr>
        <w:t> </w:t>
      </w:r>
      <w:r>
        <w:rPr>
          <w:spacing w:val="-5"/>
          <w:w w:val="105"/>
        </w:rPr>
        <w:t>to</w:t>
      </w:r>
    </w:p>
    <w:p>
      <w:pPr>
        <w:pStyle w:val="BodyText"/>
        <w:spacing w:line="89" w:lineRule="exact"/>
        <w:ind w:left="111"/>
        <w:jc w:val="both"/>
      </w:pPr>
      <w:r>
        <w:rPr>
          <w:w w:val="105"/>
        </w:rPr>
        <w:t>MSA</w:t>
      </w:r>
      <w:r>
        <w:rPr>
          <w:spacing w:val="7"/>
          <w:w w:val="105"/>
        </w:rPr>
        <w:t> </w:t>
      </w:r>
      <w:r>
        <w:rPr>
          <w:w w:val="105"/>
        </w:rPr>
        <w:t>is</w:t>
      </w:r>
      <w:r>
        <w:rPr>
          <w:spacing w:val="9"/>
          <w:w w:val="105"/>
        </w:rPr>
        <w:t> </w:t>
      </w:r>
      <w:r>
        <w:rPr>
          <w:w w:val="105"/>
        </w:rPr>
        <w:t>SAU</w:t>
      </w:r>
      <w:r>
        <w:rPr>
          <w:spacing w:val="8"/>
          <w:w w:val="105"/>
        </w:rPr>
        <w:t> </w:t>
      </w:r>
      <w:r>
        <w:rPr>
          <w:w w:val="105"/>
        </w:rPr>
        <w:t>and</w:t>
      </w:r>
      <w:r>
        <w:rPr>
          <w:spacing w:val="8"/>
          <w:w w:val="105"/>
        </w:rPr>
        <w:t> </w:t>
      </w:r>
      <w:r>
        <w:rPr>
          <w:w w:val="105"/>
        </w:rPr>
        <w:t>that</w:t>
      </w:r>
      <w:r>
        <w:rPr>
          <w:spacing w:val="7"/>
          <w:w w:val="105"/>
        </w:rPr>
        <w:t> </w:t>
      </w:r>
      <w:r>
        <w:rPr>
          <w:w w:val="105"/>
        </w:rPr>
        <w:t>the</w:t>
      </w:r>
      <w:r>
        <w:rPr>
          <w:spacing w:val="9"/>
          <w:w w:val="105"/>
        </w:rPr>
        <w:t> </w:t>
      </w:r>
      <w:r>
        <w:rPr>
          <w:w w:val="105"/>
        </w:rPr>
        <w:t>least</w:t>
      </w:r>
      <w:r>
        <w:rPr>
          <w:spacing w:val="8"/>
          <w:w w:val="105"/>
        </w:rPr>
        <w:t> </w:t>
      </w:r>
      <w:r>
        <w:rPr>
          <w:w w:val="105"/>
        </w:rPr>
        <w:t>similar</w:t>
      </w:r>
      <w:r>
        <w:rPr>
          <w:spacing w:val="8"/>
          <w:w w:val="105"/>
        </w:rPr>
        <w:t> </w:t>
      </w:r>
      <w:r>
        <w:rPr>
          <w:w w:val="105"/>
        </w:rPr>
        <w:t>dialects</w:t>
      </w:r>
      <w:r>
        <w:rPr>
          <w:spacing w:val="8"/>
          <w:w w:val="105"/>
        </w:rPr>
        <w:t> </w:t>
      </w:r>
      <w:r>
        <w:rPr>
          <w:w w:val="105"/>
        </w:rPr>
        <w:t>are</w:t>
      </w:r>
      <w:r>
        <w:rPr>
          <w:spacing w:val="8"/>
          <w:w w:val="105"/>
        </w:rPr>
        <w:t> </w:t>
      </w:r>
      <w:r>
        <w:rPr>
          <w:w w:val="105"/>
        </w:rPr>
        <w:t>SUD</w:t>
      </w:r>
      <w:r>
        <w:rPr>
          <w:spacing w:val="8"/>
          <w:w w:val="105"/>
        </w:rPr>
        <w:t> </w:t>
      </w:r>
      <w:r>
        <w:rPr>
          <w:w w:val="105"/>
        </w:rPr>
        <w:t>and</w:t>
      </w:r>
      <w:r>
        <w:rPr>
          <w:spacing w:val="8"/>
          <w:w w:val="105"/>
        </w:rPr>
        <w:t> </w:t>
      </w:r>
      <w:r>
        <w:rPr>
          <w:spacing w:val="-4"/>
          <w:w w:val="105"/>
        </w:rPr>
        <w:t>JOR.</w:t>
      </w:r>
    </w:p>
    <w:p>
      <w:pPr>
        <w:pStyle w:val="BodyText"/>
        <w:spacing w:line="276" w:lineRule="auto" w:before="26"/>
        <w:ind w:left="111" w:right="109" w:firstLine="233"/>
        <w:jc w:val="both"/>
      </w:pPr>
      <w:r>
        <w:rPr>
          <w:w w:val="105"/>
        </w:rPr>
        <w:t>In the second part, we combined the five previous dialect data- sets</w:t>
      </w:r>
      <w:r>
        <w:rPr>
          <w:spacing w:val="-2"/>
          <w:w w:val="105"/>
        </w:rPr>
        <w:t> </w:t>
      </w:r>
      <w:r>
        <w:rPr>
          <w:w w:val="105"/>
        </w:rPr>
        <w:t>and</w:t>
      </w:r>
      <w:r>
        <w:rPr>
          <w:spacing w:val="-1"/>
          <w:w w:val="105"/>
        </w:rPr>
        <w:t> </w:t>
      </w:r>
      <w:r>
        <w:rPr>
          <w:w w:val="105"/>
        </w:rPr>
        <w:t>named</w:t>
      </w:r>
      <w:r>
        <w:rPr>
          <w:spacing w:val="-3"/>
          <w:w w:val="105"/>
        </w:rPr>
        <w:t> </w:t>
      </w:r>
      <w:r>
        <w:rPr>
          <w:w w:val="105"/>
        </w:rPr>
        <w:t>it</w:t>
      </w:r>
      <w:r>
        <w:rPr>
          <w:spacing w:val="-1"/>
          <w:w w:val="105"/>
        </w:rPr>
        <w:t> </w:t>
      </w:r>
      <w:r>
        <w:rPr>
          <w:w w:val="105"/>
        </w:rPr>
        <w:t>the</w:t>
      </w:r>
      <w:r>
        <w:rPr>
          <w:spacing w:val="-2"/>
          <w:w w:val="105"/>
        </w:rPr>
        <w:t> </w:t>
      </w:r>
      <w:r>
        <w:rPr>
          <w:w w:val="105"/>
        </w:rPr>
        <w:t>Main</w:t>
      </w:r>
      <w:r>
        <w:rPr>
          <w:spacing w:val="-1"/>
          <w:w w:val="105"/>
        </w:rPr>
        <w:t> </w:t>
      </w:r>
      <w:r>
        <w:rPr>
          <w:w w:val="105"/>
        </w:rPr>
        <w:t>Arabic</w:t>
      </w:r>
      <w:r>
        <w:rPr>
          <w:spacing w:val="-2"/>
          <w:w w:val="105"/>
        </w:rPr>
        <w:t> </w:t>
      </w:r>
      <w:r>
        <w:rPr>
          <w:w w:val="105"/>
        </w:rPr>
        <w:t>Multi</w:t>
      </w:r>
      <w:r>
        <w:rPr>
          <w:spacing w:val="-2"/>
          <w:w w:val="105"/>
        </w:rPr>
        <w:t> </w:t>
      </w:r>
      <w:r>
        <w:rPr>
          <w:w w:val="105"/>
        </w:rPr>
        <w:t>Binary</w:t>
      </w:r>
      <w:r>
        <w:rPr>
          <w:spacing w:val="-2"/>
          <w:w w:val="105"/>
        </w:rPr>
        <w:t> </w:t>
      </w:r>
      <w:r>
        <w:rPr>
          <w:w w:val="105"/>
        </w:rPr>
        <w:t>Sets</w:t>
      </w:r>
      <w:r>
        <w:rPr>
          <w:spacing w:val="-2"/>
          <w:w w:val="105"/>
        </w:rPr>
        <w:t> </w:t>
      </w:r>
      <w:r>
        <w:rPr>
          <w:w w:val="105"/>
        </w:rPr>
        <w:t>(MAMBS)</w:t>
      </w:r>
      <w:r>
        <w:rPr>
          <w:spacing w:val="-2"/>
          <w:w w:val="105"/>
        </w:rPr>
        <w:t> </w:t>
      </w:r>
      <w:r>
        <w:rPr>
          <w:w w:val="105"/>
        </w:rPr>
        <w:t>cor- pus.</w:t>
      </w:r>
      <w:r>
        <w:rPr>
          <w:spacing w:val="-4"/>
          <w:w w:val="105"/>
        </w:rPr>
        <w:t> </w:t>
      </w:r>
      <w:r>
        <w:rPr>
          <w:w w:val="105"/>
        </w:rPr>
        <w:t>We</w:t>
      </w:r>
      <w:r>
        <w:rPr>
          <w:spacing w:val="-3"/>
          <w:w w:val="105"/>
        </w:rPr>
        <w:t> </w:t>
      </w:r>
      <w:r>
        <w:rPr>
          <w:w w:val="105"/>
        </w:rPr>
        <w:t>then</w:t>
      </w:r>
      <w:r>
        <w:rPr>
          <w:spacing w:val="-4"/>
          <w:w w:val="105"/>
        </w:rPr>
        <w:t> </w:t>
      </w:r>
      <w:r>
        <w:rPr>
          <w:w w:val="105"/>
        </w:rPr>
        <w:t>trained</w:t>
      </w:r>
      <w:r>
        <w:rPr>
          <w:spacing w:val="-4"/>
          <w:w w:val="105"/>
        </w:rPr>
        <w:t> </w:t>
      </w:r>
      <w:r>
        <w:rPr>
          <w:w w:val="105"/>
        </w:rPr>
        <w:t>GCL</w:t>
      </w:r>
      <w:r>
        <w:rPr>
          <w:spacing w:val="-4"/>
          <w:w w:val="105"/>
        </w:rPr>
        <w:t> </w:t>
      </w:r>
      <w:r>
        <w:rPr>
          <w:w w:val="105"/>
        </w:rPr>
        <w:t>on</w:t>
      </w:r>
      <w:r>
        <w:rPr>
          <w:spacing w:val="-4"/>
          <w:w w:val="105"/>
        </w:rPr>
        <w:t> </w:t>
      </w:r>
      <w:r>
        <w:rPr>
          <w:w w:val="105"/>
        </w:rPr>
        <w:t>HARD</w:t>
      </w:r>
      <w:r>
        <w:rPr>
          <w:spacing w:val="-4"/>
          <w:w w:val="105"/>
        </w:rPr>
        <w:t> </w:t>
      </w:r>
      <w:r>
        <w:rPr>
          <w:w w:val="105"/>
        </w:rPr>
        <w:t>and</w:t>
      </w:r>
      <w:r>
        <w:rPr>
          <w:spacing w:val="-3"/>
          <w:w w:val="105"/>
        </w:rPr>
        <w:t> </w:t>
      </w:r>
      <w:r>
        <w:rPr>
          <w:w w:val="105"/>
        </w:rPr>
        <w:t>tested</w:t>
      </w:r>
      <w:r>
        <w:rPr>
          <w:spacing w:val="-4"/>
          <w:w w:val="105"/>
        </w:rPr>
        <w:t> </w:t>
      </w:r>
      <w:r>
        <w:rPr>
          <w:w w:val="105"/>
        </w:rPr>
        <w:t>on</w:t>
      </w:r>
      <w:r>
        <w:rPr>
          <w:spacing w:val="-3"/>
          <w:w w:val="105"/>
        </w:rPr>
        <w:t> </w:t>
      </w:r>
      <w:r>
        <w:rPr>
          <w:w w:val="105"/>
        </w:rPr>
        <w:t>MAMBS.</w:t>
      </w:r>
      <w:r>
        <w:rPr>
          <w:spacing w:val="-5"/>
          <w:w w:val="105"/>
        </w:rPr>
        <w:t> </w:t>
      </w:r>
      <w:r>
        <w:rPr>
          <w:w w:val="105"/>
        </w:rPr>
        <w:t>Results are in </w:t>
      </w:r>
      <w:hyperlink w:history="true" w:anchor="_bookmark30">
        <w:r>
          <w:rPr>
            <w:color w:val="007FAD"/>
            <w:w w:val="105"/>
          </w:rPr>
          <w:t>Tables</w:t>
        </w:r>
        <w:r>
          <w:rPr>
            <w:color w:val="007FAD"/>
            <w:w w:val="105"/>
          </w:rPr>
          <w:t> 9</w:t>
        </w:r>
        <w:r>
          <w:rPr>
            <w:color w:val="007FAD"/>
            <w:w w:val="105"/>
          </w:rPr>
          <w:t> and 10</w:t>
        </w:r>
      </w:hyperlink>
      <w:r>
        <w:rPr>
          <w:w w:val="105"/>
        </w:rPr>
        <w:t>. Accuracy</w:t>
      </w:r>
      <w:r>
        <w:rPr>
          <w:w w:val="105"/>
        </w:rPr>
        <w:t> was 76.70%,</w:t>
      </w:r>
      <w:r>
        <w:rPr>
          <w:w w:val="105"/>
        </w:rPr>
        <w:t> compared</w:t>
      </w:r>
      <w:r>
        <w:rPr>
          <w:w w:val="105"/>
        </w:rPr>
        <w:t> to</w:t>
      </w:r>
      <w:r>
        <w:rPr>
          <w:w w:val="105"/>
        </w:rPr>
        <w:t> our ‘baseline’</w:t>
      </w:r>
      <w:r>
        <w:rPr>
          <w:w w:val="105"/>
        </w:rPr>
        <w:t> figure</w:t>
      </w:r>
      <w:r>
        <w:rPr>
          <w:w w:val="105"/>
        </w:rPr>
        <w:t> of</w:t>
      </w:r>
      <w:r>
        <w:rPr>
          <w:w w:val="105"/>
        </w:rPr>
        <w:t> 94.27%</w:t>
      </w:r>
      <w:r>
        <w:rPr>
          <w:w w:val="105"/>
        </w:rPr>
        <w:t> from</w:t>
      </w:r>
      <w:r>
        <w:rPr>
          <w:w w:val="105"/>
        </w:rPr>
        <w:t> </w:t>
      </w:r>
      <w:hyperlink w:history="true" w:anchor="_bookmark22">
        <w:r>
          <w:rPr>
            <w:color w:val="007FAD"/>
            <w:w w:val="105"/>
          </w:rPr>
          <w:t>Table</w:t>
        </w:r>
        <w:r>
          <w:rPr>
            <w:color w:val="007FAD"/>
            <w:w w:val="105"/>
          </w:rPr>
          <w:t> 7</w:t>
        </w:r>
      </w:hyperlink>
      <w:r>
        <w:rPr>
          <w:w w:val="105"/>
        </w:rPr>
        <w:t>.</w:t>
      </w:r>
      <w:r>
        <w:rPr>
          <w:w w:val="105"/>
        </w:rPr>
        <w:t> Naturally</w:t>
      </w:r>
      <w:r>
        <w:rPr>
          <w:w w:val="105"/>
        </w:rPr>
        <w:t> this</w:t>
      </w:r>
      <w:r>
        <w:rPr>
          <w:w w:val="105"/>
        </w:rPr>
        <w:t> is</w:t>
      </w:r>
      <w:r>
        <w:rPr>
          <w:w w:val="105"/>
        </w:rPr>
        <w:t> lower,</w:t>
      </w:r>
      <w:r>
        <w:rPr>
          <w:spacing w:val="80"/>
          <w:w w:val="105"/>
        </w:rPr>
        <w:t> </w:t>
      </w:r>
      <w:r>
        <w:rPr>
          <w:w w:val="105"/>
        </w:rPr>
        <w:t>and indeed it is behind the lowest figure in </w:t>
      </w:r>
      <w:hyperlink w:history="true" w:anchor="_bookmark22">
        <w:r>
          <w:rPr>
            <w:color w:val="007FAD"/>
            <w:w w:val="105"/>
          </w:rPr>
          <w:t>Table 7</w:t>
        </w:r>
      </w:hyperlink>
      <w:r>
        <w:rPr>
          <w:color w:val="007FAD"/>
          <w:w w:val="105"/>
        </w:rPr>
        <w:t> </w:t>
      </w:r>
      <w:r>
        <w:rPr>
          <w:w w:val="105"/>
        </w:rPr>
        <w:t>(JOR, 78.98%), exactly</w:t>
      </w:r>
      <w:r>
        <w:rPr>
          <w:spacing w:val="29"/>
          <w:w w:val="105"/>
        </w:rPr>
        <w:t> </w:t>
      </w:r>
      <w:r>
        <w:rPr>
          <w:w w:val="105"/>
        </w:rPr>
        <w:t>as</w:t>
      </w:r>
      <w:r>
        <w:rPr>
          <w:spacing w:val="31"/>
          <w:w w:val="105"/>
        </w:rPr>
        <w:t> </w:t>
      </w:r>
      <w:r>
        <w:rPr>
          <w:w w:val="105"/>
        </w:rPr>
        <w:t>we</w:t>
      </w:r>
      <w:r>
        <w:rPr>
          <w:spacing w:val="30"/>
          <w:w w:val="105"/>
        </w:rPr>
        <w:t> </w:t>
      </w:r>
      <w:r>
        <w:rPr>
          <w:w w:val="105"/>
        </w:rPr>
        <w:t>would</w:t>
      </w:r>
      <w:r>
        <w:rPr>
          <w:spacing w:val="29"/>
          <w:w w:val="105"/>
        </w:rPr>
        <w:t> </w:t>
      </w:r>
      <w:r>
        <w:rPr>
          <w:w w:val="105"/>
        </w:rPr>
        <w:t>expect.</w:t>
      </w:r>
      <w:r>
        <w:rPr>
          <w:spacing w:val="30"/>
          <w:w w:val="105"/>
        </w:rPr>
        <w:t> </w:t>
      </w:r>
      <w:r>
        <w:rPr>
          <w:w w:val="105"/>
        </w:rPr>
        <w:t>What</w:t>
      </w:r>
      <w:r>
        <w:rPr>
          <w:spacing w:val="30"/>
          <w:w w:val="105"/>
        </w:rPr>
        <w:t> </w:t>
      </w:r>
      <w:r>
        <w:rPr>
          <w:w w:val="105"/>
        </w:rPr>
        <w:t>this</w:t>
      </w:r>
      <w:r>
        <w:rPr>
          <w:spacing w:val="30"/>
          <w:w w:val="105"/>
        </w:rPr>
        <w:t> </w:t>
      </w:r>
      <w:r>
        <w:rPr>
          <w:w w:val="105"/>
        </w:rPr>
        <w:t>result</w:t>
      </w:r>
      <w:r>
        <w:rPr>
          <w:spacing w:val="29"/>
          <w:w w:val="105"/>
        </w:rPr>
        <w:t> </w:t>
      </w:r>
      <w:r>
        <w:rPr>
          <w:w w:val="105"/>
        </w:rPr>
        <w:t>suggests</w:t>
      </w:r>
      <w:r>
        <w:rPr>
          <w:spacing w:val="30"/>
          <w:w w:val="105"/>
        </w:rPr>
        <w:t> </w:t>
      </w:r>
      <w:r>
        <w:rPr>
          <w:w w:val="105"/>
        </w:rPr>
        <w:t>is</w:t>
      </w:r>
      <w:r>
        <w:rPr>
          <w:spacing w:val="30"/>
          <w:w w:val="105"/>
        </w:rPr>
        <w:t> </w:t>
      </w:r>
      <w:r>
        <w:rPr>
          <w:w w:val="105"/>
        </w:rPr>
        <w:t>that</w:t>
      </w:r>
      <w:r>
        <w:rPr>
          <w:spacing w:val="30"/>
          <w:w w:val="105"/>
        </w:rPr>
        <w:t> </w:t>
      </w:r>
      <w:r>
        <w:rPr>
          <w:w w:val="105"/>
        </w:rPr>
        <w:t>we can achieve a useful performance figure on different dialects when training on MSA, but to achieve high accuracy, we need to use spe- cialized training data.</w:t>
      </w:r>
    </w:p>
    <w:p>
      <w:pPr>
        <w:pStyle w:val="BodyText"/>
        <w:spacing w:line="276" w:lineRule="auto" w:before="2"/>
        <w:ind w:left="111" w:right="110" w:firstLine="233"/>
        <w:jc w:val="both"/>
      </w:pPr>
      <w:r>
        <w:rPr>
          <w:w w:val="105"/>
        </w:rPr>
        <w:t>The</w:t>
      </w:r>
      <w:r>
        <w:rPr>
          <w:spacing w:val="40"/>
          <w:w w:val="105"/>
        </w:rPr>
        <w:t> </w:t>
      </w:r>
      <w:r>
        <w:rPr>
          <w:w w:val="105"/>
        </w:rPr>
        <w:t>Saudi</w:t>
      </w:r>
      <w:r>
        <w:rPr>
          <w:spacing w:val="40"/>
          <w:w w:val="105"/>
        </w:rPr>
        <w:t> </w:t>
      </w:r>
      <w:r>
        <w:rPr>
          <w:w w:val="105"/>
        </w:rPr>
        <w:t>dialect</w:t>
      </w:r>
      <w:r>
        <w:rPr>
          <w:spacing w:val="40"/>
          <w:w w:val="105"/>
        </w:rPr>
        <w:t> </w:t>
      </w:r>
      <w:r>
        <w:rPr>
          <w:w w:val="105"/>
        </w:rPr>
        <w:t>comprises</w:t>
      </w:r>
      <w:r>
        <w:rPr>
          <w:spacing w:val="40"/>
          <w:w w:val="105"/>
        </w:rPr>
        <w:t> </w:t>
      </w:r>
      <w:r>
        <w:rPr>
          <w:w w:val="105"/>
        </w:rPr>
        <w:t>seven</w:t>
      </w:r>
      <w:r>
        <w:rPr>
          <w:spacing w:val="40"/>
          <w:w w:val="105"/>
        </w:rPr>
        <w:t> </w:t>
      </w:r>
      <w:r>
        <w:rPr>
          <w:w w:val="105"/>
        </w:rPr>
        <w:t>local</w:t>
      </w:r>
      <w:r>
        <w:rPr>
          <w:spacing w:val="40"/>
          <w:w w:val="105"/>
        </w:rPr>
        <w:t> </w:t>
      </w:r>
      <w:r>
        <w:rPr>
          <w:w w:val="105"/>
        </w:rPr>
        <w:t>dialects</w:t>
      </w:r>
      <w:r>
        <w:rPr>
          <w:spacing w:val="40"/>
          <w:w w:val="105"/>
        </w:rPr>
        <w:t> </w:t>
      </w:r>
      <w:r>
        <w:rPr>
          <w:w w:val="105"/>
        </w:rPr>
        <w:t>derived</w:t>
      </w:r>
      <w:r>
        <w:rPr>
          <w:spacing w:val="40"/>
          <w:w w:val="105"/>
        </w:rPr>
        <w:t> </w:t>
      </w:r>
      <w:r>
        <w:rPr>
          <w:w w:val="105"/>
        </w:rPr>
        <w:t>from</w:t>
      </w:r>
      <w:r>
        <w:rPr>
          <w:spacing w:val="40"/>
          <w:w w:val="105"/>
        </w:rPr>
        <w:t> </w:t>
      </w:r>
      <w:r>
        <w:rPr>
          <w:w w:val="105"/>
        </w:rPr>
        <w:t>ancient</w:t>
      </w:r>
      <w:r>
        <w:rPr>
          <w:spacing w:val="40"/>
          <w:w w:val="105"/>
        </w:rPr>
        <w:t> </w:t>
      </w:r>
      <w:r>
        <w:rPr>
          <w:w w:val="105"/>
        </w:rPr>
        <w:t>Arabic,</w:t>
      </w:r>
      <w:r>
        <w:rPr>
          <w:spacing w:val="40"/>
          <w:w w:val="105"/>
        </w:rPr>
        <w:t> </w:t>
      </w:r>
      <w:r>
        <w:rPr>
          <w:w w:val="105"/>
        </w:rPr>
        <w:t>while</w:t>
      </w:r>
      <w:r>
        <w:rPr>
          <w:spacing w:val="40"/>
          <w:w w:val="105"/>
        </w:rPr>
        <w:t> </w:t>
      </w:r>
      <w:r>
        <w:rPr>
          <w:w w:val="105"/>
        </w:rPr>
        <w:t>the</w:t>
      </w:r>
      <w:r>
        <w:rPr>
          <w:spacing w:val="40"/>
          <w:w w:val="105"/>
        </w:rPr>
        <w:t> </w:t>
      </w:r>
      <w:r>
        <w:rPr>
          <w:w w:val="105"/>
        </w:rPr>
        <w:t>Moroccan</w:t>
      </w:r>
      <w:r>
        <w:rPr>
          <w:spacing w:val="40"/>
          <w:w w:val="105"/>
        </w:rPr>
        <w:t> </w:t>
      </w:r>
      <w:r>
        <w:rPr>
          <w:w w:val="105"/>
        </w:rPr>
        <w:t>dialect</w:t>
      </w:r>
      <w:r>
        <w:rPr>
          <w:spacing w:val="40"/>
          <w:w w:val="105"/>
        </w:rPr>
        <w:t> </w:t>
      </w:r>
      <w:r>
        <w:rPr>
          <w:w w:val="105"/>
        </w:rPr>
        <w:t>has</w:t>
      </w:r>
      <w:r>
        <w:rPr>
          <w:spacing w:val="40"/>
          <w:w w:val="105"/>
        </w:rPr>
        <w:t> </w:t>
      </w:r>
      <w:r>
        <w:rPr>
          <w:w w:val="105"/>
        </w:rPr>
        <w:t>words</w:t>
      </w:r>
      <w:r>
        <w:rPr>
          <w:spacing w:val="40"/>
          <w:w w:val="105"/>
        </w:rPr>
        <w:t> </w:t>
      </w:r>
      <w:r>
        <w:rPr>
          <w:w w:val="105"/>
        </w:rPr>
        <w:t>from</w:t>
      </w:r>
      <w:r>
        <w:rPr>
          <w:w w:val="105"/>
        </w:rPr>
        <w:t> the</w:t>
      </w:r>
      <w:r>
        <w:rPr>
          <w:w w:val="105"/>
        </w:rPr>
        <w:t> Spanish</w:t>
      </w:r>
      <w:r>
        <w:rPr>
          <w:w w:val="105"/>
        </w:rPr>
        <w:t> and</w:t>
      </w:r>
      <w:r>
        <w:rPr>
          <w:w w:val="105"/>
        </w:rPr>
        <w:t> French</w:t>
      </w:r>
      <w:r>
        <w:rPr>
          <w:w w:val="105"/>
        </w:rPr>
        <w:t> dictionaries.</w:t>
      </w:r>
      <w:r>
        <w:rPr>
          <w:w w:val="105"/>
        </w:rPr>
        <w:t> Certain</w:t>
      </w:r>
      <w:r>
        <w:rPr>
          <w:w w:val="105"/>
        </w:rPr>
        <w:t> words</w:t>
      </w:r>
      <w:r>
        <w:rPr>
          <w:w w:val="105"/>
        </w:rPr>
        <w:t> from Turkish</w:t>
      </w:r>
      <w:r>
        <w:rPr>
          <w:w w:val="105"/>
        </w:rPr>
        <w:t> and</w:t>
      </w:r>
      <w:r>
        <w:rPr>
          <w:w w:val="105"/>
        </w:rPr>
        <w:t> English</w:t>
      </w:r>
      <w:r>
        <w:rPr>
          <w:w w:val="105"/>
        </w:rPr>
        <w:t> appear</w:t>
      </w:r>
      <w:r>
        <w:rPr>
          <w:w w:val="105"/>
        </w:rPr>
        <w:t> in</w:t>
      </w:r>
      <w:r>
        <w:rPr>
          <w:w w:val="105"/>
        </w:rPr>
        <w:t> the</w:t>
      </w:r>
      <w:r>
        <w:rPr>
          <w:w w:val="105"/>
        </w:rPr>
        <w:t> Sudanese</w:t>
      </w:r>
      <w:r>
        <w:rPr>
          <w:w w:val="105"/>
        </w:rPr>
        <w:t> dialect.</w:t>
      </w:r>
      <w:r>
        <w:rPr>
          <w:w w:val="105"/>
        </w:rPr>
        <w:t> Also,</w:t>
      </w:r>
      <w:r>
        <w:rPr>
          <w:w w:val="105"/>
        </w:rPr>
        <w:t> the Lebanese</w:t>
      </w:r>
      <w:r>
        <w:rPr>
          <w:w w:val="105"/>
        </w:rPr>
        <w:t> dialect</w:t>
      </w:r>
      <w:r>
        <w:rPr>
          <w:w w:val="105"/>
        </w:rPr>
        <w:t> contains</w:t>
      </w:r>
      <w:r>
        <w:rPr>
          <w:w w:val="105"/>
        </w:rPr>
        <w:t> influences</w:t>
      </w:r>
      <w:r>
        <w:rPr>
          <w:w w:val="105"/>
        </w:rPr>
        <w:t> from</w:t>
      </w:r>
      <w:r>
        <w:rPr>
          <w:w w:val="105"/>
        </w:rPr>
        <w:t> Aramaic</w:t>
      </w:r>
      <w:r>
        <w:rPr>
          <w:w w:val="105"/>
        </w:rPr>
        <w:t> and</w:t>
      </w:r>
      <w:r>
        <w:rPr>
          <w:w w:val="105"/>
        </w:rPr>
        <w:t> Syriac. Since</w:t>
      </w:r>
      <w:r>
        <w:rPr>
          <w:spacing w:val="40"/>
          <w:w w:val="105"/>
        </w:rPr>
        <w:t> </w:t>
      </w:r>
      <w:r>
        <w:rPr>
          <w:w w:val="105"/>
        </w:rPr>
        <w:t>the</w:t>
      </w:r>
      <w:r>
        <w:rPr>
          <w:spacing w:val="40"/>
          <w:w w:val="105"/>
        </w:rPr>
        <w:t> </w:t>
      </w:r>
      <w:r>
        <w:rPr>
          <w:w w:val="105"/>
        </w:rPr>
        <w:t>essence</w:t>
      </w:r>
      <w:r>
        <w:rPr>
          <w:spacing w:val="40"/>
          <w:w w:val="105"/>
        </w:rPr>
        <w:t> </w:t>
      </w:r>
      <w:r>
        <w:rPr>
          <w:w w:val="105"/>
        </w:rPr>
        <w:t>of</w:t>
      </w:r>
      <w:r>
        <w:rPr>
          <w:spacing w:val="40"/>
          <w:w w:val="105"/>
        </w:rPr>
        <w:t> </w:t>
      </w:r>
      <w:r>
        <w:rPr>
          <w:w w:val="105"/>
        </w:rPr>
        <w:t>all</w:t>
      </w:r>
      <w:r>
        <w:rPr>
          <w:spacing w:val="40"/>
          <w:w w:val="105"/>
        </w:rPr>
        <w:t> </w:t>
      </w:r>
      <w:r>
        <w:rPr>
          <w:w w:val="105"/>
        </w:rPr>
        <w:t>dialects</w:t>
      </w:r>
      <w:r>
        <w:rPr>
          <w:spacing w:val="40"/>
          <w:w w:val="105"/>
        </w:rPr>
        <w:t> </w:t>
      </w:r>
      <w:r>
        <w:rPr>
          <w:w w:val="105"/>
        </w:rPr>
        <w:t>is</w:t>
      </w:r>
      <w:r>
        <w:rPr>
          <w:spacing w:val="40"/>
          <w:w w:val="105"/>
        </w:rPr>
        <w:t> </w:t>
      </w:r>
      <w:r>
        <w:rPr>
          <w:w w:val="105"/>
        </w:rPr>
        <w:t>in</w:t>
      </w:r>
      <w:r>
        <w:rPr>
          <w:spacing w:val="40"/>
          <w:w w:val="105"/>
        </w:rPr>
        <w:t> </w:t>
      </w:r>
      <w:r>
        <w:rPr>
          <w:w w:val="105"/>
        </w:rPr>
        <w:t>the</w:t>
      </w:r>
      <w:r>
        <w:rPr>
          <w:spacing w:val="40"/>
          <w:w w:val="105"/>
        </w:rPr>
        <w:t> </w:t>
      </w:r>
      <w:r>
        <w:rPr>
          <w:w w:val="105"/>
        </w:rPr>
        <w:t>MSA,</w:t>
      </w:r>
      <w:r>
        <w:rPr>
          <w:spacing w:val="40"/>
          <w:w w:val="105"/>
        </w:rPr>
        <w:t> </w:t>
      </w:r>
      <w:r>
        <w:rPr>
          <w:w w:val="105"/>
        </w:rPr>
        <w:t>some</w:t>
      </w:r>
      <w:r>
        <w:rPr>
          <w:spacing w:val="40"/>
          <w:w w:val="105"/>
        </w:rPr>
        <w:t> </w:t>
      </w:r>
      <w:r>
        <w:rPr>
          <w:w w:val="105"/>
        </w:rPr>
        <w:t>differ- ences</w:t>
      </w:r>
      <w:r>
        <w:rPr>
          <w:spacing w:val="40"/>
          <w:w w:val="105"/>
        </w:rPr>
        <w:t> </w:t>
      </w:r>
      <w:r>
        <w:rPr>
          <w:w w:val="105"/>
        </w:rPr>
        <w:t>in</w:t>
      </w:r>
      <w:r>
        <w:rPr>
          <w:spacing w:val="40"/>
          <w:w w:val="105"/>
        </w:rPr>
        <w:t> </w:t>
      </w:r>
      <w:r>
        <w:rPr>
          <w:w w:val="105"/>
        </w:rPr>
        <w:t>vocabulary</w:t>
      </w:r>
      <w:r>
        <w:rPr>
          <w:spacing w:val="40"/>
          <w:w w:val="105"/>
        </w:rPr>
        <w:t> </w:t>
      </w:r>
      <w:r>
        <w:rPr>
          <w:w w:val="105"/>
        </w:rPr>
        <w:t>resulted</w:t>
      </w:r>
      <w:r>
        <w:rPr>
          <w:spacing w:val="40"/>
          <w:w w:val="105"/>
        </w:rPr>
        <w:t> </w:t>
      </w:r>
      <w:r>
        <w:rPr>
          <w:w w:val="105"/>
        </w:rPr>
        <w:t>in</w:t>
      </w:r>
      <w:r>
        <w:rPr>
          <w:spacing w:val="40"/>
          <w:w w:val="105"/>
        </w:rPr>
        <w:t> </w:t>
      </w:r>
      <w:r>
        <w:rPr>
          <w:w w:val="105"/>
        </w:rPr>
        <w:t>various</w:t>
      </w:r>
      <w:r>
        <w:rPr>
          <w:spacing w:val="40"/>
          <w:w w:val="105"/>
        </w:rPr>
        <w:t> </w:t>
      </w:r>
      <w:r>
        <w:rPr>
          <w:w w:val="105"/>
        </w:rPr>
        <w:t>associations</w:t>
      </w:r>
      <w:r>
        <w:rPr>
          <w:spacing w:val="40"/>
          <w:w w:val="105"/>
        </w:rPr>
        <w:t> </w:t>
      </w:r>
      <w:r>
        <w:rPr>
          <w:w w:val="105"/>
        </w:rPr>
        <w:t>with</w:t>
      </w:r>
      <w:r>
        <w:rPr>
          <w:spacing w:val="40"/>
          <w:w w:val="105"/>
        </w:rPr>
        <w:t> </w:t>
      </w:r>
      <w:r>
        <w:rPr>
          <w:w w:val="105"/>
        </w:rPr>
        <w:t>MSA in</w:t>
      </w:r>
      <w:r>
        <w:rPr>
          <w:w w:val="105"/>
        </w:rPr>
        <w:t> the</w:t>
      </w:r>
      <w:r>
        <w:rPr>
          <w:w w:val="105"/>
        </w:rPr>
        <w:t> results</w:t>
      </w:r>
      <w:r>
        <w:rPr>
          <w:w w:val="105"/>
        </w:rPr>
        <w:t> when</w:t>
      </w:r>
      <w:r>
        <w:rPr>
          <w:w w:val="105"/>
        </w:rPr>
        <w:t> using</w:t>
      </w:r>
      <w:r>
        <w:rPr>
          <w:w w:val="105"/>
        </w:rPr>
        <w:t> the</w:t>
      </w:r>
      <w:r>
        <w:rPr>
          <w:w w:val="105"/>
        </w:rPr>
        <w:t> proposed</w:t>
      </w:r>
      <w:r>
        <w:rPr>
          <w:w w:val="105"/>
        </w:rPr>
        <w:t> methods</w:t>
      </w:r>
      <w:r>
        <w:rPr>
          <w:w w:val="105"/>
        </w:rPr>
        <w:t> in</w:t>
      </w:r>
      <w:r>
        <w:rPr>
          <w:w w:val="105"/>
        </w:rPr>
        <w:t> the</w:t>
      </w:r>
      <w:r>
        <w:rPr>
          <w:w w:val="105"/>
        </w:rPr>
        <w:t> classi- fication</w:t>
      </w:r>
      <w:r>
        <w:rPr>
          <w:spacing w:val="46"/>
          <w:w w:val="105"/>
        </w:rPr>
        <w:t> </w:t>
      </w:r>
      <w:r>
        <w:rPr>
          <w:w w:val="105"/>
        </w:rPr>
        <w:t>tasks.</w:t>
      </w:r>
      <w:r>
        <w:rPr>
          <w:spacing w:val="48"/>
          <w:w w:val="105"/>
        </w:rPr>
        <w:t> </w:t>
      </w:r>
      <w:r>
        <w:rPr>
          <w:w w:val="105"/>
        </w:rPr>
        <w:t>Please</w:t>
      </w:r>
      <w:r>
        <w:rPr>
          <w:spacing w:val="48"/>
          <w:w w:val="105"/>
        </w:rPr>
        <w:t> </w:t>
      </w:r>
      <w:r>
        <w:rPr>
          <w:w w:val="105"/>
        </w:rPr>
        <w:t>refer</w:t>
      </w:r>
      <w:r>
        <w:rPr>
          <w:spacing w:val="48"/>
          <w:w w:val="105"/>
        </w:rPr>
        <w:t> </w:t>
      </w:r>
      <w:r>
        <w:rPr>
          <w:w w:val="105"/>
        </w:rPr>
        <w:t>back</w:t>
      </w:r>
      <w:r>
        <w:rPr>
          <w:spacing w:val="47"/>
          <w:w w:val="105"/>
        </w:rPr>
        <w:t> </w:t>
      </w:r>
      <w:r>
        <w:rPr>
          <w:w w:val="105"/>
        </w:rPr>
        <w:t>to</w:t>
      </w:r>
      <w:r>
        <w:rPr>
          <w:spacing w:val="49"/>
          <w:w w:val="105"/>
        </w:rPr>
        <w:t> </w:t>
      </w:r>
      <w:r>
        <w:rPr>
          <w:w w:val="105"/>
        </w:rPr>
        <w:t>Section</w:t>
      </w:r>
      <w:r>
        <w:rPr>
          <w:spacing w:val="49"/>
          <w:w w:val="105"/>
        </w:rPr>
        <w:t> </w:t>
      </w:r>
      <w:hyperlink w:history="true" w:anchor="_bookmark8">
        <w:r>
          <w:rPr>
            <w:color w:val="007FAD"/>
            <w:w w:val="105"/>
          </w:rPr>
          <w:t>3.3</w:t>
        </w:r>
      </w:hyperlink>
      <w:r>
        <w:rPr>
          <w:color w:val="007FAD"/>
          <w:spacing w:val="47"/>
          <w:w w:val="105"/>
        </w:rPr>
        <w:t> </w:t>
      </w:r>
      <w:r>
        <w:rPr>
          <w:w w:val="105"/>
        </w:rPr>
        <w:t>for</w:t>
      </w:r>
      <w:r>
        <w:rPr>
          <w:spacing w:val="49"/>
          <w:w w:val="105"/>
        </w:rPr>
        <w:t> </w:t>
      </w:r>
      <w:r>
        <w:rPr>
          <w:w w:val="105"/>
        </w:rPr>
        <w:t>further</w:t>
      </w:r>
      <w:r>
        <w:rPr>
          <w:spacing w:val="47"/>
          <w:w w:val="105"/>
        </w:rPr>
        <w:t> </w:t>
      </w:r>
      <w:r>
        <w:rPr>
          <w:spacing w:val="-4"/>
          <w:w w:val="105"/>
        </w:rPr>
        <w:t>dis-</w:t>
      </w:r>
    </w:p>
    <w:p>
      <w:pPr>
        <w:spacing w:after="0" w:line="276" w:lineRule="auto"/>
        <w:jc w:val="both"/>
        <w:sectPr>
          <w:type w:val="continuous"/>
          <w:pgSz w:w="11910" w:h="15880"/>
          <w:pgMar w:header="933" w:footer="420" w:top="840" w:bottom="280" w:left="640" w:right="640"/>
          <w:cols w:num="2" w:equalWidth="0">
            <w:col w:w="5175" w:space="205"/>
            <w:col w:w="5250"/>
          </w:cols>
        </w:sectPr>
      </w:pPr>
    </w:p>
    <w:p>
      <w:pPr>
        <w:tabs>
          <w:tab w:pos="5491" w:val="left" w:leader="none"/>
          <w:tab w:pos="6209" w:val="left" w:leader="none"/>
        </w:tabs>
        <w:spacing w:before="26"/>
        <w:ind w:left="221" w:right="0" w:firstLine="0"/>
        <w:jc w:val="left"/>
        <w:rPr>
          <w:rFonts w:ascii="Times New Roman"/>
          <w:sz w:val="12"/>
        </w:rPr>
      </w:pPr>
      <w:r>
        <w:rPr>
          <w:w w:val="110"/>
          <w:sz w:val="12"/>
          <w:vertAlign w:val="superscript"/>
        </w:rPr>
        <w:t>9</w:t>
      </w:r>
      <w:r>
        <w:rPr>
          <w:spacing w:val="64"/>
          <w:w w:val="110"/>
          <w:sz w:val="12"/>
          <w:vertAlign w:val="baseline"/>
        </w:rPr>
        <w:t> </w:t>
      </w:r>
      <w:hyperlink r:id="rId35">
        <w:r>
          <w:rPr>
            <w:color w:val="007FAD"/>
            <w:w w:val="110"/>
            <w:sz w:val="12"/>
            <w:vertAlign w:val="baseline"/>
          </w:rPr>
          <w:t>https://machinelearningmastery.com/how-to-choose-loss-functions-when-</w:t>
        </w:r>
        <w:r>
          <w:rPr>
            <w:color w:val="007FAD"/>
            <w:spacing w:val="-2"/>
            <w:w w:val="110"/>
            <w:sz w:val="12"/>
            <w:vertAlign w:val="baseline"/>
          </w:rPr>
          <w:t>train-</w:t>
        </w:r>
      </w:hyperlink>
      <w:r>
        <w:rPr>
          <w:color w:val="007FAD"/>
          <w:sz w:val="12"/>
          <w:vertAlign w:val="baseline"/>
        </w:rPr>
        <w:tab/>
      </w:r>
      <w:r>
        <w:rPr>
          <w:rFonts w:ascii="Times New Roman"/>
          <w:color w:val="007FAD"/>
          <w:sz w:val="12"/>
          <w:u w:val="single" w:color="000000"/>
          <w:vertAlign w:val="baseline"/>
        </w:rPr>
        <w:tab/>
      </w:r>
    </w:p>
    <w:p>
      <w:pPr>
        <w:spacing w:after="0"/>
        <w:jc w:val="left"/>
        <w:rPr>
          <w:rFonts w:ascii="Times New Roman"/>
          <w:sz w:val="12"/>
        </w:rPr>
        <w:sectPr>
          <w:type w:val="continuous"/>
          <w:pgSz w:w="11910" w:h="15880"/>
          <w:pgMar w:header="933" w:footer="420" w:top="840" w:bottom="280" w:left="640" w:right="640"/>
        </w:sectPr>
      </w:pPr>
    </w:p>
    <w:p>
      <w:pPr>
        <w:spacing w:before="35"/>
        <w:ind w:left="111" w:right="0" w:firstLine="0"/>
        <w:jc w:val="left"/>
        <w:rPr>
          <w:sz w:val="12"/>
        </w:rPr>
      </w:pPr>
      <w:hyperlink r:id="rId35">
        <w:r>
          <w:rPr>
            <w:color w:val="007FAD"/>
            <w:w w:val="110"/>
            <w:sz w:val="12"/>
          </w:rPr>
          <w:t>ing-deep-learning-neural-</w:t>
        </w:r>
        <w:r>
          <w:rPr>
            <w:color w:val="007FAD"/>
            <w:spacing w:val="-2"/>
            <w:w w:val="110"/>
            <w:sz w:val="12"/>
          </w:rPr>
          <w:t>networks/</w:t>
        </w:r>
      </w:hyperlink>
      <w:r>
        <w:rPr>
          <w:spacing w:val="-2"/>
          <w:w w:val="110"/>
          <w:sz w:val="12"/>
        </w:rPr>
        <w:t>.</w:t>
      </w:r>
    </w:p>
    <w:p>
      <w:pPr>
        <w:spacing w:before="41"/>
        <w:ind w:left="167" w:right="0" w:firstLine="0"/>
        <w:jc w:val="left"/>
        <w:rPr>
          <w:sz w:val="12"/>
        </w:rPr>
      </w:pPr>
      <w:r>
        <w:rPr>
          <w:w w:val="120"/>
          <w:sz w:val="12"/>
          <w:vertAlign w:val="superscript"/>
        </w:rPr>
        <w:t>10</w:t>
      </w:r>
      <w:r>
        <w:rPr>
          <w:spacing w:val="52"/>
          <w:w w:val="120"/>
          <w:sz w:val="12"/>
          <w:vertAlign w:val="baseline"/>
        </w:rPr>
        <w:t> </w:t>
      </w:r>
      <w:hyperlink r:id="rId36">
        <w:r>
          <w:rPr>
            <w:color w:val="007FAD"/>
            <w:spacing w:val="-2"/>
            <w:w w:val="110"/>
            <w:sz w:val="12"/>
            <w:vertAlign w:val="baseline"/>
          </w:rPr>
          <w:t>https://keras.io/api/losses/</w:t>
        </w:r>
      </w:hyperlink>
      <w:r>
        <w:rPr>
          <w:spacing w:val="-2"/>
          <w:w w:val="110"/>
          <w:sz w:val="12"/>
          <w:vertAlign w:val="baseline"/>
        </w:rPr>
        <w:t>.</w:t>
      </w:r>
    </w:p>
    <w:p>
      <w:pPr>
        <w:spacing w:before="35"/>
        <w:ind w:left="111" w:right="0" w:firstLine="0"/>
        <w:jc w:val="left"/>
        <w:rPr>
          <w:sz w:val="12"/>
        </w:rPr>
      </w:pPr>
      <w:r>
        <w:rPr/>
        <w:br w:type="column"/>
      </w:r>
      <w:r>
        <w:rPr>
          <w:sz w:val="12"/>
          <w:vertAlign w:val="superscript"/>
        </w:rPr>
        <w:t>11</w:t>
      </w:r>
      <w:r>
        <w:rPr>
          <w:spacing w:val="57"/>
          <w:sz w:val="12"/>
          <w:vertAlign w:val="baseline"/>
        </w:rPr>
        <w:t>   </w:t>
      </w:r>
      <w:hyperlink r:id="rId37">
        <w:r>
          <w:rPr>
            <w:color w:val="007FAD"/>
            <w:sz w:val="12"/>
            <w:vertAlign w:val="baseline"/>
          </w:rPr>
          <w:t>https://github.com/elnagara/HARD-Arabic-</w:t>
        </w:r>
        <w:r>
          <w:rPr>
            <w:color w:val="007FAD"/>
            <w:spacing w:val="-2"/>
            <w:sz w:val="12"/>
            <w:vertAlign w:val="baseline"/>
          </w:rPr>
          <w:t>Dataset</w:t>
        </w:r>
      </w:hyperlink>
      <w:r>
        <w:rPr>
          <w:spacing w:val="-2"/>
          <w:sz w:val="12"/>
          <w:vertAlign w:val="baseline"/>
        </w:rPr>
        <w:t>.</w:t>
      </w:r>
    </w:p>
    <w:p>
      <w:pPr>
        <w:spacing w:before="41"/>
        <w:ind w:left="111" w:right="0" w:firstLine="0"/>
        <w:jc w:val="left"/>
        <w:rPr>
          <w:sz w:val="12"/>
        </w:rPr>
      </w:pPr>
      <w:r>
        <w:rPr>
          <w:sz w:val="12"/>
          <w:vertAlign w:val="superscript"/>
        </w:rPr>
        <w:t>12</w:t>
      </w:r>
      <w:r>
        <w:rPr>
          <w:spacing w:val="63"/>
          <w:sz w:val="12"/>
          <w:vertAlign w:val="baseline"/>
        </w:rPr>
        <w:t>    </w:t>
      </w:r>
      <w:hyperlink r:id="rId38">
        <w:r>
          <w:rPr>
            <w:color w:val="007FAD"/>
            <w:sz w:val="12"/>
            <w:vertAlign w:val="baseline"/>
          </w:rPr>
          <w:t>https://github.com/mustafa20999/Sudanese-Arabic-Sentiment-</w:t>
        </w:r>
        <w:r>
          <w:rPr>
            <w:color w:val="007FAD"/>
            <w:spacing w:val="-2"/>
            <w:sz w:val="12"/>
            <w:vertAlign w:val="baseline"/>
          </w:rPr>
          <w:t>Datasets</w:t>
        </w:r>
      </w:hyperlink>
      <w:r>
        <w:rPr>
          <w:spacing w:val="-2"/>
          <w:sz w:val="12"/>
          <w:vertAlign w:val="baseline"/>
        </w:rPr>
        <w:t>.</w:t>
      </w:r>
    </w:p>
    <w:p>
      <w:pPr>
        <w:spacing w:after="0"/>
        <w:jc w:val="left"/>
        <w:rPr>
          <w:sz w:val="12"/>
        </w:rPr>
        <w:sectPr>
          <w:type w:val="continuous"/>
          <w:pgSz w:w="11910" w:h="15880"/>
          <w:pgMar w:header="933" w:footer="420" w:top="840" w:bottom="280" w:left="640" w:right="640"/>
          <w:cols w:num="2" w:equalWidth="0">
            <w:col w:w="2319" w:space="3115"/>
            <w:col w:w="5196"/>
          </w:cols>
        </w:sectPr>
      </w:pPr>
    </w:p>
    <w:p>
      <w:pPr>
        <w:pStyle w:val="BodyText"/>
        <w:spacing w:before="119"/>
        <w:rPr>
          <w:sz w:val="12"/>
        </w:rPr>
      </w:pPr>
    </w:p>
    <w:p>
      <w:pPr>
        <w:spacing w:before="0"/>
        <w:ind w:left="112" w:right="0" w:firstLine="0"/>
        <w:jc w:val="left"/>
        <w:rPr>
          <w:sz w:val="12"/>
        </w:rPr>
      </w:pPr>
      <w:bookmarkStart w:name="_bookmark36" w:id="57"/>
      <w:bookmarkEnd w:id="57"/>
      <w:r>
        <w:rPr/>
      </w:r>
      <w:r>
        <w:rPr>
          <w:w w:val="115"/>
          <w:sz w:val="12"/>
        </w:rPr>
        <w:t>Table</w:t>
      </w:r>
      <w:r>
        <w:rPr>
          <w:spacing w:val="-1"/>
          <w:w w:val="115"/>
          <w:sz w:val="12"/>
        </w:rPr>
        <w:t> </w:t>
      </w:r>
      <w:r>
        <w:rPr>
          <w:spacing w:val="-5"/>
          <w:w w:val="115"/>
          <w:sz w:val="12"/>
        </w:rPr>
        <w:t>10</w:t>
      </w:r>
    </w:p>
    <w:p>
      <w:pPr>
        <w:spacing w:before="35"/>
        <w:ind w:left="111" w:right="0" w:firstLine="0"/>
        <w:jc w:val="left"/>
        <w:rPr>
          <w:sz w:val="12"/>
        </w:rPr>
      </w:pPr>
      <w:r>
        <w:rPr>
          <w:w w:val="110"/>
          <w:sz w:val="12"/>
        </w:rPr>
        <w:t>Experiment</w:t>
      </w:r>
      <w:r>
        <w:rPr>
          <w:spacing w:val="6"/>
          <w:w w:val="110"/>
          <w:sz w:val="12"/>
        </w:rPr>
        <w:t> </w:t>
      </w:r>
      <w:r>
        <w:rPr>
          <w:w w:val="110"/>
          <w:sz w:val="12"/>
        </w:rPr>
        <w:t>4(b):</w:t>
      </w:r>
      <w:r>
        <w:rPr>
          <w:spacing w:val="7"/>
          <w:w w:val="110"/>
          <w:sz w:val="12"/>
        </w:rPr>
        <w:t> </w:t>
      </w:r>
      <w:r>
        <w:rPr>
          <w:w w:val="110"/>
          <w:sz w:val="12"/>
        </w:rPr>
        <w:t>Results</w:t>
      </w:r>
      <w:r>
        <w:rPr>
          <w:spacing w:val="6"/>
          <w:w w:val="110"/>
          <w:sz w:val="12"/>
        </w:rPr>
        <w:t> </w:t>
      </w:r>
      <w:r>
        <w:rPr>
          <w:w w:val="110"/>
          <w:sz w:val="12"/>
        </w:rPr>
        <w:t>in</w:t>
      </w:r>
      <w:r>
        <w:rPr>
          <w:spacing w:val="7"/>
          <w:w w:val="110"/>
          <w:sz w:val="12"/>
        </w:rPr>
        <w:t> </w:t>
      </w:r>
      <w:r>
        <w:rPr>
          <w:w w:val="110"/>
          <w:sz w:val="12"/>
        </w:rPr>
        <w:t>terms</w:t>
      </w:r>
      <w:r>
        <w:rPr>
          <w:spacing w:val="5"/>
          <w:w w:val="110"/>
          <w:sz w:val="12"/>
        </w:rPr>
        <w:t> </w:t>
      </w:r>
      <w:r>
        <w:rPr>
          <w:w w:val="110"/>
          <w:sz w:val="12"/>
        </w:rPr>
        <w:t>of</w:t>
      </w:r>
      <w:r>
        <w:rPr>
          <w:spacing w:val="6"/>
          <w:w w:val="110"/>
          <w:sz w:val="12"/>
        </w:rPr>
        <w:t> </w:t>
      </w:r>
      <w:r>
        <w:rPr>
          <w:w w:val="110"/>
          <w:sz w:val="12"/>
        </w:rPr>
        <w:t>P,</w:t>
      </w:r>
      <w:r>
        <w:rPr>
          <w:spacing w:val="6"/>
          <w:w w:val="110"/>
          <w:sz w:val="12"/>
        </w:rPr>
        <w:t> </w:t>
      </w:r>
      <w:r>
        <w:rPr>
          <w:w w:val="110"/>
          <w:sz w:val="12"/>
        </w:rPr>
        <w:t>R,</w:t>
      </w:r>
      <w:r>
        <w:rPr>
          <w:spacing w:val="6"/>
          <w:w w:val="110"/>
          <w:sz w:val="12"/>
        </w:rPr>
        <w:t> </w:t>
      </w:r>
      <w:r>
        <w:rPr>
          <w:w w:val="110"/>
          <w:sz w:val="12"/>
        </w:rPr>
        <w:t>F,</w:t>
      </w:r>
      <w:r>
        <w:rPr>
          <w:spacing w:val="5"/>
          <w:w w:val="110"/>
          <w:sz w:val="12"/>
        </w:rPr>
        <w:t> </w:t>
      </w:r>
      <w:r>
        <w:rPr>
          <w:w w:val="110"/>
          <w:sz w:val="12"/>
        </w:rPr>
        <w:t>Macro</w:t>
      </w:r>
      <w:r>
        <w:rPr>
          <w:spacing w:val="6"/>
          <w:w w:val="110"/>
          <w:sz w:val="12"/>
        </w:rPr>
        <w:t> </w:t>
      </w:r>
      <w:r>
        <w:rPr>
          <w:w w:val="110"/>
          <w:sz w:val="12"/>
        </w:rPr>
        <w:t>Average,</w:t>
      </w:r>
      <w:r>
        <w:rPr>
          <w:spacing w:val="5"/>
          <w:w w:val="110"/>
          <w:sz w:val="12"/>
        </w:rPr>
        <w:t> </w:t>
      </w:r>
      <w:r>
        <w:rPr>
          <w:w w:val="110"/>
          <w:sz w:val="12"/>
        </w:rPr>
        <w:t>broken</w:t>
      </w:r>
      <w:r>
        <w:rPr>
          <w:spacing w:val="6"/>
          <w:w w:val="110"/>
          <w:sz w:val="12"/>
        </w:rPr>
        <w:t> </w:t>
      </w:r>
      <w:r>
        <w:rPr>
          <w:w w:val="110"/>
          <w:sz w:val="12"/>
        </w:rPr>
        <w:t>down</w:t>
      </w:r>
      <w:r>
        <w:rPr>
          <w:spacing w:val="6"/>
          <w:w w:val="110"/>
          <w:sz w:val="12"/>
        </w:rPr>
        <w:t> </w:t>
      </w:r>
      <w:r>
        <w:rPr>
          <w:w w:val="110"/>
          <w:sz w:val="12"/>
        </w:rPr>
        <w:t>by</w:t>
      </w:r>
      <w:r>
        <w:rPr>
          <w:spacing w:val="6"/>
          <w:w w:val="110"/>
          <w:sz w:val="12"/>
        </w:rPr>
        <w:t> </w:t>
      </w:r>
      <w:r>
        <w:rPr>
          <w:w w:val="110"/>
          <w:sz w:val="12"/>
        </w:rPr>
        <w:t>Positive</w:t>
      </w:r>
      <w:r>
        <w:rPr>
          <w:spacing w:val="7"/>
          <w:w w:val="110"/>
          <w:sz w:val="12"/>
        </w:rPr>
        <w:t> </w:t>
      </w:r>
      <w:r>
        <w:rPr>
          <w:w w:val="110"/>
          <w:sz w:val="12"/>
        </w:rPr>
        <w:t>and</w:t>
      </w:r>
      <w:r>
        <w:rPr>
          <w:spacing w:val="4"/>
          <w:w w:val="110"/>
          <w:sz w:val="12"/>
        </w:rPr>
        <w:t> </w:t>
      </w:r>
      <w:r>
        <w:rPr>
          <w:w w:val="110"/>
          <w:sz w:val="12"/>
        </w:rPr>
        <w:t>Negative</w:t>
      </w:r>
      <w:r>
        <w:rPr>
          <w:spacing w:val="6"/>
          <w:w w:val="110"/>
          <w:sz w:val="12"/>
        </w:rPr>
        <w:t> </w:t>
      </w:r>
      <w:r>
        <w:rPr>
          <w:spacing w:val="-2"/>
          <w:w w:val="110"/>
          <w:sz w:val="12"/>
        </w:rPr>
        <w:t>sentiment.</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13"/>
        <w:gridCol w:w="890"/>
        <w:gridCol w:w="874"/>
        <w:gridCol w:w="759"/>
        <w:gridCol w:w="853"/>
        <w:gridCol w:w="912"/>
        <w:gridCol w:w="759"/>
        <w:gridCol w:w="853"/>
        <w:gridCol w:w="912"/>
        <w:gridCol w:w="1580"/>
      </w:tblGrid>
      <w:tr>
        <w:trPr>
          <w:trHeight w:val="234" w:hRule="atLeast"/>
        </w:trPr>
        <w:tc>
          <w:tcPr>
            <w:tcW w:w="2013" w:type="dxa"/>
            <w:vMerge w:val="restart"/>
            <w:tcBorders>
              <w:top w:val="single" w:sz="4" w:space="0" w:color="000000"/>
              <w:bottom w:val="single" w:sz="6" w:space="0" w:color="000000"/>
            </w:tcBorders>
          </w:tcPr>
          <w:p>
            <w:pPr>
              <w:pStyle w:val="TableParagraph"/>
              <w:spacing w:line="240" w:lineRule="auto" w:before="0"/>
              <w:rPr>
                <w:rFonts w:ascii="Times New Roman"/>
                <w:sz w:val="12"/>
              </w:rPr>
            </w:pPr>
          </w:p>
        </w:tc>
        <w:tc>
          <w:tcPr>
            <w:tcW w:w="890" w:type="dxa"/>
            <w:tcBorders>
              <w:top w:val="single" w:sz="4" w:space="0" w:color="000000"/>
              <w:bottom w:val="single" w:sz="6" w:space="0" w:color="000000"/>
            </w:tcBorders>
          </w:tcPr>
          <w:p>
            <w:pPr>
              <w:pStyle w:val="TableParagraph"/>
              <w:spacing w:line="240" w:lineRule="auto" w:before="59"/>
              <w:ind w:left="-1"/>
              <w:rPr>
                <w:sz w:val="12"/>
              </w:rPr>
            </w:pPr>
            <w:r>
              <w:rPr>
                <w:spacing w:val="-2"/>
                <w:w w:val="110"/>
                <w:sz w:val="12"/>
              </w:rPr>
              <w:t>Precision</w:t>
            </w:r>
          </w:p>
        </w:tc>
        <w:tc>
          <w:tcPr>
            <w:tcW w:w="874" w:type="dxa"/>
            <w:tcBorders>
              <w:top w:val="single" w:sz="4" w:space="0" w:color="000000"/>
              <w:bottom w:val="single" w:sz="6" w:space="0" w:color="000000"/>
            </w:tcBorders>
          </w:tcPr>
          <w:p>
            <w:pPr>
              <w:pStyle w:val="TableParagraph"/>
              <w:spacing w:line="240" w:lineRule="auto" w:before="0"/>
              <w:rPr>
                <w:rFonts w:ascii="Times New Roman"/>
                <w:sz w:val="12"/>
              </w:rPr>
            </w:pPr>
          </w:p>
        </w:tc>
        <w:tc>
          <w:tcPr>
            <w:tcW w:w="759" w:type="dxa"/>
            <w:tcBorders>
              <w:top w:val="single" w:sz="4" w:space="0" w:color="000000"/>
            </w:tcBorders>
          </w:tcPr>
          <w:p>
            <w:pPr>
              <w:pStyle w:val="TableParagraph"/>
              <w:spacing w:line="240" w:lineRule="auto" w:before="0"/>
              <w:rPr>
                <w:rFonts w:ascii="Times New Roman"/>
                <w:sz w:val="12"/>
              </w:rPr>
            </w:pPr>
          </w:p>
        </w:tc>
        <w:tc>
          <w:tcPr>
            <w:tcW w:w="853" w:type="dxa"/>
            <w:tcBorders>
              <w:top w:val="single" w:sz="4" w:space="0" w:color="000000"/>
              <w:bottom w:val="single" w:sz="6" w:space="0" w:color="000000"/>
            </w:tcBorders>
          </w:tcPr>
          <w:p>
            <w:pPr>
              <w:pStyle w:val="TableParagraph"/>
              <w:spacing w:line="240" w:lineRule="auto" w:before="59"/>
              <w:ind w:left="-2"/>
              <w:rPr>
                <w:sz w:val="12"/>
              </w:rPr>
            </w:pPr>
            <w:r>
              <w:rPr>
                <w:spacing w:val="-2"/>
                <w:w w:val="110"/>
                <w:sz w:val="12"/>
              </w:rPr>
              <w:t>Recall</w:t>
            </w:r>
          </w:p>
        </w:tc>
        <w:tc>
          <w:tcPr>
            <w:tcW w:w="912" w:type="dxa"/>
            <w:tcBorders>
              <w:top w:val="single" w:sz="4" w:space="0" w:color="000000"/>
              <w:bottom w:val="single" w:sz="6" w:space="0" w:color="000000"/>
            </w:tcBorders>
          </w:tcPr>
          <w:p>
            <w:pPr>
              <w:pStyle w:val="TableParagraph"/>
              <w:spacing w:line="240" w:lineRule="auto" w:before="0"/>
              <w:rPr>
                <w:rFonts w:ascii="Times New Roman"/>
                <w:sz w:val="12"/>
              </w:rPr>
            </w:pPr>
          </w:p>
        </w:tc>
        <w:tc>
          <w:tcPr>
            <w:tcW w:w="759" w:type="dxa"/>
            <w:tcBorders>
              <w:top w:val="single" w:sz="4" w:space="0" w:color="000000"/>
            </w:tcBorders>
          </w:tcPr>
          <w:p>
            <w:pPr>
              <w:pStyle w:val="TableParagraph"/>
              <w:spacing w:line="240" w:lineRule="auto" w:before="0"/>
              <w:rPr>
                <w:rFonts w:ascii="Times New Roman"/>
                <w:sz w:val="12"/>
              </w:rPr>
            </w:pPr>
          </w:p>
        </w:tc>
        <w:tc>
          <w:tcPr>
            <w:tcW w:w="853" w:type="dxa"/>
            <w:tcBorders>
              <w:top w:val="single" w:sz="4" w:space="0" w:color="000000"/>
              <w:bottom w:val="single" w:sz="6" w:space="0" w:color="000000"/>
            </w:tcBorders>
          </w:tcPr>
          <w:p>
            <w:pPr>
              <w:pStyle w:val="TableParagraph"/>
              <w:spacing w:line="240" w:lineRule="auto" w:before="59"/>
              <w:ind w:left="-3"/>
              <w:rPr>
                <w:sz w:val="12"/>
              </w:rPr>
            </w:pPr>
            <w:r>
              <w:rPr>
                <w:spacing w:val="-5"/>
                <w:w w:val="115"/>
                <w:sz w:val="12"/>
              </w:rPr>
              <w:t>F1</w:t>
            </w:r>
          </w:p>
        </w:tc>
        <w:tc>
          <w:tcPr>
            <w:tcW w:w="912" w:type="dxa"/>
            <w:tcBorders>
              <w:top w:val="single" w:sz="4" w:space="0" w:color="000000"/>
              <w:bottom w:val="single" w:sz="6" w:space="0" w:color="000000"/>
            </w:tcBorders>
          </w:tcPr>
          <w:p>
            <w:pPr>
              <w:pStyle w:val="TableParagraph"/>
              <w:spacing w:line="240" w:lineRule="auto" w:before="0"/>
              <w:rPr>
                <w:rFonts w:ascii="Times New Roman"/>
                <w:sz w:val="12"/>
              </w:rPr>
            </w:pPr>
          </w:p>
        </w:tc>
        <w:tc>
          <w:tcPr>
            <w:tcW w:w="1580" w:type="dxa"/>
            <w:tcBorders>
              <w:top w:val="single" w:sz="4" w:space="0" w:color="000000"/>
            </w:tcBorders>
          </w:tcPr>
          <w:p>
            <w:pPr>
              <w:pStyle w:val="TableParagraph"/>
              <w:spacing w:line="240" w:lineRule="auto" w:before="59"/>
              <w:ind w:left="754"/>
              <w:rPr>
                <w:sz w:val="12"/>
              </w:rPr>
            </w:pPr>
            <w:r>
              <w:rPr>
                <w:w w:val="110"/>
                <w:sz w:val="12"/>
              </w:rPr>
              <w:t>Macro</w:t>
            </w:r>
            <w:r>
              <w:rPr>
                <w:spacing w:val="13"/>
                <w:w w:val="110"/>
                <w:sz w:val="12"/>
              </w:rPr>
              <w:t> </w:t>
            </w:r>
            <w:r>
              <w:rPr>
                <w:spacing w:val="-5"/>
                <w:w w:val="110"/>
                <w:sz w:val="12"/>
              </w:rPr>
              <w:t>Avg</w:t>
            </w:r>
          </w:p>
        </w:tc>
      </w:tr>
      <w:tr>
        <w:trPr>
          <w:trHeight w:val="238" w:hRule="atLeast"/>
        </w:trPr>
        <w:tc>
          <w:tcPr>
            <w:tcW w:w="2013" w:type="dxa"/>
            <w:vMerge/>
            <w:tcBorders>
              <w:top w:val="nil"/>
              <w:bottom w:val="single" w:sz="6" w:space="0" w:color="000000"/>
            </w:tcBorders>
          </w:tcPr>
          <w:p>
            <w:pPr>
              <w:rPr>
                <w:sz w:val="2"/>
                <w:szCs w:val="2"/>
              </w:rPr>
            </w:pPr>
          </w:p>
        </w:tc>
        <w:tc>
          <w:tcPr>
            <w:tcW w:w="890" w:type="dxa"/>
            <w:tcBorders>
              <w:top w:val="single" w:sz="6" w:space="0" w:color="000000"/>
              <w:bottom w:val="single" w:sz="6" w:space="0" w:color="000000"/>
            </w:tcBorders>
          </w:tcPr>
          <w:p>
            <w:pPr>
              <w:pStyle w:val="TableParagraph"/>
              <w:spacing w:line="240" w:lineRule="auto" w:before="64"/>
              <w:ind w:left="-1"/>
              <w:rPr>
                <w:sz w:val="12"/>
              </w:rPr>
            </w:pPr>
            <w:r>
              <w:rPr>
                <w:spacing w:val="-2"/>
                <w:w w:val="110"/>
                <w:sz w:val="12"/>
              </w:rPr>
              <w:t>Positive</w:t>
            </w:r>
          </w:p>
        </w:tc>
        <w:tc>
          <w:tcPr>
            <w:tcW w:w="874" w:type="dxa"/>
            <w:tcBorders>
              <w:top w:val="single" w:sz="6" w:space="0" w:color="000000"/>
              <w:bottom w:val="single" w:sz="6" w:space="0" w:color="000000"/>
            </w:tcBorders>
          </w:tcPr>
          <w:p>
            <w:pPr>
              <w:pStyle w:val="TableParagraph"/>
              <w:spacing w:line="240" w:lineRule="auto" w:before="64"/>
              <w:ind w:left="340"/>
              <w:rPr>
                <w:sz w:val="12"/>
              </w:rPr>
            </w:pPr>
            <w:r>
              <w:rPr>
                <w:spacing w:val="-2"/>
                <w:w w:val="110"/>
                <w:sz w:val="12"/>
              </w:rPr>
              <w:t>Negative</w:t>
            </w:r>
          </w:p>
        </w:tc>
        <w:tc>
          <w:tcPr>
            <w:tcW w:w="759" w:type="dxa"/>
            <w:tcBorders>
              <w:bottom w:val="single" w:sz="6" w:space="0" w:color="000000"/>
            </w:tcBorders>
          </w:tcPr>
          <w:p>
            <w:pPr>
              <w:pStyle w:val="TableParagraph"/>
              <w:spacing w:line="240" w:lineRule="auto" w:before="0"/>
              <w:rPr>
                <w:rFonts w:ascii="Times New Roman"/>
                <w:sz w:val="12"/>
              </w:rPr>
            </w:pPr>
          </w:p>
        </w:tc>
        <w:tc>
          <w:tcPr>
            <w:tcW w:w="853" w:type="dxa"/>
            <w:tcBorders>
              <w:top w:val="single" w:sz="6" w:space="0" w:color="000000"/>
              <w:bottom w:val="single" w:sz="6" w:space="0" w:color="000000"/>
            </w:tcBorders>
          </w:tcPr>
          <w:p>
            <w:pPr>
              <w:pStyle w:val="TableParagraph"/>
              <w:spacing w:line="240" w:lineRule="auto" w:before="64"/>
              <w:ind w:left="-2"/>
              <w:rPr>
                <w:sz w:val="12"/>
              </w:rPr>
            </w:pPr>
            <w:r>
              <w:rPr>
                <w:spacing w:val="-2"/>
                <w:w w:val="110"/>
                <w:sz w:val="12"/>
              </w:rPr>
              <w:t>Positive</w:t>
            </w:r>
          </w:p>
        </w:tc>
        <w:tc>
          <w:tcPr>
            <w:tcW w:w="912" w:type="dxa"/>
            <w:tcBorders>
              <w:top w:val="single" w:sz="6" w:space="0" w:color="000000"/>
              <w:bottom w:val="single" w:sz="6" w:space="0" w:color="000000"/>
            </w:tcBorders>
          </w:tcPr>
          <w:p>
            <w:pPr>
              <w:pStyle w:val="TableParagraph"/>
              <w:spacing w:line="240" w:lineRule="auto" w:before="64"/>
              <w:ind w:left="377"/>
              <w:rPr>
                <w:sz w:val="12"/>
              </w:rPr>
            </w:pPr>
            <w:r>
              <w:rPr>
                <w:spacing w:val="-2"/>
                <w:w w:val="110"/>
                <w:sz w:val="12"/>
              </w:rPr>
              <w:t>Negative</w:t>
            </w:r>
          </w:p>
        </w:tc>
        <w:tc>
          <w:tcPr>
            <w:tcW w:w="759" w:type="dxa"/>
            <w:tcBorders>
              <w:bottom w:val="single" w:sz="6" w:space="0" w:color="000000"/>
            </w:tcBorders>
          </w:tcPr>
          <w:p>
            <w:pPr>
              <w:pStyle w:val="TableParagraph"/>
              <w:spacing w:line="240" w:lineRule="auto" w:before="0"/>
              <w:rPr>
                <w:rFonts w:ascii="Times New Roman"/>
                <w:sz w:val="12"/>
              </w:rPr>
            </w:pPr>
          </w:p>
        </w:tc>
        <w:tc>
          <w:tcPr>
            <w:tcW w:w="853" w:type="dxa"/>
            <w:tcBorders>
              <w:top w:val="single" w:sz="6" w:space="0" w:color="000000"/>
              <w:bottom w:val="single" w:sz="6" w:space="0" w:color="000000"/>
            </w:tcBorders>
          </w:tcPr>
          <w:p>
            <w:pPr>
              <w:pStyle w:val="TableParagraph"/>
              <w:spacing w:line="240" w:lineRule="auto" w:before="64"/>
              <w:ind w:left="-3"/>
              <w:rPr>
                <w:sz w:val="12"/>
              </w:rPr>
            </w:pPr>
            <w:r>
              <w:rPr>
                <w:spacing w:val="-2"/>
                <w:w w:val="110"/>
                <w:sz w:val="12"/>
              </w:rPr>
              <w:t>Positive</w:t>
            </w:r>
          </w:p>
        </w:tc>
        <w:tc>
          <w:tcPr>
            <w:tcW w:w="912" w:type="dxa"/>
            <w:tcBorders>
              <w:top w:val="single" w:sz="6" w:space="0" w:color="000000"/>
              <w:bottom w:val="single" w:sz="6" w:space="0" w:color="000000"/>
            </w:tcBorders>
          </w:tcPr>
          <w:p>
            <w:pPr>
              <w:pStyle w:val="TableParagraph"/>
              <w:spacing w:line="240" w:lineRule="auto" w:before="64"/>
              <w:ind w:left="376"/>
              <w:rPr>
                <w:sz w:val="12"/>
              </w:rPr>
            </w:pPr>
            <w:r>
              <w:rPr>
                <w:spacing w:val="-2"/>
                <w:w w:val="115"/>
                <w:sz w:val="12"/>
              </w:rPr>
              <w:t>Negative</w:t>
            </w:r>
          </w:p>
        </w:tc>
        <w:tc>
          <w:tcPr>
            <w:tcW w:w="1580" w:type="dxa"/>
            <w:tcBorders>
              <w:bottom w:val="single" w:sz="6" w:space="0" w:color="000000"/>
            </w:tcBorders>
          </w:tcPr>
          <w:p>
            <w:pPr>
              <w:pStyle w:val="TableParagraph"/>
              <w:spacing w:line="240" w:lineRule="auto" w:before="0"/>
              <w:rPr>
                <w:rFonts w:ascii="Times New Roman"/>
                <w:sz w:val="12"/>
              </w:rPr>
            </w:pPr>
          </w:p>
        </w:tc>
      </w:tr>
      <w:tr>
        <w:trPr>
          <w:trHeight w:val="276" w:hRule="atLeast"/>
        </w:trPr>
        <w:tc>
          <w:tcPr>
            <w:tcW w:w="2013" w:type="dxa"/>
            <w:tcBorders>
              <w:top w:val="single" w:sz="6" w:space="0" w:color="000000"/>
              <w:bottom w:val="single" w:sz="6" w:space="0" w:color="000000"/>
            </w:tcBorders>
          </w:tcPr>
          <w:p>
            <w:pPr>
              <w:pStyle w:val="TableParagraph"/>
              <w:spacing w:line="240" w:lineRule="auto" w:before="63"/>
              <w:ind w:left="170"/>
              <w:rPr>
                <w:sz w:val="12"/>
              </w:rPr>
            </w:pPr>
            <w:r>
              <w:rPr>
                <w:w w:val="105"/>
                <w:sz w:val="12"/>
              </w:rPr>
              <w:t>HARD</w:t>
            </w:r>
            <w:r>
              <w:rPr>
                <w:spacing w:val="8"/>
                <w:w w:val="105"/>
                <w:sz w:val="12"/>
              </w:rPr>
              <w:t> </w:t>
            </w:r>
            <w:r>
              <w:rPr>
                <w:w w:val="105"/>
                <w:sz w:val="12"/>
              </w:rPr>
              <w:t>vs.</w:t>
            </w:r>
            <w:r>
              <w:rPr>
                <w:spacing w:val="9"/>
                <w:w w:val="105"/>
                <w:sz w:val="12"/>
              </w:rPr>
              <w:t> </w:t>
            </w:r>
            <w:r>
              <w:rPr>
                <w:spacing w:val="-2"/>
                <w:w w:val="105"/>
                <w:sz w:val="12"/>
              </w:rPr>
              <w:t>MAMBS</w:t>
            </w:r>
          </w:p>
        </w:tc>
        <w:tc>
          <w:tcPr>
            <w:tcW w:w="890" w:type="dxa"/>
            <w:tcBorders>
              <w:top w:val="single" w:sz="6" w:space="0" w:color="000000"/>
              <w:bottom w:val="single" w:sz="6" w:space="0" w:color="000000"/>
            </w:tcBorders>
          </w:tcPr>
          <w:p>
            <w:pPr>
              <w:pStyle w:val="TableParagraph"/>
              <w:spacing w:line="240" w:lineRule="auto" w:before="63"/>
              <w:ind w:left="-1"/>
              <w:rPr>
                <w:sz w:val="12"/>
              </w:rPr>
            </w:pPr>
            <w:r>
              <w:rPr>
                <w:spacing w:val="-4"/>
                <w:w w:val="110"/>
                <w:sz w:val="12"/>
              </w:rPr>
              <w:t>0.73</w:t>
            </w:r>
          </w:p>
        </w:tc>
        <w:tc>
          <w:tcPr>
            <w:tcW w:w="874" w:type="dxa"/>
            <w:tcBorders>
              <w:top w:val="single" w:sz="6" w:space="0" w:color="000000"/>
              <w:bottom w:val="single" w:sz="6" w:space="0" w:color="000000"/>
            </w:tcBorders>
          </w:tcPr>
          <w:p>
            <w:pPr>
              <w:pStyle w:val="TableParagraph"/>
              <w:spacing w:line="240" w:lineRule="auto" w:before="63"/>
              <w:ind w:left="340"/>
              <w:rPr>
                <w:sz w:val="12"/>
              </w:rPr>
            </w:pPr>
            <w:r>
              <w:rPr>
                <w:spacing w:val="-4"/>
                <w:w w:val="115"/>
                <w:sz w:val="12"/>
              </w:rPr>
              <w:t>0.81</w:t>
            </w:r>
          </w:p>
        </w:tc>
        <w:tc>
          <w:tcPr>
            <w:tcW w:w="759" w:type="dxa"/>
            <w:tcBorders>
              <w:top w:val="single" w:sz="6" w:space="0" w:color="000000"/>
              <w:bottom w:val="single" w:sz="6" w:space="0" w:color="000000"/>
            </w:tcBorders>
          </w:tcPr>
          <w:p>
            <w:pPr>
              <w:pStyle w:val="TableParagraph"/>
              <w:spacing w:line="240" w:lineRule="auto" w:before="0"/>
              <w:rPr>
                <w:rFonts w:ascii="Times New Roman"/>
                <w:sz w:val="12"/>
              </w:rPr>
            </w:pPr>
          </w:p>
        </w:tc>
        <w:tc>
          <w:tcPr>
            <w:tcW w:w="853" w:type="dxa"/>
            <w:tcBorders>
              <w:top w:val="single" w:sz="6" w:space="0" w:color="000000"/>
              <w:bottom w:val="single" w:sz="6" w:space="0" w:color="000000"/>
            </w:tcBorders>
          </w:tcPr>
          <w:p>
            <w:pPr>
              <w:pStyle w:val="TableParagraph"/>
              <w:spacing w:line="240" w:lineRule="auto" w:before="63"/>
              <w:ind w:left="-2"/>
              <w:rPr>
                <w:sz w:val="12"/>
              </w:rPr>
            </w:pPr>
            <w:r>
              <w:rPr>
                <w:spacing w:val="-4"/>
                <w:w w:val="115"/>
                <w:sz w:val="12"/>
              </w:rPr>
              <w:t>0.81</w:t>
            </w:r>
          </w:p>
        </w:tc>
        <w:tc>
          <w:tcPr>
            <w:tcW w:w="912" w:type="dxa"/>
            <w:tcBorders>
              <w:top w:val="single" w:sz="6" w:space="0" w:color="000000"/>
              <w:bottom w:val="single" w:sz="6" w:space="0" w:color="000000"/>
            </w:tcBorders>
          </w:tcPr>
          <w:p>
            <w:pPr>
              <w:pStyle w:val="TableParagraph"/>
              <w:spacing w:line="240" w:lineRule="auto" w:before="63"/>
              <w:ind w:left="377"/>
              <w:rPr>
                <w:sz w:val="12"/>
              </w:rPr>
            </w:pPr>
            <w:r>
              <w:rPr>
                <w:spacing w:val="-4"/>
                <w:w w:val="110"/>
                <w:sz w:val="12"/>
              </w:rPr>
              <w:t>0.72</w:t>
            </w:r>
          </w:p>
        </w:tc>
        <w:tc>
          <w:tcPr>
            <w:tcW w:w="759" w:type="dxa"/>
            <w:tcBorders>
              <w:top w:val="single" w:sz="6" w:space="0" w:color="000000"/>
              <w:bottom w:val="single" w:sz="6" w:space="0" w:color="000000"/>
            </w:tcBorders>
          </w:tcPr>
          <w:p>
            <w:pPr>
              <w:pStyle w:val="TableParagraph"/>
              <w:spacing w:line="240" w:lineRule="auto" w:before="0"/>
              <w:rPr>
                <w:rFonts w:ascii="Times New Roman"/>
                <w:sz w:val="12"/>
              </w:rPr>
            </w:pPr>
          </w:p>
        </w:tc>
        <w:tc>
          <w:tcPr>
            <w:tcW w:w="853" w:type="dxa"/>
            <w:tcBorders>
              <w:top w:val="single" w:sz="6" w:space="0" w:color="000000"/>
              <w:bottom w:val="single" w:sz="6" w:space="0" w:color="000000"/>
            </w:tcBorders>
          </w:tcPr>
          <w:p>
            <w:pPr>
              <w:pStyle w:val="TableParagraph"/>
              <w:spacing w:line="240" w:lineRule="auto" w:before="63"/>
              <w:ind w:left="-3"/>
              <w:rPr>
                <w:sz w:val="12"/>
              </w:rPr>
            </w:pPr>
            <w:r>
              <w:rPr>
                <w:spacing w:val="-4"/>
                <w:w w:val="115"/>
                <w:sz w:val="12"/>
              </w:rPr>
              <w:t>0.77</w:t>
            </w:r>
          </w:p>
        </w:tc>
        <w:tc>
          <w:tcPr>
            <w:tcW w:w="912" w:type="dxa"/>
            <w:tcBorders>
              <w:top w:val="single" w:sz="6" w:space="0" w:color="000000"/>
              <w:bottom w:val="single" w:sz="6" w:space="0" w:color="000000"/>
            </w:tcBorders>
          </w:tcPr>
          <w:p>
            <w:pPr>
              <w:pStyle w:val="TableParagraph"/>
              <w:spacing w:line="240" w:lineRule="auto" w:before="63"/>
              <w:ind w:left="376"/>
              <w:rPr>
                <w:sz w:val="12"/>
              </w:rPr>
            </w:pPr>
            <w:r>
              <w:rPr>
                <w:spacing w:val="-4"/>
                <w:w w:val="110"/>
                <w:sz w:val="12"/>
              </w:rPr>
              <w:t>0.76</w:t>
            </w:r>
          </w:p>
        </w:tc>
        <w:tc>
          <w:tcPr>
            <w:tcW w:w="1580" w:type="dxa"/>
            <w:tcBorders>
              <w:top w:val="single" w:sz="6" w:space="0" w:color="000000"/>
              <w:bottom w:val="single" w:sz="6" w:space="0" w:color="000000"/>
            </w:tcBorders>
          </w:tcPr>
          <w:p>
            <w:pPr>
              <w:pStyle w:val="TableParagraph"/>
              <w:spacing w:line="240" w:lineRule="auto" w:before="63"/>
              <w:ind w:left="754"/>
              <w:rPr>
                <w:sz w:val="12"/>
              </w:rPr>
            </w:pPr>
            <w:r>
              <w:rPr>
                <w:spacing w:val="-4"/>
                <w:w w:val="115"/>
                <w:sz w:val="12"/>
              </w:rPr>
              <w:t>0.77</w:t>
            </w:r>
          </w:p>
        </w:tc>
      </w:tr>
    </w:tbl>
    <w:p>
      <w:pPr>
        <w:pStyle w:val="BodyText"/>
        <w:rPr>
          <w:sz w:val="12"/>
        </w:rPr>
      </w:pPr>
    </w:p>
    <w:p>
      <w:pPr>
        <w:pStyle w:val="BodyText"/>
        <w:spacing w:before="95"/>
        <w:rPr>
          <w:sz w:val="12"/>
        </w:rPr>
      </w:pPr>
    </w:p>
    <w:p>
      <w:pPr>
        <w:spacing w:before="0"/>
        <w:ind w:left="112" w:right="0" w:firstLine="0"/>
        <w:jc w:val="left"/>
        <w:rPr>
          <w:sz w:val="12"/>
        </w:rPr>
      </w:pPr>
      <w:r>
        <w:rPr>
          <w:w w:val="115"/>
          <w:sz w:val="12"/>
        </w:rPr>
        <w:t>Table</w:t>
      </w:r>
      <w:r>
        <w:rPr>
          <w:spacing w:val="-1"/>
          <w:w w:val="115"/>
          <w:sz w:val="12"/>
        </w:rPr>
        <w:t> </w:t>
      </w:r>
      <w:r>
        <w:rPr>
          <w:spacing w:val="-5"/>
          <w:w w:val="125"/>
          <w:sz w:val="12"/>
        </w:rPr>
        <w:t>11</w:t>
      </w:r>
    </w:p>
    <w:p>
      <w:pPr>
        <w:spacing w:before="35"/>
        <w:ind w:left="111" w:right="0" w:firstLine="0"/>
        <w:jc w:val="left"/>
        <w:rPr>
          <w:sz w:val="12"/>
        </w:rPr>
      </w:pPr>
      <w:r>
        <w:rPr>
          <w:w w:val="110"/>
          <w:sz w:val="12"/>
        </w:rPr>
        <w:t>Experiment</w:t>
      </w:r>
      <w:r>
        <w:rPr>
          <w:spacing w:val="5"/>
          <w:w w:val="110"/>
          <w:sz w:val="12"/>
        </w:rPr>
        <w:t> </w:t>
      </w:r>
      <w:r>
        <w:rPr>
          <w:w w:val="110"/>
          <w:sz w:val="12"/>
        </w:rPr>
        <w:t>5:</w:t>
      </w:r>
      <w:r>
        <w:rPr>
          <w:spacing w:val="5"/>
          <w:w w:val="110"/>
          <w:sz w:val="12"/>
        </w:rPr>
        <w:t> </w:t>
      </w:r>
      <w:r>
        <w:rPr>
          <w:w w:val="110"/>
          <w:sz w:val="12"/>
        </w:rPr>
        <w:t>GCL</w:t>
      </w:r>
      <w:r>
        <w:rPr>
          <w:spacing w:val="6"/>
          <w:w w:val="110"/>
          <w:sz w:val="12"/>
        </w:rPr>
        <w:t> </w:t>
      </w:r>
      <w:r>
        <w:rPr>
          <w:w w:val="110"/>
          <w:sz w:val="12"/>
        </w:rPr>
        <w:t>with</w:t>
      </w:r>
      <w:r>
        <w:rPr>
          <w:spacing w:val="4"/>
          <w:w w:val="110"/>
          <w:sz w:val="12"/>
        </w:rPr>
        <w:t> </w:t>
      </w:r>
      <w:r>
        <w:rPr>
          <w:w w:val="110"/>
          <w:sz w:val="12"/>
        </w:rPr>
        <w:t>several</w:t>
      </w:r>
      <w:r>
        <w:rPr>
          <w:spacing w:val="5"/>
          <w:w w:val="110"/>
          <w:sz w:val="12"/>
        </w:rPr>
        <w:t> </w:t>
      </w:r>
      <w:r>
        <w:rPr>
          <w:w w:val="110"/>
          <w:sz w:val="12"/>
        </w:rPr>
        <w:t>regularizations</w:t>
      </w:r>
      <w:r>
        <w:rPr>
          <w:spacing w:val="6"/>
          <w:w w:val="110"/>
          <w:sz w:val="12"/>
        </w:rPr>
        <w:t> </w:t>
      </w:r>
      <w:r>
        <w:rPr>
          <w:w w:val="110"/>
          <w:sz w:val="12"/>
        </w:rPr>
        <w:t>on</w:t>
      </w:r>
      <w:r>
        <w:rPr>
          <w:spacing w:val="4"/>
          <w:w w:val="110"/>
          <w:sz w:val="12"/>
        </w:rPr>
        <w:t> </w:t>
      </w:r>
      <w:r>
        <w:rPr>
          <w:w w:val="110"/>
          <w:sz w:val="12"/>
        </w:rPr>
        <w:t>the</w:t>
      </w:r>
      <w:r>
        <w:rPr>
          <w:spacing w:val="5"/>
          <w:w w:val="110"/>
          <w:sz w:val="12"/>
        </w:rPr>
        <w:t> </w:t>
      </w:r>
      <w:r>
        <w:rPr>
          <w:w w:val="110"/>
          <w:sz w:val="12"/>
        </w:rPr>
        <w:t>huge</w:t>
      </w:r>
      <w:r>
        <w:rPr>
          <w:spacing w:val="5"/>
          <w:w w:val="110"/>
          <w:sz w:val="12"/>
        </w:rPr>
        <w:t> </w:t>
      </w:r>
      <w:r>
        <w:rPr>
          <w:w w:val="110"/>
          <w:sz w:val="12"/>
        </w:rPr>
        <w:t>LABR</w:t>
      </w:r>
      <w:r>
        <w:rPr>
          <w:spacing w:val="4"/>
          <w:w w:val="110"/>
          <w:sz w:val="12"/>
        </w:rPr>
        <w:t> </w:t>
      </w:r>
      <w:r>
        <w:rPr>
          <w:w w:val="110"/>
          <w:sz w:val="12"/>
        </w:rPr>
        <w:t>and</w:t>
      </w:r>
      <w:r>
        <w:rPr>
          <w:spacing w:val="6"/>
          <w:w w:val="110"/>
          <w:sz w:val="12"/>
        </w:rPr>
        <w:t> </w:t>
      </w:r>
      <w:r>
        <w:rPr>
          <w:w w:val="110"/>
          <w:sz w:val="12"/>
        </w:rPr>
        <w:t>DzSenti</w:t>
      </w:r>
      <w:r>
        <w:rPr>
          <w:spacing w:val="6"/>
          <w:w w:val="110"/>
          <w:sz w:val="12"/>
        </w:rPr>
        <w:t> </w:t>
      </w:r>
      <w:r>
        <w:rPr>
          <w:spacing w:val="-2"/>
          <w:w w:val="110"/>
          <w:sz w:val="12"/>
        </w:rPr>
        <w:t>datasets.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47"/>
        <w:gridCol w:w="2238"/>
        <w:gridCol w:w="2408"/>
        <w:gridCol w:w="2304"/>
        <w:gridCol w:w="1704"/>
      </w:tblGrid>
      <w:tr>
        <w:trPr>
          <w:trHeight w:val="232" w:hRule="atLeast"/>
        </w:trPr>
        <w:tc>
          <w:tcPr>
            <w:tcW w:w="1747" w:type="dxa"/>
            <w:tcBorders>
              <w:top w:val="single" w:sz="6" w:space="0" w:color="000000"/>
              <w:bottom w:val="single" w:sz="6" w:space="0" w:color="000000"/>
            </w:tcBorders>
          </w:tcPr>
          <w:p>
            <w:pPr>
              <w:pStyle w:val="TableParagraph"/>
              <w:spacing w:line="240" w:lineRule="auto" w:before="56"/>
              <w:ind w:left="371"/>
              <w:rPr>
                <w:sz w:val="12"/>
              </w:rPr>
            </w:pPr>
            <w:r>
              <w:rPr>
                <w:spacing w:val="-2"/>
                <w:w w:val="115"/>
                <w:sz w:val="12"/>
              </w:rPr>
              <w:t>Model</w:t>
            </w:r>
          </w:p>
        </w:tc>
        <w:tc>
          <w:tcPr>
            <w:tcW w:w="2238" w:type="dxa"/>
            <w:tcBorders>
              <w:top w:val="single" w:sz="6" w:space="0" w:color="000000"/>
              <w:bottom w:val="single" w:sz="6" w:space="0" w:color="000000"/>
            </w:tcBorders>
          </w:tcPr>
          <w:p>
            <w:pPr>
              <w:pStyle w:val="TableParagraph"/>
              <w:spacing w:line="240" w:lineRule="auto" w:before="56"/>
              <w:ind w:left="805"/>
              <w:rPr>
                <w:sz w:val="12"/>
              </w:rPr>
            </w:pPr>
            <w:r>
              <w:rPr>
                <w:spacing w:val="-4"/>
                <w:sz w:val="12"/>
              </w:rPr>
              <w:t>LABR</w:t>
            </w:r>
          </w:p>
        </w:tc>
        <w:tc>
          <w:tcPr>
            <w:tcW w:w="2408" w:type="dxa"/>
            <w:tcBorders>
              <w:top w:val="single" w:sz="6" w:space="0" w:color="000000"/>
              <w:bottom w:val="single" w:sz="6" w:space="0" w:color="000000"/>
            </w:tcBorders>
          </w:tcPr>
          <w:p>
            <w:pPr>
              <w:pStyle w:val="TableParagraph"/>
              <w:spacing w:line="240" w:lineRule="auto" w:before="56"/>
              <w:ind w:left="798"/>
              <w:rPr>
                <w:sz w:val="12"/>
              </w:rPr>
            </w:pPr>
            <w:r>
              <w:rPr>
                <w:spacing w:val="-4"/>
                <w:w w:val="110"/>
                <w:sz w:val="12"/>
              </w:rPr>
              <w:t>Time</w:t>
            </w:r>
          </w:p>
        </w:tc>
        <w:tc>
          <w:tcPr>
            <w:tcW w:w="2304" w:type="dxa"/>
            <w:tcBorders>
              <w:top w:val="single" w:sz="6" w:space="0" w:color="000000"/>
              <w:bottom w:val="single" w:sz="6" w:space="0" w:color="000000"/>
            </w:tcBorders>
          </w:tcPr>
          <w:p>
            <w:pPr>
              <w:pStyle w:val="TableParagraph"/>
              <w:spacing w:line="240" w:lineRule="auto" w:before="56"/>
              <w:ind w:left="799"/>
              <w:rPr>
                <w:sz w:val="12"/>
              </w:rPr>
            </w:pPr>
            <w:r>
              <w:rPr>
                <w:spacing w:val="-2"/>
                <w:w w:val="110"/>
                <w:sz w:val="12"/>
              </w:rPr>
              <w:t>DzSenti</w:t>
            </w:r>
          </w:p>
        </w:tc>
        <w:tc>
          <w:tcPr>
            <w:tcW w:w="1704" w:type="dxa"/>
            <w:tcBorders>
              <w:top w:val="single" w:sz="6" w:space="0" w:color="000000"/>
              <w:bottom w:val="single" w:sz="6" w:space="0" w:color="000000"/>
            </w:tcBorders>
          </w:tcPr>
          <w:p>
            <w:pPr>
              <w:pStyle w:val="TableParagraph"/>
              <w:spacing w:line="240" w:lineRule="auto" w:before="56"/>
              <w:ind w:left="799"/>
              <w:rPr>
                <w:sz w:val="12"/>
              </w:rPr>
            </w:pPr>
            <w:r>
              <w:rPr>
                <w:spacing w:val="-4"/>
                <w:w w:val="110"/>
                <w:sz w:val="12"/>
              </w:rPr>
              <w:t>Time</w:t>
            </w:r>
          </w:p>
        </w:tc>
      </w:tr>
      <w:tr>
        <w:trPr>
          <w:trHeight w:val="217" w:hRule="atLeast"/>
        </w:trPr>
        <w:tc>
          <w:tcPr>
            <w:tcW w:w="1747" w:type="dxa"/>
            <w:tcBorders>
              <w:top w:val="single" w:sz="6" w:space="0" w:color="000000"/>
            </w:tcBorders>
          </w:tcPr>
          <w:p>
            <w:pPr>
              <w:pStyle w:val="TableParagraph"/>
              <w:spacing w:line="135" w:lineRule="exact" w:before="62"/>
              <w:ind w:left="170"/>
              <w:rPr>
                <w:sz w:val="12"/>
              </w:rPr>
            </w:pPr>
            <w:r>
              <w:rPr>
                <w:spacing w:val="-2"/>
                <w:w w:val="105"/>
                <w:sz w:val="12"/>
              </w:rPr>
              <w:t>GCL+</w:t>
            </w:r>
            <w:r>
              <w:rPr>
                <w:i/>
                <w:spacing w:val="-2"/>
                <w:w w:val="105"/>
                <w:sz w:val="12"/>
              </w:rPr>
              <w:t>L</w:t>
            </w:r>
            <w:r>
              <w:rPr>
                <w:spacing w:val="-2"/>
                <w:w w:val="105"/>
                <w:sz w:val="12"/>
                <w:vertAlign w:val="subscript"/>
              </w:rPr>
              <w:t>1</w:t>
            </w:r>
          </w:p>
        </w:tc>
        <w:tc>
          <w:tcPr>
            <w:tcW w:w="2238" w:type="dxa"/>
            <w:tcBorders>
              <w:top w:val="single" w:sz="6" w:space="0" w:color="000000"/>
            </w:tcBorders>
          </w:tcPr>
          <w:p>
            <w:pPr>
              <w:pStyle w:val="TableParagraph"/>
              <w:spacing w:line="135" w:lineRule="exact" w:before="62"/>
              <w:ind w:left="805"/>
              <w:rPr>
                <w:sz w:val="12"/>
              </w:rPr>
            </w:pPr>
            <w:r>
              <w:rPr>
                <w:spacing w:val="-2"/>
                <w:w w:val="115"/>
                <w:sz w:val="12"/>
              </w:rPr>
              <w:t>91.36</w:t>
            </w:r>
          </w:p>
        </w:tc>
        <w:tc>
          <w:tcPr>
            <w:tcW w:w="2408" w:type="dxa"/>
            <w:tcBorders>
              <w:top w:val="single" w:sz="6" w:space="0" w:color="000000"/>
            </w:tcBorders>
          </w:tcPr>
          <w:p>
            <w:pPr>
              <w:pStyle w:val="TableParagraph"/>
              <w:spacing w:line="135" w:lineRule="exact" w:before="62"/>
              <w:ind w:left="798"/>
              <w:rPr>
                <w:sz w:val="12"/>
              </w:rPr>
            </w:pPr>
            <w:r>
              <w:rPr>
                <w:w w:val="110"/>
                <w:sz w:val="12"/>
              </w:rPr>
              <w:t>43</w:t>
            </w:r>
            <w:r>
              <w:rPr>
                <w:spacing w:val="14"/>
                <w:w w:val="110"/>
                <w:sz w:val="12"/>
              </w:rPr>
              <w:t> </w:t>
            </w:r>
            <w:r>
              <w:rPr>
                <w:w w:val="110"/>
                <w:sz w:val="12"/>
              </w:rPr>
              <w:t>m</w:t>
            </w:r>
            <w:r>
              <w:rPr>
                <w:spacing w:val="13"/>
                <w:w w:val="110"/>
                <w:sz w:val="12"/>
              </w:rPr>
              <w:t> </w:t>
            </w:r>
            <w:r>
              <w:rPr>
                <w:spacing w:val="-5"/>
                <w:w w:val="110"/>
                <w:sz w:val="12"/>
              </w:rPr>
              <w:t>30s</w:t>
            </w:r>
          </w:p>
        </w:tc>
        <w:tc>
          <w:tcPr>
            <w:tcW w:w="2304" w:type="dxa"/>
            <w:tcBorders>
              <w:top w:val="single" w:sz="6" w:space="0" w:color="000000"/>
            </w:tcBorders>
          </w:tcPr>
          <w:p>
            <w:pPr>
              <w:pStyle w:val="TableParagraph"/>
              <w:spacing w:line="135" w:lineRule="exact" w:before="62"/>
              <w:ind w:left="799"/>
              <w:rPr>
                <w:sz w:val="12"/>
              </w:rPr>
            </w:pPr>
            <w:r>
              <w:rPr>
                <w:spacing w:val="-4"/>
                <w:w w:val="110"/>
                <w:sz w:val="12"/>
              </w:rPr>
              <w:t>86.55</w:t>
            </w:r>
          </w:p>
        </w:tc>
        <w:tc>
          <w:tcPr>
            <w:tcW w:w="1704" w:type="dxa"/>
            <w:tcBorders>
              <w:top w:val="single" w:sz="6" w:space="0" w:color="000000"/>
            </w:tcBorders>
          </w:tcPr>
          <w:p>
            <w:pPr>
              <w:pStyle w:val="TableParagraph"/>
              <w:spacing w:line="135" w:lineRule="exact" w:before="62"/>
              <w:ind w:left="799"/>
              <w:rPr>
                <w:sz w:val="12"/>
              </w:rPr>
            </w:pPr>
            <w:r>
              <w:rPr>
                <w:w w:val="125"/>
                <w:sz w:val="12"/>
              </w:rPr>
              <w:t>1</w:t>
            </w:r>
            <w:r>
              <w:rPr>
                <w:spacing w:val="1"/>
                <w:w w:val="125"/>
                <w:sz w:val="12"/>
              </w:rPr>
              <w:t> </w:t>
            </w:r>
            <w:r>
              <w:rPr>
                <w:w w:val="125"/>
                <w:sz w:val="12"/>
              </w:rPr>
              <w:t>h</w:t>
            </w:r>
            <w:r>
              <w:rPr>
                <w:spacing w:val="2"/>
                <w:w w:val="125"/>
                <w:sz w:val="12"/>
              </w:rPr>
              <w:t> </w:t>
            </w:r>
            <w:r>
              <w:rPr>
                <w:w w:val="125"/>
                <w:sz w:val="12"/>
              </w:rPr>
              <w:t>2</w:t>
            </w:r>
            <w:r>
              <w:rPr>
                <w:spacing w:val="2"/>
                <w:w w:val="125"/>
                <w:sz w:val="12"/>
              </w:rPr>
              <w:t> </w:t>
            </w:r>
            <w:r>
              <w:rPr>
                <w:w w:val="125"/>
                <w:sz w:val="12"/>
              </w:rPr>
              <w:t>m</w:t>
            </w:r>
            <w:r>
              <w:rPr>
                <w:spacing w:val="2"/>
                <w:w w:val="125"/>
                <w:sz w:val="12"/>
              </w:rPr>
              <w:t> </w:t>
            </w:r>
            <w:r>
              <w:rPr>
                <w:spacing w:val="-5"/>
                <w:w w:val="125"/>
                <w:sz w:val="12"/>
              </w:rPr>
              <w:t>18s</w:t>
            </w:r>
          </w:p>
        </w:tc>
      </w:tr>
      <w:tr>
        <w:trPr>
          <w:trHeight w:val="171" w:hRule="atLeast"/>
        </w:trPr>
        <w:tc>
          <w:tcPr>
            <w:tcW w:w="1747" w:type="dxa"/>
          </w:tcPr>
          <w:p>
            <w:pPr>
              <w:pStyle w:val="TableParagraph"/>
              <w:spacing w:line="136" w:lineRule="exact" w:before="16"/>
              <w:ind w:left="170"/>
              <w:rPr>
                <w:sz w:val="12"/>
              </w:rPr>
            </w:pPr>
            <w:bookmarkStart w:name="_bookmark37" w:id="58"/>
            <w:bookmarkEnd w:id="58"/>
            <w:r>
              <w:rPr/>
            </w:r>
            <w:r>
              <w:rPr>
                <w:spacing w:val="-2"/>
                <w:sz w:val="12"/>
              </w:rPr>
              <w:t>GCL+</w:t>
            </w:r>
            <w:r>
              <w:rPr>
                <w:i/>
                <w:spacing w:val="-2"/>
                <w:sz w:val="12"/>
              </w:rPr>
              <w:t>L</w:t>
            </w:r>
            <w:r>
              <w:rPr>
                <w:spacing w:val="-2"/>
                <w:sz w:val="12"/>
                <w:vertAlign w:val="subscript"/>
              </w:rPr>
              <w:t>2</w:t>
            </w:r>
          </w:p>
        </w:tc>
        <w:tc>
          <w:tcPr>
            <w:tcW w:w="2238" w:type="dxa"/>
          </w:tcPr>
          <w:p>
            <w:pPr>
              <w:pStyle w:val="TableParagraph"/>
              <w:spacing w:line="136" w:lineRule="exact" w:before="16"/>
              <w:ind w:left="805"/>
              <w:rPr>
                <w:sz w:val="12"/>
              </w:rPr>
            </w:pPr>
            <w:r>
              <w:rPr>
                <w:spacing w:val="-4"/>
                <w:w w:val="125"/>
                <w:sz w:val="12"/>
              </w:rPr>
              <w:t>91.71</w:t>
            </w:r>
          </w:p>
        </w:tc>
        <w:tc>
          <w:tcPr>
            <w:tcW w:w="2408" w:type="dxa"/>
          </w:tcPr>
          <w:p>
            <w:pPr>
              <w:pStyle w:val="TableParagraph"/>
              <w:spacing w:line="136" w:lineRule="exact" w:before="16"/>
              <w:ind w:left="798"/>
              <w:rPr>
                <w:sz w:val="12"/>
              </w:rPr>
            </w:pPr>
            <w:r>
              <w:rPr>
                <w:w w:val="120"/>
                <w:sz w:val="12"/>
              </w:rPr>
              <w:t>1</w:t>
            </w:r>
            <w:r>
              <w:rPr>
                <w:spacing w:val="5"/>
                <w:w w:val="120"/>
                <w:sz w:val="12"/>
              </w:rPr>
              <w:t> </w:t>
            </w:r>
            <w:r>
              <w:rPr>
                <w:w w:val="120"/>
                <w:sz w:val="12"/>
              </w:rPr>
              <w:t>h</w:t>
            </w:r>
            <w:r>
              <w:rPr>
                <w:spacing w:val="6"/>
                <w:w w:val="120"/>
                <w:sz w:val="12"/>
              </w:rPr>
              <w:t> </w:t>
            </w:r>
            <w:r>
              <w:rPr>
                <w:w w:val="120"/>
                <w:sz w:val="12"/>
              </w:rPr>
              <w:t>24</w:t>
            </w:r>
            <w:r>
              <w:rPr>
                <w:spacing w:val="5"/>
                <w:w w:val="120"/>
                <w:sz w:val="12"/>
              </w:rPr>
              <w:t> </w:t>
            </w:r>
            <w:r>
              <w:rPr>
                <w:w w:val="120"/>
                <w:sz w:val="12"/>
              </w:rPr>
              <w:t>m</w:t>
            </w:r>
            <w:r>
              <w:rPr>
                <w:spacing w:val="5"/>
                <w:w w:val="120"/>
                <w:sz w:val="12"/>
              </w:rPr>
              <w:t> </w:t>
            </w:r>
            <w:r>
              <w:rPr>
                <w:spacing w:val="-5"/>
                <w:w w:val="120"/>
                <w:sz w:val="12"/>
              </w:rPr>
              <w:t>18s</w:t>
            </w:r>
          </w:p>
        </w:tc>
        <w:tc>
          <w:tcPr>
            <w:tcW w:w="2304" w:type="dxa"/>
          </w:tcPr>
          <w:p>
            <w:pPr>
              <w:pStyle w:val="TableParagraph"/>
              <w:spacing w:line="136" w:lineRule="exact" w:before="16"/>
              <w:ind w:left="799"/>
              <w:rPr>
                <w:sz w:val="12"/>
              </w:rPr>
            </w:pPr>
            <w:r>
              <w:rPr>
                <w:spacing w:val="-2"/>
                <w:w w:val="110"/>
                <w:sz w:val="12"/>
              </w:rPr>
              <w:t>86.92</w:t>
            </w:r>
          </w:p>
        </w:tc>
        <w:tc>
          <w:tcPr>
            <w:tcW w:w="1704" w:type="dxa"/>
          </w:tcPr>
          <w:p>
            <w:pPr>
              <w:pStyle w:val="TableParagraph"/>
              <w:spacing w:line="136" w:lineRule="exact" w:before="16"/>
              <w:ind w:left="799"/>
              <w:rPr>
                <w:sz w:val="12"/>
              </w:rPr>
            </w:pPr>
            <w:r>
              <w:rPr>
                <w:w w:val="115"/>
                <w:sz w:val="12"/>
              </w:rPr>
              <w:t>27</w:t>
            </w:r>
            <w:r>
              <w:rPr>
                <w:spacing w:val="10"/>
                <w:w w:val="115"/>
                <w:sz w:val="12"/>
              </w:rPr>
              <w:t> </w:t>
            </w:r>
            <w:r>
              <w:rPr>
                <w:w w:val="115"/>
                <w:sz w:val="12"/>
              </w:rPr>
              <w:t>m</w:t>
            </w:r>
            <w:r>
              <w:rPr>
                <w:spacing w:val="12"/>
                <w:w w:val="115"/>
                <w:sz w:val="12"/>
              </w:rPr>
              <w:t> </w:t>
            </w:r>
            <w:r>
              <w:rPr>
                <w:spacing w:val="-5"/>
                <w:w w:val="115"/>
                <w:sz w:val="12"/>
              </w:rPr>
              <w:t>3s</w:t>
            </w:r>
          </w:p>
        </w:tc>
      </w:tr>
      <w:tr>
        <w:trPr>
          <w:trHeight w:val="171" w:hRule="atLeast"/>
        </w:trPr>
        <w:tc>
          <w:tcPr>
            <w:tcW w:w="1747" w:type="dxa"/>
          </w:tcPr>
          <w:p>
            <w:pPr>
              <w:pStyle w:val="TableParagraph"/>
              <w:spacing w:line="140" w:lineRule="exact" w:before="11"/>
              <w:ind w:left="170"/>
              <w:rPr>
                <w:i/>
                <w:sz w:val="9"/>
              </w:rPr>
            </w:pPr>
            <w:r>
              <w:rPr>
                <w:spacing w:val="-2"/>
                <w:position w:val="3"/>
                <w:sz w:val="12"/>
              </w:rPr>
              <w:t>GCL+</w:t>
            </w:r>
            <w:r>
              <w:rPr>
                <w:i/>
                <w:spacing w:val="-2"/>
                <w:position w:val="3"/>
                <w:sz w:val="12"/>
              </w:rPr>
              <w:t>L</w:t>
            </w:r>
            <w:r>
              <w:rPr>
                <w:i/>
                <w:spacing w:val="-2"/>
                <w:sz w:val="9"/>
              </w:rPr>
              <w:t>ElasticNet</w:t>
            </w:r>
          </w:p>
        </w:tc>
        <w:tc>
          <w:tcPr>
            <w:tcW w:w="2238" w:type="dxa"/>
          </w:tcPr>
          <w:p>
            <w:pPr>
              <w:pStyle w:val="TableParagraph"/>
              <w:spacing w:line="136" w:lineRule="exact" w:before="15"/>
              <w:ind w:left="805"/>
              <w:rPr>
                <w:sz w:val="12"/>
              </w:rPr>
            </w:pPr>
            <w:r>
              <w:rPr>
                <w:spacing w:val="-2"/>
                <w:w w:val="115"/>
                <w:sz w:val="12"/>
              </w:rPr>
              <w:t>92.35</w:t>
            </w:r>
          </w:p>
        </w:tc>
        <w:tc>
          <w:tcPr>
            <w:tcW w:w="2408" w:type="dxa"/>
          </w:tcPr>
          <w:p>
            <w:pPr>
              <w:pStyle w:val="TableParagraph"/>
              <w:spacing w:line="136" w:lineRule="exact" w:before="15"/>
              <w:ind w:left="798"/>
              <w:rPr>
                <w:sz w:val="12"/>
              </w:rPr>
            </w:pPr>
            <w:r>
              <w:rPr>
                <w:w w:val="115"/>
                <w:sz w:val="12"/>
              </w:rPr>
              <w:t>38</w:t>
            </w:r>
            <w:r>
              <w:rPr>
                <w:spacing w:val="4"/>
                <w:w w:val="115"/>
                <w:sz w:val="12"/>
              </w:rPr>
              <w:t> </w:t>
            </w:r>
            <w:r>
              <w:rPr>
                <w:w w:val="115"/>
                <w:sz w:val="12"/>
              </w:rPr>
              <w:t>m</w:t>
            </w:r>
            <w:r>
              <w:rPr>
                <w:spacing w:val="4"/>
                <w:w w:val="115"/>
                <w:sz w:val="12"/>
              </w:rPr>
              <w:t> </w:t>
            </w:r>
            <w:r>
              <w:rPr>
                <w:spacing w:val="-5"/>
                <w:w w:val="115"/>
                <w:sz w:val="12"/>
              </w:rPr>
              <w:t>55s</w:t>
            </w:r>
          </w:p>
        </w:tc>
        <w:tc>
          <w:tcPr>
            <w:tcW w:w="2304" w:type="dxa"/>
          </w:tcPr>
          <w:p>
            <w:pPr>
              <w:pStyle w:val="TableParagraph"/>
              <w:spacing w:line="136" w:lineRule="exact" w:before="15"/>
              <w:ind w:left="799"/>
              <w:rPr>
                <w:sz w:val="12"/>
              </w:rPr>
            </w:pPr>
            <w:r>
              <w:rPr>
                <w:spacing w:val="-2"/>
                <w:w w:val="110"/>
                <w:sz w:val="12"/>
              </w:rPr>
              <w:t>86.97</w:t>
            </w:r>
          </w:p>
        </w:tc>
        <w:tc>
          <w:tcPr>
            <w:tcW w:w="1704" w:type="dxa"/>
          </w:tcPr>
          <w:p>
            <w:pPr>
              <w:pStyle w:val="TableParagraph"/>
              <w:spacing w:line="136" w:lineRule="exact" w:before="15"/>
              <w:ind w:left="799"/>
              <w:rPr>
                <w:sz w:val="12"/>
              </w:rPr>
            </w:pPr>
            <w:r>
              <w:rPr>
                <w:w w:val="125"/>
                <w:sz w:val="12"/>
              </w:rPr>
              <w:t>21</w:t>
            </w:r>
            <w:r>
              <w:rPr>
                <w:spacing w:val="1"/>
                <w:w w:val="125"/>
                <w:sz w:val="12"/>
              </w:rPr>
              <w:t> </w:t>
            </w:r>
            <w:r>
              <w:rPr>
                <w:w w:val="125"/>
                <w:sz w:val="12"/>
              </w:rPr>
              <w:t>m</w:t>
            </w:r>
            <w:r>
              <w:rPr>
                <w:spacing w:val="3"/>
                <w:w w:val="125"/>
                <w:sz w:val="12"/>
              </w:rPr>
              <w:t> </w:t>
            </w:r>
            <w:r>
              <w:rPr>
                <w:spacing w:val="-5"/>
                <w:w w:val="125"/>
                <w:sz w:val="12"/>
              </w:rPr>
              <w:t>41s</w:t>
            </w:r>
          </w:p>
        </w:tc>
      </w:tr>
      <w:tr>
        <w:trPr>
          <w:trHeight w:val="169" w:hRule="atLeast"/>
        </w:trPr>
        <w:tc>
          <w:tcPr>
            <w:tcW w:w="1747" w:type="dxa"/>
          </w:tcPr>
          <w:p>
            <w:pPr>
              <w:pStyle w:val="TableParagraph"/>
              <w:spacing w:line="134" w:lineRule="exact" w:before="14"/>
              <w:ind w:left="170"/>
              <w:rPr>
                <w:i/>
                <w:sz w:val="9"/>
              </w:rPr>
            </w:pPr>
            <w:r>
              <w:rPr>
                <w:spacing w:val="-2"/>
                <w:position w:val="2"/>
                <w:sz w:val="12"/>
              </w:rPr>
              <w:t>GCL+</w:t>
            </w:r>
            <w:r>
              <w:rPr>
                <w:i/>
                <w:spacing w:val="-2"/>
                <w:position w:val="2"/>
                <w:sz w:val="12"/>
              </w:rPr>
              <w:t>L</w:t>
            </w:r>
            <w:r>
              <w:rPr>
                <w:i/>
                <w:spacing w:val="-2"/>
                <w:sz w:val="9"/>
              </w:rPr>
              <w:t>new</w:t>
            </w:r>
          </w:p>
        </w:tc>
        <w:tc>
          <w:tcPr>
            <w:tcW w:w="2238" w:type="dxa"/>
          </w:tcPr>
          <w:p>
            <w:pPr>
              <w:pStyle w:val="TableParagraph"/>
              <w:spacing w:line="134" w:lineRule="exact" w:before="15"/>
              <w:ind w:left="805"/>
              <w:rPr>
                <w:sz w:val="12"/>
              </w:rPr>
            </w:pPr>
            <w:r>
              <w:rPr>
                <w:spacing w:val="-2"/>
                <w:w w:val="115"/>
                <w:sz w:val="12"/>
              </w:rPr>
              <w:t>92.53</w:t>
            </w:r>
          </w:p>
        </w:tc>
        <w:tc>
          <w:tcPr>
            <w:tcW w:w="2408" w:type="dxa"/>
          </w:tcPr>
          <w:p>
            <w:pPr>
              <w:pStyle w:val="TableParagraph"/>
              <w:spacing w:line="134" w:lineRule="exact" w:before="15"/>
              <w:ind w:left="798"/>
              <w:rPr>
                <w:sz w:val="12"/>
              </w:rPr>
            </w:pPr>
            <w:r>
              <w:rPr>
                <w:w w:val="115"/>
                <w:sz w:val="12"/>
              </w:rPr>
              <w:t>33</w:t>
            </w:r>
            <w:r>
              <w:rPr>
                <w:spacing w:val="11"/>
                <w:w w:val="115"/>
                <w:sz w:val="12"/>
              </w:rPr>
              <w:t> </w:t>
            </w:r>
            <w:r>
              <w:rPr>
                <w:w w:val="115"/>
                <w:sz w:val="12"/>
              </w:rPr>
              <w:t>m</w:t>
            </w:r>
            <w:r>
              <w:rPr>
                <w:spacing w:val="11"/>
                <w:w w:val="115"/>
                <w:sz w:val="12"/>
              </w:rPr>
              <w:t> </w:t>
            </w:r>
            <w:r>
              <w:rPr>
                <w:spacing w:val="-5"/>
                <w:w w:val="115"/>
                <w:sz w:val="12"/>
              </w:rPr>
              <w:t>49s</w:t>
            </w:r>
          </w:p>
        </w:tc>
        <w:tc>
          <w:tcPr>
            <w:tcW w:w="2304" w:type="dxa"/>
          </w:tcPr>
          <w:p>
            <w:pPr>
              <w:pStyle w:val="TableParagraph"/>
              <w:spacing w:line="134" w:lineRule="exact" w:before="15"/>
              <w:ind w:left="799"/>
              <w:rPr>
                <w:sz w:val="12"/>
              </w:rPr>
            </w:pPr>
            <w:r>
              <w:rPr>
                <w:spacing w:val="-2"/>
                <w:w w:val="115"/>
                <w:sz w:val="12"/>
              </w:rPr>
              <w:t>87.26</w:t>
            </w:r>
          </w:p>
        </w:tc>
        <w:tc>
          <w:tcPr>
            <w:tcW w:w="1704" w:type="dxa"/>
          </w:tcPr>
          <w:p>
            <w:pPr>
              <w:pStyle w:val="TableParagraph"/>
              <w:spacing w:line="134" w:lineRule="exact" w:before="15"/>
              <w:ind w:left="799"/>
              <w:rPr>
                <w:sz w:val="12"/>
              </w:rPr>
            </w:pPr>
            <w:r>
              <w:rPr>
                <w:w w:val="115"/>
                <w:sz w:val="12"/>
              </w:rPr>
              <w:t>20</w:t>
            </w:r>
            <w:r>
              <w:rPr>
                <w:spacing w:val="6"/>
                <w:w w:val="115"/>
                <w:sz w:val="12"/>
              </w:rPr>
              <w:t> </w:t>
            </w:r>
            <w:r>
              <w:rPr>
                <w:w w:val="115"/>
                <w:sz w:val="12"/>
              </w:rPr>
              <w:t>m</w:t>
            </w:r>
            <w:r>
              <w:rPr>
                <w:spacing w:val="8"/>
                <w:w w:val="115"/>
                <w:sz w:val="12"/>
              </w:rPr>
              <w:t> </w:t>
            </w:r>
            <w:r>
              <w:rPr>
                <w:spacing w:val="-5"/>
                <w:w w:val="115"/>
                <w:sz w:val="12"/>
              </w:rPr>
              <w:t>27s</w:t>
            </w:r>
          </w:p>
        </w:tc>
      </w:tr>
      <w:tr>
        <w:trPr>
          <w:trHeight w:val="231" w:hRule="atLeast"/>
        </w:trPr>
        <w:tc>
          <w:tcPr>
            <w:tcW w:w="1747" w:type="dxa"/>
            <w:tcBorders>
              <w:bottom w:val="single" w:sz="6" w:space="0" w:color="000000"/>
            </w:tcBorders>
          </w:tcPr>
          <w:p>
            <w:pPr>
              <w:pStyle w:val="TableParagraph"/>
              <w:spacing w:line="240" w:lineRule="auto" w:before="18"/>
              <w:ind w:left="170"/>
              <w:rPr>
                <w:sz w:val="12"/>
              </w:rPr>
            </w:pPr>
            <w:r>
              <w:rPr>
                <w:spacing w:val="-2"/>
                <w:w w:val="110"/>
                <w:sz w:val="12"/>
              </w:rPr>
              <w:t>Baselines</w:t>
            </w:r>
          </w:p>
        </w:tc>
        <w:tc>
          <w:tcPr>
            <w:tcW w:w="2238" w:type="dxa"/>
            <w:tcBorders>
              <w:bottom w:val="single" w:sz="6" w:space="0" w:color="000000"/>
            </w:tcBorders>
          </w:tcPr>
          <w:p>
            <w:pPr>
              <w:pStyle w:val="TableParagraph"/>
              <w:spacing w:line="240" w:lineRule="auto" w:before="18"/>
              <w:ind w:left="805"/>
              <w:rPr>
                <w:sz w:val="12"/>
              </w:rPr>
            </w:pPr>
            <w:r>
              <w:rPr>
                <w:w w:val="110"/>
                <w:sz w:val="12"/>
              </w:rPr>
              <w:t>91.9%</w:t>
            </w:r>
            <w:r>
              <w:rPr>
                <w:spacing w:val="1"/>
                <w:w w:val="110"/>
                <w:sz w:val="12"/>
              </w:rPr>
              <w:t> </w:t>
            </w:r>
            <w:hyperlink w:history="true" w:anchor="_bookmark101">
              <w:r>
                <w:rPr>
                  <w:color w:val="007FAD"/>
                  <w:spacing w:val="-4"/>
                  <w:w w:val="110"/>
                  <w:sz w:val="12"/>
                </w:rPr>
                <w:t>[97]</w:t>
              </w:r>
            </w:hyperlink>
          </w:p>
        </w:tc>
        <w:tc>
          <w:tcPr>
            <w:tcW w:w="2408" w:type="dxa"/>
            <w:tcBorders>
              <w:bottom w:val="single" w:sz="6" w:space="0" w:color="000000"/>
            </w:tcBorders>
          </w:tcPr>
          <w:p>
            <w:pPr>
              <w:pStyle w:val="TableParagraph"/>
              <w:spacing w:line="240" w:lineRule="auto" w:before="18"/>
              <w:ind w:left="798"/>
              <w:rPr>
                <w:sz w:val="12"/>
              </w:rPr>
            </w:pPr>
            <w:r>
              <w:rPr>
                <w:spacing w:val="-10"/>
                <w:w w:val="120"/>
                <w:sz w:val="12"/>
              </w:rPr>
              <w:t>-</w:t>
            </w:r>
          </w:p>
        </w:tc>
        <w:tc>
          <w:tcPr>
            <w:tcW w:w="2304" w:type="dxa"/>
            <w:tcBorders>
              <w:bottom w:val="single" w:sz="6" w:space="0" w:color="000000"/>
            </w:tcBorders>
          </w:tcPr>
          <w:p>
            <w:pPr>
              <w:pStyle w:val="TableParagraph"/>
              <w:spacing w:line="240" w:lineRule="auto" w:before="18"/>
              <w:ind w:left="799"/>
              <w:rPr>
                <w:sz w:val="12"/>
              </w:rPr>
            </w:pPr>
            <w:r>
              <w:rPr>
                <w:sz w:val="12"/>
              </w:rPr>
              <w:t>86.00%</w:t>
            </w:r>
            <w:r>
              <w:rPr>
                <w:spacing w:val="5"/>
                <w:w w:val="110"/>
                <w:sz w:val="12"/>
              </w:rPr>
              <w:t> </w:t>
            </w:r>
            <w:hyperlink w:history="true" w:anchor="_bookmark47">
              <w:r>
                <w:rPr>
                  <w:color w:val="007FAD"/>
                  <w:spacing w:val="-4"/>
                  <w:w w:val="110"/>
                  <w:sz w:val="12"/>
                </w:rPr>
                <w:t>[17]</w:t>
              </w:r>
            </w:hyperlink>
          </w:p>
        </w:tc>
        <w:tc>
          <w:tcPr>
            <w:tcW w:w="1704" w:type="dxa"/>
            <w:tcBorders>
              <w:bottom w:val="single" w:sz="6" w:space="0" w:color="000000"/>
            </w:tcBorders>
          </w:tcPr>
          <w:p>
            <w:pPr>
              <w:pStyle w:val="TableParagraph"/>
              <w:spacing w:line="240" w:lineRule="auto" w:before="18"/>
              <w:ind w:left="799"/>
              <w:rPr>
                <w:sz w:val="12"/>
              </w:rPr>
            </w:pPr>
            <w:r>
              <w:rPr>
                <w:spacing w:val="-10"/>
                <w:w w:val="120"/>
                <w:sz w:val="12"/>
              </w:rPr>
              <w:t>-</w:t>
            </w:r>
          </w:p>
        </w:tc>
      </w:tr>
    </w:tbl>
    <w:p>
      <w:pPr>
        <w:pStyle w:val="BodyText"/>
        <w:spacing w:before="122"/>
        <w:rPr>
          <w:sz w:val="20"/>
        </w:rPr>
      </w:pPr>
      <w:r>
        <w:rPr/>
        <w:drawing>
          <wp:anchor distT="0" distB="0" distL="0" distR="0" allowOverlap="1" layoutInCell="1" locked="0" behindDoc="1" simplePos="0" relativeHeight="487598592">
            <wp:simplePos x="0" y="0"/>
            <wp:positionH relativeFrom="page">
              <wp:posOffset>585355</wp:posOffset>
            </wp:positionH>
            <wp:positionV relativeFrom="paragraph">
              <wp:posOffset>237186</wp:posOffset>
            </wp:positionV>
            <wp:extent cx="6348422" cy="2959607"/>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41" cstate="print"/>
                    <a:stretch>
                      <a:fillRect/>
                    </a:stretch>
                  </pic:blipFill>
                  <pic:spPr>
                    <a:xfrm>
                      <a:off x="0" y="0"/>
                      <a:ext cx="6348422" cy="2959607"/>
                    </a:xfrm>
                    <a:prstGeom prst="rect">
                      <a:avLst/>
                    </a:prstGeom>
                  </pic:spPr>
                </pic:pic>
              </a:graphicData>
            </a:graphic>
          </wp:anchor>
        </w:drawing>
      </w:r>
    </w:p>
    <w:p>
      <w:pPr>
        <w:pStyle w:val="BodyText"/>
        <w:spacing w:before="54"/>
        <w:rPr>
          <w:sz w:val="12"/>
        </w:rPr>
      </w:pPr>
    </w:p>
    <w:p>
      <w:pPr>
        <w:spacing w:before="0"/>
        <w:ind w:left="0" w:right="1" w:firstLine="0"/>
        <w:jc w:val="center"/>
        <w:rPr>
          <w:sz w:val="12"/>
        </w:rPr>
      </w:pPr>
      <w:r>
        <w:rPr>
          <w:w w:val="115"/>
          <w:sz w:val="12"/>
        </w:rPr>
        <w:t>Fig.</w:t>
      </w:r>
      <w:r>
        <w:rPr>
          <w:spacing w:val="-1"/>
          <w:w w:val="115"/>
          <w:sz w:val="12"/>
        </w:rPr>
        <w:t> </w:t>
      </w:r>
      <w:r>
        <w:rPr>
          <w:w w:val="115"/>
          <w:sz w:val="12"/>
        </w:rPr>
        <w:t>8.</w:t>
      </w:r>
      <w:r>
        <w:rPr>
          <w:spacing w:val="14"/>
          <w:w w:val="115"/>
          <w:sz w:val="12"/>
        </w:rPr>
        <w:t> </w:t>
      </w:r>
      <w:r>
        <w:rPr>
          <w:w w:val="115"/>
          <w:sz w:val="12"/>
        </w:rPr>
        <w:t>Models</w:t>
      </w:r>
      <w:r>
        <w:rPr>
          <w:spacing w:val="-1"/>
          <w:w w:val="115"/>
          <w:sz w:val="12"/>
        </w:rPr>
        <w:t> </w:t>
      </w:r>
      <w:r>
        <w:rPr>
          <w:w w:val="115"/>
          <w:sz w:val="12"/>
        </w:rPr>
        <w:t>applied</w:t>
      </w:r>
      <w:r>
        <w:rPr>
          <w:spacing w:val="-1"/>
          <w:w w:val="115"/>
          <w:sz w:val="12"/>
        </w:rPr>
        <w:t> </w:t>
      </w:r>
      <w:r>
        <w:rPr>
          <w:w w:val="115"/>
          <w:sz w:val="12"/>
        </w:rPr>
        <w:t>to</w:t>
      </w:r>
      <w:r>
        <w:rPr>
          <w:spacing w:val="-1"/>
          <w:w w:val="115"/>
          <w:sz w:val="12"/>
        </w:rPr>
        <w:t> </w:t>
      </w:r>
      <w:r>
        <w:rPr>
          <w:w w:val="115"/>
          <w:sz w:val="12"/>
        </w:rPr>
        <w:t>2C</w:t>
      </w:r>
      <w:r>
        <w:rPr>
          <w:spacing w:val="-2"/>
          <w:w w:val="115"/>
          <w:sz w:val="12"/>
        </w:rPr>
        <w:t> </w:t>
      </w:r>
      <w:r>
        <w:rPr>
          <w:w w:val="115"/>
          <w:sz w:val="12"/>
        </w:rPr>
        <w:t>Arabic</w:t>
      </w:r>
      <w:r>
        <w:rPr>
          <w:spacing w:val="-1"/>
          <w:w w:val="115"/>
          <w:sz w:val="12"/>
        </w:rPr>
        <w:t> </w:t>
      </w:r>
      <w:r>
        <w:rPr>
          <w:w w:val="115"/>
          <w:sz w:val="12"/>
        </w:rPr>
        <w:t>sentiment datasets</w:t>
      </w:r>
      <w:r>
        <w:rPr>
          <w:spacing w:val="-1"/>
          <w:w w:val="115"/>
          <w:sz w:val="12"/>
        </w:rPr>
        <w:t> </w:t>
      </w:r>
      <w:r>
        <w:rPr>
          <w:w w:val="115"/>
          <w:sz w:val="12"/>
        </w:rPr>
        <w:t>(GCL</w:t>
      </w:r>
      <w:r>
        <w:rPr>
          <w:spacing w:val="-1"/>
          <w:w w:val="115"/>
          <w:sz w:val="12"/>
        </w:rPr>
        <w:t> </w:t>
      </w:r>
      <w:r>
        <w:rPr>
          <w:w w:val="115"/>
          <w:sz w:val="12"/>
        </w:rPr>
        <w:t>is</w:t>
      </w:r>
      <w:r>
        <w:rPr>
          <w:spacing w:val="-1"/>
          <w:w w:val="115"/>
          <w:sz w:val="12"/>
        </w:rPr>
        <w:t> </w:t>
      </w:r>
      <w:r>
        <w:rPr>
          <w:w w:val="115"/>
          <w:sz w:val="12"/>
        </w:rPr>
        <w:t>proposed</w:t>
      </w:r>
      <w:r>
        <w:rPr>
          <w:spacing w:val="-1"/>
          <w:w w:val="115"/>
          <w:sz w:val="12"/>
        </w:rPr>
        <w:t> </w:t>
      </w:r>
      <w:r>
        <w:rPr>
          <w:spacing w:val="-2"/>
          <w:w w:val="115"/>
          <w:sz w:val="12"/>
        </w:rPr>
        <w:t>model).</w:t>
      </w:r>
    </w:p>
    <w:p>
      <w:pPr>
        <w:pStyle w:val="BodyText"/>
        <w:spacing w:before="117"/>
        <w:rPr>
          <w:sz w:val="20"/>
        </w:rPr>
      </w:pPr>
      <w:r>
        <w:rPr/>
        <w:drawing>
          <wp:anchor distT="0" distB="0" distL="0" distR="0" allowOverlap="1" layoutInCell="1" locked="0" behindDoc="1" simplePos="0" relativeHeight="487599104">
            <wp:simplePos x="0" y="0"/>
            <wp:positionH relativeFrom="page">
              <wp:posOffset>801357</wp:posOffset>
            </wp:positionH>
            <wp:positionV relativeFrom="paragraph">
              <wp:posOffset>234216</wp:posOffset>
            </wp:positionV>
            <wp:extent cx="5950121" cy="2862072"/>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42" cstate="print"/>
                    <a:stretch>
                      <a:fillRect/>
                    </a:stretch>
                  </pic:blipFill>
                  <pic:spPr>
                    <a:xfrm>
                      <a:off x="0" y="0"/>
                      <a:ext cx="5950121" cy="2862072"/>
                    </a:xfrm>
                    <a:prstGeom prst="rect">
                      <a:avLst/>
                    </a:prstGeom>
                  </pic:spPr>
                </pic:pic>
              </a:graphicData>
            </a:graphic>
          </wp:anchor>
        </w:drawing>
      </w:r>
    </w:p>
    <w:p>
      <w:pPr>
        <w:pStyle w:val="BodyText"/>
        <w:spacing w:before="55"/>
        <w:rPr>
          <w:sz w:val="12"/>
        </w:rPr>
      </w:pPr>
    </w:p>
    <w:p>
      <w:pPr>
        <w:spacing w:before="0"/>
        <w:ind w:left="0" w:right="1" w:firstLine="0"/>
        <w:jc w:val="center"/>
        <w:rPr>
          <w:sz w:val="12"/>
        </w:rPr>
      </w:pPr>
      <w:r>
        <w:rPr>
          <w:w w:val="115"/>
          <w:sz w:val="12"/>
        </w:rPr>
        <w:t>Fig. 9.</w:t>
      </w:r>
      <w:r>
        <w:rPr>
          <w:spacing w:val="15"/>
          <w:w w:val="115"/>
          <w:sz w:val="12"/>
        </w:rPr>
        <w:t> </w:t>
      </w:r>
      <w:r>
        <w:rPr>
          <w:w w:val="115"/>
          <w:sz w:val="12"/>
        </w:rPr>
        <w:t>Models</w:t>
      </w:r>
      <w:r>
        <w:rPr>
          <w:spacing w:val="-1"/>
          <w:w w:val="115"/>
          <w:sz w:val="12"/>
        </w:rPr>
        <w:t> </w:t>
      </w:r>
      <w:r>
        <w:rPr>
          <w:w w:val="115"/>
          <w:sz w:val="12"/>
        </w:rPr>
        <w:t>applied</w:t>
      </w:r>
      <w:r>
        <w:rPr>
          <w:spacing w:val="-1"/>
          <w:w w:val="115"/>
          <w:sz w:val="12"/>
        </w:rPr>
        <w:t> </w:t>
      </w:r>
      <w:r>
        <w:rPr>
          <w:w w:val="115"/>
          <w:sz w:val="12"/>
        </w:rPr>
        <w:t>to 3C</w:t>
      </w:r>
      <w:r>
        <w:rPr>
          <w:spacing w:val="-2"/>
          <w:w w:val="115"/>
          <w:sz w:val="12"/>
        </w:rPr>
        <w:t> </w:t>
      </w:r>
      <w:r>
        <w:rPr>
          <w:w w:val="115"/>
          <w:sz w:val="12"/>
        </w:rPr>
        <w:t>Arabic sentiment datasets</w:t>
      </w:r>
      <w:r>
        <w:rPr>
          <w:spacing w:val="-1"/>
          <w:w w:val="115"/>
          <w:sz w:val="12"/>
        </w:rPr>
        <w:t> </w:t>
      </w:r>
      <w:r>
        <w:rPr>
          <w:w w:val="115"/>
          <w:sz w:val="12"/>
        </w:rPr>
        <w:t>(GCL is</w:t>
      </w:r>
      <w:r>
        <w:rPr>
          <w:spacing w:val="-1"/>
          <w:w w:val="115"/>
          <w:sz w:val="12"/>
        </w:rPr>
        <w:t> </w:t>
      </w:r>
      <w:r>
        <w:rPr>
          <w:w w:val="115"/>
          <w:sz w:val="12"/>
        </w:rPr>
        <w:t>proposed </w:t>
      </w:r>
      <w:r>
        <w:rPr>
          <w:spacing w:val="-2"/>
          <w:w w:val="115"/>
          <w:sz w:val="12"/>
        </w:rPr>
        <w:t>model).</w:t>
      </w:r>
    </w:p>
    <w:p>
      <w:pPr>
        <w:spacing w:after="0"/>
        <w:jc w:val="center"/>
        <w:rPr>
          <w:sz w:val="12"/>
        </w:rPr>
        <w:sectPr>
          <w:headerReference w:type="default" r:id="rId39"/>
          <w:footerReference w:type="default" r:id="rId40"/>
          <w:pgSz w:w="11910" w:h="15880"/>
          <w:pgMar w:header="887" w:footer="420" w:top="1080" w:bottom="620" w:left="640" w:right="640"/>
        </w:sectPr>
      </w:pPr>
    </w:p>
    <w:p>
      <w:pPr>
        <w:pStyle w:val="BodyText"/>
        <w:spacing w:before="44"/>
        <w:rPr>
          <w:sz w:val="20"/>
        </w:rPr>
      </w:pPr>
    </w:p>
    <w:p>
      <w:pPr>
        <w:pStyle w:val="BodyText"/>
        <w:ind w:left="1245"/>
        <w:rPr>
          <w:sz w:val="20"/>
        </w:rPr>
      </w:pPr>
      <w:r>
        <w:rPr>
          <w:sz w:val="20"/>
        </w:rPr>
        <w:drawing>
          <wp:inline distT="0" distB="0" distL="0" distR="0">
            <wp:extent cx="5152130" cy="2584704"/>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43" cstate="print"/>
                    <a:stretch>
                      <a:fillRect/>
                    </a:stretch>
                  </pic:blipFill>
                  <pic:spPr>
                    <a:xfrm>
                      <a:off x="0" y="0"/>
                      <a:ext cx="5152130" cy="2584704"/>
                    </a:xfrm>
                    <a:prstGeom prst="rect">
                      <a:avLst/>
                    </a:prstGeom>
                  </pic:spPr>
                </pic:pic>
              </a:graphicData>
            </a:graphic>
          </wp:inline>
        </w:drawing>
      </w:r>
      <w:r>
        <w:rPr>
          <w:sz w:val="20"/>
        </w:rPr>
      </w:r>
    </w:p>
    <w:p>
      <w:pPr>
        <w:pStyle w:val="BodyText"/>
        <w:spacing w:before="51"/>
        <w:rPr>
          <w:sz w:val="12"/>
        </w:rPr>
      </w:pPr>
    </w:p>
    <w:p>
      <w:pPr>
        <w:spacing w:before="0"/>
        <w:ind w:left="0" w:right="1" w:firstLine="0"/>
        <w:jc w:val="center"/>
        <w:rPr>
          <w:sz w:val="12"/>
        </w:rPr>
      </w:pPr>
      <w:bookmarkStart w:name="_bookmark38" w:id="59"/>
      <w:bookmarkEnd w:id="59"/>
      <w:r>
        <w:rPr/>
      </w:r>
      <w:r>
        <w:rPr>
          <w:w w:val="110"/>
          <w:sz w:val="12"/>
        </w:rPr>
        <w:t>Fig.</w:t>
      </w:r>
      <w:r>
        <w:rPr>
          <w:spacing w:val="10"/>
          <w:w w:val="110"/>
          <w:sz w:val="12"/>
        </w:rPr>
        <w:t> </w:t>
      </w:r>
      <w:r>
        <w:rPr>
          <w:w w:val="110"/>
          <w:sz w:val="12"/>
        </w:rPr>
        <w:t>10.</w:t>
      </w:r>
      <w:r>
        <w:rPr>
          <w:spacing w:val="29"/>
          <w:w w:val="110"/>
          <w:sz w:val="12"/>
        </w:rPr>
        <w:t> </w:t>
      </w:r>
      <w:r>
        <w:rPr>
          <w:w w:val="110"/>
          <w:sz w:val="12"/>
        </w:rPr>
        <w:t>Validation</w:t>
      </w:r>
      <w:r>
        <w:rPr>
          <w:spacing w:val="9"/>
          <w:w w:val="110"/>
          <w:sz w:val="12"/>
        </w:rPr>
        <w:t> </w:t>
      </w:r>
      <w:r>
        <w:rPr>
          <w:w w:val="110"/>
          <w:sz w:val="12"/>
        </w:rPr>
        <w:t>performance</w:t>
      </w:r>
      <w:r>
        <w:rPr>
          <w:spacing w:val="10"/>
          <w:w w:val="110"/>
          <w:sz w:val="12"/>
        </w:rPr>
        <w:t> </w:t>
      </w:r>
      <w:r>
        <w:rPr>
          <w:w w:val="110"/>
          <w:sz w:val="12"/>
        </w:rPr>
        <w:t>of</w:t>
      </w:r>
      <w:r>
        <w:rPr>
          <w:spacing w:val="9"/>
          <w:w w:val="110"/>
          <w:sz w:val="12"/>
        </w:rPr>
        <w:t> </w:t>
      </w:r>
      <w:r>
        <w:rPr>
          <w:w w:val="110"/>
          <w:sz w:val="12"/>
        </w:rPr>
        <w:t>proposed</w:t>
      </w:r>
      <w:r>
        <w:rPr>
          <w:spacing w:val="10"/>
          <w:w w:val="110"/>
          <w:sz w:val="12"/>
        </w:rPr>
        <w:t> </w:t>
      </w:r>
      <w:r>
        <w:rPr>
          <w:w w:val="110"/>
          <w:sz w:val="12"/>
        </w:rPr>
        <w:t>GCL</w:t>
      </w:r>
      <w:r>
        <w:rPr>
          <w:spacing w:val="10"/>
          <w:w w:val="110"/>
          <w:sz w:val="12"/>
        </w:rPr>
        <w:t> </w:t>
      </w:r>
      <w:r>
        <w:rPr>
          <w:w w:val="110"/>
          <w:sz w:val="12"/>
        </w:rPr>
        <w:t>model</w:t>
      </w:r>
      <w:r>
        <w:rPr>
          <w:spacing w:val="9"/>
          <w:w w:val="110"/>
          <w:sz w:val="12"/>
        </w:rPr>
        <w:t> </w:t>
      </w:r>
      <w:r>
        <w:rPr>
          <w:w w:val="110"/>
          <w:sz w:val="12"/>
        </w:rPr>
        <w:t>on</w:t>
      </w:r>
      <w:r>
        <w:rPr>
          <w:spacing w:val="9"/>
          <w:w w:val="110"/>
          <w:sz w:val="12"/>
        </w:rPr>
        <w:t> </w:t>
      </w:r>
      <w:r>
        <w:rPr>
          <w:w w:val="110"/>
          <w:sz w:val="12"/>
        </w:rPr>
        <w:t>HARD</w:t>
      </w:r>
      <w:r>
        <w:rPr>
          <w:spacing w:val="9"/>
          <w:w w:val="110"/>
          <w:sz w:val="12"/>
        </w:rPr>
        <w:t> </w:t>
      </w:r>
      <w:r>
        <w:rPr>
          <w:w w:val="110"/>
          <w:sz w:val="12"/>
        </w:rPr>
        <w:t>vs.</w:t>
      </w:r>
      <w:r>
        <w:rPr>
          <w:spacing w:val="10"/>
          <w:w w:val="110"/>
          <w:sz w:val="12"/>
        </w:rPr>
        <w:t> </w:t>
      </w:r>
      <w:r>
        <w:rPr>
          <w:w w:val="110"/>
          <w:sz w:val="12"/>
        </w:rPr>
        <w:t>Main-AHS,</w:t>
      </w:r>
      <w:r>
        <w:rPr>
          <w:spacing w:val="9"/>
          <w:w w:val="110"/>
          <w:sz w:val="12"/>
        </w:rPr>
        <w:t> </w:t>
      </w:r>
      <w:r>
        <w:rPr>
          <w:w w:val="110"/>
          <w:sz w:val="12"/>
        </w:rPr>
        <w:t>ArTwitter,</w:t>
      </w:r>
      <w:r>
        <w:rPr>
          <w:spacing w:val="11"/>
          <w:w w:val="110"/>
          <w:sz w:val="12"/>
        </w:rPr>
        <w:t> </w:t>
      </w:r>
      <w:r>
        <w:rPr>
          <w:w w:val="110"/>
          <w:sz w:val="12"/>
        </w:rPr>
        <w:t>MASC,</w:t>
      </w:r>
      <w:r>
        <w:rPr>
          <w:spacing w:val="9"/>
          <w:w w:val="110"/>
          <w:sz w:val="12"/>
        </w:rPr>
        <w:t> </w:t>
      </w:r>
      <w:r>
        <w:rPr>
          <w:w w:val="110"/>
          <w:sz w:val="12"/>
        </w:rPr>
        <w:t>SudSenti2,</w:t>
      </w:r>
      <w:r>
        <w:rPr>
          <w:spacing w:val="8"/>
          <w:w w:val="110"/>
          <w:sz w:val="12"/>
        </w:rPr>
        <w:t> </w:t>
      </w:r>
      <w:r>
        <w:rPr>
          <w:w w:val="110"/>
          <w:sz w:val="12"/>
        </w:rPr>
        <w:t>and</w:t>
      </w:r>
      <w:r>
        <w:rPr>
          <w:spacing w:val="10"/>
          <w:w w:val="110"/>
          <w:sz w:val="12"/>
        </w:rPr>
        <w:t> </w:t>
      </w:r>
      <w:r>
        <w:rPr>
          <w:spacing w:val="-4"/>
          <w:w w:val="110"/>
          <w:sz w:val="12"/>
        </w:rPr>
        <w:t>BBN.</w:t>
      </w:r>
    </w:p>
    <w:p>
      <w:pPr>
        <w:pStyle w:val="BodyText"/>
        <w:spacing w:before="177"/>
        <w:rPr>
          <w:sz w:val="20"/>
        </w:rPr>
      </w:pPr>
      <w:r>
        <w:rPr/>
        <w:drawing>
          <wp:anchor distT="0" distB="0" distL="0" distR="0" allowOverlap="1" layoutInCell="1" locked="0" behindDoc="1" simplePos="0" relativeHeight="487599616">
            <wp:simplePos x="0" y="0"/>
            <wp:positionH relativeFrom="page">
              <wp:posOffset>1017358</wp:posOffset>
            </wp:positionH>
            <wp:positionV relativeFrom="paragraph">
              <wp:posOffset>272240</wp:posOffset>
            </wp:positionV>
            <wp:extent cx="5479931" cy="3008376"/>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44" cstate="print"/>
                    <a:stretch>
                      <a:fillRect/>
                    </a:stretch>
                  </pic:blipFill>
                  <pic:spPr>
                    <a:xfrm>
                      <a:off x="0" y="0"/>
                      <a:ext cx="5479931" cy="3008376"/>
                    </a:xfrm>
                    <a:prstGeom prst="rect">
                      <a:avLst/>
                    </a:prstGeom>
                  </pic:spPr>
                </pic:pic>
              </a:graphicData>
            </a:graphic>
          </wp:anchor>
        </w:drawing>
      </w:r>
    </w:p>
    <w:p>
      <w:pPr>
        <w:pStyle w:val="BodyText"/>
        <w:spacing w:before="52"/>
        <w:rPr>
          <w:sz w:val="12"/>
        </w:rPr>
      </w:pPr>
    </w:p>
    <w:p>
      <w:pPr>
        <w:spacing w:before="0"/>
        <w:ind w:left="1" w:right="1" w:firstLine="0"/>
        <w:jc w:val="center"/>
        <w:rPr>
          <w:sz w:val="12"/>
        </w:rPr>
      </w:pPr>
      <w:bookmarkStart w:name="_bookmark39" w:id="60"/>
      <w:bookmarkEnd w:id="60"/>
      <w:r>
        <w:rPr/>
      </w:r>
      <w:r>
        <w:rPr>
          <w:w w:val="115"/>
          <w:sz w:val="12"/>
        </w:rPr>
        <w:t>Fig.</w:t>
      </w:r>
      <w:r>
        <w:rPr>
          <w:spacing w:val="-1"/>
          <w:w w:val="115"/>
          <w:sz w:val="12"/>
        </w:rPr>
        <w:t> </w:t>
      </w:r>
      <w:r>
        <w:rPr>
          <w:w w:val="115"/>
          <w:sz w:val="12"/>
        </w:rPr>
        <w:t>11.</w:t>
      </w:r>
      <w:r>
        <w:rPr>
          <w:spacing w:val="15"/>
          <w:w w:val="115"/>
          <w:sz w:val="12"/>
        </w:rPr>
        <w:t> </w:t>
      </w:r>
      <w:r>
        <w:rPr>
          <w:w w:val="115"/>
          <w:sz w:val="12"/>
        </w:rPr>
        <w:t>Accuracy</w:t>
      </w:r>
      <w:r>
        <w:rPr>
          <w:spacing w:val="-2"/>
          <w:w w:val="115"/>
          <w:sz w:val="12"/>
        </w:rPr>
        <w:t> </w:t>
      </w:r>
      <w:r>
        <w:rPr>
          <w:w w:val="115"/>
          <w:sz w:val="12"/>
        </w:rPr>
        <w:t>and</w:t>
      </w:r>
      <w:r>
        <w:rPr>
          <w:spacing w:val="-1"/>
          <w:w w:val="115"/>
          <w:sz w:val="12"/>
        </w:rPr>
        <w:t> </w:t>
      </w:r>
      <w:r>
        <w:rPr>
          <w:w w:val="115"/>
          <w:sz w:val="12"/>
        </w:rPr>
        <w:t>validation accuracy</w:t>
      </w:r>
      <w:r>
        <w:rPr>
          <w:spacing w:val="-1"/>
          <w:w w:val="115"/>
          <w:sz w:val="12"/>
        </w:rPr>
        <w:t> </w:t>
      </w:r>
      <w:r>
        <w:rPr>
          <w:w w:val="115"/>
          <w:sz w:val="12"/>
        </w:rPr>
        <w:t>on</w:t>
      </w:r>
      <w:r>
        <w:rPr>
          <w:spacing w:val="-1"/>
          <w:w w:val="115"/>
          <w:sz w:val="12"/>
        </w:rPr>
        <w:t> </w:t>
      </w:r>
      <w:r>
        <w:rPr>
          <w:w w:val="115"/>
          <w:sz w:val="12"/>
        </w:rPr>
        <w:t>HARD</w:t>
      </w:r>
      <w:r>
        <w:rPr>
          <w:spacing w:val="-1"/>
          <w:w w:val="115"/>
          <w:sz w:val="12"/>
        </w:rPr>
        <w:t> </w:t>
      </w:r>
      <w:r>
        <w:rPr>
          <w:w w:val="115"/>
          <w:sz w:val="12"/>
        </w:rPr>
        <w:t>vs.</w:t>
      </w:r>
      <w:r>
        <w:rPr>
          <w:spacing w:val="-1"/>
          <w:w w:val="115"/>
          <w:sz w:val="12"/>
        </w:rPr>
        <w:t> </w:t>
      </w:r>
      <w:r>
        <w:rPr>
          <w:w w:val="115"/>
          <w:sz w:val="12"/>
        </w:rPr>
        <w:t>MAMB</w:t>
      </w:r>
      <w:r>
        <w:rPr>
          <w:spacing w:val="-1"/>
          <w:w w:val="115"/>
          <w:sz w:val="12"/>
        </w:rPr>
        <w:t> </w:t>
      </w:r>
      <w:r>
        <w:rPr>
          <w:spacing w:val="-2"/>
          <w:w w:val="115"/>
          <w:sz w:val="12"/>
        </w:rPr>
        <w:t>datasets.</w:t>
      </w:r>
    </w:p>
    <w:p>
      <w:pPr>
        <w:pStyle w:val="BodyText"/>
        <w:spacing w:before="63"/>
        <w:rPr>
          <w:sz w:val="20"/>
        </w:rPr>
      </w:pPr>
      <w:r>
        <w:rPr/>
        <w:drawing>
          <wp:anchor distT="0" distB="0" distL="0" distR="0" allowOverlap="1" layoutInCell="1" locked="0" behindDoc="1" simplePos="0" relativeHeight="487600128">
            <wp:simplePos x="0" y="0"/>
            <wp:positionH relativeFrom="page">
              <wp:posOffset>1593354</wp:posOffset>
            </wp:positionH>
            <wp:positionV relativeFrom="paragraph">
              <wp:posOffset>199685</wp:posOffset>
            </wp:positionV>
            <wp:extent cx="4333459" cy="2042160"/>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45" cstate="print"/>
                    <a:stretch>
                      <a:fillRect/>
                    </a:stretch>
                  </pic:blipFill>
                  <pic:spPr>
                    <a:xfrm>
                      <a:off x="0" y="0"/>
                      <a:ext cx="4333459" cy="2042160"/>
                    </a:xfrm>
                    <a:prstGeom prst="rect">
                      <a:avLst/>
                    </a:prstGeom>
                  </pic:spPr>
                </pic:pic>
              </a:graphicData>
            </a:graphic>
          </wp:anchor>
        </w:drawing>
      </w:r>
    </w:p>
    <w:p>
      <w:pPr>
        <w:pStyle w:val="BodyText"/>
        <w:spacing w:before="53"/>
        <w:rPr>
          <w:sz w:val="12"/>
        </w:rPr>
      </w:pPr>
    </w:p>
    <w:p>
      <w:pPr>
        <w:spacing w:before="0"/>
        <w:ind w:left="0" w:right="1" w:firstLine="0"/>
        <w:jc w:val="center"/>
        <w:rPr>
          <w:sz w:val="12"/>
        </w:rPr>
      </w:pPr>
      <w:r>
        <w:rPr>
          <w:w w:val="110"/>
          <w:sz w:val="12"/>
        </w:rPr>
        <w:t>Fig.</w:t>
      </w:r>
      <w:r>
        <w:rPr>
          <w:spacing w:val="13"/>
          <w:w w:val="110"/>
          <w:sz w:val="12"/>
        </w:rPr>
        <w:t> </w:t>
      </w:r>
      <w:r>
        <w:rPr>
          <w:w w:val="110"/>
          <w:sz w:val="12"/>
        </w:rPr>
        <w:t>12.</w:t>
      </w:r>
      <w:r>
        <w:rPr>
          <w:spacing w:val="34"/>
          <w:w w:val="110"/>
          <w:sz w:val="12"/>
        </w:rPr>
        <w:t> </w:t>
      </w:r>
      <w:r>
        <w:rPr>
          <w:w w:val="110"/>
          <w:sz w:val="12"/>
        </w:rPr>
        <w:t>Loss</w:t>
      </w:r>
      <w:r>
        <w:rPr>
          <w:spacing w:val="14"/>
          <w:w w:val="110"/>
          <w:sz w:val="12"/>
        </w:rPr>
        <w:t> </w:t>
      </w:r>
      <w:r>
        <w:rPr>
          <w:w w:val="110"/>
          <w:sz w:val="12"/>
        </w:rPr>
        <w:t>and</w:t>
      </w:r>
      <w:r>
        <w:rPr>
          <w:spacing w:val="13"/>
          <w:w w:val="110"/>
          <w:sz w:val="12"/>
        </w:rPr>
        <w:t> </w:t>
      </w:r>
      <w:r>
        <w:rPr>
          <w:w w:val="110"/>
          <w:sz w:val="12"/>
        </w:rPr>
        <w:t>validation</w:t>
      </w:r>
      <w:r>
        <w:rPr>
          <w:spacing w:val="13"/>
          <w:w w:val="110"/>
          <w:sz w:val="12"/>
        </w:rPr>
        <w:t> </w:t>
      </w:r>
      <w:r>
        <w:rPr>
          <w:w w:val="110"/>
          <w:sz w:val="12"/>
        </w:rPr>
        <w:t>loss</w:t>
      </w:r>
      <w:r>
        <w:rPr>
          <w:spacing w:val="14"/>
          <w:w w:val="110"/>
          <w:sz w:val="12"/>
        </w:rPr>
        <w:t> </w:t>
      </w:r>
      <w:r>
        <w:rPr>
          <w:w w:val="110"/>
          <w:sz w:val="12"/>
        </w:rPr>
        <w:t>for</w:t>
      </w:r>
      <w:r>
        <w:rPr>
          <w:spacing w:val="13"/>
          <w:w w:val="110"/>
          <w:sz w:val="12"/>
        </w:rPr>
        <w:t> </w:t>
      </w:r>
      <w:r>
        <w:rPr>
          <w:w w:val="110"/>
          <w:sz w:val="12"/>
        </w:rPr>
        <w:t>proposed</w:t>
      </w:r>
      <w:r>
        <w:rPr>
          <w:spacing w:val="13"/>
          <w:w w:val="110"/>
          <w:sz w:val="12"/>
        </w:rPr>
        <w:t> </w:t>
      </w:r>
      <w:r>
        <w:rPr>
          <w:w w:val="110"/>
          <w:sz w:val="12"/>
        </w:rPr>
        <w:t>GCL</w:t>
      </w:r>
      <w:r>
        <w:rPr>
          <w:spacing w:val="13"/>
          <w:w w:val="110"/>
          <w:sz w:val="12"/>
        </w:rPr>
        <w:t> </w:t>
      </w:r>
      <w:r>
        <w:rPr>
          <w:w w:val="110"/>
          <w:sz w:val="12"/>
        </w:rPr>
        <w:t>method</w:t>
      </w:r>
      <w:r>
        <w:rPr>
          <w:spacing w:val="13"/>
          <w:w w:val="110"/>
          <w:sz w:val="12"/>
        </w:rPr>
        <w:t> </w:t>
      </w:r>
      <w:r>
        <w:rPr>
          <w:w w:val="110"/>
          <w:sz w:val="12"/>
        </w:rPr>
        <w:t>on</w:t>
      </w:r>
      <w:r>
        <w:rPr>
          <w:spacing w:val="13"/>
          <w:w w:val="110"/>
          <w:sz w:val="12"/>
        </w:rPr>
        <w:t> </w:t>
      </w:r>
      <w:r>
        <w:rPr>
          <w:w w:val="110"/>
          <w:sz w:val="12"/>
        </w:rPr>
        <w:t>AHSD</w:t>
      </w:r>
      <w:r>
        <w:rPr>
          <w:spacing w:val="13"/>
          <w:w w:val="110"/>
          <w:sz w:val="12"/>
        </w:rPr>
        <w:t> </w:t>
      </w:r>
      <w:r>
        <w:rPr>
          <w:w w:val="110"/>
          <w:sz w:val="12"/>
        </w:rPr>
        <w:t>dataset</w:t>
      </w:r>
      <w:r>
        <w:rPr>
          <w:spacing w:val="14"/>
          <w:w w:val="110"/>
          <w:sz w:val="12"/>
        </w:rPr>
        <w:t> </w:t>
      </w:r>
      <w:r>
        <w:rPr>
          <w:spacing w:val="-4"/>
          <w:w w:val="110"/>
          <w:sz w:val="12"/>
        </w:rPr>
        <w:t>(2C).</w:t>
      </w:r>
    </w:p>
    <w:p>
      <w:pPr>
        <w:spacing w:after="0"/>
        <w:jc w:val="center"/>
        <w:rPr>
          <w:sz w:val="12"/>
        </w:rPr>
        <w:sectPr>
          <w:pgSz w:w="11910" w:h="15880"/>
          <w:pgMar w:header="887" w:footer="420" w:top="1080" w:bottom="620" w:left="640" w:right="640"/>
        </w:sectPr>
      </w:pPr>
    </w:p>
    <w:p>
      <w:pPr>
        <w:pStyle w:val="BodyText"/>
        <w:spacing w:before="44"/>
        <w:rPr>
          <w:sz w:val="20"/>
        </w:rPr>
      </w:pPr>
    </w:p>
    <w:p>
      <w:pPr>
        <w:pStyle w:val="BodyText"/>
        <w:ind w:left="1869"/>
        <w:rPr>
          <w:sz w:val="20"/>
        </w:rPr>
      </w:pPr>
      <w:r>
        <w:rPr>
          <w:sz w:val="20"/>
        </w:rPr>
        <w:drawing>
          <wp:inline distT="0" distB="0" distL="0" distR="0">
            <wp:extent cx="4336432" cy="2401824"/>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46" cstate="print"/>
                    <a:stretch>
                      <a:fillRect/>
                    </a:stretch>
                  </pic:blipFill>
                  <pic:spPr>
                    <a:xfrm>
                      <a:off x="0" y="0"/>
                      <a:ext cx="4336432" cy="2401824"/>
                    </a:xfrm>
                    <a:prstGeom prst="rect">
                      <a:avLst/>
                    </a:prstGeom>
                  </pic:spPr>
                </pic:pic>
              </a:graphicData>
            </a:graphic>
          </wp:inline>
        </w:drawing>
      </w:r>
      <w:r>
        <w:rPr>
          <w:sz w:val="20"/>
        </w:rPr>
      </w:r>
    </w:p>
    <w:p>
      <w:pPr>
        <w:pStyle w:val="BodyText"/>
        <w:spacing w:before="51"/>
        <w:rPr>
          <w:sz w:val="12"/>
        </w:rPr>
      </w:pPr>
    </w:p>
    <w:p>
      <w:pPr>
        <w:spacing w:before="0"/>
        <w:ind w:left="0" w:right="1" w:firstLine="0"/>
        <w:jc w:val="center"/>
        <w:rPr>
          <w:sz w:val="12"/>
        </w:rPr>
      </w:pPr>
      <w:r>
        <w:rPr>
          <w:w w:val="115"/>
          <w:sz w:val="12"/>
        </w:rPr>
        <w:t>Fig. 13.</w:t>
      </w:r>
      <w:r>
        <w:rPr>
          <w:spacing w:val="16"/>
          <w:w w:val="115"/>
          <w:sz w:val="12"/>
        </w:rPr>
        <w:t> </w:t>
      </w:r>
      <w:r>
        <w:rPr>
          <w:w w:val="115"/>
          <w:sz w:val="12"/>
        </w:rPr>
        <w:t>Loss and validation</w:t>
      </w:r>
      <w:r>
        <w:rPr>
          <w:spacing w:val="1"/>
          <w:w w:val="115"/>
          <w:sz w:val="12"/>
        </w:rPr>
        <w:t> </w:t>
      </w:r>
      <w:r>
        <w:rPr>
          <w:w w:val="115"/>
          <w:sz w:val="12"/>
        </w:rPr>
        <w:t>loss</w:t>
      </w:r>
      <w:r>
        <w:rPr>
          <w:spacing w:val="-1"/>
          <w:w w:val="115"/>
          <w:sz w:val="12"/>
        </w:rPr>
        <w:t> </w:t>
      </w:r>
      <w:r>
        <w:rPr>
          <w:w w:val="115"/>
          <w:sz w:val="12"/>
        </w:rPr>
        <w:t>for proposed</w:t>
      </w:r>
      <w:r>
        <w:rPr>
          <w:spacing w:val="1"/>
          <w:w w:val="115"/>
          <w:sz w:val="12"/>
        </w:rPr>
        <w:t> </w:t>
      </w:r>
      <w:r>
        <w:rPr>
          <w:w w:val="115"/>
          <w:sz w:val="12"/>
        </w:rPr>
        <w:t>GCL method on ArTwitter</w:t>
      </w:r>
      <w:r>
        <w:rPr>
          <w:spacing w:val="-1"/>
          <w:w w:val="115"/>
          <w:sz w:val="12"/>
        </w:rPr>
        <w:t> </w:t>
      </w:r>
      <w:r>
        <w:rPr>
          <w:w w:val="115"/>
          <w:sz w:val="12"/>
        </w:rPr>
        <w:t>dataset</w:t>
      </w:r>
      <w:r>
        <w:rPr>
          <w:spacing w:val="1"/>
          <w:w w:val="115"/>
          <w:sz w:val="12"/>
        </w:rPr>
        <w:t> </w:t>
      </w:r>
      <w:r>
        <w:rPr>
          <w:spacing w:val="-2"/>
          <w:w w:val="115"/>
          <w:sz w:val="12"/>
        </w:rPr>
        <w:t>(2C).</w:t>
      </w:r>
    </w:p>
    <w:p>
      <w:pPr>
        <w:pStyle w:val="BodyText"/>
        <w:rPr>
          <w:sz w:val="20"/>
        </w:rPr>
      </w:pPr>
    </w:p>
    <w:p>
      <w:pPr>
        <w:pStyle w:val="BodyText"/>
        <w:spacing w:before="161"/>
        <w:rPr>
          <w:sz w:val="20"/>
        </w:rPr>
      </w:pPr>
      <w:r>
        <w:rPr/>
        <w:drawing>
          <wp:anchor distT="0" distB="0" distL="0" distR="0" allowOverlap="1" layoutInCell="1" locked="0" behindDoc="1" simplePos="0" relativeHeight="487600640">
            <wp:simplePos x="0" y="0"/>
            <wp:positionH relativeFrom="page">
              <wp:posOffset>1593354</wp:posOffset>
            </wp:positionH>
            <wp:positionV relativeFrom="paragraph">
              <wp:posOffset>261873</wp:posOffset>
            </wp:positionV>
            <wp:extent cx="4331680" cy="2249424"/>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47" cstate="print"/>
                    <a:stretch>
                      <a:fillRect/>
                    </a:stretch>
                  </pic:blipFill>
                  <pic:spPr>
                    <a:xfrm>
                      <a:off x="0" y="0"/>
                      <a:ext cx="4331680" cy="2249424"/>
                    </a:xfrm>
                    <a:prstGeom prst="rect">
                      <a:avLst/>
                    </a:prstGeom>
                  </pic:spPr>
                </pic:pic>
              </a:graphicData>
            </a:graphic>
          </wp:anchor>
        </w:drawing>
      </w:r>
    </w:p>
    <w:p>
      <w:pPr>
        <w:pStyle w:val="BodyText"/>
        <w:spacing w:before="56"/>
        <w:rPr>
          <w:sz w:val="12"/>
        </w:rPr>
      </w:pPr>
    </w:p>
    <w:p>
      <w:pPr>
        <w:spacing w:before="0"/>
        <w:ind w:left="0" w:right="1" w:firstLine="0"/>
        <w:jc w:val="center"/>
        <w:rPr>
          <w:sz w:val="12"/>
        </w:rPr>
      </w:pPr>
      <w:r>
        <w:rPr>
          <w:w w:val="110"/>
          <w:sz w:val="12"/>
        </w:rPr>
        <w:t>Fig.</w:t>
      </w:r>
      <w:r>
        <w:rPr>
          <w:spacing w:val="13"/>
          <w:w w:val="110"/>
          <w:sz w:val="12"/>
        </w:rPr>
        <w:t> </w:t>
      </w:r>
      <w:r>
        <w:rPr>
          <w:w w:val="110"/>
          <w:sz w:val="12"/>
        </w:rPr>
        <w:t>14.</w:t>
      </w:r>
      <w:r>
        <w:rPr>
          <w:spacing w:val="35"/>
          <w:w w:val="110"/>
          <w:sz w:val="12"/>
        </w:rPr>
        <w:t> </w:t>
      </w:r>
      <w:r>
        <w:rPr>
          <w:w w:val="110"/>
          <w:sz w:val="12"/>
        </w:rPr>
        <w:t>Loss</w:t>
      </w:r>
      <w:r>
        <w:rPr>
          <w:spacing w:val="15"/>
          <w:w w:val="110"/>
          <w:sz w:val="12"/>
        </w:rPr>
        <w:t> </w:t>
      </w:r>
      <w:r>
        <w:rPr>
          <w:w w:val="110"/>
          <w:sz w:val="12"/>
        </w:rPr>
        <w:t>and</w:t>
      </w:r>
      <w:r>
        <w:rPr>
          <w:spacing w:val="13"/>
          <w:w w:val="110"/>
          <w:sz w:val="12"/>
        </w:rPr>
        <w:t> </w:t>
      </w:r>
      <w:r>
        <w:rPr>
          <w:w w:val="110"/>
          <w:sz w:val="12"/>
        </w:rPr>
        <w:t>validation</w:t>
      </w:r>
      <w:r>
        <w:rPr>
          <w:spacing w:val="14"/>
          <w:w w:val="110"/>
          <w:sz w:val="12"/>
        </w:rPr>
        <w:t> </w:t>
      </w:r>
      <w:r>
        <w:rPr>
          <w:w w:val="110"/>
          <w:sz w:val="12"/>
        </w:rPr>
        <w:t>loss</w:t>
      </w:r>
      <w:r>
        <w:rPr>
          <w:spacing w:val="14"/>
          <w:w w:val="110"/>
          <w:sz w:val="12"/>
        </w:rPr>
        <w:t> </w:t>
      </w:r>
      <w:r>
        <w:rPr>
          <w:w w:val="110"/>
          <w:sz w:val="12"/>
        </w:rPr>
        <w:t>for</w:t>
      </w:r>
      <w:r>
        <w:rPr>
          <w:spacing w:val="14"/>
          <w:w w:val="110"/>
          <w:sz w:val="12"/>
        </w:rPr>
        <w:t> </w:t>
      </w:r>
      <w:r>
        <w:rPr>
          <w:w w:val="110"/>
          <w:sz w:val="12"/>
        </w:rPr>
        <w:t>proposed</w:t>
      </w:r>
      <w:r>
        <w:rPr>
          <w:spacing w:val="14"/>
          <w:w w:val="110"/>
          <w:sz w:val="12"/>
        </w:rPr>
        <w:t> </w:t>
      </w:r>
      <w:r>
        <w:rPr>
          <w:w w:val="110"/>
          <w:sz w:val="12"/>
        </w:rPr>
        <w:t>GCL</w:t>
      </w:r>
      <w:r>
        <w:rPr>
          <w:spacing w:val="13"/>
          <w:w w:val="110"/>
          <w:sz w:val="12"/>
        </w:rPr>
        <w:t> </w:t>
      </w:r>
      <w:r>
        <w:rPr>
          <w:w w:val="110"/>
          <w:sz w:val="12"/>
        </w:rPr>
        <w:t>method</w:t>
      </w:r>
      <w:r>
        <w:rPr>
          <w:spacing w:val="14"/>
          <w:w w:val="110"/>
          <w:sz w:val="12"/>
        </w:rPr>
        <w:t> </w:t>
      </w:r>
      <w:r>
        <w:rPr>
          <w:w w:val="110"/>
          <w:sz w:val="12"/>
        </w:rPr>
        <w:t>on</w:t>
      </w:r>
      <w:r>
        <w:rPr>
          <w:spacing w:val="13"/>
          <w:w w:val="110"/>
          <w:sz w:val="12"/>
        </w:rPr>
        <w:t> </w:t>
      </w:r>
      <w:r>
        <w:rPr>
          <w:w w:val="110"/>
          <w:sz w:val="12"/>
        </w:rPr>
        <w:t>MASC</w:t>
      </w:r>
      <w:r>
        <w:rPr>
          <w:spacing w:val="15"/>
          <w:w w:val="110"/>
          <w:sz w:val="12"/>
        </w:rPr>
        <w:t> </w:t>
      </w:r>
      <w:r>
        <w:rPr>
          <w:w w:val="110"/>
          <w:sz w:val="12"/>
        </w:rPr>
        <w:t>dataset</w:t>
      </w:r>
      <w:r>
        <w:rPr>
          <w:spacing w:val="13"/>
          <w:w w:val="110"/>
          <w:sz w:val="12"/>
        </w:rPr>
        <w:t> </w:t>
      </w:r>
      <w:r>
        <w:rPr>
          <w:spacing w:val="-4"/>
          <w:w w:val="110"/>
          <w:sz w:val="12"/>
        </w:rPr>
        <w:t>(2C).</w:t>
      </w:r>
    </w:p>
    <w:p>
      <w:pPr>
        <w:pStyle w:val="BodyText"/>
        <w:rPr>
          <w:sz w:val="20"/>
        </w:rPr>
      </w:pPr>
    </w:p>
    <w:p>
      <w:pPr>
        <w:pStyle w:val="BodyText"/>
        <w:spacing w:before="221"/>
        <w:rPr>
          <w:sz w:val="20"/>
        </w:rPr>
      </w:pPr>
      <w:r>
        <w:rPr/>
        <w:drawing>
          <wp:anchor distT="0" distB="0" distL="0" distR="0" allowOverlap="1" layoutInCell="1" locked="0" behindDoc="1" simplePos="0" relativeHeight="487601152">
            <wp:simplePos x="0" y="0"/>
            <wp:positionH relativeFrom="page">
              <wp:posOffset>1593354</wp:posOffset>
            </wp:positionH>
            <wp:positionV relativeFrom="paragraph">
              <wp:posOffset>299871</wp:posOffset>
            </wp:positionV>
            <wp:extent cx="4334066" cy="2225040"/>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48" cstate="print"/>
                    <a:stretch>
                      <a:fillRect/>
                    </a:stretch>
                  </pic:blipFill>
                  <pic:spPr>
                    <a:xfrm>
                      <a:off x="0" y="0"/>
                      <a:ext cx="4334066" cy="2225040"/>
                    </a:xfrm>
                    <a:prstGeom prst="rect">
                      <a:avLst/>
                    </a:prstGeom>
                  </pic:spPr>
                </pic:pic>
              </a:graphicData>
            </a:graphic>
          </wp:anchor>
        </w:drawing>
      </w:r>
    </w:p>
    <w:p>
      <w:pPr>
        <w:pStyle w:val="BodyText"/>
        <w:spacing w:before="53"/>
        <w:rPr>
          <w:sz w:val="12"/>
        </w:rPr>
      </w:pPr>
    </w:p>
    <w:p>
      <w:pPr>
        <w:spacing w:before="0"/>
        <w:ind w:left="0" w:right="1" w:firstLine="0"/>
        <w:jc w:val="center"/>
        <w:rPr>
          <w:sz w:val="12"/>
        </w:rPr>
      </w:pPr>
      <w:r>
        <w:rPr>
          <w:w w:val="115"/>
          <w:sz w:val="12"/>
        </w:rPr>
        <w:t>Fig.</w:t>
      </w:r>
      <w:r>
        <w:rPr>
          <w:spacing w:val="-1"/>
          <w:w w:val="115"/>
          <w:sz w:val="12"/>
        </w:rPr>
        <w:t> </w:t>
      </w:r>
      <w:r>
        <w:rPr>
          <w:w w:val="115"/>
          <w:sz w:val="12"/>
        </w:rPr>
        <w:t>15.</w:t>
      </w:r>
      <w:r>
        <w:rPr>
          <w:spacing w:val="14"/>
          <w:w w:val="115"/>
          <w:sz w:val="12"/>
        </w:rPr>
        <w:t> </w:t>
      </w:r>
      <w:r>
        <w:rPr>
          <w:w w:val="115"/>
          <w:sz w:val="12"/>
        </w:rPr>
        <w:t>Loss</w:t>
      </w:r>
      <w:r>
        <w:rPr>
          <w:spacing w:val="-1"/>
          <w:w w:val="115"/>
          <w:sz w:val="12"/>
        </w:rPr>
        <w:t> </w:t>
      </w:r>
      <w:r>
        <w:rPr>
          <w:w w:val="115"/>
          <w:sz w:val="12"/>
        </w:rPr>
        <w:t>and</w:t>
      </w:r>
      <w:r>
        <w:rPr>
          <w:spacing w:val="-1"/>
          <w:w w:val="115"/>
          <w:sz w:val="12"/>
        </w:rPr>
        <w:t> </w:t>
      </w:r>
      <w:r>
        <w:rPr>
          <w:w w:val="115"/>
          <w:sz w:val="12"/>
        </w:rPr>
        <w:t>validation loss</w:t>
      </w:r>
      <w:r>
        <w:rPr>
          <w:spacing w:val="-2"/>
          <w:w w:val="115"/>
          <w:sz w:val="12"/>
        </w:rPr>
        <w:t> </w:t>
      </w:r>
      <w:r>
        <w:rPr>
          <w:w w:val="115"/>
          <w:sz w:val="12"/>
        </w:rPr>
        <w:t>for</w:t>
      </w:r>
      <w:r>
        <w:rPr>
          <w:spacing w:val="-1"/>
          <w:w w:val="115"/>
          <w:sz w:val="12"/>
        </w:rPr>
        <w:t> </w:t>
      </w:r>
      <w:r>
        <w:rPr>
          <w:w w:val="115"/>
          <w:sz w:val="12"/>
        </w:rPr>
        <w:t>proposed GCL</w:t>
      </w:r>
      <w:r>
        <w:rPr>
          <w:spacing w:val="-2"/>
          <w:w w:val="115"/>
          <w:sz w:val="12"/>
        </w:rPr>
        <w:t> </w:t>
      </w:r>
      <w:r>
        <w:rPr>
          <w:w w:val="115"/>
          <w:sz w:val="12"/>
        </w:rPr>
        <w:t>method</w:t>
      </w:r>
      <w:r>
        <w:rPr>
          <w:spacing w:val="-1"/>
          <w:w w:val="115"/>
          <w:sz w:val="12"/>
        </w:rPr>
        <w:t> </w:t>
      </w:r>
      <w:r>
        <w:rPr>
          <w:w w:val="115"/>
          <w:sz w:val="12"/>
        </w:rPr>
        <w:t>on</w:t>
      </w:r>
      <w:r>
        <w:rPr>
          <w:spacing w:val="-1"/>
          <w:w w:val="115"/>
          <w:sz w:val="12"/>
        </w:rPr>
        <w:t> </w:t>
      </w:r>
      <w:r>
        <w:rPr>
          <w:w w:val="115"/>
          <w:sz w:val="12"/>
        </w:rPr>
        <w:t>BBN</w:t>
      </w:r>
      <w:r>
        <w:rPr>
          <w:spacing w:val="-2"/>
          <w:w w:val="115"/>
          <w:sz w:val="12"/>
        </w:rPr>
        <w:t> </w:t>
      </w:r>
      <w:r>
        <w:rPr>
          <w:w w:val="115"/>
          <w:sz w:val="12"/>
        </w:rPr>
        <w:t>dataset </w:t>
      </w:r>
      <w:r>
        <w:rPr>
          <w:spacing w:val="-2"/>
          <w:w w:val="115"/>
          <w:sz w:val="12"/>
        </w:rPr>
        <w:t>(2C).</w:t>
      </w:r>
    </w:p>
    <w:p>
      <w:pPr>
        <w:spacing w:after="0"/>
        <w:jc w:val="center"/>
        <w:rPr>
          <w:sz w:val="12"/>
        </w:rPr>
        <w:sectPr>
          <w:pgSz w:w="11910" w:h="15880"/>
          <w:pgMar w:header="887" w:footer="420" w:top="1080" w:bottom="620" w:left="640" w:right="640"/>
        </w:sectPr>
      </w:pPr>
    </w:p>
    <w:p>
      <w:pPr>
        <w:pStyle w:val="BodyText"/>
        <w:spacing w:before="44"/>
        <w:rPr>
          <w:sz w:val="20"/>
        </w:rPr>
      </w:pPr>
    </w:p>
    <w:p>
      <w:pPr>
        <w:pStyle w:val="BodyText"/>
        <w:ind w:left="1869"/>
        <w:rPr>
          <w:sz w:val="20"/>
        </w:rPr>
      </w:pPr>
      <w:r>
        <w:rPr>
          <w:sz w:val="20"/>
        </w:rPr>
        <w:drawing>
          <wp:inline distT="0" distB="0" distL="0" distR="0">
            <wp:extent cx="4331273" cy="2447544"/>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49" cstate="print"/>
                    <a:stretch>
                      <a:fillRect/>
                    </a:stretch>
                  </pic:blipFill>
                  <pic:spPr>
                    <a:xfrm>
                      <a:off x="0" y="0"/>
                      <a:ext cx="4331273" cy="2447544"/>
                    </a:xfrm>
                    <a:prstGeom prst="rect">
                      <a:avLst/>
                    </a:prstGeom>
                  </pic:spPr>
                </pic:pic>
              </a:graphicData>
            </a:graphic>
          </wp:inline>
        </w:drawing>
      </w:r>
      <w:r>
        <w:rPr>
          <w:sz w:val="20"/>
        </w:rPr>
      </w:r>
    </w:p>
    <w:p>
      <w:pPr>
        <w:pStyle w:val="BodyText"/>
        <w:spacing w:before="54"/>
        <w:rPr>
          <w:sz w:val="12"/>
        </w:rPr>
      </w:pPr>
    </w:p>
    <w:p>
      <w:pPr>
        <w:spacing w:before="0"/>
        <w:ind w:left="0" w:right="1" w:firstLine="0"/>
        <w:jc w:val="center"/>
        <w:rPr>
          <w:sz w:val="12"/>
        </w:rPr>
      </w:pPr>
      <w:r>
        <w:rPr>
          <w:w w:val="115"/>
          <w:sz w:val="12"/>
        </w:rPr>
        <w:t>Fig.</w:t>
      </w:r>
      <w:r>
        <w:rPr>
          <w:spacing w:val="-4"/>
          <w:w w:val="115"/>
          <w:sz w:val="12"/>
        </w:rPr>
        <w:t> </w:t>
      </w:r>
      <w:r>
        <w:rPr>
          <w:w w:val="115"/>
          <w:sz w:val="12"/>
        </w:rPr>
        <w:t>16.</w:t>
      </w:r>
      <w:r>
        <w:rPr>
          <w:spacing w:val="9"/>
          <w:w w:val="115"/>
          <w:sz w:val="12"/>
        </w:rPr>
        <w:t> </w:t>
      </w:r>
      <w:r>
        <w:rPr>
          <w:w w:val="115"/>
          <w:sz w:val="12"/>
        </w:rPr>
        <w:t>Validation</w:t>
      </w:r>
      <w:r>
        <w:rPr>
          <w:spacing w:val="-5"/>
          <w:w w:val="115"/>
          <w:sz w:val="12"/>
        </w:rPr>
        <w:t> </w:t>
      </w:r>
      <w:r>
        <w:rPr>
          <w:w w:val="115"/>
          <w:sz w:val="12"/>
        </w:rPr>
        <w:t>performance</w:t>
      </w:r>
      <w:r>
        <w:rPr>
          <w:spacing w:val="-4"/>
          <w:w w:val="115"/>
          <w:sz w:val="12"/>
        </w:rPr>
        <w:t> </w:t>
      </w:r>
      <w:r>
        <w:rPr>
          <w:w w:val="115"/>
          <w:sz w:val="12"/>
        </w:rPr>
        <w:t>on</w:t>
      </w:r>
      <w:r>
        <w:rPr>
          <w:spacing w:val="-5"/>
          <w:w w:val="115"/>
          <w:sz w:val="12"/>
        </w:rPr>
        <w:t> </w:t>
      </w:r>
      <w:r>
        <w:rPr>
          <w:w w:val="115"/>
          <w:sz w:val="12"/>
        </w:rPr>
        <w:t>LABR</w:t>
      </w:r>
      <w:r>
        <w:rPr>
          <w:spacing w:val="-4"/>
          <w:w w:val="115"/>
          <w:sz w:val="12"/>
        </w:rPr>
        <w:t> </w:t>
      </w:r>
      <w:r>
        <w:rPr>
          <w:spacing w:val="-2"/>
          <w:w w:val="115"/>
          <w:sz w:val="12"/>
        </w:rPr>
        <w:t>dataset.</w:t>
      </w:r>
    </w:p>
    <w:p>
      <w:pPr>
        <w:pStyle w:val="BodyText"/>
        <w:rPr>
          <w:sz w:val="20"/>
        </w:rPr>
      </w:pPr>
    </w:p>
    <w:p>
      <w:pPr>
        <w:pStyle w:val="BodyText"/>
        <w:spacing w:before="70"/>
        <w:rPr>
          <w:sz w:val="20"/>
        </w:rPr>
      </w:pPr>
      <w:r>
        <w:rPr/>
        <w:drawing>
          <wp:anchor distT="0" distB="0" distL="0" distR="0" allowOverlap="1" layoutInCell="1" locked="0" behindDoc="1" simplePos="0" relativeHeight="487601664">
            <wp:simplePos x="0" y="0"/>
            <wp:positionH relativeFrom="page">
              <wp:posOffset>1053363</wp:posOffset>
            </wp:positionH>
            <wp:positionV relativeFrom="paragraph">
              <wp:posOffset>204151</wp:posOffset>
            </wp:positionV>
            <wp:extent cx="5447926" cy="2694431"/>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50" cstate="print"/>
                    <a:stretch>
                      <a:fillRect/>
                    </a:stretch>
                  </pic:blipFill>
                  <pic:spPr>
                    <a:xfrm>
                      <a:off x="0" y="0"/>
                      <a:ext cx="5447926" cy="2694431"/>
                    </a:xfrm>
                    <a:prstGeom prst="rect">
                      <a:avLst/>
                    </a:prstGeom>
                  </pic:spPr>
                </pic:pic>
              </a:graphicData>
            </a:graphic>
          </wp:anchor>
        </w:drawing>
      </w:r>
    </w:p>
    <w:p>
      <w:pPr>
        <w:pStyle w:val="BodyText"/>
        <w:spacing w:before="54"/>
        <w:rPr>
          <w:sz w:val="12"/>
        </w:rPr>
      </w:pPr>
    </w:p>
    <w:p>
      <w:pPr>
        <w:spacing w:before="1"/>
        <w:ind w:left="0" w:right="1" w:firstLine="0"/>
        <w:jc w:val="center"/>
        <w:rPr>
          <w:sz w:val="12"/>
        </w:rPr>
      </w:pPr>
      <w:bookmarkStart w:name="4.7 Experiment 5: evaluation of the prop" w:id="61"/>
      <w:bookmarkEnd w:id="61"/>
      <w:r>
        <w:rPr/>
      </w:r>
      <w:bookmarkStart w:name="4.8 Validation loss training" w:id="62"/>
      <w:bookmarkEnd w:id="62"/>
      <w:r>
        <w:rPr/>
      </w:r>
      <w:bookmarkStart w:name="_bookmark40" w:id="63"/>
      <w:bookmarkEnd w:id="63"/>
      <w:r>
        <w:rPr/>
      </w:r>
      <w:bookmarkStart w:name="_bookmark41" w:id="64"/>
      <w:bookmarkEnd w:id="64"/>
      <w:r>
        <w:rPr/>
      </w:r>
      <w:bookmarkStart w:name="_bookmark42" w:id="65"/>
      <w:bookmarkEnd w:id="65"/>
      <w:r>
        <w:rPr/>
      </w:r>
      <w:bookmarkStart w:name="_bookmark43" w:id="66"/>
      <w:bookmarkEnd w:id="66"/>
      <w:r>
        <w:rPr/>
      </w:r>
      <w:r>
        <w:rPr>
          <w:w w:val="115"/>
          <w:sz w:val="12"/>
        </w:rPr>
        <w:t>Fig.</w:t>
      </w:r>
      <w:r>
        <w:rPr>
          <w:spacing w:val="2"/>
          <w:w w:val="115"/>
          <w:sz w:val="12"/>
        </w:rPr>
        <w:t> </w:t>
      </w:r>
      <w:r>
        <w:rPr>
          <w:w w:val="115"/>
          <w:sz w:val="12"/>
        </w:rPr>
        <w:t>17.</w:t>
      </w:r>
      <w:r>
        <w:rPr>
          <w:spacing w:val="19"/>
          <w:w w:val="115"/>
          <w:sz w:val="12"/>
        </w:rPr>
        <w:t> </w:t>
      </w:r>
      <w:r>
        <w:rPr>
          <w:w w:val="115"/>
          <w:sz w:val="12"/>
        </w:rPr>
        <w:t>Validation</w:t>
      </w:r>
      <w:r>
        <w:rPr>
          <w:spacing w:val="3"/>
          <w:w w:val="115"/>
          <w:sz w:val="12"/>
        </w:rPr>
        <w:t> </w:t>
      </w:r>
      <w:r>
        <w:rPr>
          <w:w w:val="115"/>
          <w:sz w:val="12"/>
        </w:rPr>
        <w:t>performance</w:t>
      </w:r>
      <w:r>
        <w:rPr>
          <w:spacing w:val="3"/>
          <w:w w:val="115"/>
          <w:sz w:val="12"/>
        </w:rPr>
        <w:t> </w:t>
      </w:r>
      <w:r>
        <w:rPr>
          <w:w w:val="115"/>
          <w:sz w:val="12"/>
        </w:rPr>
        <w:t>on</w:t>
      </w:r>
      <w:r>
        <w:rPr>
          <w:spacing w:val="2"/>
          <w:w w:val="115"/>
          <w:sz w:val="12"/>
        </w:rPr>
        <w:t> </w:t>
      </w:r>
      <w:r>
        <w:rPr>
          <w:w w:val="115"/>
          <w:sz w:val="12"/>
        </w:rPr>
        <w:t>DzSenti</w:t>
      </w:r>
      <w:r>
        <w:rPr>
          <w:spacing w:val="3"/>
          <w:w w:val="115"/>
          <w:sz w:val="12"/>
        </w:rPr>
        <w:t> </w:t>
      </w:r>
      <w:r>
        <w:rPr>
          <w:spacing w:val="-2"/>
          <w:w w:val="115"/>
          <w:sz w:val="12"/>
        </w:rPr>
        <w:t>dataset.</w:t>
      </w:r>
    </w:p>
    <w:p>
      <w:pPr>
        <w:pStyle w:val="BodyText"/>
        <w:spacing w:before="4"/>
        <w:rPr>
          <w:sz w:val="15"/>
        </w:rPr>
      </w:pPr>
    </w:p>
    <w:p>
      <w:pPr>
        <w:spacing w:after="0"/>
        <w:rPr>
          <w:sz w:val="15"/>
        </w:rPr>
        <w:sectPr>
          <w:pgSz w:w="11910" w:h="15880"/>
          <w:pgMar w:header="887" w:footer="420" w:top="1080" w:bottom="620" w:left="640" w:right="640"/>
        </w:sectPr>
      </w:pPr>
    </w:p>
    <w:p>
      <w:pPr>
        <w:pStyle w:val="BodyText"/>
        <w:spacing w:line="276" w:lineRule="auto" w:before="109"/>
        <w:ind w:left="111"/>
      </w:pPr>
      <w:r>
        <w:rPr>
          <w:w w:val="105"/>
        </w:rPr>
        <w:t>cussion</w:t>
      </w:r>
      <w:r>
        <w:rPr>
          <w:spacing w:val="40"/>
          <w:w w:val="105"/>
        </w:rPr>
        <w:t> </w:t>
      </w:r>
      <w:r>
        <w:rPr>
          <w:w w:val="105"/>
        </w:rPr>
        <w:t>on</w:t>
      </w:r>
      <w:r>
        <w:rPr>
          <w:spacing w:val="40"/>
          <w:w w:val="105"/>
        </w:rPr>
        <w:t> </w:t>
      </w:r>
      <w:r>
        <w:rPr>
          <w:w w:val="105"/>
        </w:rPr>
        <w:t>NN</w:t>
      </w:r>
      <w:r>
        <w:rPr>
          <w:spacing w:val="40"/>
          <w:w w:val="105"/>
        </w:rPr>
        <w:t> </w:t>
      </w:r>
      <w:r>
        <w:rPr>
          <w:w w:val="105"/>
        </w:rPr>
        <w:t>models</w:t>
      </w:r>
      <w:r>
        <w:rPr>
          <w:spacing w:val="40"/>
          <w:w w:val="105"/>
        </w:rPr>
        <w:t> </w:t>
      </w:r>
      <w:r>
        <w:rPr>
          <w:w w:val="105"/>
        </w:rPr>
        <w:t>and</w:t>
      </w:r>
      <w:r>
        <w:rPr>
          <w:spacing w:val="40"/>
          <w:w w:val="105"/>
        </w:rPr>
        <w:t> </w:t>
      </w:r>
      <w:r>
        <w:rPr>
          <w:w w:val="105"/>
        </w:rPr>
        <w:t>the</w:t>
      </w:r>
      <w:r>
        <w:rPr>
          <w:spacing w:val="40"/>
          <w:w w:val="105"/>
        </w:rPr>
        <w:t> </w:t>
      </w:r>
      <w:r>
        <w:rPr>
          <w:w w:val="105"/>
        </w:rPr>
        <w:t>effects</w:t>
      </w:r>
      <w:r>
        <w:rPr>
          <w:spacing w:val="40"/>
          <w:w w:val="105"/>
        </w:rPr>
        <w:t> </w:t>
      </w:r>
      <w:r>
        <w:rPr>
          <w:w w:val="105"/>
        </w:rPr>
        <w:t>of</w:t>
      </w:r>
      <w:r>
        <w:rPr>
          <w:spacing w:val="40"/>
          <w:w w:val="105"/>
        </w:rPr>
        <w:t> </w:t>
      </w:r>
      <w:r>
        <w:rPr>
          <w:w w:val="105"/>
        </w:rPr>
        <w:t>polysemy,</w:t>
      </w:r>
      <w:r>
        <w:rPr>
          <w:spacing w:val="40"/>
          <w:w w:val="105"/>
        </w:rPr>
        <w:t> </w:t>
      </w:r>
      <w:r>
        <w:rPr>
          <w:w w:val="105"/>
        </w:rPr>
        <w:t>metaphor and</w:t>
      </w:r>
      <w:r>
        <w:rPr>
          <w:spacing w:val="40"/>
          <w:w w:val="105"/>
        </w:rPr>
        <w:t> </w:t>
      </w:r>
      <w:r>
        <w:rPr>
          <w:w w:val="105"/>
        </w:rPr>
        <w:t>dialects.</w:t>
      </w:r>
    </w:p>
    <w:p>
      <w:pPr>
        <w:pStyle w:val="BodyText"/>
        <w:spacing w:before="128"/>
      </w:pPr>
    </w:p>
    <w:p>
      <w:pPr>
        <w:pStyle w:val="ListParagraph"/>
        <w:numPr>
          <w:ilvl w:val="1"/>
          <w:numId w:val="1"/>
        </w:numPr>
        <w:tabs>
          <w:tab w:pos="419" w:val="left" w:leader="none"/>
        </w:tabs>
        <w:spacing w:line="276" w:lineRule="auto" w:before="0" w:after="0"/>
        <w:ind w:left="111" w:right="190" w:firstLine="2"/>
        <w:jc w:val="left"/>
        <w:rPr>
          <w:i/>
          <w:sz w:val="16"/>
        </w:rPr>
      </w:pPr>
      <w:r>
        <w:rPr>
          <w:i/>
          <w:sz w:val="16"/>
        </w:rPr>
        <w:t>Experiment</w:t>
      </w:r>
      <w:r>
        <w:rPr>
          <w:i/>
          <w:spacing w:val="-2"/>
          <w:sz w:val="16"/>
        </w:rPr>
        <w:t> </w:t>
      </w:r>
      <w:r>
        <w:rPr>
          <w:i/>
          <w:sz w:val="16"/>
        </w:rPr>
        <w:t>5:</w:t>
      </w:r>
      <w:r>
        <w:rPr>
          <w:i/>
          <w:spacing w:val="-2"/>
          <w:sz w:val="16"/>
        </w:rPr>
        <w:t> </w:t>
      </w:r>
      <w:r>
        <w:rPr>
          <w:i/>
          <w:sz w:val="16"/>
        </w:rPr>
        <w:t>evaluation</w:t>
      </w:r>
      <w:r>
        <w:rPr>
          <w:i/>
          <w:spacing w:val="-1"/>
          <w:sz w:val="16"/>
        </w:rPr>
        <w:t> </w:t>
      </w:r>
      <w:r>
        <w:rPr>
          <w:i/>
          <w:sz w:val="16"/>
        </w:rPr>
        <w:t>of</w:t>
      </w:r>
      <w:r>
        <w:rPr>
          <w:i/>
          <w:spacing w:val="-2"/>
          <w:sz w:val="16"/>
        </w:rPr>
        <w:t> </w:t>
      </w:r>
      <w:r>
        <w:rPr>
          <w:i/>
          <w:sz w:val="16"/>
        </w:rPr>
        <w:t>the</w:t>
      </w:r>
      <w:r>
        <w:rPr>
          <w:i/>
          <w:spacing w:val="-2"/>
          <w:sz w:val="16"/>
        </w:rPr>
        <w:t> </w:t>
      </w:r>
      <w:r>
        <w:rPr>
          <w:i/>
          <w:sz w:val="16"/>
        </w:rPr>
        <w:t>proposed</w:t>
      </w:r>
      <w:r>
        <w:rPr>
          <w:i/>
          <w:spacing w:val="-2"/>
          <w:sz w:val="16"/>
        </w:rPr>
        <w:t> </w:t>
      </w:r>
      <w:r>
        <w:rPr>
          <w:i/>
          <w:sz w:val="16"/>
        </w:rPr>
        <w:t>approach</w:t>
      </w:r>
      <w:r>
        <w:rPr>
          <w:i/>
          <w:spacing w:val="-2"/>
          <w:sz w:val="16"/>
        </w:rPr>
        <w:t> </w:t>
      </w:r>
      <w:r>
        <w:rPr>
          <w:i/>
          <w:sz w:val="16"/>
        </w:rPr>
        <w:t>(GCL)</w:t>
      </w:r>
      <w:r>
        <w:rPr>
          <w:i/>
          <w:spacing w:val="-2"/>
          <w:sz w:val="16"/>
        </w:rPr>
        <w:t> </w:t>
      </w:r>
      <w:r>
        <w:rPr>
          <w:i/>
          <w:sz w:val="16"/>
        </w:rPr>
        <w:t>with</w:t>
      </w:r>
      <w:r>
        <w:rPr>
          <w:i/>
          <w:spacing w:val="40"/>
          <w:sz w:val="16"/>
        </w:rPr>
        <w:t> </w:t>
      </w:r>
      <w:r>
        <w:rPr>
          <w:i/>
          <w:sz w:val="16"/>
        </w:rPr>
        <w:t>several regularization functions on massive arabic corpora</w:t>
      </w:r>
    </w:p>
    <w:p>
      <w:pPr>
        <w:pStyle w:val="BodyText"/>
        <w:spacing w:before="28"/>
        <w:rPr>
          <w:i/>
        </w:rPr>
      </w:pPr>
    </w:p>
    <w:p>
      <w:pPr>
        <w:pStyle w:val="BodyText"/>
        <w:spacing w:line="276" w:lineRule="auto"/>
        <w:ind w:left="111" w:right="38" w:firstLine="234"/>
        <w:jc w:val="both"/>
      </w:pPr>
      <w:r>
        <w:rPr>
          <w:w w:val="105"/>
        </w:rPr>
        <w:t>We</w:t>
      </w:r>
      <w:r>
        <w:rPr>
          <w:w w:val="105"/>
        </w:rPr>
        <w:t> used</w:t>
      </w:r>
      <w:r>
        <w:rPr>
          <w:w w:val="105"/>
        </w:rPr>
        <w:t> GCL</w:t>
      </w:r>
      <w:r>
        <w:rPr>
          <w:w w:val="105"/>
        </w:rPr>
        <w:t> with</w:t>
      </w:r>
      <w:r>
        <w:rPr>
          <w:w w:val="105"/>
        </w:rPr>
        <w:t> different</w:t>
      </w:r>
      <w:r>
        <w:rPr>
          <w:w w:val="105"/>
        </w:rPr>
        <w:t> regularizations</w:t>
      </w:r>
      <w:r>
        <w:rPr>
          <w:w w:val="105"/>
        </w:rPr>
        <w:t> on</w:t>
      </w:r>
      <w:r>
        <w:rPr>
          <w:w w:val="105"/>
        </w:rPr>
        <w:t> LABR,</w:t>
      </w:r>
      <w:hyperlink w:history="true" w:anchor="_bookmark40">
        <w:r>
          <w:rPr>
            <w:color w:val="007FAD"/>
            <w:w w:val="105"/>
            <w:vertAlign w:val="superscript"/>
          </w:rPr>
          <w:t>13</w:t>
        </w:r>
      </w:hyperlink>
      <w:r>
        <w:rPr>
          <w:color w:val="007FAD"/>
          <w:w w:val="105"/>
          <w:vertAlign w:val="baseline"/>
        </w:rPr>
        <w:t> </w:t>
      </w:r>
      <w:r>
        <w:rPr>
          <w:w w:val="105"/>
          <w:vertAlign w:val="baseline"/>
        </w:rPr>
        <w:t>the Large-Scale</w:t>
      </w:r>
      <w:r>
        <w:rPr>
          <w:spacing w:val="-11"/>
          <w:w w:val="105"/>
          <w:vertAlign w:val="baseline"/>
        </w:rPr>
        <w:t> </w:t>
      </w:r>
      <w:r>
        <w:rPr>
          <w:w w:val="105"/>
          <w:vertAlign w:val="baseline"/>
        </w:rPr>
        <w:t>Arabic</w:t>
      </w:r>
      <w:r>
        <w:rPr>
          <w:spacing w:val="-10"/>
          <w:w w:val="105"/>
          <w:vertAlign w:val="baseline"/>
        </w:rPr>
        <w:t> </w:t>
      </w:r>
      <w:r>
        <w:rPr>
          <w:w w:val="105"/>
          <w:vertAlign w:val="baseline"/>
        </w:rPr>
        <w:t>Book</w:t>
      </w:r>
      <w:r>
        <w:rPr>
          <w:spacing w:val="-10"/>
          <w:w w:val="105"/>
          <w:vertAlign w:val="baseline"/>
        </w:rPr>
        <w:t> </w:t>
      </w:r>
      <w:r>
        <w:rPr>
          <w:w w:val="105"/>
          <w:vertAlign w:val="baseline"/>
        </w:rPr>
        <w:t>Review,</w:t>
      </w:r>
      <w:r>
        <w:rPr>
          <w:spacing w:val="-10"/>
          <w:w w:val="105"/>
          <w:vertAlign w:val="baseline"/>
        </w:rPr>
        <w:t> </w:t>
      </w:r>
      <w:r>
        <w:rPr>
          <w:w w:val="105"/>
          <w:vertAlign w:val="baseline"/>
        </w:rPr>
        <w:t>containing</w:t>
      </w:r>
      <w:r>
        <w:rPr>
          <w:spacing w:val="-10"/>
          <w:w w:val="105"/>
          <w:vertAlign w:val="baseline"/>
        </w:rPr>
        <w:t> </w:t>
      </w:r>
      <w:r>
        <w:rPr>
          <w:w w:val="105"/>
          <w:vertAlign w:val="baseline"/>
        </w:rPr>
        <w:t>63,000</w:t>
      </w:r>
      <w:r>
        <w:rPr>
          <w:spacing w:val="-10"/>
          <w:w w:val="105"/>
          <w:vertAlign w:val="baseline"/>
        </w:rPr>
        <w:t> </w:t>
      </w:r>
      <w:r>
        <w:rPr>
          <w:w w:val="105"/>
          <w:vertAlign w:val="baseline"/>
        </w:rPr>
        <w:t>MSA</w:t>
      </w:r>
      <w:r>
        <w:rPr>
          <w:spacing w:val="-10"/>
          <w:w w:val="105"/>
          <w:vertAlign w:val="baseline"/>
        </w:rPr>
        <w:t> </w:t>
      </w:r>
      <w:r>
        <w:rPr>
          <w:w w:val="105"/>
          <w:vertAlign w:val="baseline"/>
        </w:rPr>
        <w:t>items,</w:t>
      </w:r>
      <w:r>
        <w:rPr>
          <w:spacing w:val="-11"/>
          <w:w w:val="105"/>
          <w:vertAlign w:val="baseline"/>
        </w:rPr>
        <w:t> </w:t>
      </w:r>
      <w:r>
        <w:rPr>
          <w:w w:val="105"/>
          <w:vertAlign w:val="baseline"/>
        </w:rPr>
        <w:t>and the</w:t>
      </w:r>
      <w:r>
        <w:rPr>
          <w:w w:val="105"/>
          <w:vertAlign w:val="baseline"/>
        </w:rPr>
        <w:t> DzSenti</w:t>
      </w:r>
      <w:r>
        <w:rPr>
          <w:w w:val="105"/>
          <w:vertAlign w:val="baseline"/>
        </w:rPr>
        <w:t> dataset,</w:t>
      </w:r>
      <w:r>
        <w:rPr>
          <w:w w:val="105"/>
          <w:vertAlign w:val="baseline"/>
        </w:rPr>
        <w:t> which</w:t>
      </w:r>
      <w:r>
        <w:rPr>
          <w:w w:val="105"/>
          <w:vertAlign w:val="baseline"/>
        </w:rPr>
        <w:t> comprises</w:t>
      </w:r>
      <w:r>
        <w:rPr>
          <w:w w:val="105"/>
          <w:vertAlign w:val="baseline"/>
        </w:rPr>
        <w:t> 49,864</w:t>
      </w:r>
      <w:r>
        <w:rPr>
          <w:w w:val="105"/>
          <w:vertAlign w:val="baseline"/>
        </w:rPr>
        <w:t> items</w:t>
      </w:r>
      <w:r>
        <w:rPr>
          <w:w w:val="105"/>
          <w:vertAlign w:val="baseline"/>
        </w:rPr>
        <w:t> from</w:t>
      </w:r>
      <w:r>
        <w:rPr>
          <w:w w:val="105"/>
          <w:vertAlign w:val="baseline"/>
        </w:rPr>
        <w:t> social media, including both MSA and the ALG dialect (see </w:t>
      </w:r>
      <w:hyperlink w:history="true" w:anchor="_bookmark19">
        <w:r>
          <w:rPr>
            <w:color w:val="007FAD"/>
            <w:w w:val="105"/>
            <w:vertAlign w:val="baseline"/>
          </w:rPr>
          <w:t>Table 3</w:t>
        </w:r>
      </w:hyperlink>
      <w:r>
        <w:rPr>
          <w:w w:val="105"/>
          <w:vertAlign w:val="baseline"/>
        </w:rPr>
        <w:t>).</w:t>
      </w:r>
    </w:p>
    <w:p>
      <w:pPr>
        <w:spacing w:before="1"/>
        <w:ind w:left="346" w:right="0" w:firstLine="0"/>
        <w:jc w:val="left"/>
        <w:rPr>
          <w:sz w:val="16"/>
        </w:rPr>
      </w:pPr>
      <w:r>
        <w:rPr>
          <w:sz w:val="16"/>
        </w:rPr>
        <w:t>When</w:t>
      </w:r>
      <w:r>
        <w:rPr>
          <w:spacing w:val="51"/>
          <w:sz w:val="16"/>
        </w:rPr>
        <w:t> </w:t>
      </w:r>
      <w:r>
        <w:rPr>
          <w:sz w:val="16"/>
        </w:rPr>
        <w:t>we</w:t>
      </w:r>
      <w:r>
        <w:rPr>
          <w:spacing w:val="52"/>
          <w:sz w:val="16"/>
        </w:rPr>
        <w:t> </w:t>
      </w:r>
      <w:r>
        <w:rPr>
          <w:sz w:val="16"/>
        </w:rPr>
        <w:t>applied</w:t>
      </w:r>
      <w:r>
        <w:rPr>
          <w:spacing w:val="51"/>
          <w:sz w:val="16"/>
        </w:rPr>
        <w:t> </w:t>
      </w:r>
      <w:r>
        <w:rPr>
          <w:sz w:val="16"/>
        </w:rPr>
        <w:t>GCL+</w:t>
      </w:r>
      <w:r>
        <w:rPr>
          <w:i/>
          <w:sz w:val="16"/>
        </w:rPr>
        <w:t>L</w:t>
      </w:r>
      <w:r>
        <w:rPr>
          <w:sz w:val="16"/>
          <w:vertAlign w:val="subscript"/>
        </w:rPr>
        <w:t>1</w:t>
      </w:r>
      <w:r>
        <w:rPr>
          <w:sz w:val="16"/>
          <w:vertAlign w:val="baseline"/>
        </w:rPr>
        <w:t>,</w:t>
      </w:r>
      <w:r>
        <w:rPr>
          <w:spacing w:val="53"/>
          <w:sz w:val="16"/>
          <w:vertAlign w:val="baseline"/>
        </w:rPr>
        <w:t> </w:t>
      </w:r>
      <w:r>
        <w:rPr>
          <w:sz w:val="16"/>
          <w:vertAlign w:val="baseline"/>
        </w:rPr>
        <w:t>GCL+</w:t>
      </w:r>
      <w:r>
        <w:rPr>
          <w:i/>
          <w:sz w:val="16"/>
          <w:vertAlign w:val="baseline"/>
        </w:rPr>
        <w:t>L</w:t>
      </w:r>
      <w:r>
        <w:rPr>
          <w:sz w:val="16"/>
          <w:vertAlign w:val="subscript"/>
        </w:rPr>
        <w:t>2</w:t>
      </w:r>
      <w:r>
        <w:rPr>
          <w:sz w:val="16"/>
          <w:vertAlign w:val="baseline"/>
        </w:rPr>
        <w:t>,</w:t>
      </w:r>
      <w:r>
        <w:rPr>
          <w:spacing w:val="53"/>
          <w:sz w:val="16"/>
          <w:vertAlign w:val="baseline"/>
        </w:rPr>
        <w:t> </w:t>
      </w:r>
      <w:r>
        <w:rPr>
          <w:sz w:val="16"/>
          <w:vertAlign w:val="baseline"/>
        </w:rPr>
        <w:t>GCL+</w:t>
      </w:r>
      <w:r>
        <w:rPr>
          <w:i/>
          <w:sz w:val="16"/>
          <w:vertAlign w:val="baseline"/>
        </w:rPr>
        <w:t>L</w:t>
      </w:r>
      <w:r>
        <w:rPr>
          <w:i/>
          <w:sz w:val="16"/>
          <w:vertAlign w:val="subscript"/>
        </w:rPr>
        <w:t>ElasticNet</w:t>
      </w:r>
      <w:r>
        <w:rPr>
          <w:sz w:val="16"/>
          <w:vertAlign w:val="baseline"/>
        </w:rPr>
        <w:t>,</w:t>
      </w:r>
      <w:hyperlink w:history="true" w:anchor="_bookmark41">
        <w:r>
          <w:rPr>
            <w:color w:val="007FAD"/>
            <w:sz w:val="16"/>
            <w:vertAlign w:val="superscript"/>
          </w:rPr>
          <w:t>14</w:t>
        </w:r>
      </w:hyperlink>
      <w:r>
        <w:rPr>
          <w:sz w:val="16"/>
          <w:vertAlign w:val="superscript"/>
        </w:rPr>
        <w:t>,</w:t>
      </w:r>
      <w:hyperlink w:history="true" w:anchor="_bookmark42">
        <w:r>
          <w:rPr>
            <w:color w:val="007FAD"/>
            <w:sz w:val="16"/>
            <w:vertAlign w:val="superscript"/>
          </w:rPr>
          <w:t>15</w:t>
        </w:r>
      </w:hyperlink>
      <w:r>
        <w:rPr>
          <w:color w:val="007FAD"/>
          <w:spacing w:val="53"/>
          <w:sz w:val="16"/>
          <w:vertAlign w:val="baseline"/>
        </w:rPr>
        <w:t> </w:t>
      </w:r>
      <w:r>
        <w:rPr>
          <w:sz w:val="16"/>
          <w:vertAlign w:val="baseline"/>
        </w:rPr>
        <w:t>and</w:t>
      </w:r>
      <w:r>
        <w:rPr>
          <w:spacing w:val="51"/>
          <w:sz w:val="16"/>
          <w:vertAlign w:val="baseline"/>
        </w:rPr>
        <w:t> </w:t>
      </w:r>
      <w:r>
        <w:rPr>
          <w:spacing w:val="-5"/>
          <w:sz w:val="16"/>
          <w:vertAlign w:val="baseline"/>
        </w:rPr>
        <w:t>GCL</w:t>
      </w:r>
    </w:p>
    <w:p>
      <w:pPr>
        <w:pStyle w:val="BodyText"/>
        <w:spacing w:line="276" w:lineRule="auto" w:before="27"/>
        <w:ind w:left="111"/>
      </w:pPr>
      <w:r>
        <w:rPr>
          <w:w w:val="105"/>
        </w:rPr>
        <w:t>+</w:t>
      </w:r>
      <w:r>
        <w:rPr>
          <w:i/>
          <w:w w:val="105"/>
        </w:rPr>
        <w:t>L</w:t>
      </w:r>
      <w:r>
        <w:rPr>
          <w:i/>
          <w:w w:val="105"/>
          <w:vertAlign w:val="subscript"/>
        </w:rPr>
        <w:t>new</w:t>
      </w:r>
      <w:r>
        <w:rPr>
          <w:i/>
          <w:spacing w:val="29"/>
          <w:w w:val="105"/>
          <w:vertAlign w:val="baseline"/>
        </w:rPr>
        <w:t> </w:t>
      </w:r>
      <w:r>
        <w:rPr>
          <w:w w:val="105"/>
          <w:vertAlign w:val="baseline"/>
        </w:rPr>
        <w:t>on</w:t>
      </w:r>
      <w:r>
        <w:rPr>
          <w:spacing w:val="23"/>
          <w:w w:val="105"/>
          <w:vertAlign w:val="baseline"/>
        </w:rPr>
        <w:t> </w:t>
      </w:r>
      <w:r>
        <w:rPr>
          <w:w w:val="105"/>
          <w:vertAlign w:val="baseline"/>
        </w:rPr>
        <w:t>LABR,</w:t>
      </w:r>
      <w:r>
        <w:rPr>
          <w:spacing w:val="21"/>
          <w:w w:val="105"/>
          <w:vertAlign w:val="baseline"/>
        </w:rPr>
        <w:t> </w:t>
      </w:r>
      <w:r>
        <w:rPr>
          <w:w w:val="105"/>
          <w:vertAlign w:val="baseline"/>
        </w:rPr>
        <w:t>the</w:t>
      </w:r>
      <w:r>
        <w:rPr>
          <w:spacing w:val="22"/>
          <w:w w:val="105"/>
          <w:vertAlign w:val="baseline"/>
        </w:rPr>
        <w:t> </w:t>
      </w:r>
      <w:r>
        <w:rPr>
          <w:w w:val="105"/>
          <w:vertAlign w:val="baseline"/>
        </w:rPr>
        <w:t>accuracy</w:t>
      </w:r>
      <w:r>
        <w:rPr>
          <w:spacing w:val="21"/>
          <w:w w:val="105"/>
          <w:vertAlign w:val="baseline"/>
        </w:rPr>
        <w:t> </w:t>
      </w:r>
      <w:r>
        <w:rPr>
          <w:w w:val="105"/>
          <w:vertAlign w:val="baseline"/>
        </w:rPr>
        <w:t>and</w:t>
      </w:r>
      <w:r>
        <w:rPr>
          <w:spacing w:val="22"/>
          <w:w w:val="105"/>
          <w:vertAlign w:val="baseline"/>
        </w:rPr>
        <w:t> </w:t>
      </w:r>
      <w:r>
        <w:rPr>
          <w:w w:val="105"/>
          <w:vertAlign w:val="baseline"/>
        </w:rPr>
        <w:t>the</w:t>
      </w:r>
      <w:r>
        <w:rPr>
          <w:spacing w:val="22"/>
          <w:w w:val="105"/>
          <w:vertAlign w:val="baseline"/>
        </w:rPr>
        <w:t> </w:t>
      </w:r>
      <w:r>
        <w:rPr>
          <w:w w:val="105"/>
          <w:vertAlign w:val="baseline"/>
        </w:rPr>
        <w:t>times</w:t>
      </w:r>
      <w:hyperlink w:history="true" w:anchor="_bookmark43">
        <w:r>
          <w:rPr>
            <w:color w:val="007FAD"/>
            <w:w w:val="105"/>
            <w:vertAlign w:val="superscript"/>
          </w:rPr>
          <w:t>16</w:t>
        </w:r>
      </w:hyperlink>
      <w:r>
        <w:rPr>
          <w:color w:val="007FAD"/>
          <w:spacing w:val="22"/>
          <w:w w:val="105"/>
          <w:vertAlign w:val="baseline"/>
        </w:rPr>
        <w:t> </w:t>
      </w:r>
      <w:r>
        <w:rPr>
          <w:w w:val="105"/>
          <w:vertAlign w:val="baseline"/>
        </w:rPr>
        <w:t>were</w:t>
      </w:r>
      <w:r>
        <w:rPr>
          <w:spacing w:val="22"/>
          <w:w w:val="105"/>
          <w:vertAlign w:val="baseline"/>
        </w:rPr>
        <w:t> </w:t>
      </w:r>
      <w:r>
        <w:rPr>
          <w:w w:val="105"/>
          <w:vertAlign w:val="baseline"/>
        </w:rPr>
        <w:t>91.36%</w:t>
      </w:r>
      <w:r>
        <w:rPr>
          <w:spacing w:val="21"/>
          <w:w w:val="105"/>
          <w:vertAlign w:val="baseline"/>
        </w:rPr>
        <w:t> </w:t>
      </w:r>
      <w:r>
        <w:rPr>
          <w:w w:val="105"/>
          <w:vertAlign w:val="baseline"/>
        </w:rPr>
        <w:t>(43</w:t>
      </w:r>
      <w:r>
        <w:rPr>
          <w:spacing w:val="22"/>
          <w:w w:val="105"/>
          <w:vertAlign w:val="baseline"/>
        </w:rPr>
        <w:t> </w:t>
      </w:r>
      <w:r>
        <w:rPr>
          <w:w w:val="105"/>
          <w:vertAlign w:val="baseline"/>
        </w:rPr>
        <w:t>m 30s),</w:t>
      </w:r>
      <w:r>
        <w:rPr>
          <w:spacing w:val="5"/>
          <w:w w:val="105"/>
          <w:vertAlign w:val="baseline"/>
        </w:rPr>
        <w:t> </w:t>
      </w:r>
      <w:r>
        <w:rPr>
          <w:w w:val="105"/>
          <w:vertAlign w:val="baseline"/>
        </w:rPr>
        <w:t>91.71%</w:t>
      </w:r>
      <w:r>
        <w:rPr>
          <w:spacing w:val="4"/>
          <w:w w:val="105"/>
          <w:vertAlign w:val="baseline"/>
        </w:rPr>
        <w:t> </w:t>
      </w:r>
      <w:r>
        <w:rPr>
          <w:w w:val="105"/>
          <w:vertAlign w:val="baseline"/>
        </w:rPr>
        <w:t>(1</w:t>
      </w:r>
      <w:r>
        <w:rPr>
          <w:spacing w:val="5"/>
          <w:w w:val="105"/>
          <w:vertAlign w:val="baseline"/>
        </w:rPr>
        <w:t> </w:t>
      </w:r>
      <w:r>
        <w:rPr>
          <w:w w:val="105"/>
          <w:vertAlign w:val="baseline"/>
        </w:rPr>
        <w:t>h</w:t>
      </w:r>
      <w:r>
        <w:rPr>
          <w:spacing w:val="6"/>
          <w:w w:val="105"/>
          <w:vertAlign w:val="baseline"/>
        </w:rPr>
        <w:t> </w:t>
      </w:r>
      <w:r>
        <w:rPr>
          <w:w w:val="105"/>
          <w:vertAlign w:val="baseline"/>
        </w:rPr>
        <w:t>24</w:t>
      </w:r>
      <w:r>
        <w:rPr>
          <w:spacing w:val="5"/>
          <w:w w:val="105"/>
          <w:vertAlign w:val="baseline"/>
        </w:rPr>
        <w:t> </w:t>
      </w:r>
      <w:r>
        <w:rPr>
          <w:w w:val="105"/>
          <w:vertAlign w:val="baseline"/>
        </w:rPr>
        <w:t>m</w:t>
      </w:r>
      <w:r>
        <w:rPr>
          <w:spacing w:val="4"/>
          <w:w w:val="105"/>
          <w:vertAlign w:val="baseline"/>
        </w:rPr>
        <w:t> </w:t>
      </w:r>
      <w:r>
        <w:rPr>
          <w:w w:val="105"/>
          <w:vertAlign w:val="baseline"/>
        </w:rPr>
        <w:t>18s),</w:t>
      </w:r>
      <w:r>
        <w:rPr>
          <w:spacing w:val="6"/>
          <w:w w:val="105"/>
          <w:vertAlign w:val="baseline"/>
        </w:rPr>
        <w:t> </w:t>
      </w:r>
      <w:r>
        <w:rPr>
          <w:w w:val="105"/>
          <w:vertAlign w:val="baseline"/>
        </w:rPr>
        <w:t>92.35%</w:t>
      </w:r>
      <w:r>
        <w:rPr>
          <w:spacing w:val="5"/>
          <w:w w:val="105"/>
          <w:vertAlign w:val="baseline"/>
        </w:rPr>
        <w:t> </w:t>
      </w:r>
      <w:r>
        <w:rPr>
          <w:w w:val="105"/>
          <w:vertAlign w:val="baseline"/>
        </w:rPr>
        <w:t>(38</w:t>
      </w:r>
      <w:r>
        <w:rPr>
          <w:spacing w:val="5"/>
          <w:w w:val="105"/>
          <w:vertAlign w:val="baseline"/>
        </w:rPr>
        <w:t> </w:t>
      </w:r>
      <w:r>
        <w:rPr>
          <w:w w:val="105"/>
          <w:vertAlign w:val="baseline"/>
        </w:rPr>
        <w:t>m</w:t>
      </w:r>
      <w:r>
        <w:rPr>
          <w:spacing w:val="4"/>
          <w:w w:val="105"/>
          <w:vertAlign w:val="baseline"/>
        </w:rPr>
        <w:t> </w:t>
      </w:r>
      <w:r>
        <w:rPr>
          <w:w w:val="105"/>
          <w:vertAlign w:val="baseline"/>
        </w:rPr>
        <w:t>55s),</w:t>
      </w:r>
      <w:r>
        <w:rPr>
          <w:spacing w:val="6"/>
          <w:w w:val="105"/>
          <w:vertAlign w:val="baseline"/>
        </w:rPr>
        <w:t> </w:t>
      </w:r>
      <w:r>
        <w:rPr>
          <w:w w:val="105"/>
          <w:vertAlign w:val="baseline"/>
        </w:rPr>
        <w:t>and</w:t>
      </w:r>
      <w:r>
        <w:rPr>
          <w:spacing w:val="5"/>
          <w:w w:val="105"/>
          <w:vertAlign w:val="baseline"/>
        </w:rPr>
        <w:t> </w:t>
      </w:r>
      <w:r>
        <w:rPr>
          <w:w w:val="105"/>
          <w:vertAlign w:val="baseline"/>
        </w:rPr>
        <w:t>92.53%</w:t>
      </w:r>
      <w:r>
        <w:rPr>
          <w:spacing w:val="4"/>
          <w:w w:val="105"/>
          <w:vertAlign w:val="baseline"/>
        </w:rPr>
        <w:t> </w:t>
      </w:r>
      <w:r>
        <w:rPr>
          <w:w w:val="105"/>
          <w:vertAlign w:val="baseline"/>
        </w:rPr>
        <w:t>(33</w:t>
      </w:r>
      <w:r>
        <w:rPr>
          <w:spacing w:val="5"/>
          <w:w w:val="105"/>
          <w:vertAlign w:val="baseline"/>
        </w:rPr>
        <w:t> </w:t>
      </w:r>
      <w:r>
        <w:rPr>
          <w:spacing w:val="-10"/>
          <w:w w:val="105"/>
          <w:vertAlign w:val="baseline"/>
        </w:rPr>
        <w:t>m</w:t>
      </w:r>
    </w:p>
    <w:p>
      <w:pPr>
        <w:pStyle w:val="BodyText"/>
        <w:ind w:left="111"/>
      </w:pPr>
      <w:r>
        <w:rPr>
          <w:w w:val="105"/>
        </w:rPr>
        <w:t>49s),</w:t>
      </w:r>
      <w:r>
        <w:rPr>
          <w:spacing w:val="5"/>
          <w:w w:val="105"/>
        </w:rPr>
        <w:t> </w:t>
      </w:r>
      <w:r>
        <w:rPr>
          <w:w w:val="105"/>
        </w:rPr>
        <w:t>respectively,</w:t>
      </w:r>
      <w:r>
        <w:rPr>
          <w:spacing w:val="7"/>
          <w:w w:val="105"/>
        </w:rPr>
        <w:t> </w:t>
      </w:r>
      <w:r>
        <w:rPr>
          <w:w w:val="105"/>
        </w:rPr>
        <w:t>as</w:t>
      </w:r>
      <w:r>
        <w:rPr>
          <w:spacing w:val="7"/>
          <w:w w:val="105"/>
        </w:rPr>
        <w:t> </w:t>
      </w:r>
      <w:r>
        <w:rPr>
          <w:w w:val="105"/>
        </w:rPr>
        <w:t>shown</w:t>
      </w:r>
      <w:r>
        <w:rPr>
          <w:spacing w:val="5"/>
          <w:w w:val="105"/>
        </w:rPr>
        <w:t> </w:t>
      </w:r>
      <w:r>
        <w:rPr>
          <w:w w:val="105"/>
        </w:rPr>
        <w:t>in</w:t>
      </w:r>
      <w:r>
        <w:rPr>
          <w:spacing w:val="6"/>
          <w:w w:val="105"/>
        </w:rPr>
        <w:t> </w:t>
      </w:r>
      <w:hyperlink w:history="true" w:anchor="_bookmark36">
        <w:r>
          <w:rPr>
            <w:color w:val="007FAD"/>
            <w:w w:val="105"/>
          </w:rPr>
          <w:t>Table</w:t>
        </w:r>
        <w:r>
          <w:rPr>
            <w:color w:val="007FAD"/>
            <w:spacing w:val="6"/>
            <w:w w:val="105"/>
          </w:rPr>
          <w:t> </w:t>
        </w:r>
        <w:r>
          <w:rPr>
            <w:color w:val="007FAD"/>
            <w:w w:val="105"/>
          </w:rPr>
          <w:t>11</w:t>
        </w:r>
        <w:r>
          <w:rPr>
            <w:color w:val="007FAD"/>
            <w:spacing w:val="7"/>
            <w:w w:val="105"/>
          </w:rPr>
          <w:t> </w:t>
        </w:r>
        <w:r>
          <w:rPr>
            <w:color w:val="007FAD"/>
            <w:w w:val="105"/>
          </w:rPr>
          <w:t>and</w:t>
        </w:r>
        <w:r>
          <w:rPr>
            <w:color w:val="007FAD"/>
            <w:spacing w:val="6"/>
            <w:w w:val="105"/>
          </w:rPr>
          <w:t> </w:t>
        </w:r>
        <w:r>
          <w:rPr>
            <w:color w:val="007FAD"/>
            <w:w w:val="105"/>
          </w:rPr>
          <w:t>Fig.</w:t>
        </w:r>
        <w:r>
          <w:rPr>
            <w:color w:val="007FAD"/>
            <w:spacing w:val="7"/>
            <w:w w:val="105"/>
          </w:rPr>
          <w:t> </w:t>
        </w:r>
        <w:r>
          <w:rPr>
            <w:color w:val="007FAD"/>
            <w:spacing w:val="-5"/>
            <w:w w:val="105"/>
          </w:rPr>
          <w:t>16</w:t>
        </w:r>
      </w:hyperlink>
      <w:r>
        <w:rPr>
          <w:spacing w:val="-5"/>
          <w:w w:val="105"/>
        </w:rPr>
        <w:t>.</w:t>
      </w:r>
    </w:p>
    <w:p>
      <w:pPr>
        <w:pStyle w:val="BodyText"/>
        <w:spacing w:before="8"/>
        <w:rPr>
          <w:sz w:val="19"/>
        </w:rPr>
      </w:pPr>
      <w:r>
        <w:rPr/>
        <mc:AlternateContent>
          <mc:Choice Requires="wps">
            <w:drawing>
              <wp:anchor distT="0" distB="0" distL="0" distR="0" allowOverlap="1" layoutInCell="1" locked="0" behindDoc="1" simplePos="0" relativeHeight="487602176">
                <wp:simplePos x="0" y="0"/>
                <wp:positionH relativeFrom="page">
                  <wp:posOffset>477354</wp:posOffset>
                </wp:positionH>
                <wp:positionV relativeFrom="paragraph">
                  <wp:posOffset>157885</wp:posOffset>
                </wp:positionV>
                <wp:extent cx="455930" cy="1270"/>
                <wp:effectExtent l="0" t="0" r="0" b="0"/>
                <wp:wrapTopAndBottom/>
                <wp:docPr id="54" name="Graphic 54"/>
                <wp:cNvGraphicFramePr>
                  <a:graphicFrameLocks/>
                </wp:cNvGraphicFramePr>
                <a:graphic>
                  <a:graphicData uri="http://schemas.microsoft.com/office/word/2010/wordprocessingShape">
                    <wps:wsp>
                      <wps:cNvPr id="54" name="Graphic 54"/>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2.431928pt;width:35.9pt;height:.1pt;mso-position-horizontal-relative:page;mso-position-vertical-relative:paragraph;z-index:-15714304;mso-wrap-distance-left:0;mso-wrap-distance-right:0" id="docshape33" coordorigin="752,249" coordsize="718,0" path="m752,249l1469,249e" filled="false" stroked="true" strokeweight=".454pt" strokecolor="#000000">
                <v:path arrowok="t"/>
                <v:stroke dashstyle="solid"/>
                <w10:wrap type="topAndBottom"/>
              </v:shape>
            </w:pict>
          </mc:Fallback>
        </mc:AlternateContent>
      </w:r>
    </w:p>
    <w:p>
      <w:pPr>
        <w:spacing w:before="63"/>
        <w:ind w:left="166" w:right="0" w:firstLine="0"/>
        <w:jc w:val="left"/>
        <w:rPr>
          <w:sz w:val="12"/>
        </w:rPr>
      </w:pPr>
      <w:r>
        <w:rPr>
          <w:w w:val="125"/>
          <w:sz w:val="12"/>
          <w:vertAlign w:val="superscript"/>
        </w:rPr>
        <w:t>13</w:t>
      </w:r>
      <w:r>
        <w:rPr>
          <w:spacing w:val="54"/>
          <w:w w:val="125"/>
          <w:sz w:val="12"/>
          <w:vertAlign w:val="baseline"/>
        </w:rPr>
        <w:t> </w:t>
      </w:r>
      <w:hyperlink r:id="rId31">
        <w:r>
          <w:rPr>
            <w:color w:val="007FAD"/>
            <w:spacing w:val="-2"/>
            <w:w w:val="110"/>
            <w:sz w:val="12"/>
            <w:vertAlign w:val="baseline"/>
          </w:rPr>
          <w:t>http://www.mohamedaly.info/datasets/labr</w:t>
        </w:r>
      </w:hyperlink>
      <w:r>
        <w:rPr>
          <w:spacing w:val="-2"/>
          <w:w w:val="110"/>
          <w:sz w:val="12"/>
          <w:vertAlign w:val="baseline"/>
        </w:rPr>
        <w:t>.</w:t>
      </w:r>
    </w:p>
    <w:p>
      <w:pPr>
        <w:spacing w:line="302" w:lineRule="auto" w:before="41"/>
        <w:ind w:left="111" w:right="40" w:firstLine="54"/>
        <w:jc w:val="left"/>
        <w:rPr>
          <w:sz w:val="12"/>
        </w:rPr>
      </w:pPr>
      <w:r>
        <w:rPr>
          <w:w w:val="110"/>
          <w:sz w:val="12"/>
          <w:vertAlign w:val="superscript"/>
        </w:rPr>
        <w:t>14</w:t>
      </w:r>
      <w:r>
        <w:rPr>
          <w:spacing w:val="36"/>
          <w:w w:val="110"/>
          <w:sz w:val="12"/>
          <w:vertAlign w:val="baseline"/>
        </w:rPr>
        <w:t> </w:t>
      </w:r>
      <w:hyperlink r:id="rId51">
        <w:r>
          <w:rPr>
            <w:color w:val="007FAD"/>
            <w:w w:val="110"/>
            <w:sz w:val="12"/>
            <w:vertAlign w:val="baseline"/>
          </w:rPr>
          <w:t>https://github.com/christianversloot/machine-learning-articles/blob/main/how-</w:t>
        </w:r>
      </w:hyperlink>
      <w:r>
        <w:rPr>
          <w:color w:val="007FAD"/>
          <w:spacing w:val="40"/>
          <w:w w:val="115"/>
          <w:sz w:val="12"/>
          <w:vertAlign w:val="baseline"/>
        </w:rPr>
        <w:t> </w:t>
      </w:r>
      <w:hyperlink r:id="rId51">
        <w:r>
          <w:rPr>
            <w:color w:val="007FAD"/>
            <w:spacing w:val="-2"/>
            <w:w w:val="115"/>
            <w:sz w:val="12"/>
            <w:vertAlign w:val="baseline"/>
          </w:rPr>
          <w:t>to-use-l1-l2-and-elastic-net-regularization-with-keras.md</w:t>
        </w:r>
      </w:hyperlink>
    </w:p>
    <w:p>
      <w:pPr>
        <w:spacing w:before="5"/>
        <w:ind w:left="166" w:right="0" w:firstLine="0"/>
        <w:jc w:val="left"/>
        <w:rPr>
          <w:sz w:val="12"/>
        </w:rPr>
      </w:pPr>
      <w:r>
        <w:rPr>
          <w:w w:val="125"/>
          <w:sz w:val="12"/>
          <w:vertAlign w:val="superscript"/>
        </w:rPr>
        <w:t>15</w:t>
      </w:r>
      <w:r>
        <w:rPr>
          <w:spacing w:val="24"/>
          <w:w w:val="125"/>
          <w:sz w:val="12"/>
          <w:vertAlign w:val="baseline"/>
        </w:rPr>
        <w:t> </w:t>
      </w:r>
      <w:r>
        <w:rPr>
          <w:w w:val="115"/>
          <w:sz w:val="12"/>
          <w:vertAlign w:val="baseline"/>
        </w:rPr>
        <w:t>Elastic</w:t>
      </w:r>
      <w:r>
        <w:rPr>
          <w:spacing w:val="3"/>
          <w:w w:val="115"/>
          <w:sz w:val="12"/>
          <w:vertAlign w:val="baseline"/>
        </w:rPr>
        <w:t> </w:t>
      </w:r>
      <w:r>
        <w:rPr>
          <w:w w:val="115"/>
          <w:sz w:val="12"/>
          <w:vertAlign w:val="baseline"/>
        </w:rPr>
        <w:t>Net</w:t>
      </w:r>
      <w:r>
        <w:rPr>
          <w:spacing w:val="2"/>
          <w:w w:val="115"/>
          <w:sz w:val="12"/>
          <w:vertAlign w:val="baseline"/>
        </w:rPr>
        <w:t> </w:t>
      </w:r>
      <w:r>
        <w:rPr>
          <w:spacing w:val="-2"/>
          <w:w w:val="115"/>
          <w:sz w:val="12"/>
          <w:vertAlign w:val="baseline"/>
        </w:rPr>
        <w:t>(</w:t>
      </w:r>
      <w:r>
        <w:rPr>
          <w:i/>
          <w:spacing w:val="-2"/>
          <w:w w:val="115"/>
          <w:sz w:val="12"/>
          <w:vertAlign w:val="baseline"/>
        </w:rPr>
        <w:t>L</w:t>
      </w:r>
      <w:r>
        <w:rPr>
          <w:spacing w:val="-2"/>
          <w:w w:val="115"/>
          <w:sz w:val="12"/>
          <w:vertAlign w:val="subscript"/>
        </w:rPr>
        <w:t>1</w:t>
      </w:r>
      <w:r>
        <w:rPr>
          <w:spacing w:val="-2"/>
          <w:w w:val="115"/>
          <w:sz w:val="12"/>
          <w:vertAlign w:val="baseline"/>
        </w:rPr>
        <w:t>+</w:t>
      </w:r>
      <w:r>
        <w:rPr>
          <w:i/>
          <w:spacing w:val="-2"/>
          <w:w w:val="115"/>
          <w:sz w:val="12"/>
          <w:vertAlign w:val="baseline"/>
        </w:rPr>
        <w:t>L</w:t>
      </w:r>
      <w:r>
        <w:rPr>
          <w:spacing w:val="-2"/>
          <w:w w:val="115"/>
          <w:sz w:val="12"/>
          <w:vertAlign w:val="subscript"/>
        </w:rPr>
        <w:t>2</w:t>
      </w:r>
      <w:r>
        <w:rPr>
          <w:spacing w:val="-2"/>
          <w:w w:val="115"/>
          <w:sz w:val="12"/>
          <w:vertAlign w:val="baseline"/>
        </w:rPr>
        <w:t>).</w:t>
      </w:r>
    </w:p>
    <w:p>
      <w:pPr>
        <w:spacing w:before="41"/>
        <w:ind w:left="166" w:right="0" w:firstLine="0"/>
        <w:jc w:val="left"/>
        <w:rPr>
          <w:sz w:val="12"/>
        </w:rPr>
      </w:pPr>
      <w:r>
        <w:rPr>
          <w:w w:val="120"/>
          <w:sz w:val="12"/>
          <w:vertAlign w:val="superscript"/>
        </w:rPr>
        <w:t>16</w:t>
      </w:r>
      <w:r>
        <w:rPr>
          <w:spacing w:val="25"/>
          <w:w w:val="120"/>
          <w:sz w:val="12"/>
          <w:vertAlign w:val="baseline"/>
        </w:rPr>
        <w:t> </w:t>
      </w:r>
      <w:r>
        <w:rPr>
          <w:w w:val="115"/>
          <w:sz w:val="12"/>
          <w:vertAlign w:val="baseline"/>
        </w:rPr>
        <w:t>(h:</w:t>
      </w:r>
      <w:r>
        <w:rPr>
          <w:spacing w:val="3"/>
          <w:w w:val="115"/>
          <w:sz w:val="12"/>
          <w:vertAlign w:val="baseline"/>
        </w:rPr>
        <w:t> </w:t>
      </w:r>
      <w:r>
        <w:rPr>
          <w:w w:val="115"/>
          <w:sz w:val="12"/>
          <w:vertAlign w:val="baseline"/>
        </w:rPr>
        <w:t>hours,</w:t>
      </w:r>
      <w:r>
        <w:rPr>
          <w:spacing w:val="3"/>
          <w:w w:val="115"/>
          <w:sz w:val="12"/>
          <w:vertAlign w:val="baseline"/>
        </w:rPr>
        <w:t> </w:t>
      </w:r>
      <w:r>
        <w:rPr>
          <w:w w:val="115"/>
          <w:sz w:val="12"/>
          <w:vertAlign w:val="baseline"/>
        </w:rPr>
        <w:t>m:</w:t>
      </w:r>
      <w:r>
        <w:rPr>
          <w:spacing w:val="3"/>
          <w:w w:val="115"/>
          <w:sz w:val="12"/>
          <w:vertAlign w:val="baseline"/>
        </w:rPr>
        <w:t> </w:t>
      </w:r>
      <w:r>
        <w:rPr>
          <w:w w:val="115"/>
          <w:sz w:val="12"/>
          <w:vertAlign w:val="baseline"/>
        </w:rPr>
        <w:t>minutes,</w:t>
      </w:r>
      <w:r>
        <w:rPr>
          <w:spacing w:val="3"/>
          <w:w w:val="115"/>
          <w:sz w:val="12"/>
          <w:vertAlign w:val="baseline"/>
        </w:rPr>
        <w:t> </w:t>
      </w:r>
      <w:r>
        <w:rPr>
          <w:w w:val="115"/>
          <w:sz w:val="12"/>
          <w:vertAlign w:val="baseline"/>
        </w:rPr>
        <w:t>and</w:t>
      </w:r>
      <w:r>
        <w:rPr>
          <w:spacing w:val="4"/>
          <w:w w:val="115"/>
          <w:sz w:val="12"/>
          <w:vertAlign w:val="baseline"/>
        </w:rPr>
        <w:t> </w:t>
      </w:r>
      <w:r>
        <w:rPr>
          <w:w w:val="115"/>
          <w:sz w:val="12"/>
          <w:vertAlign w:val="baseline"/>
        </w:rPr>
        <w:t>s:</w:t>
      </w:r>
      <w:r>
        <w:rPr>
          <w:spacing w:val="1"/>
          <w:w w:val="115"/>
          <w:sz w:val="12"/>
          <w:vertAlign w:val="baseline"/>
        </w:rPr>
        <w:t> </w:t>
      </w:r>
      <w:r>
        <w:rPr>
          <w:spacing w:val="-2"/>
          <w:w w:val="115"/>
          <w:sz w:val="12"/>
          <w:vertAlign w:val="baseline"/>
        </w:rPr>
        <w:t>seconds).</w:t>
      </w:r>
    </w:p>
    <w:p>
      <w:pPr>
        <w:pStyle w:val="BodyText"/>
        <w:spacing w:line="276" w:lineRule="auto" w:before="109"/>
        <w:ind w:left="111" w:right="109" w:firstLine="233"/>
        <w:jc w:val="both"/>
      </w:pPr>
      <w:r>
        <w:rPr/>
        <w:br w:type="column"/>
      </w:r>
      <w:r>
        <w:rPr>
          <w:w w:val="105"/>
        </w:rPr>
        <w:t>On</w:t>
      </w:r>
      <w:r>
        <w:rPr>
          <w:w w:val="105"/>
        </w:rPr>
        <w:t> the DzSenti dataset, the performance was</w:t>
      </w:r>
      <w:r>
        <w:rPr>
          <w:w w:val="105"/>
        </w:rPr>
        <w:t> 86.55% (1 h 2 </w:t>
      </w:r>
      <w:r>
        <w:rPr>
          <w:w w:val="105"/>
        </w:rPr>
        <w:t>m 18s)</w:t>
      </w:r>
      <w:r>
        <w:rPr>
          <w:spacing w:val="15"/>
          <w:w w:val="105"/>
        </w:rPr>
        <w:t> </w:t>
      </w:r>
      <w:r>
        <w:rPr>
          <w:w w:val="105"/>
        </w:rPr>
        <w:t>with</w:t>
      </w:r>
      <w:r>
        <w:rPr>
          <w:spacing w:val="16"/>
          <w:w w:val="105"/>
        </w:rPr>
        <w:t> </w:t>
      </w:r>
      <w:r>
        <w:rPr>
          <w:w w:val="105"/>
        </w:rPr>
        <w:t>GCL+</w:t>
      </w:r>
      <w:r>
        <w:rPr>
          <w:i/>
          <w:w w:val="105"/>
        </w:rPr>
        <w:t>L</w:t>
      </w:r>
      <w:r>
        <w:rPr>
          <w:w w:val="105"/>
          <w:vertAlign w:val="subscript"/>
        </w:rPr>
        <w:t>1</w:t>
      </w:r>
      <w:r>
        <w:rPr>
          <w:w w:val="105"/>
          <w:vertAlign w:val="baseline"/>
        </w:rPr>
        <w:t>,</w:t>
      </w:r>
      <w:r>
        <w:rPr>
          <w:spacing w:val="16"/>
          <w:w w:val="105"/>
          <w:vertAlign w:val="baseline"/>
        </w:rPr>
        <w:t> </w:t>
      </w:r>
      <w:r>
        <w:rPr>
          <w:w w:val="105"/>
          <w:vertAlign w:val="baseline"/>
        </w:rPr>
        <w:t>86.92%</w:t>
      </w:r>
      <w:r>
        <w:rPr>
          <w:spacing w:val="15"/>
          <w:w w:val="105"/>
          <w:vertAlign w:val="baseline"/>
        </w:rPr>
        <w:t> </w:t>
      </w:r>
      <w:r>
        <w:rPr>
          <w:w w:val="105"/>
          <w:vertAlign w:val="baseline"/>
        </w:rPr>
        <w:t>(27</w:t>
      </w:r>
      <w:r>
        <w:rPr>
          <w:spacing w:val="16"/>
          <w:w w:val="105"/>
          <w:vertAlign w:val="baseline"/>
        </w:rPr>
        <w:t> </w:t>
      </w:r>
      <w:r>
        <w:rPr>
          <w:w w:val="105"/>
          <w:vertAlign w:val="baseline"/>
        </w:rPr>
        <w:t>m</w:t>
      </w:r>
      <w:r>
        <w:rPr>
          <w:spacing w:val="17"/>
          <w:w w:val="105"/>
          <w:vertAlign w:val="baseline"/>
        </w:rPr>
        <w:t> </w:t>
      </w:r>
      <w:r>
        <w:rPr>
          <w:w w:val="105"/>
          <w:vertAlign w:val="baseline"/>
        </w:rPr>
        <w:t>3s)</w:t>
      </w:r>
      <w:r>
        <w:rPr>
          <w:spacing w:val="16"/>
          <w:w w:val="105"/>
          <w:vertAlign w:val="baseline"/>
        </w:rPr>
        <w:t> </w:t>
      </w:r>
      <w:r>
        <w:rPr>
          <w:w w:val="105"/>
          <w:vertAlign w:val="baseline"/>
        </w:rPr>
        <w:t>with</w:t>
      </w:r>
      <w:r>
        <w:rPr>
          <w:spacing w:val="16"/>
          <w:w w:val="105"/>
          <w:vertAlign w:val="baseline"/>
        </w:rPr>
        <w:t> </w:t>
      </w:r>
      <w:r>
        <w:rPr>
          <w:w w:val="105"/>
          <w:vertAlign w:val="baseline"/>
        </w:rPr>
        <w:t>GCL+</w:t>
      </w:r>
      <w:r>
        <w:rPr>
          <w:i/>
          <w:w w:val="105"/>
          <w:vertAlign w:val="baseline"/>
        </w:rPr>
        <w:t>L</w:t>
      </w:r>
      <w:r>
        <w:rPr>
          <w:w w:val="105"/>
          <w:vertAlign w:val="subscript"/>
        </w:rPr>
        <w:t>2</w:t>
      </w:r>
      <w:r>
        <w:rPr>
          <w:w w:val="105"/>
          <w:vertAlign w:val="baseline"/>
        </w:rPr>
        <w:t>,</w:t>
      </w:r>
      <w:r>
        <w:rPr>
          <w:spacing w:val="17"/>
          <w:w w:val="105"/>
          <w:vertAlign w:val="baseline"/>
        </w:rPr>
        <w:t> </w:t>
      </w:r>
      <w:r>
        <w:rPr>
          <w:w w:val="105"/>
          <w:vertAlign w:val="baseline"/>
        </w:rPr>
        <w:t>86.97%</w:t>
      </w:r>
      <w:r>
        <w:rPr>
          <w:spacing w:val="15"/>
          <w:w w:val="105"/>
          <w:vertAlign w:val="baseline"/>
        </w:rPr>
        <w:t> </w:t>
      </w:r>
      <w:r>
        <w:rPr>
          <w:w w:val="105"/>
          <w:vertAlign w:val="baseline"/>
        </w:rPr>
        <w:t>(21</w:t>
      </w:r>
      <w:r>
        <w:rPr>
          <w:spacing w:val="16"/>
          <w:w w:val="105"/>
          <w:vertAlign w:val="baseline"/>
        </w:rPr>
        <w:t> </w:t>
      </w:r>
      <w:r>
        <w:rPr>
          <w:spacing w:val="-10"/>
          <w:w w:val="105"/>
          <w:vertAlign w:val="baseline"/>
        </w:rPr>
        <w:t>m</w:t>
      </w:r>
    </w:p>
    <w:p>
      <w:pPr>
        <w:pStyle w:val="BodyText"/>
        <w:spacing w:line="276" w:lineRule="auto"/>
        <w:ind w:left="111" w:right="111" w:hanging="1"/>
        <w:jc w:val="both"/>
      </w:pPr>
      <w:r>
        <w:rPr>
          <w:w w:val="105"/>
        </w:rPr>
        <w:t>41s)</w:t>
      </w:r>
      <w:r>
        <w:rPr>
          <w:w w:val="105"/>
        </w:rPr>
        <w:t> with GCL+</w:t>
      </w:r>
      <w:r>
        <w:rPr>
          <w:i/>
          <w:w w:val="105"/>
        </w:rPr>
        <w:t>L</w:t>
      </w:r>
      <w:r>
        <w:rPr>
          <w:i/>
          <w:w w:val="105"/>
          <w:vertAlign w:val="subscript"/>
        </w:rPr>
        <w:t>Elastic</w:t>
      </w:r>
      <w:r>
        <w:rPr>
          <w:w w:val="105"/>
          <w:vertAlign w:val="baseline"/>
        </w:rPr>
        <w:t>, and</w:t>
      </w:r>
      <w:r>
        <w:rPr>
          <w:w w:val="105"/>
          <w:vertAlign w:val="baseline"/>
        </w:rPr>
        <w:t> 87.26% (20</w:t>
      </w:r>
      <w:r>
        <w:rPr>
          <w:w w:val="105"/>
          <w:vertAlign w:val="baseline"/>
        </w:rPr>
        <w:t> m</w:t>
      </w:r>
      <w:r>
        <w:rPr>
          <w:w w:val="105"/>
          <w:vertAlign w:val="baseline"/>
        </w:rPr>
        <w:t> 27s) with</w:t>
      </w:r>
      <w:r>
        <w:rPr>
          <w:w w:val="105"/>
          <w:vertAlign w:val="baseline"/>
        </w:rPr>
        <w:t> GCL+</w:t>
      </w:r>
      <w:r>
        <w:rPr>
          <w:i/>
          <w:w w:val="105"/>
          <w:vertAlign w:val="baseline"/>
        </w:rPr>
        <w:t>L</w:t>
      </w:r>
      <w:r>
        <w:rPr>
          <w:i/>
          <w:w w:val="105"/>
          <w:vertAlign w:val="subscript"/>
        </w:rPr>
        <w:t>new</w:t>
      </w:r>
      <w:r>
        <w:rPr>
          <w:w w:val="105"/>
          <w:vertAlign w:val="baseline"/>
        </w:rPr>
        <w:t>, </w:t>
      </w:r>
      <w:r>
        <w:rPr>
          <w:w w:val="105"/>
          <w:vertAlign w:val="baseline"/>
        </w:rPr>
        <w:t>as shown in </w:t>
      </w:r>
      <w:hyperlink w:history="true" w:anchor="_bookmark36">
        <w:r>
          <w:rPr>
            <w:color w:val="007FAD"/>
            <w:w w:val="105"/>
            <w:vertAlign w:val="baseline"/>
          </w:rPr>
          <w:t>Table </w:t>
        </w:r>
        <w:r>
          <w:rPr>
            <w:color w:val="007FAD"/>
            <w:w w:val="110"/>
            <w:vertAlign w:val="baseline"/>
          </w:rPr>
          <w:t>11 </w:t>
        </w:r>
        <w:r>
          <w:rPr>
            <w:color w:val="007FAD"/>
            <w:w w:val="105"/>
            <w:vertAlign w:val="baseline"/>
          </w:rPr>
          <w:t>and Fig. 17</w:t>
        </w:r>
      </w:hyperlink>
      <w:r>
        <w:rPr>
          <w:w w:val="105"/>
          <w:vertAlign w:val="baseline"/>
        </w:rPr>
        <w:t>.</w:t>
      </w:r>
    </w:p>
    <w:p>
      <w:pPr>
        <w:pStyle w:val="BodyText"/>
        <w:spacing w:line="276" w:lineRule="auto" w:before="1"/>
        <w:ind w:left="111" w:right="111" w:firstLine="233"/>
        <w:jc w:val="both"/>
      </w:pPr>
      <w:r>
        <w:rPr>
          <w:w w:val="105"/>
        </w:rPr>
        <w:t>First,</w:t>
      </w:r>
      <w:r>
        <w:rPr>
          <w:w w:val="105"/>
        </w:rPr>
        <w:t> we</w:t>
      </w:r>
      <w:r>
        <w:rPr>
          <w:w w:val="105"/>
        </w:rPr>
        <w:t> note</w:t>
      </w:r>
      <w:r>
        <w:rPr>
          <w:w w:val="105"/>
        </w:rPr>
        <w:t> that</w:t>
      </w:r>
      <w:r>
        <w:rPr>
          <w:w w:val="105"/>
        </w:rPr>
        <w:t> GCL+</w:t>
      </w:r>
      <w:r>
        <w:rPr>
          <w:i/>
          <w:w w:val="105"/>
        </w:rPr>
        <w:t>L</w:t>
      </w:r>
      <w:r>
        <w:rPr>
          <w:i/>
          <w:w w:val="105"/>
          <w:vertAlign w:val="subscript"/>
        </w:rPr>
        <w:t>new</w:t>
      </w:r>
      <w:r>
        <w:rPr>
          <w:i/>
          <w:w w:val="105"/>
          <w:vertAlign w:val="baseline"/>
        </w:rPr>
        <w:t> </w:t>
      </w:r>
      <w:r>
        <w:rPr>
          <w:w w:val="105"/>
          <w:vertAlign w:val="baseline"/>
        </w:rPr>
        <w:t>had</w:t>
      </w:r>
      <w:r>
        <w:rPr>
          <w:w w:val="105"/>
          <w:vertAlign w:val="baseline"/>
        </w:rPr>
        <w:t> the</w:t>
      </w:r>
      <w:r>
        <w:rPr>
          <w:w w:val="105"/>
          <w:vertAlign w:val="baseline"/>
        </w:rPr>
        <w:t> highest</w:t>
      </w:r>
      <w:r>
        <w:rPr>
          <w:w w:val="105"/>
          <w:vertAlign w:val="baseline"/>
        </w:rPr>
        <w:t> performance</w:t>
      </w:r>
      <w:r>
        <w:rPr>
          <w:w w:val="105"/>
          <w:vertAlign w:val="baseline"/>
        </w:rPr>
        <w:t> </w:t>
      </w:r>
      <w:r>
        <w:rPr>
          <w:w w:val="105"/>
          <w:vertAlign w:val="baseline"/>
        </w:rPr>
        <w:t>and used</w:t>
      </w:r>
      <w:r>
        <w:rPr>
          <w:w w:val="105"/>
          <w:vertAlign w:val="baseline"/>
        </w:rPr>
        <w:t> less</w:t>
      </w:r>
      <w:r>
        <w:rPr>
          <w:w w:val="105"/>
          <w:vertAlign w:val="baseline"/>
        </w:rPr>
        <w:t> time</w:t>
      </w:r>
      <w:r>
        <w:rPr>
          <w:w w:val="105"/>
          <w:vertAlign w:val="baseline"/>
        </w:rPr>
        <w:t> with</w:t>
      </w:r>
      <w:r>
        <w:rPr>
          <w:w w:val="105"/>
          <w:vertAlign w:val="baseline"/>
        </w:rPr>
        <w:t> both</w:t>
      </w:r>
      <w:r>
        <w:rPr>
          <w:w w:val="105"/>
          <w:vertAlign w:val="baseline"/>
        </w:rPr>
        <w:t> datasets</w:t>
      </w:r>
      <w:r>
        <w:rPr>
          <w:w w:val="105"/>
          <w:vertAlign w:val="baseline"/>
        </w:rPr>
        <w:t> and</w:t>
      </w:r>
      <w:r>
        <w:rPr>
          <w:w w:val="105"/>
          <w:vertAlign w:val="baseline"/>
        </w:rPr>
        <w:t> exceeded</w:t>
      </w:r>
      <w:r>
        <w:rPr>
          <w:w w:val="105"/>
          <w:vertAlign w:val="baseline"/>
        </w:rPr>
        <w:t> the</w:t>
      </w:r>
      <w:r>
        <w:rPr>
          <w:w w:val="105"/>
          <w:vertAlign w:val="baseline"/>
        </w:rPr>
        <w:t> baseline;</w:t>
      </w:r>
      <w:r>
        <w:rPr>
          <w:w w:val="105"/>
          <w:vertAlign w:val="baseline"/>
        </w:rPr>
        <w:t> for LABR,</w:t>
      </w:r>
      <w:r>
        <w:rPr>
          <w:w w:val="105"/>
          <w:vertAlign w:val="baseline"/>
        </w:rPr>
        <w:t> accuracy</w:t>
      </w:r>
      <w:r>
        <w:rPr>
          <w:w w:val="105"/>
          <w:vertAlign w:val="baseline"/>
        </w:rPr>
        <w:t> was</w:t>
      </w:r>
      <w:r>
        <w:rPr>
          <w:w w:val="105"/>
          <w:vertAlign w:val="baseline"/>
        </w:rPr>
        <w:t> 92.53%</w:t>
      </w:r>
      <w:r>
        <w:rPr>
          <w:w w:val="105"/>
          <w:vertAlign w:val="baseline"/>
        </w:rPr>
        <w:t> compared</w:t>
      </w:r>
      <w:r>
        <w:rPr>
          <w:w w:val="105"/>
          <w:vertAlign w:val="baseline"/>
        </w:rPr>
        <w:t> to</w:t>
      </w:r>
      <w:r>
        <w:rPr>
          <w:w w:val="105"/>
          <w:vertAlign w:val="baseline"/>
        </w:rPr>
        <w:t> 91.9%</w:t>
      </w:r>
      <w:r>
        <w:rPr>
          <w:w w:val="105"/>
          <w:vertAlign w:val="baseline"/>
        </w:rPr>
        <w:t> </w:t>
      </w:r>
      <w:hyperlink w:history="true" w:anchor="_bookmark101">
        <w:r>
          <w:rPr>
            <w:color w:val="007FAD"/>
            <w:w w:val="105"/>
            <w:vertAlign w:val="baseline"/>
          </w:rPr>
          <w:t>[97]</w:t>
        </w:r>
      </w:hyperlink>
      <w:r>
        <w:rPr>
          <w:w w:val="105"/>
          <w:vertAlign w:val="baseline"/>
        </w:rPr>
        <w:t>,</w:t>
      </w:r>
      <w:r>
        <w:rPr>
          <w:w w:val="105"/>
          <w:vertAlign w:val="baseline"/>
        </w:rPr>
        <w:t> and</w:t>
      </w:r>
      <w:r>
        <w:rPr>
          <w:w w:val="105"/>
          <w:vertAlign w:val="baseline"/>
        </w:rPr>
        <w:t> for DzSenti it was 87.26% compared to 86.00% </w:t>
      </w:r>
      <w:hyperlink w:history="true" w:anchor="_bookmark47">
        <w:r>
          <w:rPr>
            <w:color w:val="007FAD"/>
            <w:w w:val="105"/>
            <w:vertAlign w:val="baseline"/>
          </w:rPr>
          <w:t>[17]</w:t>
        </w:r>
      </w:hyperlink>
      <w:r>
        <w:rPr>
          <w:w w:val="105"/>
          <w:vertAlign w:val="baseline"/>
        </w:rPr>
        <w:t>.</w:t>
      </w:r>
    </w:p>
    <w:p>
      <w:pPr>
        <w:pStyle w:val="BodyText"/>
        <w:spacing w:line="276" w:lineRule="auto"/>
        <w:ind w:left="111" w:right="109" w:firstLine="233"/>
        <w:jc w:val="both"/>
      </w:pPr>
      <w:r>
        <w:rPr>
          <w:w w:val="105"/>
        </w:rPr>
        <w:t>Second, the results show that our models can efficiently </w:t>
      </w:r>
      <w:r>
        <w:rPr>
          <w:w w:val="105"/>
        </w:rPr>
        <w:t>handle large</w:t>
      </w:r>
      <w:r>
        <w:rPr>
          <w:w w:val="105"/>
        </w:rPr>
        <w:t> Arabic</w:t>
      </w:r>
      <w:r>
        <w:rPr>
          <w:w w:val="105"/>
        </w:rPr>
        <w:t> datasets.</w:t>
      </w:r>
      <w:r>
        <w:rPr>
          <w:w w:val="105"/>
        </w:rPr>
        <w:t> Also,</w:t>
      </w:r>
      <w:r>
        <w:rPr>
          <w:w w:val="105"/>
        </w:rPr>
        <w:t> throughout</w:t>
      </w:r>
      <w:r>
        <w:rPr>
          <w:w w:val="105"/>
        </w:rPr>
        <w:t> the</w:t>
      </w:r>
      <w:r>
        <w:rPr>
          <w:w w:val="105"/>
        </w:rPr>
        <w:t> training,</w:t>
      </w:r>
      <w:r>
        <w:rPr>
          <w:w w:val="105"/>
        </w:rPr>
        <w:t> the</w:t>
      </w:r>
      <w:r>
        <w:rPr>
          <w:w w:val="105"/>
        </w:rPr>
        <w:t> accuracy remained consistent.</w:t>
      </w:r>
    </w:p>
    <w:p>
      <w:pPr>
        <w:pStyle w:val="BodyText"/>
        <w:spacing w:before="38"/>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Validation</w:t>
      </w:r>
      <w:r>
        <w:rPr>
          <w:i/>
          <w:spacing w:val="-3"/>
          <w:sz w:val="16"/>
        </w:rPr>
        <w:t> </w:t>
      </w:r>
      <w:r>
        <w:rPr>
          <w:i/>
          <w:sz w:val="16"/>
        </w:rPr>
        <w:t>loss</w:t>
      </w:r>
      <w:r>
        <w:rPr>
          <w:i/>
          <w:spacing w:val="-2"/>
          <w:sz w:val="16"/>
        </w:rPr>
        <w:t> training</w:t>
      </w:r>
    </w:p>
    <w:p>
      <w:pPr>
        <w:pStyle w:val="BodyText"/>
        <w:spacing w:before="55"/>
        <w:rPr>
          <w:i/>
        </w:rPr>
      </w:pPr>
    </w:p>
    <w:p>
      <w:pPr>
        <w:pStyle w:val="BodyText"/>
        <w:spacing w:line="276" w:lineRule="auto"/>
        <w:ind w:left="111" w:right="109" w:firstLine="233"/>
        <w:jc w:val="both"/>
      </w:pPr>
      <w:hyperlink w:history="true" w:anchor="_bookmark37">
        <w:r>
          <w:rPr>
            <w:color w:val="007FAD"/>
            <w:w w:val="110"/>
          </w:rPr>
          <w:t>Figs.</w:t>
        </w:r>
        <w:r>
          <w:rPr>
            <w:color w:val="007FAD"/>
            <w:w w:val="110"/>
          </w:rPr>
          <w:t> 8</w:t>
        </w:r>
        <w:r>
          <w:rPr>
            <w:color w:val="007FAD"/>
            <w:w w:val="110"/>
          </w:rPr>
          <w:t> and</w:t>
        </w:r>
        <w:r>
          <w:rPr>
            <w:color w:val="007FAD"/>
            <w:w w:val="110"/>
          </w:rPr>
          <w:t> 9</w:t>
        </w:r>
      </w:hyperlink>
      <w:r>
        <w:rPr>
          <w:color w:val="007FAD"/>
          <w:w w:val="110"/>
        </w:rPr>
        <w:t> </w:t>
      </w:r>
      <w:r>
        <w:rPr>
          <w:w w:val="110"/>
        </w:rPr>
        <w:t>show</w:t>
      </w:r>
      <w:r>
        <w:rPr>
          <w:w w:val="110"/>
        </w:rPr>
        <w:t> the</w:t>
      </w:r>
      <w:r>
        <w:rPr>
          <w:w w:val="110"/>
        </w:rPr>
        <w:t> performance</w:t>
      </w:r>
      <w:r>
        <w:rPr>
          <w:w w:val="110"/>
        </w:rPr>
        <w:t> accuracy</w:t>
      </w:r>
      <w:r>
        <w:rPr>
          <w:w w:val="110"/>
        </w:rPr>
        <w:t> of</w:t>
      </w:r>
      <w:r>
        <w:rPr>
          <w:w w:val="110"/>
        </w:rPr>
        <w:t> the</w:t>
      </w:r>
      <w:r>
        <w:rPr>
          <w:w w:val="110"/>
        </w:rPr>
        <w:t> proposed method and</w:t>
      </w:r>
      <w:r>
        <w:rPr>
          <w:w w:val="110"/>
        </w:rPr>
        <w:t> baselines</w:t>
      </w:r>
      <w:r>
        <w:rPr>
          <w:w w:val="110"/>
        </w:rPr>
        <w:t> on the</w:t>
      </w:r>
      <w:r>
        <w:rPr>
          <w:w w:val="110"/>
        </w:rPr>
        <w:t> 2C</w:t>
      </w:r>
      <w:r>
        <w:rPr>
          <w:w w:val="110"/>
        </w:rPr>
        <w:t> and</w:t>
      </w:r>
      <w:r>
        <w:rPr>
          <w:w w:val="110"/>
        </w:rPr>
        <w:t> 3C</w:t>
      </w:r>
      <w:r>
        <w:rPr>
          <w:w w:val="110"/>
        </w:rPr>
        <w:t> datasets.</w:t>
      </w:r>
      <w:r>
        <w:rPr>
          <w:w w:val="110"/>
        </w:rPr>
        <w:t> </w:t>
      </w:r>
      <w:hyperlink w:history="true" w:anchor="_bookmark38">
        <w:r>
          <w:rPr>
            <w:color w:val="007FAD"/>
            <w:w w:val="110"/>
          </w:rPr>
          <w:t>Figs. 10</w:t>
        </w:r>
        <w:r>
          <w:rPr>
            <w:color w:val="007FAD"/>
            <w:w w:val="110"/>
          </w:rPr>
          <w:t> and</w:t>
        </w:r>
        <w:r>
          <w:rPr>
            <w:color w:val="007FAD"/>
            <w:w w:val="110"/>
          </w:rPr>
          <w:t> 11</w:t>
        </w:r>
      </w:hyperlink>
      <w:r>
        <w:rPr>
          <w:color w:val="007FAD"/>
          <w:w w:val="110"/>
        </w:rPr>
        <w:t> </w:t>
      </w:r>
      <w:r>
        <w:rPr>
          <w:w w:val="110"/>
        </w:rPr>
        <w:t>show</w:t>
      </w:r>
      <w:r>
        <w:rPr>
          <w:spacing w:val="-8"/>
          <w:w w:val="110"/>
        </w:rPr>
        <w:t> </w:t>
      </w:r>
      <w:r>
        <w:rPr>
          <w:w w:val="110"/>
        </w:rPr>
        <w:t>the</w:t>
      </w:r>
      <w:r>
        <w:rPr>
          <w:spacing w:val="-7"/>
          <w:w w:val="110"/>
        </w:rPr>
        <w:t> </w:t>
      </w:r>
      <w:r>
        <w:rPr>
          <w:w w:val="110"/>
        </w:rPr>
        <w:t>validation</w:t>
      </w:r>
      <w:r>
        <w:rPr>
          <w:spacing w:val="-8"/>
          <w:w w:val="110"/>
        </w:rPr>
        <w:t> </w:t>
      </w:r>
      <w:r>
        <w:rPr>
          <w:w w:val="110"/>
        </w:rPr>
        <w:t>performance</w:t>
      </w:r>
      <w:r>
        <w:rPr>
          <w:spacing w:val="-7"/>
          <w:w w:val="110"/>
        </w:rPr>
        <w:t> </w:t>
      </w:r>
      <w:r>
        <w:rPr>
          <w:w w:val="110"/>
        </w:rPr>
        <w:t>of</w:t>
      </w:r>
      <w:r>
        <w:rPr>
          <w:spacing w:val="-8"/>
          <w:w w:val="110"/>
        </w:rPr>
        <w:t> </w:t>
      </w:r>
      <w:r>
        <w:rPr>
          <w:w w:val="110"/>
        </w:rPr>
        <w:t>HARD</w:t>
      </w:r>
      <w:r>
        <w:rPr>
          <w:spacing w:val="-7"/>
          <w:w w:val="110"/>
        </w:rPr>
        <w:t> </w:t>
      </w:r>
      <w:r>
        <w:rPr>
          <w:w w:val="110"/>
        </w:rPr>
        <w:t>on</w:t>
      </w:r>
      <w:r>
        <w:rPr>
          <w:spacing w:val="-7"/>
          <w:w w:val="110"/>
        </w:rPr>
        <w:t> </w:t>
      </w:r>
      <w:r>
        <w:rPr>
          <w:w w:val="110"/>
        </w:rPr>
        <w:t>the</w:t>
      </w:r>
      <w:r>
        <w:rPr>
          <w:spacing w:val="-8"/>
          <w:w w:val="110"/>
        </w:rPr>
        <w:t> </w:t>
      </w:r>
      <w:r>
        <w:rPr>
          <w:w w:val="110"/>
        </w:rPr>
        <w:t>individual,</w:t>
      </w:r>
      <w:r>
        <w:rPr>
          <w:spacing w:val="-8"/>
          <w:w w:val="110"/>
        </w:rPr>
        <w:t> </w:t>
      </w:r>
      <w:r>
        <w:rPr>
          <w:w w:val="110"/>
        </w:rPr>
        <w:t>and </w:t>
      </w:r>
      <w:r>
        <w:rPr>
          <w:spacing w:val="-2"/>
          <w:w w:val="110"/>
        </w:rPr>
        <w:t>grouped</w:t>
      </w:r>
      <w:r>
        <w:rPr>
          <w:spacing w:val="-4"/>
          <w:w w:val="110"/>
        </w:rPr>
        <w:t> </w:t>
      </w:r>
      <w:r>
        <w:rPr>
          <w:spacing w:val="-2"/>
          <w:w w:val="110"/>
        </w:rPr>
        <w:t>training.</w:t>
      </w:r>
      <w:r>
        <w:rPr>
          <w:spacing w:val="-4"/>
          <w:w w:val="110"/>
        </w:rPr>
        <w:t> </w:t>
      </w:r>
      <w:r>
        <w:rPr>
          <w:spacing w:val="-2"/>
          <w:w w:val="110"/>
        </w:rPr>
        <w:t>Finally,</w:t>
      </w:r>
      <w:r>
        <w:rPr>
          <w:spacing w:val="-4"/>
          <w:w w:val="110"/>
        </w:rPr>
        <w:t> </w:t>
      </w:r>
      <w:hyperlink w:history="true" w:anchor="_bookmark39">
        <w:r>
          <w:rPr>
            <w:color w:val="007FAD"/>
            <w:spacing w:val="-2"/>
            <w:w w:val="110"/>
          </w:rPr>
          <w:t>Figs.</w:t>
        </w:r>
        <w:r>
          <w:rPr>
            <w:color w:val="007FAD"/>
            <w:spacing w:val="-3"/>
            <w:w w:val="110"/>
          </w:rPr>
          <w:t> </w:t>
        </w:r>
        <w:r>
          <w:rPr>
            <w:color w:val="007FAD"/>
            <w:spacing w:val="-2"/>
            <w:w w:val="110"/>
          </w:rPr>
          <w:t>12–15</w:t>
        </w:r>
      </w:hyperlink>
      <w:r>
        <w:rPr>
          <w:color w:val="007FAD"/>
          <w:spacing w:val="-3"/>
          <w:w w:val="110"/>
        </w:rPr>
        <w:t> </w:t>
      </w:r>
      <w:r>
        <w:rPr>
          <w:spacing w:val="-2"/>
          <w:w w:val="110"/>
        </w:rPr>
        <w:t>show</w:t>
      </w:r>
      <w:r>
        <w:rPr>
          <w:spacing w:val="-4"/>
          <w:w w:val="110"/>
        </w:rPr>
        <w:t> </w:t>
      </w:r>
      <w:r>
        <w:rPr>
          <w:spacing w:val="-2"/>
          <w:w w:val="110"/>
        </w:rPr>
        <w:t>the</w:t>
      </w:r>
      <w:r>
        <w:rPr>
          <w:spacing w:val="-3"/>
          <w:w w:val="110"/>
        </w:rPr>
        <w:t> </w:t>
      </w:r>
      <w:r>
        <w:rPr>
          <w:spacing w:val="-2"/>
          <w:w w:val="110"/>
        </w:rPr>
        <w:t>loss and</w:t>
      </w:r>
      <w:r>
        <w:rPr>
          <w:spacing w:val="-3"/>
          <w:w w:val="110"/>
        </w:rPr>
        <w:t> </w:t>
      </w:r>
      <w:r>
        <w:rPr>
          <w:spacing w:val="-2"/>
          <w:w w:val="110"/>
        </w:rPr>
        <w:t>validation </w:t>
      </w:r>
      <w:r>
        <w:rPr>
          <w:w w:val="110"/>
        </w:rPr>
        <w:t>loss</w:t>
      </w:r>
      <w:r>
        <w:rPr>
          <w:spacing w:val="-5"/>
          <w:w w:val="110"/>
        </w:rPr>
        <w:t> </w:t>
      </w:r>
      <w:r>
        <w:rPr>
          <w:w w:val="110"/>
        </w:rPr>
        <w:t>of</w:t>
      </w:r>
      <w:r>
        <w:rPr>
          <w:spacing w:val="-5"/>
          <w:w w:val="110"/>
        </w:rPr>
        <w:t> </w:t>
      </w:r>
      <w:r>
        <w:rPr>
          <w:w w:val="110"/>
        </w:rPr>
        <w:t>the</w:t>
      </w:r>
      <w:r>
        <w:rPr>
          <w:spacing w:val="-6"/>
          <w:w w:val="110"/>
        </w:rPr>
        <w:t> </w:t>
      </w:r>
      <w:r>
        <w:rPr>
          <w:w w:val="110"/>
        </w:rPr>
        <w:t>GCL</w:t>
      </w:r>
      <w:r>
        <w:rPr>
          <w:spacing w:val="-5"/>
          <w:w w:val="110"/>
        </w:rPr>
        <w:t> </w:t>
      </w:r>
      <w:r>
        <w:rPr>
          <w:w w:val="110"/>
        </w:rPr>
        <w:t>model</w:t>
      </w:r>
      <w:r>
        <w:rPr>
          <w:spacing w:val="-6"/>
          <w:w w:val="110"/>
        </w:rPr>
        <w:t> </w:t>
      </w:r>
      <w:r>
        <w:rPr>
          <w:w w:val="110"/>
        </w:rPr>
        <w:t>with</w:t>
      </w:r>
      <w:r>
        <w:rPr>
          <w:spacing w:val="-5"/>
          <w:w w:val="110"/>
        </w:rPr>
        <w:t> </w:t>
      </w:r>
      <w:r>
        <w:rPr>
          <w:w w:val="110"/>
        </w:rPr>
        <w:t>five</w:t>
      </w:r>
      <w:r>
        <w:rPr>
          <w:spacing w:val="-6"/>
          <w:w w:val="110"/>
        </w:rPr>
        <w:t> </w:t>
      </w:r>
      <w:r>
        <w:rPr>
          <w:w w:val="110"/>
        </w:rPr>
        <w:t>standard</w:t>
      </w:r>
      <w:r>
        <w:rPr>
          <w:spacing w:val="-5"/>
          <w:w w:val="110"/>
        </w:rPr>
        <w:t> </w:t>
      </w:r>
      <w:r>
        <w:rPr>
          <w:w w:val="110"/>
        </w:rPr>
        <w:t>loss</w:t>
      </w:r>
      <w:r>
        <w:rPr>
          <w:spacing w:val="-5"/>
          <w:w w:val="110"/>
        </w:rPr>
        <w:t> </w:t>
      </w:r>
      <w:r>
        <w:rPr>
          <w:w w:val="110"/>
        </w:rPr>
        <w:t>functions,</w:t>
      </w:r>
      <w:r>
        <w:rPr>
          <w:spacing w:val="-6"/>
          <w:w w:val="110"/>
        </w:rPr>
        <w:t> </w:t>
      </w:r>
      <w:r>
        <w:rPr>
          <w:w w:val="110"/>
        </w:rPr>
        <w:t>after</w:t>
      </w:r>
      <w:r>
        <w:rPr>
          <w:spacing w:val="-6"/>
          <w:w w:val="110"/>
        </w:rPr>
        <w:t> </w:t>
      </w:r>
      <w:r>
        <w:rPr>
          <w:w w:val="110"/>
        </w:rPr>
        <w:t>100 </w:t>
      </w:r>
      <w:r>
        <w:rPr/>
        <w:t>epochs,</w:t>
      </w:r>
      <w:r>
        <w:rPr>
          <w:spacing w:val="27"/>
        </w:rPr>
        <w:t> </w:t>
      </w:r>
      <w:r>
        <w:rPr/>
        <w:t>on</w:t>
      </w:r>
      <w:r>
        <w:rPr>
          <w:spacing w:val="30"/>
        </w:rPr>
        <w:t> </w:t>
      </w:r>
      <w:r>
        <w:rPr/>
        <w:t>the</w:t>
      </w:r>
      <w:r>
        <w:rPr>
          <w:spacing w:val="30"/>
        </w:rPr>
        <w:t> </w:t>
      </w:r>
      <w:r>
        <w:rPr/>
        <w:t>AHSD,</w:t>
      </w:r>
      <w:r>
        <w:rPr>
          <w:spacing w:val="28"/>
        </w:rPr>
        <w:t> </w:t>
      </w:r>
      <w:r>
        <w:rPr/>
        <w:t>ArTwitter,</w:t>
      </w:r>
      <w:r>
        <w:rPr>
          <w:spacing w:val="29"/>
        </w:rPr>
        <w:t> </w:t>
      </w:r>
      <w:r>
        <w:rPr/>
        <w:t>MASC,</w:t>
      </w:r>
      <w:r>
        <w:rPr>
          <w:spacing w:val="29"/>
        </w:rPr>
        <w:t> </w:t>
      </w:r>
      <w:r>
        <w:rPr/>
        <w:t>and</w:t>
      </w:r>
      <w:r>
        <w:rPr>
          <w:spacing w:val="29"/>
        </w:rPr>
        <w:t> </w:t>
      </w:r>
      <w:r>
        <w:rPr/>
        <w:t>BBN</w:t>
      </w:r>
      <w:r>
        <w:rPr>
          <w:spacing w:val="30"/>
        </w:rPr>
        <w:t> </w:t>
      </w:r>
      <w:r>
        <w:rPr/>
        <w:t>datasets</w:t>
      </w:r>
      <w:r>
        <w:rPr>
          <w:spacing w:val="29"/>
        </w:rPr>
        <w:t> </w:t>
      </w:r>
      <w:r>
        <w:rPr>
          <w:spacing w:val="-2"/>
        </w:rPr>
        <w:t>respec-</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9"/>
        <w:jc w:val="both"/>
      </w:pPr>
      <w:bookmarkStart w:name="5 Conclusion and future work" w:id="67"/>
      <w:bookmarkEnd w:id="67"/>
      <w:r>
        <w:rPr/>
      </w:r>
      <w:bookmarkStart w:name="_bookmark44" w:id="68"/>
      <w:bookmarkEnd w:id="68"/>
      <w:r>
        <w:rPr/>
      </w:r>
      <w:bookmarkStart w:name="_bookmark46" w:id="69"/>
      <w:bookmarkEnd w:id="69"/>
      <w:r>
        <w:rPr/>
      </w:r>
      <w:r>
        <w:rPr>
          <w:w w:val="105"/>
        </w:rPr>
        <w:t>tively.</w:t>
      </w:r>
      <w:r>
        <w:rPr>
          <w:w w:val="105"/>
        </w:rPr>
        <w:t> GCL</w:t>
      </w:r>
      <w:r>
        <w:rPr>
          <w:w w:val="105"/>
        </w:rPr>
        <w:t> +</w:t>
      </w:r>
      <w:r>
        <w:rPr>
          <w:w w:val="105"/>
        </w:rPr>
        <w:t> (CRF</w:t>
      </w:r>
      <w:r>
        <w:rPr>
          <w:w w:val="105"/>
        </w:rPr>
        <w:t> +</w:t>
      </w:r>
      <w:r>
        <w:rPr>
          <w:w w:val="105"/>
        </w:rPr>
        <w:t> BC)</w:t>
      </w:r>
      <w:r>
        <w:rPr>
          <w:w w:val="105"/>
        </w:rPr>
        <w:t> gives</w:t>
      </w:r>
      <w:r>
        <w:rPr>
          <w:w w:val="105"/>
        </w:rPr>
        <w:t> us</w:t>
      </w:r>
      <w:r>
        <w:rPr>
          <w:w w:val="105"/>
        </w:rPr>
        <w:t> the</w:t>
      </w:r>
      <w:r>
        <w:rPr>
          <w:w w:val="105"/>
        </w:rPr>
        <w:t> best</w:t>
      </w:r>
      <w:r>
        <w:rPr>
          <w:w w:val="105"/>
        </w:rPr>
        <w:t> validation</w:t>
      </w:r>
      <w:r>
        <w:rPr>
          <w:w w:val="105"/>
        </w:rPr>
        <w:t> loss</w:t>
      </w:r>
      <w:r>
        <w:rPr>
          <w:w w:val="105"/>
        </w:rPr>
        <w:t> and</w:t>
      </w:r>
      <w:r>
        <w:rPr>
          <w:w w:val="105"/>
        </w:rPr>
        <w:t> </w:t>
      </w:r>
      <w:r>
        <w:rPr>
          <w:w w:val="105"/>
        </w:rPr>
        <w:t>the </w:t>
      </w:r>
      <w:bookmarkStart w:name="_bookmark45" w:id="70"/>
      <w:bookmarkEnd w:id="70"/>
      <w:r>
        <w:rPr>
          <w:w w:val="105"/>
        </w:rPr>
        <w:t>least</w:t>
      </w:r>
      <w:r>
        <w:rPr>
          <w:spacing w:val="40"/>
          <w:w w:val="105"/>
        </w:rPr>
        <w:t> </w:t>
      </w:r>
      <w:r>
        <w:rPr>
          <w:w w:val="105"/>
        </w:rPr>
        <w:t>execution time, when applied</w:t>
      </w:r>
      <w:r>
        <w:rPr>
          <w:spacing w:val="40"/>
          <w:w w:val="105"/>
        </w:rPr>
        <w:t> </w:t>
      </w:r>
      <w:r>
        <w:rPr>
          <w:w w:val="105"/>
        </w:rPr>
        <w:t>to</w:t>
      </w:r>
      <w:r>
        <w:rPr>
          <w:spacing w:val="40"/>
          <w:w w:val="105"/>
        </w:rPr>
        <w:t> </w:t>
      </w:r>
      <w:r>
        <w:rPr>
          <w:w w:val="105"/>
        </w:rPr>
        <w:t>the</w:t>
      </w:r>
      <w:r>
        <w:rPr>
          <w:spacing w:val="40"/>
          <w:w w:val="105"/>
        </w:rPr>
        <w:t> </w:t>
      </w:r>
      <w:r>
        <w:rPr>
          <w:w w:val="105"/>
        </w:rPr>
        <w:t>four datasets.</w:t>
      </w:r>
    </w:p>
    <w:p>
      <w:pPr>
        <w:pStyle w:val="BodyText"/>
        <w:spacing w:line="276" w:lineRule="auto" w:before="1"/>
        <w:ind w:left="111" w:right="38" w:firstLine="234"/>
        <w:jc w:val="both"/>
      </w:pPr>
      <w:r>
        <w:rPr>
          <w:w w:val="105"/>
        </w:rPr>
        <w:t>For the training and validation epochs, the suggested technique was stable. On different datasets, the loss and validation loss </w:t>
      </w:r>
      <w:r>
        <w:rPr>
          <w:w w:val="105"/>
        </w:rPr>
        <w:t>were also</w:t>
      </w:r>
      <w:r>
        <w:rPr>
          <w:w w:val="105"/>
        </w:rPr>
        <w:t> stable.</w:t>
      </w:r>
      <w:r>
        <w:rPr>
          <w:w w:val="105"/>
        </w:rPr>
        <w:t> This</w:t>
      </w:r>
      <w:r>
        <w:rPr>
          <w:w w:val="105"/>
        </w:rPr>
        <w:t> demonstrates</w:t>
      </w:r>
      <w:r>
        <w:rPr>
          <w:w w:val="105"/>
        </w:rPr>
        <w:t> that</w:t>
      </w:r>
      <w:r>
        <w:rPr>
          <w:w w:val="105"/>
        </w:rPr>
        <w:t> the</w:t>
      </w:r>
      <w:r>
        <w:rPr>
          <w:w w:val="105"/>
        </w:rPr>
        <w:t> proposed</w:t>
      </w:r>
      <w:r>
        <w:rPr>
          <w:w w:val="105"/>
        </w:rPr>
        <w:t> method</w:t>
      </w:r>
      <w:r>
        <w:rPr>
          <w:w w:val="105"/>
        </w:rPr>
        <w:t> can</w:t>
      </w:r>
      <w:r>
        <w:rPr>
          <w:w w:val="105"/>
        </w:rPr>
        <w:t> be </w:t>
      </w:r>
      <w:bookmarkStart w:name="_bookmark47" w:id="71"/>
      <w:bookmarkEnd w:id="71"/>
      <w:r>
        <w:rPr>
          <w:w w:val="105"/>
        </w:rPr>
        <w:t>used</w:t>
      </w:r>
      <w:r>
        <w:rPr>
          <w:w w:val="105"/>
        </w:rPr>
        <w:t> effectively within training regimes.</w:t>
      </w:r>
    </w:p>
    <w:p>
      <w:pPr>
        <w:pStyle w:val="BodyText"/>
        <w:spacing w:before="117"/>
      </w:pPr>
    </w:p>
    <w:p>
      <w:pPr>
        <w:pStyle w:val="ListParagraph"/>
        <w:numPr>
          <w:ilvl w:val="0"/>
          <w:numId w:val="1"/>
        </w:numPr>
        <w:tabs>
          <w:tab w:pos="303" w:val="left" w:leader="none"/>
        </w:tabs>
        <w:spacing w:line="240" w:lineRule="auto" w:before="1" w:after="0"/>
        <w:ind w:left="303" w:right="0" w:hanging="189"/>
        <w:jc w:val="left"/>
        <w:rPr>
          <w:sz w:val="16"/>
        </w:rPr>
      </w:pPr>
      <w:r>
        <w:rPr>
          <w:w w:val="115"/>
          <w:sz w:val="16"/>
        </w:rPr>
        <w:t>Conclusion</w:t>
      </w:r>
      <w:r>
        <w:rPr>
          <w:spacing w:val="-8"/>
          <w:w w:val="115"/>
          <w:sz w:val="16"/>
        </w:rPr>
        <w:t> </w:t>
      </w:r>
      <w:r>
        <w:rPr>
          <w:w w:val="115"/>
          <w:sz w:val="16"/>
        </w:rPr>
        <w:t>and</w:t>
      </w:r>
      <w:r>
        <w:rPr>
          <w:spacing w:val="-7"/>
          <w:w w:val="115"/>
          <w:sz w:val="16"/>
        </w:rPr>
        <w:t> </w:t>
      </w:r>
      <w:r>
        <w:rPr>
          <w:w w:val="115"/>
          <w:sz w:val="16"/>
        </w:rPr>
        <w:t>future</w:t>
      </w:r>
      <w:r>
        <w:rPr>
          <w:spacing w:val="-7"/>
          <w:w w:val="115"/>
          <w:sz w:val="16"/>
        </w:rPr>
        <w:t> </w:t>
      </w:r>
      <w:r>
        <w:rPr>
          <w:spacing w:val="-4"/>
          <w:w w:val="115"/>
          <w:sz w:val="16"/>
        </w:rPr>
        <w:t>work</w:t>
      </w:r>
    </w:p>
    <w:p>
      <w:pPr>
        <w:pStyle w:val="BodyText"/>
        <w:spacing w:before="54"/>
      </w:pPr>
    </w:p>
    <w:p>
      <w:pPr>
        <w:pStyle w:val="BodyText"/>
        <w:spacing w:line="276" w:lineRule="auto"/>
        <w:ind w:left="111" w:right="38" w:firstLine="234"/>
        <w:jc w:val="both"/>
      </w:pPr>
      <w:bookmarkStart w:name="_bookmark48" w:id="72"/>
      <w:bookmarkEnd w:id="72"/>
      <w:r>
        <w:rPr/>
      </w:r>
      <w:r>
        <w:rPr>
          <w:w w:val="105"/>
        </w:rPr>
        <w:t>In this study, we developed an Arabic Sentiment Analysis </w:t>
      </w:r>
      <w:r>
        <w:rPr>
          <w:w w:val="105"/>
        </w:rPr>
        <w:t>model called</w:t>
      </w:r>
      <w:r>
        <w:rPr>
          <w:w w:val="105"/>
        </w:rPr>
        <w:t> Gated</w:t>
      </w:r>
      <w:r>
        <w:rPr>
          <w:w w:val="105"/>
        </w:rPr>
        <w:t> Convolution</w:t>
      </w:r>
      <w:r>
        <w:rPr>
          <w:w w:val="105"/>
        </w:rPr>
        <w:t> Long</w:t>
      </w:r>
      <w:r>
        <w:rPr>
          <w:w w:val="105"/>
        </w:rPr>
        <w:t> (GCL),</w:t>
      </w:r>
      <w:r>
        <w:rPr>
          <w:w w:val="105"/>
        </w:rPr>
        <w:t> based</w:t>
      </w:r>
      <w:r>
        <w:rPr>
          <w:w w:val="105"/>
        </w:rPr>
        <w:t> on</w:t>
      </w:r>
      <w:r>
        <w:rPr>
          <w:w w:val="105"/>
        </w:rPr>
        <w:t> GRU,</w:t>
      </w:r>
      <w:r>
        <w:rPr>
          <w:w w:val="105"/>
        </w:rPr>
        <w:t> CNN,</w:t>
      </w:r>
      <w:r>
        <w:rPr>
          <w:w w:val="105"/>
        </w:rPr>
        <w:t> and LSTM. The model incorporates a Customized Regularization Func- </w:t>
      </w:r>
      <w:bookmarkStart w:name="_bookmark49" w:id="73"/>
      <w:bookmarkEnd w:id="73"/>
      <w:r>
        <w:rPr>
          <w:w w:val="105"/>
        </w:rPr>
        <w:t>tion</w:t>
      </w:r>
      <w:r>
        <w:rPr>
          <w:w w:val="105"/>
        </w:rPr>
        <w:t> (CRF).</w:t>
      </w:r>
    </w:p>
    <w:p>
      <w:pPr>
        <w:pStyle w:val="BodyText"/>
        <w:spacing w:before="1"/>
        <w:ind w:left="346"/>
        <w:jc w:val="both"/>
      </w:pPr>
      <w:bookmarkStart w:name="_bookmark50" w:id="74"/>
      <w:bookmarkEnd w:id="74"/>
      <w:r>
        <w:rPr/>
      </w:r>
      <w:r>
        <w:rPr>
          <w:w w:val="105"/>
        </w:rPr>
        <w:t>We</w:t>
      </w:r>
      <w:r>
        <w:rPr>
          <w:spacing w:val="16"/>
          <w:w w:val="105"/>
        </w:rPr>
        <w:t> </w:t>
      </w:r>
      <w:r>
        <w:rPr>
          <w:w w:val="105"/>
        </w:rPr>
        <w:t>then</w:t>
      </w:r>
      <w:r>
        <w:rPr>
          <w:spacing w:val="17"/>
          <w:w w:val="105"/>
        </w:rPr>
        <w:t> </w:t>
      </w:r>
      <w:r>
        <w:rPr>
          <w:w w:val="105"/>
        </w:rPr>
        <w:t>carried</w:t>
      </w:r>
      <w:r>
        <w:rPr>
          <w:spacing w:val="16"/>
          <w:w w:val="105"/>
        </w:rPr>
        <w:t> </w:t>
      </w:r>
      <w:r>
        <w:rPr>
          <w:w w:val="105"/>
        </w:rPr>
        <w:t>out</w:t>
      </w:r>
      <w:r>
        <w:rPr>
          <w:spacing w:val="18"/>
          <w:w w:val="105"/>
        </w:rPr>
        <w:t> </w:t>
      </w:r>
      <w:r>
        <w:rPr>
          <w:w w:val="105"/>
        </w:rPr>
        <w:t>five</w:t>
      </w:r>
      <w:r>
        <w:rPr>
          <w:spacing w:val="18"/>
          <w:w w:val="105"/>
        </w:rPr>
        <w:t> </w:t>
      </w:r>
      <w:r>
        <w:rPr>
          <w:spacing w:val="-2"/>
          <w:w w:val="105"/>
        </w:rPr>
        <w:t>experiments.</w:t>
      </w:r>
    </w:p>
    <w:p>
      <w:pPr>
        <w:pStyle w:val="BodyText"/>
        <w:spacing w:line="276" w:lineRule="auto" w:before="28"/>
        <w:ind w:left="111" w:right="39" w:firstLine="234"/>
        <w:jc w:val="both"/>
      </w:pPr>
      <w:r>
        <w:rPr>
          <w:w w:val="105"/>
        </w:rPr>
        <w:t>First, GCL was independently trained and tested on four </w:t>
      </w:r>
      <w:r>
        <w:rPr>
          <w:w w:val="105"/>
        </w:rPr>
        <w:t>differ- </w:t>
      </w:r>
      <w:bookmarkStart w:name="_bookmark51" w:id="75"/>
      <w:bookmarkEnd w:id="75"/>
      <w:r>
        <w:rPr>
          <w:w w:val="105"/>
        </w:rPr>
        <w:t>ent</w:t>
      </w:r>
      <w:r>
        <w:rPr>
          <w:spacing w:val="-10"/>
          <w:w w:val="105"/>
        </w:rPr>
        <w:t> </w:t>
      </w:r>
      <w:r>
        <w:rPr>
          <w:w w:val="105"/>
        </w:rPr>
        <w:t>datasets,</w:t>
      </w:r>
      <w:r>
        <w:rPr>
          <w:spacing w:val="-10"/>
          <w:w w:val="105"/>
        </w:rPr>
        <w:t> </w:t>
      </w:r>
      <w:r>
        <w:rPr>
          <w:w w:val="105"/>
        </w:rPr>
        <w:t>AHSD</w:t>
      </w:r>
      <w:r>
        <w:rPr>
          <w:spacing w:val="-11"/>
          <w:w w:val="105"/>
        </w:rPr>
        <w:t> </w:t>
      </w:r>
      <w:r>
        <w:rPr>
          <w:w w:val="105"/>
        </w:rPr>
        <w:t>(2C),</w:t>
      </w:r>
      <w:r>
        <w:rPr>
          <w:spacing w:val="-9"/>
          <w:w w:val="105"/>
        </w:rPr>
        <w:t> </w:t>
      </w:r>
      <w:r>
        <w:rPr>
          <w:w w:val="105"/>
        </w:rPr>
        <w:t>ArTwitter</w:t>
      </w:r>
      <w:r>
        <w:rPr>
          <w:spacing w:val="-11"/>
          <w:w w:val="105"/>
        </w:rPr>
        <w:t> </w:t>
      </w:r>
      <w:r>
        <w:rPr>
          <w:w w:val="105"/>
        </w:rPr>
        <w:t>(2C),</w:t>
      </w:r>
      <w:r>
        <w:rPr>
          <w:spacing w:val="-9"/>
          <w:w w:val="105"/>
        </w:rPr>
        <w:t> </w:t>
      </w:r>
      <w:r>
        <w:rPr>
          <w:w w:val="105"/>
        </w:rPr>
        <w:t>MASC</w:t>
      </w:r>
      <w:r>
        <w:rPr>
          <w:spacing w:val="-11"/>
          <w:w w:val="105"/>
        </w:rPr>
        <w:t> </w:t>
      </w:r>
      <w:r>
        <w:rPr>
          <w:w w:val="105"/>
        </w:rPr>
        <w:t>(2C),</w:t>
      </w:r>
      <w:r>
        <w:rPr>
          <w:spacing w:val="-9"/>
          <w:w w:val="105"/>
        </w:rPr>
        <w:t> </w:t>
      </w:r>
      <w:r>
        <w:rPr>
          <w:w w:val="105"/>
        </w:rPr>
        <w:t>and</w:t>
      </w:r>
      <w:r>
        <w:rPr>
          <w:spacing w:val="-10"/>
          <w:w w:val="105"/>
        </w:rPr>
        <w:t> </w:t>
      </w:r>
      <w:r>
        <w:rPr>
          <w:w w:val="105"/>
        </w:rPr>
        <w:t>BBN</w:t>
      </w:r>
      <w:r>
        <w:rPr>
          <w:spacing w:val="-10"/>
          <w:w w:val="105"/>
        </w:rPr>
        <w:t> </w:t>
      </w:r>
      <w:r>
        <w:rPr>
          <w:w w:val="105"/>
        </w:rPr>
        <w:t>(3C). </w:t>
      </w:r>
      <w:bookmarkStart w:name="Declaration of Competing Interest" w:id="76"/>
      <w:bookmarkEnd w:id="76"/>
      <w:r>
        <w:rPr>
          <w:w w:val="105"/>
        </w:rPr>
        <w:t>The</w:t>
      </w:r>
      <w:r>
        <w:rPr>
          <w:w w:val="105"/>
        </w:rPr>
        <w:t> proposed model outperformed the baselines for all datasets.</w:t>
      </w:r>
    </w:p>
    <w:p>
      <w:pPr>
        <w:pStyle w:val="BodyText"/>
        <w:spacing w:line="276" w:lineRule="auto"/>
        <w:ind w:left="111" w:right="38" w:firstLine="234"/>
        <w:jc w:val="both"/>
      </w:pPr>
      <w:bookmarkStart w:name="_bookmark52" w:id="77"/>
      <w:bookmarkEnd w:id="77"/>
      <w:r>
        <w:rPr/>
      </w:r>
      <w:r>
        <w:rPr>
          <w:w w:val="105"/>
        </w:rPr>
        <w:t>Second,</w:t>
      </w:r>
      <w:r>
        <w:rPr>
          <w:spacing w:val="-1"/>
          <w:w w:val="105"/>
        </w:rPr>
        <w:t> </w:t>
      </w:r>
      <w:r>
        <w:rPr>
          <w:w w:val="105"/>
        </w:rPr>
        <w:t>we</w:t>
      </w:r>
      <w:r>
        <w:rPr>
          <w:spacing w:val="-1"/>
          <w:w w:val="105"/>
        </w:rPr>
        <w:t> </w:t>
      </w:r>
      <w:r>
        <w:rPr>
          <w:w w:val="105"/>
        </w:rPr>
        <w:t>created versions of</w:t>
      </w:r>
      <w:r>
        <w:rPr>
          <w:spacing w:val="-1"/>
          <w:w w:val="105"/>
        </w:rPr>
        <w:t> </w:t>
      </w:r>
      <w:r>
        <w:rPr>
          <w:w w:val="105"/>
        </w:rPr>
        <w:t>GCL with</w:t>
      </w:r>
      <w:r>
        <w:rPr>
          <w:spacing w:val="-1"/>
          <w:w w:val="105"/>
        </w:rPr>
        <w:t> </w:t>
      </w:r>
      <w:r>
        <w:rPr>
          <w:w w:val="105"/>
        </w:rPr>
        <w:t>five</w:t>
      </w:r>
      <w:r>
        <w:rPr>
          <w:spacing w:val="-1"/>
          <w:w w:val="105"/>
        </w:rPr>
        <w:t> </w:t>
      </w:r>
      <w:r>
        <w:rPr>
          <w:w w:val="105"/>
        </w:rPr>
        <w:t>different loss </w:t>
      </w:r>
      <w:r>
        <w:rPr>
          <w:w w:val="105"/>
        </w:rPr>
        <w:t>func- tions,</w:t>
      </w:r>
      <w:r>
        <w:rPr>
          <w:w w:val="105"/>
        </w:rPr>
        <w:t> Binary-Cross-Entropy,</w:t>
      </w:r>
      <w:r>
        <w:rPr>
          <w:w w:val="105"/>
        </w:rPr>
        <w:t> Hinge,</w:t>
      </w:r>
      <w:r>
        <w:rPr>
          <w:w w:val="105"/>
        </w:rPr>
        <w:t> Poisson,</w:t>
      </w:r>
      <w:r>
        <w:rPr>
          <w:w w:val="105"/>
        </w:rPr>
        <w:t> KL-divergence,</w:t>
      </w:r>
      <w:r>
        <w:rPr>
          <w:w w:val="105"/>
        </w:rPr>
        <w:t> and CRF + Binary-Cross-Entropy. These were trained against the same four</w:t>
      </w:r>
      <w:r>
        <w:rPr>
          <w:w w:val="105"/>
        </w:rPr>
        <w:t> datasets.</w:t>
      </w:r>
      <w:r>
        <w:rPr>
          <w:w w:val="105"/>
        </w:rPr>
        <w:t> CRF</w:t>
      </w:r>
      <w:r>
        <w:rPr>
          <w:w w:val="105"/>
        </w:rPr>
        <w:t> +</w:t>
      </w:r>
      <w:r>
        <w:rPr>
          <w:w w:val="105"/>
        </w:rPr>
        <w:t> Binary-Cross-Entropy</w:t>
      </w:r>
      <w:r>
        <w:rPr>
          <w:w w:val="105"/>
        </w:rPr>
        <w:t> had</w:t>
      </w:r>
      <w:r>
        <w:rPr>
          <w:w w:val="105"/>
        </w:rPr>
        <w:t> the</w:t>
      </w:r>
      <w:r>
        <w:rPr>
          <w:w w:val="105"/>
        </w:rPr>
        <w:t> lowest</w:t>
      </w:r>
      <w:r>
        <w:rPr>
          <w:w w:val="105"/>
        </w:rPr>
        <w:t> valida- tion loss in all cases.</w:t>
      </w:r>
    </w:p>
    <w:p>
      <w:pPr>
        <w:pStyle w:val="BodyText"/>
        <w:spacing w:line="276" w:lineRule="auto" w:before="1"/>
        <w:ind w:left="111" w:right="38" w:firstLine="234"/>
        <w:jc w:val="both"/>
      </w:pPr>
      <w:bookmarkStart w:name="Acknowledgement" w:id="78"/>
      <w:bookmarkEnd w:id="78"/>
      <w:r>
        <w:rPr/>
      </w:r>
      <w:r>
        <w:rPr>
          <w:w w:val="105"/>
        </w:rPr>
        <w:t>Third,</w:t>
      </w:r>
      <w:r>
        <w:rPr>
          <w:w w:val="105"/>
        </w:rPr>
        <w:t> we</w:t>
      </w:r>
      <w:r>
        <w:rPr>
          <w:w w:val="105"/>
        </w:rPr>
        <w:t> conducted</w:t>
      </w:r>
      <w:r>
        <w:rPr>
          <w:w w:val="105"/>
        </w:rPr>
        <w:t> an</w:t>
      </w:r>
      <w:r>
        <w:rPr>
          <w:w w:val="105"/>
        </w:rPr>
        <w:t> ablation</w:t>
      </w:r>
      <w:r>
        <w:rPr>
          <w:w w:val="105"/>
        </w:rPr>
        <w:t> investigation</w:t>
      </w:r>
      <w:r>
        <w:rPr>
          <w:w w:val="105"/>
        </w:rPr>
        <w:t> using</w:t>
      </w:r>
      <w:r>
        <w:rPr>
          <w:w w:val="105"/>
        </w:rPr>
        <w:t> GCL</w:t>
      </w:r>
      <w:r>
        <w:rPr>
          <w:w w:val="105"/>
        </w:rPr>
        <w:t> </w:t>
      </w:r>
      <w:r>
        <w:rPr>
          <w:w w:val="105"/>
        </w:rPr>
        <w:t>and</w:t>
      </w:r>
      <w:r>
        <w:rPr>
          <w:spacing w:val="40"/>
          <w:w w:val="105"/>
        </w:rPr>
        <w:t> </w:t>
      </w:r>
      <w:bookmarkStart w:name="_bookmark53" w:id="79"/>
      <w:bookmarkEnd w:id="79"/>
      <w:r>
        <w:rPr>
          <w:w w:val="105"/>
        </w:rPr>
        <w:t>the</w:t>
      </w:r>
      <w:r>
        <w:rPr>
          <w:w w:val="105"/>
        </w:rPr>
        <w:t> same</w:t>
      </w:r>
      <w:r>
        <w:rPr>
          <w:w w:val="105"/>
        </w:rPr>
        <w:t> four</w:t>
      </w:r>
      <w:r>
        <w:rPr>
          <w:w w:val="105"/>
        </w:rPr>
        <w:t> datasets.</w:t>
      </w:r>
      <w:r>
        <w:rPr>
          <w:w w:val="105"/>
        </w:rPr>
        <w:t> We</w:t>
      </w:r>
      <w:r>
        <w:rPr>
          <w:w w:val="105"/>
        </w:rPr>
        <w:t> trained</w:t>
      </w:r>
      <w:r>
        <w:rPr>
          <w:w w:val="105"/>
        </w:rPr>
        <w:t> both</w:t>
      </w:r>
      <w:r>
        <w:rPr>
          <w:w w:val="105"/>
        </w:rPr>
        <w:t> with</w:t>
      </w:r>
      <w:r>
        <w:rPr>
          <w:w w:val="105"/>
        </w:rPr>
        <w:t> CRF</w:t>
      </w:r>
      <w:r>
        <w:rPr>
          <w:w w:val="105"/>
        </w:rPr>
        <w:t> and</w:t>
      </w:r>
      <w:r>
        <w:rPr>
          <w:w w:val="105"/>
        </w:rPr>
        <w:t> without</w:t>
      </w:r>
      <w:r>
        <w:rPr>
          <w:spacing w:val="40"/>
          <w:w w:val="105"/>
        </w:rPr>
        <w:t> </w:t>
      </w:r>
      <w:r>
        <w:rPr>
          <w:w w:val="105"/>
        </w:rPr>
        <w:t>CRF, and tested the resulting model. The results showed that CRF </w:t>
      </w:r>
      <w:bookmarkStart w:name="_bookmark54" w:id="80"/>
      <w:bookmarkEnd w:id="80"/>
      <w:r>
        <w:rPr>
          <w:w w:val="105"/>
        </w:rPr>
        <w:t>improved</w:t>
      </w:r>
      <w:r>
        <w:rPr>
          <w:w w:val="105"/>
        </w:rPr>
        <w:t> the performance of GCL for all datasets.</w:t>
      </w:r>
    </w:p>
    <w:p>
      <w:pPr>
        <w:pStyle w:val="BodyText"/>
        <w:spacing w:line="276" w:lineRule="auto"/>
        <w:ind w:left="111" w:right="38" w:firstLine="234"/>
        <w:jc w:val="both"/>
      </w:pPr>
      <w:bookmarkStart w:name="_bookmark58" w:id="81"/>
      <w:bookmarkEnd w:id="81"/>
      <w:r>
        <w:rPr/>
      </w:r>
      <w:r>
        <w:rPr>
          <w:w w:val="105"/>
        </w:rPr>
        <w:t>Fourth,</w:t>
      </w:r>
      <w:r>
        <w:rPr>
          <w:w w:val="105"/>
        </w:rPr>
        <w:t> we</w:t>
      </w:r>
      <w:r>
        <w:rPr>
          <w:w w:val="105"/>
        </w:rPr>
        <w:t> used</w:t>
      </w:r>
      <w:r>
        <w:rPr>
          <w:w w:val="105"/>
        </w:rPr>
        <w:t> the</w:t>
      </w:r>
      <w:r>
        <w:rPr>
          <w:w w:val="105"/>
        </w:rPr>
        <w:t> proposed</w:t>
      </w:r>
      <w:r>
        <w:rPr>
          <w:w w:val="105"/>
        </w:rPr>
        <w:t> model</w:t>
      </w:r>
      <w:r>
        <w:rPr>
          <w:w w:val="105"/>
        </w:rPr>
        <w:t> to</w:t>
      </w:r>
      <w:r>
        <w:rPr>
          <w:w w:val="105"/>
        </w:rPr>
        <w:t> analyze</w:t>
      </w:r>
      <w:r>
        <w:rPr>
          <w:w w:val="105"/>
        </w:rPr>
        <w:t> the</w:t>
      </w:r>
      <w:r>
        <w:rPr>
          <w:spacing w:val="40"/>
          <w:w w:val="105"/>
        </w:rPr>
        <w:t> </w:t>
      </w:r>
      <w:r>
        <w:rPr>
          <w:w w:val="105"/>
        </w:rPr>
        <w:t>link</w:t>
      </w:r>
      <w:r>
        <w:rPr>
          <w:spacing w:val="40"/>
          <w:w w:val="105"/>
        </w:rPr>
        <w:t> </w:t>
      </w:r>
      <w:r>
        <w:rPr>
          <w:w w:val="105"/>
        </w:rPr>
        <w:t>between</w:t>
      </w:r>
      <w:r>
        <w:rPr>
          <w:w w:val="105"/>
        </w:rPr>
        <w:t> emotions</w:t>
      </w:r>
      <w:r>
        <w:rPr>
          <w:w w:val="105"/>
        </w:rPr>
        <w:t> in</w:t>
      </w:r>
      <w:r>
        <w:rPr>
          <w:w w:val="105"/>
        </w:rPr>
        <w:t> Modern</w:t>
      </w:r>
      <w:r>
        <w:rPr>
          <w:w w:val="105"/>
        </w:rPr>
        <w:t> Standard</w:t>
      </w:r>
      <w:r>
        <w:rPr>
          <w:w w:val="105"/>
        </w:rPr>
        <w:t> Arabic</w:t>
      </w:r>
      <w:r>
        <w:rPr>
          <w:w w:val="105"/>
        </w:rPr>
        <w:t> and</w:t>
      </w:r>
      <w:r>
        <w:rPr>
          <w:w w:val="105"/>
        </w:rPr>
        <w:t> those</w:t>
      </w:r>
      <w:r>
        <w:rPr>
          <w:w w:val="105"/>
        </w:rPr>
        <w:t> in</w:t>
      </w:r>
      <w:r>
        <w:rPr>
          <w:w w:val="105"/>
        </w:rPr>
        <w:t> five </w:t>
      </w:r>
      <w:bookmarkStart w:name="_bookmark59" w:id="82"/>
      <w:bookmarkEnd w:id="82"/>
      <w:r>
        <w:rPr>
          <w:w w:val="105"/>
        </w:rPr>
        <w:t>distinct</w:t>
      </w:r>
      <w:r>
        <w:rPr>
          <w:spacing w:val="-4"/>
          <w:w w:val="105"/>
        </w:rPr>
        <w:t> </w:t>
      </w:r>
      <w:r>
        <w:rPr>
          <w:w w:val="105"/>
        </w:rPr>
        <w:t>Arabic</w:t>
      </w:r>
      <w:r>
        <w:rPr>
          <w:spacing w:val="-3"/>
          <w:w w:val="105"/>
        </w:rPr>
        <w:t> </w:t>
      </w:r>
      <w:r>
        <w:rPr>
          <w:w w:val="105"/>
        </w:rPr>
        <w:t>dialects.</w:t>
      </w:r>
      <w:r>
        <w:rPr>
          <w:spacing w:val="-3"/>
          <w:w w:val="105"/>
        </w:rPr>
        <w:t> </w:t>
      </w:r>
      <w:r>
        <w:rPr>
          <w:w w:val="105"/>
        </w:rPr>
        <w:t>First,</w:t>
      </w:r>
      <w:r>
        <w:rPr>
          <w:spacing w:val="-2"/>
          <w:w w:val="105"/>
        </w:rPr>
        <w:t> </w:t>
      </w:r>
      <w:r>
        <w:rPr>
          <w:w w:val="105"/>
        </w:rPr>
        <w:t>we</w:t>
      </w:r>
      <w:r>
        <w:rPr>
          <w:spacing w:val="-3"/>
          <w:w w:val="105"/>
        </w:rPr>
        <w:t> </w:t>
      </w:r>
      <w:r>
        <w:rPr>
          <w:w w:val="105"/>
        </w:rPr>
        <w:t>trained</w:t>
      </w:r>
      <w:r>
        <w:rPr>
          <w:spacing w:val="-3"/>
          <w:w w:val="105"/>
        </w:rPr>
        <w:t> </w:t>
      </w:r>
      <w:r>
        <w:rPr>
          <w:w w:val="105"/>
        </w:rPr>
        <w:t>on</w:t>
      </w:r>
      <w:r>
        <w:rPr>
          <w:spacing w:val="-3"/>
          <w:w w:val="105"/>
        </w:rPr>
        <w:t> </w:t>
      </w:r>
      <w:r>
        <w:rPr>
          <w:w w:val="105"/>
        </w:rPr>
        <w:t>HARD</w:t>
      </w:r>
      <w:r>
        <w:rPr>
          <w:spacing w:val="-3"/>
          <w:w w:val="105"/>
        </w:rPr>
        <w:t> </w:t>
      </w:r>
      <w:r>
        <w:rPr>
          <w:w w:val="105"/>
        </w:rPr>
        <w:t>(MSA)</w:t>
      </w:r>
      <w:r>
        <w:rPr>
          <w:spacing w:val="-4"/>
          <w:w w:val="105"/>
        </w:rPr>
        <w:t> </w:t>
      </w:r>
      <w:r>
        <w:rPr>
          <w:w w:val="105"/>
        </w:rPr>
        <w:t>and</w:t>
      </w:r>
      <w:r>
        <w:rPr>
          <w:spacing w:val="-3"/>
          <w:w w:val="105"/>
        </w:rPr>
        <w:t> </w:t>
      </w:r>
      <w:r>
        <w:rPr>
          <w:w w:val="105"/>
        </w:rPr>
        <w:t>eval- uated</w:t>
      </w:r>
      <w:r>
        <w:rPr>
          <w:w w:val="105"/>
        </w:rPr>
        <w:t> on</w:t>
      </w:r>
      <w:r>
        <w:rPr>
          <w:w w:val="105"/>
        </w:rPr>
        <w:t> AHSD (SAU),</w:t>
      </w:r>
      <w:r>
        <w:rPr>
          <w:w w:val="105"/>
        </w:rPr>
        <w:t> ArTwitter (JOR),</w:t>
      </w:r>
      <w:r>
        <w:rPr>
          <w:w w:val="105"/>
        </w:rPr>
        <w:t> MASC</w:t>
      </w:r>
      <w:r>
        <w:rPr>
          <w:w w:val="105"/>
        </w:rPr>
        <w:t> (MOR),</w:t>
      </w:r>
      <w:r>
        <w:rPr>
          <w:w w:val="105"/>
        </w:rPr>
        <w:t> SudSenti2 (SUD),</w:t>
      </w:r>
      <w:r>
        <w:rPr>
          <w:w w:val="105"/>
        </w:rPr>
        <w:t> and</w:t>
      </w:r>
      <w:r>
        <w:rPr>
          <w:w w:val="105"/>
        </w:rPr>
        <w:t> BBN</w:t>
      </w:r>
      <w:r>
        <w:rPr>
          <w:w w:val="105"/>
        </w:rPr>
        <w:t> (LEV).</w:t>
      </w:r>
      <w:r>
        <w:rPr>
          <w:w w:val="105"/>
        </w:rPr>
        <w:t> We</w:t>
      </w:r>
      <w:r>
        <w:rPr>
          <w:w w:val="105"/>
        </w:rPr>
        <w:t> found</w:t>
      </w:r>
      <w:r>
        <w:rPr>
          <w:w w:val="105"/>
        </w:rPr>
        <w:t> that</w:t>
      </w:r>
      <w:r>
        <w:rPr>
          <w:w w:val="105"/>
        </w:rPr>
        <w:t> the</w:t>
      </w:r>
      <w:r>
        <w:rPr>
          <w:w w:val="105"/>
        </w:rPr>
        <w:t> most</w:t>
      </w:r>
      <w:r>
        <w:rPr>
          <w:w w:val="105"/>
        </w:rPr>
        <w:t> similar</w:t>
      </w:r>
      <w:r>
        <w:rPr>
          <w:w w:val="105"/>
        </w:rPr>
        <w:t> dialect</w:t>
      </w:r>
      <w:r>
        <w:rPr>
          <w:w w:val="105"/>
        </w:rPr>
        <w:t> to </w:t>
      </w:r>
      <w:bookmarkStart w:name="References" w:id="83"/>
      <w:bookmarkEnd w:id="83"/>
      <w:r>
        <w:rPr>
          <w:w w:val="105"/>
        </w:rPr>
        <w:t>MSA</w:t>
      </w:r>
      <w:r>
        <w:rPr>
          <w:w w:val="105"/>
        </w:rPr>
        <w:t> is</w:t>
      </w:r>
      <w:r>
        <w:rPr>
          <w:w w:val="105"/>
        </w:rPr>
        <w:t> SAU,</w:t>
      </w:r>
      <w:r>
        <w:rPr>
          <w:w w:val="105"/>
        </w:rPr>
        <w:t> and</w:t>
      </w:r>
      <w:r>
        <w:rPr>
          <w:w w:val="105"/>
        </w:rPr>
        <w:t> that</w:t>
      </w:r>
      <w:r>
        <w:rPr>
          <w:w w:val="105"/>
        </w:rPr>
        <w:t> the</w:t>
      </w:r>
      <w:r>
        <w:rPr>
          <w:w w:val="105"/>
        </w:rPr>
        <w:t> least</w:t>
      </w:r>
      <w:r>
        <w:rPr>
          <w:w w:val="105"/>
        </w:rPr>
        <w:t> similar</w:t>
      </w:r>
      <w:r>
        <w:rPr>
          <w:w w:val="105"/>
        </w:rPr>
        <w:t> dialects</w:t>
      </w:r>
      <w:r>
        <w:rPr>
          <w:w w:val="105"/>
        </w:rPr>
        <w:t> are</w:t>
      </w:r>
      <w:r>
        <w:rPr>
          <w:w w:val="105"/>
        </w:rPr>
        <w:t> SUD</w:t>
      </w:r>
      <w:r>
        <w:rPr>
          <w:w w:val="105"/>
        </w:rPr>
        <w:t> and</w:t>
      </w:r>
      <w:r>
        <w:rPr>
          <w:w w:val="105"/>
        </w:rPr>
        <w:t> JOR. </w:t>
      </w:r>
      <w:bookmarkStart w:name="_bookmark57" w:id="84"/>
      <w:bookmarkEnd w:id="84"/>
      <w:r>
        <w:rPr>
          <w:w w:val="105"/>
        </w:rPr>
        <w:t>Second,</w:t>
      </w:r>
      <w:r>
        <w:rPr>
          <w:w w:val="105"/>
        </w:rPr>
        <w:t> we</w:t>
      </w:r>
      <w:r>
        <w:rPr>
          <w:w w:val="105"/>
        </w:rPr>
        <w:t> trained</w:t>
      </w:r>
      <w:r>
        <w:rPr>
          <w:w w:val="105"/>
        </w:rPr>
        <w:t> on</w:t>
      </w:r>
      <w:r>
        <w:rPr>
          <w:w w:val="105"/>
        </w:rPr>
        <w:t> HARD</w:t>
      </w:r>
      <w:r>
        <w:rPr>
          <w:w w:val="105"/>
        </w:rPr>
        <w:t> and</w:t>
      </w:r>
      <w:r>
        <w:rPr>
          <w:w w:val="105"/>
        </w:rPr>
        <w:t> tested</w:t>
      </w:r>
      <w:r>
        <w:rPr>
          <w:w w:val="105"/>
        </w:rPr>
        <w:t> on</w:t>
      </w:r>
      <w:r>
        <w:rPr>
          <w:w w:val="105"/>
        </w:rPr>
        <w:t> all</w:t>
      </w:r>
      <w:r>
        <w:rPr>
          <w:w w:val="105"/>
        </w:rPr>
        <w:t> dialects</w:t>
      </w:r>
      <w:r>
        <w:rPr>
          <w:w w:val="105"/>
        </w:rPr>
        <w:t> together. </w:t>
      </w:r>
      <w:bookmarkStart w:name="_bookmark55" w:id="85"/>
      <w:bookmarkEnd w:id="85"/>
      <w:r>
        <w:rPr>
          <w:w w:val="105"/>
        </w:rPr>
        <w:t>This</w:t>
      </w:r>
      <w:r>
        <w:rPr>
          <w:spacing w:val="19"/>
          <w:w w:val="105"/>
        </w:rPr>
        <w:t> </w:t>
      </w:r>
      <w:r>
        <w:rPr>
          <w:w w:val="105"/>
        </w:rPr>
        <w:t>showed that</w:t>
      </w:r>
      <w:r>
        <w:rPr>
          <w:spacing w:val="19"/>
          <w:w w:val="105"/>
        </w:rPr>
        <w:t> </w:t>
      </w:r>
      <w:r>
        <w:rPr>
          <w:w w:val="105"/>
        </w:rPr>
        <w:t>a useful</w:t>
      </w:r>
      <w:r>
        <w:rPr>
          <w:spacing w:val="19"/>
          <w:w w:val="105"/>
        </w:rPr>
        <w:t> </w:t>
      </w:r>
      <w:r>
        <w:rPr>
          <w:w w:val="105"/>
        </w:rPr>
        <w:t>level</w:t>
      </w:r>
      <w:r>
        <w:rPr>
          <w:spacing w:val="19"/>
          <w:w w:val="105"/>
        </w:rPr>
        <w:t> </w:t>
      </w:r>
      <w:r>
        <w:rPr>
          <w:w w:val="105"/>
        </w:rPr>
        <w:t>of performance</w:t>
      </w:r>
      <w:r>
        <w:rPr>
          <w:spacing w:val="19"/>
          <w:w w:val="105"/>
        </w:rPr>
        <w:t> </w:t>
      </w:r>
      <w:r>
        <w:rPr>
          <w:w w:val="105"/>
        </w:rPr>
        <w:t>could be</w:t>
      </w:r>
      <w:r>
        <w:rPr>
          <w:spacing w:val="19"/>
          <w:w w:val="105"/>
        </w:rPr>
        <w:t> </w:t>
      </w:r>
      <w:r>
        <w:rPr>
          <w:w w:val="105"/>
        </w:rPr>
        <w:t>obtained </w:t>
      </w:r>
      <w:bookmarkStart w:name="_bookmark60" w:id="86"/>
      <w:bookmarkEnd w:id="86"/>
      <w:r>
        <w:rPr>
          <w:w w:val="105"/>
        </w:rPr>
        <w:t>in</w:t>
      </w:r>
      <w:r>
        <w:rPr>
          <w:w w:val="105"/>
        </w:rPr>
        <w:t> this way, but lower than when training and testing on a specific </w:t>
      </w:r>
      <w:bookmarkStart w:name="_bookmark56" w:id="87"/>
      <w:bookmarkEnd w:id="87"/>
      <w:r>
        <w:rPr>
          <w:w w:val="106"/>
        </w:rPr>
      </w:r>
      <w:bookmarkStart w:name="_bookmark61" w:id="88"/>
      <w:bookmarkEnd w:id="88"/>
      <w:r>
        <w:rPr>
          <w:spacing w:val="-2"/>
          <w:w w:val="105"/>
        </w:rPr>
        <w:t>dialect.</w:t>
      </w:r>
    </w:p>
    <w:p>
      <w:pPr>
        <w:pStyle w:val="BodyText"/>
        <w:spacing w:line="276" w:lineRule="auto" w:before="2"/>
        <w:ind w:left="111" w:right="39" w:firstLine="234"/>
        <w:jc w:val="both"/>
      </w:pPr>
      <w:r>
        <w:rPr>
          <w:w w:val="105"/>
        </w:rPr>
        <w:t>Fifth,</w:t>
      </w:r>
      <w:r>
        <w:rPr>
          <w:w w:val="105"/>
        </w:rPr>
        <w:t> we</w:t>
      </w:r>
      <w:r>
        <w:rPr>
          <w:w w:val="105"/>
        </w:rPr>
        <w:t> applied</w:t>
      </w:r>
      <w:r>
        <w:rPr>
          <w:w w:val="105"/>
        </w:rPr>
        <w:t> GCL</w:t>
      </w:r>
      <w:r>
        <w:rPr>
          <w:w w:val="105"/>
        </w:rPr>
        <w:t> using</w:t>
      </w:r>
      <w:r>
        <w:rPr>
          <w:w w:val="105"/>
        </w:rPr>
        <w:t> standard</w:t>
      </w:r>
      <w:r>
        <w:rPr>
          <w:w w:val="105"/>
        </w:rPr>
        <w:t> regularizations</w:t>
      </w:r>
      <w:r>
        <w:rPr>
          <w:w w:val="105"/>
        </w:rPr>
        <w:t> </w:t>
      </w:r>
      <w:r>
        <w:rPr>
          <w:w w:val="105"/>
        </w:rPr>
        <w:t>(GCL+</w:t>
      </w:r>
      <w:r>
        <w:rPr>
          <w:i/>
          <w:w w:val="105"/>
        </w:rPr>
        <w:t>L</w:t>
      </w:r>
      <w:r>
        <w:rPr>
          <w:w w:val="105"/>
          <w:vertAlign w:val="subscript"/>
        </w:rPr>
        <w:t>1</w:t>
      </w:r>
      <w:r>
        <w:rPr>
          <w:w w:val="105"/>
          <w:vertAlign w:val="baseline"/>
        </w:rPr>
        <w:t>, </w:t>
      </w:r>
      <w:r>
        <w:rPr>
          <w:vertAlign w:val="baseline"/>
        </w:rPr>
        <w:t>GCL+</w:t>
      </w:r>
      <w:r>
        <w:rPr>
          <w:i/>
          <w:vertAlign w:val="baseline"/>
        </w:rPr>
        <w:t>L</w:t>
      </w:r>
      <w:r>
        <w:rPr>
          <w:vertAlign w:val="subscript"/>
        </w:rPr>
        <w:t>2</w:t>
      </w:r>
      <w:r>
        <w:rPr>
          <w:vertAlign w:val="baseline"/>
        </w:rPr>
        <w:t>, and GCL+</w:t>
      </w:r>
      <w:r>
        <w:rPr>
          <w:i/>
          <w:vertAlign w:val="baseline"/>
        </w:rPr>
        <w:t>L</w:t>
      </w:r>
      <w:r>
        <w:rPr>
          <w:i/>
          <w:vertAlign w:val="subscript"/>
        </w:rPr>
        <w:t>ElasticNet</w:t>
      </w:r>
      <w:r>
        <w:rPr>
          <w:vertAlign w:val="baseline"/>
        </w:rPr>
        <w:t>) and our </w:t>
      </w:r>
      <w:r>
        <w:rPr>
          <w:i/>
          <w:vertAlign w:val="baseline"/>
        </w:rPr>
        <w:t>L</w:t>
      </w:r>
      <w:r>
        <w:rPr>
          <w:i/>
          <w:vertAlign w:val="subscript"/>
        </w:rPr>
        <w:t>new</w:t>
      </w:r>
      <w:r>
        <w:rPr>
          <w:i/>
          <w:vertAlign w:val="baseline"/>
        </w:rPr>
        <w:t> </w:t>
      </w:r>
      <w:r>
        <w:rPr>
          <w:vertAlign w:val="baseline"/>
        </w:rPr>
        <w:t>on two big Arabic sentiment</w:t>
      </w:r>
      <w:r>
        <w:rPr>
          <w:w w:val="105"/>
          <w:vertAlign w:val="baseline"/>
        </w:rPr>
        <w:t> datasets,</w:t>
      </w:r>
      <w:r>
        <w:rPr>
          <w:spacing w:val="-8"/>
          <w:w w:val="105"/>
          <w:vertAlign w:val="baseline"/>
        </w:rPr>
        <w:t> </w:t>
      </w:r>
      <w:r>
        <w:rPr>
          <w:w w:val="105"/>
          <w:vertAlign w:val="baseline"/>
        </w:rPr>
        <w:t>LABR</w:t>
      </w:r>
      <w:r>
        <w:rPr>
          <w:spacing w:val="-8"/>
          <w:w w:val="105"/>
          <w:vertAlign w:val="baseline"/>
        </w:rPr>
        <w:t> </w:t>
      </w:r>
      <w:r>
        <w:rPr>
          <w:w w:val="105"/>
          <w:vertAlign w:val="baseline"/>
        </w:rPr>
        <w:t>(MSA)</w:t>
      </w:r>
      <w:r>
        <w:rPr>
          <w:spacing w:val="-8"/>
          <w:w w:val="105"/>
          <w:vertAlign w:val="baseline"/>
        </w:rPr>
        <w:t> </w:t>
      </w:r>
      <w:r>
        <w:rPr>
          <w:w w:val="105"/>
          <w:vertAlign w:val="baseline"/>
        </w:rPr>
        <w:t>and</w:t>
      </w:r>
      <w:r>
        <w:rPr>
          <w:spacing w:val="-8"/>
          <w:w w:val="105"/>
          <w:vertAlign w:val="baseline"/>
        </w:rPr>
        <w:t> </w:t>
      </w:r>
      <w:r>
        <w:rPr>
          <w:w w:val="105"/>
          <w:vertAlign w:val="baseline"/>
        </w:rPr>
        <w:t>DzSenti</w:t>
      </w:r>
      <w:r>
        <w:rPr>
          <w:spacing w:val="-8"/>
          <w:w w:val="105"/>
          <w:vertAlign w:val="baseline"/>
        </w:rPr>
        <w:t> </w:t>
      </w:r>
      <w:r>
        <w:rPr>
          <w:w w:val="105"/>
          <w:vertAlign w:val="baseline"/>
        </w:rPr>
        <w:t>(MSA,</w:t>
      </w:r>
      <w:r>
        <w:rPr>
          <w:spacing w:val="-8"/>
          <w:w w:val="105"/>
          <w:vertAlign w:val="baseline"/>
        </w:rPr>
        <w:t> </w:t>
      </w:r>
      <w:r>
        <w:rPr>
          <w:w w:val="105"/>
          <w:vertAlign w:val="baseline"/>
        </w:rPr>
        <w:t>ALG);</w:t>
      </w:r>
      <w:r>
        <w:rPr>
          <w:spacing w:val="-8"/>
          <w:w w:val="105"/>
          <w:vertAlign w:val="baseline"/>
        </w:rPr>
        <w:t> </w:t>
      </w:r>
      <w:r>
        <w:rPr>
          <w:w w:val="105"/>
          <w:vertAlign w:val="baseline"/>
        </w:rPr>
        <w:t>GCL+</w:t>
      </w:r>
      <w:r>
        <w:rPr>
          <w:i/>
          <w:w w:val="105"/>
          <w:vertAlign w:val="baseline"/>
        </w:rPr>
        <w:t>L</w:t>
      </w:r>
      <w:r>
        <w:rPr>
          <w:i/>
          <w:w w:val="105"/>
          <w:vertAlign w:val="subscript"/>
        </w:rPr>
        <w:t>new</w:t>
      </w:r>
      <w:r>
        <w:rPr>
          <w:i/>
          <w:spacing w:val="-2"/>
          <w:w w:val="105"/>
          <w:vertAlign w:val="baseline"/>
        </w:rPr>
        <w:t> </w:t>
      </w:r>
      <w:r>
        <w:rPr>
          <w:w w:val="105"/>
          <w:vertAlign w:val="baseline"/>
        </w:rPr>
        <w:t>gave</w:t>
      </w:r>
      <w:r>
        <w:rPr>
          <w:spacing w:val="-8"/>
          <w:w w:val="105"/>
          <w:vertAlign w:val="baseline"/>
        </w:rPr>
        <w:t> </w:t>
      </w:r>
      <w:r>
        <w:rPr>
          <w:w w:val="105"/>
          <w:vertAlign w:val="baseline"/>
        </w:rPr>
        <w:t>the highest results with less training time.</w:t>
      </w:r>
    </w:p>
    <w:p>
      <w:pPr>
        <w:pStyle w:val="BodyText"/>
        <w:spacing w:line="276" w:lineRule="auto"/>
        <w:ind w:left="111" w:right="38" w:firstLine="234"/>
        <w:jc w:val="both"/>
      </w:pPr>
      <w:r>
        <w:rPr>
          <w:w w:val="105"/>
        </w:rPr>
        <w:t>Future research will examine the effectiveness of the </w:t>
      </w:r>
      <w:r>
        <w:rPr>
          <w:w w:val="105"/>
        </w:rPr>
        <w:t>proposed approaches using a variety of datasets, such as reviews of eateries, technology, the news, and different language-specific archives.</w:t>
      </w:r>
    </w:p>
    <w:p>
      <w:pPr>
        <w:pStyle w:val="BodyText"/>
        <w:spacing w:before="83"/>
      </w:pPr>
    </w:p>
    <w:p>
      <w:pPr>
        <w:pStyle w:val="BodyText"/>
        <w:spacing w:before="1"/>
        <w:ind w:left="111"/>
      </w:pPr>
      <w:r>
        <w:rPr>
          <w:w w:val="110"/>
        </w:rPr>
        <w:t>Declaration</w:t>
      </w:r>
      <w:r>
        <w:rPr>
          <w:spacing w:val="16"/>
          <w:w w:val="110"/>
        </w:rPr>
        <w:t> </w:t>
      </w:r>
      <w:r>
        <w:rPr>
          <w:w w:val="110"/>
        </w:rPr>
        <w:t>of</w:t>
      </w:r>
      <w:r>
        <w:rPr>
          <w:spacing w:val="18"/>
          <w:w w:val="110"/>
        </w:rPr>
        <w:t> </w:t>
      </w:r>
      <w:r>
        <w:rPr>
          <w:w w:val="110"/>
        </w:rPr>
        <w:t>Competing</w:t>
      </w:r>
      <w:r>
        <w:rPr>
          <w:spacing w:val="17"/>
          <w:w w:val="110"/>
        </w:rPr>
        <w:t> </w:t>
      </w:r>
      <w:r>
        <w:rPr>
          <w:spacing w:val="-2"/>
          <w:w w:val="110"/>
        </w:rPr>
        <w:t>Interest</w:t>
      </w:r>
    </w:p>
    <w:p>
      <w:pPr>
        <w:pStyle w:val="BodyText"/>
        <w:spacing w:before="54"/>
      </w:pPr>
    </w:p>
    <w:p>
      <w:pPr>
        <w:pStyle w:val="BodyText"/>
        <w:spacing w:line="276" w:lineRule="auto"/>
        <w:ind w:left="111" w:right="38" w:firstLine="239"/>
        <w:jc w:val="both"/>
      </w:pPr>
      <w:r>
        <w:rPr>
          <w:w w:val="105"/>
        </w:rPr>
        <w:t>The authors declare that they have no known competing </w:t>
      </w:r>
      <w:r>
        <w:rPr>
          <w:w w:val="105"/>
        </w:rPr>
        <w:t>finan- cial</w:t>
      </w:r>
      <w:r>
        <w:rPr>
          <w:spacing w:val="31"/>
          <w:w w:val="105"/>
        </w:rPr>
        <w:t> </w:t>
      </w:r>
      <w:r>
        <w:rPr>
          <w:w w:val="105"/>
        </w:rPr>
        <w:t>interests</w:t>
      </w:r>
      <w:r>
        <w:rPr>
          <w:spacing w:val="29"/>
          <w:w w:val="105"/>
        </w:rPr>
        <w:t> </w:t>
      </w:r>
      <w:r>
        <w:rPr>
          <w:w w:val="105"/>
        </w:rPr>
        <w:t>or</w:t>
      </w:r>
      <w:r>
        <w:rPr>
          <w:spacing w:val="31"/>
          <w:w w:val="105"/>
        </w:rPr>
        <w:t> </w:t>
      </w:r>
      <w:r>
        <w:rPr>
          <w:w w:val="105"/>
        </w:rPr>
        <w:t>personal</w:t>
      </w:r>
      <w:r>
        <w:rPr>
          <w:spacing w:val="31"/>
          <w:w w:val="105"/>
        </w:rPr>
        <w:t> </w:t>
      </w:r>
      <w:r>
        <w:rPr>
          <w:w w:val="105"/>
        </w:rPr>
        <w:t>relationships</w:t>
      </w:r>
      <w:r>
        <w:rPr>
          <w:spacing w:val="31"/>
          <w:w w:val="105"/>
        </w:rPr>
        <w:t> </w:t>
      </w:r>
      <w:r>
        <w:rPr>
          <w:w w:val="105"/>
        </w:rPr>
        <w:t>that</w:t>
      </w:r>
      <w:r>
        <w:rPr>
          <w:spacing w:val="31"/>
          <w:w w:val="105"/>
        </w:rPr>
        <w:t> </w:t>
      </w:r>
      <w:r>
        <w:rPr>
          <w:w w:val="105"/>
        </w:rPr>
        <w:t>could</w:t>
      </w:r>
      <w:r>
        <w:rPr>
          <w:spacing w:val="30"/>
          <w:w w:val="105"/>
        </w:rPr>
        <w:t> </w:t>
      </w:r>
      <w:r>
        <w:rPr>
          <w:w w:val="105"/>
        </w:rPr>
        <w:t>have</w:t>
      </w:r>
      <w:r>
        <w:rPr>
          <w:spacing w:val="30"/>
          <w:w w:val="105"/>
        </w:rPr>
        <w:t> </w:t>
      </w:r>
      <w:r>
        <w:rPr>
          <w:w w:val="105"/>
        </w:rPr>
        <w:t>appeared to influence the work reported in this paper.</w:t>
      </w:r>
    </w:p>
    <w:p>
      <w:pPr>
        <w:pStyle w:val="BodyText"/>
        <w:spacing w:before="84"/>
      </w:pPr>
    </w:p>
    <w:p>
      <w:pPr>
        <w:pStyle w:val="BodyText"/>
        <w:ind w:left="111"/>
      </w:pPr>
      <w:r>
        <w:rPr>
          <w:spacing w:val="-2"/>
          <w:w w:val="115"/>
        </w:rPr>
        <w:t>Acknowledgement</w:t>
      </w:r>
    </w:p>
    <w:p>
      <w:pPr>
        <w:pStyle w:val="BodyText"/>
        <w:spacing w:before="54"/>
      </w:pPr>
    </w:p>
    <w:p>
      <w:pPr>
        <w:pStyle w:val="BodyText"/>
        <w:spacing w:line="276" w:lineRule="auto" w:before="1"/>
        <w:ind w:left="111" w:right="38" w:firstLine="240"/>
        <w:jc w:val="both"/>
      </w:pPr>
      <w:r>
        <w:rPr>
          <w:w w:val="105"/>
        </w:rPr>
        <w:t>This</w:t>
      </w:r>
      <w:r>
        <w:rPr>
          <w:w w:val="105"/>
        </w:rPr>
        <w:t> research</w:t>
      </w:r>
      <w:r>
        <w:rPr>
          <w:w w:val="105"/>
        </w:rPr>
        <w:t> was</w:t>
      </w:r>
      <w:r>
        <w:rPr>
          <w:w w:val="105"/>
        </w:rPr>
        <w:t> supported</w:t>
      </w:r>
      <w:r>
        <w:rPr>
          <w:w w:val="105"/>
        </w:rPr>
        <w:t> by</w:t>
      </w:r>
      <w:r>
        <w:rPr>
          <w:w w:val="105"/>
        </w:rPr>
        <w:t> the</w:t>
      </w:r>
      <w:r>
        <w:rPr>
          <w:w w:val="105"/>
        </w:rPr>
        <w:t> National</w:t>
      </w:r>
      <w:r>
        <w:rPr>
          <w:w w:val="105"/>
        </w:rPr>
        <w:t> Natural</w:t>
      </w:r>
      <w:r>
        <w:rPr>
          <w:w w:val="105"/>
        </w:rPr>
        <w:t> </w:t>
      </w:r>
      <w:r>
        <w:rPr>
          <w:w w:val="105"/>
        </w:rPr>
        <w:t>Science Foundation of China (grant no. 61877050) and Open Project Fund of</w:t>
      </w:r>
      <w:r>
        <w:rPr>
          <w:w w:val="105"/>
        </w:rPr>
        <w:t> Shaanxi</w:t>
      </w:r>
      <w:r>
        <w:rPr>
          <w:w w:val="105"/>
        </w:rPr>
        <w:t> Province</w:t>
      </w:r>
      <w:r>
        <w:rPr>
          <w:w w:val="105"/>
        </w:rPr>
        <w:t> Key</w:t>
      </w:r>
      <w:r>
        <w:rPr>
          <w:w w:val="105"/>
        </w:rPr>
        <w:t> Lab</w:t>
      </w:r>
      <w:r>
        <w:rPr>
          <w:w w:val="105"/>
        </w:rPr>
        <w:t> of</w:t>
      </w:r>
      <w:r>
        <w:rPr>
          <w:w w:val="105"/>
        </w:rPr>
        <w:t> Satellite</w:t>
      </w:r>
      <w:r>
        <w:rPr>
          <w:w w:val="105"/>
        </w:rPr>
        <w:t> and</w:t>
      </w:r>
      <w:r>
        <w:rPr>
          <w:w w:val="105"/>
        </w:rPr>
        <w:t> Terrestrial</w:t>
      </w:r>
      <w:r>
        <w:rPr>
          <w:w w:val="105"/>
        </w:rPr>
        <w:t> Network Technology,</w:t>
      </w:r>
      <w:r>
        <w:rPr>
          <w:w w:val="105"/>
        </w:rPr>
        <w:t> Shaanxi</w:t>
      </w:r>
      <w:r>
        <w:rPr>
          <w:w w:val="105"/>
        </w:rPr>
        <w:t> Province</w:t>
      </w:r>
      <w:r>
        <w:rPr>
          <w:w w:val="105"/>
        </w:rPr>
        <w:t> Financed</w:t>
      </w:r>
      <w:r>
        <w:rPr>
          <w:w w:val="105"/>
        </w:rPr>
        <w:t> Projects</w:t>
      </w:r>
      <w:r>
        <w:rPr>
          <w:w w:val="105"/>
        </w:rPr>
        <w:t> for</w:t>
      </w:r>
      <w:r>
        <w:rPr>
          <w:w w:val="105"/>
        </w:rPr>
        <w:t> Scientific</w:t>
      </w:r>
      <w:r>
        <w:rPr>
          <w:w w:val="105"/>
        </w:rPr>
        <w:t> and Technological</w:t>
      </w:r>
      <w:r>
        <w:rPr>
          <w:w w:val="105"/>
        </w:rPr>
        <w:t> Activities</w:t>
      </w:r>
      <w:r>
        <w:rPr>
          <w:w w:val="105"/>
        </w:rPr>
        <w:t> of</w:t>
      </w:r>
      <w:r>
        <w:rPr>
          <w:w w:val="105"/>
        </w:rPr>
        <w:t> Overseas</w:t>
      </w:r>
      <w:r>
        <w:rPr>
          <w:w w:val="105"/>
        </w:rPr>
        <w:t> Students</w:t>
      </w:r>
      <w:r>
        <w:rPr>
          <w:w w:val="105"/>
        </w:rPr>
        <w:t> (grant</w:t>
      </w:r>
      <w:r>
        <w:rPr>
          <w:w w:val="105"/>
        </w:rPr>
        <w:t> no. </w:t>
      </w:r>
      <w:r>
        <w:rPr>
          <w:spacing w:val="-2"/>
          <w:w w:val="105"/>
        </w:rPr>
        <w:t>202160002).</w:t>
      </w:r>
    </w:p>
    <w:p>
      <w:pPr>
        <w:pStyle w:val="BodyText"/>
        <w:spacing w:before="83"/>
      </w:pPr>
    </w:p>
    <w:p>
      <w:pPr>
        <w:pStyle w:val="BodyText"/>
        <w:ind w:left="114"/>
      </w:pPr>
      <w:r>
        <w:rPr>
          <w:spacing w:val="-2"/>
          <w:w w:val="110"/>
        </w:rPr>
        <w:t>References</w:t>
      </w:r>
    </w:p>
    <w:p>
      <w:pPr>
        <w:pStyle w:val="BodyText"/>
        <w:spacing w:before="34"/>
      </w:pPr>
    </w:p>
    <w:p>
      <w:pPr>
        <w:pStyle w:val="ListParagraph"/>
        <w:numPr>
          <w:ilvl w:val="0"/>
          <w:numId w:val="4"/>
        </w:numPr>
        <w:tabs>
          <w:tab w:pos="411" w:val="left" w:leader="none"/>
        </w:tabs>
        <w:spacing w:line="280" w:lineRule="auto" w:before="1" w:after="0"/>
        <w:ind w:left="411" w:right="39" w:hanging="235"/>
        <w:jc w:val="both"/>
        <w:rPr>
          <w:sz w:val="12"/>
        </w:rPr>
      </w:pPr>
      <w:hyperlink r:id="rId52">
        <w:r>
          <w:rPr>
            <w:color w:val="007FAD"/>
            <w:w w:val="110"/>
            <w:sz w:val="12"/>
          </w:rPr>
          <w:t>M.A. El-Affendi, K. Alrajhi, A. Hussain, A novel deep learning-based </w:t>
        </w:r>
        <w:r>
          <w:rPr>
            <w:color w:val="007FAD"/>
            <w:w w:val="110"/>
            <w:sz w:val="12"/>
          </w:rPr>
          <w:t>multilevel</w:t>
        </w:r>
      </w:hyperlink>
      <w:r>
        <w:rPr>
          <w:color w:val="007FAD"/>
          <w:spacing w:val="40"/>
          <w:w w:val="110"/>
          <w:sz w:val="12"/>
        </w:rPr>
        <w:t> </w:t>
      </w:r>
      <w:hyperlink r:id="rId52">
        <w:r>
          <w:rPr>
            <w:color w:val="007FAD"/>
            <w:w w:val="110"/>
            <w:sz w:val="12"/>
          </w:rPr>
          <w:t>parallel</w:t>
        </w:r>
        <w:r>
          <w:rPr>
            <w:color w:val="007FAD"/>
            <w:w w:val="110"/>
            <w:sz w:val="12"/>
          </w:rPr>
          <w:t> attention</w:t>
        </w:r>
        <w:r>
          <w:rPr>
            <w:color w:val="007FAD"/>
            <w:w w:val="110"/>
            <w:sz w:val="12"/>
          </w:rPr>
          <w:t> neural</w:t>
        </w:r>
        <w:r>
          <w:rPr>
            <w:color w:val="007FAD"/>
            <w:w w:val="110"/>
            <w:sz w:val="12"/>
          </w:rPr>
          <w:t> (mpan)</w:t>
        </w:r>
        <w:r>
          <w:rPr>
            <w:color w:val="007FAD"/>
            <w:w w:val="110"/>
            <w:sz w:val="12"/>
          </w:rPr>
          <w:t> model</w:t>
        </w:r>
        <w:r>
          <w:rPr>
            <w:color w:val="007FAD"/>
            <w:w w:val="110"/>
            <w:sz w:val="12"/>
          </w:rPr>
          <w:t> for</w:t>
        </w:r>
        <w:r>
          <w:rPr>
            <w:color w:val="007FAD"/>
            <w:w w:val="110"/>
            <w:sz w:val="12"/>
          </w:rPr>
          <w:t> multidomain</w:t>
        </w:r>
        <w:r>
          <w:rPr>
            <w:color w:val="007FAD"/>
            <w:w w:val="110"/>
            <w:sz w:val="12"/>
          </w:rPr>
          <w:t> arabic</w:t>
        </w:r>
        <w:r>
          <w:rPr>
            <w:color w:val="007FAD"/>
            <w:w w:val="110"/>
            <w:sz w:val="12"/>
          </w:rPr>
          <w:t> sentiment</w:t>
        </w:r>
      </w:hyperlink>
      <w:r>
        <w:rPr>
          <w:color w:val="007FAD"/>
          <w:spacing w:val="40"/>
          <w:w w:val="110"/>
          <w:sz w:val="12"/>
        </w:rPr>
        <w:t> </w:t>
      </w:r>
      <w:hyperlink r:id="rId52">
        <w:r>
          <w:rPr>
            <w:color w:val="007FAD"/>
            <w:w w:val="110"/>
            <w:sz w:val="12"/>
          </w:rPr>
          <w:t>analysis, IEEE Access 9 (2021) 7508–7518</w:t>
        </w:r>
      </w:hyperlink>
      <w:r>
        <w:rPr>
          <w:w w:val="110"/>
          <w:sz w:val="12"/>
        </w:rPr>
        <w:t>.</w:t>
      </w:r>
    </w:p>
    <w:p>
      <w:pPr>
        <w:pStyle w:val="ListParagraph"/>
        <w:numPr>
          <w:ilvl w:val="0"/>
          <w:numId w:val="4"/>
        </w:numPr>
        <w:tabs>
          <w:tab w:pos="411" w:val="left" w:leader="none"/>
        </w:tabs>
        <w:spacing w:line="278" w:lineRule="auto" w:before="0" w:after="0"/>
        <w:ind w:left="411" w:right="40" w:hanging="235"/>
        <w:jc w:val="both"/>
        <w:rPr>
          <w:sz w:val="12"/>
        </w:rPr>
      </w:pPr>
      <w:hyperlink r:id="rId53">
        <w:r>
          <w:rPr>
            <w:color w:val="007FAD"/>
            <w:w w:val="110"/>
            <w:sz w:val="12"/>
          </w:rPr>
          <w:t>A.R.</w:t>
        </w:r>
        <w:r>
          <w:rPr>
            <w:color w:val="007FAD"/>
            <w:w w:val="110"/>
            <w:sz w:val="12"/>
          </w:rPr>
          <w:t> Pathak,</w:t>
        </w:r>
        <w:r>
          <w:rPr>
            <w:color w:val="007FAD"/>
            <w:w w:val="110"/>
            <w:sz w:val="12"/>
          </w:rPr>
          <w:t> M.</w:t>
        </w:r>
        <w:r>
          <w:rPr>
            <w:color w:val="007FAD"/>
            <w:w w:val="110"/>
            <w:sz w:val="12"/>
          </w:rPr>
          <w:t> Pandey,</w:t>
        </w:r>
        <w:r>
          <w:rPr>
            <w:color w:val="007FAD"/>
            <w:w w:val="110"/>
            <w:sz w:val="12"/>
          </w:rPr>
          <w:t> S.</w:t>
        </w:r>
        <w:r>
          <w:rPr>
            <w:color w:val="007FAD"/>
            <w:w w:val="110"/>
            <w:sz w:val="12"/>
          </w:rPr>
          <w:t> Rautaray,</w:t>
        </w:r>
        <w:r>
          <w:rPr>
            <w:color w:val="007FAD"/>
            <w:w w:val="110"/>
            <w:sz w:val="12"/>
          </w:rPr>
          <w:t> Topic-level</w:t>
        </w:r>
        <w:r>
          <w:rPr>
            <w:color w:val="007FAD"/>
            <w:w w:val="110"/>
            <w:sz w:val="12"/>
          </w:rPr>
          <w:t> sentiment</w:t>
        </w:r>
        <w:r>
          <w:rPr>
            <w:color w:val="007FAD"/>
            <w:w w:val="110"/>
            <w:sz w:val="12"/>
          </w:rPr>
          <w:t> analysis</w:t>
        </w:r>
        <w:r>
          <w:rPr>
            <w:color w:val="007FAD"/>
            <w:w w:val="110"/>
            <w:sz w:val="12"/>
          </w:rPr>
          <w:t> of</w:t>
        </w:r>
        <w:r>
          <w:rPr>
            <w:color w:val="007FAD"/>
            <w:w w:val="110"/>
            <w:sz w:val="12"/>
          </w:rPr>
          <w:t> </w:t>
        </w:r>
        <w:r>
          <w:rPr>
            <w:color w:val="007FAD"/>
            <w:w w:val="110"/>
            <w:sz w:val="12"/>
          </w:rPr>
          <w:t>social</w:t>
        </w:r>
      </w:hyperlink>
      <w:r>
        <w:rPr>
          <w:color w:val="007FAD"/>
          <w:spacing w:val="40"/>
          <w:w w:val="110"/>
          <w:sz w:val="12"/>
        </w:rPr>
        <w:t> </w:t>
      </w:r>
      <w:hyperlink r:id="rId53">
        <w:r>
          <w:rPr>
            <w:color w:val="007FAD"/>
            <w:w w:val="110"/>
            <w:sz w:val="12"/>
          </w:rPr>
          <w:t>media</w:t>
        </w:r>
        <w:r>
          <w:rPr>
            <w:color w:val="007FAD"/>
            <w:spacing w:val="30"/>
            <w:w w:val="110"/>
            <w:sz w:val="12"/>
          </w:rPr>
          <w:t> </w:t>
        </w:r>
        <w:r>
          <w:rPr>
            <w:color w:val="007FAD"/>
            <w:w w:val="110"/>
            <w:sz w:val="12"/>
          </w:rPr>
          <w:t>data</w:t>
        </w:r>
        <w:r>
          <w:rPr>
            <w:color w:val="007FAD"/>
            <w:spacing w:val="31"/>
            <w:w w:val="110"/>
            <w:sz w:val="12"/>
          </w:rPr>
          <w:t> </w:t>
        </w:r>
        <w:r>
          <w:rPr>
            <w:color w:val="007FAD"/>
            <w:w w:val="110"/>
            <w:sz w:val="12"/>
          </w:rPr>
          <w:t>using</w:t>
        </w:r>
        <w:r>
          <w:rPr>
            <w:color w:val="007FAD"/>
            <w:spacing w:val="30"/>
            <w:w w:val="110"/>
            <w:sz w:val="12"/>
          </w:rPr>
          <w:t> </w:t>
        </w:r>
        <w:r>
          <w:rPr>
            <w:color w:val="007FAD"/>
            <w:w w:val="110"/>
            <w:sz w:val="12"/>
          </w:rPr>
          <w:t>deep</w:t>
        </w:r>
        <w:r>
          <w:rPr>
            <w:color w:val="007FAD"/>
            <w:spacing w:val="31"/>
            <w:w w:val="110"/>
            <w:sz w:val="12"/>
          </w:rPr>
          <w:t> </w:t>
        </w:r>
        <w:r>
          <w:rPr>
            <w:color w:val="007FAD"/>
            <w:w w:val="110"/>
            <w:sz w:val="12"/>
          </w:rPr>
          <w:t>learning,</w:t>
        </w:r>
        <w:r>
          <w:rPr>
            <w:color w:val="007FAD"/>
            <w:spacing w:val="28"/>
            <w:w w:val="110"/>
            <w:sz w:val="12"/>
          </w:rPr>
          <w:t> </w:t>
        </w:r>
        <w:r>
          <w:rPr>
            <w:color w:val="007FAD"/>
            <w:w w:val="110"/>
            <w:sz w:val="12"/>
          </w:rPr>
          <w:t>Appl.</w:t>
        </w:r>
        <w:r>
          <w:rPr>
            <w:color w:val="007FAD"/>
            <w:spacing w:val="30"/>
            <w:w w:val="110"/>
            <w:sz w:val="12"/>
          </w:rPr>
          <w:t> </w:t>
        </w:r>
        <w:r>
          <w:rPr>
            <w:color w:val="007FAD"/>
            <w:w w:val="110"/>
            <w:sz w:val="12"/>
          </w:rPr>
          <w:t>Soft</w:t>
        </w:r>
        <w:r>
          <w:rPr>
            <w:color w:val="007FAD"/>
            <w:spacing w:val="31"/>
            <w:w w:val="110"/>
            <w:sz w:val="12"/>
          </w:rPr>
          <w:t> </w:t>
        </w:r>
        <w:r>
          <w:rPr>
            <w:color w:val="007FAD"/>
            <w:w w:val="110"/>
            <w:sz w:val="12"/>
          </w:rPr>
          <w:t>Comput.</w:t>
        </w:r>
        <w:r>
          <w:rPr>
            <w:color w:val="007FAD"/>
            <w:spacing w:val="30"/>
            <w:w w:val="110"/>
            <w:sz w:val="12"/>
          </w:rPr>
          <w:t> </w:t>
        </w:r>
        <w:r>
          <w:rPr>
            <w:color w:val="007FAD"/>
            <w:w w:val="110"/>
            <w:sz w:val="12"/>
          </w:rPr>
          <w:t>108</w:t>
        </w:r>
        <w:r>
          <w:rPr>
            <w:color w:val="007FAD"/>
            <w:spacing w:val="30"/>
            <w:w w:val="110"/>
            <w:sz w:val="12"/>
          </w:rPr>
          <w:t> </w:t>
        </w:r>
        <w:r>
          <w:rPr>
            <w:color w:val="007FAD"/>
            <w:w w:val="110"/>
            <w:sz w:val="12"/>
          </w:rPr>
          <w:t>(2021)</w:t>
        </w:r>
        <w:r>
          <w:rPr>
            <w:color w:val="007FAD"/>
            <w:spacing w:val="30"/>
            <w:w w:val="110"/>
            <w:sz w:val="12"/>
          </w:rPr>
          <w:t> </w:t>
        </w:r>
        <w:r>
          <w:rPr>
            <w:color w:val="007FAD"/>
            <w:w w:val="110"/>
            <w:sz w:val="12"/>
          </w:rPr>
          <w:t>107440</w:t>
        </w:r>
      </w:hyperlink>
      <w:r>
        <w:rPr>
          <w:w w:val="110"/>
          <w:sz w:val="12"/>
        </w:rPr>
        <w:t>.</w:t>
      </w:r>
    </w:p>
    <w:p>
      <w:pPr>
        <w:pStyle w:val="ListParagraph"/>
        <w:numPr>
          <w:ilvl w:val="0"/>
          <w:numId w:val="4"/>
        </w:numPr>
        <w:tabs>
          <w:tab w:pos="409" w:val="left" w:leader="none"/>
        </w:tabs>
        <w:spacing w:line="280" w:lineRule="auto" w:before="122" w:after="0"/>
        <w:ind w:left="409" w:right="110" w:hanging="235"/>
        <w:jc w:val="both"/>
        <w:rPr>
          <w:sz w:val="12"/>
        </w:rPr>
      </w:pPr>
      <w:r>
        <w:rPr/>
        <w:br w:type="column"/>
      </w:r>
      <w:hyperlink r:id="rId54">
        <w:r>
          <w:rPr>
            <w:color w:val="007FAD"/>
            <w:w w:val="110"/>
            <w:sz w:val="12"/>
          </w:rPr>
          <w:t>A. Elnagar, O. Einea, L. Lulu, Comparative study of sentiment classification </w:t>
        </w:r>
        <w:r>
          <w:rPr>
            <w:color w:val="007FAD"/>
            <w:w w:val="110"/>
            <w:sz w:val="12"/>
          </w:rPr>
          <w:t>for</w:t>
        </w:r>
      </w:hyperlink>
      <w:r>
        <w:rPr>
          <w:color w:val="007FAD"/>
          <w:spacing w:val="40"/>
          <w:w w:val="110"/>
          <w:sz w:val="12"/>
        </w:rPr>
        <w:t> </w:t>
      </w:r>
      <w:hyperlink r:id="rId54">
        <w:r>
          <w:rPr>
            <w:color w:val="007FAD"/>
            <w:w w:val="110"/>
            <w:sz w:val="12"/>
          </w:rPr>
          <w:t>automated</w:t>
        </w:r>
        <w:r>
          <w:rPr>
            <w:color w:val="007FAD"/>
            <w:w w:val="110"/>
            <w:sz w:val="12"/>
          </w:rPr>
          <w:t> translated</w:t>
        </w:r>
        <w:r>
          <w:rPr>
            <w:color w:val="007FAD"/>
            <w:w w:val="110"/>
            <w:sz w:val="12"/>
          </w:rPr>
          <w:t> latin reviews</w:t>
        </w:r>
        <w:r>
          <w:rPr>
            <w:color w:val="007FAD"/>
            <w:w w:val="110"/>
            <w:sz w:val="12"/>
          </w:rPr>
          <w:t> into</w:t>
        </w:r>
        <w:r>
          <w:rPr>
            <w:color w:val="007FAD"/>
            <w:w w:val="110"/>
            <w:sz w:val="12"/>
          </w:rPr>
          <w:t> arabic, in:</w:t>
        </w:r>
        <w:r>
          <w:rPr>
            <w:color w:val="007FAD"/>
            <w:w w:val="110"/>
            <w:sz w:val="12"/>
          </w:rPr>
          <w:t> 2017</w:t>
        </w:r>
        <w:r>
          <w:rPr>
            <w:color w:val="007FAD"/>
            <w:w w:val="110"/>
            <w:sz w:val="12"/>
          </w:rPr>
          <w:t> IEEE/ACS 14th</w:t>
        </w:r>
      </w:hyperlink>
      <w:r>
        <w:rPr>
          <w:color w:val="007FAD"/>
          <w:spacing w:val="40"/>
          <w:w w:val="110"/>
          <w:sz w:val="12"/>
        </w:rPr>
        <w:t> </w:t>
      </w:r>
      <w:hyperlink r:id="rId54">
        <w:r>
          <w:rPr>
            <w:color w:val="007FAD"/>
            <w:w w:val="110"/>
            <w:sz w:val="12"/>
          </w:rPr>
          <w:t>International</w:t>
        </w:r>
        <w:r>
          <w:rPr>
            <w:color w:val="007FAD"/>
            <w:w w:val="110"/>
            <w:sz w:val="12"/>
          </w:rPr>
          <w:t> Conference</w:t>
        </w:r>
        <w:r>
          <w:rPr>
            <w:color w:val="007FAD"/>
            <w:w w:val="110"/>
            <w:sz w:val="12"/>
          </w:rPr>
          <w:t> on</w:t>
        </w:r>
        <w:r>
          <w:rPr>
            <w:color w:val="007FAD"/>
            <w:w w:val="110"/>
            <w:sz w:val="12"/>
          </w:rPr>
          <w:t> Computer</w:t>
        </w:r>
        <w:r>
          <w:rPr>
            <w:color w:val="007FAD"/>
            <w:w w:val="110"/>
            <w:sz w:val="12"/>
          </w:rPr>
          <w:t> Systems</w:t>
        </w:r>
        <w:r>
          <w:rPr>
            <w:color w:val="007FAD"/>
            <w:w w:val="110"/>
            <w:sz w:val="12"/>
          </w:rPr>
          <w:t> and</w:t>
        </w:r>
        <w:r>
          <w:rPr>
            <w:color w:val="007FAD"/>
            <w:w w:val="110"/>
            <w:sz w:val="12"/>
          </w:rPr>
          <w:t> Applications</w:t>
        </w:r>
      </w:hyperlink>
      <w:r>
        <w:rPr>
          <w:color w:val="007FAD"/>
          <w:w w:val="110"/>
          <w:sz w:val="12"/>
        </w:rPr>
        <w:t> </w:t>
      </w:r>
      <w:hyperlink r:id="rId54">
        <w:r>
          <w:rPr>
            <w:color w:val="007FAD"/>
            <w:w w:val="110"/>
            <w:sz w:val="12"/>
          </w:rPr>
          <w:t>(AICCSA),</w:t>
        </w:r>
      </w:hyperlink>
      <w:r>
        <w:rPr>
          <w:color w:val="007FAD"/>
          <w:spacing w:val="40"/>
          <w:w w:val="110"/>
          <w:sz w:val="12"/>
        </w:rPr>
        <w:t> </w:t>
      </w:r>
      <w:hyperlink r:id="rId54">
        <w:r>
          <w:rPr>
            <w:color w:val="007FAD"/>
            <w:w w:val="110"/>
            <w:sz w:val="12"/>
          </w:rPr>
          <w:t>IEEE, 2017,</w:t>
        </w:r>
        <w:r>
          <w:rPr>
            <w:color w:val="007FAD"/>
            <w:w w:val="110"/>
            <w:sz w:val="12"/>
          </w:rPr>
          <w:t> pp. 443–448</w:t>
        </w:r>
      </w:hyperlink>
      <w:r>
        <w:rPr>
          <w:w w:val="110"/>
          <w:sz w:val="12"/>
        </w:rPr>
        <w:t>.</w:t>
      </w:r>
    </w:p>
    <w:p>
      <w:pPr>
        <w:pStyle w:val="ListParagraph"/>
        <w:numPr>
          <w:ilvl w:val="0"/>
          <w:numId w:val="4"/>
        </w:numPr>
        <w:tabs>
          <w:tab w:pos="409" w:val="left" w:leader="none"/>
        </w:tabs>
        <w:spacing w:line="280" w:lineRule="auto" w:before="0" w:after="0"/>
        <w:ind w:left="409" w:right="110" w:hanging="235"/>
        <w:jc w:val="both"/>
        <w:rPr>
          <w:sz w:val="12"/>
        </w:rPr>
      </w:pPr>
      <w:hyperlink r:id="rId55">
        <w:r>
          <w:rPr>
            <w:color w:val="007FAD"/>
            <w:w w:val="110"/>
            <w:sz w:val="12"/>
          </w:rPr>
          <w:t>P.</w:t>
        </w:r>
        <w:r>
          <w:rPr>
            <w:color w:val="007FAD"/>
            <w:w w:val="110"/>
            <w:sz w:val="12"/>
          </w:rPr>
          <w:t> Koratamaddi,</w:t>
        </w:r>
        <w:r>
          <w:rPr>
            <w:color w:val="007FAD"/>
            <w:w w:val="110"/>
            <w:sz w:val="12"/>
          </w:rPr>
          <w:t> K.</w:t>
        </w:r>
        <w:r>
          <w:rPr>
            <w:color w:val="007FAD"/>
            <w:w w:val="110"/>
            <w:sz w:val="12"/>
          </w:rPr>
          <w:t> Wadhwani,</w:t>
        </w:r>
        <w:r>
          <w:rPr>
            <w:color w:val="007FAD"/>
            <w:w w:val="110"/>
            <w:sz w:val="12"/>
          </w:rPr>
          <w:t> M.</w:t>
        </w:r>
        <w:r>
          <w:rPr>
            <w:color w:val="007FAD"/>
            <w:w w:val="110"/>
            <w:sz w:val="12"/>
          </w:rPr>
          <w:t> Gupta,</w:t>
        </w:r>
        <w:r>
          <w:rPr>
            <w:color w:val="007FAD"/>
            <w:w w:val="110"/>
            <w:sz w:val="12"/>
          </w:rPr>
          <w:t> S.G.</w:t>
        </w:r>
        <w:r>
          <w:rPr>
            <w:color w:val="007FAD"/>
            <w:w w:val="110"/>
            <w:sz w:val="12"/>
          </w:rPr>
          <w:t> Sanjeevi,</w:t>
        </w:r>
        <w:r>
          <w:rPr>
            <w:color w:val="007FAD"/>
            <w:w w:val="110"/>
            <w:sz w:val="12"/>
          </w:rPr>
          <w:t> Market</w:t>
        </w:r>
        <w:r>
          <w:rPr>
            <w:color w:val="007FAD"/>
            <w:w w:val="110"/>
            <w:sz w:val="12"/>
          </w:rPr>
          <w:t> </w:t>
        </w:r>
        <w:r>
          <w:rPr>
            <w:color w:val="007FAD"/>
            <w:w w:val="110"/>
            <w:sz w:val="12"/>
          </w:rPr>
          <w:t>sentiment-</w:t>
        </w:r>
      </w:hyperlink>
      <w:r>
        <w:rPr>
          <w:color w:val="007FAD"/>
          <w:spacing w:val="40"/>
          <w:w w:val="110"/>
          <w:sz w:val="12"/>
        </w:rPr>
        <w:t> </w:t>
      </w:r>
      <w:hyperlink r:id="rId55">
        <w:r>
          <w:rPr>
            <w:color w:val="007FAD"/>
            <w:w w:val="110"/>
            <w:sz w:val="12"/>
          </w:rPr>
          <w:t>aware</w:t>
        </w:r>
        <w:r>
          <w:rPr>
            <w:color w:val="007FAD"/>
            <w:spacing w:val="40"/>
            <w:w w:val="110"/>
            <w:sz w:val="12"/>
          </w:rPr>
          <w:t> </w:t>
        </w:r>
        <w:r>
          <w:rPr>
            <w:color w:val="007FAD"/>
            <w:w w:val="110"/>
            <w:sz w:val="12"/>
          </w:rPr>
          <w:t>deep</w:t>
        </w:r>
        <w:r>
          <w:rPr>
            <w:color w:val="007FAD"/>
            <w:spacing w:val="40"/>
            <w:w w:val="110"/>
            <w:sz w:val="12"/>
          </w:rPr>
          <w:t> </w:t>
        </w:r>
        <w:r>
          <w:rPr>
            <w:color w:val="007FAD"/>
            <w:w w:val="110"/>
            <w:sz w:val="12"/>
          </w:rPr>
          <w:t>reinforcement</w:t>
        </w:r>
        <w:r>
          <w:rPr>
            <w:color w:val="007FAD"/>
            <w:spacing w:val="40"/>
            <w:w w:val="110"/>
            <w:sz w:val="12"/>
          </w:rPr>
          <w:t> </w:t>
        </w:r>
        <w:r>
          <w:rPr>
            <w:color w:val="007FAD"/>
            <w:w w:val="110"/>
            <w:sz w:val="12"/>
          </w:rPr>
          <w:t>learning</w:t>
        </w:r>
        <w:r>
          <w:rPr>
            <w:color w:val="007FAD"/>
            <w:spacing w:val="40"/>
            <w:w w:val="110"/>
            <w:sz w:val="12"/>
          </w:rPr>
          <w:t> </w:t>
        </w:r>
        <w:r>
          <w:rPr>
            <w:color w:val="007FAD"/>
            <w:w w:val="110"/>
            <w:sz w:val="12"/>
          </w:rPr>
          <w:t>approach</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stock</w:t>
        </w:r>
        <w:r>
          <w:rPr>
            <w:color w:val="007FAD"/>
            <w:spacing w:val="40"/>
            <w:w w:val="110"/>
            <w:sz w:val="12"/>
          </w:rPr>
          <w:t> </w:t>
        </w:r>
        <w:r>
          <w:rPr>
            <w:color w:val="007FAD"/>
            <w:w w:val="110"/>
            <w:sz w:val="12"/>
          </w:rPr>
          <w:t>portfolio</w:t>
        </w:r>
        <w:r>
          <w:rPr>
            <w:color w:val="007FAD"/>
            <w:spacing w:val="40"/>
            <w:w w:val="110"/>
            <w:sz w:val="12"/>
          </w:rPr>
          <w:t> </w:t>
        </w:r>
        <w:r>
          <w:rPr>
            <w:color w:val="007FAD"/>
            <w:w w:val="110"/>
            <w:sz w:val="12"/>
          </w:rPr>
          <w:t>allocation,</w:t>
        </w:r>
      </w:hyperlink>
      <w:r>
        <w:rPr>
          <w:color w:val="007FAD"/>
          <w:spacing w:val="40"/>
          <w:w w:val="110"/>
          <w:sz w:val="12"/>
        </w:rPr>
        <w:t> </w:t>
      </w:r>
      <w:hyperlink r:id="rId55">
        <w:r>
          <w:rPr>
            <w:color w:val="007FAD"/>
            <w:w w:val="110"/>
            <w:sz w:val="12"/>
          </w:rPr>
          <w:t>Eng. Sci. Technol. Int. </w:t>
        </w:r>
        <w:r>
          <w:rPr>
            <w:color w:val="007FAD"/>
            <w:w w:val="105"/>
            <w:sz w:val="12"/>
          </w:rPr>
          <w:t>J. </w:t>
        </w:r>
        <w:r>
          <w:rPr>
            <w:color w:val="007FAD"/>
            <w:w w:val="110"/>
            <w:sz w:val="12"/>
          </w:rPr>
          <w:t>24 (4) (2021) 848–859</w:t>
        </w:r>
      </w:hyperlink>
      <w:r>
        <w:rPr>
          <w:w w:val="110"/>
          <w:sz w:val="12"/>
        </w:rPr>
        <w:t>.</w:t>
      </w:r>
    </w:p>
    <w:p>
      <w:pPr>
        <w:pStyle w:val="ListParagraph"/>
        <w:numPr>
          <w:ilvl w:val="0"/>
          <w:numId w:val="4"/>
        </w:numPr>
        <w:tabs>
          <w:tab w:pos="409" w:val="left" w:leader="none"/>
        </w:tabs>
        <w:spacing w:line="280" w:lineRule="auto" w:before="0" w:after="0"/>
        <w:ind w:left="409" w:right="110" w:hanging="235"/>
        <w:jc w:val="both"/>
        <w:rPr>
          <w:sz w:val="12"/>
        </w:rPr>
      </w:pPr>
      <w:hyperlink r:id="rId56">
        <w:r>
          <w:rPr>
            <w:color w:val="007FAD"/>
            <w:w w:val="115"/>
            <w:sz w:val="12"/>
          </w:rPr>
          <w:t>M.M. Agüero-Torales, J.I.A. Salas,</w:t>
        </w:r>
        <w:r>
          <w:rPr>
            <w:color w:val="007FAD"/>
            <w:w w:val="115"/>
            <w:sz w:val="12"/>
          </w:rPr>
          <w:t> A.G. López-Herrera, Deep</w:t>
        </w:r>
        <w:r>
          <w:rPr>
            <w:color w:val="007FAD"/>
            <w:w w:val="115"/>
            <w:sz w:val="12"/>
          </w:rPr>
          <w:t> learning</w:t>
        </w:r>
        <w:r>
          <w:rPr>
            <w:color w:val="007FAD"/>
            <w:w w:val="115"/>
            <w:sz w:val="12"/>
          </w:rPr>
          <w:t> </w:t>
        </w:r>
        <w:r>
          <w:rPr>
            <w:color w:val="007FAD"/>
            <w:w w:val="115"/>
            <w:sz w:val="12"/>
          </w:rPr>
          <w:t>and</w:t>
        </w:r>
      </w:hyperlink>
      <w:r>
        <w:rPr>
          <w:color w:val="007FAD"/>
          <w:spacing w:val="40"/>
          <w:w w:val="115"/>
          <w:sz w:val="12"/>
        </w:rPr>
        <w:t> </w:t>
      </w:r>
      <w:hyperlink r:id="rId56">
        <w:r>
          <w:rPr>
            <w:color w:val="007FAD"/>
            <w:w w:val="115"/>
            <w:sz w:val="12"/>
          </w:rPr>
          <w:t>multilingual</w:t>
        </w:r>
        <w:r>
          <w:rPr>
            <w:color w:val="007FAD"/>
            <w:spacing w:val="29"/>
            <w:w w:val="115"/>
            <w:sz w:val="12"/>
          </w:rPr>
          <w:t> </w:t>
        </w:r>
        <w:r>
          <w:rPr>
            <w:color w:val="007FAD"/>
            <w:w w:val="115"/>
            <w:sz w:val="12"/>
          </w:rPr>
          <w:t>sentiment</w:t>
        </w:r>
        <w:r>
          <w:rPr>
            <w:color w:val="007FAD"/>
            <w:spacing w:val="29"/>
            <w:w w:val="115"/>
            <w:sz w:val="12"/>
          </w:rPr>
          <w:t> </w:t>
        </w:r>
        <w:r>
          <w:rPr>
            <w:color w:val="007FAD"/>
            <w:w w:val="115"/>
            <w:sz w:val="12"/>
          </w:rPr>
          <w:t>analysis</w:t>
        </w:r>
        <w:r>
          <w:rPr>
            <w:color w:val="007FAD"/>
            <w:spacing w:val="30"/>
            <w:w w:val="115"/>
            <w:sz w:val="12"/>
          </w:rPr>
          <w:t> </w:t>
        </w:r>
        <w:r>
          <w:rPr>
            <w:color w:val="007FAD"/>
            <w:w w:val="115"/>
            <w:sz w:val="12"/>
          </w:rPr>
          <w:t>on</w:t>
        </w:r>
        <w:r>
          <w:rPr>
            <w:color w:val="007FAD"/>
            <w:spacing w:val="29"/>
            <w:w w:val="115"/>
            <w:sz w:val="12"/>
          </w:rPr>
          <w:t> </w:t>
        </w:r>
        <w:r>
          <w:rPr>
            <w:color w:val="007FAD"/>
            <w:w w:val="115"/>
            <w:sz w:val="12"/>
          </w:rPr>
          <w:t>social</w:t>
        </w:r>
        <w:r>
          <w:rPr>
            <w:color w:val="007FAD"/>
            <w:spacing w:val="29"/>
            <w:w w:val="115"/>
            <w:sz w:val="12"/>
          </w:rPr>
          <w:t> </w:t>
        </w:r>
        <w:r>
          <w:rPr>
            <w:color w:val="007FAD"/>
            <w:w w:val="115"/>
            <w:sz w:val="12"/>
          </w:rPr>
          <w:t>media</w:t>
        </w:r>
        <w:r>
          <w:rPr>
            <w:color w:val="007FAD"/>
            <w:spacing w:val="31"/>
            <w:w w:val="115"/>
            <w:sz w:val="12"/>
          </w:rPr>
          <w:t> </w:t>
        </w:r>
        <w:r>
          <w:rPr>
            <w:color w:val="007FAD"/>
            <w:w w:val="115"/>
            <w:sz w:val="12"/>
          </w:rPr>
          <w:t>data:</w:t>
        </w:r>
        <w:r>
          <w:rPr>
            <w:color w:val="007FAD"/>
            <w:spacing w:val="29"/>
            <w:w w:val="115"/>
            <w:sz w:val="12"/>
          </w:rPr>
          <w:t> </w:t>
        </w:r>
        <w:r>
          <w:rPr>
            <w:color w:val="007FAD"/>
            <w:w w:val="115"/>
            <w:sz w:val="12"/>
          </w:rPr>
          <w:t>An</w:t>
        </w:r>
        <w:r>
          <w:rPr>
            <w:color w:val="007FAD"/>
            <w:spacing w:val="29"/>
            <w:w w:val="115"/>
            <w:sz w:val="12"/>
          </w:rPr>
          <w:t> </w:t>
        </w:r>
        <w:r>
          <w:rPr>
            <w:color w:val="007FAD"/>
            <w:w w:val="115"/>
            <w:sz w:val="12"/>
          </w:rPr>
          <w:t>overview,</w:t>
        </w:r>
        <w:r>
          <w:rPr>
            <w:color w:val="007FAD"/>
            <w:spacing w:val="30"/>
            <w:w w:val="115"/>
            <w:sz w:val="12"/>
          </w:rPr>
          <w:t> </w:t>
        </w:r>
        <w:r>
          <w:rPr>
            <w:color w:val="007FAD"/>
            <w:w w:val="115"/>
            <w:sz w:val="12"/>
          </w:rPr>
          <w:t>Appl.</w:t>
        </w:r>
      </w:hyperlink>
      <w:r>
        <w:rPr>
          <w:color w:val="007FAD"/>
          <w:spacing w:val="40"/>
          <w:w w:val="115"/>
          <w:sz w:val="12"/>
        </w:rPr>
        <w:t> </w:t>
      </w:r>
      <w:hyperlink r:id="rId56">
        <w:r>
          <w:rPr>
            <w:color w:val="007FAD"/>
            <w:w w:val="115"/>
            <w:sz w:val="12"/>
          </w:rPr>
          <w:t>Soft Comput. 107373 (2021)</w:t>
        </w:r>
      </w:hyperlink>
      <w:r>
        <w:rPr>
          <w:w w:val="115"/>
          <w:sz w:val="12"/>
        </w:rPr>
        <w:t>.</w:t>
      </w:r>
    </w:p>
    <w:p>
      <w:pPr>
        <w:pStyle w:val="ListParagraph"/>
        <w:numPr>
          <w:ilvl w:val="0"/>
          <w:numId w:val="4"/>
        </w:numPr>
        <w:tabs>
          <w:tab w:pos="409" w:val="left" w:leader="none"/>
        </w:tabs>
        <w:spacing w:line="280" w:lineRule="auto" w:before="0" w:after="0"/>
        <w:ind w:left="409" w:right="110" w:hanging="235"/>
        <w:jc w:val="both"/>
        <w:rPr>
          <w:sz w:val="12"/>
        </w:rPr>
      </w:pPr>
      <w:hyperlink r:id="rId57">
        <w:r>
          <w:rPr>
            <w:color w:val="007FAD"/>
            <w:w w:val="110"/>
            <w:sz w:val="12"/>
          </w:rPr>
          <w:t>W.</w:t>
        </w:r>
        <w:r>
          <w:rPr>
            <w:color w:val="007FAD"/>
            <w:spacing w:val="-2"/>
            <w:w w:val="110"/>
            <w:sz w:val="12"/>
          </w:rPr>
          <w:t> </w:t>
        </w:r>
        <w:r>
          <w:rPr>
            <w:color w:val="007FAD"/>
            <w:w w:val="110"/>
            <w:sz w:val="12"/>
          </w:rPr>
          <w:t>Li,</w:t>
        </w:r>
        <w:r>
          <w:rPr>
            <w:color w:val="007FAD"/>
            <w:spacing w:val="-2"/>
            <w:w w:val="110"/>
            <w:sz w:val="12"/>
          </w:rPr>
          <w:t> </w:t>
        </w:r>
        <w:r>
          <w:rPr>
            <w:color w:val="007FAD"/>
            <w:w w:val="110"/>
            <w:sz w:val="12"/>
          </w:rPr>
          <w:t>L.</w:t>
        </w:r>
        <w:r>
          <w:rPr>
            <w:color w:val="007FAD"/>
            <w:spacing w:val="-1"/>
            <w:w w:val="110"/>
            <w:sz w:val="12"/>
          </w:rPr>
          <w:t> </w:t>
        </w:r>
        <w:r>
          <w:rPr>
            <w:color w:val="007FAD"/>
            <w:w w:val="110"/>
            <w:sz w:val="12"/>
          </w:rPr>
          <w:t>Zhu,</w:t>
        </w:r>
        <w:r>
          <w:rPr>
            <w:color w:val="007FAD"/>
            <w:spacing w:val="-1"/>
            <w:w w:val="110"/>
            <w:sz w:val="12"/>
          </w:rPr>
          <w:t> </w:t>
        </w:r>
        <w:r>
          <w:rPr>
            <w:color w:val="007FAD"/>
            <w:w w:val="110"/>
            <w:sz w:val="12"/>
          </w:rPr>
          <w:t>Y.</w:t>
        </w:r>
        <w:r>
          <w:rPr>
            <w:color w:val="007FAD"/>
            <w:spacing w:val="-2"/>
            <w:w w:val="110"/>
            <w:sz w:val="12"/>
          </w:rPr>
          <w:t> </w:t>
        </w:r>
        <w:r>
          <w:rPr>
            <w:color w:val="007FAD"/>
            <w:w w:val="110"/>
            <w:sz w:val="12"/>
          </w:rPr>
          <w:t>Shi,</w:t>
        </w:r>
        <w:r>
          <w:rPr>
            <w:color w:val="007FAD"/>
            <w:spacing w:val="-2"/>
            <w:w w:val="110"/>
            <w:sz w:val="12"/>
          </w:rPr>
          <w:t> </w:t>
        </w:r>
        <w:r>
          <w:rPr>
            <w:color w:val="007FAD"/>
            <w:w w:val="110"/>
            <w:sz w:val="12"/>
          </w:rPr>
          <w:t>K. Guo,</w:t>
        </w:r>
        <w:r>
          <w:rPr>
            <w:color w:val="007FAD"/>
            <w:spacing w:val="-1"/>
            <w:w w:val="110"/>
            <w:sz w:val="12"/>
          </w:rPr>
          <w:t> </w:t>
        </w:r>
        <w:r>
          <w:rPr>
            <w:color w:val="007FAD"/>
            <w:w w:val="110"/>
            <w:sz w:val="12"/>
          </w:rPr>
          <w:t>E.</w:t>
        </w:r>
        <w:r>
          <w:rPr>
            <w:color w:val="007FAD"/>
            <w:spacing w:val="-2"/>
            <w:w w:val="110"/>
            <w:sz w:val="12"/>
          </w:rPr>
          <w:t> </w:t>
        </w:r>
        <w:r>
          <w:rPr>
            <w:color w:val="007FAD"/>
            <w:w w:val="110"/>
            <w:sz w:val="12"/>
          </w:rPr>
          <w:t>Cambria,</w:t>
        </w:r>
        <w:r>
          <w:rPr>
            <w:color w:val="007FAD"/>
            <w:spacing w:val="-1"/>
            <w:w w:val="110"/>
            <w:sz w:val="12"/>
          </w:rPr>
          <w:t> </w:t>
        </w:r>
        <w:r>
          <w:rPr>
            <w:color w:val="007FAD"/>
            <w:w w:val="110"/>
            <w:sz w:val="12"/>
          </w:rPr>
          <w:t>User</w:t>
        </w:r>
        <w:r>
          <w:rPr>
            <w:color w:val="007FAD"/>
            <w:spacing w:val="-1"/>
            <w:w w:val="110"/>
            <w:sz w:val="12"/>
          </w:rPr>
          <w:t> </w:t>
        </w:r>
        <w:r>
          <w:rPr>
            <w:color w:val="007FAD"/>
            <w:w w:val="110"/>
            <w:sz w:val="12"/>
          </w:rPr>
          <w:t>reviews:</w:t>
        </w:r>
        <w:r>
          <w:rPr>
            <w:color w:val="007FAD"/>
            <w:spacing w:val="-2"/>
            <w:w w:val="110"/>
            <w:sz w:val="12"/>
          </w:rPr>
          <w:t> </w:t>
        </w:r>
        <w:r>
          <w:rPr>
            <w:color w:val="007FAD"/>
            <w:w w:val="110"/>
            <w:sz w:val="12"/>
          </w:rPr>
          <w:t>Sentiment</w:t>
        </w:r>
        <w:r>
          <w:rPr>
            <w:color w:val="007FAD"/>
            <w:spacing w:val="-1"/>
            <w:w w:val="110"/>
            <w:sz w:val="12"/>
          </w:rPr>
          <w:t> </w:t>
        </w:r>
        <w:r>
          <w:rPr>
            <w:color w:val="007FAD"/>
            <w:w w:val="110"/>
            <w:sz w:val="12"/>
          </w:rPr>
          <w:t>analysis</w:t>
        </w:r>
        <w:r>
          <w:rPr>
            <w:color w:val="007FAD"/>
            <w:spacing w:val="-1"/>
            <w:w w:val="110"/>
            <w:sz w:val="12"/>
          </w:rPr>
          <w:t> </w:t>
        </w:r>
        <w:r>
          <w:rPr>
            <w:color w:val="007FAD"/>
            <w:w w:val="110"/>
            <w:sz w:val="12"/>
          </w:rPr>
          <w:t>using</w:t>
        </w:r>
      </w:hyperlink>
      <w:r>
        <w:rPr>
          <w:color w:val="007FAD"/>
          <w:spacing w:val="40"/>
          <w:w w:val="110"/>
          <w:sz w:val="12"/>
        </w:rPr>
        <w:t> </w:t>
      </w:r>
      <w:hyperlink r:id="rId57">
        <w:r>
          <w:rPr>
            <w:color w:val="007FAD"/>
            <w:w w:val="110"/>
            <w:sz w:val="12"/>
          </w:rPr>
          <w:t>lexicon integrated two-channel cnn–lstm family models, Appl. Soft Comput. </w:t>
        </w:r>
        <w:r>
          <w:rPr>
            <w:color w:val="007FAD"/>
            <w:w w:val="110"/>
            <w:sz w:val="12"/>
          </w:rPr>
          <w:t>94</w:t>
        </w:r>
      </w:hyperlink>
      <w:r>
        <w:rPr>
          <w:color w:val="007FAD"/>
          <w:spacing w:val="40"/>
          <w:w w:val="110"/>
          <w:sz w:val="12"/>
        </w:rPr>
        <w:t> </w:t>
      </w:r>
      <w:hyperlink r:id="rId57">
        <w:r>
          <w:rPr>
            <w:color w:val="007FAD"/>
            <w:w w:val="110"/>
            <w:sz w:val="12"/>
          </w:rPr>
          <w:t>(2020) 106435</w:t>
        </w:r>
      </w:hyperlink>
      <w:r>
        <w:rPr>
          <w:w w:val="110"/>
          <w:sz w:val="12"/>
        </w:rPr>
        <w:t>.</w:t>
      </w:r>
    </w:p>
    <w:p>
      <w:pPr>
        <w:pStyle w:val="ListParagraph"/>
        <w:numPr>
          <w:ilvl w:val="0"/>
          <w:numId w:val="4"/>
        </w:numPr>
        <w:tabs>
          <w:tab w:pos="409" w:val="left" w:leader="none"/>
        </w:tabs>
        <w:spacing w:line="280" w:lineRule="auto" w:before="0" w:after="0"/>
        <w:ind w:left="409" w:right="110" w:hanging="235"/>
        <w:jc w:val="both"/>
        <w:rPr>
          <w:sz w:val="12"/>
        </w:rPr>
      </w:pPr>
      <w:hyperlink r:id="rId58">
        <w:r>
          <w:rPr>
            <w:color w:val="007FAD"/>
            <w:w w:val="105"/>
            <w:sz w:val="12"/>
          </w:rPr>
          <w:t>K.</w:t>
        </w:r>
        <w:r>
          <w:rPr>
            <w:color w:val="007FAD"/>
            <w:w w:val="105"/>
            <w:sz w:val="12"/>
          </w:rPr>
          <w:t> Chakraborty,</w:t>
        </w:r>
        <w:r>
          <w:rPr>
            <w:color w:val="007FAD"/>
            <w:w w:val="105"/>
            <w:sz w:val="12"/>
          </w:rPr>
          <w:t> S.</w:t>
        </w:r>
        <w:r>
          <w:rPr>
            <w:color w:val="007FAD"/>
            <w:w w:val="105"/>
            <w:sz w:val="12"/>
          </w:rPr>
          <w:t> Bhatia,</w:t>
        </w:r>
        <w:r>
          <w:rPr>
            <w:color w:val="007FAD"/>
            <w:w w:val="105"/>
            <w:sz w:val="12"/>
          </w:rPr>
          <w:t> S.</w:t>
        </w:r>
        <w:r>
          <w:rPr>
            <w:color w:val="007FAD"/>
            <w:w w:val="105"/>
            <w:sz w:val="12"/>
          </w:rPr>
          <w:t> Bhattacharyya,</w:t>
        </w:r>
        <w:r>
          <w:rPr>
            <w:color w:val="007FAD"/>
            <w:w w:val="105"/>
            <w:sz w:val="12"/>
          </w:rPr>
          <w:t> J.</w:t>
        </w:r>
        <w:r>
          <w:rPr>
            <w:color w:val="007FAD"/>
            <w:w w:val="105"/>
            <w:sz w:val="12"/>
          </w:rPr>
          <w:t> Platos,</w:t>
        </w:r>
        <w:r>
          <w:rPr>
            <w:color w:val="007FAD"/>
            <w:w w:val="105"/>
            <w:sz w:val="12"/>
          </w:rPr>
          <w:t> R.</w:t>
        </w:r>
        <w:r>
          <w:rPr>
            <w:color w:val="007FAD"/>
            <w:w w:val="105"/>
            <w:sz w:val="12"/>
          </w:rPr>
          <w:t> Bag,</w:t>
        </w:r>
        <w:r>
          <w:rPr>
            <w:color w:val="007FAD"/>
            <w:w w:val="105"/>
            <w:sz w:val="12"/>
          </w:rPr>
          <w:t> A.E.</w:t>
        </w:r>
        <w:r>
          <w:rPr>
            <w:color w:val="007FAD"/>
            <w:w w:val="105"/>
            <w:sz w:val="12"/>
          </w:rPr>
          <w:t> </w:t>
        </w:r>
        <w:r>
          <w:rPr>
            <w:color w:val="007FAD"/>
            <w:w w:val="105"/>
            <w:sz w:val="12"/>
          </w:rPr>
          <w:t>Hassanien,</w:t>
        </w:r>
      </w:hyperlink>
      <w:r>
        <w:rPr>
          <w:color w:val="007FAD"/>
          <w:spacing w:val="40"/>
          <w:w w:val="105"/>
          <w:sz w:val="12"/>
        </w:rPr>
        <w:t> </w:t>
      </w:r>
      <w:hyperlink r:id="rId58">
        <w:r>
          <w:rPr>
            <w:color w:val="007FAD"/>
            <w:w w:val="105"/>
            <w:sz w:val="12"/>
          </w:rPr>
          <w:t>Sentiment</w:t>
        </w:r>
        <w:r>
          <w:rPr>
            <w:color w:val="007FAD"/>
            <w:spacing w:val="40"/>
            <w:w w:val="105"/>
            <w:sz w:val="12"/>
          </w:rPr>
          <w:t> </w:t>
        </w:r>
        <w:r>
          <w:rPr>
            <w:color w:val="007FAD"/>
            <w:w w:val="105"/>
            <w:sz w:val="12"/>
          </w:rPr>
          <w:t>analysis</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covid-19</w:t>
        </w:r>
        <w:r>
          <w:rPr>
            <w:color w:val="007FAD"/>
            <w:spacing w:val="40"/>
            <w:w w:val="105"/>
            <w:sz w:val="12"/>
          </w:rPr>
          <w:t> </w:t>
        </w:r>
        <w:r>
          <w:rPr>
            <w:color w:val="007FAD"/>
            <w:w w:val="105"/>
            <w:sz w:val="12"/>
          </w:rPr>
          <w:t>tweets</w:t>
        </w:r>
        <w:r>
          <w:rPr>
            <w:color w:val="007FAD"/>
            <w:spacing w:val="40"/>
            <w:w w:val="105"/>
            <w:sz w:val="12"/>
          </w:rPr>
          <w:t> </w:t>
        </w:r>
        <w:r>
          <w:rPr>
            <w:color w:val="007FAD"/>
            <w:w w:val="105"/>
            <w:sz w:val="12"/>
          </w:rPr>
          <w:t>by</w:t>
        </w:r>
        <w:r>
          <w:rPr>
            <w:color w:val="007FAD"/>
            <w:spacing w:val="40"/>
            <w:w w:val="105"/>
            <w:sz w:val="12"/>
          </w:rPr>
          <w:t> </w:t>
        </w:r>
        <w:r>
          <w:rPr>
            <w:color w:val="007FAD"/>
            <w:w w:val="105"/>
            <w:sz w:val="12"/>
          </w:rPr>
          <w:t>deep</w:t>
        </w:r>
        <w:r>
          <w:rPr>
            <w:color w:val="007FAD"/>
            <w:spacing w:val="40"/>
            <w:w w:val="105"/>
            <w:sz w:val="12"/>
          </w:rPr>
          <w:t> </w:t>
        </w:r>
        <w:r>
          <w:rPr>
            <w:color w:val="007FAD"/>
            <w:w w:val="105"/>
            <w:sz w:val="12"/>
          </w:rPr>
          <w:t>learning</w:t>
        </w:r>
        <w:r>
          <w:rPr>
            <w:color w:val="007FAD"/>
            <w:spacing w:val="40"/>
            <w:w w:val="105"/>
            <w:sz w:val="12"/>
          </w:rPr>
          <w:t> </w:t>
        </w:r>
        <w:r>
          <w:rPr>
            <w:color w:val="007FAD"/>
            <w:w w:val="105"/>
            <w:sz w:val="12"/>
          </w:rPr>
          <w:t>classifiers-a</w:t>
        </w:r>
        <w:r>
          <w:rPr>
            <w:color w:val="007FAD"/>
            <w:spacing w:val="40"/>
            <w:w w:val="105"/>
            <w:sz w:val="12"/>
          </w:rPr>
          <w:t> </w:t>
        </w:r>
        <w:r>
          <w:rPr>
            <w:color w:val="007FAD"/>
            <w:w w:val="105"/>
            <w:sz w:val="12"/>
          </w:rPr>
          <w:t>study</w:t>
        </w:r>
        <w:r>
          <w:rPr>
            <w:color w:val="007FAD"/>
            <w:spacing w:val="40"/>
            <w:w w:val="105"/>
            <w:sz w:val="12"/>
          </w:rPr>
          <w:t> </w:t>
        </w:r>
        <w:r>
          <w:rPr>
            <w:color w:val="007FAD"/>
            <w:w w:val="105"/>
            <w:sz w:val="12"/>
          </w:rPr>
          <w:t>to</w:t>
        </w:r>
      </w:hyperlink>
      <w:r>
        <w:rPr>
          <w:color w:val="007FAD"/>
          <w:spacing w:val="40"/>
          <w:w w:val="105"/>
          <w:sz w:val="12"/>
        </w:rPr>
        <w:t> </w:t>
      </w:r>
      <w:hyperlink r:id="rId58">
        <w:r>
          <w:rPr>
            <w:color w:val="007FAD"/>
            <w:w w:val="105"/>
            <w:sz w:val="12"/>
          </w:rPr>
          <w:t>show</w:t>
        </w:r>
        <w:r>
          <w:rPr>
            <w:color w:val="007FAD"/>
            <w:spacing w:val="34"/>
            <w:w w:val="105"/>
            <w:sz w:val="12"/>
          </w:rPr>
          <w:t> </w:t>
        </w:r>
        <w:r>
          <w:rPr>
            <w:color w:val="007FAD"/>
            <w:w w:val="105"/>
            <w:sz w:val="12"/>
          </w:rPr>
          <w:t>how</w:t>
        </w:r>
        <w:r>
          <w:rPr>
            <w:color w:val="007FAD"/>
            <w:spacing w:val="35"/>
            <w:w w:val="105"/>
            <w:sz w:val="12"/>
          </w:rPr>
          <w:t> </w:t>
        </w:r>
        <w:r>
          <w:rPr>
            <w:color w:val="007FAD"/>
            <w:w w:val="105"/>
            <w:sz w:val="12"/>
          </w:rPr>
          <w:t>popularity</w:t>
        </w:r>
        <w:r>
          <w:rPr>
            <w:color w:val="007FAD"/>
            <w:spacing w:val="35"/>
            <w:w w:val="105"/>
            <w:sz w:val="12"/>
          </w:rPr>
          <w:t> </w:t>
        </w:r>
        <w:r>
          <w:rPr>
            <w:color w:val="007FAD"/>
            <w:w w:val="105"/>
            <w:sz w:val="12"/>
          </w:rPr>
          <w:t>is</w:t>
        </w:r>
        <w:r>
          <w:rPr>
            <w:color w:val="007FAD"/>
            <w:spacing w:val="34"/>
            <w:w w:val="105"/>
            <w:sz w:val="12"/>
          </w:rPr>
          <w:t> </w:t>
        </w:r>
        <w:r>
          <w:rPr>
            <w:color w:val="007FAD"/>
            <w:w w:val="105"/>
            <w:sz w:val="12"/>
          </w:rPr>
          <w:t>affecting</w:t>
        </w:r>
        <w:r>
          <w:rPr>
            <w:color w:val="007FAD"/>
            <w:spacing w:val="35"/>
            <w:w w:val="105"/>
            <w:sz w:val="12"/>
          </w:rPr>
          <w:t> </w:t>
        </w:r>
        <w:r>
          <w:rPr>
            <w:color w:val="007FAD"/>
            <w:w w:val="105"/>
            <w:sz w:val="12"/>
          </w:rPr>
          <w:t>accuracy</w:t>
        </w:r>
        <w:r>
          <w:rPr>
            <w:color w:val="007FAD"/>
            <w:spacing w:val="35"/>
            <w:w w:val="105"/>
            <w:sz w:val="12"/>
          </w:rPr>
          <w:t> </w:t>
        </w:r>
        <w:r>
          <w:rPr>
            <w:color w:val="007FAD"/>
            <w:w w:val="105"/>
            <w:sz w:val="12"/>
          </w:rPr>
          <w:t>in</w:t>
        </w:r>
        <w:r>
          <w:rPr>
            <w:color w:val="007FAD"/>
            <w:spacing w:val="35"/>
            <w:w w:val="105"/>
            <w:sz w:val="12"/>
          </w:rPr>
          <w:t> </w:t>
        </w:r>
        <w:r>
          <w:rPr>
            <w:color w:val="007FAD"/>
            <w:w w:val="105"/>
            <w:sz w:val="12"/>
          </w:rPr>
          <w:t>social</w:t>
        </w:r>
        <w:r>
          <w:rPr>
            <w:color w:val="007FAD"/>
            <w:spacing w:val="34"/>
            <w:w w:val="105"/>
            <w:sz w:val="12"/>
          </w:rPr>
          <w:t> </w:t>
        </w:r>
        <w:r>
          <w:rPr>
            <w:color w:val="007FAD"/>
            <w:w w:val="105"/>
            <w:sz w:val="12"/>
          </w:rPr>
          <w:t>media,</w:t>
        </w:r>
        <w:r>
          <w:rPr>
            <w:color w:val="007FAD"/>
            <w:spacing w:val="34"/>
            <w:w w:val="105"/>
            <w:sz w:val="12"/>
          </w:rPr>
          <w:t> </w:t>
        </w:r>
        <w:r>
          <w:rPr>
            <w:color w:val="007FAD"/>
            <w:w w:val="105"/>
            <w:sz w:val="12"/>
          </w:rPr>
          <w:t>Appl.</w:t>
        </w:r>
        <w:r>
          <w:rPr>
            <w:color w:val="007FAD"/>
            <w:spacing w:val="35"/>
            <w:w w:val="105"/>
            <w:sz w:val="12"/>
          </w:rPr>
          <w:t> </w:t>
        </w:r>
        <w:r>
          <w:rPr>
            <w:color w:val="007FAD"/>
            <w:w w:val="105"/>
            <w:sz w:val="12"/>
          </w:rPr>
          <w:t>Soft</w:t>
        </w:r>
        <w:r>
          <w:rPr>
            <w:color w:val="007FAD"/>
            <w:spacing w:val="34"/>
            <w:w w:val="105"/>
            <w:sz w:val="12"/>
          </w:rPr>
          <w:t> </w:t>
        </w:r>
        <w:r>
          <w:rPr>
            <w:color w:val="007FAD"/>
            <w:w w:val="105"/>
            <w:sz w:val="12"/>
          </w:rPr>
          <w:t>Comput.</w:t>
        </w:r>
      </w:hyperlink>
      <w:r>
        <w:rPr>
          <w:color w:val="007FAD"/>
          <w:spacing w:val="40"/>
          <w:w w:val="105"/>
          <w:sz w:val="12"/>
        </w:rPr>
        <w:t> </w:t>
      </w:r>
      <w:hyperlink r:id="rId58">
        <w:r>
          <w:rPr>
            <w:color w:val="007FAD"/>
            <w:w w:val="105"/>
            <w:sz w:val="12"/>
          </w:rPr>
          <w:t>97 (2020) 106754</w:t>
        </w:r>
      </w:hyperlink>
      <w:r>
        <w:rPr>
          <w:w w:val="105"/>
          <w:sz w:val="12"/>
        </w:rPr>
        <w:t>.</w:t>
      </w:r>
    </w:p>
    <w:p>
      <w:pPr>
        <w:pStyle w:val="ListParagraph"/>
        <w:numPr>
          <w:ilvl w:val="0"/>
          <w:numId w:val="4"/>
        </w:numPr>
        <w:tabs>
          <w:tab w:pos="409" w:val="left" w:leader="none"/>
        </w:tabs>
        <w:spacing w:line="280" w:lineRule="auto" w:before="0" w:after="0"/>
        <w:ind w:left="409" w:right="110" w:hanging="235"/>
        <w:jc w:val="both"/>
        <w:rPr>
          <w:sz w:val="12"/>
        </w:rPr>
      </w:pPr>
      <w:hyperlink r:id="rId59">
        <w:r>
          <w:rPr>
            <w:color w:val="007FAD"/>
            <w:w w:val="115"/>
            <w:sz w:val="12"/>
          </w:rPr>
          <w:t>A.</w:t>
        </w:r>
        <w:r>
          <w:rPr>
            <w:color w:val="007FAD"/>
            <w:spacing w:val="-2"/>
            <w:w w:val="115"/>
            <w:sz w:val="12"/>
          </w:rPr>
          <w:t> </w:t>
        </w:r>
        <w:r>
          <w:rPr>
            <w:color w:val="007FAD"/>
            <w:w w:val="115"/>
            <w:sz w:val="12"/>
          </w:rPr>
          <w:t>Onan,</w:t>
        </w:r>
        <w:r>
          <w:rPr>
            <w:color w:val="007FAD"/>
            <w:spacing w:val="-3"/>
            <w:w w:val="115"/>
            <w:sz w:val="12"/>
          </w:rPr>
          <w:t> </w:t>
        </w:r>
        <w:r>
          <w:rPr>
            <w:color w:val="007FAD"/>
            <w:w w:val="115"/>
            <w:sz w:val="12"/>
          </w:rPr>
          <w:t>S.</w:t>
        </w:r>
        <w:r>
          <w:rPr>
            <w:color w:val="007FAD"/>
            <w:spacing w:val="-1"/>
            <w:w w:val="115"/>
            <w:sz w:val="12"/>
          </w:rPr>
          <w:t> </w:t>
        </w:r>
        <w:r>
          <w:rPr>
            <w:color w:val="007FAD"/>
            <w:w w:val="115"/>
            <w:sz w:val="12"/>
          </w:rPr>
          <w:t>Korukoglu,</w:t>
        </w:r>
        <w:r>
          <w:rPr>
            <w:color w:val="007FAD"/>
            <w:spacing w:val="-2"/>
            <w:w w:val="115"/>
            <w:sz w:val="12"/>
          </w:rPr>
          <w:t> </w:t>
        </w:r>
        <w:r>
          <w:rPr>
            <w:color w:val="007FAD"/>
            <w:w w:val="115"/>
            <w:sz w:val="12"/>
          </w:rPr>
          <w:t>H.</w:t>
        </w:r>
        <w:r>
          <w:rPr>
            <w:color w:val="007FAD"/>
            <w:spacing w:val="-3"/>
            <w:w w:val="115"/>
            <w:sz w:val="12"/>
          </w:rPr>
          <w:t> </w:t>
        </w:r>
        <w:r>
          <w:rPr>
            <w:color w:val="007FAD"/>
            <w:w w:val="115"/>
            <w:sz w:val="12"/>
          </w:rPr>
          <w:t>Bulut,</w:t>
        </w:r>
        <w:r>
          <w:rPr>
            <w:color w:val="007FAD"/>
            <w:spacing w:val="-2"/>
            <w:w w:val="115"/>
            <w:sz w:val="12"/>
          </w:rPr>
          <w:t> </w:t>
        </w:r>
        <w:r>
          <w:rPr>
            <w:color w:val="007FAD"/>
            <w:w w:val="115"/>
            <w:sz w:val="12"/>
          </w:rPr>
          <w:t>Lda-based</w:t>
        </w:r>
        <w:r>
          <w:rPr>
            <w:color w:val="007FAD"/>
            <w:spacing w:val="-3"/>
            <w:w w:val="115"/>
            <w:sz w:val="12"/>
          </w:rPr>
          <w:t> </w:t>
        </w:r>
        <w:r>
          <w:rPr>
            <w:color w:val="007FAD"/>
            <w:w w:val="115"/>
            <w:sz w:val="12"/>
          </w:rPr>
          <w:t>topic</w:t>
        </w:r>
        <w:r>
          <w:rPr>
            <w:color w:val="007FAD"/>
            <w:spacing w:val="-2"/>
            <w:w w:val="115"/>
            <w:sz w:val="12"/>
          </w:rPr>
          <w:t> </w:t>
        </w:r>
        <w:r>
          <w:rPr>
            <w:color w:val="007FAD"/>
            <w:w w:val="115"/>
            <w:sz w:val="12"/>
          </w:rPr>
          <w:t>modelling</w:t>
        </w:r>
        <w:r>
          <w:rPr>
            <w:color w:val="007FAD"/>
            <w:spacing w:val="-2"/>
            <w:w w:val="115"/>
            <w:sz w:val="12"/>
          </w:rPr>
          <w:t> </w:t>
        </w:r>
        <w:r>
          <w:rPr>
            <w:color w:val="007FAD"/>
            <w:w w:val="115"/>
            <w:sz w:val="12"/>
          </w:rPr>
          <w:t>in</w:t>
        </w:r>
        <w:r>
          <w:rPr>
            <w:color w:val="007FAD"/>
            <w:spacing w:val="-2"/>
            <w:w w:val="115"/>
            <w:sz w:val="12"/>
          </w:rPr>
          <w:t> </w:t>
        </w:r>
        <w:r>
          <w:rPr>
            <w:color w:val="007FAD"/>
            <w:w w:val="115"/>
            <w:sz w:val="12"/>
          </w:rPr>
          <w:t>text</w:t>
        </w:r>
        <w:r>
          <w:rPr>
            <w:color w:val="007FAD"/>
            <w:spacing w:val="-2"/>
            <w:w w:val="115"/>
            <w:sz w:val="12"/>
          </w:rPr>
          <w:t> </w:t>
        </w:r>
        <w:r>
          <w:rPr>
            <w:color w:val="007FAD"/>
            <w:w w:val="115"/>
            <w:sz w:val="12"/>
          </w:rPr>
          <w:t>sentiment</w:t>
        </w:r>
      </w:hyperlink>
      <w:r>
        <w:rPr>
          <w:color w:val="007FAD"/>
          <w:spacing w:val="40"/>
          <w:w w:val="115"/>
          <w:sz w:val="12"/>
        </w:rPr>
        <w:t> </w:t>
      </w:r>
      <w:hyperlink r:id="rId59">
        <w:r>
          <w:rPr>
            <w:color w:val="007FAD"/>
            <w:w w:val="115"/>
            <w:sz w:val="12"/>
          </w:rPr>
          <w:t>classification:</w:t>
        </w:r>
        <w:r>
          <w:rPr>
            <w:color w:val="007FAD"/>
            <w:w w:val="115"/>
            <w:sz w:val="12"/>
          </w:rPr>
          <w:t> An</w:t>
        </w:r>
        <w:r>
          <w:rPr>
            <w:color w:val="007FAD"/>
            <w:w w:val="115"/>
            <w:sz w:val="12"/>
          </w:rPr>
          <w:t> empirical</w:t>
        </w:r>
        <w:r>
          <w:rPr>
            <w:color w:val="007FAD"/>
            <w:w w:val="115"/>
            <w:sz w:val="12"/>
          </w:rPr>
          <w:t> analysis,</w:t>
        </w:r>
        <w:r>
          <w:rPr>
            <w:color w:val="007FAD"/>
            <w:w w:val="115"/>
            <w:sz w:val="12"/>
          </w:rPr>
          <w:t> Int.</w:t>
        </w:r>
        <w:r>
          <w:rPr>
            <w:color w:val="007FAD"/>
            <w:w w:val="115"/>
            <w:sz w:val="12"/>
          </w:rPr>
          <w:t> </w:t>
        </w:r>
        <w:r>
          <w:rPr>
            <w:color w:val="007FAD"/>
            <w:w w:val="105"/>
            <w:sz w:val="12"/>
          </w:rPr>
          <w:t>J.</w:t>
        </w:r>
        <w:r>
          <w:rPr>
            <w:color w:val="007FAD"/>
            <w:w w:val="105"/>
            <w:sz w:val="12"/>
          </w:rPr>
          <w:t> </w:t>
        </w:r>
        <w:r>
          <w:rPr>
            <w:color w:val="007FAD"/>
            <w:w w:val="115"/>
            <w:sz w:val="12"/>
          </w:rPr>
          <w:t>Comput.</w:t>
        </w:r>
        <w:r>
          <w:rPr>
            <w:color w:val="007FAD"/>
            <w:w w:val="115"/>
            <w:sz w:val="12"/>
          </w:rPr>
          <w:t> Linguistics</w:t>
        </w:r>
        <w:r>
          <w:rPr>
            <w:color w:val="007FAD"/>
            <w:w w:val="115"/>
            <w:sz w:val="12"/>
          </w:rPr>
          <w:t> Appl.</w:t>
        </w:r>
        <w:r>
          <w:rPr>
            <w:color w:val="007FAD"/>
            <w:w w:val="115"/>
            <w:sz w:val="12"/>
          </w:rPr>
          <w:t> 7</w:t>
        </w:r>
        <w:r>
          <w:rPr>
            <w:color w:val="007FAD"/>
            <w:w w:val="115"/>
            <w:sz w:val="12"/>
          </w:rPr>
          <w:t> (1)</w:t>
        </w:r>
      </w:hyperlink>
      <w:r>
        <w:rPr>
          <w:color w:val="007FAD"/>
          <w:spacing w:val="40"/>
          <w:w w:val="115"/>
          <w:sz w:val="12"/>
        </w:rPr>
        <w:t> </w:t>
      </w:r>
      <w:hyperlink r:id="rId59">
        <w:r>
          <w:rPr>
            <w:color w:val="007FAD"/>
            <w:w w:val="115"/>
            <w:sz w:val="12"/>
          </w:rPr>
          <w:t>(2016) 101–119</w:t>
        </w:r>
      </w:hyperlink>
      <w:r>
        <w:rPr>
          <w:w w:val="115"/>
          <w:sz w:val="12"/>
        </w:rPr>
        <w:t>.</w:t>
      </w:r>
    </w:p>
    <w:p>
      <w:pPr>
        <w:pStyle w:val="ListParagraph"/>
        <w:numPr>
          <w:ilvl w:val="0"/>
          <w:numId w:val="4"/>
        </w:numPr>
        <w:tabs>
          <w:tab w:pos="409" w:val="left" w:leader="none"/>
        </w:tabs>
        <w:spacing w:line="278" w:lineRule="auto" w:before="0" w:after="0"/>
        <w:ind w:left="409" w:right="110" w:hanging="235"/>
        <w:jc w:val="both"/>
        <w:rPr>
          <w:sz w:val="12"/>
        </w:rPr>
      </w:pPr>
      <w:hyperlink r:id="rId60">
        <w:r>
          <w:rPr>
            <w:color w:val="007FAD"/>
            <w:w w:val="115"/>
            <w:sz w:val="12"/>
          </w:rPr>
          <w:t>A.</w:t>
        </w:r>
        <w:r>
          <w:rPr>
            <w:color w:val="007FAD"/>
            <w:spacing w:val="-9"/>
            <w:w w:val="115"/>
            <w:sz w:val="12"/>
          </w:rPr>
          <w:t> </w:t>
        </w:r>
        <w:r>
          <w:rPr>
            <w:color w:val="007FAD"/>
            <w:w w:val="115"/>
            <w:sz w:val="12"/>
          </w:rPr>
          <w:t>Onan,</w:t>
        </w:r>
        <w:r>
          <w:rPr>
            <w:color w:val="007FAD"/>
            <w:spacing w:val="-8"/>
            <w:w w:val="115"/>
            <w:sz w:val="12"/>
          </w:rPr>
          <w:t> </w:t>
        </w:r>
        <w:r>
          <w:rPr>
            <w:color w:val="007FAD"/>
            <w:w w:val="115"/>
            <w:sz w:val="12"/>
          </w:rPr>
          <w:t>Sentiment</w:t>
        </w:r>
        <w:r>
          <w:rPr>
            <w:color w:val="007FAD"/>
            <w:spacing w:val="-8"/>
            <w:w w:val="115"/>
            <w:sz w:val="12"/>
          </w:rPr>
          <w:t> </w:t>
        </w:r>
        <w:r>
          <w:rPr>
            <w:color w:val="007FAD"/>
            <w:w w:val="115"/>
            <w:sz w:val="12"/>
          </w:rPr>
          <w:t>analysis</w:t>
        </w:r>
        <w:r>
          <w:rPr>
            <w:color w:val="007FAD"/>
            <w:spacing w:val="-9"/>
            <w:w w:val="115"/>
            <w:sz w:val="12"/>
          </w:rPr>
          <w:t> </w:t>
        </w:r>
        <w:r>
          <w:rPr>
            <w:color w:val="007FAD"/>
            <w:w w:val="115"/>
            <w:sz w:val="12"/>
          </w:rPr>
          <w:t>on</w:t>
        </w:r>
        <w:r>
          <w:rPr>
            <w:color w:val="007FAD"/>
            <w:spacing w:val="-8"/>
            <w:w w:val="115"/>
            <w:sz w:val="12"/>
          </w:rPr>
          <w:t> </w:t>
        </w:r>
        <w:r>
          <w:rPr>
            <w:color w:val="007FAD"/>
            <w:w w:val="115"/>
            <w:sz w:val="12"/>
          </w:rPr>
          <w:t>twitter</w:t>
        </w:r>
        <w:r>
          <w:rPr>
            <w:color w:val="007FAD"/>
            <w:spacing w:val="-8"/>
            <w:w w:val="115"/>
            <w:sz w:val="12"/>
          </w:rPr>
          <w:t> </w:t>
        </w:r>
        <w:r>
          <w:rPr>
            <w:color w:val="007FAD"/>
            <w:w w:val="115"/>
            <w:sz w:val="12"/>
          </w:rPr>
          <w:t>based</w:t>
        </w:r>
        <w:r>
          <w:rPr>
            <w:color w:val="007FAD"/>
            <w:spacing w:val="-9"/>
            <w:w w:val="115"/>
            <w:sz w:val="12"/>
          </w:rPr>
          <w:t> </w:t>
        </w:r>
        <w:r>
          <w:rPr>
            <w:color w:val="007FAD"/>
            <w:w w:val="115"/>
            <w:sz w:val="12"/>
          </w:rPr>
          <w:t>on</w:t>
        </w:r>
        <w:r>
          <w:rPr>
            <w:color w:val="007FAD"/>
            <w:spacing w:val="-8"/>
            <w:w w:val="115"/>
            <w:sz w:val="12"/>
          </w:rPr>
          <w:t> </w:t>
        </w:r>
        <w:r>
          <w:rPr>
            <w:color w:val="007FAD"/>
            <w:w w:val="115"/>
            <w:sz w:val="12"/>
          </w:rPr>
          <w:t>ensemble</w:t>
        </w:r>
        <w:r>
          <w:rPr>
            <w:color w:val="007FAD"/>
            <w:spacing w:val="-8"/>
            <w:w w:val="115"/>
            <w:sz w:val="12"/>
          </w:rPr>
          <w:t> </w:t>
        </w:r>
        <w:r>
          <w:rPr>
            <w:color w:val="007FAD"/>
            <w:w w:val="115"/>
            <w:sz w:val="12"/>
          </w:rPr>
          <w:t>of</w:t>
        </w:r>
        <w:r>
          <w:rPr>
            <w:color w:val="007FAD"/>
            <w:spacing w:val="-9"/>
            <w:w w:val="115"/>
            <w:sz w:val="12"/>
          </w:rPr>
          <w:t> </w:t>
        </w:r>
        <w:r>
          <w:rPr>
            <w:color w:val="007FAD"/>
            <w:w w:val="115"/>
            <w:sz w:val="12"/>
          </w:rPr>
          <w:t>psychological</w:t>
        </w:r>
        <w:r>
          <w:rPr>
            <w:color w:val="007FAD"/>
            <w:spacing w:val="-8"/>
            <w:w w:val="115"/>
            <w:sz w:val="12"/>
          </w:rPr>
          <w:t> </w:t>
        </w:r>
        <w:r>
          <w:rPr>
            <w:color w:val="007FAD"/>
            <w:w w:val="115"/>
            <w:sz w:val="12"/>
          </w:rPr>
          <w:t>and</w:t>
        </w:r>
      </w:hyperlink>
      <w:r>
        <w:rPr>
          <w:color w:val="007FAD"/>
          <w:spacing w:val="40"/>
          <w:w w:val="115"/>
          <w:sz w:val="12"/>
        </w:rPr>
        <w:t> </w:t>
      </w:r>
      <w:hyperlink r:id="rId60">
        <w:r>
          <w:rPr>
            <w:color w:val="007FAD"/>
            <w:w w:val="115"/>
            <w:sz w:val="12"/>
          </w:rPr>
          <w:t>linguistic feature sets, Balkan </w:t>
        </w:r>
        <w:r>
          <w:rPr>
            <w:color w:val="007FAD"/>
            <w:w w:val="105"/>
            <w:sz w:val="12"/>
          </w:rPr>
          <w:t>J. </w:t>
        </w:r>
        <w:r>
          <w:rPr>
            <w:color w:val="007FAD"/>
            <w:w w:val="115"/>
            <w:sz w:val="12"/>
          </w:rPr>
          <w:t>Electr. Comput. Eng. 6 (2) (2018) 69–77</w:t>
        </w:r>
      </w:hyperlink>
      <w:r>
        <w:rPr>
          <w:w w:val="115"/>
          <w:sz w:val="12"/>
        </w:rPr>
        <w:t>.</w:t>
      </w:r>
    </w:p>
    <w:p>
      <w:pPr>
        <w:pStyle w:val="ListParagraph"/>
        <w:numPr>
          <w:ilvl w:val="0"/>
          <w:numId w:val="4"/>
        </w:numPr>
        <w:tabs>
          <w:tab w:pos="421" w:val="left" w:leader="none"/>
        </w:tabs>
        <w:spacing w:line="280" w:lineRule="auto" w:before="0" w:after="0"/>
        <w:ind w:left="421" w:right="110" w:hanging="310"/>
        <w:jc w:val="both"/>
        <w:rPr>
          <w:sz w:val="12"/>
        </w:rPr>
      </w:pPr>
      <w:hyperlink r:id="rId61">
        <w:r>
          <w:rPr>
            <w:color w:val="007FAD"/>
            <w:w w:val="110"/>
            <w:sz w:val="12"/>
          </w:rPr>
          <w:t>A.</w:t>
        </w:r>
        <w:r>
          <w:rPr>
            <w:color w:val="007FAD"/>
            <w:w w:val="110"/>
            <w:sz w:val="12"/>
          </w:rPr>
          <w:t> Diwali,</w:t>
        </w:r>
        <w:r>
          <w:rPr>
            <w:color w:val="007FAD"/>
            <w:w w:val="110"/>
            <w:sz w:val="12"/>
          </w:rPr>
          <w:t> K.</w:t>
        </w:r>
        <w:r>
          <w:rPr>
            <w:color w:val="007FAD"/>
            <w:w w:val="110"/>
            <w:sz w:val="12"/>
          </w:rPr>
          <w:t> Dashtipour,</w:t>
        </w:r>
        <w:r>
          <w:rPr>
            <w:color w:val="007FAD"/>
            <w:w w:val="110"/>
            <w:sz w:val="12"/>
          </w:rPr>
          <w:t> K.</w:t>
        </w:r>
        <w:r>
          <w:rPr>
            <w:color w:val="007FAD"/>
            <w:w w:val="110"/>
            <w:sz w:val="12"/>
          </w:rPr>
          <w:t> Saeedi,</w:t>
        </w:r>
        <w:r>
          <w:rPr>
            <w:color w:val="007FAD"/>
            <w:w w:val="110"/>
            <w:sz w:val="12"/>
          </w:rPr>
          <w:t> M.</w:t>
        </w:r>
        <w:r>
          <w:rPr>
            <w:color w:val="007FAD"/>
            <w:w w:val="110"/>
            <w:sz w:val="12"/>
          </w:rPr>
          <w:t> Gogate,</w:t>
        </w:r>
        <w:r>
          <w:rPr>
            <w:color w:val="007FAD"/>
            <w:w w:val="110"/>
            <w:sz w:val="12"/>
          </w:rPr>
          <w:t> E.</w:t>
        </w:r>
        <w:r>
          <w:rPr>
            <w:color w:val="007FAD"/>
            <w:w w:val="110"/>
            <w:sz w:val="12"/>
          </w:rPr>
          <w:t> Cambria,</w:t>
        </w:r>
        <w:r>
          <w:rPr>
            <w:color w:val="007FAD"/>
            <w:w w:val="110"/>
            <w:sz w:val="12"/>
          </w:rPr>
          <w:t> A.</w:t>
        </w:r>
        <w:r>
          <w:rPr>
            <w:color w:val="007FAD"/>
            <w:w w:val="110"/>
            <w:sz w:val="12"/>
          </w:rPr>
          <w:t> Hussain,</w:t>
        </w:r>
        <w:r>
          <w:rPr>
            <w:color w:val="007FAD"/>
            <w:w w:val="110"/>
            <w:sz w:val="12"/>
          </w:rPr>
          <w:t> </w:t>
        </w:r>
        <w:r>
          <w:rPr>
            <w:color w:val="007FAD"/>
            <w:w w:val="110"/>
            <w:sz w:val="12"/>
          </w:rPr>
          <w:t>Arabic</w:t>
        </w:r>
      </w:hyperlink>
      <w:r>
        <w:rPr>
          <w:color w:val="007FAD"/>
          <w:spacing w:val="40"/>
          <w:w w:val="110"/>
          <w:sz w:val="12"/>
        </w:rPr>
        <w:t> </w:t>
      </w:r>
      <w:hyperlink r:id="rId61">
        <w:r>
          <w:rPr>
            <w:color w:val="007FAD"/>
            <w:w w:val="110"/>
            <w:sz w:val="12"/>
          </w:rPr>
          <w:t>sentiment</w:t>
        </w:r>
        <w:r>
          <w:rPr>
            <w:color w:val="007FAD"/>
            <w:w w:val="110"/>
            <w:sz w:val="12"/>
          </w:rPr>
          <w:t> analysis</w:t>
        </w:r>
        <w:r>
          <w:rPr>
            <w:color w:val="007FAD"/>
            <w:w w:val="110"/>
            <w:sz w:val="12"/>
          </w:rPr>
          <w:t> using</w:t>
        </w:r>
        <w:r>
          <w:rPr>
            <w:color w:val="007FAD"/>
            <w:w w:val="110"/>
            <w:sz w:val="12"/>
          </w:rPr>
          <w:t> dependency-based</w:t>
        </w:r>
        <w:r>
          <w:rPr>
            <w:color w:val="007FAD"/>
            <w:w w:val="110"/>
            <w:sz w:val="12"/>
          </w:rPr>
          <w:t> rules</w:t>
        </w:r>
        <w:r>
          <w:rPr>
            <w:color w:val="007FAD"/>
            <w:w w:val="110"/>
            <w:sz w:val="12"/>
          </w:rPr>
          <w:t> and</w:t>
        </w:r>
        <w:r>
          <w:rPr>
            <w:color w:val="007FAD"/>
            <w:w w:val="110"/>
            <w:sz w:val="12"/>
          </w:rPr>
          <w:t> deep</w:t>
        </w:r>
        <w:r>
          <w:rPr>
            <w:color w:val="007FAD"/>
            <w:w w:val="110"/>
            <w:sz w:val="12"/>
          </w:rPr>
          <w:t> neural</w:t>
        </w:r>
        <w:r>
          <w:rPr>
            <w:color w:val="007FAD"/>
            <w:w w:val="110"/>
            <w:sz w:val="12"/>
          </w:rPr>
          <w:t> networks,</w:t>
        </w:r>
      </w:hyperlink>
      <w:r>
        <w:rPr>
          <w:color w:val="007FAD"/>
          <w:spacing w:val="40"/>
          <w:w w:val="110"/>
          <w:sz w:val="12"/>
        </w:rPr>
        <w:t> </w:t>
      </w:r>
      <w:hyperlink r:id="rId61">
        <w:r>
          <w:rPr>
            <w:color w:val="007FAD"/>
            <w:w w:val="110"/>
            <w:sz w:val="12"/>
          </w:rPr>
          <w:t>Appl. Soft Comput. 127 (2022) 109377</w:t>
        </w:r>
      </w:hyperlink>
      <w:r>
        <w:rPr>
          <w:w w:val="110"/>
          <w:sz w:val="12"/>
        </w:rPr>
        <w:t>.</w:t>
      </w:r>
    </w:p>
    <w:p>
      <w:pPr>
        <w:pStyle w:val="ListParagraph"/>
        <w:numPr>
          <w:ilvl w:val="0"/>
          <w:numId w:val="4"/>
        </w:numPr>
        <w:tabs>
          <w:tab w:pos="420" w:val="left" w:leader="none"/>
          <w:tab w:pos="422" w:val="left" w:leader="none"/>
        </w:tabs>
        <w:spacing w:line="280" w:lineRule="auto" w:before="0" w:after="0"/>
        <w:ind w:left="422" w:right="111" w:hanging="311"/>
        <w:jc w:val="both"/>
        <w:rPr>
          <w:sz w:val="12"/>
        </w:rPr>
      </w:pPr>
      <w:hyperlink r:id="rId62">
        <w:r>
          <w:rPr>
            <w:color w:val="007FAD"/>
            <w:w w:val="115"/>
            <w:sz w:val="12"/>
          </w:rPr>
          <w:t>A.S.</w:t>
        </w:r>
        <w:r>
          <w:rPr>
            <w:color w:val="007FAD"/>
            <w:w w:val="115"/>
            <w:sz w:val="12"/>
          </w:rPr>
          <w:t> Mohammad,</w:t>
        </w:r>
        <w:r>
          <w:rPr>
            <w:color w:val="007FAD"/>
            <w:w w:val="115"/>
            <w:sz w:val="12"/>
          </w:rPr>
          <w:t> M.M.</w:t>
        </w:r>
        <w:r>
          <w:rPr>
            <w:color w:val="007FAD"/>
            <w:w w:val="115"/>
            <w:sz w:val="12"/>
          </w:rPr>
          <w:t> Hammad,</w:t>
        </w:r>
        <w:r>
          <w:rPr>
            <w:color w:val="007FAD"/>
            <w:w w:val="115"/>
            <w:sz w:val="12"/>
          </w:rPr>
          <w:t> A.</w:t>
        </w:r>
        <w:r>
          <w:rPr>
            <w:color w:val="007FAD"/>
            <w:w w:val="115"/>
            <w:sz w:val="12"/>
          </w:rPr>
          <w:t> Sa’ad,</w:t>
        </w:r>
        <w:r>
          <w:rPr>
            <w:color w:val="007FAD"/>
            <w:w w:val="115"/>
            <w:sz w:val="12"/>
          </w:rPr>
          <w:t> A.T.</w:t>
        </w:r>
        <w:r>
          <w:rPr>
            <w:color w:val="007FAD"/>
            <w:w w:val="115"/>
            <w:sz w:val="12"/>
          </w:rPr>
          <w:t> Saja,</w:t>
        </w:r>
        <w:r>
          <w:rPr>
            <w:color w:val="007FAD"/>
            <w:w w:val="115"/>
            <w:sz w:val="12"/>
          </w:rPr>
          <w:t> E.</w:t>
        </w:r>
        <w:r>
          <w:rPr>
            <w:color w:val="007FAD"/>
            <w:w w:val="115"/>
            <w:sz w:val="12"/>
          </w:rPr>
          <w:t> Cambria,</w:t>
        </w:r>
        <w:r>
          <w:rPr>
            <w:color w:val="007FAD"/>
            <w:w w:val="115"/>
            <w:sz w:val="12"/>
          </w:rPr>
          <w:t> </w:t>
        </w:r>
        <w:r>
          <w:rPr>
            <w:color w:val="007FAD"/>
            <w:w w:val="115"/>
            <w:sz w:val="12"/>
          </w:rPr>
          <w:t>Gated</w:t>
        </w:r>
      </w:hyperlink>
      <w:r>
        <w:rPr>
          <w:color w:val="007FAD"/>
          <w:spacing w:val="40"/>
          <w:w w:val="115"/>
          <w:sz w:val="12"/>
        </w:rPr>
        <w:t> </w:t>
      </w:r>
      <w:hyperlink r:id="rId62">
        <w:r>
          <w:rPr>
            <w:color w:val="007FAD"/>
            <w:w w:val="115"/>
            <w:sz w:val="12"/>
          </w:rPr>
          <w:t>recurrent</w:t>
        </w:r>
        <w:r>
          <w:rPr>
            <w:color w:val="007FAD"/>
            <w:w w:val="115"/>
            <w:sz w:val="12"/>
          </w:rPr>
          <w:t> unit</w:t>
        </w:r>
        <w:r>
          <w:rPr>
            <w:color w:val="007FAD"/>
            <w:w w:val="115"/>
            <w:sz w:val="12"/>
          </w:rPr>
          <w:t> with</w:t>
        </w:r>
        <w:r>
          <w:rPr>
            <w:color w:val="007FAD"/>
            <w:w w:val="115"/>
            <w:sz w:val="12"/>
          </w:rPr>
          <w:t> multilingual</w:t>
        </w:r>
        <w:r>
          <w:rPr>
            <w:color w:val="007FAD"/>
            <w:w w:val="115"/>
            <w:sz w:val="12"/>
          </w:rPr>
          <w:t> universal</w:t>
        </w:r>
        <w:r>
          <w:rPr>
            <w:color w:val="007FAD"/>
            <w:w w:val="115"/>
            <w:sz w:val="12"/>
          </w:rPr>
          <w:t> sentence</w:t>
        </w:r>
        <w:r>
          <w:rPr>
            <w:color w:val="007FAD"/>
            <w:w w:val="115"/>
            <w:sz w:val="12"/>
          </w:rPr>
          <w:t> encoder</w:t>
        </w:r>
        <w:r>
          <w:rPr>
            <w:color w:val="007FAD"/>
            <w:w w:val="115"/>
            <w:sz w:val="12"/>
          </w:rPr>
          <w:t> for</w:t>
        </w:r>
        <w:r>
          <w:rPr>
            <w:color w:val="007FAD"/>
            <w:w w:val="115"/>
            <w:sz w:val="12"/>
          </w:rPr>
          <w:t> arabic</w:t>
        </w:r>
      </w:hyperlink>
      <w:r>
        <w:rPr>
          <w:color w:val="007FAD"/>
          <w:spacing w:val="80"/>
          <w:w w:val="115"/>
          <w:sz w:val="12"/>
        </w:rPr>
        <w:t> </w:t>
      </w:r>
      <w:hyperlink r:id="rId62">
        <w:r>
          <w:rPr>
            <w:color w:val="007FAD"/>
            <w:w w:val="115"/>
            <w:sz w:val="12"/>
          </w:rPr>
          <w:t>aspect-based sentiment analysis, Knowl.-Based Syst. 107540 (2021)</w:t>
        </w:r>
      </w:hyperlink>
      <w:r>
        <w:rPr>
          <w:w w:val="115"/>
          <w:sz w:val="12"/>
        </w:rPr>
        <w:t>.</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hyperlink r:id="rId63">
        <w:r>
          <w:rPr>
            <w:color w:val="007FAD"/>
            <w:w w:val="110"/>
            <w:sz w:val="12"/>
          </w:rPr>
          <w:t>A.</w:t>
        </w:r>
        <w:r>
          <w:rPr>
            <w:color w:val="007FAD"/>
            <w:w w:val="110"/>
            <w:sz w:val="12"/>
          </w:rPr>
          <w:t> Alwehaibi,</w:t>
        </w:r>
        <w:r>
          <w:rPr>
            <w:color w:val="007FAD"/>
            <w:w w:val="110"/>
            <w:sz w:val="12"/>
          </w:rPr>
          <w:t> M.</w:t>
        </w:r>
        <w:r>
          <w:rPr>
            <w:color w:val="007FAD"/>
            <w:w w:val="110"/>
            <w:sz w:val="12"/>
          </w:rPr>
          <w:t> Bikdash,</w:t>
        </w:r>
        <w:r>
          <w:rPr>
            <w:color w:val="007FAD"/>
            <w:w w:val="110"/>
            <w:sz w:val="12"/>
          </w:rPr>
          <w:t> M.</w:t>
        </w:r>
        <w:r>
          <w:rPr>
            <w:color w:val="007FAD"/>
            <w:w w:val="110"/>
            <w:sz w:val="12"/>
          </w:rPr>
          <w:t> Albogmi,</w:t>
        </w:r>
        <w:r>
          <w:rPr>
            <w:color w:val="007FAD"/>
            <w:w w:val="110"/>
            <w:sz w:val="12"/>
          </w:rPr>
          <w:t> K.</w:t>
        </w:r>
        <w:r>
          <w:rPr>
            <w:color w:val="007FAD"/>
            <w:w w:val="110"/>
            <w:sz w:val="12"/>
          </w:rPr>
          <w:t> Roy,</w:t>
        </w:r>
        <w:r>
          <w:rPr>
            <w:color w:val="007FAD"/>
            <w:w w:val="110"/>
            <w:sz w:val="12"/>
          </w:rPr>
          <w:t> A</w:t>
        </w:r>
        <w:r>
          <w:rPr>
            <w:color w:val="007FAD"/>
            <w:w w:val="110"/>
            <w:sz w:val="12"/>
          </w:rPr>
          <w:t> study</w:t>
        </w:r>
        <w:r>
          <w:rPr>
            <w:color w:val="007FAD"/>
            <w:w w:val="110"/>
            <w:sz w:val="12"/>
          </w:rPr>
          <w:t> of</w:t>
        </w:r>
        <w:r>
          <w:rPr>
            <w:color w:val="007FAD"/>
            <w:w w:val="110"/>
            <w:sz w:val="12"/>
          </w:rPr>
          <w:t> the</w:t>
        </w:r>
        <w:r>
          <w:rPr>
            <w:color w:val="007FAD"/>
            <w:w w:val="110"/>
            <w:sz w:val="12"/>
          </w:rPr>
          <w:t> performance</w:t>
        </w:r>
        <w:r>
          <w:rPr>
            <w:color w:val="007FAD"/>
            <w:w w:val="110"/>
            <w:sz w:val="12"/>
          </w:rPr>
          <w:t> of</w:t>
        </w:r>
      </w:hyperlink>
      <w:r>
        <w:rPr>
          <w:color w:val="007FAD"/>
          <w:spacing w:val="40"/>
          <w:w w:val="110"/>
          <w:sz w:val="12"/>
        </w:rPr>
        <w:t> </w:t>
      </w:r>
      <w:hyperlink r:id="rId63">
        <w:r>
          <w:rPr>
            <w:color w:val="007FAD"/>
            <w:w w:val="110"/>
            <w:sz w:val="12"/>
          </w:rPr>
          <w:t>embedding</w:t>
        </w:r>
        <w:r>
          <w:rPr>
            <w:color w:val="007FAD"/>
            <w:spacing w:val="40"/>
            <w:w w:val="110"/>
            <w:sz w:val="12"/>
          </w:rPr>
          <w:t> </w:t>
        </w:r>
        <w:r>
          <w:rPr>
            <w:color w:val="007FAD"/>
            <w:w w:val="110"/>
            <w:sz w:val="12"/>
          </w:rPr>
          <w:t>methods</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arabic</w:t>
        </w:r>
        <w:r>
          <w:rPr>
            <w:color w:val="007FAD"/>
            <w:spacing w:val="40"/>
            <w:w w:val="110"/>
            <w:sz w:val="12"/>
          </w:rPr>
          <w:t> </w:t>
        </w:r>
        <w:r>
          <w:rPr>
            <w:color w:val="007FAD"/>
            <w:w w:val="110"/>
            <w:sz w:val="12"/>
          </w:rPr>
          <w:t>short-text</w:t>
        </w:r>
        <w:r>
          <w:rPr>
            <w:color w:val="007FAD"/>
            <w:spacing w:val="40"/>
            <w:w w:val="110"/>
            <w:sz w:val="12"/>
          </w:rPr>
          <w:t> </w:t>
        </w:r>
        <w:r>
          <w:rPr>
            <w:color w:val="007FAD"/>
            <w:w w:val="110"/>
            <w:sz w:val="12"/>
          </w:rPr>
          <w:t>sentiment</w:t>
        </w:r>
        <w:r>
          <w:rPr>
            <w:color w:val="007FAD"/>
            <w:spacing w:val="40"/>
            <w:w w:val="110"/>
            <w:sz w:val="12"/>
          </w:rPr>
          <w:t> </w:t>
        </w:r>
        <w:r>
          <w:rPr>
            <w:color w:val="007FAD"/>
            <w:w w:val="110"/>
            <w:sz w:val="12"/>
          </w:rPr>
          <w:t>analysis</w:t>
        </w:r>
        <w:r>
          <w:rPr>
            <w:color w:val="007FAD"/>
            <w:spacing w:val="40"/>
            <w:w w:val="110"/>
            <w:sz w:val="12"/>
          </w:rPr>
          <w:t> </w:t>
        </w:r>
        <w:r>
          <w:rPr>
            <w:color w:val="007FAD"/>
            <w:w w:val="110"/>
            <w:sz w:val="12"/>
          </w:rPr>
          <w:t>using</w:t>
        </w:r>
        <w:r>
          <w:rPr>
            <w:color w:val="007FAD"/>
            <w:spacing w:val="40"/>
            <w:w w:val="110"/>
            <w:sz w:val="12"/>
          </w:rPr>
          <w:t> </w:t>
        </w:r>
        <w:r>
          <w:rPr>
            <w:color w:val="007FAD"/>
            <w:w w:val="110"/>
            <w:sz w:val="12"/>
          </w:rPr>
          <w:t>deep</w:t>
        </w:r>
      </w:hyperlink>
      <w:r>
        <w:rPr>
          <w:color w:val="007FAD"/>
          <w:spacing w:val="40"/>
          <w:w w:val="110"/>
          <w:sz w:val="12"/>
        </w:rPr>
        <w:t> </w:t>
      </w:r>
      <w:hyperlink r:id="rId63">
        <w:r>
          <w:rPr>
            <w:color w:val="007FAD"/>
            <w:w w:val="110"/>
            <w:sz w:val="12"/>
          </w:rPr>
          <w:t>learning approaches,</w:t>
        </w:r>
        <w:r>
          <w:rPr>
            <w:color w:val="007FAD"/>
            <w:w w:val="110"/>
            <w:sz w:val="12"/>
          </w:rPr>
          <w:t> </w:t>
        </w:r>
        <w:r>
          <w:rPr>
            <w:color w:val="007FAD"/>
            <w:w w:val="105"/>
            <w:sz w:val="12"/>
          </w:rPr>
          <w:t>J. </w:t>
        </w:r>
        <w:r>
          <w:rPr>
            <w:color w:val="007FAD"/>
            <w:w w:val="110"/>
            <w:sz w:val="12"/>
          </w:rPr>
          <w:t>King</w:t>
        </w:r>
        <w:r>
          <w:rPr>
            <w:color w:val="007FAD"/>
            <w:w w:val="110"/>
            <w:sz w:val="12"/>
          </w:rPr>
          <w:t> Saud Univ.-Comput.</w:t>
        </w:r>
        <w:r>
          <w:rPr>
            <w:color w:val="007FAD"/>
            <w:w w:val="110"/>
            <w:sz w:val="12"/>
          </w:rPr>
          <w:t> Inf. Sci. 34</w:t>
        </w:r>
        <w:r>
          <w:rPr>
            <w:color w:val="007FAD"/>
            <w:w w:val="110"/>
            <w:sz w:val="12"/>
          </w:rPr>
          <w:t> (8) (2022)</w:t>
        </w:r>
        <w:r>
          <w:rPr>
            <w:color w:val="007FAD"/>
            <w:w w:val="110"/>
            <w:sz w:val="12"/>
          </w:rPr>
          <w:t> 6140–</w:t>
        </w:r>
      </w:hyperlink>
    </w:p>
    <w:p>
      <w:pPr>
        <w:spacing w:line="135" w:lineRule="exact" w:before="0"/>
        <w:ind w:left="422" w:right="0" w:firstLine="0"/>
        <w:jc w:val="left"/>
        <w:rPr>
          <w:sz w:val="12"/>
        </w:rPr>
      </w:pPr>
      <w:hyperlink r:id="rId63">
        <w:r>
          <w:rPr>
            <w:color w:val="007FAD"/>
            <w:spacing w:val="-2"/>
            <w:w w:val="115"/>
            <w:sz w:val="12"/>
          </w:rPr>
          <w:t>6149</w:t>
        </w:r>
      </w:hyperlink>
      <w:r>
        <w:rPr>
          <w:spacing w:val="-2"/>
          <w:w w:val="115"/>
          <w:sz w:val="12"/>
        </w:rPr>
        <w:t>.</w:t>
      </w:r>
    </w:p>
    <w:p>
      <w:pPr>
        <w:pStyle w:val="ListParagraph"/>
        <w:numPr>
          <w:ilvl w:val="0"/>
          <w:numId w:val="4"/>
        </w:numPr>
        <w:tabs>
          <w:tab w:pos="420" w:val="left" w:leader="none"/>
          <w:tab w:pos="422" w:val="left" w:leader="none"/>
        </w:tabs>
        <w:spacing w:line="278" w:lineRule="auto" w:before="24" w:after="0"/>
        <w:ind w:left="422" w:right="110" w:hanging="311"/>
        <w:jc w:val="left"/>
        <w:rPr>
          <w:sz w:val="12"/>
        </w:rPr>
      </w:pPr>
      <w:hyperlink r:id="rId64">
        <w:r>
          <w:rPr>
            <w:color w:val="007FAD"/>
            <w:w w:val="110"/>
            <w:sz w:val="12"/>
          </w:rPr>
          <w:t>M.</w:t>
        </w:r>
        <w:r>
          <w:rPr>
            <w:color w:val="007FAD"/>
            <w:spacing w:val="21"/>
            <w:w w:val="110"/>
            <w:sz w:val="12"/>
          </w:rPr>
          <w:t> </w:t>
        </w:r>
        <w:r>
          <w:rPr>
            <w:color w:val="007FAD"/>
            <w:w w:val="110"/>
            <w:sz w:val="12"/>
          </w:rPr>
          <w:t>Al-Ayyoub,</w:t>
        </w:r>
        <w:r>
          <w:rPr>
            <w:color w:val="007FAD"/>
            <w:spacing w:val="22"/>
            <w:w w:val="110"/>
            <w:sz w:val="12"/>
          </w:rPr>
          <w:t> </w:t>
        </w:r>
        <w:r>
          <w:rPr>
            <w:color w:val="007FAD"/>
            <w:w w:val="110"/>
            <w:sz w:val="12"/>
          </w:rPr>
          <w:t>A.A.</w:t>
        </w:r>
        <w:r>
          <w:rPr>
            <w:color w:val="007FAD"/>
            <w:spacing w:val="21"/>
            <w:w w:val="110"/>
            <w:sz w:val="12"/>
          </w:rPr>
          <w:t> </w:t>
        </w:r>
        <w:r>
          <w:rPr>
            <w:color w:val="007FAD"/>
            <w:w w:val="110"/>
            <w:sz w:val="12"/>
          </w:rPr>
          <w:t>Khamaiseh,</w:t>
        </w:r>
        <w:r>
          <w:rPr>
            <w:color w:val="007FAD"/>
            <w:spacing w:val="22"/>
            <w:w w:val="110"/>
            <w:sz w:val="12"/>
          </w:rPr>
          <w:t> </w:t>
        </w:r>
        <w:r>
          <w:rPr>
            <w:color w:val="007FAD"/>
            <w:w w:val="110"/>
            <w:sz w:val="12"/>
          </w:rPr>
          <w:t>Y.</w:t>
        </w:r>
        <w:r>
          <w:rPr>
            <w:color w:val="007FAD"/>
            <w:spacing w:val="23"/>
            <w:w w:val="110"/>
            <w:sz w:val="12"/>
          </w:rPr>
          <w:t> </w:t>
        </w:r>
        <w:r>
          <w:rPr>
            <w:color w:val="007FAD"/>
            <w:w w:val="110"/>
            <w:sz w:val="12"/>
          </w:rPr>
          <w:t>Jararweh,</w:t>
        </w:r>
        <w:r>
          <w:rPr>
            <w:color w:val="007FAD"/>
            <w:spacing w:val="21"/>
            <w:w w:val="110"/>
            <w:sz w:val="12"/>
          </w:rPr>
          <w:t> </w:t>
        </w:r>
        <w:r>
          <w:rPr>
            <w:color w:val="007FAD"/>
            <w:w w:val="110"/>
            <w:sz w:val="12"/>
          </w:rPr>
          <w:t>M.N.</w:t>
        </w:r>
        <w:r>
          <w:rPr>
            <w:color w:val="007FAD"/>
            <w:spacing w:val="23"/>
            <w:w w:val="110"/>
            <w:sz w:val="12"/>
          </w:rPr>
          <w:t> </w:t>
        </w:r>
        <w:r>
          <w:rPr>
            <w:color w:val="007FAD"/>
            <w:w w:val="110"/>
            <w:sz w:val="12"/>
          </w:rPr>
          <w:t>Al-Kabi,</w:t>
        </w:r>
        <w:r>
          <w:rPr>
            <w:color w:val="007FAD"/>
            <w:spacing w:val="21"/>
            <w:w w:val="110"/>
            <w:sz w:val="12"/>
          </w:rPr>
          <w:t> </w:t>
        </w:r>
        <w:r>
          <w:rPr>
            <w:color w:val="007FAD"/>
            <w:w w:val="110"/>
            <w:sz w:val="12"/>
          </w:rPr>
          <w:t>A</w:t>
        </w:r>
        <w:r>
          <w:rPr>
            <w:color w:val="007FAD"/>
            <w:spacing w:val="21"/>
            <w:w w:val="110"/>
            <w:sz w:val="12"/>
          </w:rPr>
          <w:t> </w:t>
        </w:r>
        <w:r>
          <w:rPr>
            <w:color w:val="007FAD"/>
            <w:w w:val="110"/>
            <w:sz w:val="12"/>
          </w:rPr>
          <w:t>comprehensive</w:t>
        </w:r>
      </w:hyperlink>
      <w:r>
        <w:rPr>
          <w:color w:val="007FAD"/>
          <w:spacing w:val="40"/>
          <w:w w:val="110"/>
          <w:sz w:val="12"/>
        </w:rPr>
        <w:t> </w:t>
      </w:r>
      <w:hyperlink r:id="rId64">
        <w:r>
          <w:rPr>
            <w:color w:val="007FAD"/>
            <w:w w:val="110"/>
            <w:sz w:val="12"/>
          </w:rPr>
          <w:t>survey</w:t>
        </w:r>
        <w:r>
          <w:rPr>
            <w:color w:val="007FAD"/>
            <w:spacing w:val="15"/>
            <w:w w:val="110"/>
            <w:sz w:val="12"/>
          </w:rPr>
          <w:t> </w:t>
        </w:r>
        <w:r>
          <w:rPr>
            <w:color w:val="007FAD"/>
            <w:w w:val="110"/>
            <w:sz w:val="12"/>
          </w:rPr>
          <w:t>of</w:t>
        </w:r>
        <w:r>
          <w:rPr>
            <w:color w:val="007FAD"/>
            <w:spacing w:val="15"/>
            <w:w w:val="110"/>
            <w:sz w:val="12"/>
          </w:rPr>
          <w:t> </w:t>
        </w:r>
        <w:r>
          <w:rPr>
            <w:color w:val="007FAD"/>
            <w:w w:val="110"/>
            <w:sz w:val="12"/>
          </w:rPr>
          <w:t>arabic</w:t>
        </w:r>
        <w:r>
          <w:rPr>
            <w:color w:val="007FAD"/>
            <w:spacing w:val="15"/>
            <w:w w:val="110"/>
            <w:sz w:val="12"/>
          </w:rPr>
          <w:t> </w:t>
        </w:r>
        <w:r>
          <w:rPr>
            <w:color w:val="007FAD"/>
            <w:w w:val="110"/>
            <w:sz w:val="12"/>
          </w:rPr>
          <w:t>sentiment</w:t>
        </w:r>
        <w:r>
          <w:rPr>
            <w:color w:val="007FAD"/>
            <w:spacing w:val="16"/>
            <w:w w:val="110"/>
            <w:sz w:val="12"/>
          </w:rPr>
          <w:t> </w:t>
        </w:r>
        <w:r>
          <w:rPr>
            <w:color w:val="007FAD"/>
            <w:w w:val="110"/>
            <w:sz w:val="12"/>
          </w:rPr>
          <w:t>analysis,</w:t>
        </w:r>
        <w:r>
          <w:rPr>
            <w:color w:val="007FAD"/>
            <w:spacing w:val="16"/>
            <w:w w:val="110"/>
            <w:sz w:val="12"/>
          </w:rPr>
          <w:t> </w:t>
        </w:r>
        <w:r>
          <w:rPr>
            <w:color w:val="007FAD"/>
            <w:w w:val="110"/>
            <w:sz w:val="12"/>
          </w:rPr>
          <w:t>Inf.</w:t>
        </w:r>
        <w:r>
          <w:rPr>
            <w:color w:val="007FAD"/>
            <w:spacing w:val="16"/>
            <w:w w:val="110"/>
            <w:sz w:val="12"/>
          </w:rPr>
          <w:t> </w:t>
        </w:r>
        <w:r>
          <w:rPr>
            <w:color w:val="007FAD"/>
            <w:w w:val="110"/>
            <w:sz w:val="12"/>
          </w:rPr>
          <w:t>Process.</w:t>
        </w:r>
        <w:r>
          <w:rPr>
            <w:color w:val="007FAD"/>
            <w:spacing w:val="16"/>
            <w:w w:val="110"/>
            <w:sz w:val="12"/>
          </w:rPr>
          <w:t> </w:t>
        </w:r>
        <w:r>
          <w:rPr>
            <w:color w:val="007FAD"/>
            <w:w w:val="110"/>
            <w:sz w:val="12"/>
          </w:rPr>
          <w:t>Manage.</w:t>
        </w:r>
        <w:r>
          <w:rPr>
            <w:color w:val="007FAD"/>
            <w:spacing w:val="16"/>
            <w:w w:val="110"/>
            <w:sz w:val="12"/>
          </w:rPr>
          <w:t> </w:t>
        </w:r>
        <w:r>
          <w:rPr>
            <w:color w:val="007FAD"/>
            <w:w w:val="110"/>
            <w:sz w:val="12"/>
          </w:rPr>
          <w:t>56</w:t>
        </w:r>
        <w:r>
          <w:rPr>
            <w:color w:val="007FAD"/>
            <w:spacing w:val="15"/>
            <w:w w:val="110"/>
            <w:sz w:val="12"/>
          </w:rPr>
          <w:t> </w:t>
        </w:r>
        <w:r>
          <w:rPr>
            <w:color w:val="007FAD"/>
            <w:w w:val="110"/>
            <w:sz w:val="12"/>
          </w:rPr>
          <w:t>(2)</w:t>
        </w:r>
        <w:r>
          <w:rPr>
            <w:color w:val="007FAD"/>
            <w:spacing w:val="16"/>
            <w:w w:val="110"/>
            <w:sz w:val="12"/>
          </w:rPr>
          <w:t> </w:t>
        </w:r>
        <w:r>
          <w:rPr>
            <w:color w:val="007FAD"/>
            <w:w w:val="110"/>
            <w:sz w:val="12"/>
          </w:rPr>
          <w:t>(2019)</w:t>
        </w:r>
        <w:r>
          <w:rPr>
            <w:color w:val="007FAD"/>
            <w:spacing w:val="15"/>
            <w:w w:val="110"/>
            <w:sz w:val="12"/>
          </w:rPr>
          <w:t> </w:t>
        </w:r>
        <w:r>
          <w:rPr>
            <w:color w:val="007FAD"/>
            <w:w w:val="110"/>
            <w:sz w:val="12"/>
          </w:rPr>
          <w:t>320–</w:t>
        </w:r>
      </w:hyperlink>
    </w:p>
    <w:p>
      <w:pPr>
        <w:spacing w:before="2"/>
        <w:ind w:left="422" w:right="0" w:firstLine="0"/>
        <w:jc w:val="left"/>
        <w:rPr>
          <w:sz w:val="12"/>
        </w:rPr>
      </w:pPr>
      <w:hyperlink r:id="rId64">
        <w:r>
          <w:rPr>
            <w:color w:val="007FAD"/>
            <w:spacing w:val="-4"/>
            <w:w w:val="110"/>
            <w:sz w:val="12"/>
          </w:rPr>
          <w:t>342</w:t>
        </w:r>
      </w:hyperlink>
      <w:r>
        <w:rPr>
          <w:spacing w:val="-4"/>
          <w:w w:val="110"/>
          <w:sz w:val="12"/>
        </w:rPr>
        <w:t>.</w:t>
      </w:r>
    </w:p>
    <w:p>
      <w:pPr>
        <w:pStyle w:val="ListParagraph"/>
        <w:numPr>
          <w:ilvl w:val="0"/>
          <w:numId w:val="4"/>
        </w:numPr>
        <w:tabs>
          <w:tab w:pos="420" w:val="left" w:leader="none"/>
          <w:tab w:pos="422" w:val="left" w:leader="none"/>
        </w:tabs>
        <w:spacing w:line="278" w:lineRule="auto" w:before="24" w:after="0"/>
        <w:ind w:left="422" w:right="111" w:hanging="311"/>
        <w:jc w:val="both"/>
        <w:rPr>
          <w:sz w:val="12"/>
        </w:rPr>
      </w:pPr>
      <w:r>
        <w:rPr>
          <w:w w:val="110"/>
          <w:sz w:val="12"/>
        </w:rPr>
        <w:t>M. Alassaf, A.M. Qamar, Improving sentiment analysis of arabic tweets by </w:t>
      </w:r>
      <w:r>
        <w:rPr>
          <w:w w:val="110"/>
          <w:sz w:val="12"/>
        </w:rPr>
        <w:t>one-</w:t>
      </w:r>
      <w:r>
        <w:rPr>
          <w:spacing w:val="40"/>
          <w:w w:val="110"/>
          <w:sz w:val="12"/>
        </w:rPr>
        <w:t> </w:t>
      </w:r>
      <w:r>
        <w:rPr>
          <w:w w:val="110"/>
          <w:sz w:val="12"/>
        </w:rPr>
        <w:t>way anova, </w:t>
      </w:r>
      <w:r>
        <w:rPr>
          <w:w w:val="105"/>
          <w:sz w:val="12"/>
        </w:rPr>
        <w:t>J. </w:t>
      </w:r>
      <w:r>
        <w:rPr>
          <w:w w:val="110"/>
          <w:sz w:val="12"/>
        </w:rPr>
        <w:t>King</w:t>
      </w:r>
      <w:r>
        <w:rPr>
          <w:w w:val="110"/>
          <w:sz w:val="12"/>
        </w:rPr>
        <w:t> Saud Univ.-Comput. Inf. Sci.</w:t>
      </w:r>
    </w:p>
    <w:p>
      <w:pPr>
        <w:pStyle w:val="ListParagraph"/>
        <w:numPr>
          <w:ilvl w:val="0"/>
          <w:numId w:val="4"/>
        </w:numPr>
        <w:tabs>
          <w:tab w:pos="420" w:val="left" w:leader="none"/>
          <w:tab w:pos="422" w:val="left" w:leader="none"/>
        </w:tabs>
        <w:spacing w:line="280" w:lineRule="auto" w:before="2" w:after="0"/>
        <w:ind w:left="422" w:right="110" w:hanging="311"/>
        <w:jc w:val="both"/>
        <w:rPr>
          <w:sz w:val="12"/>
        </w:rPr>
      </w:pPr>
      <w:hyperlink r:id="rId65">
        <w:r>
          <w:rPr>
            <w:color w:val="007FAD"/>
            <w:w w:val="110"/>
            <w:sz w:val="12"/>
          </w:rPr>
          <w:t>O.</w:t>
        </w:r>
        <w:r>
          <w:rPr>
            <w:color w:val="007FAD"/>
            <w:w w:val="110"/>
            <w:sz w:val="12"/>
          </w:rPr>
          <w:t> Oueslati,</w:t>
        </w:r>
        <w:r>
          <w:rPr>
            <w:color w:val="007FAD"/>
            <w:w w:val="110"/>
            <w:sz w:val="12"/>
          </w:rPr>
          <w:t> E.</w:t>
        </w:r>
        <w:r>
          <w:rPr>
            <w:color w:val="007FAD"/>
            <w:w w:val="110"/>
            <w:sz w:val="12"/>
          </w:rPr>
          <w:t> Cambria,</w:t>
        </w:r>
        <w:r>
          <w:rPr>
            <w:color w:val="007FAD"/>
            <w:w w:val="110"/>
            <w:sz w:val="12"/>
          </w:rPr>
          <w:t> M.B.</w:t>
        </w:r>
        <w:r>
          <w:rPr>
            <w:color w:val="007FAD"/>
            <w:w w:val="110"/>
            <w:sz w:val="12"/>
          </w:rPr>
          <w:t> HajHmida,</w:t>
        </w:r>
        <w:r>
          <w:rPr>
            <w:color w:val="007FAD"/>
            <w:w w:val="110"/>
            <w:sz w:val="12"/>
          </w:rPr>
          <w:t> H.</w:t>
        </w:r>
        <w:r>
          <w:rPr>
            <w:color w:val="007FAD"/>
            <w:w w:val="110"/>
            <w:sz w:val="12"/>
          </w:rPr>
          <w:t> Ounelli,</w:t>
        </w:r>
        <w:r>
          <w:rPr>
            <w:color w:val="007FAD"/>
            <w:w w:val="110"/>
            <w:sz w:val="12"/>
          </w:rPr>
          <w:t> A</w:t>
        </w:r>
        <w:r>
          <w:rPr>
            <w:color w:val="007FAD"/>
            <w:w w:val="110"/>
            <w:sz w:val="12"/>
          </w:rPr>
          <w:t> review</w:t>
        </w:r>
        <w:r>
          <w:rPr>
            <w:color w:val="007FAD"/>
            <w:w w:val="110"/>
            <w:sz w:val="12"/>
          </w:rPr>
          <w:t> of</w:t>
        </w:r>
        <w:r>
          <w:rPr>
            <w:color w:val="007FAD"/>
            <w:w w:val="110"/>
            <w:sz w:val="12"/>
          </w:rPr>
          <w:t> </w:t>
        </w:r>
        <w:r>
          <w:rPr>
            <w:color w:val="007FAD"/>
            <w:w w:val="110"/>
            <w:sz w:val="12"/>
          </w:rPr>
          <w:t>sentiment</w:t>
        </w:r>
      </w:hyperlink>
      <w:r>
        <w:rPr>
          <w:color w:val="007FAD"/>
          <w:spacing w:val="40"/>
          <w:w w:val="110"/>
          <w:sz w:val="12"/>
        </w:rPr>
        <w:t> </w:t>
      </w:r>
      <w:hyperlink r:id="rId65">
        <w:r>
          <w:rPr>
            <w:color w:val="007FAD"/>
            <w:w w:val="110"/>
            <w:sz w:val="12"/>
          </w:rPr>
          <w:t>analysis</w:t>
        </w:r>
        <w:r>
          <w:rPr>
            <w:color w:val="007FAD"/>
            <w:w w:val="110"/>
            <w:sz w:val="12"/>
          </w:rPr>
          <w:t> research</w:t>
        </w:r>
        <w:r>
          <w:rPr>
            <w:color w:val="007FAD"/>
            <w:w w:val="110"/>
            <w:sz w:val="12"/>
          </w:rPr>
          <w:t> in</w:t>
        </w:r>
        <w:r>
          <w:rPr>
            <w:color w:val="007FAD"/>
            <w:w w:val="110"/>
            <w:sz w:val="12"/>
          </w:rPr>
          <w:t> arabic</w:t>
        </w:r>
        <w:r>
          <w:rPr>
            <w:color w:val="007FAD"/>
            <w:w w:val="110"/>
            <w:sz w:val="12"/>
          </w:rPr>
          <w:t> language,</w:t>
        </w:r>
        <w:r>
          <w:rPr>
            <w:color w:val="007FAD"/>
            <w:w w:val="110"/>
            <w:sz w:val="12"/>
          </w:rPr>
          <w:t> Future</w:t>
        </w:r>
        <w:r>
          <w:rPr>
            <w:color w:val="007FAD"/>
            <w:w w:val="110"/>
            <w:sz w:val="12"/>
          </w:rPr>
          <w:t> Gener.</w:t>
        </w:r>
        <w:r>
          <w:rPr>
            <w:color w:val="007FAD"/>
            <w:w w:val="110"/>
            <w:sz w:val="12"/>
          </w:rPr>
          <w:t> Comput.</w:t>
        </w:r>
        <w:r>
          <w:rPr>
            <w:color w:val="007FAD"/>
            <w:w w:val="110"/>
            <w:sz w:val="12"/>
          </w:rPr>
          <w:t> Syst.</w:t>
        </w:r>
        <w:r>
          <w:rPr>
            <w:color w:val="007FAD"/>
            <w:w w:val="110"/>
            <w:sz w:val="12"/>
          </w:rPr>
          <w:t> 112</w:t>
        </w:r>
        <w:r>
          <w:rPr>
            <w:color w:val="007FAD"/>
            <w:w w:val="110"/>
            <w:sz w:val="12"/>
          </w:rPr>
          <w:t> (2020)</w:t>
        </w:r>
      </w:hyperlink>
      <w:r>
        <w:rPr>
          <w:color w:val="007FAD"/>
          <w:spacing w:val="40"/>
          <w:w w:val="110"/>
          <w:sz w:val="12"/>
        </w:rPr>
        <w:t> </w:t>
      </w:r>
      <w:hyperlink r:id="rId65">
        <w:r>
          <w:rPr>
            <w:color w:val="007FAD"/>
            <w:spacing w:val="-2"/>
            <w:w w:val="110"/>
            <w:sz w:val="12"/>
          </w:rPr>
          <w:t>408–430</w:t>
        </w:r>
      </w:hyperlink>
      <w:r>
        <w:rPr>
          <w:spacing w:val="-2"/>
          <w:w w:val="110"/>
          <w:sz w:val="12"/>
        </w:rPr>
        <w:t>.</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hyperlink r:id="rId66">
        <w:r>
          <w:rPr>
            <w:color w:val="007FAD"/>
            <w:w w:val="110"/>
            <w:sz w:val="12"/>
          </w:rPr>
          <w:t>Q.A.</w:t>
        </w:r>
        <w:r>
          <w:rPr>
            <w:color w:val="007FAD"/>
            <w:w w:val="110"/>
            <w:sz w:val="12"/>
          </w:rPr>
          <w:t> Xu,</w:t>
        </w:r>
        <w:r>
          <w:rPr>
            <w:color w:val="007FAD"/>
            <w:w w:val="110"/>
            <w:sz w:val="12"/>
          </w:rPr>
          <w:t> V.</w:t>
        </w:r>
        <w:r>
          <w:rPr>
            <w:color w:val="007FAD"/>
            <w:w w:val="110"/>
            <w:sz w:val="12"/>
          </w:rPr>
          <w:t> Chang,</w:t>
        </w:r>
        <w:r>
          <w:rPr>
            <w:color w:val="007FAD"/>
            <w:w w:val="110"/>
            <w:sz w:val="12"/>
          </w:rPr>
          <w:t> C.</w:t>
        </w:r>
        <w:r>
          <w:rPr>
            <w:color w:val="007FAD"/>
            <w:w w:val="110"/>
            <w:sz w:val="12"/>
          </w:rPr>
          <w:t> Jayne,</w:t>
        </w:r>
        <w:r>
          <w:rPr>
            <w:color w:val="007FAD"/>
            <w:w w:val="110"/>
            <w:sz w:val="12"/>
          </w:rPr>
          <w:t> A</w:t>
        </w:r>
        <w:r>
          <w:rPr>
            <w:color w:val="007FAD"/>
            <w:w w:val="110"/>
            <w:sz w:val="12"/>
          </w:rPr>
          <w:t> systematic</w:t>
        </w:r>
        <w:r>
          <w:rPr>
            <w:color w:val="007FAD"/>
            <w:w w:val="110"/>
            <w:sz w:val="12"/>
          </w:rPr>
          <w:t> review</w:t>
        </w:r>
        <w:r>
          <w:rPr>
            <w:color w:val="007FAD"/>
            <w:w w:val="110"/>
            <w:sz w:val="12"/>
          </w:rPr>
          <w:t> of</w:t>
        </w:r>
        <w:r>
          <w:rPr>
            <w:color w:val="007FAD"/>
            <w:w w:val="110"/>
            <w:sz w:val="12"/>
          </w:rPr>
          <w:t> social</w:t>
        </w:r>
        <w:r>
          <w:rPr>
            <w:color w:val="007FAD"/>
            <w:w w:val="110"/>
            <w:sz w:val="12"/>
          </w:rPr>
          <w:t> media-based</w:t>
        </w:r>
      </w:hyperlink>
      <w:r>
        <w:rPr>
          <w:color w:val="007FAD"/>
          <w:spacing w:val="40"/>
          <w:w w:val="110"/>
          <w:sz w:val="12"/>
        </w:rPr>
        <w:t> </w:t>
      </w:r>
      <w:hyperlink r:id="rId66">
        <w:r>
          <w:rPr>
            <w:color w:val="007FAD"/>
            <w:w w:val="110"/>
            <w:sz w:val="12"/>
          </w:rPr>
          <w:t>sentiment</w:t>
        </w:r>
        <w:r>
          <w:rPr>
            <w:color w:val="007FAD"/>
            <w:w w:val="110"/>
            <w:sz w:val="12"/>
          </w:rPr>
          <w:t> analysis:</w:t>
        </w:r>
        <w:r>
          <w:rPr>
            <w:color w:val="007FAD"/>
            <w:w w:val="110"/>
            <w:sz w:val="12"/>
          </w:rPr>
          <w:t> Emerging</w:t>
        </w:r>
        <w:r>
          <w:rPr>
            <w:color w:val="007FAD"/>
            <w:w w:val="110"/>
            <w:sz w:val="12"/>
          </w:rPr>
          <w:t> trends</w:t>
        </w:r>
        <w:r>
          <w:rPr>
            <w:color w:val="007FAD"/>
            <w:w w:val="110"/>
            <w:sz w:val="12"/>
          </w:rPr>
          <w:t> and</w:t>
        </w:r>
        <w:r>
          <w:rPr>
            <w:color w:val="007FAD"/>
            <w:w w:val="110"/>
            <w:sz w:val="12"/>
          </w:rPr>
          <w:t> challenges,</w:t>
        </w:r>
        <w:r>
          <w:rPr>
            <w:color w:val="007FAD"/>
            <w:w w:val="110"/>
            <w:sz w:val="12"/>
          </w:rPr>
          <w:t> Decis.</w:t>
        </w:r>
        <w:r>
          <w:rPr>
            <w:color w:val="007FAD"/>
            <w:w w:val="110"/>
            <w:sz w:val="12"/>
          </w:rPr>
          <w:t> Anal.</w:t>
        </w:r>
        <w:r>
          <w:rPr>
            <w:color w:val="007FAD"/>
            <w:w w:val="110"/>
            <w:sz w:val="12"/>
          </w:rPr>
          <w:t> </w:t>
        </w:r>
        <w:r>
          <w:rPr>
            <w:color w:val="007FAD"/>
            <w:w w:val="105"/>
            <w:sz w:val="12"/>
          </w:rPr>
          <w:t>J.</w:t>
        </w:r>
        <w:r>
          <w:rPr>
            <w:color w:val="007FAD"/>
            <w:w w:val="105"/>
            <w:sz w:val="12"/>
          </w:rPr>
          <w:t> </w:t>
        </w:r>
        <w:r>
          <w:rPr>
            <w:color w:val="007FAD"/>
            <w:w w:val="110"/>
            <w:sz w:val="12"/>
          </w:rPr>
          <w:t>(2022)</w:t>
        </w:r>
      </w:hyperlink>
      <w:r>
        <w:rPr>
          <w:color w:val="007FAD"/>
          <w:spacing w:val="40"/>
          <w:w w:val="110"/>
          <w:sz w:val="12"/>
        </w:rPr>
        <w:t> </w:t>
      </w:r>
      <w:hyperlink r:id="rId66">
        <w:r>
          <w:rPr>
            <w:color w:val="007FAD"/>
            <w:spacing w:val="-2"/>
            <w:w w:val="110"/>
            <w:sz w:val="12"/>
          </w:rPr>
          <w:t>100073</w:t>
        </w:r>
      </w:hyperlink>
      <w:r>
        <w:rPr>
          <w:spacing w:val="-2"/>
          <w:w w:val="110"/>
          <w:sz w:val="12"/>
        </w:rPr>
        <w:t>.</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hyperlink r:id="rId67">
        <w:r>
          <w:rPr>
            <w:color w:val="007FAD"/>
            <w:w w:val="110"/>
            <w:sz w:val="12"/>
          </w:rPr>
          <w:t>A.B. Nassif, A. Elnagar, I. Shahin, S. Henno, Deep learning for arabic </w:t>
        </w:r>
        <w:r>
          <w:rPr>
            <w:color w:val="007FAD"/>
            <w:w w:val="110"/>
            <w:sz w:val="12"/>
          </w:rPr>
          <w:t>subjective</w:t>
        </w:r>
      </w:hyperlink>
      <w:r>
        <w:rPr>
          <w:color w:val="007FAD"/>
          <w:spacing w:val="40"/>
          <w:w w:val="110"/>
          <w:sz w:val="12"/>
        </w:rPr>
        <w:t> </w:t>
      </w:r>
      <w:hyperlink r:id="rId67">
        <w:r>
          <w:rPr>
            <w:color w:val="007FAD"/>
            <w:w w:val="110"/>
            <w:sz w:val="12"/>
          </w:rPr>
          <w:t>sentiment analysis: Challenges and research opportunities, Appl. Soft Comput.</w:t>
        </w:r>
      </w:hyperlink>
      <w:r>
        <w:rPr>
          <w:color w:val="007FAD"/>
          <w:spacing w:val="40"/>
          <w:w w:val="110"/>
          <w:sz w:val="12"/>
        </w:rPr>
        <w:t> </w:t>
      </w:r>
      <w:hyperlink r:id="rId67">
        <w:r>
          <w:rPr>
            <w:color w:val="007FAD"/>
            <w:w w:val="110"/>
            <w:sz w:val="12"/>
          </w:rPr>
          <w:t>98 (2021) 106836</w:t>
        </w:r>
      </w:hyperlink>
      <w:r>
        <w:rPr>
          <w:w w:val="110"/>
          <w:sz w:val="12"/>
        </w:rPr>
        <w:t>.</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hyperlink r:id="rId68">
        <w:r>
          <w:rPr>
            <w:color w:val="007FAD"/>
            <w:w w:val="110"/>
            <w:sz w:val="12"/>
          </w:rPr>
          <w:t>T.H.</w:t>
        </w:r>
        <w:r>
          <w:rPr>
            <w:color w:val="007FAD"/>
            <w:w w:val="110"/>
            <w:sz w:val="12"/>
          </w:rPr>
          <w:t> Alwaneen,</w:t>
        </w:r>
        <w:r>
          <w:rPr>
            <w:color w:val="007FAD"/>
            <w:w w:val="110"/>
            <w:sz w:val="12"/>
          </w:rPr>
          <w:t> A.M.</w:t>
        </w:r>
        <w:r>
          <w:rPr>
            <w:color w:val="007FAD"/>
            <w:w w:val="110"/>
            <w:sz w:val="12"/>
          </w:rPr>
          <w:t> Azmi,</w:t>
        </w:r>
        <w:r>
          <w:rPr>
            <w:color w:val="007FAD"/>
            <w:w w:val="110"/>
            <w:sz w:val="12"/>
          </w:rPr>
          <w:t> H.A.</w:t>
        </w:r>
        <w:r>
          <w:rPr>
            <w:color w:val="007FAD"/>
            <w:w w:val="110"/>
            <w:sz w:val="12"/>
          </w:rPr>
          <w:t> Aboalsamh,</w:t>
        </w:r>
        <w:r>
          <w:rPr>
            <w:color w:val="007FAD"/>
            <w:w w:val="110"/>
            <w:sz w:val="12"/>
          </w:rPr>
          <w:t> E.</w:t>
        </w:r>
        <w:r>
          <w:rPr>
            <w:color w:val="007FAD"/>
            <w:w w:val="110"/>
            <w:sz w:val="12"/>
          </w:rPr>
          <w:t> Cambria,</w:t>
        </w:r>
        <w:r>
          <w:rPr>
            <w:color w:val="007FAD"/>
            <w:w w:val="110"/>
            <w:sz w:val="12"/>
          </w:rPr>
          <w:t> A.</w:t>
        </w:r>
        <w:r>
          <w:rPr>
            <w:color w:val="007FAD"/>
            <w:w w:val="110"/>
            <w:sz w:val="12"/>
          </w:rPr>
          <w:t> Hussain,</w:t>
        </w:r>
        <w:r>
          <w:rPr>
            <w:color w:val="007FAD"/>
            <w:w w:val="110"/>
            <w:sz w:val="12"/>
          </w:rPr>
          <w:t> </w:t>
        </w:r>
        <w:r>
          <w:rPr>
            <w:color w:val="007FAD"/>
            <w:w w:val="110"/>
            <w:sz w:val="12"/>
          </w:rPr>
          <w:t>Arabic</w:t>
        </w:r>
      </w:hyperlink>
      <w:r>
        <w:rPr>
          <w:color w:val="007FAD"/>
          <w:spacing w:val="40"/>
          <w:w w:val="110"/>
          <w:sz w:val="12"/>
        </w:rPr>
        <w:t> </w:t>
      </w:r>
      <w:hyperlink r:id="rId68">
        <w:r>
          <w:rPr>
            <w:color w:val="007FAD"/>
            <w:w w:val="110"/>
            <w:sz w:val="12"/>
          </w:rPr>
          <w:t>question</w:t>
        </w:r>
        <w:r>
          <w:rPr>
            <w:color w:val="007FAD"/>
            <w:spacing w:val="34"/>
            <w:w w:val="110"/>
            <w:sz w:val="12"/>
          </w:rPr>
          <w:t> </w:t>
        </w:r>
        <w:r>
          <w:rPr>
            <w:color w:val="007FAD"/>
            <w:w w:val="110"/>
            <w:sz w:val="12"/>
          </w:rPr>
          <w:t>answering</w:t>
        </w:r>
        <w:r>
          <w:rPr>
            <w:color w:val="007FAD"/>
            <w:spacing w:val="34"/>
            <w:w w:val="110"/>
            <w:sz w:val="12"/>
          </w:rPr>
          <w:t> </w:t>
        </w:r>
        <w:r>
          <w:rPr>
            <w:color w:val="007FAD"/>
            <w:w w:val="110"/>
            <w:sz w:val="12"/>
          </w:rPr>
          <w:t>system:</w:t>
        </w:r>
        <w:r>
          <w:rPr>
            <w:color w:val="007FAD"/>
            <w:spacing w:val="34"/>
            <w:w w:val="110"/>
            <w:sz w:val="12"/>
          </w:rPr>
          <w:t> </w:t>
        </w:r>
        <w:r>
          <w:rPr>
            <w:color w:val="007FAD"/>
            <w:w w:val="110"/>
            <w:sz w:val="12"/>
          </w:rPr>
          <w:t>a</w:t>
        </w:r>
        <w:r>
          <w:rPr>
            <w:color w:val="007FAD"/>
            <w:spacing w:val="34"/>
            <w:w w:val="110"/>
            <w:sz w:val="12"/>
          </w:rPr>
          <w:t> </w:t>
        </w:r>
        <w:r>
          <w:rPr>
            <w:color w:val="007FAD"/>
            <w:w w:val="110"/>
            <w:sz w:val="12"/>
          </w:rPr>
          <w:t>survey,</w:t>
        </w:r>
        <w:r>
          <w:rPr>
            <w:color w:val="007FAD"/>
            <w:spacing w:val="34"/>
            <w:w w:val="110"/>
            <w:sz w:val="12"/>
          </w:rPr>
          <w:t> </w:t>
        </w:r>
        <w:r>
          <w:rPr>
            <w:color w:val="007FAD"/>
            <w:w w:val="110"/>
            <w:sz w:val="12"/>
          </w:rPr>
          <w:t>Artif.</w:t>
        </w:r>
        <w:r>
          <w:rPr>
            <w:color w:val="007FAD"/>
            <w:spacing w:val="34"/>
            <w:w w:val="110"/>
            <w:sz w:val="12"/>
          </w:rPr>
          <w:t> </w:t>
        </w:r>
        <w:r>
          <w:rPr>
            <w:color w:val="007FAD"/>
            <w:w w:val="110"/>
            <w:sz w:val="12"/>
          </w:rPr>
          <w:t>Intell.</w:t>
        </w:r>
        <w:r>
          <w:rPr>
            <w:color w:val="007FAD"/>
            <w:spacing w:val="34"/>
            <w:w w:val="110"/>
            <w:sz w:val="12"/>
          </w:rPr>
          <w:t> </w:t>
        </w:r>
        <w:r>
          <w:rPr>
            <w:color w:val="007FAD"/>
            <w:w w:val="110"/>
            <w:sz w:val="12"/>
          </w:rPr>
          <w:t>Rev.</w:t>
        </w:r>
        <w:r>
          <w:rPr>
            <w:color w:val="007FAD"/>
            <w:spacing w:val="35"/>
            <w:w w:val="110"/>
            <w:sz w:val="12"/>
          </w:rPr>
          <w:t> </w:t>
        </w:r>
        <w:r>
          <w:rPr>
            <w:color w:val="007FAD"/>
            <w:w w:val="110"/>
            <w:sz w:val="12"/>
          </w:rPr>
          <w:t>55</w:t>
        </w:r>
        <w:r>
          <w:rPr>
            <w:color w:val="007FAD"/>
            <w:spacing w:val="34"/>
            <w:w w:val="110"/>
            <w:sz w:val="12"/>
          </w:rPr>
          <w:t> </w:t>
        </w:r>
        <w:r>
          <w:rPr>
            <w:color w:val="007FAD"/>
            <w:w w:val="110"/>
            <w:sz w:val="12"/>
          </w:rPr>
          <w:t>(1)</w:t>
        </w:r>
        <w:r>
          <w:rPr>
            <w:color w:val="007FAD"/>
            <w:spacing w:val="34"/>
            <w:w w:val="110"/>
            <w:sz w:val="12"/>
          </w:rPr>
          <w:t> </w:t>
        </w:r>
        <w:r>
          <w:rPr>
            <w:color w:val="007FAD"/>
            <w:w w:val="110"/>
            <w:sz w:val="12"/>
          </w:rPr>
          <w:t>(2022)</w:t>
        </w:r>
        <w:r>
          <w:rPr>
            <w:color w:val="007FAD"/>
            <w:spacing w:val="34"/>
            <w:w w:val="110"/>
            <w:sz w:val="12"/>
          </w:rPr>
          <w:t> </w:t>
        </w:r>
        <w:r>
          <w:rPr>
            <w:color w:val="007FAD"/>
            <w:w w:val="110"/>
            <w:sz w:val="12"/>
          </w:rPr>
          <w:t>207–</w:t>
        </w:r>
      </w:hyperlink>
    </w:p>
    <w:p>
      <w:pPr>
        <w:spacing w:line="136" w:lineRule="exact" w:before="0"/>
        <w:ind w:left="422" w:right="0" w:firstLine="0"/>
        <w:jc w:val="left"/>
        <w:rPr>
          <w:sz w:val="12"/>
        </w:rPr>
      </w:pPr>
      <w:hyperlink r:id="rId68">
        <w:r>
          <w:rPr>
            <w:color w:val="007FAD"/>
            <w:spacing w:val="-4"/>
            <w:w w:val="110"/>
            <w:sz w:val="12"/>
          </w:rPr>
          <w:t>253</w:t>
        </w:r>
      </w:hyperlink>
      <w:r>
        <w:rPr>
          <w:spacing w:val="-4"/>
          <w:w w:val="110"/>
          <w:sz w:val="12"/>
        </w:rPr>
        <w:t>.</w:t>
      </w:r>
    </w:p>
    <w:p>
      <w:pPr>
        <w:pStyle w:val="ListParagraph"/>
        <w:numPr>
          <w:ilvl w:val="0"/>
          <w:numId w:val="4"/>
        </w:numPr>
        <w:tabs>
          <w:tab w:pos="420" w:val="left" w:leader="none"/>
          <w:tab w:pos="422" w:val="left" w:leader="none"/>
        </w:tabs>
        <w:spacing w:line="280" w:lineRule="auto" w:before="22" w:after="0"/>
        <w:ind w:left="422" w:right="110" w:hanging="311"/>
        <w:jc w:val="both"/>
        <w:rPr>
          <w:sz w:val="12"/>
        </w:rPr>
      </w:pPr>
      <w:r>
        <w:rPr>
          <w:w w:val="110"/>
          <w:sz w:val="12"/>
        </w:rPr>
        <w:t>N. Habash, O. Rambow,</w:t>
      </w:r>
      <w:r>
        <w:rPr>
          <w:w w:val="110"/>
          <w:sz w:val="12"/>
        </w:rPr>
        <w:t> G.A. Kiraz, Morphological</w:t>
      </w:r>
      <w:r>
        <w:rPr>
          <w:w w:val="110"/>
          <w:sz w:val="12"/>
        </w:rPr>
        <w:t> analysis</w:t>
      </w:r>
      <w:r>
        <w:rPr>
          <w:w w:val="110"/>
          <w:sz w:val="12"/>
        </w:rPr>
        <w:t> and generation</w:t>
      </w:r>
      <w:r>
        <w:rPr>
          <w:w w:val="110"/>
          <w:sz w:val="12"/>
        </w:rPr>
        <w:t> </w:t>
      </w:r>
      <w:r>
        <w:rPr>
          <w:w w:val="110"/>
          <w:sz w:val="12"/>
        </w:rPr>
        <w:t>for</w:t>
      </w:r>
      <w:r>
        <w:rPr>
          <w:spacing w:val="40"/>
          <w:w w:val="110"/>
          <w:sz w:val="12"/>
        </w:rPr>
        <w:t> </w:t>
      </w:r>
      <w:r>
        <w:rPr>
          <w:w w:val="110"/>
          <w:sz w:val="12"/>
        </w:rPr>
        <w:t>arabic</w:t>
      </w:r>
      <w:r>
        <w:rPr>
          <w:w w:val="110"/>
          <w:sz w:val="12"/>
        </w:rPr>
        <w:t> dialects,</w:t>
      </w:r>
      <w:r>
        <w:rPr>
          <w:w w:val="110"/>
          <w:sz w:val="12"/>
        </w:rPr>
        <w:t> in:</w:t>
      </w:r>
      <w:r>
        <w:rPr>
          <w:w w:val="110"/>
          <w:sz w:val="12"/>
        </w:rPr>
        <w:t> Proceedings</w:t>
      </w:r>
      <w:r>
        <w:rPr>
          <w:w w:val="110"/>
          <w:sz w:val="12"/>
        </w:rPr>
        <w:t> of</w:t>
      </w:r>
      <w:r>
        <w:rPr>
          <w:w w:val="110"/>
          <w:sz w:val="12"/>
        </w:rPr>
        <w:t> the</w:t>
      </w:r>
      <w:r>
        <w:rPr>
          <w:w w:val="110"/>
          <w:sz w:val="12"/>
        </w:rPr>
        <w:t> ACL</w:t>
      </w:r>
      <w:r>
        <w:rPr>
          <w:w w:val="110"/>
          <w:sz w:val="12"/>
        </w:rPr>
        <w:t> Workshop</w:t>
      </w:r>
      <w:r>
        <w:rPr>
          <w:w w:val="110"/>
          <w:sz w:val="12"/>
        </w:rPr>
        <w:t> on</w:t>
      </w:r>
      <w:r>
        <w:rPr>
          <w:w w:val="110"/>
          <w:sz w:val="12"/>
        </w:rPr>
        <w:t> Computational</w:t>
      </w:r>
      <w:r>
        <w:rPr>
          <w:spacing w:val="40"/>
          <w:w w:val="110"/>
          <w:sz w:val="12"/>
        </w:rPr>
        <w:t> </w:t>
      </w:r>
      <w:r>
        <w:rPr>
          <w:w w:val="110"/>
          <w:sz w:val="12"/>
        </w:rPr>
        <w:t>Approaches to Semitic Languages, 2005, pp. 17–24.</w:t>
      </w:r>
    </w:p>
    <w:p>
      <w:pPr>
        <w:pStyle w:val="ListParagraph"/>
        <w:numPr>
          <w:ilvl w:val="0"/>
          <w:numId w:val="4"/>
        </w:numPr>
        <w:tabs>
          <w:tab w:pos="421" w:val="left" w:leader="none"/>
        </w:tabs>
        <w:spacing w:line="278" w:lineRule="auto" w:before="0" w:after="0"/>
        <w:ind w:left="421" w:right="110" w:hanging="310"/>
        <w:jc w:val="both"/>
        <w:rPr>
          <w:sz w:val="12"/>
        </w:rPr>
      </w:pPr>
      <w:hyperlink r:id="rId69">
        <w:r>
          <w:rPr>
            <w:color w:val="007FAD"/>
            <w:w w:val="105"/>
            <w:sz w:val="12"/>
          </w:rPr>
          <w:t>N.</w:t>
        </w:r>
        <w:r>
          <w:rPr>
            <w:color w:val="007FAD"/>
            <w:spacing w:val="19"/>
            <w:w w:val="105"/>
            <w:sz w:val="12"/>
          </w:rPr>
          <w:t> </w:t>
        </w:r>
        <w:r>
          <w:rPr>
            <w:color w:val="007FAD"/>
            <w:w w:val="105"/>
            <w:sz w:val="12"/>
          </w:rPr>
          <w:t>Boudad,</w:t>
        </w:r>
        <w:r>
          <w:rPr>
            <w:color w:val="007FAD"/>
            <w:spacing w:val="19"/>
            <w:w w:val="105"/>
            <w:sz w:val="12"/>
          </w:rPr>
          <w:t> </w:t>
        </w:r>
        <w:r>
          <w:rPr>
            <w:color w:val="007FAD"/>
            <w:w w:val="105"/>
            <w:sz w:val="12"/>
          </w:rPr>
          <w:t>R.</w:t>
        </w:r>
        <w:r>
          <w:rPr>
            <w:color w:val="007FAD"/>
            <w:spacing w:val="17"/>
            <w:w w:val="105"/>
            <w:sz w:val="12"/>
          </w:rPr>
          <w:t> </w:t>
        </w:r>
        <w:r>
          <w:rPr>
            <w:color w:val="007FAD"/>
            <w:w w:val="105"/>
            <w:sz w:val="12"/>
          </w:rPr>
          <w:t>Faizi,</w:t>
        </w:r>
        <w:r>
          <w:rPr>
            <w:color w:val="007FAD"/>
            <w:spacing w:val="19"/>
            <w:w w:val="105"/>
            <w:sz w:val="12"/>
          </w:rPr>
          <w:t> </w:t>
        </w:r>
        <w:r>
          <w:rPr>
            <w:color w:val="007FAD"/>
            <w:w w:val="105"/>
            <w:sz w:val="12"/>
          </w:rPr>
          <w:t>R.</w:t>
        </w:r>
        <w:r>
          <w:rPr>
            <w:color w:val="007FAD"/>
            <w:spacing w:val="17"/>
            <w:w w:val="105"/>
            <w:sz w:val="12"/>
          </w:rPr>
          <w:t> </w:t>
        </w:r>
        <w:r>
          <w:rPr>
            <w:color w:val="007FAD"/>
            <w:w w:val="105"/>
            <w:sz w:val="12"/>
          </w:rPr>
          <w:t>Thami,</w:t>
        </w:r>
        <w:r>
          <w:rPr>
            <w:color w:val="007FAD"/>
            <w:spacing w:val="19"/>
            <w:w w:val="105"/>
            <w:sz w:val="12"/>
          </w:rPr>
          <w:t> </w:t>
        </w:r>
        <w:r>
          <w:rPr>
            <w:color w:val="007FAD"/>
            <w:w w:val="105"/>
            <w:sz w:val="12"/>
          </w:rPr>
          <w:t>R.</w:t>
        </w:r>
        <w:r>
          <w:rPr>
            <w:color w:val="007FAD"/>
            <w:spacing w:val="19"/>
            <w:w w:val="105"/>
            <w:sz w:val="12"/>
          </w:rPr>
          <w:t> </w:t>
        </w:r>
        <w:r>
          <w:rPr>
            <w:color w:val="007FAD"/>
            <w:w w:val="105"/>
            <w:sz w:val="12"/>
          </w:rPr>
          <w:t>Chiheb,</w:t>
        </w:r>
        <w:r>
          <w:rPr>
            <w:color w:val="007FAD"/>
            <w:spacing w:val="19"/>
            <w:w w:val="105"/>
            <w:sz w:val="12"/>
          </w:rPr>
          <w:t> </w:t>
        </w:r>
        <w:r>
          <w:rPr>
            <w:color w:val="007FAD"/>
            <w:w w:val="105"/>
            <w:sz w:val="12"/>
          </w:rPr>
          <w:t>Sentiment</w:t>
        </w:r>
        <w:r>
          <w:rPr>
            <w:color w:val="007FAD"/>
            <w:spacing w:val="19"/>
            <w:w w:val="105"/>
            <w:sz w:val="12"/>
          </w:rPr>
          <w:t> </w:t>
        </w:r>
        <w:r>
          <w:rPr>
            <w:color w:val="007FAD"/>
            <w:w w:val="105"/>
            <w:sz w:val="12"/>
          </w:rPr>
          <w:t>analysis</w:t>
        </w:r>
        <w:r>
          <w:rPr>
            <w:color w:val="007FAD"/>
            <w:spacing w:val="19"/>
            <w:w w:val="105"/>
            <w:sz w:val="12"/>
          </w:rPr>
          <w:t> </w:t>
        </w:r>
        <w:r>
          <w:rPr>
            <w:color w:val="007FAD"/>
            <w:w w:val="105"/>
            <w:sz w:val="12"/>
          </w:rPr>
          <w:t>in</w:t>
        </w:r>
        <w:r>
          <w:rPr>
            <w:color w:val="007FAD"/>
            <w:spacing w:val="17"/>
            <w:w w:val="105"/>
            <w:sz w:val="12"/>
          </w:rPr>
          <w:t> </w:t>
        </w:r>
        <w:r>
          <w:rPr>
            <w:color w:val="007FAD"/>
            <w:w w:val="105"/>
            <w:sz w:val="12"/>
          </w:rPr>
          <w:t>arabic:</w:t>
        </w:r>
        <w:r>
          <w:rPr>
            <w:color w:val="007FAD"/>
            <w:spacing w:val="19"/>
            <w:w w:val="105"/>
            <w:sz w:val="12"/>
          </w:rPr>
          <w:t> </w:t>
        </w:r>
        <w:r>
          <w:rPr>
            <w:color w:val="007FAD"/>
            <w:w w:val="105"/>
            <w:sz w:val="12"/>
          </w:rPr>
          <w:t>a</w:t>
        </w:r>
        <w:r>
          <w:rPr>
            <w:color w:val="007FAD"/>
            <w:spacing w:val="19"/>
            <w:w w:val="105"/>
            <w:sz w:val="12"/>
          </w:rPr>
          <w:t> </w:t>
        </w:r>
        <w:r>
          <w:rPr>
            <w:color w:val="007FAD"/>
            <w:w w:val="105"/>
            <w:sz w:val="12"/>
          </w:rPr>
          <w:t>review</w:t>
        </w:r>
      </w:hyperlink>
      <w:r>
        <w:rPr>
          <w:color w:val="007FAD"/>
          <w:spacing w:val="40"/>
          <w:w w:val="105"/>
          <w:sz w:val="12"/>
        </w:rPr>
        <w:t> </w:t>
      </w:r>
      <w:hyperlink r:id="rId69">
        <w:r>
          <w:rPr>
            <w:color w:val="007FAD"/>
            <w:w w:val="105"/>
            <w:sz w:val="12"/>
          </w:rPr>
          <w:t>of</w:t>
        </w:r>
        <w:r>
          <w:rPr>
            <w:color w:val="007FAD"/>
            <w:spacing w:val="34"/>
            <w:w w:val="105"/>
            <w:sz w:val="12"/>
          </w:rPr>
          <w:t> </w:t>
        </w:r>
        <w:r>
          <w:rPr>
            <w:color w:val="007FAD"/>
            <w:w w:val="105"/>
            <w:sz w:val="12"/>
          </w:rPr>
          <w:t>the</w:t>
        </w:r>
        <w:r>
          <w:rPr>
            <w:color w:val="007FAD"/>
            <w:spacing w:val="37"/>
            <w:w w:val="105"/>
            <w:sz w:val="12"/>
          </w:rPr>
          <w:t> </w:t>
        </w:r>
        <w:r>
          <w:rPr>
            <w:color w:val="007FAD"/>
            <w:w w:val="105"/>
            <w:sz w:val="12"/>
          </w:rPr>
          <w:t>literature,</w:t>
        </w:r>
        <w:r>
          <w:rPr>
            <w:color w:val="007FAD"/>
            <w:spacing w:val="36"/>
            <w:w w:val="105"/>
            <w:sz w:val="12"/>
          </w:rPr>
          <w:t> </w:t>
        </w:r>
        <w:r>
          <w:rPr>
            <w:color w:val="007FAD"/>
            <w:w w:val="105"/>
            <w:sz w:val="12"/>
          </w:rPr>
          <w:t>Ain</w:t>
        </w:r>
        <w:r>
          <w:rPr>
            <w:color w:val="007FAD"/>
            <w:spacing w:val="36"/>
            <w:w w:val="105"/>
            <w:sz w:val="12"/>
          </w:rPr>
          <w:t> </w:t>
        </w:r>
        <w:r>
          <w:rPr>
            <w:color w:val="007FAD"/>
            <w:w w:val="105"/>
            <w:sz w:val="12"/>
          </w:rPr>
          <w:t>Shams</w:t>
        </w:r>
        <w:r>
          <w:rPr>
            <w:color w:val="007FAD"/>
            <w:spacing w:val="36"/>
            <w:w w:val="105"/>
            <w:sz w:val="12"/>
          </w:rPr>
          <w:t> </w:t>
        </w:r>
        <w:r>
          <w:rPr>
            <w:color w:val="007FAD"/>
            <w:w w:val="105"/>
            <w:sz w:val="12"/>
          </w:rPr>
          <w:t>Eng.</w:t>
        </w:r>
        <w:r>
          <w:rPr>
            <w:color w:val="007FAD"/>
            <w:spacing w:val="37"/>
            <w:w w:val="105"/>
            <w:sz w:val="12"/>
          </w:rPr>
          <w:t> </w:t>
        </w:r>
        <w:r>
          <w:rPr>
            <w:color w:val="007FAD"/>
            <w:w w:val="105"/>
            <w:sz w:val="12"/>
          </w:rPr>
          <w:t>J.</w:t>
        </w:r>
        <w:r>
          <w:rPr>
            <w:color w:val="007FAD"/>
            <w:spacing w:val="36"/>
            <w:w w:val="105"/>
            <w:sz w:val="12"/>
          </w:rPr>
          <w:t> </w:t>
        </w:r>
        <w:r>
          <w:rPr>
            <w:color w:val="007FAD"/>
            <w:w w:val="105"/>
            <w:sz w:val="12"/>
          </w:rPr>
          <w:t>9</w:t>
        </w:r>
        <w:r>
          <w:rPr>
            <w:color w:val="007FAD"/>
            <w:spacing w:val="36"/>
            <w:w w:val="105"/>
            <w:sz w:val="12"/>
          </w:rPr>
          <w:t> </w:t>
        </w:r>
        <w:r>
          <w:rPr>
            <w:color w:val="007FAD"/>
            <w:w w:val="105"/>
            <w:sz w:val="12"/>
          </w:rPr>
          <w:t>(4)</w:t>
        </w:r>
        <w:r>
          <w:rPr>
            <w:color w:val="007FAD"/>
            <w:spacing w:val="36"/>
            <w:w w:val="105"/>
            <w:sz w:val="12"/>
          </w:rPr>
          <w:t> </w:t>
        </w:r>
        <w:r>
          <w:rPr>
            <w:color w:val="007FAD"/>
            <w:w w:val="105"/>
            <w:sz w:val="12"/>
          </w:rPr>
          <w:t>(2018)</w:t>
        </w:r>
        <w:r>
          <w:rPr>
            <w:color w:val="007FAD"/>
            <w:spacing w:val="36"/>
            <w:w w:val="105"/>
            <w:sz w:val="12"/>
          </w:rPr>
          <w:t> </w:t>
        </w:r>
        <w:r>
          <w:rPr>
            <w:color w:val="007FAD"/>
            <w:w w:val="105"/>
            <w:sz w:val="12"/>
          </w:rPr>
          <w:t>2479–2490</w:t>
        </w:r>
      </w:hyperlink>
      <w:r>
        <w:rPr>
          <w:w w:val="105"/>
          <w:sz w:val="12"/>
        </w:rPr>
        <w:t>.</w:t>
      </w:r>
    </w:p>
    <w:p>
      <w:pPr>
        <w:pStyle w:val="ListParagraph"/>
        <w:numPr>
          <w:ilvl w:val="0"/>
          <w:numId w:val="4"/>
        </w:numPr>
        <w:tabs>
          <w:tab w:pos="420" w:val="left" w:leader="none"/>
          <w:tab w:pos="422" w:val="left" w:leader="none"/>
        </w:tabs>
        <w:spacing w:line="280" w:lineRule="auto" w:before="2" w:after="0"/>
        <w:ind w:left="422" w:right="110" w:hanging="311"/>
        <w:jc w:val="both"/>
        <w:rPr>
          <w:sz w:val="12"/>
        </w:rPr>
      </w:pPr>
      <w:hyperlink r:id="rId70">
        <w:r>
          <w:rPr>
            <w:color w:val="007FAD"/>
            <w:w w:val="105"/>
            <w:sz w:val="12"/>
          </w:rPr>
          <w:t>S.</w:t>
        </w:r>
        <w:r>
          <w:rPr>
            <w:color w:val="007FAD"/>
            <w:w w:val="105"/>
            <w:sz w:val="12"/>
          </w:rPr>
          <w:t> Boukil,</w:t>
        </w:r>
        <w:r>
          <w:rPr>
            <w:color w:val="007FAD"/>
            <w:w w:val="105"/>
            <w:sz w:val="12"/>
          </w:rPr>
          <w:t> M.</w:t>
        </w:r>
        <w:r>
          <w:rPr>
            <w:color w:val="007FAD"/>
            <w:w w:val="105"/>
            <w:sz w:val="12"/>
          </w:rPr>
          <w:t> Biniz,</w:t>
        </w:r>
        <w:r>
          <w:rPr>
            <w:color w:val="007FAD"/>
            <w:w w:val="105"/>
            <w:sz w:val="12"/>
          </w:rPr>
          <w:t> F.</w:t>
        </w:r>
        <w:r>
          <w:rPr>
            <w:color w:val="007FAD"/>
            <w:w w:val="105"/>
            <w:sz w:val="12"/>
          </w:rPr>
          <w:t> El</w:t>
        </w:r>
        <w:r>
          <w:rPr>
            <w:color w:val="007FAD"/>
            <w:w w:val="105"/>
            <w:sz w:val="12"/>
          </w:rPr>
          <w:t> Adnani,</w:t>
        </w:r>
        <w:r>
          <w:rPr>
            <w:color w:val="007FAD"/>
            <w:w w:val="105"/>
            <w:sz w:val="12"/>
          </w:rPr>
          <w:t> L.</w:t>
        </w:r>
        <w:r>
          <w:rPr>
            <w:color w:val="007FAD"/>
            <w:w w:val="105"/>
            <w:sz w:val="12"/>
          </w:rPr>
          <w:t> Cherrat,</w:t>
        </w:r>
        <w:r>
          <w:rPr>
            <w:color w:val="007FAD"/>
            <w:w w:val="105"/>
            <w:sz w:val="12"/>
          </w:rPr>
          <w:t> A.E.</w:t>
        </w:r>
        <w:r>
          <w:rPr>
            <w:color w:val="007FAD"/>
            <w:w w:val="105"/>
            <w:sz w:val="12"/>
          </w:rPr>
          <w:t> El</w:t>
        </w:r>
        <w:r>
          <w:rPr>
            <w:color w:val="007FAD"/>
            <w:w w:val="105"/>
            <w:sz w:val="12"/>
          </w:rPr>
          <w:t> Moutaouakkil,</w:t>
        </w:r>
        <w:r>
          <w:rPr>
            <w:color w:val="007FAD"/>
            <w:w w:val="105"/>
            <w:sz w:val="12"/>
          </w:rPr>
          <w:t> Arabic</w:t>
        </w:r>
        <w:r>
          <w:rPr>
            <w:color w:val="007FAD"/>
            <w:w w:val="105"/>
            <w:sz w:val="12"/>
          </w:rPr>
          <w:t> </w:t>
        </w:r>
        <w:r>
          <w:rPr>
            <w:color w:val="007FAD"/>
            <w:w w:val="105"/>
            <w:sz w:val="12"/>
          </w:rPr>
          <w:t>text</w:t>
        </w:r>
      </w:hyperlink>
      <w:r>
        <w:rPr>
          <w:color w:val="007FAD"/>
          <w:spacing w:val="40"/>
          <w:w w:val="105"/>
          <w:sz w:val="12"/>
        </w:rPr>
        <w:t> </w:t>
      </w:r>
      <w:hyperlink r:id="rId70">
        <w:r>
          <w:rPr>
            <w:color w:val="007FAD"/>
            <w:w w:val="105"/>
            <w:sz w:val="12"/>
          </w:rPr>
          <w:t>classification using deep learning technics, Int. J. Grid Distrib. Comput. </w:t>
        </w:r>
        <w:r>
          <w:rPr>
            <w:color w:val="007FAD"/>
            <w:w w:val="120"/>
            <w:sz w:val="12"/>
          </w:rPr>
          <w:t>11 </w:t>
        </w:r>
        <w:r>
          <w:rPr>
            <w:color w:val="007FAD"/>
            <w:w w:val="105"/>
            <w:sz w:val="12"/>
          </w:rPr>
          <w:t>(9)</w:t>
        </w:r>
      </w:hyperlink>
      <w:r>
        <w:rPr>
          <w:color w:val="007FAD"/>
          <w:spacing w:val="40"/>
          <w:w w:val="105"/>
          <w:sz w:val="12"/>
        </w:rPr>
        <w:t> </w:t>
      </w:r>
      <w:hyperlink r:id="rId70">
        <w:r>
          <w:rPr>
            <w:color w:val="007FAD"/>
            <w:w w:val="105"/>
            <w:sz w:val="12"/>
          </w:rPr>
          <w:t>(2018) 103–114</w:t>
        </w:r>
      </w:hyperlink>
      <w:r>
        <w:rPr>
          <w:w w:val="105"/>
          <w:sz w:val="12"/>
        </w:rPr>
        <w:t>.</w:t>
      </w:r>
    </w:p>
    <w:p>
      <w:pPr>
        <w:pStyle w:val="ListParagraph"/>
        <w:numPr>
          <w:ilvl w:val="0"/>
          <w:numId w:val="4"/>
        </w:numPr>
        <w:tabs>
          <w:tab w:pos="420" w:val="left" w:leader="none"/>
        </w:tabs>
        <w:spacing w:line="135" w:lineRule="exact" w:before="0" w:after="0"/>
        <w:ind w:left="420" w:right="0" w:hanging="309"/>
        <w:jc w:val="both"/>
        <w:rPr>
          <w:sz w:val="12"/>
        </w:rPr>
      </w:pPr>
      <w:hyperlink r:id="rId71">
        <w:r>
          <w:rPr>
            <w:color w:val="007FAD"/>
            <w:w w:val="110"/>
            <w:sz w:val="12"/>
          </w:rPr>
          <w:t>Y.</w:t>
        </w:r>
        <w:r>
          <w:rPr>
            <w:color w:val="007FAD"/>
            <w:spacing w:val="10"/>
            <w:w w:val="110"/>
            <w:sz w:val="12"/>
          </w:rPr>
          <w:t> </w:t>
        </w:r>
        <w:r>
          <w:rPr>
            <w:color w:val="007FAD"/>
            <w:w w:val="110"/>
            <w:sz w:val="12"/>
          </w:rPr>
          <w:t>LeCun,</w:t>
        </w:r>
        <w:r>
          <w:rPr>
            <w:color w:val="007FAD"/>
            <w:spacing w:val="11"/>
            <w:w w:val="110"/>
            <w:sz w:val="12"/>
          </w:rPr>
          <w:t> </w:t>
        </w:r>
        <w:r>
          <w:rPr>
            <w:color w:val="007FAD"/>
            <w:w w:val="110"/>
            <w:sz w:val="12"/>
          </w:rPr>
          <w:t>Y.</w:t>
        </w:r>
        <w:r>
          <w:rPr>
            <w:color w:val="007FAD"/>
            <w:spacing w:val="11"/>
            <w:w w:val="110"/>
            <w:sz w:val="12"/>
          </w:rPr>
          <w:t> </w:t>
        </w:r>
        <w:r>
          <w:rPr>
            <w:color w:val="007FAD"/>
            <w:w w:val="110"/>
            <w:sz w:val="12"/>
          </w:rPr>
          <w:t>Bengio,</w:t>
        </w:r>
        <w:r>
          <w:rPr>
            <w:color w:val="007FAD"/>
            <w:spacing w:val="11"/>
            <w:w w:val="110"/>
            <w:sz w:val="12"/>
          </w:rPr>
          <w:t> </w:t>
        </w:r>
        <w:r>
          <w:rPr>
            <w:color w:val="007FAD"/>
            <w:w w:val="110"/>
            <w:sz w:val="12"/>
          </w:rPr>
          <w:t>G.</w:t>
        </w:r>
        <w:r>
          <w:rPr>
            <w:color w:val="007FAD"/>
            <w:spacing w:val="10"/>
            <w:w w:val="110"/>
            <w:sz w:val="12"/>
          </w:rPr>
          <w:t> </w:t>
        </w:r>
        <w:r>
          <w:rPr>
            <w:color w:val="007FAD"/>
            <w:w w:val="110"/>
            <w:sz w:val="12"/>
          </w:rPr>
          <w:t>Hinton,</w:t>
        </w:r>
        <w:r>
          <w:rPr>
            <w:color w:val="007FAD"/>
            <w:spacing w:val="11"/>
            <w:w w:val="110"/>
            <w:sz w:val="12"/>
          </w:rPr>
          <w:t> </w:t>
        </w:r>
        <w:r>
          <w:rPr>
            <w:color w:val="007FAD"/>
            <w:w w:val="110"/>
            <w:sz w:val="12"/>
          </w:rPr>
          <w:t>Deep</w:t>
        </w:r>
        <w:r>
          <w:rPr>
            <w:color w:val="007FAD"/>
            <w:spacing w:val="12"/>
            <w:w w:val="110"/>
            <w:sz w:val="12"/>
          </w:rPr>
          <w:t> </w:t>
        </w:r>
        <w:r>
          <w:rPr>
            <w:color w:val="007FAD"/>
            <w:w w:val="110"/>
            <w:sz w:val="12"/>
          </w:rPr>
          <w:t>learning,</w:t>
        </w:r>
        <w:r>
          <w:rPr>
            <w:color w:val="007FAD"/>
            <w:spacing w:val="11"/>
            <w:w w:val="110"/>
            <w:sz w:val="12"/>
          </w:rPr>
          <w:t> </w:t>
        </w:r>
        <w:r>
          <w:rPr>
            <w:color w:val="007FAD"/>
            <w:w w:val="110"/>
            <w:sz w:val="12"/>
          </w:rPr>
          <w:t>Nature</w:t>
        </w:r>
        <w:r>
          <w:rPr>
            <w:color w:val="007FAD"/>
            <w:spacing w:val="11"/>
            <w:w w:val="110"/>
            <w:sz w:val="12"/>
          </w:rPr>
          <w:t> </w:t>
        </w:r>
        <w:r>
          <w:rPr>
            <w:color w:val="007FAD"/>
            <w:w w:val="110"/>
            <w:sz w:val="12"/>
          </w:rPr>
          <w:t>521</w:t>
        </w:r>
        <w:r>
          <w:rPr>
            <w:color w:val="007FAD"/>
            <w:spacing w:val="9"/>
            <w:w w:val="110"/>
            <w:sz w:val="12"/>
          </w:rPr>
          <w:t> </w:t>
        </w:r>
        <w:r>
          <w:rPr>
            <w:color w:val="007FAD"/>
            <w:w w:val="110"/>
            <w:sz w:val="12"/>
          </w:rPr>
          <w:t>(7553)</w:t>
        </w:r>
        <w:r>
          <w:rPr>
            <w:color w:val="007FAD"/>
            <w:spacing w:val="12"/>
            <w:w w:val="110"/>
            <w:sz w:val="12"/>
          </w:rPr>
          <w:t> </w:t>
        </w:r>
        <w:r>
          <w:rPr>
            <w:color w:val="007FAD"/>
            <w:w w:val="110"/>
            <w:sz w:val="12"/>
          </w:rPr>
          <w:t>(2015)</w:t>
        </w:r>
        <w:r>
          <w:rPr>
            <w:color w:val="007FAD"/>
            <w:spacing w:val="11"/>
            <w:w w:val="110"/>
            <w:sz w:val="12"/>
          </w:rPr>
          <w:t> </w:t>
        </w:r>
        <w:r>
          <w:rPr>
            <w:color w:val="007FAD"/>
            <w:spacing w:val="-4"/>
            <w:w w:val="110"/>
            <w:sz w:val="12"/>
          </w:rPr>
          <w:t>436–</w:t>
        </w:r>
      </w:hyperlink>
    </w:p>
    <w:p>
      <w:pPr>
        <w:spacing w:before="24"/>
        <w:ind w:left="422" w:right="0" w:firstLine="0"/>
        <w:jc w:val="left"/>
        <w:rPr>
          <w:sz w:val="12"/>
        </w:rPr>
      </w:pPr>
      <w:hyperlink r:id="rId71">
        <w:r>
          <w:rPr>
            <w:color w:val="007FAD"/>
            <w:spacing w:val="-4"/>
            <w:w w:val="110"/>
            <w:sz w:val="12"/>
          </w:rPr>
          <w:t>444</w:t>
        </w:r>
      </w:hyperlink>
      <w:r>
        <w:rPr>
          <w:spacing w:val="-4"/>
          <w:w w:val="110"/>
          <w:sz w:val="12"/>
        </w:rPr>
        <w:t>.</w:t>
      </w:r>
    </w:p>
    <w:p>
      <w:pPr>
        <w:pStyle w:val="ListParagraph"/>
        <w:numPr>
          <w:ilvl w:val="0"/>
          <w:numId w:val="4"/>
        </w:numPr>
        <w:tabs>
          <w:tab w:pos="420" w:val="left" w:leader="none"/>
          <w:tab w:pos="422" w:val="left" w:leader="none"/>
        </w:tabs>
        <w:spacing w:line="278" w:lineRule="auto" w:before="23" w:after="0"/>
        <w:ind w:left="422" w:right="109" w:hanging="311"/>
        <w:jc w:val="both"/>
        <w:rPr>
          <w:sz w:val="12"/>
        </w:rPr>
      </w:pPr>
      <w:hyperlink r:id="rId72">
        <w:r>
          <w:rPr>
            <w:color w:val="007FAD"/>
            <w:w w:val="110"/>
            <w:sz w:val="12"/>
          </w:rPr>
          <w:t>L. Zhang, S. Wang, B. Liu, Deep learning for sentiment analysis: A survey, Wiley</w:t>
        </w:r>
      </w:hyperlink>
      <w:r>
        <w:rPr>
          <w:color w:val="007FAD"/>
          <w:spacing w:val="40"/>
          <w:w w:val="110"/>
          <w:sz w:val="12"/>
        </w:rPr>
        <w:t> </w:t>
      </w:r>
      <w:hyperlink r:id="rId72">
        <w:r>
          <w:rPr>
            <w:color w:val="007FAD"/>
            <w:w w:val="110"/>
            <w:sz w:val="12"/>
          </w:rPr>
          <w:t>Interdisciplinary</w:t>
        </w:r>
        <w:r>
          <w:rPr>
            <w:color w:val="007FAD"/>
            <w:spacing w:val="30"/>
            <w:w w:val="110"/>
            <w:sz w:val="12"/>
          </w:rPr>
          <w:t> </w:t>
        </w:r>
        <w:r>
          <w:rPr>
            <w:color w:val="007FAD"/>
            <w:w w:val="110"/>
            <w:sz w:val="12"/>
          </w:rPr>
          <w:t>Reviews,</w:t>
        </w:r>
        <w:r>
          <w:rPr>
            <w:color w:val="007FAD"/>
            <w:spacing w:val="27"/>
            <w:w w:val="110"/>
            <w:sz w:val="12"/>
          </w:rPr>
          <w:t> </w:t>
        </w:r>
        <w:r>
          <w:rPr>
            <w:color w:val="007FAD"/>
            <w:w w:val="110"/>
            <w:sz w:val="12"/>
          </w:rPr>
          <w:t>Data</w:t>
        </w:r>
        <w:r>
          <w:rPr>
            <w:color w:val="007FAD"/>
            <w:spacing w:val="29"/>
            <w:w w:val="110"/>
            <w:sz w:val="12"/>
          </w:rPr>
          <w:t> </w:t>
        </w:r>
        <w:r>
          <w:rPr>
            <w:color w:val="007FAD"/>
            <w:w w:val="110"/>
            <w:sz w:val="12"/>
          </w:rPr>
          <w:t>Min.</w:t>
        </w:r>
        <w:r>
          <w:rPr>
            <w:color w:val="007FAD"/>
            <w:spacing w:val="29"/>
            <w:w w:val="110"/>
            <w:sz w:val="12"/>
          </w:rPr>
          <w:t> </w:t>
        </w:r>
        <w:r>
          <w:rPr>
            <w:color w:val="007FAD"/>
            <w:w w:val="110"/>
            <w:sz w:val="12"/>
          </w:rPr>
          <w:t>Knowl.</w:t>
        </w:r>
        <w:r>
          <w:rPr>
            <w:color w:val="007FAD"/>
            <w:spacing w:val="29"/>
            <w:w w:val="110"/>
            <w:sz w:val="12"/>
          </w:rPr>
          <w:t> </w:t>
        </w:r>
        <w:r>
          <w:rPr>
            <w:color w:val="007FAD"/>
            <w:w w:val="110"/>
            <w:sz w:val="12"/>
          </w:rPr>
          <w:t>Disc.</w:t>
        </w:r>
        <w:r>
          <w:rPr>
            <w:color w:val="007FAD"/>
            <w:spacing w:val="29"/>
            <w:w w:val="110"/>
            <w:sz w:val="12"/>
          </w:rPr>
          <w:t> </w:t>
        </w:r>
        <w:r>
          <w:rPr>
            <w:color w:val="007FAD"/>
            <w:w w:val="110"/>
            <w:sz w:val="12"/>
          </w:rPr>
          <w:t>8</w:t>
        </w:r>
        <w:r>
          <w:rPr>
            <w:color w:val="007FAD"/>
            <w:spacing w:val="29"/>
            <w:w w:val="110"/>
            <w:sz w:val="12"/>
          </w:rPr>
          <w:t> </w:t>
        </w:r>
        <w:r>
          <w:rPr>
            <w:color w:val="007FAD"/>
            <w:w w:val="110"/>
            <w:sz w:val="12"/>
          </w:rPr>
          <w:t>(4)</w:t>
        </w:r>
        <w:r>
          <w:rPr>
            <w:color w:val="007FAD"/>
            <w:spacing w:val="29"/>
            <w:w w:val="110"/>
            <w:sz w:val="12"/>
          </w:rPr>
          <w:t> </w:t>
        </w:r>
        <w:r>
          <w:rPr>
            <w:color w:val="007FAD"/>
            <w:w w:val="110"/>
            <w:sz w:val="12"/>
          </w:rPr>
          <w:t>(2018)</w:t>
        </w:r>
        <w:r>
          <w:rPr>
            <w:color w:val="007FAD"/>
            <w:spacing w:val="29"/>
            <w:w w:val="110"/>
            <w:sz w:val="12"/>
          </w:rPr>
          <w:t> </w:t>
        </w:r>
        <w:r>
          <w:rPr>
            <w:color w:val="007FAD"/>
            <w:w w:val="110"/>
            <w:sz w:val="12"/>
          </w:rPr>
          <w:t>e1253</w:t>
        </w:r>
      </w:hyperlink>
      <w:r>
        <w:rPr>
          <w:w w:val="110"/>
          <w:sz w:val="12"/>
        </w:rPr>
        <w:t>.</w:t>
      </w:r>
    </w:p>
    <w:p>
      <w:pPr>
        <w:pStyle w:val="ListParagraph"/>
        <w:numPr>
          <w:ilvl w:val="0"/>
          <w:numId w:val="4"/>
        </w:numPr>
        <w:tabs>
          <w:tab w:pos="420" w:val="left" w:leader="none"/>
          <w:tab w:pos="422" w:val="left" w:leader="none"/>
        </w:tabs>
        <w:spacing w:line="280" w:lineRule="auto" w:before="2" w:after="0"/>
        <w:ind w:left="422" w:right="110" w:hanging="311"/>
        <w:jc w:val="both"/>
        <w:rPr>
          <w:sz w:val="12"/>
        </w:rPr>
      </w:pPr>
      <w:r>
        <w:rPr>
          <w:w w:val="115"/>
          <w:sz w:val="12"/>
        </w:rPr>
        <w:t>A.M.</w:t>
      </w:r>
      <w:r>
        <w:rPr>
          <w:w w:val="115"/>
          <w:sz w:val="12"/>
        </w:rPr>
        <w:t> Alayba,</w:t>
      </w:r>
      <w:r>
        <w:rPr>
          <w:w w:val="115"/>
          <w:sz w:val="12"/>
        </w:rPr>
        <w:t> V.</w:t>
      </w:r>
      <w:r>
        <w:rPr>
          <w:w w:val="115"/>
          <w:sz w:val="12"/>
        </w:rPr>
        <w:t> Palade,</w:t>
      </w:r>
      <w:r>
        <w:rPr>
          <w:w w:val="115"/>
          <w:sz w:val="12"/>
        </w:rPr>
        <w:t> Leveraging</w:t>
      </w:r>
      <w:r>
        <w:rPr>
          <w:w w:val="115"/>
          <w:sz w:val="12"/>
        </w:rPr>
        <w:t> arabic</w:t>
      </w:r>
      <w:r>
        <w:rPr>
          <w:w w:val="115"/>
          <w:sz w:val="12"/>
        </w:rPr>
        <w:t> sentiment</w:t>
      </w:r>
      <w:r>
        <w:rPr>
          <w:w w:val="115"/>
          <w:sz w:val="12"/>
        </w:rPr>
        <w:t> classification</w:t>
      </w:r>
      <w:r>
        <w:rPr>
          <w:w w:val="115"/>
          <w:sz w:val="12"/>
        </w:rPr>
        <w:t> using</w:t>
      </w:r>
      <w:r>
        <w:rPr>
          <w:w w:val="115"/>
          <w:sz w:val="12"/>
        </w:rPr>
        <w:t> </w:t>
      </w:r>
      <w:r>
        <w:rPr>
          <w:w w:val="115"/>
          <w:sz w:val="12"/>
        </w:rPr>
        <w:t>an</w:t>
      </w:r>
      <w:r>
        <w:rPr>
          <w:spacing w:val="40"/>
          <w:w w:val="115"/>
          <w:sz w:val="12"/>
        </w:rPr>
        <w:t> </w:t>
      </w:r>
      <w:r>
        <w:rPr>
          <w:w w:val="110"/>
          <w:sz w:val="12"/>
        </w:rPr>
        <w:t>enhanced cnn-lstm approach and effective arabic text preparation, </w:t>
      </w:r>
      <w:r>
        <w:rPr>
          <w:w w:val="105"/>
          <w:sz w:val="12"/>
        </w:rPr>
        <w:t>J. </w:t>
      </w:r>
      <w:r>
        <w:rPr>
          <w:w w:val="110"/>
          <w:sz w:val="12"/>
        </w:rPr>
        <w:t>King Saud</w:t>
      </w:r>
      <w:r>
        <w:rPr>
          <w:spacing w:val="40"/>
          <w:w w:val="115"/>
          <w:sz w:val="12"/>
        </w:rPr>
        <w:t> </w:t>
      </w:r>
      <w:r>
        <w:rPr>
          <w:w w:val="115"/>
          <w:sz w:val="12"/>
        </w:rPr>
        <w:t>Univ.-Comput. Inf. Sci.</w:t>
      </w:r>
    </w:p>
    <w:p>
      <w:pPr>
        <w:pStyle w:val="ListParagraph"/>
        <w:numPr>
          <w:ilvl w:val="0"/>
          <w:numId w:val="4"/>
        </w:numPr>
        <w:tabs>
          <w:tab w:pos="420" w:val="left" w:leader="none"/>
          <w:tab w:pos="422" w:val="left" w:leader="none"/>
        </w:tabs>
        <w:spacing w:line="278" w:lineRule="auto" w:before="0" w:after="0"/>
        <w:ind w:left="422" w:right="111" w:hanging="311"/>
        <w:jc w:val="both"/>
        <w:rPr>
          <w:sz w:val="12"/>
        </w:rPr>
      </w:pPr>
      <w:hyperlink r:id="rId73">
        <w:r>
          <w:rPr>
            <w:color w:val="007FAD"/>
            <w:w w:val="110"/>
            <w:sz w:val="12"/>
          </w:rPr>
          <w:t>B. Brahimi,</w:t>
        </w:r>
        <w:r>
          <w:rPr>
            <w:color w:val="007FAD"/>
            <w:w w:val="110"/>
            <w:sz w:val="12"/>
          </w:rPr>
          <w:t> M. Touahria,</w:t>
        </w:r>
        <w:r>
          <w:rPr>
            <w:color w:val="007FAD"/>
            <w:w w:val="110"/>
            <w:sz w:val="12"/>
          </w:rPr>
          <w:t> A. Tari, Improving</w:t>
        </w:r>
        <w:r>
          <w:rPr>
            <w:color w:val="007FAD"/>
            <w:w w:val="110"/>
            <w:sz w:val="12"/>
          </w:rPr>
          <w:t> sentiment</w:t>
        </w:r>
        <w:r>
          <w:rPr>
            <w:color w:val="007FAD"/>
            <w:w w:val="110"/>
            <w:sz w:val="12"/>
          </w:rPr>
          <w:t> analysis</w:t>
        </w:r>
        <w:r>
          <w:rPr>
            <w:color w:val="007FAD"/>
            <w:w w:val="110"/>
            <w:sz w:val="12"/>
          </w:rPr>
          <w:t> in arabic: </w:t>
        </w:r>
        <w:r>
          <w:rPr>
            <w:color w:val="007FAD"/>
            <w:w w:val="110"/>
            <w:sz w:val="12"/>
          </w:rPr>
          <w:t>A</w:t>
        </w:r>
      </w:hyperlink>
      <w:r>
        <w:rPr>
          <w:color w:val="007FAD"/>
          <w:spacing w:val="40"/>
          <w:w w:val="110"/>
          <w:sz w:val="12"/>
        </w:rPr>
        <w:t> </w:t>
      </w:r>
      <w:hyperlink r:id="rId73">
        <w:r>
          <w:rPr>
            <w:color w:val="007FAD"/>
            <w:w w:val="110"/>
            <w:sz w:val="12"/>
          </w:rPr>
          <w:t>combined approach, </w:t>
        </w:r>
        <w:r>
          <w:rPr>
            <w:color w:val="007FAD"/>
            <w:w w:val="105"/>
            <w:sz w:val="12"/>
          </w:rPr>
          <w:t>J. </w:t>
        </w:r>
        <w:r>
          <w:rPr>
            <w:color w:val="007FAD"/>
            <w:w w:val="110"/>
            <w:sz w:val="12"/>
          </w:rPr>
          <w:t>King Saud Univ.-Comput. Inf. Sci. 33 (10) (2021) 1242–</w:t>
        </w:r>
      </w:hyperlink>
    </w:p>
    <w:p>
      <w:pPr>
        <w:spacing w:before="3"/>
        <w:ind w:left="422" w:right="0" w:firstLine="0"/>
        <w:jc w:val="left"/>
        <w:rPr>
          <w:sz w:val="12"/>
        </w:rPr>
      </w:pPr>
      <w:hyperlink r:id="rId73">
        <w:r>
          <w:rPr>
            <w:color w:val="007FAD"/>
            <w:spacing w:val="-2"/>
            <w:w w:val="115"/>
            <w:sz w:val="12"/>
          </w:rPr>
          <w:t>1250</w:t>
        </w:r>
      </w:hyperlink>
      <w:r>
        <w:rPr>
          <w:spacing w:val="-2"/>
          <w:w w:val="115"/>
          <w:sz w:val="12"/>
        </w:rPr>
        <w:t>.</w:t>
      </w:r>
    </w:p>
    <w:p>
      <w:pPr>
        <w:pStyle w:val="ListParagraph"/>
        <w:numPr>
          <w:ilvl w:val="0"/>
          <w:numId w:val="4"/>
        </w:numPr>
        <w:tabs>
          <w:tab w:pos="420" w:val="left" w:leader="none"/>
          <w:tab w:pos="422" w:val="left" w:leader="none"/>
        </w:tabs>
        <w:spacing w:line="280" w:lineRule="auto" w:before="22" w:after="0"/>
        <w:ind w:left="422" w:right="110" w:hanging="311"/>
        <w:jc w:val="both"/>
        <w:rPr>
          <w:sz w:val="12"/>
        </w:rPr>
      </w:pPr>
      <w:r>
        <w:rPr>
          <w:w w:val="115"/>
          <w:sz w:val="12"/>
        </w:rPr>
        <w:t>D.</w:t>
      </w:r>
      <w:r>
        <w:rPr>
          <w:w w:val="115"/>
          <w:sz w:val="12"/>
        </w:rPr>
        <w:t> Warde-Farley,</w:t>
      </w:r>
      <w:r>
        <w:rPr>
          <w:w w:val="115"/>
          <w:sz w:val="12"/>
        </w:rPr>
        <w:t> I.</w:t>
      </w:r>
      <w:r>
        <w:rPr>
          <w:w w:val="115"/>
          <w:sz w:val="12"/>
        </w:rPr>
        <w:t> Goodfellow,</w:t>
      </w:r>
      <w:r>
        <w:rPr>
          <w:w w:val="115"/>
          <w:sz w:val="12"/>
        </w:rPr>
        <w:t> </w:t>
      </w:r>
      <w:r>
        <w:rPr>
          <w:w w:val="120"/>
          <w:sz w:val="12"/>
        </w:rPr>
        <w:t>11</w:t>
      </w:r>
      <w:r>
        <w:rPr>
          <w:w w:val="120"/>
          <w:sz w:val="12"/>
        </w:rPr>
        <w:t> </w:t>
      </w:r>
      <w:r>
        <w:rPr>
          <w:w w:val="115"/>
          <w:sz w:val="12"/>
        </w:rPr>
        <w:t>adversarial</w:t>
      </w:r>
      <w:r>
        <w:rPr>
          <w:w w:val="115"/>
          <w:sz w:val="12"/>
        </w:rPr>
        <w:t> perturbations</w:t>
      </w:r>
      <w:r>
        <w:rPr>
          <w:w w:val="115"/>
          <w:sz w:val="12"/>
        </w:rPr>
        <w:t> of</w:t>
      </w:r>
      <w:r>
        <w:rPr>
          <w:w w:val="115"/>
          <w:sz w:val="12"/>
        </w:rPr>
        <w:t> deep</w:t>
      </w:r>
      <w:r>
        <w:rPr>
          <w:w w:val="115"/>
          <w:sz w:val="12"/>
        </w:rPr>
        <w:t> </w:t>
      </w:r>
      <w:r>
        <w:rPr>
          <w:w w:val="115"/>
          <w:sz w:val="12"/>
        </w:rPr>
        <w:t>neural</w:t>
      </w:r>
      <w:r>
        <w:rPr>
          <w:spacing w:val="40"/>
          <w:w w:val="115"/>
          <w:sz w:val="12"/>
        </w:rPr>
        <w:t> </w:t>
      </w:r>
      <w:r>
        <w:rPr>
          <w:w w:val="115"/>
          <w:sz w:val="12"/>
        </w:rPr>
        <w:t>networks, Perturbations, Optimization, and Statistics 311.</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hyperlink r:id="rId74">
        <w:r>
          <w:rPr>
            <w:color w:val="007FAD"/>
            <w:w w:val="110"/>
            <w:sz w:val="12"/>
          </w:rPr>
          <w:t>I. Goodfellow, Y. Bengio, A. Courville, Deep learning (adaptive computation </w:t>
        </w:r>
        <w:r>
          <w:rPr>
            <w:color w:val="007FAD"/>
            <w:w w:val="110"/>
            <w:sz w:val="12"/>
          </w:rPr>
          <w:t>and</w:t>
        </w:r>
      </w:hyperlink>
      <w:r>
        <w:rPr>
          <w:color w:val="007FAD"/>
          <w:spacing w:val="40"/>
          <w:w w:val="115"/>
          <w:sz w:val="12"/>
        </w:rPr>
        <w:t> </w:t>
      </w:r>
      <w:hyperlink r:id="rId74">
        <w:r>
          <w:rPr>
            <w:color w:val="007FAD"/>
            <w:w w:val="115"/>
            <w:sz w:val="12"/>
          </w:rPr>
          <w:t>machine learning series), Cambridge Massachusetts (2017) 321–359</w:t>
        </w:r>
      </w:hyperlink>
      <w:r>
        <w:rPr>
          <w:w w:val="115"/>
          <w:sz w:val="12"/>
        </w:rPr>
        <w:t>.</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r>
        <w:rPr>
          <w:w w:val="115"/>
          <w:sz w:val="12"/>
        </w:rPr>
        <w:t>A.M.</w:t>
      </w:r>
      <w:r>
        <w:rPr>
          <w:w w:val="115"/>
          <w:sz w:val="12"/>
        </w:rPr>
        <w:t> Alayba,</w:t>
      </w:r>
      <w:r>
        <w:rPr>
          <w:w w:val="115"/>
          <w:sz w:val="12"/>
        </w:rPr>
        <w:t> V.</w:t>
      </w:r>
      <w:r>
        <w:rPr>
          <w:w w:val="115"/>
          <w:sz w:val="12"/>
        </w:rPr>
        <w:t> Palade,</w:t>
      </w:r>
      <w:r>
        <w:rPr>
          <w:w w:val="115"/>
          <w:sz w:val="12"/>
        </w:rPr>
        <w:t> M.</w:t>
      </w:r>
      <w:r>
        <w:rPr>
          <w:w w:val="115"/>
          <w:sz w:val="12"/>
        </w:rPr>
        <w:t> England,</w:t>
      </w:r>
      <w:r>
        <w:rPr>
          <w:w w:val="115"/>
          <w:sz w:val="12"/>
        </w:rPr>
        <w:t> R.</w:t>
      </w:r>
      <w:r>
        <w:rPr>
          <w:w w:val="115"/>
          <w:sz w:val="12"/>
        </w:rPr>
        <w:t> Iqbal,</w:t>
      </w:r>
      <w:r>
        <w:rPr>
          <w:w w:val="115"/>
          <w:sz w:val="12"/>
        </w:rPr>
        <w:t> Arabic</w:t>
      </w:r>
      <w:r>
        <w:rPr>
          <w:w w:val="115"/>
          <w:sz w:val="12"/>
        </w:rPr>
        <w:t> language</w:t>
      </w:r>
      <w:r>
        <w:rPr>
          <w:w w:val="115"/>
          <w:sz w:val="12"/>
        </w:rPr>
        <w:t> </w:t>
      </w:r>
      <w:r>
        <w:rPr>
          <w:w w:val="115"/>
          <w:sz w:val="12"/>
        </w:rPr>
        <w:t>sentiment</w:t>
      </w:r>
      <w:r>
        <w:rPr>
          <w:spacing w:val="40"/>
          <w:w w:val="115"/>
          <w:sz w:val="12"/>
        </w:rPr>
        <w:t> </w:t>
      </w:r>
      <w:r>
        <w:rPr>
          <w:w w:val="115"/>
          <w:sz w:val="12"/>
        </w:rPr>
        <w:t>analysis</w:t>
      </w:r>
      <w:r>
        <w:rPr>
          <w:w w:val="115"/>
          <w:sz w:val="12"/>
        </w:rPr>
        <w:t> on</w:t>
      </w:r>
      <w:r>
        <w:rPr>
          <w:w w:val="115"/>
          <w:sz w:val="12"/>
        </w:rPr>
        <w:t> health</w:t>
      </w:r>
      <w:r>
        <w:rPr>
          <w:w w:val="115"/>
          <w:sz w:val="12"/>
        </w:rPr>
        <w:t> services,</w:t>
      </w:r>
      <w:r>
        <w:rPr>
          <w:w w:val="115"/>
          <w:sz w:val="12"/>
        </w:rPr>
        <w:t> in:</w:t>
      </w:r>
      <w:r>
        <w:rPr>
          <w:w w:val="115"/>
          <w:sz w:val="12"/>
        </w:rPr>
        <w:t> 2017</w:t>
      </w:r>
      <w:r>
        <w:rPr>
          <w:w w:val="115"/>
          <w:sz w:val="12"/>
        </w:rPr>
        <w:t> 1st</w:t>
      </w:r>
      <w:r>
        <w:rPr>
          <w:w w:val="115"/>
          <w:sz w:val="12"/>
        </w:rPr>
        <w:t> international</w:t>
      </w:r>
      <w:r>
        <w:rPr>
          <w:w w:val="115"/>
          <w:sz w:val="12"/>
        </w:rPr>
        <w:t> workshop</w:t>
      </w:r>
      <w:r>
        <w:rPr>
          <w:w w:val="115"/>
          <w:sz w:val="12"/>
        </w:rPr>
        <w:t> on</w:t>
      </w:r>
      <w:r>
        <w:rPr>
          <w:w w:val="115"/>
          <w:sz w:val="12"/>
        </w:rPr>
        <w:t> arabic</w:t>
      </w:r>
      <w:r>
        <w:rPr>
          <w:spacing w:val="40"/>
          <w:w w:val="115"/>
          <w:sz w:val="12"/>
        </w:rPr>
        <w:t> </w:t>
      </w:r>
      <w:r>
        <w:rPr>
          <w:w w:val="115"/>
          <w:sz w:val="12"/>
        </w:rPr>
        <w:t>script analysis and recognition (asar), IEEE, 2017, pp. 114–118.</w:t>
      </w:r>
    </w:p>
    <w:p>
      <w:pPr>
        <w:pStyle w:val="ListParagraph"/>
        <w:numPr>
          <w:ilvl w:val="0"/>
          <w:numId w:val="4"/>
        </w:numPr>
        <w:tabs>
          <w:tab w:pos="420" w:val="left" w:leader="none"/>
          <w:tab w:pos="422" w:val="left" w:leader="none"/>
        </w:tabs>
        <w:spacing w:line="280" w:lineRule="auto" w:before="0" w:after="0"/>
        <w:ind w:left="422" w:right="110" w:hanging="311"/>
        <w:jc w:val="both"/>
        <w:rPr>
          <w:sz w:val="12"/>
        </w:rPr>
      </w:pPr>
      <w:r>
        <w:rPr>
          <w:w w:val="115"/>
          <w:sz w:val="12"/>
        </w:rPr>
        <w:t>N.A.</w:t>
      </w:r>
      <w:r>
        <w:rPr>
          <w:w w:val="115"/>
          <w:sz w:val="12"/>
        </w:rPr>
        <w:t> Abdulla,</w:t>
      </w:r>
      <w:r>
        <w:rPr>
          <w:w w:val="115"/>
          <w:sz w:val="12"/>
        </w:rPr>
        <w:t> N.A.</w:t>
      </w:r>
      <w:r>
        <w:rPr>
          <w:w w:val="115"/>
          <w:sz w:val="12"/>
        </w:rPr>
        <w:t> Ahmed,</w:t>
      </w:r>
      <w:r>
        <w:rPr>
          <w:w w:val="115"/>
          <w:sz w:val="12"/>
        </w:rPr>
        <w:t> M.A.</w:t>
      </w:r>
      <w:r>
        <w:rPr>
          <w:w w:val="115"/>
          <w:sz w:val="12"/>
        </w:rPr>
        <w:t> Shehab,</w:t>
      </w:r>
      <w:r>
        <w:rPr>
          <w:w w:val="115"/>
          <w:sz w:val="12"/>
        </w:rPr>
        <w:t> M.</w:t>
      </w:r>
      <w:r>
        <w:rPr>
          <w:w w:val="115"/>
          <w:sz w:val="12"/>
        </w:rPr>
        <w:t> Al-Ayyoub,</w:t>
      </w:r>
      <w:r>
        <w:rPr>
          <w:w w:val="115"/>
          <w:sz w:val="12"/>
        </w:rPr>
        <w:t> Arabic</w:t>
      </w:r>
      <w:r>
        <w:rPr>
          <w:w w:val="115"/>
          <w:sz w:val="12"/>
        </w:rPr>
        <w:t> </w:t>
      </w:r>
      <w:r>
        <w:rPr>
          <w:w w:val="115"/>
          <w:sz w:val="12"/>
        </w:rPr>
        <w:t>sentiment</w:t>
      </w:r>
      <w:r>
        <w:rPr>
          <w:spacing w:val="40"/>
          <w:w w:val="115"/>
          <w:sz w:val="12"/>
        </w:rPr>
        <w:t> </w:t>
      </w:r>
      <w:r>
        <w:rPr>
          <w:w w:val="110"/>
          <w:sz w:val="12"/>
        </w:rPr>
        <w:t>analysis: Lexicon-based and corpus-based, in: 2013 IEEE Jordan conference on</w:t>
      </w:r>
      <w:r>
        <w:rPr>
          <w:spacing w:val="40"/>
          <w:w w:val="115"/>
          <w:sz w:val="12"/>
        </w:rPr>
        <w:t> </w:t>
      </w:r>
      <w:r>
        <w:rPr>
          <w:w w:val="115"/>
          <w:sz w:val="12"/>
        </w:rPr>
        <w:t>applied</w:t>
      </w:r>
      <w:r>
        <w:rPr>
          <w:w w:val="115"/>
          <w:sz w:val="12"/>
        </w:rPr>
        <w:t> electrical</w:t>
      </w:r>
      <w:r>
        <w:rPr>
          <w:w w:val="115"/>
          <w:sz w:val="12"/>
        </w:rPr>
        <w:t> engineering</w:t>
      </w:r>
      <w:r>
        <w:rPr>
          <w:w w:val="115"/>
          <w:sz w:val="12"/>
        </w:rPr>
        <w:t> and</w:t>
      </w:r>
      <w:r>
        <w:rPr>
          <w:w w:val="115"/>
          <w:sz w:val="12"/>
        </w:rPr>
        <w:t> computing</w:t>
      </w:r>
      <w:r>
        <w:rPr>
          <w:w w:val="115"/>
          <w:sz w:val="12"/>
        </w:rPr>
        <w:t> technologies</w:t>
      </w:r>
      <w:r>
        <w:rPr>
          <w:w w:val="115"/>
          <w:sz w:val="12"/>
        </w:rPr>
        <w:t> (AEECT),</w:t>
      </w:r>
      <w:r>
        <w:rPr>
          <w:w w:val="115"/>
          <w:sz w:val="12"/>
        </w:rPr>
        <w:t> IEEE,</w:t>
      </w:r>
      <w:r>
        <w:rPr>
          <w:spacing w:val="40"/>
          <w:w w:val="115"/>
          <w:sz w:val="12"/>
        </w:rPr>
        <w:t> </w:t>
      </w:r>
      <w:r>
        <w:rPr>
          <w:w w:val="115"/>
          <w:sz w:val="12"/>
        </w:rPr>
        <w:t>2013, pp. 1–6.</w:t>
      </w:r>
    </w:p>
    <w:p>
      <w:pPr>
        <w:pStyle w:val="ListParagraph"/>
        <w:numPr>
          <w:ilvl w:val="0"/>
          <w:numId w:val="4"/>
        </w:numPr>
        <w:tabs>
          <w:tab w:pos="421" w:val="left" w:leader="none"/>
        </w:tabs>
        <w:spacing w:line="280" w:lineRule="auto" w:before="0" w:after="0"/>
        <w:ind w:left="421" w:right="111" w:hanging="310"/>
        <w:jc w:val="both"/>
        <w:rPr>
          <w:sz w:val="12"/>
        </w:rPr>
      </w:pPr>
      <w:hyperlink r:id="rId75">
        <w:r>
          <w:rPr>
            <w:color w:val="007FAD"/>
            <w:w w:val="105"/>
            <w:sz w:val="12"/>
          </w:rPr>
          <w:t>T.</w:t>
        </w:r>
        <w:r>
          <w:rPr>
            <w:color w:val="007FAD"/>
            <w:spacing w:val="40"/>
            <w:w w:val="105"/>
            <w:sz w:val="12"/>
          </w:rPr>
          <w:t> </w:t>
        </w:r>
        <w:r>
          <w:rPr>
            <w:color w:val="007FAD"/>
            <w:w w:val="105"/>
            <w:sz w:val="12"/>
          </w:rPr>
          <w:t>Al-Moslmi,</w:t>
        </w:r>
        <w:r>
          <w:rPr>
            <w:color w:val="007FAD"/>
            <w:spacing w:val="40"/>
            <w:w w:val="105"/>
            <w:sz w:val="12"/>
          </w:rPr>
          <w:t> </w:t>
        </w:r>
        <w:r>
          <w:rPr>
            <w:color w:val="007FAD"/>
            <w:w w:val="105"/>
            <w:sz w:val="12"/>
          </w:rPr>
          <w:t>M.</w:t>
        </w:r>
        <w:r>
          <w:rPr>
            <w:color w:val="007FAD"/>
            <w:spacing w:val="40"/>
            <w:w w:val="105"/>
            <w:sz w:val="12"/>
          </w:rPr>
          <w:t> </w:t>
        </w:r>
        <w:r>
          <w:rPr>
            <w:color w:val="007FAD"/>
            <w:w w:val="105"/>
            <w:sz w:val="12"/>
          </w:rPr>
          <w:t>Albared,</w:t>
        </w:r>
        <w:r>
          <w:rPr>
            <w:color w:val="007FAD"/>
            <w:spacing w:val="40"/>
            <w:w w:val="105"/>
            <w:sz w:val="12"/>
          </w:rPr>
          <w:t> </w:t>
        </w:r>
        <w:r>
          <w:rPr>
            <w:color w:val="007FAD"/>
            <w:w w:val="105"/>
            <w:sz w:val="12"/>
          </w:rPr>
          <w:t>A.</w:t>
        </w:r>
        <w:r>
          <w:rPr>
            <w:color w:val="007FAD"/>
            <w:spacing w:val="40"/>
            <w:w w:val="105"/>
            <w:sz w:val="12"/>
          </w:rPr>
          <w:t> </w:t>
        </w:r>
        <w:r>
          <w:rPr>
            <w:color w:val="007FAD"/>
            <w:w w:val="105"/>
            <w:sz w:val="12"/>
          </w:rPr>
          <w:t>Al-Shabi,</w:t>
        </w:r>
        <w:r>
          <w:rPr>
            <w:color w:val="007FAD"/>
            <w:spacing w:val="40"/>
            <w:w w:val="105"/>
            <w:sz w:val="12"/>
          </w:rPr>
          <w:t> </w:t>
        </w:r>
        <w:r>
          <w:rPr>
            <w:color w:val="007FAD"/>
            <w:w w:val="105"/>
            <w:sz w:val="12"/>
          </w:rPr>
          <w:t>N.</w:t>
        </w:r>
        <w:r>
          <w:rPr>
            <w:color w:val="007FAD"/>
            <w:spacing w:val="40"/>
            <w:w w:val="105"/>
            <w:sz w:val="12"/>
          </w:rPr>
          <w:t> </w:t>
        </w:r>
        <w:r>
          <w:rPr>
            <w:color w:val="007FAD"/>
            <w:w w:val="105"/>
            <w:sz w:val="12"/>
          </w:rPr>
          <w:t>Omar,</w:t>
        </w:r>
        <w:r>
          <w:rPr>
            <w:color w:val="007FAD"/>
            <w:spacing w:val="40"/>
            <w:w w:val="105"/>
            <w:sz w:val="12"/>
          </w:rPr>
          <w:t> </w:t>
        </w:r>
        <w:r>
          <w:rPr>
            <w:color w:val="007FAD"/>
            <w:w w:val="105"/>
            <w:sz w:val="12"/>
          </w:rPr>
          <w:t>S.</w:t>
        </w:r>
        <w:r>
          <w:rPr>
            <w:color w:val="007FAD"/>
            <w:spacing w:val="40"/>
            <w:w w:val="105"/>
            <w:sz w:val="12"/>
          </w:rPr>
          <w:t> </w:t>
        </w:r>
        <w:r>
          <w:rPr>
            <w:color w:val="007FAD"/>
            <w:w w:val="105"/>
            <w:sz w:val="12"/>
          </w:rPr>
          <w:t>Abdullah,</w:t>
        </w:r>
        <w:r>
          <w:rPr>
            <w:color w:val="007FAD"/>
            <w:spacing w:val="40"/>
            <w:w w:val="105"/>
            <w:sz w:val="12"/>
          </w:rPr>
          <w:t> </w:t>
        </w:r>
        <w:r>
          <w:rPr>
            <w:color w:val="007FAD"/>
            <w:w w:val="105"/>
            <w:sz w:val="12"/>
          </w:rPr>
          <w:t>Arabic</w:t>
        </w:r>
        <w:r>
          <w:rPr>
            <w:color w:val="007FAD"/>
            <w:spacing w:val="40"/>
            <w:w w:val="105"/>
            <w:sz w:val="12"/>
          </w:rPr>
          <w:t> </w:t>
        </w:r>
        <w:r>
          <w:rPr>
            <w:color w:val="007FAD"/>
            <w:w w:val="105"/>
            <w:sz w:val="12"/>
          </w:rPr>
          <w:t>senti-</w:t>
        </w:r>
      </w:hyperlink>
      <w:r>
        <w:rPr>
          <w:color w:val="007FAD"/>
          <w:spacing w:val="40"/>
          <w:w w:val="105"/>
          <w:sz w:val="12"/>
        </w:rPr>
        <w:t> </w:t>
      </w:r>
      <w:hyperlink r:id="rId75">
        <w:r>
          <w:rPr>
            <w:color w:val="007FAD"/>
            <w:w w:val="105"/>
            <w:sz w:val="12"/>
          </w:rPr>
          <w:t>lexicon:</w:t>
        </w:r>
        <w:r>
          <w:rPr>
            <w:color w:val="007FAD"/>
            <w:spacing w:val="40"/>
            <w:w w:val="105"/>
            <w:sz w:val="12"/>
          </w:rPr>
          <w:t> </w:t>
        </w:r>
        <w:r>
          <w:rPr>
            <w:color w:val="007FAD"/>
            <w:w w:val="105"/>
            <w:sz w:val="12"/>
          </w:rPr>
          <w:t>Constructing</w:t>
        </w:r>
        <w:r>
          <w:rPr>
            <w:color w:val="007FAD"/>
            <w:spacing w:val="40"/>
            <w:w w:val="105"/>
            <w:sz w:val="12"/>
          </w:rPr>
          <w:t> </w:t>
        </w:r>
        <w:r>
          <w:rPr>
            <w:color w:val="007FAD"/>
            <w:w w:val="105"/>
            <w:sz w:val="12"/>
          </w:rPr>
          <w:t>publicly</w:t>
        </w:r>
        <w:r>
          <w:rPr>
            <w:color w:val="007FAD"/>
            <w:spacing w:val="40"/>
            <w:w w:val="105"/>
            <w:sz w:val="12"/>
          </w:rPr>
          <w:t> </w:t>
        </w:r>
        <w:r>
          <w:rPr>
            <w:color w:val="007FAD"/>
            <w:w w:val="105"/>
            <w:sz w:val="12"/>
          </w:rPr>
          <w:t>available</w:t>
        </w:r>
        <w:r>
          <w:rPr>
            <w:color w:val="007FAD"/>
            <w:spacing w:val="40"/>
            <w:w w:val="105"/>
            <w:sz w:val="12"/>
          </w:rPr>
          <w:t> </w:t>
        </w:r>
        <w:r>
          <w:rPr>
            <w:color w:val="007FAD"/>
            <w:w w:val="105"/>
            <w:sz w:val="12"/>
          </w:rPr>
          <w:t>language</w:t>
        </w:r>
        <w:r>
          <w:rPr>
            <w:color w:val="007FAD"/>
            <w:spacing w:val="40"/>
            <w:w w:val="105"/>
            <w:sz w:val="12"/>
          </w:rPr>
          <w:t> </w:t>
        </w:r>
        <w:r>
          <w:rPr>
            <w:color w:val="007FAD"/>
            <w:w w:val="105"/>
            <w:sz w:val="12"/>
          </w:rPr>
          <w:t>resources</w:t>
        </w:r>
        <w:r>
          <w:rPr>
            <w:color w:val="007FAD"/>
            <w:spacing w:val="40"/>
            <w:w w:val="105"/>
            <w:sz w:val="12"/>
          </w:rPr>
          <w:t> </w:t>
        </w:r>
        <w:r>
          <w:rPr>
            <w:color w:val="007FAD"/>
            <w:w w:val="105"/>
            <w:sz w:val="12"/>
          </w:rPr>
          <w:t>for</w:t>
        </w:r>
        <w:r>
          <w:rPr>
            <w:color w:val="007FAD"/>
            <w:spacing w:val="40"/>
            <w:w w:val="105"/>
            <w:sz w:val="12"/>
          </w:rPr>
          <w:t> </w:t>
        </w:r>
        <w:r>
          <w:rPr>
            <w:color w:val="007FAD"/>
            <w:w w:val="105"/>
            <w:sz w:val="12"/>
          </w:rPr>
          <w:t>arabic</w:t>
        </w:r>
      </w:hyperlink>
      <w:r>
        <w:rPr>
          <w:color w:val="007FAD"/>
          <w:spacing w:val="80"/>
          <w:w w:val="105"/>
          <w:sz w:val="12"/>
        </w:rPr>
        <w:t> </w:t>
      </w:r>
      <w:hyperlink r:id="rId75">
        <w:r>
          <w:rPr>
            <w:color w:val="007FAD"/>
            <w:w w:val="105"/>
            <w:sz w:val="12"/>
          </w:rPr>
          <w:t>sentiment</w:t>
        </w:r>
        <w:r>
          <w:rPr>
            <w:color w:val="007FAD"/>
            <w:spacing w:val="40"/>
            <w:w w:val="105"/>
            <w:sz w:val="12"/>
          </w:rPr>
          <w:t> </w:t>
        </w:r>
        <w:r>
          <w:rPr>
            <w:color w:val="007FAD"/>
            <w:w w:val="105"/>
            <w:sz w:val="12"/>
          </w:rPr>
          <w:t>analysis,</w:t>
        </w:r>
        <w:r>
          <w:rPr>
            <w:color w:val="007FAD"/>
            <w:spacing w:val="40"/>
            <w:w w:val="105"/>
            <w:sz w:val="12"/>
          </w:rPr>
          <w:t> </w:t>
        </w:r>
        <w:r>
          <w:rPr>
            <w:color w:val="007FAD"/>
            <w:w w:val="105"/>
            <w:sz w:val="12"/>
          </w:rPr>
          <w:t>J.</w:t>
        </w:r>
        <w:r>
          <w:rPr>
            <w:color w:val="007FAD"/>
            <w:spacing w:val="40"/>
            <w:w w:val="105"/>
            <w:sz w:val="12"/>
          </w:rPr>
          <w:t> </w:t>
        </w:r>
        <w:r>
          <w:rPr>
            <w:color w:val="007FAD"/>
            <w:w w:val="105"/>
            <w:sz w:val="12"/>
          </w:rPr>
          <w:t>Inf.</w:t>
        </w:r>
        <w:r>
          <w:rPr>
            <w:color w:val="007FAD"/>
            <w:spacing w:val="40"/>
            <w:w w:val="105"/>
            <w:sz w:val="12"/>
          </w:rPr>
          <w:t> </w:t>
        </w:r>
        <w:r>
          <w:rPr>
            <w:color w:val="007FAD"/>
            <w:w w:val="105"/>
            <w:sz w:val="12"/>
          </w:rPr>
          <w:t>Sci.</w:t>
        </w:r>
        <w:r>
          <w:rPr>
            <w:color w:val="007FAD"/>
            <w:spacing w:val="40"/>
            <w:w w:val="105"/>
            <w:sz w:val="12"/>
          </w:rPr>
          <w:t> </w:t>
        </w:r>
        <w:r>
          <w:rPr>
            <w:color w:val="007FAD"/>
            <w:w w:val="105"/>
            <w:sz w:val="12"/>
          </w:rPr>
          <w:t>44</w:t>
        </w:r>
        <w:r>
          <w:rPr>
            <w:color w:val="007FAD"/>
            <w:spacing w:val="40"/>
            <w:w w:val="105"/>
            <w:sz w:val="12"/>
          </w:rPr>
          <w:t> </w:t>
        </w:r>
        <w:r>
          <w:rPr>
            <w:color w:val="007FAD"/>
            <w:w w:val="105"/>
            <w:sz w:val="12"/>
          </w:rPr>
          <w:t>(3)</w:t>
        </w:r>
        <w:r>
          <w:rPr>
            <w:color w:val="007FAD"/>
            <w:spacing w:val="40"/>
            <w:w w:val="105"/>
            <w:sz w:val="12"/>
          </w:rPr>
          <w:t> </w:t>
        </w:r>
        <w:r>
          <w:rPr>
            <w:color w:val="007FAD"/>
            <w:w w:val="105"/>
            <w:sz w:val="12"/>
          </w:rPr>
          <w:t>(2018)</w:t>
        </w:r>
        <w:r>
          <w:rPr>
            <w:color w:val="007FAD"/>
            <w:spacing w:val="40"/>
            <w:w w:val="105"/>
            <w:sz w:val="12"/>
          </w:rPr>
          <w:t> </w:t>
        </w:r>
        <w:r>
          <w:rPr>
            <w:color w:val="007FAD"/>
            <w:w w:val="105"/>
            <w:sz w:val="12"/>
          </w:rPr>
          <w:t>345–362</w:t>
        </w:r>
      </w:hyperlink>
      <w:r>
        <w:rPr>
          <w:w w:val="105"/>
          <w:sz w:val="12"/>
        </w:rPr>
        <w:t>.</w:t>
      </w:r>
    </w:p>
    <w:p>
      <w:pPr>
        <w:pStyle w:val="ListParagraph"/>
        <w:numPr>
          <w:ilvl w:val="0"/>
          <w:numId w:val="4"/>
        </w:numPr>
        <w:tabs>
          <w:tab w:pos="420" w:val="left" w:leader="none"/>
          <w:tab w:pos="422" w:val="left" w:leader="none"/>
        </w:tabs>
        <w:spacing w:line="278" w:lineRule="auto" w:before="0" w:after="0"/>
        <w:ind w:left="422" w:right="111" w:hanging="311"/>
        <w:jc w:val="both"/>
        <w:rPr>
          <w:sz w:val="12"/>
        </w:rPr>
      </w:pPr>
      <w:hyperlink r:id="rId76">
        <w:r>
          <w:rPr>
            <w:color w:val="007FAD"/>
            <w:w w:val="105"/>
            <w:sz w:val="12"/>
          </w:rPr>
          <w:t>S.M.</w:t>
        </w:r>
        <w:r>
          <w:rPr>
            <w:color w:val="007FAD"/>
            <w:spacing w:val="40"/>
            <w:w w:val="105"/>
            <w:sz w:val="12"/>
          </w:rPr>
          <w:t> </w:t>
        </w:r>
        <w:r>
          <w:rPr>
            <w:color w:val="007FAD"/>
            <w:w w:val="105"/>
            <w:sz w:val="12"/>
          </w:rPr>
          <w:t>Mohammad,</w:t>
        </w:r>
        <w:r>
          <w:rPr>
            <w:color w:val="007FAD"/>
            <w:spacing w:val="40"/>
            <w:w w:val="105"/>
            <w:sz w:val="12"/>
          </w:rPr>
          <w:t> </w:t>
        </w:r>
        <w:r>
          <w:rPr>
            <w:color w:val="007FAD"/>
            <w:w w:val="105"/>
            <w:sz w:val="12"/>
          </w:rPr>
          <w:t>M.</w:t>
        </w:r>
        <w:r>
          <w:rPr>
            <w:color w:val="007FAD"/>
            <w:spacing w:val="40"/>
            <w:w w:val="105"/>
            <w:sz w:val="12"/>
          </w:rPr>
          <w:t> </w:t>
        </w:r>
        <w:r>
          <w:rPr>
            <w:color w:val="007FAD"/>
            <w:w w:val="105"/>
            <w:sz w:val="12"/>
          </w:rPr>
          <w:t>Salameh,</w:t>
        </w:r>
        <w:r>
          <w:rPr>
            <w:color w:val="007FAD"/>
            <w:spacing w:val="40"/>
            <w:w w:val="105"/>
            <w:sz w:val="12"/>
          </w:rPr>
          <w:t> </w:t>
        </w:r>
        <w:r>
          <w:rPr>
            <w:color w:val="007FAD"/>
            <w:w w:val="105"/>
            <w:sz w:val="12"/>
          </w:rPr>
          <w:t>S.</w:t>
        </w:r>
        <w:r>
          <w:rPr>
            <w:color w:val="007FAD"/>
            <w:spacing w:val="40"/>
            <w:w w:val="105"/>
            <w:sz w:val="12"/>
          </w:rPr>
          <w:t> </w:t>
        </w:r>
        <w:r>
          <w:rPr>
            <w:color w:val="007FAD"/>
            <w:w w:val="105"/>
            <w:sz w:val="12"/>
          </w:rPr>
          <w:t>Kiritchenko,</w:t>
        </w:r>
        <w:r>
          <w:rPr>
            <w:color w:val="007FAD"/>
            <w:spacing w:val="40"/>
            <w:w w:val="105"/>
            <w:sz w:val="12"/>
          </w:rPr>
          <w:t> </w:t>
        </w:r>
        <w:r>
          <w:rPr>
            <w:color w:val="007FAD"/>
            <w:w w:val="105"/>
            <w:sz w:val="12"/>
          </w:rPr>
          <w:t>How</w:t>
        </w:r>
        <w:r>
          <w:rPr>
            <w:color w:val="007FAD"/>
            <w:spacing w:val="40"/>
            <w:w w:val="105"/>
            <w:sz w:val="12"/>
          </w:rPr>
          <w:t> </w:t>
        </w:r>
        <w:r>
          <w:rPr>
            <w:color w:val="007FAD"/>
            <w:w w:val="105"/>
            <w:sz w:val="12"/>
          </w:rPr>
          <w:t>translation</w:t>
        </w:r>
        <w:r>
          <w:rPr>
            <w:color w:val="007FAD"/>
            <w:spacing w:val="40"/>
            <w:w w:val="105"/>
            <w:sz w:val="12"/>
          </w:rPr>
          <w:t> </w:t>
        </w:r>
        <w:r>
          <w:rPr>
            <w:color w:val="007FAD"/>
            <w:w w:val="105"/>
            <w:sz w:val="12"/>
          </w:rPr>
          <w:t>alters</w:t>
        </w:r>
      </w:hyperlink>
      <w:r>
        <w:rPr>
          <w:color w:val="007FAD"/>
          <w:spacing w:val="40"/>
          <w:w w:val="105"/>
          <w:sz w:val="12"/>
        </w:rPr>
        <w:t> </w:t>
      </w:r>
      <w:hyperlink r:id="rId76">
        <w:r>
          <w:rPr>
            <w:color w:val="007FAD"/>
            <w:w w:val="105"/>
            <w:sz w:val="12"/>
          </w:rPr>
          <w:t>sentiment,</w:t>
        </w:r>
        <w:r>
          <w:rPr>
            <w:color w:val="007FAD"/>
            <w:spacing w:val="40"/>
            <w:w w:val="105"/>
            <w:sz w:val="12"/>
          </w:rPr>
          <w:t> </w:t>
        </w:r>
        <w:r>
          <w:rPr>
            <w:color w:val="007FAD"/>
            <w:w w:val="105"/>
            <w:sz w:val="12"/>
          </w:rPr>
          <w:t>J.</w:t>
        </w:r>
        <w:r>
          <w:rPr>
            <w:color w:val="007FAD"/>
            <w:spacing w:val="40"/>
            <w:w w:val="105"/>
            <w:sz w:val="12"/>
          </w:rPr>
          <w:t> </w:t>
        </w:r>
        <w:r>
          <w:rPr>
            <w:color w:val="007FAD"/>
            <w:w w:val="105"/>
            <w:sz w:val="12"/>
          </w:rPr>
          <w:t>Artif.</w:t>
        </w:r>
        <w:r>
          <w:rPr>
            <w:color w:val="007FAD"/>
            <w:spacing w:val="40"/>
            <w:w w:val="105"/>
            <w:sz w:val="12"/>
          </w:rPr>
          <w:t> </w:t>
        </w:r>
        <w:r>
          <w:rPr>
            <w:color w:val="007FAD"/>
            <w:w w:val="105"/>
            <w:sz w:val="12"/>
          </w:rPr>
          <w:t>Intell.</w:t>
        </w:r>
        <w:r>
          <w:rPr>
            <w:color w:val="007FAD"/>
            <w:spacing w:val="40"/>
            <w:w w:val="105"/>
            <w:sz w:val="12"/>
          </w:rPr>
          <w:t> </w:t>
        </w:r>
        <w:r>
          <w:rPr>
            <w:color w:val="007FAD"/>
            <w:w w:val="105"/>
            <w:sz w:val="12"/>
          </w:rPr>
          <w:t>Res.</w:t>
        </w:r>
        <w:r>
          <w:rPr>
            <w:color w:val="007FAD"/>
            <w:spacing w:val="40"/>
            <w:w w:val="105"/>
            <w:sz w:val="12"/>
          </w:rPr>
          <w:t> </w:t>
        </w:r>
        <w:r>
          <w:rPr>
            <w:color w:val="007FAD"/>
            <w:w w:val="105"/>
            <w:sz w:val="12"/>
          </w:rPr>
          <w:t>55</w:t>
        </w:r>
        <w:r>
          <w:rPr>
            <w:color w:val="007FAD"/>
            <w:spacing w:val="40"/>
            <w:w w:val="105"/>
            <w:sz w:val="12"/>
          </w:rPr>
          <w:t> </w:t>
        </w:r>
        <w:r>
          <w:rPr>
            <w:color w:val="007FAD"/>
            <w:w w:val="105"/>
            <w:sz w:val="12"/>
          </w:rPr>
          <w:t>(2016)</w:t>
        </w:r>
        <w:r>
          <w:rPr>
            <w:color w:val="007FAD"/>
            <w:spacing w:val="40"/>
            <w:w w:val="105"/>
            <w:sz w:val="12"/>
          </w:rPr>
          <w:t> </w:t>
        </w:r>
        <w:r>
          <w:rPr>
            <w:color w:val="007FAD"/>
            <w:w w:val="105"/>
            <w:sz w:val="12"/>
          </w:rPr>
          <w:t>95–130</w:t>
        </w:r>
      </w:hyperlink>
      <w:r>
        <w:rPr>
          <w:w w:val="105"/>
          <w:sz w:val="12"/>
        </w:rPr>
        <w:t>.</w:t>
      </w:r>
    </w:p>
    <w:p>
      <w:pPr>
        <w:pStyle w:val="ListParagraph"/>
        <w:numPr>
          <w:ilvl w:val="0"/>
          <w:numId w:val="4"/>
        </w:numPr>
        <w:tabs>
          <w:tab w:pos="420" w:val="left" w:leader="none"/>
          <w:tab w:pos="422" w:val="left" w:leader="none"/>
        </w:tabs>
        <w:spacing w:line="280" w:lineRule="auto" w:before="2" w:after="0"/>
        <w:ind w:left="422" w:right="110" w:hanging="311"/>
        <w:jc w:val="both"/>
        <w:rPr>
          <w:sz w:val="12"/>
        </w:rPr>
      </w:pPr>
      <w:r>
        <w:rPr>
          <w:w w:val="110"/>
          <w:sz w:val="12"/>
        </w:rPr>
        <w:t>SudSenti,</w:t>
      </w:r>
      <w:r>
        <w:rPr>
          <w:w w:val="110"/>
          <w:sz w:val="12"/>
        </w:rPr>
        <w:t> Two</w:t>
      </w:r>
      <w:r>
        <w:rPr>
          <w:w w:val="110"/>
          <w:sz w:val="12"/>
        </w:rPr>
        <w:t> large</w:t>
      </w:r>
      <w:r>
        <w:rPr>
          <w:w w:val="110"/>
          <w:sz w:val="12"/>
        </w:rPr>
        <w:t> sudanese</w:t>
      </w:r>
      <w:r>
        <w:rPr>
          <w:w w:val="110"/>
          <w:sz w:val="12"/>
        </w:rPr>
        <w:t> arabic</w:t>
      </w:r>
      <w:r>
        <w:rPr>
          <w:w w:val="110"/>
          <w:sz w:val="12"/>
        </w:rPr>
        <w:t> sentiment</w:t>
      </w:r>
      <w:r>
        <w:rPr>
          <w:w w:val="110"/>
          <w:sz w:val="12"/>
        </w:rPr>
        <w:t> datasets,</w:t>
      </w:r>
      <w:r>
        <w:rPr>
          <w:w w:val="110"/>
          <w:sz w:val="12"/>
        </w:rPr>
        <w:t> </w:t>
      </w:r>
      <w:hyperlink r:id="rId38">
        <w:r>
          <w:rPr>
            <w:color w:val="007FAD"/>
            <w:w w:val="110"/>
            <w:sz w:val="12"/>
          </w:rPr>
          <w:t>https://</w:t>
        </w:r>
      </w:hyperlink>
      <w:r>
        <w:rPr>
          <w:color w:val="007FAD"/>
          <w:spacing w:val="40"/>
          <w:w w:val="110"/>
          <w:sz w:val="12"/>
        </w:rPr>
        <w:t> </w:t>
      </w:r>
      <w:hyperlink r:id="rId38">
        <w:r>
          <w:rPr>
            <w:color w:val="007FAD"/>
            <w:w w:val="110"/>
            <w:sz w:val="12"/>
          </w:rPr>
          <w:t>github.com/mustafa20999/Sudanese-Arabic-Sentiment-Datasets</w:t>
        </w:r>
      </w:hyperlink>
      <w:r>
        <w:rPr>
          <w:w w:val="110"/>
          <w:sz w:val="12"/>
        </w:rPr>
        <w:t>,</w:t>
      </w:r>
      <w:r>
        <w:rPr>
          <w:w w:val="110"/>
          <w:sz w:val="12"/>
        </w:rPr>
        <w:t> accessed:</w:t>
      </w:r>
      <w:r>
        <w:rPr>
          <w:spacing w:val="40"/>
          <w:w w:val="110"/>
          <w:sz w:val="12"/>
        </w:rPr>
        <w:t> </w:t>
      </w:r>
      <w:r>
        <w:rPr>
          <w:w w:val="110"/>
          <w:sz w:val="12"/>
        </w:rPr>
        <w:t>2022-02-10 (2021).</w:t>
      </w:r>
    </w:p>
    <w:p>
      <w:pPr>
        <w:spacing w:after="0" w:line="280" w:lineRule="auto"/>
        <w:jc w:val="both"/>
        <w:rPr>
          <w:sz w:val="12"/>
        </w:rPr>
        <w:sectPr>
          <w:type w:val="continuous"/>
          <w:pgSz w:w="11910" w:h="15880"/>
          <w:pgMar w:header="887" w:footer="420" w:top="840" w:bottom="280" w:left="640" w:right="640"/>
          <w:cols w:num="2" w:equalWidth="0">
            <w:col w:w="5175" w:space="206"/>
            <w:col w:w="5249"/>
          </w:cols>
        </w:sectPr>
      </w:pPr>
    </w:p>
    <w:p>
      <w:pPr>
        <w:pStyle w:val="BodyText"/>
        <w:spacing w:before="4"/>
        <w:rPr>
          <w:sz w:val="12"/>
        </w:rPr>
      </w:pPr>
    </w:p>
    <w:p>
      <w:pPr>
        <w:spacing w:after="0"/>
        <w:rPr>
          <w:sz w:val="12"/>
        </w:rPr>
        <w:sectPr>
          <w:pgSz w:w="11910" w:h="15880"/>
          <w:pgMar w:header="887" w:footer="420" w:top="1080" w:bottom="620" w:left="640" w:right="640"/>
        </w:sectPr>
      </w:pPr>
    </w:p>
    <w:p>
      <w:pPr>
        <w:pStyle w:val="ListParagraph"/>
        <w:numPr>
          <w:ilvl w:val="0"/>
          <w:numId w:val="4"/>
        </w:numPr>
        <w:tabs>
          <w:tab w:pos="421" w:val="left" w:leader="none"/>
          <w:tab w:pos="423" w:val="left" w:leader="none"/>
        </w:tabs>
        <w:spacing w:line="280" w:lineRule="auto" w:before="115" w:after="0"/>
        <w:ind w:left="423" w:right="38" w:hanging="311"/>
        <w:jc w:val="both"/>
        <w:rPr>
          <w:sz w:val="12"/>
        </w:rPr>
      </w:pPr>
      <w:bookmarkStart w:name="_bookmark62" w:id="89"/>
      <w:bookmarkEnd w:id="89"/>
      <w:r>
        <w:rPr/>
      </w:r>
      <w:bookmarkStart w:name="_bookmark63" w:id="90"/>
      <w:bookmarkEnd w:id="90"/>
      <w:r>
        <w:rPr/>
      </w:r>
      <w:bookmarkStart w:name="_bookmark65" w:id="91"/>
      <w:bookmarkEnd w:id="91"/>
      <w:r>
        <w:rPr/>
      </w:r>
      <w:bookmarkStart w:name="_bookmark66" w:id="92"/>
      <w:bookmarkEnd w:id="92"/>
      <w:r>
        <w:rPr/>
      </w:r>
      <w:bookmarkStart w:name="_bookmark67" w:id="93"/>
      <w:bookmarkEnd w:id="93"/>
      <w:r>
        <w:rPr/>
      </w:r>
      <w:bookmarkStart w:name="_bookmark68" w:id="94"/>
      <w:bookmarkEnd w:id="94"/>
      <w:r>
        <w:rPr/>
      </w:r>
      <w:bookmarkStart w:name="_bookmark69" w:id="95"/>
      <w:bookmarkEnd w:id="95"/>
      <w:r>
        <w:rPr/>
      </w:r>
      <w:bookmarkStart w:name="_bookmark70" w:id="96"/>
      <w:bookmarkEnd w:id="96"/>
      <w:r>
        <w:rPr/>
      </w:r>
      <w:bookmarkStart w:name="_bookmark71" w:id="97"/>
      <w:bookmarkEnd w:id="97"/>
      <w:r>
        <w:rPr/>
      </w:r>
      <w:hyperlink r:id="rId77">
        <w:r>
          <w:rPr>
            <w:color w:val="007FAD"/>
            <w:w w:val="110"/>
            <w:sz w:val="12"/>
          </w:rPr>
          <w:t>A. Abdelli, F. Guerrouf, O. Tibermacine, B. Abdelli, Sentiment analysis of </w:t>
        </w:r>
        <w:r>
          <w:rPr>
            <w:color w:val="007FAD"/>
            <w:w w:val="110"/>
            <w:sz w:val="12"/>
          </w:rPr>
          <w:t>arabic</w:t>
        </w:r>
      </w:hyperlink>
      <w:r>
        <w:rPr>
          <w:color w:val="007FAD"/>
          <w:spacing w:val="40"/>
          <w:w w:val="110"/>
          <w:sz w:val="12"/>
        </w:rPr>
        <w:t> </w:t>
      </w:r>
      <w:hyperlink r:id="rId77">
        <w:r>
          <w:rPr>
            <w:color w:val="007FAD"/>
            <w:w w:val="110"/>
            <w:sz w:val="12"/>
          </w:rPr>
          <w:t>algerian dialect using a supervised method, in: 2019 International Conference</w:t>
        </w:r>
      </w:hyperlink>
      <w:r>
        <w:rPr>
          <w:color w:val="007FAD"/>
          <w:spacing w:val="80"/>
          <w:w w:val="112"/>
          <w:sz w:val="12"/>
        </w:rPr>
        <w:t> </w:t>
      </w:r>
      <w:bookmarkStart w:name="_bookmark64" w:id="98"/>
      <w:bookmarkEnd w:id="98"/>
      <w:r>
        <w:rPr>
          <w:color w:val="007FAD"/>
          <w:w w:val="112"/>
          <w:sz w:val="12"/>
        </w:rPr>
      </w:r>
      <w:hyperlink r:id="rId77">
        <w:r>
          <w:rPr>
            <w:color w:val="007FAD"/>
            <w:w w:val="110"/>
            <w:sz w:val="12"/>
          </w:rPr>
          <w:t>on Intelligent Systems and Advanced Computing Sciences (ISACS),</w:t>
        </w:r>
      </w:hyperlink>
      <w:r>
        <w:rPr>
          <w:color w:val="007FAD"/>
          <w:w w:val="110"/>
          <w:sz w:val="12"/>
        </w:rPr>
        <w:t> </w:t>
      </w:r>
      <w:hyperlink r:id="rId77">
        <w:r>
          <w:rPr>
            <w:color w:val="007FAD"/>
            <w:w w:val="110"/>
            <w:sz w:val="12"/>
          </w:rPr>
          <w:t>IEEE, 2019,</w:t>
        </w:r>
      </w:hyperlink>
    </w:p>
    <w:p>
      <w:pPr>
        <w:spacing w:before="0"/>
        <w:ind w:left="423" w:right="0" w:firstLine="0"/>
        <w:jc w:val="both"/>
        <w:rPr>
          <w:sz w:val="12"/>
        </w:rPr>
      </w:pPr>
      <w:hyperlink r:id="rId77">
        <w:r>
          <w:rPr>
            <w:color w:val="007FAD"/>
            <w:w w:val="110"/>
            <w:sz w:val="12"/>
          </w:rPr>
          <w:t>pp.</w:t>
        </w:r>
        <w:r>
          <w:rPr>
            <w:color w:val="007FAD"/>
            <w:spacing w:val="10"/>
            <w:w w:val="110"/>
            <w:sz w:val="12"/>
          </w:rPr>
          <w:t> </w:t>
        </w:r>
        <w:r>
          <w:rPr>
            <w:color w:val="007FAD"/>
            <w:spacing w:val="-4"/>
            <w:w w:val="110"/>
            <w:sz w:val="12"/>
          </w:rPr>
          <w:t>1–6</w:t>
        </w:r>
      </w:hyperlink>
      <w:r>
        <w:rPr>
          <w:spacing w:val="-4"/>
          <w:w w:val="110"/>
          <w:sz w:val="12"/>
        </w:rPr>
        <w:t>.</w:t>
      </w:r>
    </w:p>
    <w:p>
      <w:pPr>
        <w:pStyle w:val="ListParagraph"/>
        <w:numPr>
          <w:ilvl w:val="0"/>
          <w:numId w:val="4"/>
        </w:numPr>
        <w:tabs>
          <w:tab w:pos="421" w:val="left" w:leader="none"/>
          <w:tab w:pos="423" w:val="left" w:leader="none"/>
        </w:tabs>
        <w:spacing w:line="280" w:lineRule="auto" w:before="22" w:after="0"/>
        <w:ind w:left="423" w:right="38" w:hanging="311"/>
        <w:jc w:val="both"/>
        <w:rPr>
          <w:sz w:val="12"/>
        </w:rPr>
      </w:pPr>
      <w:bookmarkStart w:name="_bookmark73" w:id="99"/>
      <w:bookmarkEnd w:id="99"/>
      <w:r>
        <w:rPr/>
      </w:r>
      <w:hyperlink r:id="rId78">
        <w:r>
          <w:rPr>
            <w:color w:val="007FAD"/>
            <w:w w:val="110"/>
            <w:sz w:val="12"/>
          </w:rPr>
          <w:t>M. Al-Kabi, I. Alsmadi, R.T. Khasawneh, H. Wahsheh, Evaluating social context</w:t>
        </w:r>
      </w:hyperlink>
      <w:r>
        <w:rPr>
          <w:color w:val="007FAD"/>
          <w:spacing w:val="40"/>
          <w:w w:val="115"/>
          <w:sz w:val="12"/>
        </w:rPr>
        <w:t> </w:t>
      </w:r>
      <w:bookmarkStart w:name="_bookmark72" w:id="100"/>
      <w:bookmarkEnd w:id="100"/>
      <w:r>
        <w:rPr>
          <w:color w:val="007FAD"/>
          <w:w w:val="115"/>
          <w:sz w:val="12"/>
        </w:rPr>
      </w:r>
      <w:hyperlink r:id="rId78">
        <w:r>
          <w:rPr>
            <w:color w:val="007FAD"/>
            <w:w w:val="110"/>
            <w:sz w:val="12"/>
          </w:rPr>
          <w:t>in arabic opinion mining.,</w:t>
        </w:r>
        <w:r>
          <w:rPr>
            <w:color w:val="007FAD"/>
            <w:spacing w:val="20"/>
            <w:w w:val="110"/>
            <w:sz w:val="12"/>
          </w:rPr>
          <w:t> </w:t>
        </w:r>
        <w:r>
          <w:rPr>
            <w:color w:val="007FAD"/>
            <w:w w:val="110"/>
            <w:sz w:val="12"/>
          </w:rPr>
          <w:t>Int. Arab, </w:t>
        </w:r>
        <w:r>
          <w:rPr>
            <w:color w:val="007FAD"/>
            <w:w w:val="105"/>
            <w:sz w:val="12"/>
          </w:rPr>
          <w:t>J.</w:t>
        </w:r>
        <w:r>
          <w:rPr>
            <w:color w:val="007FAD"/>
            <w:w w:val="110"/>
            <w:sz w:val="12"/>
          </w:rPr>
          <w:t> Inf.</w:t>
        </w:r>
        <w:r>
          <w:rPr>
            <w:color w:val="007FAD"/>
            <w:spacing w:val="20"/>
            <w:w w:val="110"/>
            <w:sz w:val="12"/>
          </w:rPr>
          <w:t> </w:t>
        </w:r>
        <w:r>
          <w:rPr>
            <w:color w:val="007FAD"/>
            <w:w w:val="110"/>
            <w:sz w:val="12"/>
          </w:rPr>
          <w:t>Technol. 15 (6) (2018) 974–982</w:t>
        </w:r>
      </w:hyperlink>
      <w:r>
        <w:rPr>
          <w:w w:val="110"/>
          <w:sz w:val="12"/>
        </w:rPr>
        <w:t>.</w:t>
      </w:r>
    </w:p>
    <w:p>
      <w:pPr>
        <w:pStyle w:val="ListParagraph"/>
        <w:numPr>
          <w:ilvl w:val="0"/>
          <w:numId w:val="4"/>
        </w:numPr>
        <w:tabs>
          <w:tab w:pos="421" w:val="left" w:leader="none"/>
          <w:tab w:pos="423" w:val="left" w:leader="none"/>
        </w:tabs>
        <w:spacing w:line="280" w:lineRule="auto" w:before="1" w:after="0"/>
        <w:ind w:left="423" w:right="38" w:hanging="311"/>
        <w:jc w:val="both"/>
        <w:rPr>
          <w:sz w:val="12"/>
        </w:rPr>
      </w:pPr>
      <w:r>
        <w:rPr>
          <w:w w:val="115"/>
          <w:sz w:val="12"/>
        </w:rPr>
        <w:t>M.</w:t>
      </w:r>
      <w:r>
        <w:rPr>
          <w:spacing w:val="-9"/>
          <w:w w:val="115"/>
          <w:sz w:val="12"/>
        </w:rPr>
        <w:t> </w:t>
      </w:r>
      <w:r>
        <w:rPr>
          <w:w w:val="115"/>
          <w:sz w:val="12"/>
        </w:rPr>
        <w:t>Al</w:t>
      </w:r>
      <w:r>
        <w:rPr>
          <w:spacing w:val="-8"/>
          <w:w w:val="115"/>
          <w:sz w:val="12"/>
        </w:rPr>
        <w:t> </w:t>
      </w:r>
      <w:r>
        <w:rPr>
          <w:w w:val="115"/>
          <w:sz w:val="12"/>
        </w:rPr>
        <w:t>Omari,</w:t>
      </w:r>
      <w:r>
        <w:rPr>
          <w:spacing w:val="-8"/>
          <w:w w:val="115"/>
          <w:sz w:val="12"/>
        </w:rPr>
        <w:t> </w:t>
      </w:r>
      <w:r>
        <w:rPr>
          <w:w w:val="115"/>
          <w:sz w:val="12"/>
        </w:rPr>
        <w:t>M.</w:t>
      </w:r>
      <w:r>
        <w:rPr>
          <w:spacing w:val="-9"/>
          <w:w w:val="115"/>
          <w:sz w:val="12"/>
        </w:rPr>
        <w:t> </w:t>
      </w:r>
      <w:r>
        <w:rPr>
          <w:w w:val="115"/>
          <w:sz w:val="12"/>
        </w:rPr>
        <w:t>Al-Hajj,</w:t>
      </w:r>
      <w:r>
        <w:rPr>
          <w:spacing w:val="-8"/>
          <w:w w:val="115"/>
          <w:sz w:val="12"/>
        </w:rPr>
        <w:t> </w:t>
      </w:r>
      <w:r>
        <w:rPr>
          <w:w w:val="115"/>
          <w:sz w:val="12"/>
        </w:rPr>
        <w:t>N.</w:t>
      </w:r>
      <w:r>
        <w:rPr>
          <w:spacing w:val="-8"/>
          <w:w w:val="115"/>
          <w:sz w:val="12"/>
        </w:rPr>
        <w:t> </w:t>
      </w:r>
      <w:r>
        <w:rPr>
          <w:w w:val="115"/>
          <w:sz w:val="12"/>
        </w:rPr>
        <w:t>Hammami,</w:t>
      </w:r>
      <w:r>
        <w:rPr>
          <w:spacing w:val="-9"/>
          <w:w w:val="115"/>
          <w:sz w:val="12"/>
        </w:rPr>
        <w:t> </w:t>
      </w:r>
      <w:r>
        <w:rPr>
          <w:w w:val="115"/>
          <w:sz w:val="12"/>
        </w:rPr>
        <w:t>A.</w:t>
      </w:r>
      <w:r>
        <w:rPr>
          <w:spacing w:val="-8"/>
          <w:w w:val="115"/>
          <w:sz w:val="12"/>
        </w:rPr>
        <w:t> </w:t>
      </w:r>
      <w:r>
        <w:rPr>
          <w:w w:val="115"/>
          <w:sz w:val="12"/>
        </w:rPr>
        <w:t>Sabra,</w:t>
      </w:r>
      <w:r>
        <w:rPr>
          <w:spacing w:val="-8"/>
          <w:w w:val="115"/>
          <w:sz w:val="12"/>
        </w:rPr>
        <w:t> </w:t>
      </w:r>
      <w:r>
        <w:rPr>
          <w:w w:val="115"/>
          <w:sz w:val="12"/>
        </w:rPr>
        <w:t>Sentiment</w:t>
      </w:r>
      <w:r>
        <w:rPr>
          <w:spacing w:val="-9"/>
          <w:w w:val="115"/>
          <w:sz w:val="12"/>
        </w:rPr>
        <w:t> </w:t>
      </w:r>
      <w:r>
        <w:rPr>
          <w:w w:val="115"/>
          <w:sz w:val="12"/>
        </w:rPr>
        <w:t>classifier:</w:t>
      </w:r>
      <w:r>
        <w:rPr>
          <w:spacing w:val="-8"/>
          <w:w w:val="115"/>
          <w:sz w:val="12"/>
        </w:rPr>
        <w:t> </w:t>
      </w:r>
      <w:r>
        <w:rPr>
          <w:w w:val="115"/>
          <w:sz w:val="12"/>
        </w:rPr>
        <w:t>Logistic</w:t>
      </w:r>
      <w:r>
        <w:rPr>
          <w:spacing w:val="40"/>
          <w:w w:val="115"/>
          <w:sz w:val="12"/>
        </w:rPr>
        <w:t> </w:t>
      </w:r>
      <w:bookmarkStart w:name="_bookmark74" w:id="101"/>
      <w:bookmarkEnd w:id="101"/>
      <w:r>
        <w:rPr>
          <w:w w:val="115"/>
          <w:sz w:val="12"/>
        </w:rPr>
        <w:t>regression</w:t>
      </w:r>
      <w:r>
        <w:rPr>
          <w:w w:val="115"/>
          <w:sz w:val="12"/>
        </w:rPr>
        <w:t> for</w:t>
      </w:r>
      <w:r>
        <w:rPr>
          <w:w w:val="115"/>
          <w:sz w:val="12"/>
        </w:rPr>
        <w:t> arabic</w:t>
      </w:r>
      <w:r>
        <w:rPr>
          <w:w w:val="115"/>
          <w:sz w:val="12"/>
        </w:rPr>
        <w:t> services’</w:t>
      </w:r>
      <w:r>
        <w:rPr>
          <w:w w:val="115"/>
          <w:sz w:val="12"/>
        </w:rPr>
        <w:t> reviews</w:t>
      </w:r>
      <w:r>
        <w:rPr>
          <w:w w:val="115"/>
          <w:sz w:val="12"/>
        </w:rPr>
        <w:t> in</w:t>
      </w:r>
      <w:r>
        <w:rPr>
          <w:w w:val="115"/>
          <w:sz w:val="12"/>
        </w:rPr>
        <w:t> lebanon,</w:t>
      </w:r>
      <w:r>
        <w:rPr>
          <w:w w:val="115"/>
          <w:sz w:val="12"/>
        </w:rPr>
        <w:t> in:</w:t>
      </w:r>
      <w:r>
        <w:rPr>
          <w:w w:val="115"/>
          <w:sz w:val="12"/>
        </w:rPr>
        <w:t> 2019</w:t>
      </w:r>
      <w:r>
        <w:rPr>
          <w:w w:val="115"/>
          <w:sz w:val="12"/>
        </w:rPr>
        <w:t> </w:t>
      </w:r>
      <w:r>
        <w:rPr>
          <w:w w:val="115"/>
          <w:sz w:val="12"/>
        </w:rPr>
        <w:t>international</w:t>
      </w:r>
      <w:r>
        <w:rPr>
          <w:spacing w:val="40"/>
          <w:w w:val="115"/>
          <w:sz w:val="12"/>
        </w:rPr>
        <w:t> </w:t>
      </w:r>
      <w:r>
        <w:rPr>
          <w:w w:val="115"/>
          <w:sz w:val="12"/>
        </w:rPr>
        <w:t>conference</w:t>
      </w:r>
      <w:r>
        <w:rPr>
          <w:spacing w:val="-7"/>
          <w:w w:val="115"/>
          <w:sz w:val="12"/>
        </w:rPr>
        <w:t> </w:t>
      </w:r>
      <w:r>
        <w:rPr>
          <w:w w:val="115"/>
          <w:sz w:val="12"/>
        </w:rPr>
        <w:t>on</w:t>
      </w:r>
      <w:r>
        <w:rPr>
          <w:spacing w:val="-7"/>
          <w:w w:val="115"/>
          <w:sz w:val="12"/>
        </w:rPr>
        <w:t> </w:t>
      </w:r>
      <w:r>
        <w:rPr>
          <w:w w:val="115"/>
          <w:sz w:val="12"/>
        </w:rPr>
        <w:t>computer</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sciences</w:t>
      </w:r>
      <w:r>
        <w:rPr>
          <w:spacing w:val="-6"/>
          <w:w w:val="115"/>
          <w:sz w:val="12"/>
        </w:rPr>
        <w:t> </w:t>
      </w:r>
      <w:r>
        <w:rPr>
          <w:w w:val="115"/>
          <w:sz w:val="12"/>
        </w:rPr>
        <w:t>(iccis),</w:t>
      </w:r>
      <w:r>
        <w:rPr>
          <w:spacing w:val="-7"/>
          <w:w w:val="115"/>
          <w:sz w:val="12"/>
        </w:rPr>
        <w:t> </w:t>
      </w:r>
      <w:r>
        <w:rPr>
          <w:w w:val="115"/>
          <w:sz w:val="12"/>
        </w:rPr>
        <w:t>IEEE,</w:t>
      </w:r>
      <w:r>
        <w:rPr>
          <w:spacing w:val="-7"/>
          <w:w w:val="115"/>
          <w:sz w:val="12"/>
        </w:rPr>
        <w:t> </w:t>
      </w:r>
      <w:r>
        <w:rPr>
          <w:w w:val="115"/>
          <w:sz w:val="12"/>
        </w:rPr>
        <w:t>2019,</w:t>
      </w:r>
      <w:r>
        <w:rPr>
          <w:spacing w:val="-7"/>
          <w:w w:val="115"/>
          <w:sz w:val="12"/>
        </w:rPr>
        <w:t> </w:t>
      </w:r>
      <w:r>
        <w:rPr>
          <w:w w:val="115"/>
          <w:sz w:val="12"/>
        </w:rPr>
        <w:t>pp.</w:t>
      </w:r>
      <w:r>
        <w:rPr>
          <w:spacing w:val="-7"/>
          <w:w w:val="115"/>
          <w:sz w:val="12"/>
        </w:rPr>
        <w:t> </w:t>
      </w:r>
      <w:r>
        <w:rPr>
          <w:w w:val="115"/>
          <w:sz w:val="12"/>
        </w:rPr>
        <w:t>1–5.</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bookmarkStart w:name="_bookmark75" w:id="102"/>
      <w:bookmarkEnd w:id="102"/>
      <w:r>
        <w:rPr/>
      </w:r>
      <w:bookmarkStart w:name="_bookmark76" w:id="103"/>
      <w:bookmarkEnd w:id="103"/>
      <w:r>
        <w:rPr/>
      </w:r>
      <w:hyperlink r:id="rId79">
        <w:r>
          <w:rPr>
            <w:color w:val="007FAD"/>
            <w:w w:val="110"/>
            <w:sz w:val="12"/>
          </w:rPr>
          <w:t>W.M.</w:t>
        </w:r>
        <w:r>
          <w:rPr>
            <w:color w:val="007FAD"/>
            <w:w w:val="110"/>
            <w:sz w:val="12"/>
          </w:rPr>
          <w:t> Yafooz,</w:t>
        </w:r>
        <w:r>
          <w:rPr>
            <w:color w:val="007FAD"/>
            <w:w w:val="110"/>
            <w:sz w:val="12"/>
          </w:rPr>
          <w:t> E.</w:t>
        </w:r>
        <w:r>
          <w:rPr>
            <w:color w:val="007FAD"/>
            <w:w w:val="110"/>
            <w:sz w:val="12"/>
          </w:rPr>
          <w:t> Hizam,</w:t>
        </w:r>
        <w:r>
          <w:rPr>
            <w:color w:val="007FAD"/>
            <w:w w:val="110"/>
            <w:sz w:val="12"/>
          </w:rPr>
          <w:t> W.</w:t>
        </w:r>
        <w:r>
          <w:rPr>
            <w:color w:val="007FAD"/>
            <w:w w:val="110"/>
            <w:sz w:val="12"/>
          </w:rPr>
          <w:t> Alromema,</w:t>
        </w:r>
        <w:r>
          <w:rPr>
            <w:color w:val="007FAD"/>
            <w:w w:val="110"/>
            <w:sz w:val="12"/>
          </w:rPr>
          <w:t> Arabic</w:t>
        </w:r>
        <w:r>
          <w:rPr>
            <w:color w:val="007FAD"/>
            <w:w w:val="110"/>
            <w:sz w:val="12"/>
          </w:rPr>
          <w:t> sentiment</w:t>
        </w:r>
        <w:r>
          <w:rPr>
            <w:color w:val="007FAD"/>
            <w:w w:val="110"/>
            <w:sz w:val="12"/>
          </w:rPr>
          <w:t> analysis</w:t>
        </w:r>
        <w:r>
          <w:rPr>
            <w:color w:val="007FAD"/>
            <w:w w:val="110"/>
            <w:sz w:val="12"/>
          </w:rPr>
          <w:t> on</w:t>
        </w:r>
        <w:r>
          <w:rPr>
            <w:color w:val="007FAD"/>
            <w:w w:val="110"/>
            <w:sz w:val="12"/>
          </w:rPr>
          <w:t> chewing</w:t>
        </w:r>
      </w:hyperlink>
      <w:r>
        <w:rPr>
          <w:color w:val="007FAD"/>
          <w:spacing w:val="40"/>
          <w:w w:val="110"/>
          <w:sz w:val="12"/>
        </w:rPr>
        <w:t> </w:t>
      </w:r>
      <w:hyperlink r:id="rId79">
        <w:r>
          <w:rPr>
            <w:color w:val="007FAD"/>
            <w:w w:val="110"/>
            <w:sz w:val="12"/>
          </w:rPr>
          <w:t>khat</w:t>
        </w:r>
        <w:r>
          <w:rPr>
            <w:color w:val="007FAD"/>
            <w:spacing w:val="40"/>
            <w:w w:val="110"/>
            <w:sz w:val="12"/>
          </w:rPr>
          <w:t> </w:t>
        </w:r>
        <w:r>
          <w:rPr>
            <w:color w:val="007FAD"/>
            <w:w w:val="110"/>
            <w:sz w:val="12"/>
          </w:rPr>
          <w:t>leaves</w:t>
        </w:r>
        <w:r>
          <w:rPr>
            <w:color w:val="007FAD"/>
            <w:spacing w:val="40"/>
            <w:w w:val="110"/>
            <w:sz w:val="12"/>
          </w:rPr>
          <w:t> </w:t>
        </w:r>
        <w:r>
          <w:rPr>
            <w:color w:val="007FAD"/>
            <w:w w:val="110"/>
            <w:sz w:val="12"/>
          </w:rPr>
          <w:t>using</w:t>
        </w:r>
        <w:r>
          <w:rPr>
            <w:color w:val="007FAD"/>
            <w:spacing w:val="40"/>
            <w:w w:val="110"/>
            <w:sz w:val="12"/>
          </w:rPr>
          <w:t> </w:t>
        </w:r>
        <w:r>
          <w:rPr>
            <w:color w:val="007FAD"/>
            <w:w w:val="110"/>
            <w:sz w:val="12"/>
          </w:rPr>
          <w:t>machine</w:t>
        </w:r>
        <w:r>
          <w:rPr>
            <w:color w:val="007FAD"/>
            <w:spacing w:val="40"/>
            <w:w w:val="110"/>
            <w:sz w:val="12"/>
          </w:rPr>
          <w:t> </w:t>
        </w:r>
        <w:r>
          <w:rPr>
            <w:color w:val="007FAD"/>
            <w:w w:val="110"/>
            <w:sz w:val="12"/>
          </w:rPr>
          <w:t>learning</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ensemble</w:t>
        </w:r>
        <w:r>
          <w:rPr>
            <w:color w:val="007FAD"/>
            <w:spacing w:val="40"/>
            <w:w w:val="110"/>
            <w:sz w:val="12"/>
          </w:rPr>
          <w:t> </w:t>
        </w:r>
        <w:r>
          <w:rPr>
            <w:color w:val="007FAD"/>
            <w:w w:val="110"/>
            <w:sz w:val="12"/>
          </w:rPr>
          <w:t>methods,</w:t>
        </w:r>
        <w:r>
          <w:rPr>
            <w:color w:val="007FAD"/>
            <w:spacing w:val="40"/>
            <w:w w:val="110"/>
            <w:sz w:val="12"/>
          </w:rPr>
          <w:t> </w:t>
        </w:r>
        <w:r>
          <w:rPr>
            <w:color w:val="007FAD"/>
            <w:w w:val="110"/>
            <w:sz w:val="12"/>
          </w:rPr>
          <w:t>Eng.</w:t>
        </w:r>
        <w:r>
          <w:rPr>
            <w:color w:val="007FAD"/>
            <w:spacing w:val="40"/>
            <w:w w:val="110"/>
            <w:sz w:val="12"/>
          </w:rPr>
          <w:t> </w:t>
        </w:r>
        <w:r>
          <w:rPr>
            <w:color w:val="007FAD"/>
            <w:w w:val="110"/>
            <w:sz w:val="12"/>
          </w:rPr>
          <w:t>Technol.</w:t>
        </w:r>
      </w:hyperlink>
      <w:r>
        <w:rPr>
          <w:color w:val="007FAD"/>
          <w:spacing w:val="40"/>
          <w:w w:val="110"/>
          <w:sz w:val="12"/>
        </w:rPr>
        <w:t> </w:t>
      </w:r>
      <w:hyperlink r:id="rId79">
        <w:r>
          <w:rPr>
            <w:color w:val="007FAD"/>
            <w:w w:val="110"/>
            <w:sz w:val="12"/>
          </w:rPr>
          <w:t>Appl. Sci. Res. </w:t>
        </w:r>
        <w:r>
          <w:rPr>
            <w:color w:val="007FAD"/>
            <w:w w:val="120"/>
            <w:sz w:val="12"/>
          </w:rPr>
          <w:t>11 </w:t>
        </w:r>
        <w:r>
          <w:rPr>
            <w:color w:val="007FAD"/>
            <w:w w:val="110"/>
            <w:sz w:val="12"/>
          </w:rPr>
          <w:t>(2)</w:t>
        </w:r>
        <w:r>
          <w:rPr>
            <w:color w:val="007FAD"/>
            <w:w w:val="110"/>
            <w:sz w:val="12"/>
          </w:rPr>
          <w:t> (2021) 6845–6848</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bookmarkStart w:name="_bookmark78" w:id="104"/>
      <w:bookmarkEnd w:id="104"/>
      <w:r>
        <w:rPr/>
      </w:r>
      <w:hyperlink r:id="rId80">
        <w:r>
          <w:rPr>
            <w:color w:val="007FAD"/>
            <w:w w:val="110"/>
            <w:sz w:val="12"/>
          </w:rPr>
          <w:t>A. Elnagar, Y.S. Khalifa, A. Einea, Hotel arabic-reviews dataset construction </w:t>
        </w:r>
        <w:r>
          <w:rPr>
            <w:color w:val="007FAD"/>
            <w:w w:val="110"/>
            <w:sz w:val="12"/>
          </w:rPr>
          <w:t>for</w:t>
        </w:r>
      </w:hyperlink>
      <w:r>
        <w:rPr>
          <w:color w:val="007FAD"/>
          <w:spacing w:val="40"/>
          <w:w w:val="111"/>
          <w:sz w:val="12"/>
        </w:rPr>
        <w:t> </w:t>
      </w:r>
      <w:bookmarkStart w:name="_bookmark77" w:id="105"/>
      <w:bookmarkEnd w:id="105"/>
      <w:r>
        <w:rPr>
          <w:color w:val="007FAD"/>
          <w:w w:val="111"/>
          <w:sz w:val="12"/>
        </w:rPr>
      </w:r>
      <w:hyperlink r:id="rId80">
        <w:r>
          <w:rPr>
            <w:color w:val="007FAD"/>
            <w:w w:val="110"/>
            <w:sz w:val="12"/>
          </w:rPr>
          <w:t>sentiment</w:t>
        </w:r>
        <w:r>
          <w:rPr>
            <w:color w:val="007FAD"/>
            <w:w w:val="110"/>
            <w:sz w:val="12"/>
          </w:rPr>
          <w:t> analysis</w:t>
        </w:r>
        <w:r>
          <w:rPr>
            <w:color w:val="007FAD"/>
            <w:w w:val="110"/>
            <w:sz w:val="12"/>
          </w:rPr>
          <w:t> applications,</w:t>
        </w:r>
        <w:r>
          <w:rPr>
            <w:color w:val="007FAD"/>
            <w:w w:val="110"/>
            <w:sz w:val="12"/>
          </w:rPr>
          <w:t> in:</w:t>
        </w:r>
        <w:r>
          <w:rPr>
            <w:color w:val="007FAD"/>
            <w:w w:val="110"/>
            <w:sz w:val="12"/>
          </w:rPr>
          <w:t> Intelligent</w:t>
        </w:r>
        <w:r>
          <w:rPr>
            <w:color w:val="007FAD"/>
            <w:w w:val="110"/>
            <w:sz w:val="12"/>
          </w:rPr>
          <w:t> Natural</w:t>
        </w:r>
        <w:r>
          <w:rPr>
            <w:color w:val="007FAD"/>
            <w:w w:val="110"/>
            <w:sz w:val="12"/>
          </w:rPr>
          <w:t> Language</w:t>
        </w:r>
        <w:r>
          <w:rPr>
            <w:color w:val="007FAD"/>
            <w:w w:val="110"/>
            <w:sz w:val="12"/>
          </w:rPr>
          <w:t> Processing:</w:t>
        </w:r>
      </w:hyperlink>
      <w:r>
        <w:rPr>
          <w:color w:val="007FAD"/>
          <w:spacing w:val="40"/>
          <w:w w:val="110"/>
          <w:sz w:val="12"/>
        </w:rPr>
        <w:t> </w:t>
      </w:r>
      <w:hyperlink r:id="rId80">
        <w:r>
          <w:rPr>
            <w:color w:val="007FAD"/>
            <w:w w:val="110"/>
            <w:sz w:val="12"/>
          </w:rPr>
          <w:t>Trends and Applications</w:t>
        </w:r>
      </w:hyperlink>
      <w:hyperlink r:id="rId80">
        <w:r>
          <w:rPr>
            <w:color w:val="007FAD"/>
            <w:w w:val="110"/>
            <w:sz w:val="12"/>
          </w:rPr>
          <w:t>, Springer, 2018, pp. 35–52</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bookmarkStart w:name="_bookmark80" w:id="106"/>
      <w:bookmarkEnd w:id="106"/>
      <w:r>
        <w:rPr/>
      </w:r>
      <w:r>
        <w:rPr>
          <w:w w:val="110"/>
          <w:sz w:val="12"/>
        </w:rPr>
        <w:t>M.</w:t>
      </w:r>
      <w:r>
        <w:rPr>
          <w:spacing w:val="40"/>
          <w:w w:val="110"/>
          <w:sz w:val="12"/>
        </w:rPr>
        <w:t> </w:t>
      </w:r>
      <w:r>
        <w:rPr>
          <w:w w:val="110"/>
          <w:sz w:val="12"/>
        </w:rPr>
        <w:t>Aly,</w:t>
      </w:r>
      <w:r>
        <w:rPr>
          <w:spacing w:val="40"/>
          <w:w w:val="110"/>
          <w:sz w:val="12"/>
        </w:rPr>
        <w:t> </w:t>
      </w:r>
      <w:r>
        <w:rPr>
          <w:w w:val="110"/>
          <w:sz w:val="12"/>
        </w:rPr>
        <w:t>A.</w:t>
      </w:r>
      <w:r>
        <w:rPr>
          <w:spacing w:val="40"/>
          <w:w w:val="110"/>
          <w:sz w:val="12"/>
        </w:rPr>
        <w:t> </w:t>
      </w:r>
      <w:r>
        <w:rPr>
          <w:w w:val="110"/>
          <w:sz w:val="12"/>
        </w:rPr>
        <w:t>Atiya,</w:t>
      </w:r>
      <w:r>
        <w:rPr>
          <w:spacing w:val="40"/>
          <w:w w:val="110"/>
          <w:sz w:val="12"/>
        </w:rPr>
        <w:t> </w:t>
      </w:r>
      <w:r>
        <w:rPr>
          <w:w w:val="110"/>
          <w:sz w:val="12"/>
        </w:rPr>
        <w:t>Labr:</w:t>
      </w:r>
      <w:r>
        <w:rPr>
          <w:spacing w:val="40"/>
          <w:w w:val="110"/>
          <w:sz w:val="12"/>
        </w:rPr>
        <w:t> </w:t>
      </w:r>
      <w:r>
        <w:rPr>
          <w:w w:val="110"/>
          <w:sz w:val="12"/>
        </w:rPr>
        <w:t>A</w:t>
      </w:r>
      <w:r>
        <w:rPr>
          <w:spacing w:val="40"/>
          <w:w w:val="110"/>
          <w:sz w:val="12"/>
        </w:rPr>
        <w:t> </w:t>
      </w:r>
      <w:r>
        <w:rPr>
          <w:w w:val="110"/>
          <w:sz w:val="12"/>
        </w:rPr>
        <w:t>large</w:t>
      </w:r>
      <w:r>
        <w:rPr>
          <w:spacing w:val="40"/>
          <w:w w:val="110"/>
          <w:sz w:val="12"/>
        </w:rPr>
        <w:t> </w:t>
      </w:r>
      <w:r>
        <w:rPr>
          <w:w w:val="110"/>
          <w:sz w:val="12"/>
        </w:rPr>
        <w:t>scale</w:t>
      </w:r>
      <w:r>
        <w:rPr>
          <w:spacing w:val="40"/>
          <w:w w:val="110"/>
          <w:sz w:val="12"/>
        </w:rPr>
        <w:t> </w:t>
      </w:r>
      <w:r>
        <w:rPr>
          <w:w w:val="110"/>
          <w:sz w:val="12"/>
        </w:rPr>
        <w:t>arabic</w:t>
      </w:r>
      <w:r>
        <w:rPr>
          <w:spacing w:val="40"/>
          <w:w w:val="110"/>
          <w:sz w:val="12"/>
        </w:rPr>
        <w:t> </w:t>
      </w:r>
      <w:r>
        <w:rPr>
          <w:w w:val="110"/>
          <w:sz w:val="12"/>
        </w:rPr>
        <w:t>book</w:t>
      </w:r>
      <w:r>
        <w:rPr>
          <w:spacing w:val="40"/>
          <w:w w:val="110"/>
          <w:sz w:val="12"/>
        </w:rPr>
        <w:t> </w:t>
      </w:r>
      <w:r>
        <w:rPr>
          <w:w w:val="110"/>
          <w:sz w:val="12"/>
        </w:rPr>
        <w:t>reviews</w:t>
      </w:r>
      <w:r>
        <w:rPr>
          <w:spacing w:val="40"/>
          <w:w w:val="110"/>
          <w:sz w:val="12"/>
        </w:rPr>
        <w:t> </w:t>
      </w:r>
      <w:r>
        <w:rPr>
          <w:w w:val="110"/>
          <w:sz w:val="12"/>
        </w:rPr>
        <w:t>dataset,</w:t>
      </w:r>
      <w:r>
        <w:rPr>
          <w:spacing w:val="40"/>
          <w:w w:val="110"/>
          <w:sz w:val="12"/>
        </w:rPr>
        <w:t> </w:t>
      </w:r>
      <w:r>
        <w:rPr>
          <w:w w:val="110"/>
          <w:sz w:val="12"/>
        </w:rPr>
        <w:t>in:</w:t>
      </w:r>
      <w:r>
        <w:rPr>
          <w:spacing w:val="40"/>
          <w:w w:val="110"/>
          <w:sz w:val="12"/>
        </w:rPr>
        <w:t> </w:t>
      </w:r>
      <w:r>
        <w:rPr>
          <w:w w:val="110"/>
          <w:sz w:val="12"/>
        </w:rPr>
        <w:t>Proceedings</w:t>
      </w:r>
      <w:r>
        <w:rPr>
          <w:spacing w:val="40"/>
          <w:w w:val="110"/>
          <w:sz w:val="12"/>
        </w:rPr>
        <w:t> </w:t>
      </w:r>
      <w:r>
        <w:rPr>
          <w:w w:val="110"/>
          <w:sz w:val="12"/>
        </w:rPr>
        <w:t>of</w:t>
      </w:r>
      <w:r>
        <w:rPr>
          <w:spacing w:val="40"/>
          <w:w w:val="110"/>
          <w:sz w:val="12"/>
        </w:rPr>
        <w:t> </w:t>
      </w:r>
      <w:r>
        <w:rPr>
          <w:w w:val="110"/>
          <w:sz w:val="12"/>
        </w:rPr>
        <w:t>the</w:t>
      </w:r>
      <w:r>
        <w:rPr>
          <w:spacing w:val="40"/>
          <w:w w:val="110"/>
          <w:sz w:val="12"/>
        </w:rPr>
        <w:t> </w:t>
      </w:r>
      <w:r>
        <w:rPr>
          <w:w w:val="110"/>
          <w:sz w:val="12"/>
        </w:rPr>
        <w:t>51st</w:t>
      </w:r>
      <w:r>
        <w:rPr>
          <w:spacing w:val="40"/>
          <w:w w:val="110"/>
          <w:sz w:val="12"/>
        </w:rPr>
        <w:t> </w:t>
      </w:r>
      <w:r>
        <w:rPr>
          <w:w w:val="110"/>
          <w:sz w:val="12"/>
        </w:rPr>
        <w:t>Annual</w:t>
      </w:r>
      <w:r>
        <w:rPr>
          <w:spacing w:val="40"/>
          <w:w w:val="110"/>
          <w:sz w:val="12"/>
        </w:rPr>
        <w:t> </w:t>
      </w:r>
      <w:r>
        <w:rPr>
          <w:w w:val="110"/>
          <w:sz w:val="12"/>
        </w:rPr>
        <w:t>Meeting</w:t>
      </w:r>
      <w:r>
        <w:rPr>
          <w:spacing w:val="40"/>
          <w:w w:val="110"/>
          <w:sz w:val="12"/>
        </w:rPr>
        <w:t> </w:t>
      </w:r>
      <w:r>
        <w:rPr>
          <w:w w:val="110"/>
          <w:sz w:val="12"/>
        </w:rPr>
        <w:t>of</w:t>
      </w:r>
      <w:r>
        <w:rPr>
          <w:spacing w:val="40"/>
          <w:w w:val="110"/>
          <w:sz w:val="12"/>
        </w:rPr>
        <w:t> </w:t>
      </w:r>
      <w:r>
        <w:rPr>
          <w:w w:val="110"/>
          <w:sz w:val="12"/>
        </w:rPr>
        <w:t>the</w:t>
      </w:r>
      <w:r>
        <w:rPr>
          <w:spacing w:val="40"/>
          <w:w w:val="110"/>
          <w:sz w:val="12"/>
        </w:rPr>
        <w:t> </w:t>
      </w:r>
      <w:r>
        <w:rPr>
          <w:w w:val="110"/>
          <w:sz w:val="12"/>
        </w:rPr>
        <w:t>Association</w:t>
      </w:r>
      <w:r>
        <w:rPr>
          <w:spacing w:val="40"/>
          <w:w w:val="110"/>
          <w:sz w:val="12"/>
        </w:rPr>
        <w:t> </w:t>
      </w:r>
      <w:r>
        <w:rPr>
          <w:w w:val="110"/>
          <w:sz w:val="12"/>
        </w:rPr>
        <w:t>for</w:t>
      </w:r>
      <w:r>
        <w:rPr>
          <w:spacing w:val="40"/>
          <w:w w:val="110"/>
          <w:sz w:val="12"/>
        </w:rPr>
        <w:t> </w:t>
      </w:r>
      <w:bookmarkStart w:name="_bookmark79" w:id="107"/>
      <w:bookmarkEnd w:id="107"/>
      <w:r>
        <w:rPr>
          <w:w w:val="110"/>
          <w:sz w:val="12"/>
        </w:rPr>
        <w:t>Computational</w:t>
      </w:r>
      <w:r>
        <w:rPr>
          <w:spacing w:val="29"/>
          <w:w w:val="110"/>
          <w:sz w:val="12"/>
        </w:rPr>
        <w:t> </w:t>
      </w:r>
      <w:r>
        <w:rPr>
          <w:w w:val="110"/>
          <w:sz w:val="12"/>
        </w:rPr>
        <w:t>Linguistics</w:t>
      </w:r>
      <w:r>
        <w:rPr>
          <w:spacing w:val="29"/>
          <w:w w:val="110"/>
          <w:sz w:val="12"/>
        </w:rPr>
        <w:t> </w:t>
      </w:r>
      <w:r>
        <w:rPr>
          <w:w w:val="110"/>
          <w:sz w:val="12"/>
        </w:rPr>
        <w:t>(Volume</w:t>
      </w:r>
      <w:r>
        <w:rPr>
          <w:spacing w:val="29"/>
          <w:w w:val="110"/>
          <w:sz w:val="12"/>
        </w:rPr>
        <w:t> </w:t>
      </w:r>
      <w:r>
        <w:rPr>
          <w:w w:val="110"/>
          <w:sz w:val="12"/>
        </w:rPr>
        <w:t>2:</w:t>
      </w:r>
      <w:r>
        <w:rPr>
          <w:spacing w:val="29"/>
          <w:w w:val="110"/>
          <w:sz w:val="12"/>
        </w:rPr>
        <w:t> </w:t>
      </w:r>
      <w:r>
        <w:rPr>
          <w:w w:val="110"/>
          <w:sz w:val="12"/>
        </w:rPr>
        <w:t>Short</w:t>
      </w:r>
      <w:r>
        <w:rPr>
          <w:spacing w:val="29"/>
          <w:w w:val="110"/>
          <w:sz w:val="12"/>
        </w:rPr>
        <w:t> </w:t>
      </w:r>
      <w:r>
        <w:rPr>
          <w:w w:val="110"/>
          <w:sz w:val="12"/>
        </w:rPr>
        <w:t>Papers),</w:t>
      </w:r>
      <w:r>
        <w:rPr>
          <w:spacing w:val="29"/>
          <w:w w:val="110"/>
          <w:sz w:val="12"/>
        </w:rPr>
        <w:t> </w:t>
      </w:r>
      <w:r>
        <w:rPr>
          <w:w w:val="110"/>
          <w:sz w:val="12"/>
        </w:rPr>
        <w:t>2013,</w:t>
      </w:r>
      <w:r>
        <w:rPr>
          <w:spacing w:val="29"/>
          <w:w w:val="110"/>
          <w:sz w:val="12"/>
        </w:rPr>
        <w:t> </w:t>
      </w:r>
      <w:r>
        <w:rPr>
          <w:w w:val="110"/>
          <w:sz w:val="12"/>
        </w:rPr>
        <w:t>pp.</w:t>
      </w:r>
      <w:r>
        <w:rPr>
          <w:spacing w:val="29"/>
          <w:w w:val="110"/>
          <w:sz w:val="12"/>
        </w:rPr>
        <w:t> </w:t>
      </w:r>
      <w:r>
        <w:rPr>
          <w:w w:val="110"/>
          <w:sz w:val="12"/>
        </w:rPr>
        <w:t>494–498.</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bookmarkStart w:name="_bookmark82" w:id="108"/>
      <w:bookmarkEnd w:id="108"/>
      <w:r>
        <w:rPr/>
      </w:r>
      <w:r>
        <w:rPr>
          <w:w w:val="110"/>
          <w:sz w:val="12"/>
        </w:rPr>
        <w:t>M.</w:t>
      </w:r>
      <w:r>
        <w:rPr>
          <w:w w:val="110"/>
          <w:sz w:val="12"/>
        </w:rPr>
        <w:t> Nabil,</w:t>
      </w:r>
      <w:r>
        <w:rPr>
          <w:w w:val="110"/>
          <w:sz w:val="12"/>
        </w:rPr>
        <w:t> M.</w:t>
      </w:r>
      <w:r>
        <w:rPr>
          <w:w w:val="110"/>
          <w:sz w:val="12"/>
        </w:rPr>
        <w:t> Aly,</w:t>
      </w:r>
      <w:r>
        <w:rPr>
          <w:w w:val="110"/>
          <w:sz w:val="12"/>
        </w:rPr>
        <w:t> A.</w:t>
      </w:r>
      <w:r>
        <w:rPr>
          <w:w w:val="110"/>
          <w:sz w:val="12"/>
        </w:rPr>
        <w:t> Atiya,</w:t>
      </w:r>
      <w:r>
        <w:rPr>
          <w:w w:val="110"/>
          <w:sz w:val="12"/>
        </w:rPr>
        <w:t> Astd:</w:t>
      </w:r>
      <w:r>
        <w:rPr>
          <w:w w:val="110"/>
          <w:sz w:val="12"/>
        </w:rPr>
        <w:t> Arabic</w:t>
      </w:r>
      <w:r>
        <w:rPr>
          <w:w w:val="110"/>
          <w:sz w:val="12"/>
        </w:rPr>
        <w:t> sentiment</w:t>
      </w:r>
      <w:r>
        <w:rPr>
          <w:w w:val="110"/>
          <w:sz w:val="12"/>
        </w:rPr>
        <w:t> tweets</w:t>
      </w:r>
      <w:r>
        <w:rPr>
          <w:w w:val="110"/>
          <w:sz w:val="12"/>
        </w:rPr>
        <w:t> dataset,</w:t>
      </w:r>
      <w:r>
        <w:rPr>
          <w:w w:val="110"/>
          <w:sz w:val="12"/>
        </w:rPr>
        <w:t> </w:t>
      </w:r>
      <w:r>
        <w:rPr>
          <w:w w:val="110"/>
          <w:sz w:val="12"/>
        </w:rPr>
        <w:t>in:</w:t>
      </w:r>
      <w:r>
        <w:rPr>
          <w:spacing w:val="40"/>
          <w:w w:val="110"/>
          <w:sz w:val="12"/>
        </w:rPr>
        <w:t> </w:t>
      </w:r>
      <w:r>
        <w:rPr>
          <w:w w:val="110"/>
          <w:sz w:val="12"/>
        </w:rPr>
        <w:t>Proceedings</w:t>
      </w:r>
      <w:r>
        <w:rPr>
          <w:spacing w:val="40"/>
          <w:w w:val="110"/>
          <w:sz w:val="12"/>
        </w:rPr>
        <w:t> </w:t>
      </w:r>
      <w:r>
        <w:rPr>
          <w:w w:val="110"/>
          <w:sz w:val="12"/>
        </w:rPr>
        <w:t>of</w:t>
      </w:r>
      <w:r>
        <w:rPr>
          <w:spacing w:val="40"/>
          <w:w w:val="110"/>
          <w:sz w:val="12"/>
        </w:rPr>
        <w:t> </w:t>
      </w:r>
      <w:r>
        <w:rPr>
          <w:w w:val="110"/>
          <w:sz w:val="12"/>
        </w:rPr>
        <w:t>the</w:t>
      </w:r>
      <w:r>
        <w:rPr>
          <w:spacing w:val="40"/>
          <w:w w:val="110"/>
          <w:sz w:val="12"/>
        </w:rPr>
        <w:t> </w:t>
      </w:r>
      <w:r>
        <w:rPr>
          <w:w w:val="110"/>
          <w:sz w:val="12"/>
        </w:rPr>
        <w:t>2015</w:t>
      </w:r>
      <w:r>
        <w:rPr>
          <w:spacing w:val="40"/>
          <w:w w:val="110"/>
          <w:sz w:val="12"/>
        </w:rPr>
        <w:t> </w:t>
      </w:r>
      <w:r>
        <w:rPr>
          <w:w w:val="110"/>
          <w:sz w:val="12"/>
        </w:rPr>
        <w:t>conference</w:t>
      </w:r>
      <w:r>
        <w:rPr>
          <w:spacing w:val="40"/>
          <w:w w:val="110"/>
          <w:sz w:val="12"/>
        </w:rPr>
        <w:t> </w:t>
      </w:r>
      <w:r>
        <w:rPr>
          <w:w w:val="110"/>
          <w:sz w:val="12"/>
        </w:rPr>
        <w:t>on</w:t>
      </w:r>
      <w:r>
        <w:rPr>
          <w:spacing w:val="40"/>
          <w:w w:val="110"/>
          <w:sz w:val="12"/>
        </w:rPr>
        <w:t> </w:t>
      </w:r>
      <w:r>
        <w:rPr>
          <w:w w:val="110"/>
          <w:sz w:val="12"/>
        </w:rPr>
        <w:t>empirical</w:t>
      </w:r>
      <w:r>
        <w:rPr>
          <w:spacing w:val="40"/>
          <w:w w:val="110"/>
          <w:sz w:val="12"/>
        </w:rPr>
        <w:t> </w:t>
      </w:r>
      <w:r>
        <w:rPr>
          <w:w w:val="110"/>
          <w:sz w:val="12"/>
        </w:rPr>
        <w:t>methods</w:t>
      </w:r>
      <w:r>
        <w:rPr>
          <w:spacing w:val="40"/>
          <w:w w:val="110"/>
          <w:sz w:val="12"/>
        </w:rPr>
        <w:t> </w:t>
      </w:r>
      <w:r>
        <w:rPr>
          <w:w w:val="110"/>
          <w:sz w:val="12"/>
        </w:rPr>
        <w:t>in</w:t>
      </w:r>
      <w:r>
        <w:rPr>
          <w:spacing w:val="40"/>
          <w:w w:val="110"/>
          <w:sz w:val="12"/>
        </w:rPr>
        <w:t> </w:t>
      </w:r>
      <w:r>
        <w:rPr>
          <w:w w:val="110"/>
          <w:sz w:val="12"/>
        </w:rPr>
        <w:t>natural</w:t>
      </w:r>
      <w:r>
        <w:rPr>
          <w:spacing w:val="40"/>
          <w:w w:val="110"/>
          <w:sz w:val="12"/>
        </w:rPr>
        <w:t> </w:t>
      </w:r>
      <w:bookmarkStart w:name="_bookmark81" w:id="109"/>
      <w:bookmarkEnd w:id="109"/>
      <w:r>
        <w:rPr>
          <w:w w:val="110"/>
          <w:sz w:val="12"/>
        </w:rPr>
        <w:t>language</w:t>
      </w:r>
      <w:r>
        <w:rPr>
          <w:spacing w:val="40"/>
          <w:w w:val="110"/>
          <w:sz w:val="12"/>
        </w:rPr>
        <w:t> </w:t>
      </w:r>
      <w:r>
        <w:rPr>
          <w:w w:val="110"/>
          <w:sz w:val="12"/>
        </w:rPr>
        <w:t>processing,</w:t>
      </w:r>
      <w:r>
        <w:rPr>
          <w:spacing w:val="40"/>
          <w:w w:val="110"/>
          <w:sz w:val="12"/>
        </w:rPr>
        <w:t> </w:t>
      </w:r>
      <w:r>
        <w:rPr>
          <w:w w:val="110"/>
          <w:sz w:val="12"/>
        </w:rPr>
        <w:t>2015,</w:t>
      </w:r>
      <w:r>
        <w:rPr>
          <w:spacing w:val="40"/>
          <w:w w:val="110"/>
          <w:sz w:val="12"/>
        </w:rPr>
        <w:t> </w:t>
      </w:r>
      <w:r>
        <w:rPr>
          <w:w w:val="110"/>
          <w:sz w:val="12"/>
        </w:rPr>
        <w:t>pp.</w:t>
      </w:r>
      <w:r>
        <w:rPr>
          <w:spacing w:val="40"/>
          <w:w w:val="110"/>
          <w:sz w:val="12"/>
        </w:rPr>
        <w:t> </w:t>
      </w:r>
      <w:r>
        <w:rPr>
          <w:w w:val="110"/>
          <w:sz w:val="12"/>
        </w:rPr>
        <w:t>2515–2519.</w:t>
      </w:r>
    </w:p>
    <w:p>
      <w:pPr>
        <w:pStyle w:val="ListParagraph"/>
        <w:numPr>
          <w:ilvl w:val="0"/>
          <w:numId w:val="4"/>
        </w:numPr>
        <w:tabs>
          <w:tab w:pos="422" w:val="left" w:leader="none"/>
        </w:tabs>
        <w:spacing w:line="280" w:lineRule="auto" w:before="0" w:after="0"/>
        <w:ind w:left="422" w:right="38" w:hanging="310"/>
        <w:jc w:val="both"/>
        <w:rPr>
          <w:sz w:val="12"/>
        </w:rPr>
      </w:pPr>
      <w:bookmarkStart w:name="_bookmark84" w:id="110"/>
      <w:bookmarkEnd w:id="110"/>
      <w:r>
        <w:rPr/>
      </w:r>
      <w:r>
        <w:rPr>
          <w:w w:val="110"/>
          <w:sz w:val="12"/>
        </w:rPr>
        <w:t>K.</w:t>
      </w:r>
      <w:r>
        <w:rPr>
          <w:w w:val="110"/>
          <w:sz w:val="12"/>
        </w:rPr>
        <w:t> Abu</w:t>
      </w:r>
      <w:r>
        <w:rPr>
          <w:w w:val="110"/>
          <w:sz w:val="12"/>
        </w:rPr>
        <w:t> Kwaik,</w:t>
      </w:r>
      <w:r>
        <w:rPr>
          <w:w w:val="110"/>
          <w:sz w:val="12"/>
        </w:rPr>
        <w:t> M.K.</w:t>
      </w:r>
      <w:r>
        <w:rPr>
          <w:w w:val="110"/>
          <w:sz w:val="12"/>
        </w:rPr>
        <w:t> Saad,</w:t>
      </w:r>
      <w:r>
        <w:rPr>
          <w:w w:val="110"/>
          <w:sz w:val="12"/>
        </w:rPr>
        <w:t> S.</w:t>
      </w:r>
      <w:r>
        <w:rPr>
          <w:w w:val="110"/>
          <w:sz w:val="12"/>
        </w:rPr>
        <w:t> Chatzikyriakidis,</w:t>
      </w:r>
      <w:r>
        <w:rPr>
          <w:w w:val="110"/>
          <w:sz w:val="12"/>
        </w:rPr>
        <w:t> S.</w:t>
      </w:r>
      <w:r>
        <w:rPr>
          <w:w w:val="110"/>
          <w:sz w:val="12"/>
        </w:rPr>
        <w:t> Dobnik,</w:t>
      </w:r>
      <w:r>
        <w:rPr>
          <w:w w:val="110"/>
          <w:sz w:val="12"/>
        </w:rPr>
        <w:t> Shami:</w:t>
      </w:r>
      <w:r>
        <w:rPr>
          <w:w w:val="110"/>
          <w:sz w:val="12"/>
        </w:rPr>
        <w:t> A</w:t>
      </w:r>
      <w:r>
        <w:rPr>
          <w:w w:val="110"/>
          <w:sz w:val="12"/>
        </w:rPr>
        <w:t> corpus</w:t>
      </w:r>
      <w:r>
        <w:rPr>
          <w:w w:val="110"/>
          <w:sz w:val="12"/>
        </w:rPr>
        <w:t> of</w:t>
      </w:r>
      <w:r>
        <w:rPr>
          <w:spacing w:val="40"/>
          <w:w w:val="110"/>
          <w:sz w:val="12"/>
        </w:rPr>
        <w:t> </w:t>
      </w:r>
      <w:bookmarkStart w:name="_bookmark83" w:id="111"/>
      <w:bookmarkEnd w:id="111"/>
      <w:r>
        <w:rPr>
          <w:w w:val="110"/>
          <w:sz w:val="12"/>
        </w:rPr>
        <w:t>levantine</w:t>
      </w:r>
      <w:r>
        <w:rPr>
          <w:w w:val="110"/>
          <w:sz w:val="12"/>
        </w:rPr>
        <w:t> arabic</w:t>
      </w:r>
      <w:r>
        <w:rPr>
          <w:w w:val="110"/>
          <w:sz w:val="12"/>
        </w:rPr>
        <w:t> dialects,</w:t>
      </w:r>
      <w:r>
        <w:rPr>
          <w:w w:val="110"/>
          <w:sz w:val="12"/>
        </w:rPr>
        <w:t> in:</w:t>
      </w:r>
      <w:r>
        <w:rPr>
          <w:w w:val="110"/>
          <w:sz w:val="12"/>
        </w:rPr>
        <w:t> Proceedings</w:t>
      </w:r>
      <w:r>
        <w:rPr>
          <w:w w:val="110"/>
          <w:sz w:val="12"/>
        </w:rPr>
        <w:t> of</w:t>
      </w:r>
      <w:r>
        <w:rPr>
          <w:w w:val="110"/>
          <w:sz w:val="12"/>
        </w:rPr>
        <w:t> the</w:t>
      </w:r>
      <w:r>
        <w:rPr>
          <w:w w:val="110"/>
          <w:sz w:val="12"/>
        </w:rPr>
        <w:t> eleventh</w:t>
      </w:r>
      <w:r>
        <w:rPr>
          <w:w w:val="110"/>
          <w:sz w:val="12"/>
        </w:rPr>
        <w:t> </w:t>
      </w:r>
      <w:r>
        <w:rPr>
          <w:w w:val="110"/>
          <w:sz w:val="12"/>
        </w:rPr>
        <w:t>international</w:t>
      </w:r>
      <w:r>
        <w:rPr>
          <w:spacing w:val="40"/>
          <w:w w:val="110"/>
          <w:sz w:val="12"/>
        </w:rPr>
        <w:t> </w:t>
      </w:r>
      <w:r>
        <w:rPr>
          <w:w w:val="110"/>
          <w:sz w:val="12"/>
        </w:rPr>
        <w:t>conference</w:t>
      </w:r>
      <w:r>
        <w:rPr>
          <w:spacing w:val="30"/>
          <w:w w:val="110"/>
          <w:sz w:val="12"/>
        </w:rPr>
        <w:t> </w:t>
      </w:r>
      <w:r>
        <w:rPr>
          <w:w w:val="110"/>
          <w:sz w:val="12"/>
        </w:rPr>
        <w:t>on</w:t>
      </w:r>
      <w:r>
        <w:rPr>
          <w:spacing w:val="30"/>
          <w:w w:val="110"/>
          <w:sz w:val="12"/>
        </w:rPr>
        <w:t> </w:t>
      </w:r>
      <w:r>
        <w:rPr>
          <w:w w:val="110"/>
          <w:sz w:val="12"/>
        </w:rPr>
        <w:t>language</w:t>
      </w:r>
      <w:r>
        <w:rPr>
          <w:spacing w:val="30"/>
          <w:w w:val="110"/>
          <w:sz w:val="12"/>
        </w:rPr>
        <w:t> </w:t>
      </w:r>
      <w:r>
        <w:rPr>
          <w:w w:val="110"/>
          <w:sz w:val="12"/>
        </w:rPr>
        <w:t>resources</w:t>
      </w:r>
      <w:r>
        <w:rPr>
          <w:spacing w:val="30"/>
          <w:w w:val="110"/>
          <w:sz w:val="12"/>
        </w:rPr>
        <w:t> </w:t>
      </w:r>
      <w:r>
        <w:rPr>
          <w:w w:val="110"/>
          <w:sz w:val="12"/>
        </w:rPr>
        <w:t>and</w:t>
      </w:r>
      <w:r>
        <w:rPr>
          <w:spacing w:val="29"/>
          <w:w w:val="110"/>
          <w:sz w:val="12"/>
        </w:rPr>
        <w:t> </w:t>
      </w:r>
      <w:r>
        <w:rPr>
          <w:w w:val="110"/>
          <w:sz w:val="12"/>
        </w:rPr>
        <w:t>evaluation</w:t>
      </w:r>
      <w:r>
        <w:rPr>
          <w:spacing w:val="30"/>
          <w:w w:val="110"/>
          <w:sz w:val="12"/>
        </w:rPr>
        <w:t> </w:t>
      </w:r>
      <w:r>
        <w:rPr>
          <w:w w:val="110"/>
          <w:sz w:val="12"/>
        </w:rPr>
        <w:t>(LREC</w:t>
      </w:r>
      <w:r>
        <w:rPr>
          <w:spacing w:val="30"/>
          <w:w w:val="110"/>
          <w:sz w:val="12"/>
        </w:rPr>
        <w:t> </w:t>
      </w:r>
      <w:r>
        <w:rPr>
          <w:w w:val="110"/>
          <w:sz w:val="12"/>
        </w:rPr>
        <w:t>2018),</w:t>
      </w:r>
      <w:r>
        <w:rPr>
          <w:spacing w:val="30"/>
          <w:w w:val="110"/>
          <w:sz w:val="12"/>
        </w:rPr>
        <w:t> </w:t>
      </w:r>
      <w:r>
        <w:rPr>
          <w:w w:val="110"/>
          <w:sz w:val="12"/>
        </w:rPr>
        <w:t>2018.</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0"/>
          <w:sz w:val="12"/>
        </w:rPr>
        <w:t>R.</w:t>
      </w:r>
      <w:r>
        <w:rPr>
          <w:spacing w:val="-2"/>
          <w:w w:val="110"/>
          <w:sz w:val="12"/>
        </w:rPr>
        <w:t> </w:t>
      </w:r>
      <w:r>
        <w:rPr>
          <w:w w:val="110"/>
          <w:sz w:val="12"/>
        </w:rPr>
        <w:t>Baly,</w:t>
      </w:r>
      <w:r>
        <w:rPr>
          <w:spacing w:val="-2"/>
          <w:w w:val="110"/>
          <w:sz w:val="12"/>
        </w:rPr>
        <w:t> </w:t>
      </w:r>
      <w:r>
        <w:rPr>
          <w:w w:val="110"/>
          <w:sz w:val="12"/>
        </w:rPr>
        <w:t>A.</w:t>
      </w:r>
      <w:r>
        <w:rPr>
          <w:spacing w:val="-3"/>
          <w:w w:val="110"/>
          <w:sz w:val="12"/>
        </w:rPr>
        <w:t> </w:t>
      </w:r>
      <w:r>
        <w:rPr>
          <w:w w:val="110"/>
          <w:sz w:val="12"/>
        </w:rPr>
        <w:t>Khaddaj,</w:t>
      </w:r>
      <w:r>
        <w:rPr>
          <w:spacing w:val="-2"/>
          <w:w w:val="110"/>
          <w:sz w:val="12"/>
        </w:rPr>
        <w:t> </w:t>
      </w:r>
      <w:r>
        <w:rPr>
          <w:w w:val="110"/>
          <w:sz w:val="12"/>
        </w:rPr>
        <w:t>H.</w:t>
      </w:r>
      <w:r>
        <w:rPr>
          <w:spacing w:val="-1"/>
          <w:w w:val="110"/>
          <w:sz w:val="12"/>
        </w:rPr>
        <w:t> </w:t>
      </w:r>
      <w:r>
        <w:rPr>
          <w:w w:val="110"/>
          <w:sz w:val="12"/>
        </w:rPr>
        <w:t>Hajj,</w:t>
      </w:r>
      <w:r>
        <w:rPr>
          <w:spacing w:val="-2"/>
          <w:w w:val="110"/>
          <w:sz w:val="12"/>
        </w:rPr>
        <w:t> </w:t>
      </w:r>
      <w:r>
        <w:rPr>
          <w:w w:val="110"/>
          <w:sz w:val="12"/>
        </w:rPr>
        <w:t>W.</w:t>
      </w:r>
      <w:r>
        <w:rPr>
          <w:spacing w:val="-3"/>
          <w:w w:val="110"/>
          <w:sz w:val="12"/>
        </w:rPr>
        <w:t> </w:t>
      </w:r>
      <w:r>
        <w:rPr>
          <w:w w:val="110"/>
          <w:sz w:val="12"/>
        </w:rPr>
        <w:t>El-Hajj,</w:t>
      </w:r>
      <w:r>
        <w:rPr>
          <w:spacing w:val="-2"/>
          <w:w w:val="110"/>
          <w:sz w:val="12"/>
        </w:rPr>
        <w:t> </w:t>
      </w:r>
      <w:r>
        <w:rPr>
          <w:w w:val="110"/>
          <w:sz w:val="12"/>
        </w:rPr>
        <w:t>K.B.</w:t>
      </w:r>
      <w:r>
        <w:rPr>
          <w:spacing w:val="-2"/>
          <w:w w:val="110"/>
          <w:sz w:val="12"/>
        </w:rPr>
        <w:t> </w:t>
      </w:r>
      <w:r>
        <w:rPr>
          <w:w w:val="110"/>
          <w:sz w:val="12"/>
        </w:rPr>
        <w:t>Shaban,</w:t>
      </w:r>
      <w:r>
        <w:rPr>
          <w:spacing w:val="-3"/>
          <w:w w:val="110"/>
          <w:sz w:val="12"/>
        </w:rPr>
        <w:t> </w:t>
      </w:r>
      <w:r>
        <w:rPr>
          <w:w w:val="110"/>
          <w:sz w:val="12"/>
        </w:rPr>
        <w:t>Arsentd-lev:</w:t>
      </w:r>
      <w:r>
        <w:rPr>
          <w:spacing w:val="-1"/>
          <w:w w:val="110"/>
          <w:sz w:val="12"/>
        </w:rPr>
        <w:t> </w:t>
      </w:r>
      <w:r>
        <w:rPr>
          <w:w w:val="110"/>
          <w:sz w:val="12"/>
        </w:rPr>
        <w:t>A</w:t>
      </w:r>
      <w:r>
        <w:rPr>
          <w:spacing w:val="-2"/>
          <w:w w:val="110"/>
          <w:sz w:val="12"/>
        </w:rPr>
        <w:t> </w:t>
      </w:r>
      <w:r>
        <w:rPr>
          <w:w w:val="110"/>
          <w:sz w:val="12"/>
        </w:rPr>
        <w:t>multi-topic</w:t>
      </w:r>
      <w:r>
        <w:rPr>
          <w:spacing w:val="40"/>
          <w:w w:val="115"/>
          <w:sz w:val="12"/>
        </w:rPr>
        <w:t> </w:t>
      </w:r>
      <w:bookmarkStart w:name="_bookmark85" w:id="112"/>
      <w:bookmarkEnd w:id="112"/>
      <w:r>
        <w:rPr>
          <w:w w:val="115"/>
          <w:sz w:val="12"/>
        </w:rPr>
      </w:r>
      <w:bookmarkStart w:name="_bookmark86" w:id="113"/>
      <w:bookmarkEnd w:id="113"/>
      <w:r>
        <w:rPr>
          <w:w w:val="110"/>
          <w:sz w:val="12"/>
        </w:rPr>
        <w:t>corpus</w:t>
      </w:r>
      <w:r>
        <w:rPr>
          <w:w w:val="110"/>
          <w:sz w:val="12"/>
        </w:rPr>
        <w:t> for</w:t>
      </w:r>
      <w:r>
        <w:rPr>
          <w:w w:val="110"/>
          <w:sz w:val="12"/>
        </w:rPr>
        <w:t> target-based</w:t>
      </w:r>
      <w:r>
        <w:rPr>
          <w:w w:val="110"/>
          <w:sz w:val="12"/>
        </w:rPr>
        <w:t> sentiment</w:t>
      </w:r>
      <w:r>
        <w:rPr>
          <w:w w:val="110"/>
          <w:sz w:val="12"/>
        </w:rPr>
        <w:t> analysis</w:t>
      </w:r>
      <w:r>
        <w:rPr>
          <w:w w:val="110"/>
          <w:sz w:val="12"/>
        </w:rPr>
        <w:t> in</w:t>
      </w:r>
      <w:r>
        <w:rPr>
          <w:w w:val="110"/>
          <w:sz w:val="12"/>
        </w:rPr>
        <w:t> arabic</w:t>
      </w:r>
      <w:r>
        <w:rPr>
          <w:w w:val="110"/>
          <w:sz w:val="12"/>
        </w:rPr>
        <w:t> levantine</w:t>
      </w:r>
      <w:r>
        <w:rPr>
          <w:w w:val="110"/>
          <w:sz w:val="12"/>
        </w:rPr>
        <w:t> tweets,</w:t>
      </w:r>
      <w:r>
        <w:rPr>
          <w:w w:val="110"/>
          <w:sz w:val="12"/>
        </w:rPr>
        <w:t> </w:t>
      </w:r>
      <w:r>
        <w:rPr>
          <w:w w:val="110"/>
          <w:sz w:val="12"/>
        </w:rPr>
        <w:t>arXiv</w:t>
      </w:r>
      <w:r>
        <w:rPr>
          <w:spacing w:val="40"/>
          <w:w w:val="110"/>
          <w:sz w:val="12"/>
        </w:rPr>
        <w:t> </w:t>
      </w:r>
      <w:r>
        <w:rPr>
          <w:w w:val="110"/>
          <w:sz w:val="12"/>
        </w:rPr>
        <w:t>preprint arXiv:1906.01830.</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81">
        <w:r>
          <w:rPr>
            <w:color w:val="007FAD"/>
            <w:w w:val="110"/>
            <w:sz w:val="12"/>
          </w:rPr>
          <w:t>A.M. Alayba,</w:t>
        </w:r>
        <w:r>
          <w:rPr>
            <w:color w:val="007FAD"/>
            <w:w w:val="110"/>
            <w:sz w:val="12"/>
          </w:rPr>
          <w:t> V. Palade, M. England, R. Iqbal,</w:t>
        </w:r>
        <w:r>
          <w:rPr>
            <w:color w:val="007FAD"/>
            <w:w w:val="110"/>
            <w:sz w:val="12"/>
          </w:rPr>
          <w:t> A combined cnn and lstm </w:t>
        </w:r>
        <w:r>
          <w:rPr>
            <w:color w:val="007FAD"/>
            <w:w w:val="110"/>
            <w:sz w:val="12"/>
          </w:rPr>
          <w:t>model</w:t>
        </w:r>
      </w:hyperlink>
      <w:r>
        <w:rPr>
          <w:color w:val="007FAD"/>
          <w:spacing w:val="40"/>
          <w:w w:val="114"/>
          <w:sz w:val="12"/>
        </w:rPr>
        <w:t> </w:t>
      </w:r>
      <w:bookmarkStart w:name="_bookmark87" w:id="114"/>
      <w:bookmarkEnd w:id="114"/>
      <w:r>
        <w:rPr>
          <w:color w:val="007FAD"/>
          <w:w w:val="114"/>
          <w:sz w:val="12"/>
        </w:rPr>
      </w:r>
      <w:bookmarkStart w:name="_bookmark88" w:id="115"/>
      <w:bookmarkEnd w:id="115"/>
      <w:r>
        <w:rPr>
          <w:color w:val="007FAD"/>
          <w:w w:val="114"/>
          <w:sz w:val="12"/>
        </w:rPr>
      </w:r>
      <w:hyperlink r:id="rId81">
        <w:r>
          <w:rPr>
            <w:color w:val="007FAD"/>
            <w:w w:val="110"/>
            <w:sz w:val="12"/>
          </w:rPr>
          <w:t>for</w:t>
        </w:r>
        <w:r>
          <w:rPr>
            <w:color w:val="007FAD"/>
            <w:w w:val="110"/>
            <w:sz w:val="12"/>
          </w:rPr>
          <w:t> arabic</w:t>
        </w:r>
        <w:r>
          <w:rPr>
            <w:color w:val="007FAD"/>
            <w:w w:val="110"/>
            <w:sz w:val="12"/>
          </w:rPr>
          <w:t> sentiment</w:t>
        </w:r>
        <w:r>
          <w:rPr>
            <w:color w:val="007FAD"/>
            <w:w w:val="110"/>
            <w:sz w:val="12"/>
          </w:rPr>
          <w:t> analysis,</w:t>
        </w:r>
        <w:r>
          <w:rPr>
            <w:color w:val="007FAD"/>
            <w:w w:val="110"/>
            <w:sz w:val="12"/>
          </w:rPr>
          <w:t> in:</w:t>
        </w:r>
        <w:r>
          <w:rPr>
            <w:color w:val="007FAD"/>
            <w:w w:val="110"/>
            <w:sz w:val="12"/>
          </w:rPr>
          <w:t> International</w:t>
        </w:r>
        <w:r>
          <w:rPr>
            <w:color w:val="007FAD"/>
            <w:w w:val="110"/>
            <w:sz w:val="12"/>
          </w:rPr>
          <w:t> cross-domain</w:t>
        </w:r>
        <w:r>
          <w:rPr>
            <w:color w:val="007FAD"/>
            <w:w w:val="110"/>
            <w:sz w:val="12"/>
          </w:rPr>
          <w:t> conference</w:t>
        </w:r>
        <w:r>
          <w:rPr>
            <w:color w:val="007FAD"/>
            <w:w w:val="110"/>
            <w:sz w:val="12"/>
          </w:rPr>
          <w:t> for</w:t>
        </w:r>
      </w:hyperlink>
      <w:r>
        <w:rPr>
          <w:color w:val="007FAD"/>
          <w:spacing w:val="40"/>
          <w:w w:val="110"/>
          <w:sz w:val="12"/>
        </w:rPr>
        <w:t> </w:t>
      </w:r>
      <w:hyperlink r:id="rId81">
        <w:r>
          <w:rPr>
            <w:color w:val="007FAD"/>
            <w:w w:val="110"/>
            <w:sz w:val="12"/>
          </w:rPr>
          <w:t>machine</w:t>
        </w:r>
        <w:r>
          <w:rPr>
            <w:color w:val="007FAD"/>
            <w:spacing w:val="40"/>
            <w:w w:val="110"/>
            <w:sz w:val="12"/>
          </w:rPr>
          <w:t> </w:t>
        </w:r>
        <w:r>
          <w:rPr>
            <w:color w:val="007FAD"/>
            <w:w w:val="110"/>
            <w:sz w:val="12"/>
          </w:rPr>
          <w:t>learning</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knowledge</w:t>
        </w:r>
        <w:r>
          <w:rPr>
            <w:color w:val="007FAD"/>
            <w:spacing w:val="40"/>
            <w:w w:val="110"/>
            <w:sz w:val="12"/>
          </w:rPr>
          <w:t> </w:t>
        </w:r>
        <w:r>
          <w:rPr>
            <w:color w:val="007FAD"/>
            <w:w w:val="110"/>
            <w:sz w:val="12"/>
          </w:rPr>
          <w:t>extraction</w:t>
        </w:r>
      </w:hyperlink>
      <w:hyperlink r:id="rId81">
        <w:r>
          <w:rPr>
            <w:color w:val="007FAD"/>
            <w:w w:val="110"/>
            <w:sz w:val="12"/>
          </w:rPr>
          <w:t>,</w:t>
        </w:r>
        <w:r>
          <w:rPr>
            <w:color w:val="007FAD"/>
            <w:spacing w:val="40"/>
            <w:w w:val="110"/>
            <w:sz w:val="12"/>
          </w:rPr>
          <w:t> </w:t>
        </w:r>
        <w:r>
          <w:rPr>
            <w:color w:val="007FAD"/>
            <w:w w:val="110"/>
            <w:sz w:val="12"/>
          </w:rPr>
          <w:t>Springer,</w:t>
        </w:r>
        <w:r>
          <w:rPr>
            <w:color w:val="007FAD"/>
            <w:spacing w:val="40"/>
            <w:w w:val="110"/>
            <w:sz w:val="12"/>
          </w:rPr>
          <w:t> </w:t>
        </w:r>
        <w:r>
          <w:rPr>
            <w:color w:val="007FAD"/>
            <w:w w:val="110"/>
            <w:sz w:val="12"/>
          </w:rPr>
          <w:t>2018,</w:t>
        </w:r>
        <w:r>
          <w:rPr>
            <w:color w:val="007FAD"/>
            <w:spacing w:val="40"/>
            <w:w w:val="110"/>
            <w:sz w:val="12"/>
          </w:rPr>
          <w:t> </w:t>
        </w:r>
        <w:r>
          <w:rPr>
            <w:color w:val="007FAD"/>
            <w:w w:val="110"/>
            <w:sz w:val="12"/>
          </w:rPr>
          <w:t>pp.</w:t>
        </w:r>
        <w:r>
          <w:rPr>
            <w:color w:val="007FAD"/>
            <w:spacing w:val="40"/>
            <w:w w:val="110"/>
            <w:sz w:val="12"/>
          </w:rPr>
          <w:t> </w:t>
        </w:r>
        <w:r>
          <w:rPr>
            <w:color w:val="007FAD"/>
            <w:w w:val="110"/>
            <w:sz w:val="12"/>
          </w:rPr>
          <w:t>179–191</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bookmarkStart w:name="_bookmark90" w:id="116"/>
      <w:bookmarkEnd w:id="116"/>
      <w:r>
        <w:rPr/>
      </w:r>
      <w:r>
        <w:rPr>
          <w:w w:val="110"/>
          <w:sz w:val="12"/>
        </w:rPr>
        <w:t>A.M.</w:t>
      </w:r>
      <w:r>
        <w:rPr>
          <w:w w:val="110"/>
          <w:sz w:val="12"/>
        </w:rPr>
        <w:t> Alayba,</w:t>
      </w:r>
      <w:r>
        <w:rPr>
          <w:w w:val="110"/>
          <w:sz w:val="12"/>
        </w:rPr>
        <w:t> V.</w:t>
      </w:r>
      <w:r>
        <w:rPr>
          <w:w w:val="110"/>
          <w:sz w:val="12"/>
        </w:rPr>
        <w:t> Palade,</w:t>
      </w:r>
      <w:r>
        <w:rPr>
          <w:w w:val="110"/>
          <w:sz w:val="12"/>
        </w:rPr>
        <w:t> M.</w:t>
      </w:r>
      <w:r>
        <w:rPr>
          <w:w w:val="110"/>
          <w:sz w:val="12"/>
        </w:rPr>
        <w:t> England,</w:t>
      </w:r>
      <w:r>
        <w:rPr>
          <w:w w:val="110"/>
          <w:sz w:val="12"/>
        </w:rPr>
        <w:t> R.</w:t>
      </w:r>
      <w:r>
        <w:rPr>
          <w:w w:val="110"/>
          <w:sz w:val="12"/>
        </w:rPr>
        <w:t> Iqbal,</w:t>
      </w:r>
      <w:r>
        <w:rPr>
          <w:w w:val="110"/>
          <w:sz w:val="12"/>
        </w:rPr>
        <w:t> Improving</w:t>
      </w:r>
      <w:r>
        <w:rPr>
          <w:w w:val="110"/>
          <w:sz w:val="12"/>
        </w:rPr>
        <w:t> sentiment</w:t>
      </w:r>
      <w:r>
        <w:rPr>
          <w:w w:val="110"/>
          <w:sz w:val="12"/>
        </w:rPr>
        <w:t> analysis</w:t>
      </w:r>
      <w:r>
        <w:rPr>
          <w:w w:val="110"/>
          <w:sz w:val="12"/>
        </w:rPr>
        <w:t> </w:t>
      </w:r>
      <w:r>
        <w:rPr>
          <w:w w:val="110"/>
          <w:sz w:val="12"/>
        </w:rPr>
        <w:t>in</w:t>
      </w:r>
      <w:r>
        <w:rPr>
          <w:spacing w:val="40"/>
          <w:w w:val="110"/>
          <w:sz w:val="12"/>
        </w:rPr>
        <w:t> </w:t>
      </w:r>
      <w:r>
        <w:rPr>
          <w:w w:val="110"/>
          <w:sz w:val="12"/>
        </w:rPr>
        <w:t>arabic</w:t>
      </w:r>
      <w:r>
        <w:rPr>
          <w:w w:val="110"/>
          <w:sz w:val="12"/>
        </w:rPr>
        <w:t> using</w:t>
      </w:r>
      <w:r>
        <w:rPr>
          <w:w w:val="110"/>
          <w:sz w:val="12"/>
        </w:rPr>
        <w:t> word</w:t>
      </w:r>
      <w:r>
        <w:rPr>
          <w:w w:val="110"/>
          <w:sz w:val="12"/>
        </w:rPr>
        <w:t> representation,</w:t>
      </w:r>
      <w:r>
        <w:rPr>
          <w:w w:val="110"/>
          <w:sz w:val="12"/>
        </w:rPr>
        <w:t> in:</w:t>
      </w:r>
      <w:r>
        <w:rPr>
          <w:w w:val="110"/>
          <w:sz w:val="12"/>
        </w:rPr>
        <w:t> 2018</w:t>
      </w:r>
      <w:r>
        <w:rPr>
          <w:w w:val="110"/>
          <w:sz w:val="12"/>
        </w:rPr>
        <w:t> IEEE</w:t>
      </w:r>
      <w:r>
        <w:rPr>
          <w:w w:val="110"/>
          <w:sz w:val="12"/>
        </w:rPr>
        <w:t> 2nd</w:t>
      </w:r>
      <w:r>
        <w:rPr>
          <w:w w:val="110"/>
          <w:sz w:val="12"/>
        </w:rPr>
        <w:t> International</w:t>
      </w:r>
      <w:r>
        <w:rPr>
          <w:w w:val="110"/>
          <w:sz w:val="12"/>
        </w:rPr>
        <w:t> Workshop</w:t>
      </w:r>
      <w:r>
        <w:rPr>
          <w:spacing w:val="80"/>
          <w:w w:val="110"/>
          <w:sz w:val="12"/>
        </w:rPr>
        <w:t> </w:t>
      </w:r>
      <w:bookmarkStart w:name="_bookmark89" w:id="117"/>
      <w:bookmarkEnd w:id="117"/>
      <w:r>
        <w:rPr>
          <w:w w:val="110"/>
          <w:sz w:val="12"/>
        </w:rPr>
        <w:t>on</w:t>
      </w:r>
      <w:r>
        <w:rPr>
          <w:w w:val="110"/>
          <w:sz w:val="12"/>
        </w:rPr>
        <w:t> Arabic and Derived Script Analysis and Recognition (ASAR), IEEE, 2018, pp.</w:t>
      </w:r>
      <w:r>
        <w:rPr>
          <w:spacing w:val="40"/>
          <w:w w:val="110"/>
          <w:sz w:val="12"/>
        </w:rPr>
        <w:t> </w:t>
      </w:r>
      <w:bookmarkStart w:name="_bookmark91" w:id="118"/>
      <w:bookmarkEnd w:id="118"/>
      <w:r>
        <w:rPr>
          <w:spacing w:val="-2"/>
          <w:w w:val="110"/>
          <w:sz w:val="12"/>
        </w:rPr>
        <w:t>13–18.</w:t>
      </w:r>
    </w:p>
    <w:p>
      <w:pPr>
        <w:pStyle w:val="ListParagraph"/>
        <w:numPr>
          <w:ilvl w:val="0"/>
          <w:numId w:val="4"/>
        </w:numPr>
        <w:tabs>
          <w:tab w:pos="421" w:val="left" w:leader="none"/>
          <w:tab w:pos="423" w:val="left" w:leader="none"/>
        </w:tabs>
        <w:spacing w:line="280" w:lineRule="auto" w:before="0" w:after="0"/>
        <w:ind w:left="423" w:right="39" w:hanging="311"/>
        <w:jc w:val="both"/>
        <w:rPr>
          <w:sz w:val="12"/>
        </w:rPr>
      </w:pPr>
      <w:hyperlink r:id="rId82">
        <w:r>
          <w:rPr>
            <w:color w:val="007FAD"/>
            <w:w w:val="110"/>
            <w:sz w:val="12"/>
          </w:rPr>
          <w:t>H.</w:t>
        </w:r>
        <w:r>
          <w:rPr>
            <w:color w:val="007FAD"/>
            <w:w w:val="110"/>
            <w:sz w:val="12"/>
          </w:rPr>
          <w:t> Elfaik</w:t>
        </w:r>
        <w:r>
          <w:rPr>
            <w:color w:val="007FAD"/>
            <w:w w:val="110"/>
            <w:sz w:val="12"/>
          </w:rPr>
          <w:t> et</w:t>
        </w:r>
        <w:r>
          <w:rPr>
            <w:color w:val="007FAD"/>
            <w:w w:val="110"/>
            <w:sz w:val="12"/>
          </w:rPr>
          <w:t> al.,</w:t>
        </w:r>
        <w:r>
          <w:rPr>
            <w:color w:val="007FAD"/>
            <w:w w:val="110"/>
            <w:sz w:val="12"/>
          </w:rPr>
          <w:t> Deep</w:t>
        </w:r>
        <w:r>
          <w:rPr>
            <w:color w:val="007FAD"/>
            <w:w w:val="110"/>
            <w:sz w:val="12"/>
          </w:rPr>
          <w:t> bidirectional</w:t>
        </w:r>
        <w:r>
          <w:rPr>
            <w:color w:val="007FAD"/>
            <w:w w:val="110"/>
            <w:sz w:val="12"/>
          </w:rPr>
          <w:t> lstm</w:t>
        </w:r>
        <w:r>
          <w:rPr>
            <w:color w:val="007FAD"/>
            <w:w w:val="110"/>
            <w:sz w:val="12"/>
          </w:rPr>
          <w:t> network</w:t>
        </w:r>
        <w:r>
          <w:rPr>
            <w:color w:val="007FAD"/>
            <w:w w:val="110"/>
            <w:sz w:val="12"/>
          </w:rPr>
          <w:t> learning-based</w:t>
        </w:r>
        <w:r>
          <w:rPr>
            <w:color w:val="007FAD"/>
            <w:w w:val="110"/>
            <w:sz w:val="12"/>
          </w:rPr>
          <w:t> </w:t>
        </w:r>
        <w:r>
          <w:rPr>
            <w:color w:val="007FAD"/>
            <w:w w:val="110"/>
            <w:sz w:val="12"/>
          </w:rPr>
          <w:t>sentiment</w:t>
        </w:r>
      </w:hyperlink>
      <w:r>
        <w:rPr>
          <w:color w:val="007FAD"/>
          <w:spacing w:val="40"/>
          <w:w w:val="114"/>
          <w:sz w:val="12"/>
        </w:rPr>
        <w:t> </w:t>
      </w:r>
      <w:bookmarkStart w:name="_bookmark92" w:id="119"/>
      <w:bookmarkEnd w:id="119"/>
      <w:r>
        <w:rPr>
          <w:color w:val="007FAD"/>
          <w:w w:val="114"/>
          <w:sz w:val="12"/>
        </w:rPr>
      </w:r>
      <w:hyperlink r:id="rId82">
        <w:r>
          <w:rPr>
            <w:color w:val="007FAD"/>
            <w:w w:val="110"/>
            <w:sz w:val="12"/>
          </w:rPr>
          <w:t>analysis</w:t>
        </w:r>
        <w:r>
          <w:rPr>
            <w:color w:val="007FAD"/>
            <w:spacing w:val="26"/>
            <w:w w:val="110"/>
            <w:sz w:val="12"/>
          </w:rPr>
          <w:t> </w:t>
        </w:r>
        <w:r>
          <w:rPr>
            <w:color w:val="007FAD"/>
            <w:w w:val="110"/>
            <w:sz w:val="12"/>
          </w:rPr>
          <w:t>for</w:t>
        </w:r>
        <w:r>
          <w:rPr>
            <w:color w:val="007FAD"/>
            <w:spacing w:val="26"/>
            <w:w w:val="110"/>
            <w:sz w:val="12"/>
          </w:rPr>
          <w:t> </w:t>
        </w:r>
        <w:r>
          <w:rPr>
            <w:color w:val="007FAD"/>
            <w:w w:val="110"/>
            <w:sz w:val="12"/>
          </w:rPr>
          <w:t>arabic</w:t>
        </w:r>
        <w:r>
          <w:rPr>
            <w:color w:val="007FAD"/>
            <w:spacing w:val="26"/>
            <w:w w:val="110"/>
            <w:sz w:val="12"/>
          </w:rPr>
          <w:t> </w:t>
        </w:r>
        <w:r>
          <w:rPr>
            <w:color w:val="007FAD"/>
            <w:w w:val="110"/>
            <w:sz w:val="12"/>
          </w:rPr>
          <w:t>text,</w:t>
        </w:r>
        <w:r>
          <w:rPr>
            <w:color w:val="007FAD"/>
            <w:spacing w:val="27"/>
            <w:w w:val="110"/>
            <w:sz w:val="12"/>
          </w:rPr>
          <w:t> </w:t>
        </w:r>
        <w:r>
          <w:rPr>
            <w:color w:val="007FAD"/>
            <w:w w:val="105"/>
            <w:sz w:val="12"/>
          </w:rPr>
          <w:t>J.</w:t>
        </w:r>
        <w:r>
          <w:rPr>
            <w:color w:val="007FAD"/>
            <w:spacing w:val="26"/>
            <w:w w:val="110"/>
            <w:sz w:val="12"/>
          </w:rPr>
          <w:t> </w:t>
        </w:r>
        <w:r>
          <w:rPr>
            <w:color w:val="007FAD"/>
            <w:w w:val="110"/>
            <w:sz w:val="12"/>
          </w:rPr>
          <w:t>Intell.</w:t>
        </w:r>
        <w:r>
          <w:rPr>
            <w:color w:val="007FAD"/>
            <w:spacing w:val="26"/>
            <w:w w:val="110"/>
            <w:sz w:val="12"/>
          </w:rPr>
          <w:t> </w:t>
        </w:r>
        <w:r>
          <w:rPr>
            <w:color w:val="007FAD"/>
            <w:w w:val="110"/>
            <w:sz w:val="12"/>
          </w:rPr>
          <w:t>Syst.</w:t>
        </w:r>
        <w:r>
          <w:rPr>
            <w:color w:val="007FAD"/>
            <w:spacing w:val="26"/>
            <w:w w:val="110"/>
            <w:sz w:val="12"/>
          </w:rPr>
          <w:t> </w:t>
        </w:r>
        <w:r>
          <w:rPr>
            <w:color w:val="007FAD"/>
            <w:w w:val="110"/>
            <w:sz w:val="12"/>
          </w:rPr>
          <w:t>30</w:t>
        </w:r>
        <w:r>
          <w:rPr>
            <w:color w:val="007FAD"/>
            <w:spacing w:val="26"/>
            <w:w w:val="110"/>
            <w:sz w:val="12"/>
          </w:rPr>
          <w:t> </w:t>
        </w:r>
        <w:r>
          <w:rPr>
            <w:color w:val="007FAD"/>
            <w:w w:val="110"/>
            <w:sz w:val="12"/>
          </w:rPr>
          <w:t>(1)</w:t>
        </w:r>
        <w:r>
          <w:rPr>
            <w:color w:val="007FAD"/>
            <w:spacing w:val="26"/>
            <w:w w:val="110"/>
            <w:sz w:val="12"/>
          </w:rPr>
          <w:t> </w:t>
        </w:r>
        <w:r>
          <w:rPr>
            <w:color w:val="007FAD"/>
            <w:w w:val="110"/>
            <w:sz w:val="12"/>
          </w:rPr>
          <w:t>(2021)</w:t>
        </w:r>
        <w:r>
          <w:rPr>
            <w:color w:val="007FAD"/>
            <w:spacing w:val="26"/>
            <w:w w:val="110"/>
            <w:sz w:val="12"/>
          </w:rPr>
          <w:t> </w:t>
        </w:r>
        <w:r>
          <w:rPr>
            <w:color w:val="007FAD"/>
            <w:w w:val="110"/>
            <w:sz w:val="12"/>
          </w:rPr>
          <w:t>395–412</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40" w:hanging="311"/>
        <w:jc w:val="both"/>
        <w:rPr>
          <w:sz w:val="12"/>
        </w:rPr>
      </w:pPr>
      <w:hyperlink r:id="rId83">
        <w:r>
          <w:rPr>
            <w:color w:val="007FAD"/>
            <w:w w:val="110"/>
            <w:sz w:val="12"/>
          </w:rPr>
          <w:t>K. Elshakankery, M.F. Ahmed, Hilatsa: A hybrid incremental learning </w:t>
        </w:r>
        <w:r>
          <w:rPr>
            <w:color w:val="007FAD"/>
            <w:w w:val="110"/>
            <w:sz w:val="12"/>
          </w:rPr>
          <w:t>approach</w:t>
        </w:r>
      </w:hyperlink>
      <w:r>
        <w:rPr>
          <w:color w:val="007FAD"/>
          <w:spacing w:val="40"/>
          <w:w w:val="112"/>
          <w:sz w:val="12"/>
        </w:rPr>
        <w:t> </w:t>
      </w:r>
      <w:bookmarkStart w:name="_bookmark93" w:id="120"/>
      <w:bookmarkEnd w:id="120"/>
      <w:r>
        <w:rPr>
          <w:color w:val="007FAD"/>
          <w:w w:val="112"/>
          <w:sz w:val="12"/>
        </w:rPr>
      </w:r>
      <w:hyperlink r:id="rId83">
        <w:r>
          <w:rPr>
            <w:color w:val="007FAD"/>
            <w:w w:val="110"/>
            <w:sz w:val="12"/>
          </w:rPr>
          <w:t>for</w:t>
        </w:r>
        <w:r>
          <w:rPr>
            <w:color w:val="007FAD"/>
            <w:spacing w:val="28"/>
            <w:w w:val="110"/>
            <w:sz w:val="12"/>
          </w:rPr>
          <w:t> </w:t>
        </w:r>
        <w:r>
          <w:rPr>
            <w:color w:val="007FAD"/>
            <w:w w:val="110"/>
            <w:sz w:val="12"/>
          </w:rPr>
          <w:t>arabic</w:t>
        </w:r>
        <w:r>
          <w:rPr>
            <w:color w:val="007FAD"/>
            <w:spacing w:val="28"/>
            <w:w w:val="110"/>
            <w:sz w:val="12"/>
          </w:rPr>
          <w:t> </w:t>
        </w:r>
        <w:r>
          <w:rPr>
            <w:color w:val="007FAD"/>
            <w:w w:val="110"/>
            <w:sz w:val="12"/>
          </w:rPr>
          <w:t>tweets</w:t>
        </w:r>
        <w:r>
          <w:rPr>
            <w:color w:val="007FAD"/>
            <w:spacing w:val="30"/>
            <w:w w:val="110"/>
            <w:sz w:val="12"/>
          </w:rPr>
          <w:t> </w:t>
        </w:r>
        <w:r>
          <w:rPr>
            <w:color w:val="007FAD"/>
            <w:w w:val="110"/>
            <w:sz w:val="12"/>
          </w:rPr>
          <w:t>sentiment</w:t>
        </w:r>
        <w:r>
          <w:rPr>
            <w:color w:val="007FAD"/>
            <w:spacing w:val="28"/>
            <w:w w:val="110"/>
            <w:sz w:val="12"/>
          </w:rPr>
          <w:t> </w:t>
        </w:r>
        <w:r>
          <w:rPr>
            <w:color w:val="007FAD"/>
            <w:w w:val="110"/>
            <w:sz w:val="12"/>
          </w:rPr>
          <w:t>analysis,</w:t>
        </w:r>
        <w:r>
          <w:rPr>
            <w:color w:val="007FAD"/>
            <w:spacing w:val="30"/>
            <w:w w:val="110"/>
            <w:sz w:val="12"/>
          </w:rPr>
          <w:t> </w:t>
        </w:r>
        <w:r>
          <w:rPr>
            <w:color w:val="007FAD"/>
            <w:w w:val="110"/>
            <w:sz w:val="12"/>
          </w:rPr>
          <w:t>Egypt.</w:t>
        </w:r>
        <w:r>
          <w:rPr>
            <w:color w:val="007FAD"/>
            <w:spacing w:val="28"/>
            <w:w w:val="110"/>
            <w:sz w:val="12"/>
          </w:rPr>
          <w:t> </w:t>
        </w:r>
        <w:r>
          <w:rPr>
            <w:color w:val="007FAD"/>
            <w:w w:val="110"/>
            <w:sz w:val="12"/>
          </w:rPr>
          <w:t>Inf.</w:t>
        </w:r>
        <w:r>
          <w:rPr>
            <w:color w:val="007FAD"/>
            <w:spacing w:val="30"/>
            <w:w w:val="110"/>
            <w:sz w:val="12"/>
          </w:rPr>
          <w:t> </w:t>
        </w:r>
        <w:r>
          <w:rPr>
            <w:color w:val="007FAD"/>
            <w:w w:val="105"/>
            <w:sz w:val="12"/>
          </w:rPr>
          <w:t>J.</w:t>
        </w:r>
        <w:r>
          <w:rPr>
            <w:color w:val="007FAD"/>
            <w:spacing w:val="28"/>
            <w:w w:val="110"/>
            <w:sz w:val="12"/>
          </w:rPr>
          <w:t> </w:t>
        </w:r>
        <w:r>
          <w:rPr>
            <w:color w:val="007FAD"/>
            <w:w w:val="110"/>
            <w:sz w:val="12"/>
          </w:rPr>
          <w:t>20</w:t>
        </w:r>
        <w:r>
          <w:rPr>
            <w:color w:val="007FAD"/>
            <w:spacing w:val="28"/>
            <w:w w:val="110"/>
            <w:sz w:val="12"/>
          </w:rPr>
          <w:t> </w:t>
        </w:r>
        <w:r>
          <w:rPr>
            <w:color w:val="007FAD"/>
            <w:w w:val="110"/>
            <w:sz w:val="12"/>
          </w:rPr>
          <w:t>(3)</w:t>
        </w:r>
        <w:r>
          <w:rPr>
            <w:color w:val="007FAD"/>
            <w:spacing w:val="28"/>
            <w:w w:val="110"/>
            <w:sz w:val="12"/>
          </w:rPr>
          <w:t> </w:t>
        </w:r>
        <w:r>
          <w:rPr>
            <w:color w:val="007FAD"/>
            <w:w w:val="110"/>
            <w:sz w:val="12"/>
          </w:rPr>
          <w:t>(2019)</w:t>
        </w:r>
        <w:r>
          <w:rPr>
            <w:color w:val="007FAD"/>
            <w:spacing w:val="28"/>
            <w:w w:val="110"/>
            <w:sz w:val="12"/>
          </w:rPr>
          <w:t> </w:t>
        </w:r>
        <w:r>
          <w:rPr>
            <w:color w:val="007FAD"/>
            <w:w w:val="110"/>
            <w:sz w:val="12"/>
          </w:rPr>
          <w:t>163–171</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84">
        <w:r>
          <w:rPr>
            <w:color w:val="007FAD"/>
            <w:w w:val="110"/>
            <w:sz w:val="12"/>
          </w:rPr>
          <w:t>S.</w:t>
        </w:r>
        <w:r>
          <w:rPr>
            <w:color w:val="007FAD"/>
            <w:w w:val="110"/>
            <w:sz w:val="12"/>
          </w:rPr>
          <w:t> Al-Azani,</w:t>
        </w:r>
        <w:r>
          <w:rPr>
            <w:color w:val="007FAD"/>
            <w:w w:val="110"/>
            <w:sz w:val="12"/>
          </w:rPr>
          <w:t> E.S.M.</w:t>
        </w:r>
        <w:r>
          <w:rPr>
            <w:color w:val="007FAD"/>
            <w:w w:val="110"/>
            <w:sz w:val="12"/>
          </w:rPr>
          <w:t> El-Alfy,</w:t>
        </w:r>
        <w:r>
          <w:rPr>
            <w:color w:val="007FAD"/>
            <w:w w:val="110"/>
            <w:sz w:val="12"/>
          </w:rPr>
          <w:t> Hybrid</w:t>
        </w:r>
        <w:r>
          <w:rPr>
            <w:color w:val="007FAD"/>
            <w:w w:val="110"/>
            <w:sz w:val="12"/>
          </w:rPr>
          <w:t> deep</w:t>
        </w:r>
        <w:r>
          <w:rPr>
            <w:color w:val="007FAD"/>
            <w:w w:val="110"/>
            <w:sz w:val="12"/>
          </w:rPr>
          <w:t> learning</w:t>
        </w:r>
        <w:r>
          <w:rPr>
            <w:color w:val="007FAD"/>
            <w:w w:val="110"/>
            <w:sz w:val="12"/>
          </w:rPr>
          <w:t> for</w:t>
        </w:r>
        <w:r>
          <w:rPr>
            <w:color w:val="007FAD"/>
            <w:w w:val="110"/>
            <w:sz w:val="12"/>
          </w:rPr>
          <w:t> sentiment</w:t>
        </w:r>
        <w:r>
          <w:rPr>
            <w:color w:val="007FAD"/>
            <w:w w:val="110"/>
            <w:sz w:val="12"/>
          </w:rPr>
          <w:t> polarity</w:t>
        </w:r>
      </w:hyperlink>
      <w:r>
        <w:rPr>
          <w:color w:val="007FAD"/>
          <w:spacing w:val="40"/>
          <w:w w:val="110"/>
          <w:sz w:val="12"/>
        </w:rPr>
        <w:t> </w:t>
      </w:r>
      <w:hyperlink r:id="rId84">
        <w:r>
          <w:rPr>
            <w:color w:val="007FAD"/>
            <w:w w:val="110"/>
            <w:sz w:val="12"/>
          </w:rPr>
          <w:t>determination</w:t>
        </w:r>
        <w:r>
          <w:rPr>
            <w:color w:val="007FAD"/>
            <w:w w:val="110"/>
            <w:sz w:val="12"/>
          </w:rPr>
          <w:t> of</w:t>
        </w:r>
        <w:r>
          <w:rPr>
            <w:color w:val="007FAD"/>
            <w:w w:val="110"/>
            <w:sz w:val="12"/>
          </w:rPr>
          <w:t> arabic</w:t>
        </w:r>
        <w:r>
          <w:rPr>
            <w:color w:val="007FAD"/>
            <w:w w:val="110"/>
            <w:sz w:val="12"/>
          </w:rPr>
          <w:t> microblogs,</w:t>
        </w:r>
        <w:r>
          <w:rPr>
            <w:color w:val="007FAD"/>
            <w:w w:val="110"/>
            <w:sz w:val="12"/>
          </w:rPr>
          <w:t> in:</w:t>
        </w:r>
        <w:r>
          <w:rPr>
            <w:color w:val="007FAD"/>
            <w:w w:val="110"/>
            <w:sz w:val="12"/>
          </w:rPr>
          <w:t> International</w:t>
        </w:r>
        <w:r>
          <w:rPr>
            <w:color w:val="007FAD"/>
            <w:w w:val="110"/>
            <w:sz w:val="12"/>
          </w:rPr>
          <w:t> Conference</w:t>
        </w:r>
        <w:r>
          <w:rPr>
            <w:color w:val="007FAD"/>
            <w:w w:val="110"/>
            <w:sz w:val="12"/>
          </w:rPr>
          <w:t> on</w:t>
        </w:r>
        <w:r>
          <w:rPr>
            <w:color w:val="007FAD"/>
            <w:w w:val="110"/>
            <w:sz w:val="12"/>
          </w:rPr>
          <w:t> </w:t>
        </w:r>
        <w:r>
          <w:rPr>
            <w:color w:val="007FAD"/>
            <w:w w:val="110"/>
            <w:sz w:val="12"/>
          </w:rPr>
          <w:t>Neural</w:t>
        </w:r>
      </w:hyperlink>
      <w:r>
        <w:rPr>
          <w:color w:val="007FAD"/>
          <w:spacing w:val="40"/>
          <w:w w:val="111"/>
          <w:sz w:val="12"/>
        </w:rPr>
        <w:t> </w:t>
      </w:r>
      <w:bookmarkStart w:name="_bookmark94" w:id="121"/>
      <w:bookmarkEnd w:id="121"/>
      <w:r>
        <w:rPr>
          <w:color w:val="007FAD"/>
          <w:w w:val="111"/>
          <w:sz w:val="12"/>
        </w:rPr>
      </w:r>
      <w:hyperlink r:id="rId84">
        <w:r>
          <w:rPr>
            <w:color w:val="007FAD"/>
            <w:w w:val="110"/>
            <w:sz w:val="12"/>
          </w:rPr>
          <w:t>Information Processing,</w:t>
        </w:r>
      </w:hyperlink>
      <w:r>
        <w:rPr>
          <w:color w:val="007FAD"/>
          <w:w w:val="110"/>
          <w:sz w:val="12"/>
        </w:rPr>
        <w:t> </w:t>
      </w:r>
      <w:hyperlink r:id="rId84">
        <w:r>
          <w:rPr>
            <w:color w:val="007FAD"/>
            <w:w w:val="110"/>
            <w:sz w:val="12"/>
          </w:rPr>
          <w:t>Springer, 2017, pp. 491–500</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0"/>
          <w:sz w:val="12"/>
        </w:rPr>
        <w:t>M. Salameh, S. Mohammad, S. Kiritchenko, Sentiment after translation: A </w:t>
      </w:r>
      <w:r>
        <w:rPr>
          <w:w w:val="110"/>
          <w:sz w:val="12"/>
        </w:rPr>
        <w:t>case-</w:t>
      </w:r>
      <w:r>
        <w:rPr>
          <w:spacing w:val="40"/>
          <w:w w:val="115"/>
          <w:sz w:val="12"/>
        </w:rPr>
        <w:t> </w:t>
      </w:r>
      <w:bookmarkStart w:name="_bookmark95" w:id="122"/>
      <w:bookmarkEnd w:id="122"/>
      <w:r>
        <w:rPr>
          <w:w w:val="115"/>
          <w:sz w:val="12"/>
        </w:rPr>
      </w:r>
      <w:bookmarkStart w:name="_bookmark96" w:id="123"/>
      <w:bookmarkEnd w:id="123"/>
      <w:r>
        <w:rPr>
          <w:w w:val="115"/>
          <w:sz w:val="12"/>
        </w:rPr>
        <w:t>study</w:t>
      </w:r>
      <w:r>
        <w:rPr>
          <w:w w:val="115"/>
          <w:sz w:val="12"/>
        </w:rPr>
        <w:t> on arabic social media posts, in: Proceedings of the 2015 conference of</w:t>
      </w:r>
      <w:r>
        <w:rPr>
          <w:spacing w:val="40"/>
          <w:w w:val="115"/>
          <w:sz w:val="12"/>
        </w:rPr>
        <w:t> </w:t>
      </w:r>
      <w:r>
        <w:rPr>
          <w:w w:val="115"/>
          <w:sz w:val="12"/>
        </w:rPr>
        <w:t>the</w:t>
      </w:r>
      <w:r>
        <w:rPr>
          <w:w w:val="115"/>
          <w:sz w:val="12"/>
        </w:rPr>
        <w:t> North</w:t>
      </w:r>
      <w:r>
        <w:rPr>
          <w:w w:val="115"/>
          <w:sz w:val="12"/>
        </w:rPr>
        <w:t> American</w:t>
      </w:r>
      <w:r>
        <w:rPr>
          <w:w w:val="115"/>
          <w:sz w:val="12"/>
        </w:rPr>
        <w:t> chapter</w:t>
      </w:r>
      <w:r>
        <w:rPr>
          <w:w w:val="115"/>
          <w:sz w:val="12"/>
        </w:rPr>
        <w:t> of</w:t>
      </w:r>
      <w:r>
        <w:rPr>
          <w:w w:val="115"/>
          <w:sz w:val="12"/>
        </w:rPr>
        <w:t> the</w:t>
      </w:r>
      <w:r>
        <w:rPr>
          <w:w w:val="115"/>
          <w:sz w:val="12"/>
        </w:rPr>
        <w:t> association</w:t>
      </w:r>
      <w:r>
        <w:rPr>
          <w:w w:val="115"/>
          <w:sz w:val="12"/>
        </w:rPr>
        <w:t> for</w:t>
      </w:r>
      <w:r>
        <w:rPr>
          <w:w w:val="115"/>
          <w:sz w:val="12"/>
        </w:rPr>
        <w:t> computational</w:t>
      </w:r>
      <w:r>
        <w:rPr>
          <w:w w:val="115"/>
          <w:sz w:val="12"/>
        </w:rPr>
        <w:t> linguistics:</w:t>
      </w:r>
      <w:r>
        <w:rPr>
          <w:spacing w:val="40"/>
          <w:w w:val="115"/>
          <w:sz w:val="12"/>
        </w:rPr>
        <w:t> </w:t>
      </w:r>
      <w:r>
        <w:rPr>
          <w:w w:val="115"/>
          <w:sz w:val="12"/>
        </w:rPr>
        <w:t>Human language technologies, 2015, pp.</w:t>
      </w:r>
      <w:r>
        <w:rPr>
          <w:w w:val="115"/>
          <w:sz w:val="12"/>
        </w:rPr>
        <w:t> 767–777.</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bookmarkStart w:name="_bookmark97" w:id="124"/>
      <w:bookmarkEnd w:id="124"/>
      <w:r>
        <w:rPr/>
      </w:r>
      <w:bookmarkStart w:name="_bookmark99" w:id="125"/>
      <w:bookmarkEnd w:id="125"/>
      <w:r>
        <w:rPr/>
      </w:r>
      <w:hyperlink r:id="rId85">
        <w:r>
          <w:rPr>
            <w:color w:val="007FAD"/>
            <w:w w:val="110"/>
            <w:sz w:val="12"/>
          </w:rPr>
          <w:t>N.</w:t>
        </w:r>
        <w:r>
          <w:rPr>
            <w:color w:val="007FAD"/>
            <w:w w:val="110"/>
            <w:sz w:val="12"/>
          </w:rPr>
          <w:t> Boudad,</w:t>
        </w:r>
        <w:r>
          <w:rPr>
            <w:color w:val="007FAD"/>
            <w:w w:val="110"/>
            <w:sz w:val="12"/>
          </w:rPr>
          <w:t> S.</w:t>
        </w:r>
        <w:r>
          <w:rPr>
            <w:color w:val="007FAD"/>
            <w:w w:val="110"/>
            <w:sz w:val="12"/>
          </w:rPr>
          <w:t> Ezzahid,</w:t>
        </w:r>
        <w:r>
          <w:rPr>
            <w:color w:val="007FAD"/>
            <w:w w:val="110"/>
            <w:sz w:val="12"/>
          </w:rPr>
          <w:t> R.</w:t>
        </w:r>
        <w:r>
          <w:rPr>
            <w:color w:val="007FAD"/>
            <w:w w:val="110"/>
            <w:sz w:val="12"/>
          </w:rPr>
          <w:t> Faizi,</w:t>
        </w:r>
        <w:r>
          <w:rPr>
            <w:color w:val="007FAD"/>
            <w:w w:val="110"/>
            <w:sz w:val="12"/>
          </w:rPr>
          <w:t> R.O.H.</w:t>
        </w:r>
        <w:r>
          <w:rPr>
            <w:color w:val="007FAD"/>
            <w:w w:val="110"/>
            <w:sz w:val="12"/>
          </w:rPr>
          <w:t> Thami,</w:t>
        </w:r>
        <w:r>
          <w:rPr>
            <w:color w:val="007FAD"/>
            <w:w w:val="110"/>
            <w:sz w:val="12"/>
          </w:rPr>
          <w:t> Exploring</w:t>
        </w:r>
        <w:r>
          <w:rPr>
            <w:color w:val="007FAD"/>
            <w:w w:val="110"/>
            <w:sz w:val="12"/>
          </w:rPr>
          <w:t> the</w:t>
        </w:r>
        <w:r>
          <w:rPr>
            <w:color w:val="007FAD"/>
            <w:w w:val="110"/>
            <w:sz w:val="12"/>
          </w:rPr>
          <w:t> use</w:t>
        </w:r>
        <w:r>
          <w:rPr>
            <w:color w:val="007FAD"/>
            <w:w w:val="110"/>
            <w:sz w:val="12"/>
          </w:rPr>
          <w:t> of</w:t>
        </w:r>
        <w:r>
          <w:rPr>
            <w:color w:val="007FAD"/>
            <w:w w:val="110"/>
            <w:sz w:val="12"/>
          </w:rPr>
          <w:t> word</w:t>
        </w:r>
      </w:hyperlink>
      <w:r>
        <w:rPr>
          <w:color w:val="007FAD"/>
          <w:spacing w:val="40"/>
          <w:w w:val="110"/>
          <w:sz w:val="12"/>
        </w:rPr>
        <w:t> </w:t>
      </w:r>
      <w:hyperlink r:id="rId85">
        <w:r>
          <w:rPr>
            <w:color w:val="007FAD"/>
            <w:w w:val="110"/>
            <w:sz w:val="12"/>
          </w:rPr>
          <w:t>embedding</w:t>
        </w:r>
        <w:r>
          <w:rPr>
            <w:color w:val="007FAD"/>
            <w:w w:val="110"/>
            <w:sz w:val="12"/>
          </w:rPr>
          <w:t> and</w:t>
        </w:r>
        <w:r>
          <w:rPr>
            <w:color w:val="007FAD"/>
            <w:w w:val="110"/>
            <w:sz w:val="12"/>
          </w:rPr>
          <w:t> deep</w:t>
        </w:r>
        <w:r>
          <w:rPr>
            <w:color w:val="007FAD"/>
            <w:w w:val="110"/>
            <w:sz w:val="12"/>
          </w:rPr>
          <w:t> learning</w:t>
        </w:r>
        <w:r>
          <w:rPr>
            <w:color w:val="007FAD"/>
            <w:w w:val="110"/>
            <w:sz w:val="12"/>
          </w:rPr>
          <w:t> in</w:t>
        </w:r>
        <w:r>
          <w:rPr>
            <w:color w:val="007FAD"/>
            <w:w w:val="110"/>
            <w:sz w:val="12"/>
          </w:rPr>
          <w:t> arabic</w:t>
        </w:r>
        <w:r>
          <w:rPr>
            <w:color w:val="007FAD"/>
            <w:w w:val="110"/>
            <w:sz w:val="12"/>
          </w:rPr>
          <w:t> sentiment</w:t>
        </w:r>
        <w:r>
          <w:rPr>
            <w:color w:val="007FAD"/>
            <w:w w:val="110"/>
            <w:sz w:val="12"/>
          </w:rPr>
          <w:t> analysis,</w:t>
        </w:r>
        <w:r>
          <w:rPr>
            <w:color w:val="007FAD"/>
            <w:w w:val="110"/>
            <w:sz w:val="12"/>
          </w:rPr>
          <w:t> in:</w:t>
        </w:r>
        <w:r>
          <w:rPr>
            <w:color w:val="007FAD"/>
            <w:w w:val="110"/>
            <w:sz w:val="12"/>
          </w:rPr>
          <w:t> </w:t>
        </w:r>
        <w:r>
          <w:rPr>
            <w:color w:val="007FAD"/>
            <w:w w:val="110"/>
            <w:sz w:val="12"/>
          </w:rPr>
          <w:t>International</w:t>
        </w:r>
      </w:hyperlink>
      <w:r>
        <w:rPr>
          <w:color w:val="007FAD"/>
          <w:spacing w:val="40"/>
          <w:w w:val="111"/>
          <w:sz w:val="12"/>
        </w:rPr>
        <w:t> </w:t>
      </w:r>
      <w:bookmarkStart w:name="_bookmark98" w:id="126"/>
      <w:bookmarkEnd w:id="126"/>
      <w:r>
        <w:rPr>
          <w:color w:val="007FAD"/>
          <w:w w:val="111"/>
          <w:sz w:val="12"/>
        </w:rPr>
      </w:r>
      <w:hyperlink r:id="rId85">
        <w:r>
          <w:rPr>
            <w:color w:val="007FAD"/>
            <w:w w:val="110"/>
            <w:sz w:val="12"/>
          </w:rPr>
          <w:t>Conference</w:t>
        </w:r>
        <w:r>
          <w:rPr>
            <w:color w:val="007FAD"/>
            <w:w w:val="110"/>
            <w:sz w:val="12"/>
          </w:rPr>
          <w:t> on</w:t>
        </w:r>
        <w:r>
          <w:rPr>
            <w:color w:val="007FAD"/>
            <w:w w:val="110"/>
            <w:sz w:val="12"/>
          </w:rPr>
          <w:t> Advanced</w:t>
        </w:r>
        <w:r>
          <w:rPr>
            <w:color w:val="007FAD"/>
            <w:w w:val="110"/>
            <w:sz w:val="12"/>
          </w:rPr>
          <w:t> Intelligent</w:t>
        </w:r>
        <w:r>
          <w:rPr>
            <w:color w:val="007FAD"/>
            <w:w w:val="110"/>
            <w:sz w:val="12"/>
          </w:rPr>
          <w:t> Systems</w:t>
        </w:r>
        <w:r>
          <w:rPr>
            <w:color w:val="007FAD"/>
            <w:w w:val="110"/>
            <w:sz w:val="12"/>
          </w:rPr>
          <w:t> for</w:t>
        </w:r>
        <w:r>
          <w:rPr>
            <w:color w:val="007FAD"/>
            <w:w w:val="110"/>
            <w:sz w:val="12"/>
          </w:rPr>
          <w:t> Sustainable</w:t>
        </w:r>
      </w:hyperlink>
      <w:r>
        <w:rPr>
          <w:color w:val="007FAD"/>
          <w:w w:val="110"/>
          <w:sz w:val="12"/>
        </w:rPr>
        <w:t> </w:t>
      </w:r>
      <w:hyperlink r:id="rId85">
        <w:r>
          <w:rPr>
            <w:color w:val="007FAD"/>
            <w:w w:val="110"/>
            <w:sz w:val="12"/>
          </w:rPr>
          <w:t>Development,</w:t>
        </w:r>
      </w:hyperlink>
      <w:r>
        <w:rPr>
          <w:color w:val="007FAD"/>
          <w:spacing w:val="40"/>
          <w:w w:val="110"/>
          <w:sz w:val="12"/>
        </w:rPr>
        <w:t> </w:t>
      </w:r>
      <w:hyperlink r:id="rId85">
        <w:r>
          <w:rPr>
            <w:color w:val="007FAD"/>
            <w:w w:val="110"/>
            <w:sz w:val="12"/>
          </w:rPr>
          <w:t>Springer, 2019, pp. 243–253</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86">
        <w:r>
          <w:rPr>
            <w:color w:val="007FAD"/>
            <w:w w:val="110"/>
            <w:sz w:val="12"/>
          </w:rPr>
          <w:t>S.R.</w:t>
        </w:r>
        <w:r>
          <w:rPr>
            <w:color w:val="007FAD"/>
            <w:w w:val="110"/>
            <w:sz w:val="12"/>
          </w:rPr>
          <w:t> El-Beltagy,</w:t>
        </w:r>
        <w:r>
          <w:rPr>
            <w:color w:val="007FAD"/>
            <w:w w:val="110"/>
            <w:sz w:val="12"/>
          </w:rPr>
          <w:t> T.</w:t>
        </w:r>
        <w:r>
          <w:rPr>
            <w:color w:val="007FAD"/>
            <w:w w:val="110"/>
            <w:sz w:val="12"/>
          </w:rPr>
          <w:t> Khalil,</w:t>
        </w:r>
        <w:r>
          <w:rPr>
            <w:color w:val="007FAD"/>
            <w:w w:val="110"/>
            <w:sz w:val="12"/>
          </w:rPr>
          <w:t> A.</w:t>
        </w:r>
        <w:r>
          <w:rPr>
            <w:color w:val="007FAD"/>
            <w:w w:val="110"/>
            <w:sz w:val="12"/>
          </w:rPr>
          <w:t> Halaby,</w:t>
        </w:r>
        <w:r>
          <w:rPr>
            <w:color w:val="007FAD"/>
            <w:w w:val="110"/>
            <w:sz w:val="12"/>
          </w:rPr>
          <w:t> M.</w:t>
        </w:r>
        <w:r>
          <w:rPr>
            <w:color w:val="007FAD"/>
            <w:w w:val="110"/>
            <w:sz w:val="12"/>
          </w:rPr>
          <w:t> Hammad,</w:t>
        </w:r>
        <w:r>
          <w:rPr>
            <w:color w:val="007FAD"/>
            <w:w w:val="110"/>
            <w:sz w:val="12"/>
          </w:rPr>
          <w:t> Combining</w:t>
        </w:r>
        <w:r>
          <w:rPr>
            <w:color w:val="007FAD"/>
            <w:w w:val="110"/>
            <w:sz w:val="12"/>
          </w:rPr>
          <w:t> lexical</w:t>
        </w:r>
        <w:r>
          <w:rPr>
            <w:color w:val="007FAD"/>
            <w:w w:val="110"/>
            <w:sz w:val="12"/>
          </w:rPr>
          <w:t> </w:t>
        </w:r>
        <w:r>
          <w:rPr>
            <w:color w:val="007FAD"/>
            <w:w w:val="110"/>
            <w:sz w:val="12"/>
          </w:rPr>
          <w:t>features</w:t>
        </w:r>
      </w:hyperlink>
      <w:r>
        <w:rPr>
          <w:color w:val="007FAD"/>
          <w:spacing w:val="40"/>
          <w:w w:val="110"/>
          <w:sz w:val="12"/>
        </w:rPr>
        <w:t> </w:t>
      </w:r>
      <w:hyperlink r:id="rId86">
        <w:r>
          <w:rPr>
            <w:color w:val="007FAD"/>
            <w:w w:val="110"/>
            <w:sz w:val="12"/>
          </w:rPr>
          <w:t>and</w:t>
        </w:r>
        <w:r>
          <w:rPr>
            <w:color w:val="007FAD"/>
            <w:w w:val="110"/>
            <w:sz w:val="12"/>
          </w:rPr>
          <w:t> a</w:t>
        </w:r>
        <w:r>
          <w:rPr>
            <w:color w:val="007FAD"/>
            <w:w w:val="110"/>
            <w:sz w:val="12"/>
          </w:rPr>
          <w:t> supervised</w:t>
        </w:r>
        <w:r>
          <w:rPr>
            <w:color w:val="007FAD"/>
            <w:w w:val="110"/>
            <w:sz w:val="12"/>
          </w:rPr>
          <w:t> learning</w:t>
        </w:r>
        <w:r>
          <w:rPr>
            <w:color w:val="007FAD"/>
            <w:w w:val="110"/>
            <w:sz w:val="12"/>
          </w:rPr>
          <w:t> approach</w:t>
        </w:r>
        <w:r>
          <w:rPr>
            <w:color w:val="007FAD"/>
            <w:w w:val="110"/>
            <w:sz w:val="12"/>
          </w:rPr>
          <w:t> for</w:t>
        </w:r>
        <w:r>
          <w:rPr>
            <w:color w:val="007FAD"/>
            <w:w w:val="110"/>
            <w:sz w:val="12"/>
          </w:rPr>
          <w:t> arabic</w:t>
        </w:r>
        <w:r>
          <w:rPr>
            <w:color w:val="007FAD"/>
            <w:w w:val="110"/>
            <w:sz w:val="12"/>
          </w:rPr>
          <w:t> sentiment</w:t>
        </w:r>
        <w:r>
          <w:rPr>
            <w:color w:val="007FAD"/>
            <w:w w:val="110"/>
            <w:sz w:val="12"/>
          </w:rPr>
          <w:t> analysis,</w:t>
        </w:r>
        <w:r>
          <w:rPr>
            <w:color w:val="007FAD"/>
            <w:w w:val="110"/>
            <w:sz w:val="12"/>
          </w:rPr>
          <w:t> in:</w:t>
        </w:r>
      </w:hyperlink>
      <w:r>
        <w:rPr>
          <w:color w:val="007FAD"/>
          <w:spacing w:val="40"/>
          <w:w w:val="110"/>
          <w:sz w:val="12"/>
        </w:rPr>
        <w:t> </w:t>
      </w:r>
      <w:hyperlink r:id="rId86">
        <w:r>
          <w:rPr>
            <w:color w:val="007FAD"/>
            <w:w w:val="110"/>
            <w:sz w:val="12"/>
          </w:rPr>
          <w:t>International</w:t>
        </w:r>
        <w:r>
          <w:rPr>
            <w:color w:val="007FAD"/>
            <w:w w:val="110"/>
            <w:sz w:val="12"/>
          </w:rPr>
          <w:t> Conference</w:t>
        </w:r>
        <w:r>
          <w:rPr>
            <w:color w:val="007FAD"/>
            <w:w w:val="110"/>
            <w:sz w:val="12"/>
          </w:rPr>
          <w:t> on</w:t>
        </w:r>
        <w:r>
          <w:rPr>
            <w:color w:val="007FAD"/>
            <w:w w:val="110"/>
            <w:sz w:val="12"/>
          </w:rPr>
          <w:t> Intelligent</w:t>
        </w:r>
        <w:r>
          <w:rPr>
            <w:color w:val="007FAD"/>
            <w:w w:val="110"/>
            <w:sz w:val="12"/>
          </w:rPr>
          <w:t> Text</w:t>
        </w:r>
        <w:r>
          <w:rPr>
            <w:color w:val="007FAD"/>
            <w:w w:val="110"/>
            <w:sz w:val="12"/>
          </w:rPr>
          <w:t> Processing</w:t>
        </w:r>
        <w:r>
          <w:rPr>
            <w:color w:val="007FAD"/>
            <w:w w:val="110"/>
            <w:sz w:val="12"/>
          </w:rPr>
          <w:t> and</w:t>
        </w:r>
        <w:r>
          <w:rPr>
            <w:color w:val="007FAD"/>
            <w:w w:val="110"/>
            <w:sz w:val="12"/>
          </w:rPr>
          <w:t> Computational</w:t>
        </w:r>
      </w:hyperlink>
      <w:r>
        <w:rPr>
          <w:color w:val="007FAD"/>
          <w:spacing w:val="40"/>
          <w:w w:val="110"/>
          <w:sz w:val="12"/>
        </w:rPr>
        <w:t> </w:t>
      </w:r>
      <w:hyperlink r:id="rId86">
        <w:r>
          <w:rPr>
            <w:color w:val="007FAD"/>
            <w:w w:val="110"/>
            <w:sz w:val="12"/>
          </w:rPr>
          <w:t>Linguistics,</w:t>
        </w:r>
      </w:hyperlink>
      <w:r>
        <w:rPr>
          <w:color w:val="007FAD"/>
          <w:w w:val="110"/>
          <w:sz w:val="12"/>
        </w:rPr>
        <w:t> </w:t>
      </w:r>
      <w:hyperlink r:id="rId86">
        <w:r>
          <w:rPr>
            <w:color w:val="007FAD"/>
            <w:w w:val="110"/>
            <w:sz w:val="12"/>
          </w:rPr>
          <w:t>Springer, 2016, pp. 307–319</w:t>
        </w:r>
      </w:hyperlink>
      <w:r>
        <w:rPr>
          <w:w w:val="110"/>
          <w:sz w:val="12"/>
        </w:rPr>
        <w:t>.</w:t>
      </w:r>
    </w:p>
    <w:p>
      <w:pPr>
        <w:pStyle w:val="ListParagraph"/>
        <w:numPr>
          <w:ilvl w:val="0"/>
          <w:numId w:val="4"/>
        </w:numPr>
        <w:tabs>
          <w:tab w:pos="422" w:val="left" w:leader="none"/>
        </w:tabs>
        <w:spacing w:line="280" w:lineRule="auto" w:before="0" w:after="0"/>
        <w:ind w:left="422" w:right="38" w:hanging="310"/>
        <w:jc w:val="both"/>
        <w:rPr>
          <w:sz w:val="12"/>
        </w:rPr>
      </w:pPr>
      <w:r>
        <w:rPr>
          <w:w w:val="110"/>
          <w:sz w:val="12"/>
        </w:rPr>
        <w:t>Y.</w:t>
      </w:r>
      <w:r>
        <w:rPr>
          <w:spacing w:val="-1"/>
          <w:w w:val="110"/>
          <w:sz w:val="12"/>
        </w:rPr>
        <w:t> </w:t>
      </w:r>
      <w:r>
        <w:rPr>
          <w:w w:val="110"/>
          <w:sz w:val="12"/>
        </w:rPr>
        <w:t>Tabii, M.</w:t>
      </w:r>
      <w:r>
        <w:rPr>
          <w:spacing w:val="-1"/>
          <w:w w:val="110"/>
          <w:sz w:val="12"/>
        </w:rPr>
        <w:t> </w:t>
      </w:r>
      <w:r>
        <w:rPr>
          <w:w w:val="110"/>
          <w:sz w:val="12"/>
        </w:rPr>
        <w:t>Lazaar, M. Al Achhab,</w:t>
      </w:r>
      <w:r>
        <w:rPr>
          <w:spacing w:val="-1"/>
          <w:w w:val="110"/>
          <w:sz w:val="12"/>
        </w:rPr>
        <w:t> </w:t>
      </w:r>
      <w:r>
        <w:rPr>
          <w:w w:val="110"/>
          <w:sz w:val="12"/>
        </w:rPr>
        <w:t>N. Enneya,</w:t>
      </w:r>
      <w:r>
        <w:rPr>
          <w:spacing w:val="-1"/>
          <w:w w:val="110"/>
          <w:sz w:val="12"/>
        </w:rPr>
        <w:t> </w:t>
      </w:r>
      <w:r>
        <w:rPr>
          <w:w w:val="110"/>
          <w:sz w:val="12"/>
        </w:rPr>
        <w:t>Big Data, Cloud and Applications:</w:t>
      </w:r>
      <w:r>
        <w:rPr>
          <w:spacing w:val="40"/>
          <w:w w:val="110"/>
          <w:sz w:val="12"/>
        </w:rPr>
        <w:t> </w:t>
      </w:r>
      <w:r>
        <w:rPr>
          <w:w w:val="110"/>
          <w:sz w:val="12"/>
        </w:rPr>
        <w:t>Third</w:t>
      </w:r>
      <w:r>
        <w:rPr>
          <w:spacing w:val="-1"/>
          <w:w w:val="110"/>
          <w:sz w:val="12"/>
        </w:rPr>
        <w:t> </w:t>
      </w:r>
      <w:r>
        <w:rPr>
          <w:w w:val="110"/>
          <w:sz w:val="12"/>
        </w:rPr>
        <w:t>International Conference,</w:t>
      </w:r>
      <w:r>
        <w:rPr>
          <w:spacing w:val="-1"/>
          <w:w w:val="110"/>
          <w:sz w:val="12"/>
        </w:rPr>
        <w:t> </w:t>
      </w:r>
      <w:r>
        <w:rPr>
          <w:w w:val="110"/>
          <w:sz w:val="12"/>
        </w:rPr>
        <w:t>BDCA</w:t>
      </w:r>
      <w:r>
        <w:rPr>
          <w:spacing w:val="-2"/>
          <w:w w:val="110"/>
          <w:sz w:val="12"/>
        </w:rPr>
        <w:t> </w:t>
      </w:r>
      <w:r>
        <w:rPr>
          <w:w w:val="110"/>
          <w:sz w:val="12"/>
        </w:rPr>
        <w:t>2018, Kenitra,</w:t>
      </w:r>
      <w:r>
        <w:rPr>
          <w:spacing w:val="-1"/>
          <w:w w:val="110"/>
          <w:sz w:val="12"/>
        </w:rPr>
        <w:t> </w:t>
      </w:r>
      <w:r>
        <w:rPr>
          <w:w w:val="110"/>
          <w:sz w:val="12"/>
        </w:rPr>
        <w:t>Morocco,</w:t>
      </w:r>
      <w:r>
        <w:rPr>
          <w:spacing w:val="-1"/>
          <w:w w:val="110"/>
          <w:sz w:val="12"/>
        </w:rPr>
        <w:t> </w:t>
      </w:r>
      <w:r>
        <w:rPr>
          <w:w w:val="110"/>
          <w:sz w:val="12"/>
        </w:rPr>
        <w:t>April 4–5,</w:t>
      </w:r>
      <w:r>
        <w:rPr>
          <w:spacing w:val="-1"/>
          <w:w w:val="110"/>
          <w:sz w:val="12"/>
        </w:rPr>
        <w:t> </w:t>
      </w:r>
      <w:r>
        <w:rPr>
          <w:w w:val="110"/>
          <w:sz w:val="12"/>
        </w:rPr>
        <w:t>2018,</w:t>
      </w:r>
      <w:r>
        <w:rPr>
          <w:spacing w:val="40"/>
          <w:w w:val="110"/>
          <w:sz w:val="12"/>
        </w:rPr>
        <w:t> </w:t>
      </w:r>
      <w:r>
        <w:rPr>
          <w:w w:val="110"/>
          <w:sz w:val="12"/>
        </w:rPr>
        <w:t>Revised Selected Papers, vol. 872, Springer, 2018.</w:t>
      </w:r>
    </w:p>
    <w:p>
      <w:pPr>
        <w:pStyle w:val="ListParagraph"/>
        <w:numPr>
          <w:ilvl w:val="0"/>
          <w:numId w:val="4"/>
        </w:numPr>
        <w:tabs>
          <w:tab w:pos="421" w:val="left" w:leader="none"/>
          <w:tab w:pos="423" w:val="left" w:leader="none"/>
        </w:tabs>
        <w:spacing w:line="278" w:lineRule="auto" w:before="0" w:after="0"/>
        <w:ind w:left="423" w:right="38" w:hanging="311"/>
        <w:jc w:val="both"/>
        <w:rPr>
          <w:sz w:val="12"/>
        </w:rPr>
      </w:pPr>
      <w:hyperlink r:id="rId87">
        <w:r>
          <w:rPr>
            <w:color w:val="007FAD"/>
            <w:w w:val="110"/>
            <w:sz w:val="12"/>
          </w:rPr>
          <w:t>J.O. Atoum, M. Nouman, Sentiment analysis of arabic jordanian dialect </w:t>
        </w:r>
        <w:r>
          <w:rPr>
            <w:color w:val="007FAD"/>
            <w:w w:val="110"/>
            <w:sz w:val="12"/>
          </w:rPr>
          <w:t>tweets,</w:t>
        </w:r>
      </w:hyperlink>
      <w:r>
        <w:rPr>
          <w:color w:val="007FAD"/>
          <w:spacing w:val="40"/>
          <w:w w:val="110"/>
          <w:sz w:val="12"/>
        </w:rPr>
        <w:t> </w:t>
      </w:r>
      <w:hyperlink r:id="rId87">
        <w:r>
          <w:rPr>
            <w:color w:val="007FAD"/>
            <w:w w:val="110"/>
            <w:sz w:val="12"/>
          </w:rPr>
          <w:t>Int. </w:t>
        </w:r>
        <w:r>
          <w:rPr>
            <w:color w:val="007FAD"/>
            <w:w w:val="105"/>
            <w:sz w:val="12"/>
          </w:rPr>
          <w:t>J.</w:t>
        </w:r>
        <w:r>
          <w:rPr>
            <w:color w:val="007FAD"/>
            <w:w w:val="105"/>
            <w:sz w:val="12"/>
          </w:rPr>
          <w:t> </w:t>
        </w:r>
        <w:r>
          <w:rPr>
            <w:color w:val="007FAD"/>
            <w:w w:val="110"/>
            <w:sz w:val="12"/>
          </w:rPr>
          <w:t>Adv. Comput. Sci. Appl. 10 (2) (2019) 256–262</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88">
        <w:r>
          <w:rPr>
            <w:color w:val="007FAD"/>
            <w:w w:val="110"/>
            <w:sz w:val="12"/>
          </w:rPr>
          <w:t>H. AlSalman, An improved approach for sentiment analysis of arabic tweets </w:t>
        </w:r>
        <w:r>
          <w:rPr>
            <w:color w:val="007FAD"/>
            <w:w w:val="110"/>
            <w:sz w:val="12"/>
          </w:rPr>
          <w:t>in</w:t>
        </w:r>
      </w:hyperlink>
      <w:r>
        <w:rPr>
          <w:color w:val="007FAD"/>
          <w:spacing w:val="40"/>
          <w:w w:val="110"/>
          <w:sz w:val="12"/>
        </w:rPr>
        <w:t> </w:t>
      </w:r>
      <w:hyperlink r:id="rId88">
        <w:r>
          <w:rPr>
            <w:color w:val="007FAD"/>
            <w:w w:val="110"/>
            <w:sz w:val="12"/>
          </w:rPr>
          <w:t>twitter</w:t>
        </w:r>
        <w:r>
          <w:rPr>
            <w:color w:val="007FAD"/>
            <w:w w:val="110"/>
            <w:sz w:val="12"/>
          </w:rPr>
          <w:t> social</w:t>
        </w:r>
        <w:r>
          <w:rPr>
            <w:color w:val="007FAD"/>
            <w:w w:val="110"/>
            <w:sz w:val="12"/>
          </w:rPr>
          <w:t> media,</w:t>
        </w:r>
        <w:r>
          <w:rPr>
            <w:color w:val="007FAD"/>
            <w:w w:val="110"/>
            <w:sz w:val="12"/>
          </w:rPr>
          <w:t> in:</w:t>
        </w:r>
        <w:r>
          <w:rPr>
            <w:color w:val="007FAD"/>
            <w:w w:val="110"/>
            <w:sz w:val="12"/>
          </w:rPr>
          <w:t> 2020</w:t>
        </w:r>
        <w:r>
          <w:rPr>
            <w:color w:val="007FAD"/>
            <w:w w:val="110"/>
            <w:sz w:val="12"/>
          </w:rPr>
          <w:t> 3rd</w:t>
        </w:r>
        <w:r>
          <w:rPr>
            <w:color w:val="007FAD"/>
            <w:w w:val="110"/>
            <w:sz w:val="12"/>
          </w:rPr>
          <w:t> International</w:t>
        </w:r>
        <w:r>
          <w:rPr>
            <w:color w:val="007FAD"/>
            <w:w w:val="110"/>
            <w:sz w:val="12"/>
          </w:rPr>
          <w:t> Conference</w:t>
        </w:r>
        <w:r>
          <w:rPr>
            <w:color w:val="007FAD"/>
            <w:w w:val="110"/>
            <w:sz w:val="12"/>
          </w:rPr>
          <w:t> on</w:t>
        </w:r>
        <w:r>
          <w:rPr>
            <w:color w:val="007FAD"/>
            <w:w w:val="110"/>
            <w:sz w:val="12"/>
          </w:rPr>
          <w:t> Computer</w:t>
        </w:r>
      </w:hyperlink>
      <w:r>
        <w:rPr>
          <w:color w:val="007FAD"/>
          <w:spacing w:val="40"/>
          <w:w w:val="110"/>
          <w:sz w:val="12"/>
        </w:rPr>
        <w:t> </w:t>
      </w:r>
      <w:hyperlink r:id="rId88">
        <w:r>
          <w:rPr>
            <w:color w:val="007FAD"/>
            <w:w w:val="110"/>
            <w:sz w:val="12"/>
          </w:rPr>
          <w:t>Applications &amp; Information Security (ICCAIS),</w:t>
        </w:r>
      </w:hyperlink>
      <w:r>
        <w:rPr>
          <w:color w:val="007FAD"/>
          <w:w w:val="110"/>
          <w:sz w:val="12"/>
        </w:rPr>
        <w:t> </w:t>
      </w:r>
      <w:hyperlink r:id="rId88">
        <w:r>
          <w:rPr>
            <w:color w:val="007FAD"/>
            <w:w w:val="110"/>
            <w:sz w:val="12"/>
          </w:rPr>
          <w:t>IEEE, 2020, pp. 1–4</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0"/>
          <w:sz w:val="12"/>
        </w:rPr>
        <w:t>M.</w:t>
      </w:r>
      <w:r>
        <w:rPr>
          <w:w w:val="110"/>
          <w:sz w:val="12"/>
        </w:rPr>
        <w:t> Mhamed,</w:t>
      </w:r>
      <w:r>
        <w:rPr>
          <w:w w:val="110"/>
          <w:sz w:val="12"/>
        </w:rPr>
        <w:t> R.</w:t>
      </w:r>
      <w:r>
        <w:rPr>
          <w:w w:val="110"/>
          <w:sz w:val="12"/>
        </w:rPr>
        <w:t> Sutcliffe,</w:t>
      </w:r>
      <w:r>
        <w:rPr>
          <w:w w:val="110"/>
          <w:sz w:val="12"/>
        </w:rPr>
        <w:t> X.</w:t>
      </w:r>
      <w:r>
        <w:rPr>
          <w:w w:val="110"/>
          <w:sz w:val="12"/>
        </w:rPr>
        <w:t> Sun,</w:t>
      </w:r>
      <w:r>
        <w:rPr>
          <w:w w:val="110"/>
          <w:sz w:val="12"/>
        </w:rPr>
        <w:t> </w:t>
      </w:r>
      <w:r>
        <w:rPr>
          <w:w w:val="105"/>
          <w:sz w:val="12"/>
        </w:rPr>
        <w:t>J.</w:t>
      </w:r>
      <w:r>
        <w:rPr>
          <w:w w:val="105"/>
          <w:sz w:val="12"/>
        </w:rPr>
        <w:t> </w:t>
      </w:r>
      <w:r>
        <w:rPr>
          <w:w w:val="110"/>
          <w:sz w:val="12"/>
        </w:rPr>
        <w:t>Feng,</w:t>
      </w:r>
      <w:r>
        <w:rPr>
          <w:w w:val="110"/>
          <w:sz w:val="12"/>
        </w:rPr>
        <w:t> E.</w:t>
      </w:r>
      <w:r>
        <w:rPr>
          <w:w w:val="110"/>
          <w:sz w:val="12"/>
        </w:rPr>
        <w:t> Almekhlafi,</w:t>
      </w:r>
      <w:r>
        <w:rPr>
          <w:w w:val="110"/>
          <w:sz w:val="12"/>
        </w:rPr>
        <w:t> E.A.</w:t>
      </w:r>
      <w:r>
        <w:rPr>
          <w:w w:val="110"/>
          <w:sz w:val="12"/>
        </w:rPr>
        <w:t> Retta,</w:t>
      </w:r>
      <w:r>
        <w:rPr>
          <w:w w:val="110"/>
          <w:sz w:val="12"/>
        </w:rPr>
        <w:t> A</w:t>
      </w:r>
      <w:r>
        <w:rPr>
          <w:w w:val="110"/>
          <w:sz w:val="12"/>
        </w:rPr>
        <w:t> deep</w:t>
      </w:r>
      <w:r>
        <w:rPr>
          <w:w w:val="110"/>
          <w:sz w:val="12"/>
        </w:rPr>
        <w:t> cnn</w:t>
      </w:r>
      <w:r>
        <w:rPr>
          <w:spacing w:val="40"/>
          <w:w w:val="110"/>
          <w:sz w:val="12"/>
        </w:rPr>
        <w:t> </w:t>
      </w:r>
      <w:r>
        <w:rPr>
          <w:w w:val="110"/>
          <w:sz w:val="12"/>
        </w:rPr>
        <w:t>architecture</w:t>
      </w:r>
      <w:r>
        <w:rPr>
          <w:spacing w:val="40"/>
          <w:w w:val="110"/>
          <w:sz w:val="12"/>
        </w:rPr>
        <w:t> </w:t>
      </w:r>
      <w:r>
        <w:rPr>
          <w:w w:val="110"/>
          <w:sz w:val="12"/>
        </w:rPr>
        <w:t>with</w:t>
      </w:r>
      <w:r>
        <w:rPr>
          <w:spacing w:val="40"/>
          <w:w w:val="110"/>
          <w:sz w:val="12"/>
        </w:rPr>
        <w:t> </w:t>
      </w:r>
      <w:r>
        <w:rPr>
          <w:w w:val="110"/>
          <w:sz w:val="12"/>
        </w:rPr>
        <w:t>novel</w:t>
      </w:r>
      <w:r>
        <w:rPr>
          <w:spacing w:val="40"/>
          <w:w w:val="110"/>
          <w:sz w:val="12"/>
        </w:rPr>
        <w:t> </w:t>
      </w:r>
      <w:r>
        <w:rPr>
          <w:w w:val="110"/>
          <w:sz w:val="12"/>
        </w:rPr>
        <w:t>pooling</w:t>
      </w:r>
      <w:r>
        <w:rPr>
          <w:spacing w:val="40"/>
          <w:w w:val="110"/>
          <w:sz w:val="12"/>
        </w:rPr>
        <w:t> </w:t>
      </w:r>
      <w:r>
        <w:rPr>
          <w:w w:val="110"/>
          <w:sz w:val="12"/>
        </w:rPr>
        <w:t>layer</w:t>
      </w:r>
      <w:r>
        <w:rPr>
          <w:spacing w:val="40"/>
          <w:w w:val="110"/>
          <w:sz w:val="12"/>
        </w:rPr>
        <w:t> </w:t>
      </w:r>
      <w:r>
        <w:rPr>
          <w:w w:val="110"/>
          <w:sz w:val="12"/>
        </w:rPr>
        <w:t>applied</w:t>
      </w:r>
      <w:r>
        <w:rPr>
          <w:spacing w:val="40"/>
          <w:w w:val="110"/>
          <w:sz w:val="12"/>
        </w:rPr>
        <w:t> </w:t>
      </w:r>
      <w:r>
        <w:rPr>
          <w:w w:val="110"/>
          <w:sz w:val="12"/>
        </w:rPr>
        <w:t>to</w:t>
      </w:r>
      <w:r>
        <w:rPr>
          <w:spacing w:val="40"/>
          <w:w w:val="110"/>
          <w:sz w:val="12"/>
        </w:rPr>
        <w:t> </w:t>
      </w:r>
      <w:r>
        <w:rPr>
          <w:w w:val="110"/>
          <w:sz w:val="12"/>
        </w:rPr>
        <w:t>two</w:t>
      </w:r>
      <w:r>
        <w:rPr>
          <w:spacing w:val="40"/>
          <w:w w:val="110"/>
          <w:sz w:val="12"/>
        </w:rPr>
        <w:t> </w:t>
      </w:r>
      <w:r>
        <w:rPr>
          <w:w w:val="110"/>
          <w:sz w:val="12"/>
        </w:rPr>
        <w:t>sudanese</w:t>
      </w:r>
      <w:r>
        <w:rPr>
          <w:spacing w:val="40"/>
          <w:w w:val="110"/>
          <w:sz w:val="12"/>
        </w:rPr>
        <w:t> </w:t>
      </w:r>
      <w:r>
        <w:rPr>
          <w:w w:val="110"/>
          <w:sz w:val="12"/>
        </w:rPr>
        <w:t>arabic</w:t>
      </w:r>
      <w:r>
        <w:rPr>
          <w:spacing w:val="40"/>
          <w:w w:val="110"/>
          <w:sz w:val="12"/>
        </w:rPr>
        <w:t> </w:t>
      </w:r>
      <w:r>
        <w:rPr>
          <w:w w:val="110"/>
          <w:sz w:val="12"/>
        </w:rPr>
        <w:t>sentiment datasets,</w:t>
      </w:r>
      <w:r>
        <w:rPr>
          <w:spacing w:val="40"/>
          <w:w w:val="110"/>
          <w:sz w:val="12"/>
        </w:rPr>
        <w:t> </w:t>
      </w:r>
      <w:r>
        <w:rPr>
          <w:w w:val="110"/>
          <w:sz w:val="12"/>
        </w:rPr>
        <w:t>arXiv preprint</w:t>
      </w:r>
      <w:r>
        <w:rPr>
          <w:spacing w:val="40"/>
          <w:w w:val="110"/>
          <w:sz w:val="12"/>
        </w:rPr>
        <w:t> </w:t>
      </w:r>
      <w:r>
        <w:rPr>
          <w:w w:val="110"/>
          <w:sz w:val="12"/>
        </w:rPr>
        <w:t>arXiv:2201.12664.</w:t>
      </w:r>
    </w:p>
    <w:p>
      <w:pPr>
        <w:pStyle w:val="ListParagraph"/>
        <w:numPr>
          <w:ilvl w:val="0"/>
          <w:numId w:val="4"/>
        </w:numPr>
        <w:tabs>
          <w:tab w:pos="421" w:val="left" w:leader="none"/>
          <w:tab w:pos="423" w:val="left" w:leader="none"/>
        </w:tabs>
        <w:spacing w:line="278" w:lineRule="auto" w:before="0" w:after="0"/>
        <w:ind w:left="423" w:right="38" w:hanging="311"/>
        <w:jc w:val="both"/>
        <w:rPr>
          <w:sz w:val="12"/>
        </w:rPr>
      </w:pPr>
      <w:hyperlink r:id="rId89">
        <w:r>
          <w:rPr>
            <w:color w:val="007FAD"/>
            <w:w w:val="110"/>
            <w:sz w:val="12"/>
          </w:rPr>
          <w:t>R. Bensoltane, T. Zaki, Aspect-based sentiment analysis: an overview in the </w:t>
        </w:r>
        <w:r>
          <w:rPr>
            <w:color w:val="007FAD"/>
            <w:w w:val="110"/>
            <w:sz w:val="12"/>
          </w:rPr>
          <w:t>use</w:t>
        </w:r>
      </w:hyperlink>
      <w:r>
        <w:rPr>
          <w:color w:val="007FAD"/>
          <w:spacing w:val="40"/>
          <w:w w:val="110"/>
          <w:sz w:val="12"/>
        </w:rPr>
        <w:t> </w:t>
      </w:r>
      <w:hyperlink r:id="rId89">
        <w:r>
          <w:rPr>
            <w:color w:val="007FAD"/>
            <w:w w:val="110"/>
            <w:sz w:val="12"/>
          </w:rPr>
          <w:t>of arabic language, Artif. Intell. Rev. (2022) 1–39</w:t>
        </w:r>
      </w:hyperlink>
      <w:r>
        <w:rPr>
          <w:w w:val="110"/>
          <w:sz w:val="12"/>
        </w:rPr>
        <w:t>.</w:t>
      </w:r>
    </w:p>
    <w:p>
      <w:pPr>
        <w:pStyle w:val="ListParagraph"/>
        <w:numPr>
          <w:ilvl w:val="0"/>
          <w:numId w:val="4"/>
        </w:numPr>
        <w:tabs>
          <w:tab w:pos="421" w:val="left" w:leader="none"/>
          <w:tab w:pos="423" w:val="left" w:leader="none"/>
        </w:tabs>
        <w:spacing w:line="278" w:lineRule="auto" w:before="0" w:after="0"/>
        <w:ind w:left="423" w:right="39" w:hanging="311"/>
        <w:jc w:val="both"/>
        <w:rPr>
          <w:sz w:val="12"/>
        </w:rPr>
      </w:pPr>
      <w:hyperlink r:id="rId90">
        <w:r>
          <w:rPr>
            <w:color w:val="007FAD"/>
            <w:w w:val="110"/>
            <w:sz w:val="12"/>
          </w:rPr>
          <w:t>S.O.</w:t>
        </w:r>
        <w:r>
          <w:rPr>
            <w:color w:val="007FAD"/>
            <w:w w:val="110"/>
            <w:sz w:val="12"/>
          </w:rPr>
          <w:t> Alhumoud,</w:t>
        </w:r>
        <w:r>
          <w:rPr>
            <w:color w:val="007FAD"/>
            <w:w w:val="110"/>
            <w:sz w:val="12"/>
          </w:rPr>
          <w:t> A.A.</w:t>
        </w:r>
        <w:r>
          <w:rPr>
            <w:color w:val="007FAD"/>
            <w:w w:val="110"/>
            <w:sz w:val="12"/>
          </w:rPr>
          <w:t> Al</w:t>
        </w:r>
        <w:r>
          <w:rPr>
            <w:color w:val="007FAD"/>
            <w:w w:val="110"/>
            <w:sz w:val="12"/>
          </w:rPr>
          <w:t> Wazrah,</w:t>
        </w:r>
        <w:r>
          <w:rPr>
            <w:color w:val="007FAD"/>
            <w:w w:val="110"/>
            <w:sz w:val="12"/>
          </w:rPr>
          <w:t> Arabic</w:t>
        </w:r>
        <w:r>
          <w:rPr>
            <w:color w:val="007FAD"/>
            <w:w w:val="110"/>
            <w:sz w:val="12"/>
          </w:rPr>
          <w:t> sentiment</w:t>
        </w:r>
        <w:r>
          <w:rPr>
            <w:color w:val="007FAD"/>
            <w:w w:val="110"/>
            <w:sz w:val="12"/>
          </w:rPr>
          <w:t> analysis</w:t>
        </w:r>
        <w:r>
          <w:rPr>
            <w:color w:val="007FAD"/>
            <w:w w:val="110"/>
            <w:sz w:val="12"/>
          </w:rPr>
          <w:t> using</w:t>
        </w:r>
        <w:r>
          <w:rPr>
            <w:color w:val="007FAD"/>
            <w:w w:val="110"/>
            <w:sz w:val="12"/>
          </w:rPr>
          <w:t> </w:t>
        </w:r>
        <w:r>
          <w:rPr>
            <w:color w:val="007FAD"/>
            <w:w w:val="110"/>
            <w:sz w:val="12"/>
          </w:rPr>
          <w:t>recurrent</w:t>
        </w:r>
      </w:hyperlink>
      <w:r>
        <w:rPr>
          <w:color w:val="007FAD"/>
          <w:spacing w:val="40"/>
          <w:w w:val="110"/>
          <w:sz w:val="12"/>
        </w:rPr>
        <w:t> </w:t>
      </w:r>
      <w:hyperlink r:id="rId90">
        <w:r>
          <w:rPr>
            <w:color w:val="007FAD"/>
            <w:w w:val="110"/>
            <w:sz w:val="12"/>
          </w:rPr>
          <w:t>neural</w:t>
        </w:r>
        <w:r>
          <w:rPr>
            <w:color w:val="007FAD"/>
            <w:spacing w:val="29"/>
            <w:w w:val="110"/>
            <w:sz w:val="12"/>
          </w:rPr>
          <w:t> </w:t>
        </w:r>
        <w:r>
          <w:rPr>
            <w:color w:val="007FAD"/>
            <w:w w:val="110"/>
            <w:sz w:val="12"/>
          </w:rPr>
          <w:t>networks:</w:t>
        </w:r>
        <w:r>
          <w:rPr>
            <w:color w:val="007FAD"/>
            <w:spacing w:val="29"/>
            <w:w w:val="110"/>
            <w:sz w:val="12"/>
          </w:rPr>
          <w:t> </w:t>
        </w:r>
        <w:r>
          <w:rPr>
            <w:color w:val="007FAD"/>
            <w:w w:val="110"/>
            <w:sz w:val="12"/>
          </w:rPr>
          <w:t>a</w:t>
        </w:r>
        <w:r>
          <w:rPr>
            <w:color w:val="007FAD"/>
            <w:spacing w:val="30"/>
            <w:w w:val="110"/>
            <w:sz w:val="12"/>
          </w:rPr>
          <w:t> </w:t>
        </w:r>
        <w:r>
          <w:rPr>
            <w:color w:val="007FAD"/>
            <w:w w:val="110"/>
            <w:sz w:val="12"/>
          </w:rPr>
          <w:t>review,</w:t>
        </w:r>
        <w:r>
          <w:rPr>
            <w:color w:val="007FAD"/>
            <w:spacing w:val="29"/>
            <w:w w:val="110"/>
            <w:sz w:val="12"/>
          </w:rPr>
          <w:t> </w:t>
        </w:r>
        <w:r>
          <w:rPr>
            <w:color w:val="007FAD"/>
            <w:w w:val="110"/>
            <w:sz w:val="12"/>
          </w:rPr>
          <w:t>Artif.</w:t>
        </w:r>
        <w:r>
          <w:rPr>
            <w:color w:val="007FAD"/>
            <w:spacing w:val="30"/>
            <w:w w:val="110"/>
            <w:sz w:val="12"/>
          </w:rPr>
          <w:t> </w:t>
        </w:r>
        <w:r>
          <w:rPr>
            <w:color w:val="007FAD"/>
            <w:w w:val="110"/>
            <w:sz w:val="12"/>
          </w:rPr>
          <w:t>Intell.</w:t>
        </w:r>
        <w:r>
          <w:rPr>
            <w:color w:val="007FAD"/>
            <w:spacing w:val="29"/>
            <w:w w:val="110"/>
            <w:sz w:val="12"/>
          </w:rPr>
          <w:t> </w:t>
        </w:r>
        <w:r>
          <w:rPr>
            <w:color w:val="007FAD"/>
            <w:w w:val="110"/>
            <w:sz w:val="12"/>
          </w:rPr>
          <w:t>Rev.</w:t>
        </w:r>
        <w:r>
          <w:rPr>
            <w:color w:val="007FAD"/>
            <w:spacing w:val="27"/>
            <w:w w:val="110"/>
            <w:sz w:val="12"/>
          </w:rPr>
          <w:t> </w:t>
        </w:r>
        <w:r>
          <w:rPr>
            <w:color w:val="007FAD"/>
            <w:w w:val="110"/>
            <w:sz w:val="12"/>
          </w:rPr>
          <w:t>55</w:t>
        </w:r>
        <w:r>
          <w:rPr>
            <w:color w:val="007FAD"/>
            <w:spacing w:val="29"/>
            <w:w w:val="110"/>
            <w:sz w:val="12"/>
          </w:rPr>
          <w:t> </w:t>
        </w:r>
        <w:r>
          <w:rPr>
            <w:color w:val="007FAD"/>
            <w:w w:val="110"/>
            <w:sz w:val="12"/>
          </w:rPr>
          <w:t>(1)</w:t>
        </w:r>
        <w:r>
          <w:rPr>
            <w:color w:val="007FAD"/>
            <w:spacing w:val="29"/>
            <w:w w:val="110"/>
            <w:sz w:val="12"/>
          </w:rPr>
          <w:t> </w:t>
        </w:r>
        <w:r>
          <w:rPr>
            <w:color w:val="007FAD"/>
            <w:w w:val="110"/>
            <w:sz w:val="12"/>
          </w:rPr>
          <w:t>(2022)</w:t>
        </w:r>
        <w:r>
          <w:rPr>
            <w:color w:val="007FAD"/>
            <w:spacing w:val="29"/>
            <w:w w:val="110"/>
            <w:sz w:val="12"/>
          </w:rPr>
          <w:t> </w:t>
        </w:r>
        <w:r>
          <w:rPr>
            <w:color w:val="007FAD"/>
            <w:w w:val="110"/>
            <w:sz w:val="12"/>
          </w:rPr>
          <w:t>707–748</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91">
        <w:r>
          <w:rPr>
            <w:color w:val="007FAD"/>
            <w:w w:val="110"/>
            <w:sz w:val="12"/>
          </w:rPr>
          <w:t>A.</w:t>
        </w:r>
        <w:r>
          <w:rPr>
            <w:color w:val="007FAD"/>
            <w:w w:val="110"/>
            <w:sz w:val="12"/>
          </w:rPr>
          <w:t> Al-Hashedi,</w:t>
        </w:r>
        <w:r>
          <w:rPr>
            <w:color w:val="007FAD"/>
            <w:w w:val="110"/>
            <w:sz w:val="12"/>
          </w:rPr>
          <w:t> B.</w:t>
        </w:r>
        <w:r>
          <w:rPr>
            <w:color w:val="007FAD"/>
            <w:w w:val="110"/>
            <w:sz w:val="12"/>
          </w:rPr>
          <w:t> Al-Fuhaidi,</w:t>
        </w:r>
        <w:r>
          <w:rPr>
            <w:color w:val="007FAD"/>
            <w:w w:val="110"/>
            <w:sz w:val="12"/>
          </w:rPr>
          <w:t> A.M.</w:t>
        </w:r>
        <w:r>
          <w:rPr>
            <w:color w:val="007FAD"/>
            <w:w w:val="110"/>
            <w:sz w:val="12"/>
          </w:rPr>
          <w:t> Mohsen,</w:t>
        </w:r>
        <w:r>
          <w:rPr>
            <w:color w:val="007FAD"/>
            <w:w w:val="110"/>
            <w:sz w:val="12"/>
          </w:rPr>
          <w:t> Y.</w:t>
        </w:r>
        <w:r>
          <w:rPr>
            <w:color w:val="007FAD"/>
            <w:w w:val="110"/>
            <w:sz w:val="12"/>
          </w:rPr>
          <w:t> Ali,</w:t>
        </w:r>
        <w:r>
          <w:rPr>
            <w:color w:val="007FAD"/>
            <w:w w:val="110"/>
            <w:sz w:val="12"/>
          </w:rPr>
          <w:t> H.A.</w:t>
        </w:r>
        <w:r>
          <w:rPr>
            <w:color w:val="007FAD"/>
            <w:w w:val="110"/>
            <w:sz w:val="12"/>
          </w:rPr>
          <w:t> Gamal</w:t>
        </w:r>
        <w:r>
          <w:rPr>
            <w:color w:val="007FAD"/>
            <w:w w:val="110"/>
            <w:sz w:val="12"/>
          </w:rPr>
          <w:t> Al-Kaf,</w:t>
        </w:r>
        <w:r>
          <w:rPr>
            <w:color w:val="007FAD"/>
            <w:w w:val="110"/>
            <w:sz w:val="12"/>
          </w:rPr>
          <w:t> W.</w:t>
        </w:r>
        <w:r>
          <w:rPr>
            <w:color w:val="007FAD"/>
            <w:w w:val="110"/>
            <w:sz w:val="12"/>
          </w:rPr>
          <w:t> Al-</w:t>
        </w:r>
      </w:hyperlink>
      <w:r>
        <w:rPr>
          <w:color w:val="007FAD"/>
          <w:spacing w:val="40"/>
          <w:w w:val="110"/>
          <w:sz w:val="12"/>
        </w:rPr>
        <w:t> </w:t>
      </w:r>
      <w:hyperlink r:id="rId91">
        <w:r>
          <w:rPr>
            <w:color w:val="007FAD"/>
            <w:w w:val="110"/>
            <w:sz w:val="12"/>
          </w:rPr>
          <w:t>Sorori, N. Maqtary, Ensemble classifiers for arabic sentiment analysis of </w:t>
        </w:r>
        <w:r>
          <w:rPr>
            <w:color w:val="007FAD"/>
            <w:w w:val="110"/>
            <w:sz w:val="12"/>
          </w:rPr>
          <w:t>social</w:t>
        </w:r>
      </w:hyperlink>
      <w:r>
        <w:rPr>
          <w:color w:val="007FAD"/>
          <w:spacing w:val="40"/>
          <w:w w:val="110"/>
          <w:sz w:val="12"/>
        </w:rPr>
        <w:t> </w:t>
      </w:r>
      <w:hyperlink r:id="rId91">
        <w:r>
          <w:rPr>
            <w:color w:val="007FAD"/>
            <w:w w:val="110"/>
            <w:sz w:val="12"/>
          </w:rPr>
          <w:t>network</w:t>
        </w:r>
        <w:r>
          <w:rPr>
            <w:color w:val="007FAD"/>
            <w:w w:val="110"/>
            <w:sz w:val="12"/>
          </w:rPr>
          <w:t> (twitter</w:t>
        </w:r>
        <w:r>
          <w:rPr>
            <w:color w:val="007FAD"/>
            <w:w w:val="110"/>
            <w:sz w:val="12"/>
          </w:rPr>
          <w:t> data)</w:t>
        </w:r>
        <w:r>
          <w:rPr>
            <w:color w:val="007FAD"/>
            <w:w w:val="110"/>
            <w:sz w:val="12"/>
          </w:rPr>
          <w:t> towards</w:t>
        </w:r>
        <w:r>
          <w:rPr>
            <w:color w:val="007FAD"/>
            <w:w w:val="110"/>
            <w:sz w:val="12"/>
          </w:rPr>
          <w:t> covid-19-related</w:t>
        </w:r>
        <w:r>
          <w:rPr>
            <w:color w:val="007FAD"/>
            <w:w w:val="110"/>
            <w:sz w:val="12"/>
          </w:rPr>
          <w:t> conspiracy</w:t>
        </w:r>
        <w:r>
          <w:rPr>
            <w:color w:val="007FAD"/>
            <w:w w:val="110"/>
            <w:sz w:val="12"/>
          </w:rPr>
          <w:t> theories,</w:t>
        </w:r>
        <w:r>
          <w:rPr>
            <w:color w:val="007FAD"/>
            <w:w w:val="110"/>
            <w:sz w:val="12"/>
          </w:rPr>
          <w:t> Appl.</w:t>
        </w:r>
      </w:hyperlink>
      <w:r>
        <w:rPr>
          <w:color w:val="007FAD"/>
          <w:spacing w:val="40"/>
          <w:w w:val="110"/>
          <w:sz w:val="12"/>
        </w:rPr>
        <w:t> </w:t>
      </w:r>
      <w:hyperlink r:id="rId91">
        <w:r>
          <w:rPr>
            <w:color w:val="007FAD"/>
            <w:w w:val="110"/>
            <w:sz w:val="12"/>
          </w:rPr>
          <w:t>Comput. Intell.</w:t>
        </w:r>
        <w:r>
          <w:rPr>
            <w:color w:val="007FAD"/>
            <w:w w:val="110"/>
            <w:sz w:val="12"/>
          </w:rPr>
          <w:t> Soft Comput. (2022)</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92">
        <w:r>
          <w:rPr>
            <w:color w:val="007FAD"/>
            <w:w w:val="110"/>
            <w:sz w:val="12"/>
          </w:rPr>
          <w:t>A.</w:t>
        </w:r>
        <w:r>
          <w:rPr>
            <w:color w:val="007FAD"/>
            <w:w w:val="110"/>
            <w:sz w:val="12"/>
          </w:rPr>
          <w:t> Al-Laith,</w:t>
        </w:r>
        <w:r>
          <w:rPr>
            <w:color w:val="007FAD"/>
            <w:w w:val="110"/>
            <w:sz w:val="12"/>
          </w:rPr>
          <w:t> M.</w:t>
        </w:r>
        <w:r>
          <w:rPr>
            <w:color w:val="007FAD"/>
            <w:w w:val="110"/>
            <w:sz w:val="12"/>
          </w:rPr>
          <w:t> Shahbaz,</w:t>
        </w:r>
        <w:r>
          <w:rPr>
            <w:color w:val="007FAD"/>
            <w:w w:val="110"/>
            <w:sz w:val="12"/>
          </w:rPr>
          <w:t> H.F.</w:t>
        </w:r>
        <w:r>
          <w:rPr>
            <w:color w:val="007FAD"/>
            <w:w w:val="110"/>
            <w:sz w:val="12"/>
          </w:rPr>
          <w:t> Alaskar,</w:t>
        </w:r>
        <w:r>
          <w:rPr>
            <w:color w:val="007FAD"/>
            <w:w w:val="110"/>
            <w:sz w:val="12"/>
          </w:rPr>
          <w:t> A.</w:t>
        </w:r>
        <w:r>
          <w:rPr>
            <w:color w:val="007FAD"/>
            <w:w w:val="110"/>
            <w:sz w:val="12"/>
          </w:rPr>
          <w:t> Rehmat,</w:t>
        </w:r>
        <w:r>
          <w:rPr>
            <w:color w:val="007FAD"/>
            <w:w w:val="110"/>
            <w:sz w:val="12"/>
          </w:rPr>
          <w:t> Arasencorpus:</w:t>
        </w:r>
        <w:r>
          <w:rPr>
            <w:color w:val="007FAD"/>
            <w:w w:val="110"/>
            <w:sz w:val="12"/>
          </w:rPr>
          <w:t> A</w:t>
        </w:r>
        <w:r>
          <w:rPr>
            <w:color w:val="007FAD"/>
            <w:w w:val="110"/>
            <w:sz w:val="12"/>
          </w:rPr>
          <w:t> </w:t>
        </w:r>
        <w:r>
          <w:rPr>
            <w:color w:val="007FAD"/>
            <w:w w:val="110"/>
            <w:sz w:val="12"/>
          </w:rPr>
          <w:t>semi-</w:t>
        </w:r>
      </w:hyperlink>
      <w:r>
        <w:rPr>
          <w:color w:val="007FAD"/>
          <w:spacing w:val="40"/>
          <w:w w:val="110"/>
          <w:sz w:val="12"/>
        </w:rPr>
        <w:t> </w:t>
      </w:r>
      <w:hyperlink r:id="rId92">
        <w:r>
          <w:rPr>
            <w:color w:val="007FAD"/>
            <w:w w:val="110"/>
            <w:sz w:val="12"/>
          </w:rPr>
          <w:t>supervised</w:t>
        </w:r>
        <w:r>
          <w:rPr>
            <w:color w:val="007FAD"/>
            <w:w w:val="110"/>
            <w:sz w:val="12"/>
          </w:rPr>
          <w:t> approach</w:t>
        </w:r>
        <w:r>
          <w:rPr>
            <w:color w:val="007FAD"/>
            <w:w w:val="110"/>
            <w:sz w:val="12"/>
          </w:rPr>
          <w:t> for</w:t>
        </w:r>
        <w:r>
          <w:rPr>
            <w:color w:val="007FAD"/>
            <w:w w:val="110"/>
            <w:sz w:val="12"/>
          </w:rPr>
          <w:t> sentiment</w:t>
        </w:r>
        <w:r>
          <w:rPr>
            <w:color w:val="007FAD"/>
            <w:w w:val="110"/>
            <w:sz w:val="12"/>
          </w:rPr>
          <w:t> annotation</w:t>
        </w:r>
        <w:r>
          <w:rPr>
            <w:color w:val="007FAD"/>
            <w:w w:val="110"/>
            <w:sz w:val="12"/>
          </w:rPr>
          <w:t> of</w:t>
        </w:r>
        <w:r>
          <w:rPr>
            <w:color w:val="007FAD"/>
            <w:w w:val="110"/>
            <w:sz w:val="12"/>
          </w:rPr>
          <w:t> a</w:t>
        </w:r>
        <w:r>
          <w:rPr>
            <w:color w:val="007FAD"/>
            <w:w w:val="110"/>
            <w:sz w:val="12"/>
          </w:rPr>
          <w:t> large</w:t>
        </w:r>
        <w:r>
          <w:rPr>
            <w:color w:val="007FAD"/>
            <w:w w:val="110"/>
            <w:sz w:val="12"/>
          </w:rPr>
          <w:t> arabic</w:t>
        </w:r>
        <w:r>
          <w:rPr>
            <w:color w:val="007FAD"/>
            <w:w w:val="110"/>
            <w:sz w:val="12"/>
          </w:rPr>
          <w:t> text</w:t>
        </w:r>
        <w:r>
          <w:rPr>
            <w:color w:val="007FAD"/>
            <w:w w:val="110"/>
            <w:sz w:val="12"/>
          </w:rPr>
          <w:t> corpus,</w:t>
        </w:r>
      </w:hyperlink>
      <w:r>
        <w:rPr>
          <w:color w:val="007FAD"/>
          <w:spacing w:val="80"/>
          <w:w w:val="110"/>
          <w:sz w:val="12"/>
        </w:rPr>
        <w:t> </w:t>
      </w:r>
      <w:hyperlink r:id="rId92">
        <w:r>
          <w:rPr>
            <w:color w:val="007FAD"/>
            <w:w w:val="110"/>
            <w:sz w:val="12"/>
          </w:rPr>
          <w:t>Appl. Sci. </w:t>
        </w:r>
        <w:r>
          <w:rPr>
            <w:color w:val="007FAD"/>
            <w:w w:val="120"/>
            <w:sz w:val="12"/>
          </w:rPr>
          <w:t>11</w:t>
        </w:r>
        <w:r>
          <w:rPr>
            <w:color w:val="007FAD"/>
            <w:w w:val="120"/>
            <w:sz w:val="12"/>
          </w:rPr>
          <w:t> </w:t>
        </w:r>
        <w:r>
          <w:rPr>
            <w:color w:val="007FAD"/>
            <w:w w:val="110"/>
            <w:sz w:val="12"/>
          </w:rPr>
          <w:t>(5) (2021) 2434</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93">
        <w:r>
          <w:rPr>
            <w:color w:val="007FAD"/>
            <w:w w:val="110"/>
            <w:sz w:val="12"/>
          </w:rPr>
          <w:t>M. Hadwan, M. Al-Hagery, M. Al-Sarem, F. Saeed, Arabic sentiment analysis of</w:t>
        </w:r>
      </w:hyperlink>
      <w:r>
        <w:rPr>
          <w:color w:val="007FAD"/>
          <w:spacing w:val="40"/>
          <w:w w:val="110"/>
          <w:sz w:val="12"/>
        </w:rPr>
        <w:t> </w:t>
      </w:r>
      <w:hyperlink r:id="rId93">
        <w:r>
          <w:rPr>
            <w:color w:val="007FAD"/>
            <w:w w:val="110"/>
            <w:sz w:val="12"/>
          </w:rPr>
          <w:t>users’ opinions of governmental mobile applications, Comput. Mater. </w:t>
        </w:r>
        <w:r>
          <w:rPr>
            <w:color w:val="007FAD"/>
            <w:w w:val="110"/>
            <w:sz w:val="12"/>
          </w:rPr>
          <w:t>Continua</w:t>
        </w:r>
      </w:hyperlink>
      <w:r>
        <w:rPr>
          <w:color w:val="007FAD"/>
          <w:spacing w:val="40"/>
          <w:w w:val="110"/>
          <w:sz w:val="12"/>
        </w:rPr>
        <w:t> </w:t>
      </w:r>
      <w:hyperlink r:id="rId93">
        <w:r>
          <w:rPr>
            <w:color w:val="007FAD"/>
            <w:w w:val="110"/>
            <w:sz w:val="12"/>
          </w:rPr>
          <w:t>72 (3) (2022) 4675–4689</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94">
        <w:r>
          <w:rPr>
            <w:color w:val="007FAD"/>
            <w:w w:val="110"/>
            <w:sz w:val="12"/>
          </w:rPr>
          <w:t>M.A.</w:t>
        </w:r>
        <w:r>
          <w:rPr>
            <w:color w:val="007FAD"/>
            <w:w w:val="110"/>
            <w:sz w:val="12"/>
          </w:rPr>
          <w:t> Saloot,</w:t>
        </w:r>
        <w:r>
          <w:rPr>
            <w:color w:val="007FAD"/>
            <w:w w:val="110"/>
            <w:sz w:val="12"/>
          </w:rPr>
          <w:t> N.</w:t>
        </w:r>
        <w:r>
          <w:rPr>
            <w:color w:val="007FAD"/>
            <w:w w:val="110"/>
            <w:sz w:val="12"/>
          </w:rPr>
          <w:t> Idris,</w:t>
        </w:r>
        <w:r>
          <w:rPr>
            <w:color w:val="007FAD"/>
            <w:w w:val="110"/>
            <w:sz w:val="12"/>
          </w:rPr>
          <w:t> R.</w:t>
        </w:r>
        <w:r>
          <w:rPr>
            <w:color w:val="007FAD"/>
            <w:w w:val="110"/>
            <w:sz w:val="12"/>
          </w:rPr>
          <w:t> Mahmud,</w:t>
        </w:r>
        <w:r>
          <w:rPr>
            <w:color w:val="007FAD"/>
            <w:w w:val="110"/>
            <w:sz w:val="12"/>
          </w:rPr>
          <w:t> S.</w:t>
        </w:r>
        <w:r>
          <w:rPr>
            <w:color w:val="007FAD"/>
            <w:w w:val="110"/>
            <w:sz w:val="12"/>
          </w:rPr>
          <w:t> Ja’afar,</w:t>
        </w:r>
        <w:r>
          <w:rPr>
            <w:color w:val="007FAD"/>
            <w:w w:val="110"/>
            <w:sz w:val="12"/>
          </w:rPr>
          <w:t> D.</w:t>
        </w:r>
        <w:r>
          <w:rPr>
            <w:color w:val="007FAD"/>
            <w:w w:val="110"/>
            <w:sz w:val="12"/>
          </w:rPr>
          <w:t> Thorleuchter,</w:t>
        </w:r>
        <w:r>
          <w:rPr>
            <w:color w:val="007FAD"/>
            <w:w w:val="110"/>
            <w:sz w:val="12"/>
          </w:rPr>
          <w:t> A.</w:t>
        </w:r>
        <w:r>
          <w:rPr>
            <w:color w:val="007FAD"/>
            <w:w w:val="110"/>
            <w:sz w:val="12"/>
          </w:rPr>
          <w:t> Gani,</w:t>
        </w:r>
        <w:r>
          <w:rPr>
            <w:color w:val="007FAD"/>
            <w:w w:val="110"/>
            <w:sz w:val="12"/>
          </w:rPr>
          <w:t> Hadith</w:t>
        </w:r>
      </w:hyperlink>
      <w:r>
        <w:rPr>
          <w:color w:val="007FAD"/>
          <w:spacing w:val="40"/>
          <w:w w:val="110"/>
          <w:sz w:val="12"/>
        </w:rPr>
        <w:t> </w:t>
      </w:r>
      <w:hyperlink r:id="rId94">
        <w:r>
          <w:rPr>
            <w:color w:val="007FAD"/>
            <w:w w:val="110"/>
            <w:sz w:val="12"/>
          </w:rPr>
          <w:t>data mining and classification: a comparative analysis, Artif. Intell. Rev. 46 </w:t>
        </w:r>
        <w:r>
          <w:rPr>
            <w:color w:val="007FAD"/>
            <w:w w:val="110"/>
            <w:sz w:val="12"/>
          </w:rPr>
          <w:t>(1)</w:t>
        </w:r>
      </w:hyperlink>
      <w:r>
        <w:rPr>
          <w:color w:val="007FAD"/>
          <w:spacing w:val="40"/>
          <w:w w:val="110"/>
          <w:sz w:val="12"/>
        </w:rPr>
        <w:t> </w:t>
      </w:r>
      <w:hyperlink r:id="rId94">
        <w:r>
          <w:rPr>
            <w:color w:val="007FAD"/>
            <w:w w:val="110"/>
            <w:sz w:val="12"/>
          </w:rPr>
          <w:t>(2016) 113–128</w:t>
        </w:r>
      </w:hyperlink>
      <w:r>
        <w:rPr>
          <w:w w:val="110"/>
          <w:sz w:val="12"/>
        </w:rPr>
        <w:t>.</w:t>
      </w:r>
    </w:p>
    <w:p>
      <w:pPr>
        <w:pStyle w:val="ListParagraph"/>
        <w:numPr>
          <w:ilvl w:val="0"/>
          <w:numId w:val="4"/>
        </w:numPr>
        <w:tabs>
          <w:tab w:pos="422" w:val="left" w:leader="none"/>
        </w:tabs>
        <w:spacing w:line="278" w:lineRule="auto" w:before="0" w:after="0"/>
        <w:ind w:left="422" w:right="38" w:hanging="310"/>
        <w:jc w:val="both"/>
        <w:rPr>
          <w:sz w:val="12"/>
        </w:rPr>
      </w:pPr>
      <w:r>
        <w:rPr>
          <w:w w:val="110"/>
          <w:sz w:val="12"/>
        </w:rPr>
        <w:t>A.M.</w:t>
      </w:r>
      <w:r>
        <w:rPr>
          <w:w w:val="110"/>
          <w:sz w:val="12"/>
        </w:rPr>
        <w:t> El-Halees,</w:t>
      </w:r>
      <w:r>
        <w:rPr>
          <w:w w:val="110"/>
          <w:sz w:val="12"/>
        </w:rPr>
        <w:t> Arabic</w:t>
      </w:r>
      <w:r>
        <w:rPr>
          <w:w w:val="110"/>
          <w:sz w:val="12"/>
        </w:rPr>
        <w:t> text</w:t>
      </w:r>
      <w:r>
        <w:rPr>
          <w:w w:val="110"/>
          <w:sz w:val="12"/>
        </w:rPr>
        <w:t> classification</w:t>
      </w:r>
      <w:r>
        <w:rPr>
          <w:w w:val="110"/>
          <w:sz w:val="12"/>
        </w:rPr>
        <w:t> using</w:t>
      </w:r>
      <w:r>
        <w:rPr>
          <w:w w:val="110"/>
          <w:sz w:val="12"/>
        </w:rPr>
        <w:t> maximum</w:t>
      </w:r>
      <w:r>
        <w:rPr>
          <w:w w:val="110"/>
          <w:sz w:val="12"/>
        </w:rPr>
        <w:t> entropy,</w:t>
      </w:r>
      <w:r>
        <w:rPr>
          <w:w w:val="110"/>
          <w:sz w:val="12"/>
        </w:rPr>
        <w:t> IUG</w:t>
      </w:r>
      <w:r>
        <w:rPr>
          <w:w w:val="110"/>
          <w:sz w:val="12"/>
        </w:rPr>
        <w:t> </w:t>
      </w:r>
      <w:r>
        <w:rPr>
          <w:w w:val="105"/>
          <w:sz w:val="12"/>
        </w:rPr>
        <w:t>J.</w:t>
      </w:r>
      <w:r>
        <w:rPr>
          <w:w w:val="105"/>
          <w:sz w:val="12"/>
        </w:rPr>
        <w:t> </w:t>
      </w:r>
      <w:r>
        <w:rPr>
          <w:w w:val="110"/>
          <w:sz w:val="12"/>
        </w:rPr>
        <w:t>Nat.</w:t>
      </w:r>
      <w:r>
        <w:rPr>
          <w:spacing w:val="40"/>
          <w:w w:val="110"/>
          <w:sz w:val="12"/>
        </w:rPr>
        <w:t> </w:t>
      </w:r>
      <w:r>
        <w:rPr>
          <w:w w:val="110"/>
          <w:sz w:val="12"/>
        </w:rPr>
        <w:t>Stud. 15 (1).</w:t>
      </w:r>
    </w:p>
    <w:p>
      <w:pPr>
        <w:pStyle w:val="ListParagraph"/>
        <w:numPr>
          <w:ilvl w:val="0"/>
          <w:numId w:val="4"/>
        </w:numPr>
        <w:tabs>
          <w:tab w:pos="421" w:val="left" w:leader="none"/>
          <w:tab w:pos="423" w:val="left" w:leader="none"/>
        </w:tabs>
        <w:spacing w:line="278" w:lineRule="auto" w:before="1" w:after="0"/>
        <w:ind w:left="423" w:right="38" w:hanging="311"/>
        <w:jc w:val="both"/>
        <w:rPr>
          <w:sz w:val="12"/>
        </w:rPr>
      </w:pPr>
      <w:hyperlink r:id="rId95">
        <w:r>
          <w:rPr>
            <w:color w:val="007FAD"/>
            <w:w w:val="115"/>
            <w:sz w:val="12"/>
          </w:rPr>
          <w:t>Q.</w:t>
        </w:r>
        <w:r>
          <w:rPr>
            <w:color w:val="007FAD"/>
            <w:w w:val="115"/>
            <w:sz w:val="12"/>
          </w:rPr>
          <w:t> Ye,</w:t>
        </w:r>
        <w:r>
          <w:rPr>
            <w:color w:val="007FAD"/>
            <w:w w:val="115"/>
            <w:sz w:val="12"/>
          </w:rPr>
          <w:t> Z.</w:t>
        </w:r>
        <w:r>
          <w:rPr>
            <w:color w:val="007FAD"/>
            <w:w w:val="115"/>
            <w:sz w:val="12"/>
          </w:rPr>
          <w:t> Zhang,</w:t>
        </w:r>
        <w:r>
          <w:rPr>
            <w:color w:val="007FAD"/>
            <w:w w:val="115"/>
            <w:sz w:val="12"/>
          </w:rPr>
          <w:t> R.</w:t>
        </w:r>
        <w:r>
          <w:rPr>
            <w:color w:val="007FAD"/>
            <w:w w:val="115"/>
            <w:sz w:val="12"/>
          </w:rPr>
          <w:t> Law,</w:t>
        </w:r>
        <w:r>
          <w:rPr>
            <w:color w:val="007FAD"/>
            <w:w w:val="115"/>
            <w:sz w:val="12"/>
          </w:rPr>
          <w:t> Sentiment</w:t>
        </w:r>
        <w:r>
          <w:rPr>
            <w:color w:val="007FAD"/>
            <w:w w:val="115"/>
            <w:sz w:val="12"/>
          </w:rPr>
          <w:t> classification</w:t>
        </w:r>
        <w:r>
          <w:rPr>
            <w:color w:val="007FAD"/>
            <w:w w:val="115"/>
            <w:sz w:val="12"/>
          </w:rPr>
          <w:t> of</w:t>
        </w:r>
        <w:r>
          <w:rPr>
            <w:color w:val="007FAD"/>
            <w:w w:val="115"/>
            <w:sz w:val="12"/>
          </w:rPr>
          <w:t> online</w:t>
        </w:r>
        <w:r>
          <w:rPr>
            <w:color w:val="007FAD"/>
            <w:w w:val="115"/>
            <w:sz w:val="12"/>
          </w:rPr>
          <w:t> reviews</w:t>
        </w:r>
        <w:r>
          <w:rPr>
            <w:color w:val="007FAD"/>
            <w:w w:val="115"/>
            <w:sz w:val="12"/>
          </w:rPr>
          <w:t> to</w:t>
        </w:r>
        <w:r>
          <w:rPr>
            <w:color w:val="007FAD"/>
            <w:w w:val="115"/>
            <w:sz w:val="12"/>
          </w:rPr>
          <w:t> </w:t>
        </w:r>
        <w:r>
          <w:rPr>
            <w:color w:val="007FAD"/>
            <w:w w:val="115"/>
            <w:sz w:val="12"/>
          </w:rPr>
          <w:t>travel</w:t>
        </w:r>
      </w:hyperlink>
      <w:r>
        <w:rPr>
          <w:color w:val="007FAD"/>
          <w:spacing w:val="40"/>
          <w:w w:val="115"/>
          <w:sz w:val="12"/>
        </w:rPr>
        <w:t> </w:t>
      </w:r>
      <w:hyperlink r:id="rId95">
        <w:r>
          <w:rPr>
            <w:color w:val="007FAD"/>
            <w:spacing w:val="-2"/>
            <w:w w:val="115"/>
            <w:sz w:val="12"/>
          </w:rPr>
          <w:t>destinations by supervised machine learning approaches, Expert Syst. Appl. 36</w:t>
        </w:r>
      </w:hyperlink>
    </w:p>
    <w:p>
      <w:pPr>
        <w:spacing w:before="2"/>
        <w:ind w:left="423" w:right="0" w:firstLine="0"/>
        <w:jc w:val="both"/>
        <w:rPr>
          <w:sz w:val="12"/>
        </w:rPr>
      </w:pPr>
      <w:hyperlink r:id="rId95">
        <w:r>
          <w:rPr>
            <w:color w:val="007FAD"/>
            <w:w w:val="110"/>
            <w:sz w:val="12"/>
          </w:rPr>
          <w:t>(3)</w:t>
        </w:r>
        <w:r>
          <w:rPr>
            <w:color w:val="007FAD"/>
            <w:spacing w:val="4"/>
            <w:w w:val="110"/>
            <w:sz w:val="12"/>
          </w:rPr>
          <w:t> </w:t>
        </w:r>
        <w:r>
          <w:rPr>
            <w:color w:val="007FAD"/>
            <w:w w:val="110"/>
            <w:sz w:val="12"/>
          </w:rPr>
          <w:t>(2009)</w:t>
        </w:r>
        <w:r>
          <w:rPr>
            <w:color w:val="007FAD"/>
            <w:spacing w:val="5"/>
            <w:w w:val="110"/>
            <w:sz w:val="12"/>
          </w:rPr>
          <w:t> </w:t>
        </w:r>
        <w:r>
          <w:rPr>
            <w:color w:val="007FAD"/>
            <w:spacing w:val="-2"/>
            <w:w w:val="110"/>
            <w:sz w:val="12"/>
          </w:rPr>
          <w:t>6527–6535</w:t>
        </w:r>
      </w:hyperlink>
      <w:r>
        <w:rPr>
          <w:spacing w:val="-2"/>
          <w:w w:val="110"/>
          <w:sz w:val="12"/>
        </w:rPr>
        <w:t>.</w:t>
      </w:r>
    </w:p>
    <w:p>
      <w:pPr>
        <w:pStyle w:val="ListParagraph"/>
        <w:numPr>
          <w:ilvl w:val="0"/>
          <w:numId w:val="4"/>
        </w:numPr>
        <w:tabs>
          <w:tab w:pos="421" w:val="left" w:leader="none"/>
          <w:tab w:pos="423" w:val="left" w:leader="none"/>
        </w:tabs>
        <w:spacing w:line="280" w:lineRule="auto" w:before="115" w:after="0"/>
        <w:ind w:left="423" w:right="110" w:hanging="311"/>
        <w:jc w:val="both"/>
        <w:rPr>
          <w:sz w:val="12"/>
        </w:rPr>
      </w:pPr>
      <w:r>
        <w:rPr/>
        <w:br w:type="column"/>
      </w:r>
      <w:r>
        <w:rPr>
          <w:w w:val="115"/>
          <w:sz w:val="12"/>
        </w:rPr>
        <w:t>S.</w:t>
      </w:r>
      <w:r>
        <w:rPr>
          <w:w w:val="115"/>
          <w:sz w:val="12"/>
        </w:rPr>
        <w:t> Rosenthal,</w:t>
      </w:r>
      <w:r>
        <w:rPr>
          <w:w w:val="115"/>
          <w:sz w:val="12"/>
        </w:rPr>
        <w:t> N.</w:t>
      </w:r>
      <w:r>
        <w:rPr>
          <w:w w:val="115"/>
          <w:sz w:val="12"/>
        </w:rPr>
        <w:t> Farra,</w:t>
      </w:r>
      <w:r>
        <w:rPr>
          <w:w w:val="115"/>
          <w:sz w:val="12"/>
        </w:rPr>
        <w:t> P.</w:t>
      </w:r>
      <w:r>
        <w:rPr>
          <w:w w:val="115"/>
          <w:sz w:val="12"/>
        </w:rPr>
        <w:t> Nakov,</w:t>
      </w:r>
      <w:r>
        <w:rPr>
          <w:w w:val="115"/>
          <w:sz w:val="12"/>
        </w:rPr>
        <w:t> Semeval-2017</w:t>
      </w:r>
      <w:r>
        <w:rPr>
          <w:w w:val="115"/>
          <w:sz w:val="12"/>
        </w:rPr>
        <w:t> task</w:t>
      </w:r>
      <w:r>
        <w:rPr>
          <w:w w:val="115"/>
          <w:sz w:val="12"/>
        </w:rPr>
        <w:t> 4:</w:t>
      </w:r>
      <w:r>
        <w:rPr>
          <w:w w:val="115"/>
          <w:sz w:val="12"/>
        </w:rPr>
        <w:t> Sentiment</w:t>
      </w:r>
      <w:r>
        <w:rPr>
          <w:w w:val="115"/>
          <w:sz w:val="12"/>
        </w:rPr>
        <w:t> analysis</w:t>
      </w:r>
      <w:r>
        <w:rPr>
          <w:w w:val="115"/>
          <w:sz w:val="12"/>
        </w:rPr>
        <w:t> </w:t>
      </w:r>
      <w:r>
        <w:rPr>
          <w:w w:val="115"/>
          <w:sz w:val="12"/>
        </w:rPr>
        <w:t>in</w:t>
      </w:r>
      <w:r>
        <w:rPr>
          <w:spacing w:val="40"/>
          <w:w w:val="115"/>
          <w:sz w:val="12"/>
        </w:rPr>
        <w:t> </w:t>
      </w:r>
      <w:r>
        <w:rPr>
          <w:w w:val="115"/>
          <w:sz w:val="12"/>
        </w:rPr>
        <w:t>twitter,</w:t>
      </w:r>
      <w:r>
        <w:rPr>
          <w:w w:val="115"/>
          <w:sz w:val="12"/>
        </w:rPr>
        <w:t> in:</w:t>
      </w:r>
      <w:r>
        <w:rPr>
          <w:w w:val="115"/>
          <w:sz w:val="12"/>
        </w:rPr>
        <w:t> Proceedings</w:t>
      </w:r>
      <w:r>
        <w:rPr>
          <w:w w:val="115"/>
          <w:sz w:val="12"/>
        </w:rPr>
        <w:t> of</w:t>
      </w:r>
      <w:r>
        <w:rPr>
          <w:w w:val="115"/>
          <w:sz w:val="12"/>
        </w:rPr>
        <w:t> the</w:t>
      </w:r>
      <w:r>
        <w:rPr>
          <w:w w:val="115"/>
          <w:sz w:val="12"/>
        </w:rPr>
        <w:t> 11th</w:t>
      </w:r>
      <w:r>
        <w:rPr>
          <w:w w:val="115"/>
          <w:sz w:val="12"/>
        </w:rPr>
        <w:t> international</w:t>
      </w:r>
      <w:r>
        <w:rPr>
          <w:w w:val="115"/>
          <w:sz w:val="12"/>
        </w:rPr>
        <w:t> workshop</w:t>
      </w:r>
      <w:r>
        <w:rPr>
          <w:w w:val="115"/>
          <w:sz w:val="12"/>
        </w:rPr>
        <w:t> on</w:t>
      </w:r>
      <w:r>
        <w:rPr>
          <w:w w:val="115"/>
          <w:sz w:val="12"/>
        </w:rPr>
        <w:t> semantic</w:t>
      </w:r>
      <w:r>
        <w:rPr>
          <w:spacing w:val="40"/>
          <w:w w:val="115"/>
          <w:sz w:val="12"/>
        </w:rPr>
        <w:t> </w:t>
      </w:r>
      <w:r>
        <w:rPr>
          <w:w w:val="115"/>
          <w:sz w:val="12"/>
        </w:rPr>
        <w:t>evaluation (SemEval-2017), 2017, pp. 502–518.</w:t>
      </w:r>
    </w:p>
    <w:p>
      <w:pPr>
        <w:pStyle w:val="ListParagraph"/>
        <w:numPr>
          <w:ilvl w:val="0"/>
          <w:numId w:val="4"/>
        </w:numPr>
        <w:tabs>
          <w:tab w:pos="421" w:val="left" w:leader="none"/>
          <w:tab w:pos="423" w:val="left" w:leader="none"/>
        </w:tabs>
        <w:spacing w:line="278" w:lineRule="auto" w:before="0" w:after="0"/>
        <w:ind w:left="423" w:right="110" w:hanging="311"/>
        <w:jc w:val="both"/>
        <w:rPr>
          <w:sz w:val="12"/>
        </w:rPr>
      </w:pPr>
      <w:hyperlink r:id="rId96">
        <w:r>
          <w:rPr>
            <w:color w:val="007FAD"/>
            <w:w w:val="110"/>
            <w:sz w:val="12"/>
          </w:rPr>
          <w:t>D. Wettschereck, T.G. Dietterich, Locally adaptive nearest neighbor </w:t>
        </w:r>
        <w:r>
          <w:rPr>
            <w:color w:val="007FAD"/>
            <w:w w:val="110"/>
            <w:sz w:val="12"/>
          </w:rPr>
          <w:t>algorithms,</w:t>
        </w:r>
      </w:hyperlink>
      <w:r>
        <w:rPr>
          <w:color w:val="007FAD"/>
          <w:spacing w:val="40"/>
          <w:w w:val="115"/>
          <w:sz w:val="12"/>
        </w:rPr>
        <w:t> </w:t>
      </w:r>
      <w:hyperlink r:id="rId96">
        <w:r>
          <w:rPr>
            <w:color w:val="007FAD"/>
            <w:w w:val="115"/>
            <w:sz w:val="12"/>
          </w:rPr>
          <w:t>Adv. Neural Inf. Process. Syst. (1994) 184</w:t>
        </w:r>
      </w:hyperlink>
      <w:r>
        <w:rPr>
          <w:w w:val="115"/>
          <w:sz w:val="12"/>
        </w:rPr>
        <w:t>.</w:t>
      </w:r>
    </w:p>
    <w:p>
      <w:pPr>
        <w:pStyle w:val="ListParagraph"/>
        <w:numPr>
          <w:ilvl w:val="0"/>
          <w:numId w:val="4"/>
        </w:numPr>
        <w:tabs>
          <w:tab w:pos="421" w:val="left" w:leader="none"/>
          <w:tab w:pos="423" w:val="left" w:leader="none"/>
        </w:tabs>
        <w:spacing w:line="280" w:lineRule="auto" w:before="2" w:after="0"/>
        <w:ind w:left="423" w:right="110" w:hanging="311"/>
        <w:jc w:val="both"/>
        <w:rPr>
          <w:sz w:val="12"/>
        </w:rPr>
      </w:pPr>
      <w:hyperlink r:id="rId97">
        <w:r>
          <w:rPr>
            <w:color w:val="007FAD"/>
            <w:w w:val="105"/>
            <w:sz w:val="12"/>
          </w:rPr>
          <w:t>A.</w:t>
        </w:r>
        <w:r>
          <w:rPr>
            <w:color w:val="007FAD"/>
            <w:spacing w:val="40"/>
            <w:w w:val="105"/>
            <w:sz w:val="12"/>
          </w:rPr>
          <w:t> </w:t>
        </w:r>
        <w:r>
          <w:rPr>
            <w:color w:val="007FAD"/>
            <w:w w:val="105"/>
            <w:sz w:val="12"/>
          </w:rPr>
          <w:t>Priyam,</w:t>
        </w:r>
        <w:r>
          <w:rPr>
            <w:color w:val="007FAD"/>
            <w:spacing w:val="40"/>
            <w:w w:val="105"/>
            <w:sz w:val="12"/>
          </w:rPr>
          <w:t> </w:t>
        </w:r>
        <w:r>
          <w:rPr>
            <w:color w:val="007FAD"/>
            <w:w w:val="105"/>
            <w:sz w:val="12"/>
          </w:rPr>
          <w:t>G.</w:t>
        </w:r>
        <w:r>
          <w:rPr>
            <w:color w:val="007FAD"/>
            <w:spacing w:val="40"/>
            <w:w w:val="105"/>
            <w:sz w:val="12"/>
          </w:rPr>
          <w:t> </w:t>
        </w:r>
        <w:r>
          <w:rPr>
            <w:color w:val="007FAD"/>
            <w:w w:val="105"/>
            <w:sz w:val="12"/>
          </w:rPr>
          <w:t>Abhijeeta,</w:t>
        </w:r>
        <w:r>
          <w:rPr>
            <w:color w:val="007FAD"/>
            <w:spacing w:val="40"/>
            <w:w w:val="105"/>
            <w:sz w:val="12"/>
          </w:rPr>
          <w:t> </w:t>
        </w:r>
        <w:r>
          <w:rPr>
            <w:color w:val="007FAD"/>
            <w:w w:val="105"/>
            <w:sz w:val="12"/>
          </w:rPr>
          <w:t>A.</w:t>
        </w:r>
        <w:r>
          <w:rPr>
            <w:color w:val="007FAD"/>
            <w:spacing w:val="40"/>
            <w:w w:val="105"/>
            <w:sz w:val="12"/>
          </w:rPr>
          <w:t> </w:t>
        </w:r>
        <w:r>
          <w:rPr>
            <w:color w:val="007FAD"/>
            <w:w w:val="105"/>
            <w:sz w:val="12"/>
          </w:rPr>
          <w:t>Rathee,</w:t>
        </w:r>
        <w:r>
          <w:rPr>
            <w:color w:val="007FAD"/>
            <w:spacing w:val="40"/>
            <w:w w:val="105"/>
            <w:sz w:val="12"/>
          </w:rPr>
          <w:t> </w:t>
        </w:r>
        <w:r>
          <w:rPr>
            <w:color w:val="007FAD"/>
            <w:w w:val="105"/>
            <w:sz w:val="12"/>
          </w:rPr>
          <w:t>S.</w:t>
        </w:r>
        <w:r>
          <w:rPr>
            <w:color w:val="007FAD"/>
            <w:spacing w:val="40"/>
            <w:w w:val="105"/>
            <w:sz w:val="12"/>
          </w:rPr>
          <w:t> </w:t>
        </w:r>
        <w:r>
          <w:rPr>
            <w:color w:val="007FAD"/>
            <w:w w:val="105"/>
            <w:sz w:val="12"/>
          </w:rPr>
          <w:t>Srivastava,</w:t>
        </w:r>
        <w:r>
          <w:rPr>
            <w:color w:val="007FAD"/>
            <w:spacing w:val="40"/>
            <w:w w:val="105"/>
            <w:sz w:val="12"/>
          </w:rPr>
          <w:t> </w:t>
        </w:r>
        <w:r>
          <w:rPr>
            <w:color w:val="007FAD"/>
            <w:w w:val="105"/>
            <w:sz w:val="12"/>
          </w:rPr>
          <w:t>Comparative</w:t>
        </w:r>
        <w:r>
          <w:rPr>
            <w:color w:val="007FAD"/>
            <w:spacing w:val="40"/>
            <w:w w:val="105"/>
            <w:sz w:val="12"/>
          </w:rPr>
          <w:t> </w:t>
        </w:r>
        <w:r>
          <w:rPr>
            <w:color w:val="007FAD"/>
            <w:w w:val="105"/>
            <w:sz w:val="12"/>
          </w:rPr>
          <w:t>analysis</w:t>
        </w:r>
        <w:r>
          <w:rPr>
            <w:color w:val="007FAD"/>
            <w:spacing w:val="40"/>
            <w:w w:val="105"/>
            <w:sz w:val="12"/>
          </w:rPr>
          <w:t> </w:t>
        </w:r>
        <w:r>
          <w:rPr>
            <w:color w:val="007FAD"/>
            <w:w w:val="105"/>
            <w:sz w:val="12"/>
          </w:rPr>
          <w:t>of</w:t>
        </w:r>
      </w:hyperlink>
      <w:r>
        <w:rPr>
          <w:color w:val="007FAD"/>
          <w:spacing w:val="40"/>
          <w:w w:val="105"/>
          <w:sz w:val="12"/>
        </w:rPr>
        <w:t> </w:t>
      </w:r>
      <w:hyperlink r:id="rId97">
        <w:r>
          <w:rPr>
            <w:color w:val="007FAD"/>
            <w:w w:val="105"/>
            <w:sz w:val="12"/>
          </w:rPr>
          <w:t>decision</w:t>
        </w:r>
        <w:r>
          <w:rPr>
            <w:color w:val="007FAD"/>
            <w:w w:val="105"/>
            <w:sz w:val="12"/>
          </w:rPr>
          <w:t> tree</w:t>
        </w:r>
        <w:r>
          <w:rPr>
            <w:color w:val="007FAD"/>
            <w:w w:val="105"/>
            <w:sz w:val="12"/>
          </w:rPr>
          <w:t> classification</w:t>
        </w:r>
        <w:r>
          <w:rPr>
            <w:color w:val="007FAD"/>
            <w:w w:val="105"/>
            <w:sz w:val="12"/>
          </w:rPr>
          <w:t> algorithms,</w:t>
        </w:r>
        <w:r>
          <w:rPr>
            <w:color w:val="007FAD"/>
            <w:w w:val="105"/>
            <w:sz w:val="12"/>
          </w:rPr>
          <w:t> Int.</w:t>
        </w:r>
        <w:r>
          <w:rPr>
            <w:color w:val="007FAD"/>
            <w:w w:val="105"/>
            <w:sz w:val="12"/>
          </w:rPr>
          <w:t> J.</w:t>
        </w:r>
        <w:r>
          <w:rPr>
            <w:color w:val="007FAD"/>
            <w:w w:val="105"/>
            <w:sz w:val="12"/>
          </w:rPr>
          <w:t> Curr.</w:t>
        </w:r>
        <w:r>
          <w:rPr>
            <w:color w:val="007FAD"/>
            <w:w w:val="105"/>
            <w:sz w:val="12"/>
          </w:rPr>
          <w:t> Eng.</w:t>
        </w:r>
        <w:r>
          <w:rPr>
            <w:color w:val="007FAD"/>
            <w:w w:val="105"/>
            <w:sz w:val="12"/>
          </w:rPr>
          <w:t> Technol.</w:t>
        </w:r>
        <w:r>
          <w:rPr>
            <w:color w:val="007FAD"/>
            <w:w w:val="105"/>
            <w:sz w:val="12"/>
          </w:rPr>
          <w:t> 3</w:t>
        </w:r>
        <w:r>
          <w:rPr>
            <w:color w:val="007FAD"/>
            <w:w w:val="105"/>
            <w:sz w:val="12"/>
          </w:rPr>
          <w:t> (2)</w:t>
        </w:r>
        <w:r>
          <w:rPr>
            <w:color w:val="007FAD"/>
            <w:w w:val="105"/>
            <w:sz w:val="12"/>
          </w:rPr>
          <w:t> (2013)</w:t>
        </w:r>
      </w:hyperlink>
      <w:r>
        <w:rPr>
          <w:color w:val="007FAD"/>
          <w:spacing w:val="40"/>
          <w:w w:val="105"/>
          <w:sz w:val="12"/>
        </w:rPr>
        <w:t> </w:t>
      </w:r>
      <w:hyperlink r:id="rId97">
        <w:r>
          <w:rPr>
            <w:color w:val="007FAD"/>
            <w:spacing w:val="-2"/>
            <w:w w:val="105"/>
            <w:sz w:val="12"/>
          </w:rPr>
          <w:t>334–337</w:t>
        </w:r>
      </w:hyperlink>
      <w:r>
        <w:rPr>
          <w:spacing w:val="-2"/>
          <w:w w:val="105"/>
          <w:sz w:val="12"/>
        </w:rPr>
        <w:t>.</w:t>
      </w:r>
    </w:p>
    <w:p>
      <w:pPr>
        <w:pStyle w:val="ListParagraph"/>
        <w:numPr>
          <w:ilvl w:val="0"/>
          <w:numId w:val="4"/>
        </w:numPr>
        <w:tabs>
          <w:tab w:pos="421" w:val="left" w:leader="none"/>
          <w:tab w:pos="423" w:val="left" w:leader="none"/>
        </w:tabs>
        <w:spacing w:line="278" w:lineRule="auto" w:before="0" w:after="0"/>
        <w:ind w:left="423" w:right="110" w:hanging="311"/>
        <w:jc w:val="both"/>
        <w:rPr>
          <w:sz w:val="12"/>
        </w:rPr>
      </w:pPr>
      <w:hyperlink r:id="rId98">
        <w:r>
          <w:rPr>
            <w:color w:val="007FAD"/>
            <w:w w:val="110"/>
            <w:sz w:val="12"/>
          </w:rPr>
          <w:t>D.W. Hosmer Jr, S. Lemeshow, R.X. Sturdivant, Applied logistic regression, </w:t>
        </w:r>
        <w:r>
          <w:rPr>
            <w:color w:val="007FAD"/>
            <w:w w:val="110"/>
            <w:sz w:val="12"/>
          </w:rPr>
          <w:t>vol.</w:t>
        </w:r>
      </w:hyperlink>
      <w:r>
        <w:rPr>
          <w:color w:val="007FAD"/>
          <w:spacing w:val="40"/>
          <w:w w:val="110"/>
          <w:sz w:val="12"/>
        </w:rPr>
        <w:t> </w:t>
      </w:r>
      <w:hyperlink r:id="rId98">
        <w:r>
          <w:rPr>
            <w:color w:val="007FAD"/>
            <w:w w:val="110"/>
            <w:sz w:val="12"/>
          </w:rPr>
          <w:t>398,</w:t>
        </w:r>
      </w:hyperlink>
      <w:r>
        <w:rPr>
          <w:color w:val="007FAD"/>
          <w:w w:val="110"/>
          <w:sz w:val="12"/>
        </w:rPr>
        <w:t> </w:t>
      </w:r>
      <w:hyperlink r:id="rId98">
        <w:r>
          <w:rPr>
            <w:color w:val="007FAD"/>
            <w:w w:val="110"/>
            <w:sz w:val="12"/>
          </w:rPr>
          <w:t>John Wiley &amp; Sons, 2013</w:t>
        </w:r>
      </w:hyperlink>
      <w:r>
        <w:rPr>
          <w:w w:val="110"/>
          <w:sz w:val="12"/>
        </w:rPr>
        <w:t>.</w:t>
      </w:r>
    </w:p>
    <w:p>
      <w:pPr>
        <w:pStyle w:val="ListParagraph"/>
        <w:numPr>
          <w:ilvl w:val="0"/>
          <w:numId w:val="4"/>
        </w:numPr>
        <w:tabs>
          <w:tab w:pos="421" w:val="left" w:leader="none"/>
          <w:tab w:pos="423" w:val="left" w:leader="none"/>
        </w:tabs>
        <w:spacing w:line="280" w:lineRule="auto" w:before="2" w:after="0"/>
        <w:ind w:left="423" w:right="110" w:hanging="311"/>
        <w:jc w:val="both"/>
        <w:rPr>
          <w:sz w:val="12"/>
        </w:rPr>
      </w:pPr>
      <w:r>
        <w:rPr>
          <w:sz w:val="12"/>
        </w:rPr>
        <w:t>J.D. </w:t>
      </w:r>
      <w:r>
        <w:rPr>
          <w:w w:val="110"/>
          <w:sz w:val="12"/>
        </w:rPr>
        <w:t>Rennie,</w:t>
      </w:r>
      <w:r>
        <w:rPr>
          <w:w w:val="110"/>
          <w:sz w:val="12"/>
        </w:rPr>
        <w:t> </w:t>
      </w:r>
      <w:r>
        <w:rPr>
          <w:sz w:val="12"/>
        </w:rPr>
        <w:t>L. </w:t>
      </w:r>
      <w:r>
        <w:rPr>
          <w:w w:val="110"/>
          <w:sz w:val="12"/>
        </w:rPr>
        <w:t>Shih,</w:t>
      </w:r>
      <w:r>
        <w:rPr>
          <w:w w:val="110"/>
          <w:sz w:val="12"/>
        </w:rPr>
        <w:t> </w:t>
      </w:r>
      <w:r>
        <w:rPr>
          <w:sz w:val="12"/>
        </w:rPr>
        <w:t>J. </w:t>
      </w:r>
      <w:r>
        <w:rPr>
          <w:w w:val="110"/>
          <w:sz w:val="12"/>
        </w:rPr>
        <w:t>Teevan,</w:t>
      </w:r>
      <w:r>
        <w:rPr>
          <w:w w:val="110"/>
          <w:sz w:val="12"/>
        </w:rPr>
        <w:t> D.R.</w:t>
      </w:r>
      <w:r>
        <w:rPr>
          <w:w w:val="110"/>
          <w:sz w:val="12"/>
        </w:rPr>
        <w:t> Karger,</w:t>
      </w:r>
      <w:r>
        <w:rPr>
          <w:w w:val="110"/>
          <w:sz w:val="12"/>
        </w:rPr>
        <w:t> Tackling</w:t>
      </w:r>
      <w:r>
        <w:rPr>
          <w:w w:val="110"/>
          <w:sz w:val="12"/>
        </w:rPr>
        <w:t> the</w:t>
      </w:r>
      <w:r>
        <w:rPr>
          <w:w w:val="110"/>
          <w:sz w:val="12"/>
        </w:rPr>
        <w:t> poor</w:t>
      </w:r>
      <w:r>
        <w:rPr>
          <w:w w:val="110"/>
          <w:sz w:val="12"/>
        </w:rPr>
        <w:t> assumptions</w:t>
      </w:r>
      <w:r>
        <w:rPr>
          <w:w w:val="110"/>
          <w:sz w:val="12"/>
        </w:rPr>
        <w:t> </w:t>
      </w:r>
      <w:r>
        <w:rPr>
          <w:w w:val="110"/>
          <w:sz w:val="12"/>
        </w:rPr>
        <w:t>of</w:t>
      </w:r>
      <w:r>
        <w:rPr>
          <w:spacing w:val="40"/>
          <w:w w:val="110"/>
          <w:sz w:val="12"/>
        </w:rPr>
        <w:t> </w:t>
      </w:r>
      <w:r>
        <w:rPr>
          <w:w w:val="110"/>
          <w:sz w:val="12"/>
        </w:rPr>
        <w:t>naive</w:t>
      </w:r>
      <w:r>
        <w:rPr>
          <w:spacing w:val="40"/>
          <w:w w:val="110"/>
          <w:sz w:val="12"/>
        </w:rPr>
        <w:t> </w:t>
      </w:r>
      <w:r>
        <w:rPr>
          <w:w w:val="110"/>
          <w:sz w:val="12"/>
        </w:rPr>
        <w:t>bayes</w:t>
      </w:r>
      <w:r>
        <w:rPr>
          <w:spacing w:val="40"/>
          <w:w w:val="110"/>
          <w:sz w:val="12"/>
        </w:rPr>
        <w:t> </w:t>
      </w:r>
      <w:r>
        <w:rPr>
          <w:w w:val="110"/>
          <w:sz w:val="12"/>
        </w:rPr>
        <w:t>text</w:t>
      </w:r>
      <w:r>
        <w:rPr>
          <w:spacing w:val="40"/>
          <w:w w:val="110"/>
          <w:sz w:val="12"/>
        </w:rPr>
        <w:t> </w:t>
      </w:r>
      <w:r>
        <w:rPr>
          <w:w w:val="110"/>
          <w:sz w:val="12"/>
        </w:rPr>
        <w:t>classifiers,</w:t>
      </w:r>
      <w:r>
        <w:rPr>
          <w:spacing w:val="40"/>
          <w:w w:val="110"/>
          <w:sz w:val="12"/>
        </w:rPr>
        <w:t> </w:t>
      </w:r>
      <w:r>
        <w:rPr>
          <w:w w:val="110"/>
          <w:sz w:val="12"/>
        </w:rPr>
        <w:t>in:</w:t>
      </w:r>
      <w:r>
        <w:rPr>
          <w:spacing w:val="40"/>
          <w:w w:val="110"/>
          <w:sz w:val="12"/>
        </w:rPr>
        <w:t> </w:t>
      </w:r>
      <w:r>
        <w:rPr>
          <w:w w:val="110"/>
          <w:sz w:val="12"/>
        </w:rPr>
        <w:t>Proceedings</w:t>
      </w:r>
      <w:r>
        <w:rPr>
          <w:spacing w:val="40"/>
          <w:w w:val="110"/>
          <w:sz w:val="12"/>
        </w:rPr>
        <w:t> </w:t>
      </w:r>
      <w:r>
        <w:rPr>
          <w:w w:val="110"/>
          <w:sz w:val="12"/>
        </w:rPr>
        <w:t>of</w:t>
      </w:r>
      <w:r>
        <w:rPr>
          <w:spacing w:val="40"/>
          <w:w w:val="110"/>
          <w:sz w:val="12"/>
        </w:rPr>
        <w:t> </w:t>
      </w:r>
      <w:r>
        <w:rPr>
          <w:w w:val="110"/>
          <w:sz w:val="12"/>
        </w:rPr>
        <w:t>the</w:t>
      </w:r>
      <w:r>
        <w:rPr>
          <w:spacing w:val="40"/>
          <w:w w:val="110"/>
          <w:sz w:val="12"/>
        </w:rPr>
        <w:t> </w:t>
      </w:r>
      <w:r>
        <w:rPr>
          <w:w w:val="110"/>
          <w:sz w:val="12"/>
        </w:rPr>
        <w:t>20th</w:t>
      </w:r>
      <w:r>
        <w:rPr>
          <w:spacing w:val="40"/>
          <w:w w:val="110"/>
          <w:sz w:val="12"/>
        </w:rPr>
        <w:t> </w:t>
      </w:r>
      <w:r>
        <w:rPr>
          <w:w w:val="110"/>
          <w:sz w:val="12"/>
        </w:rPr>
        <w:t>international</w:t>
      </w:r>
      <w:r>
        <w:rPr>
          <w:spacing w:val="40"/>
          <w:w w:val="110"/>
          <w:sz w:val="12"/>
        </w:rPr>
        <w:t> </w:t>
      </w:r>
      <w:r>
        <w:rPr>
          <w:w w:val="110"/>
          <w:sz w:val="12"/>
        </w:rPr>
        <w:t>conference on machine learning (ICML-03), 2003, pp.</w:t>
      </w:r>
      <w:r>
        <w:rPr>
          <w:w w:val="110"/>
          <w:sz w:val="12"/>
        </w:rPr>
        <w:t> 616–623.</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05"/>
          <w:sz w:val="12"/>
        </w:rPr>
        <w:t>A.</w:t>
      </w:r>
      <w:r>
        <w:rPr>
          <w:w w:val="105"/>
          <w:sz w:val="12"/>
        </w:rPr>
        <w:t> Dahou,</w:t>
      </w:r>
      <w:r>
        <w:rPr>
          <w:w w:val="105"/>
          <w:sz w:val="12"/>
        </w:rPr>
        <w:t> S.</w:t>
      </w:r>
      <w:r>
        <w:rPr>
          <w:w w:val="105"/>
          <w:sz w:val="12"/>
        </w:rPr>
        <w:t> Xiong,</w:t>
      </w:r>
      <w:r>
        <w:rPr>
          <w:w w:val="105"/>
          <w:sz w:val="12"/>
        </w:rPr>
        <w:t> J.</w:t>
      </w:r>
      <w:r>
        <w:rPr>
          <w:w w:val="105"/>
          <w:sz w:val="12"/>
        </w:rPr>
        <w:t> Zhou,</w:t>
      </w:r>
      <w:r>
        <w:rPr>
          <w:w w:val="105"/>
          <w:sz w:val="12"/>
        </w:rPr>
        <w:t> M.H.</w:t>
      </w:r>
      <w:r>
        <w:rPr>
          <w:w w:val="105"/>
          <w:sz w:val="12"/>
        </w:rPr>
        <w:t> Haddoud,</w:t>
      </w:r>
      <w:r>
        <w:rPr>
          <w:w w:val="105"/>
          <w:sz w:val="12"/>
        </w:rPr>
        <w:t> P.</w:t>
      </w:r>
      <w:r>
        <w:rPr>
          <w:w w:val="105"/>
          <w:sz w:val="12"/>
        </w:rPr>
        <w:t> Duan,</w:t>
      </w:r>
      <w:r>
        <w:rPr>
          <w:w w:val="105"/>
          <w:sz w:val="12"/>
        </w:rPr>
        <w:t> Word</w:t>
      </w:r>
      <w:r>
        <w:rPr>
          <w:w w:val="105"/>
          <w:sz w:val="12"/>
        </w:rPr>
        <w:t> embeddings</w:t>
      </w:r>
      <w:r>
        <w:rPr>
          <w:w w:val="105"/>
          <w:sz w:val="12"/>
        </w:rPr>
        <w:t> </w:t>
      </w:r>
      <w:r>
        <w:rPr>
          <w:w w:val="105"/>
          <w:sz w:val="12"/>
        </w:rPr>
        <w:t>and</w:t>
      </w:r>
      <w:r>
        <w:rPr>
          <w:spacing w:val="40"/>
          <w:w w:val="105"/>
          <w:sz w:val="12"/>
        </w:rPr>
        <w:t> </w:t>
      </w:r>
      <w:r>
        <w:rPr>
          <w:w w:val="105"/>
          <w:sz w:val="12"/>
        </w:rPr>
        <w:t>convolutional</w:t>
      </w:r>
      <w:r>
        <w:rPr>
          <w:spacing w:val="40"/>
          <w:w w:val="105"/>
          <w:sz w:val="12"/>
        </w:rPr>
        <w:t> </w:t>
      </w:r>
      <w:r>
        <w:rPr>
          <w:w w:val="105"/>
          <w:sz w:val="12"/>
        </w:rPr>
        <w:t>neural</w:t>
      </w:r>
      <w:r>
        <w:rPr>
          <w:spacing w:val="40"/>
          <w:w w:val="105"/>
          <w:sz w:val="12"/>
        </w:rPr>
        <w:t> </w:t>
      </w:r>
      <w:r>
        <w:rPr>
          <w:w w:val="105"/>
          <w:sz w:val="12"/>
        </w:rPr>
        <w:t>network</w:t>
      </w:r>
      <w:r>
        <w:rPr>
          <w:spacing w:val="40"/>
          <w:w w:val="105"/>
          <w:sz w:val="12"/>
        </w:rPr>
        <w:t> </w:t>
      </w:r>
      <w:r>
        <w:rPr>
          <w:w w:val="105"/>
          <w:sz w:val="12"/>
        </w:rPr>
        <w:t>for</w:t>
      </w:r>
      <w:r>
        <w:rPr>
          <w:spacing w:val="40"/>
          <w:w w:val="105"/>
          <w:sz w:val="12"/>
        </w:rPr>
        <w:t> </w:t>
      </w:r>
      <w:r>
        <w:rPr>
          <w:w w:val="105"/>
          <w:sz w:val="12"/>
        </w:rPr>
        <w:t>arabic</w:t>
      </w:r>
      <w:r>
        <w:rPr>
          <w:spacing w:val="40"/>
          <w:w w:val="105"/>
          <w:sz w:val="12"/>
        </w:rPr>
        <w:t> </w:t>
      </w:r>
      <w:r>
        <w:rPr>
          <w:w w:val="105"/>
          <w:sz w:val="12"/>
        </w:rPr>
        <w:t>sentiment</w:t>
      </w:r>
      <w:r>
        <w:rPr>
          <w:spacing w:val="40"/>
          <w:w w:val="105"/>
          <w:sz w:val="12"/>
        </w:rPr>
        <w:t> </w:t>
      </w:r>
      <w:r>
        <w:rPr>
          <w:w w:val="105"/>
          <w:sz w:val="12"/>
        </w:rPr>
        <w:t>classification,</w:t>
      </w:r>
      <w:r>
        <w:rPr>
          <w:spacing w:val="40"/>
          <w:w w:val="105"/>
          <w:sz w:val="12"/>
        </w:rPr>
        <w:t> </w:t>
      </w:r>
      <w:r>
        <w:rPr>
          <w:w w:val="105"/>
          <w:sz w:val="12"/>
        </w:rPr>
        <w:t>in:</w:t>
      </w:r>
      <w:r>
        <w:rPr>
          <w:spacing w:val="40"/>
          <w:w w:val="105"/>
          <w:sz w:val="12"/>
        </w:rPr>
        <w:t> </w:t>
      </w:r>
      <w:r>
        <w:rPr>
          <w:w w:val="105"/>
          <w:sz w:val="12"/>
        </w:rPr>
        <w:t>Proceedings</w:t>
      </w:r>
      <w:r>
        <w:rPr>
          <w:spacing w:val="40"/>
          <w:w w:val="105"/>
          <w:sz w:val="12"/>
        </w:rPr>
        <w:t> </w:t>
      </w:r>
      <w:r>
        <w:rPr>
          <w:w w:val="105"/>
          <w:sz w:val="12"/>
        </w:rPr>
        <w:t>of</w:t>
      </w:r>
      <w:r>
        <w:rPr>
          <w:spacing w:val="40"/>
          <w:w w:val="105"/>
          <w:sz w:val="12"/>
        </w:rPr>
        <w:t> </w:t>
      </w:r>
      <w:r>
        <w:rPr>
          <w:w w:val="105"/>
          <w:sz w:val="12"/>
        </w:rPr>
        <w:t>coling</w:t>
      </w:r>
      <w:r>
        <w:rPr>
          <w:spacing w:val="40"/>
          <w:w w:val="105"/>
          <w:sz w:val="12"/>
        </w:rPr>
        <w:t> </w:t>
      </w:r>
      <w:r>
        <w:rPr>
          <w:w w:val="105"/>
          <w:sz w:val="12"/>
        </w:rPr>
        <w:t>2016,</w:t>
      </w:r>
      <w:r>
        <w:rPr>
          <w:spacing w:val="40"/>
          <w:w w:val="105"/>
          <w:sz w:val="12"/>
        </w:rPr>
        <w:t> </w:t>
      </w:r>
      <w:r>
        <w:rPr>
          <w:w w:val="105"/>
          <w:sz w:val="12"/>
        </w:rPr>
        <w:t>the</w:t>
      </w:r>
      <w:r>
        <w:rPr>
          <w:spacing w:val="40"/>
          <w:w w:val="105"/>
          <w:sz w:val="12"/>
        </w:rPr>
        <w:t> </w:t>
      </w:r>
      <w:r>
        <w:rPr>
          <w:w w:val="105"/>
          <w:sz w:val="12"/>
        </w:rPr>
        <w:t>26th</w:t>
      </w:r>
      <w:r>
        <w:rPr>
          <w:spacing w:val="40"/>
          <w:w w:val="105"/>
          <w:sz w:val="12"/>
        </w:rPr>
        <w:t> </w:t>
      </w:r>
      <w:r>
        <w:rPr>
          <w:w w:val="105"/>
          <w:sz w:val="12"/>
        </w:rPr>
        <w:t>international</w:t>
      </w:r>
      <w:r>
        <w:rPr>
          <w:spacing w:val="40"/>
          <w:w w:val="105"/>
          <w:sz w:val="12"/>
        </w:rPr>
        <w:t> </w:t>
      </w:r>
      <w:r>
        <w:rPr>
          <w:w w:val="105"/>
          <w:sz w:val="12"/>
        </w:rPr>
        <w:t>conference</w:t>
      </w:r>
      <w:r>
        <w:rPr>
          <w:spacing w:val="40"/>
          <w:w w:val="105"/>
          <w:sz w:val="12"/>
        </w:rPr>
        <w:t> </w:t>
      </w:r>
      <w:r>
        <w:rPr>
          <w:w w:val="105"/>
          <w:sz w:val="12"/>
        </w:rPr>
        <w:t>on</w:t>
      </w:r>
      <w:r>
        <w:rPr>
          <w:spacing w:val="40"/>
          <w:w w:val="105"/>
          <w:sz w:val="12"/>
        </w:rPr>
        <w:t> </w:t>
      </w:r>
      <w:r>
        <w:rPr>
          <w:w w:val="105"/>
          <w:sz w:val="12"/>
        </w:rPr>
        <w:t>computational</w:t>
      </w:r>
      <w:r>
        <w:rPr>
          <w:spacing w:val="40"/>
          <w:w w:val="105"/>
          <w:sz w:val="12"/>
        </w:rPr>
        <w:t> </w:t>
      </w:r>
      <w:r>
        <w:rPr>
          <w:w w:val="105"/>
          <w:sz w:val="12"/>
        </w:rPr>
        <w:t>linguistics:</w:t>
      </w:r>
      <w:r>
        <w:rPr>
          <w:spacing w:val="40"/>
          <w:w w:val="105"/>
          <w:sz w:val="12"/>
        </w:rPr>
        <w:t> </w:t>
      </w:r>
      <w:r>
        <w:rPr>
          <w:w w:val="105"/>
          <w:sz w:val="12"/>
        </w:rPr>
        <w:t>Technical</w:t>
      </w:r>
      <w:r>
        <w:rPr>
          <w:spacing w:val="40"/>
          <w:w w:val="105"/>
          <w:sz w:val="12"/>
        </w:rPr>
        <w:t> </w:t>
      </w:r>
      <w:r>
        <w:rPr>
          <w:w w:val="105"/>
          <w:sz w:val="12"/>
        </w:rPr>
        <w:t>papers,</w:t>
      </w:r>
      <w:r>
        <w:rPr>
          <w:spacing w:val="40"/>
          <w:w w:val="105"/>
          <w:sz w:val="12"/>
        </w:rPr>
        <w:t> </w:t>
      </w:r>
      <w:r>
        <w:rPr>
          <w:w w:val="105"/>
          <w:sz w:val="12"/>
        </w:rPr>
        <w:t>2016,</w:t>
      </w:r>
      <w:r>
        <w:rPr>
          <w:spacing w:val="40"/>
          <w:w w:val="105"/>
          <w:sz w:val="12"/>
        </w:rPr>
        <w:t> </w:t>
      </w:r>
      <w:r>
        <w:rPr>
          <w:w w:val="105"/>
          <w:sz w:val="12"/>
        </w:rPr>
        <w:t>pp.</w:t>
      </w:r>
      <w:r>
        <w:rPr>
          <w:spacing w:val="40"/>
          <w:w w:val="105"/>
          <w:sz w:val="12"/>
        </w:rPr>
        <w:t> </w:t>
      </w:r>
      <w:r>
        <w:rPr>
          <w:w w:val="105"/>
          <w:sz w:val="12"/>
        </w:rPr>
        <w:t>2418–2427.</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10"/>
          <w:sz w:val="12"/>
        </w:rPr>
        <w:t>Y.</w:t>
      </w:r>
      <w:r>
        <w:rPr>
          <w:w w:val="110"/>
          <w:sz w:val="12"/>
        </w:rPr>
        <w:t> Zhang,</w:t>
      </w:r>
      <w:r>
        <w:rPr>
          <w:w w:val="110"/>
          <w:sz w:val="12"/>
        </w:rPr>
        <w:t> B.</w:t>
      </w:r>
      <w:r>
        <w:rPr>
          <w:w w:val="110"/>
          <w:sz w:val="12"/>
        </w:rPr>
        <w:t> Wallace,</w:t>
      </w:r>
      <w:r>
        <w:rPr>
          <w:w w:val="110"/>
          <w:sz w:val="12"/>
        </w:rPr>
        <w:t> A</w:t>
      </w:r>
      <w:r>
        <w:rPr>
          <w:w w:val="110"/>
          <w:sz w:val="12"/>
        </w:rPr>
        <w:t> sensitivity</w:t>
      </w:r>
      <w:r>
        <w:rPr>
          <w:w w:val="110"/>
          <w:sz w:val="12"/>
        </w:rPr>
        <w:t> analysis</w:t>
      </w:r>
      <w:r>
        <w:rPr>
          <w:w w:val="110"/>
          <w:sz w:val="12"/>
        </w:rPr>
        <w:t> of</w:t>
      </w:r>
      <w:r>
        <w:rPr>
          <w:w w:val="110"/>
          <w:sz w:val="12"/>
        </w:rPr>
        <w:t> (and</w:t>
      </w:r>
      <w:r>
        <w:rPr>
          <w:w w:val="110"/>
          <w:sz w:val="12"/>
        </w:rPr>
        <w:t> practitioners’</w:t>
      </w:r>
      <w:r>
        <w:rPr>
          <w:w w:val="110"/>
          <w:sz w:val="12"/>
        </w:rPr>
        <w:t> guide</w:t>
      </w:r>
      <w:r>
        <w:rPr>
          <w:w w:val="110"/>
          <w:sz w:val="12"/>
        </w:rPr>
        <w:t> to)</w:t>
      </w:r>
      <w:r>
        <w:rPr>
          <w:spacing w:val="40"/>
          <w:w w:val="110"/>
          <w:sz w:val="12"/>
        </w:rPr>
        <w:t> </w:t>
      </w:r>
      <w:r>
        <w:rPr>
          <w:w w:val="110"/>
          <w:sz w:val="12"/>
        </w:rPr>
        <w:t>convolutional</w:t>
      </w:r>
      <w:r>
        <w:rPr>
          <w:w w:val="110"/>
          <w:sz w:val="12"/>
        </w:rPr>
        <w:t> neural</w:t>
      </w:r>
      <w:r>
        <w:rPr>
          <w:w w:val="110"/>
          <w:sz w:val="12"/>
        </w:rPr>
        <w:t> networks</w:t>
      </w:r>
      <w:r>
        <w:rPr>
          <w:w w:val="110"/>
          <w:sz w:val="12"/>
        </w:rPr>
        <w:t> for</w:t>
      </w:r>
      <w:r>
        <w:rPr>
          <w:w w:val="110"/>
          <w:sz w:val="12"/>
        </w:rPr>
        <w:t> sentence</w:t>
      </w:r>
      <w:r>
        <w:rPr>
          <w:w w:val="110"/>
          <w:sz w:val="12"/>
        </w:rPr>
        <w:t> classification,</w:t>
      </w:r>
      <w:r>
        <w:rPr>
          <w:w w:val="110"/>
          <w:sz w:val="12"/>
        </w:rPr>
        <w:t> arXiv</w:t>
      </w:r>
      <w:r>
        <w:rPr>
          <w:w w:val="110"/>
          <w:sz w:val="12"/>
        </w:rPr>
        <w:t> </w:t>
      </w:r>
      <w:r>
        <w:rPr>
          <w:w w:val="110"/>
          <w:sz w:val="12"/>
        </w:rPr>
        <w:t>preprint</w:t>
      </w:r>
      <w:r>
        <w:rPr>
          <w:spacing w:val="40"/>
          <w:w w:val="110"/>
          <w:sz w:val="12"/>
        </w:rPr>
        <w:t> </w:t>
      </w:r>
      <w:r>
        <w:rPr>
          <w:spacing w:val="-2"/>
          <w:w w:val="110"/>
          <w:sz w:val="12"/>
        </w:rPr>
        <w:t>arXiv:1510.03820.</w:t>
      </w:r>
    </w:p>
    <w:p>
      <w:pPr>
        <w:pStyle w:val="ListParagraph"/>
        <w:numPr>
          <w:ilvl w:val="0"/>
          <w:numId w:val="4"/>
        </w:numPr>
        <w:tabs>
          <w:tab w:pos="421" w:val="left" w:leader="none"/>
          <w:tab w:pos="423" w:val="left" w:leader="none"/>
        </w:tabs>
        <w:spacing w:line="278" w:lineRule="auto" w:before="0" w:after="0"/>
        <w:ind w:left="423" w:right="111" w:hanging="311"/>
        <w:jc w:val="both"/>
        <w:rPr>
          <w:sz w:val="12"/>
        </w:rPr>
      </w:pPr>
      <w:hyperlink r:id="rId99">
        <w:r>
          <w:rPr>
            <w:color w:val="007FAD"/>
            <w:w w:val="105"/>
            <w:sz w:val="12"/>
          </w:rPr>
          <w:t>S. Hochreiter, J. Schmidhuber, Long short-term memory, Neural Comput. 9 </w:t>
        </w:r>
        <w:r>
          <w:rPr>
            <w:color w:val="007FAD"/>
            <w:w w:val="105"/>
            <w:sz w:val="12"/>
          </w:rPr>
          <w:t>(8)</w:t>
        </w:r>
      </w:hyperlink>
      <w:r>
        <w:rPr>
          <w:color w:val="007FAD"/>
          <w:spacing w:val="40"/>
          <w:w w:val="105"/>
          <w:sz w:val="12"/>
        </w:rPr>
        <w:t> </w:t>
      </w:r>
      <w:hyperlink r:id="rId99">
        <w:r>
          <w:rPr>
            <w:color w:val="007FAD"/>
            <w:w w:val="105"/>
            <w:sz w:val="12"/>
          </w:rPr>
          <w:t>(1997)</w:t>
        </w:r>
        <w:r>
          <w:rPr>
            <w:color w:val="007FAD"/>
            <w:spacing w:val="13"/>
            <w:w w:val="105"/>
            <w:sz w:val="12"/>
          </w:rPr>
          <w:t> </w:t>
        </w:r>
        <w:r>
          <w:rPr>
            <w:color w:val="007FAD"/>
            <w:w w:val="105"/>
            <w:sz w:val="12"/>
          </w:rPr>
          <w:t>1735–1780</w:t>
        </w:r>
      </w:hyperlink>
      <w:r>
        <w:rPr>
          <w:w w:val="105"/>
          <w:sz w:val="12"/>
        </w:rPr>
        <w:t>.</w:t>
      </w:r>
    </w:p>
    <w:p>
      <w:pPr>
        <w:pStyle w:val="ListParagraph"/>
        <w:numPr>
          <w:ilvl w:val="0"/>
          <w:numId w:val="4"/>
        </w:numPr>
        <w:tabs>
          <w:tab w:pos="422" w:val="left" w:leader="none"/>
        </w:tabs>
        <w:spacing w:line="280" w:lineRule="auto" w:before="1" w:after="0"/>
        <w:ind w:left="422" w:right="111" w:hanging="310"/>
        <w:jc w:val="both"/>
        <w:rPr>
          <w:sz w:val="12"/>
        </w:rPr>
      </w:pPr>
      <w:hyperlink r:id="rId100">
        <w:r>
          <w:rPr>
            <w:color w:val="007FAD"/>
            <w:w w:val="110"/>
            <w:sz w:val="12"/>
          </w:rPr>
          <w:t>P.J.</w:t>
        </w:r>
        <w:r>
          <w:rPr>
            <w:color w:val="007FAD"/>
            <w:spacing w:val="27"/>
            <w:w w:val="110"/>
            <w:sz w:val="12"/>
          </w:rPr>
          <w:t> </w:t>
        </w:r>
        <w:r>
          <w:rPr>
            <w:color w:val="007FAD"/>
            <w:w w:val="110"/>
            <w:sz w:val="12"/>
          </w:rPr>
          <w:t>Werbos,</w:t>
        </w:r>
        <w:r>
          <w:rPr>
            <w:color w:val="007FAD"/>
            <w:spacing w:val="28"/>
            <w:w w:val="110"/>
            <w:sz w:val="12"/>
          </w:rPr>
          <w:t> </w:t>
        </w:r>
        <w:r>
          <w:rPr>
            <w:color w:val="007FAD"/>
            <w:w w:val="110"/>
            <w:sz w:val="12"/>
          </w:rPr>
          <w:t>Backpropagation</w:t>
        </w:r>
        <w:r>
          <w:rPr>
            <w:color w:val="007FAD"/>
            <w:spacing w:val="28"/>
            <w:w w:val="110"/>
            <w:sz w:val="12"/>
          </w:rPr>
          <w:t> </w:t>
        </w:r>
        <w:r>
          <w:rPr>
            <w:color w:val="007FAD"/>
            <w:w w:val="110"/>
            <w:sz w:val="12"/>
          </w:rPr>
          <w:t>through</w:t>
        </w:r>
        <w:r>
          <w:rPr>
            <w:color w:val="007FAD"/>
            <w:spacing w:val="27"/>
            <w:w w:val="110"/>
            <w:sz w:val="12"/>
          </w:rPr>
          <w:t> </w:t>
        </w:r>
        <w:r>
          <w:rPr>
            <w:color w:val="007FAD"/>
            <w:w w:val="110"/>
            <w:sz w:val="12"/>
          </w:rPr>
          <w:t>time:</w:t>
        </w:r>
        <w:r>
          <w:rPr>
            <w:color w:val="007FAD"/>
            <w:spacing w:val="28"/>
            <w:w w:val="110"/>
            <w:sz w:val="12"/>
          </w:rPr>
          <w:t> </w:t>
        </w:r>
        <w:r>
          <w:rPr>
            <w:color w:val="007FAD"/>
            <w:w w:val="110"/>
            <w:sz w:val="12"/>
          </w:rPr>
          <w:t>what</w:t>
        </w:r>
        <w:r>
          <w:rPr>
            <w:color w:val="007FAD"/>
            <w:spacing w:val="27"/>
            <w:w w:val="110"/>
            <w:sz w:val="12"/>
          </w:rPr>
          <w:t> </w:t>
        </w:r>
        <w:r>
          <w:rPr>
            <w:color w:val="007FAD"/>
            <w:w w:val="110"/>
            <w:sz w:val="12"/>
          </w:rPr>
          <w:t>it</w:t>
        </w:r>
        <w:r>
          <w:rPr>
            <w:color w:val="007FAD"/>
            <w:spacing w:val="28"/>
            <w:w w:val="110"/>
            <w:sz w:val="12"/>
          </w:rPr>
          <w:t> </w:t>
        </w:r>
        <w:r>
          <w:rPr>
            <w:color w:val="007FAD"/>
            <w:w w:val="110"/>
            <w:sz w:val="12"/>
          </w:rPr>
          <w:t>does</w:t>
        </w:r>
        <w:r>
          <w:rPr>
            <w:color w:val="007FAD"/>
            <w:spacing w:val="27"/>
            <w:w w:val="110"/>
            <w:sz w:val="12"/>
          </w:rPr>
          <w:t> </w:t>
        </w:r>
        <w:r>
          <w:rPr>
            <w:color w:val="007FAD"/>
            <w:w w:val="110"/>
            <w:sz w:val="12"/>
          </w:rPr>
          <w:t>and</w:t>
        </w:r>
        <w:r>
          <w:rPr>
            <w:color w:val="007FAD"/>
            <w:spacing w:val="28"/>
            <w:w w:val="110"/>
            <w:sz w:val="12"/>
          </w:rPr>
          <w:t> </w:t>
        </w:r>
        <w:r>
          <w:rPr>
            <w:color w:val="007FAD"/>
            <w:w w:val="110"/>
            <w:sz w:val="12"/>
          </w:rPr>
          <w:t>how</w:t>
        </w:r>
        <w:r>
          <w:rPr>
            <w:color w:val="007FAD"/>
            <w:spacing w:val="28"/>
            <w:w w:val="110"/>
            <w:sz w:val="12"/>
          </w:rPr>
          <w:t> </w:t>
        </w:r>
        <w:r>
          <w:rPr>
            <w:color w:val="007FAD"/>
            <w:w w:val="110"/>
            <w:sz w:val="12"/>
          </w:rPr>
          <w:t>to</w:t>
        </w:r>
        <w:r>
          <w:rPr>
            <w:color w:val="007FAD"/>
            <w:spacing w:val="28"/>
            <w:w w:val="110"/>
            <w:sz w:val="12"/>
          </w:rPr>
          <w:t> </w:t>
        </w:r>
        <w:r>
          <w:rPr>
            <w:color w:val="007FAD"/>
            <w:w w:val="110"/>
            <w:sz w:val="12"/>
          </w:rPr>
          <w:t>do</w:t>
        </w:r>
        <w:r>
          <w:rPr>
            <w:color w:val="007FAD"/>
            <w:spacing w:val="27"/>
            <w:w w:val="110"/>
            <w:sz w:val="12"/>
          </w:rPr>
          <w:t> </w:t>
        </w:r>
        <w:r>
          <w:rPr>
            <w:color w:val="007FAD"/>
            <w:w w:val="110"/>
            <w:sz w:val="12"/>
          </w:rPr>
          <w:t>it,</w:t>
        </w:r>
      </w:hyperlink>
      <w:r>
        <w:rPr>
          <w:color w:val="007FAD"/>
          <w:spacing w:val="40"/>
          <w:w w:val="110"/>
          <w:sz w:val="12"/>
        </w:rPr>
        <w:t> </w:t>
      </w:r>
      <w:hyperlink r:id="rId100">
        <w:r>
          <w:rPr>
            <w:color w:val="007FAD"/>
            <w:w w:val="110"/>
            <w:sz w:val="12"/>
          </w:rPr>
          <w:t>Proc. IEEE 78 (10) (1990) 1550–1560</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111" w:hanging="311"/>
        <w:jc w:val="both"/>
        <w:rPr>
          <w:sz w:val="12"/>
        </w:rPr>
      </w:pPr>
      <w:hyperlink r:id="rId101">
        <w:r>
          <w:rPr>
            <w:color w:val="007FAD"/>
            <w:w w:val="110"/>
            <w:sz w:val="12"/>
          </w:rPr>
          <w:t>A. Elmadany,</w:t>
        </w:r>
        <w:r>
          <w:rPr>
            <w:color w:val="007FAD"/>
            <w:w w:val="110"/>
            <w:sz w:val="12"/>
          </w:rPr>
          <w:t> H.</w:t>
        </w:r>
        <w:r>
          <w:rPr>
            <w:color w:val="007FAD"/>
            <w:w w:val="110"/>
            <w:sz w:val="12"/>
          </w:rPr>
          <w:t> Mubarak,</w:t>
        </w:r>
        <w:r>
          <w:rPr>
            <w:color w:val="007FAD"/>
            <w:w w:val="110"/>
            <w:sz w:val="12"/>
          </w:rPr>
          <w:t> W. Magdy,</w:t>
        </w:r>
        <w:r>
          <w:rPr>
            <w:color w:val="007FAD"/>
            <w:w w:val="110"/>
            <w:sz w:val="12"/>
          </w:rPr>
          <w:t> Arsas: An</w:t>
        </w:r>
        <w:r>
          <w:rPr>
            <w:color w:val="007FAD"/>
            <w:w w:val="110"/>
            <w:sz w:val="12"/>
          </w:rPr>
          <w:t> arabic speech-act </w:t>
        </w:r>
        <w:r>
          <w:rPr>
            <w:color w:val="007FAD"/>
            <w:w w:val="110"/>
            <w:sz w:val="12"/>
          </w:rPr>
          <w:t>and</w:t>
        </w:r>
      </w:hyperlink>
      <w:r>
        <w:rPr>
          <w:color w:val="007FAD"/>
          <w:spacing w:val="40"/>
          <w:w w:val="110"/>
          <w:sz w:val="12"/>
        </w:rPr>
        <w:t> </w:t>
      </w:r>
      <w:hyperlink r:id="rId101">
        <w:r>
          <w:rPr>
            <w:color w:val="007FAD"/>
            <w:w w:val="110"/>
            <w:sz w:val="12"/>
          </w:rPr>
          <w:t>sentiment corpus of tweets, OSACT 3 (2018) 20</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111" w:hanging="311"/>
        <w:jc w:val="both"/>
        <w:rPr>
          <w:sz w:val="12"/>
        </w:rPr>
      </w:pPr>
      <w:r>
        <w:rPr>
          <w:w w:val="110"/>
          <w:sz w:val="12"/>
        </w:rPr>
        <w:t>E.</w:t>
      </w:r>
      <w:r>
        <w:rPr>
          <w:w w:val="110"/>
          <w:sz w:val="12"/>
        </w:rPr>
        <w:t> Refaee,</w:t>
      </w:r>
      <w:r>
        <w:rPr>
          <w:w w:val="110"/>
          <w:sz w:val="12"/>
        </w:rPr>
        <w:t> V.</w:t>
      </w:r>
      <w:r>
        <w:rPr>
          <w:w w:val="110"/>
          <w:sz w:val="12"/>
        </w:rPr>
        <w:t> Rieser,</w:t>
      </w:r>
      <w:r>
        <w:rPr>
          <w:w w:val="110"/>
          <w:sz w:val="12"/>
        </w:rPr>
        <w:t> An</w:t>
      </w:r>
      <w:r>
        <w:rPr>
          <w:w w:val="110"/>
          <w:sz w:val="12"/>
        </w:rPr>
        <w:t> arabic</w:t>
      </w:r>
      <w:r>
        <w:rPr>
          <w:w w:val="110"/>
          <w:sz w:val="12"/>
        </w:rPr>
        <w:t> twitter</w:t>
      </w:r>
      <w:r>
        <w:rPr>
          <w:w w:val="110"/>
          <w:sz w:val="12"/>
        </w:rPr>
        <w:t> corpus</w:t>
      </w:r>
      <w:r>
        <w:rPr>
          <w:w w:val="110"/>
          <w:sz w:val="12"/>
        </w:rPr>
        <w:t> for</w:t>
      </w:r>
      <w:r>
        <w:rPr>
          <w:w w:val="110"/>
          <w:sz w:val="12"/>
        </w:rPr>
        <w:t> subjectivity</w:t>
      </w:r>
      <w:r>
        <w:rPr>
          <w:w w:val="110"/>
          <w:sz w:val="12"/>
        </w:rPr>
        <w:t> and</w:t>
      </w:r>
      <w:r>
        <w:rPr>
          <w:w w:val="110"/>
          <w:sz w:val="12"/>
        </w:rPr>
        <w:t> sentiment</w:t>
      </w:r>
      <w:r>
        <w:rPr>
          <w:spacing w:val="40"/>
          <w:w w:val="110"/>
          <w:sz w:val="12"/>
        </w:rPr>
        <w:t> </w:t>
      </w:r>
      <w:r>
        <w:rPr>
          <w:w w:val="110"/>
          <w:sz w:val="12"/>
        </w:rPr>
        <w:t>analysis., in: LREC, 2014, pp. 2268–2273.</w:t>
      </w:r>
    </w:p>
    <w:p>
      <w:pPr>
        <w:pStyle w:val="ListParagraph"/>
        <w:numPr>
          <w:ilvl w:val="0"/>
          <w:numId w:val="4"/>
        </w:numPr>
        <w:tabs>
          <w:tab w:pos="421" w:val="left" w:leader="none"/>
        </w:tabs>
        <w:spacing w:line="240" w:lineRule="auto" w:before="0" w:after="0"/>
        <w:ind w:left="421" w:right="0" w:hanging="309"/>
        <w:jc w:val="both"/>
        <w:rPr>
          <w:sz w:val="12"/>
        </w:rPr>
      </w:pPr>
      <w:r>
        <w:rPr>
          <w:w w:val="110"/>
          <w:sz w:val="12"/>
        </w:rPr>
        <w:t>K.</w:t>
      </w:r>
      <w:r>
        <w:rPr>
          <w:spacing w:val="8"/>
          <w:w w:val="110"/>
          <w:sz w:val="12"/>
        </w:rPr>
        <w:t> </w:t>
      </w:r>
      <w:r>
        <w:rPr>
          <w:w w:val="110"/>
          <w:sz w:val="12"/>
        </w:rPr>
        <w:t>Elshakankery,</w:t>
      </w:r>
      <w:r>
        <w:rPr>
          <w:spacing w:val="9"/>
          <w:w w:val="110"/>
          <w:sz w:val="12"/>
        </w:rPr>
        <w:t> </w:t>
      </w:r>
      <w:r>
        <w:rPr>
          <w:w w:val="110"/>
          <w:sz w:val="12"/>
        </w:rPr>
        <w:t>M.F.</w:t>
      </w:r>
      <w:r>
        <w:rPr>
          <w:spacing w:val="9"/>
          <w:w w:val="110"/>
          <w:sz w:val="12"/>
        </w:rPr>
        <w:t> </w:t>
      </w:r>
      <w:r>
        <w:rPr>
          <w:w w:val="110"/>
          <w:sz w:val="12"/>
        </w:rPr>
        <w:t>Ahmed,</w:t>
      </w:r>
      <w:r>
        <w:rPr>
          <w:spacing w:val="9"/>
          <w:w w:val="110"/>
          <w:sz w:val="12"/>
        </w:rPr>
        <w:t> </w:t>
      </w:r>
      <w:r>
        <w:rPr>
          <w:w w:val="110"/>
          <w:sz w:val="12"/>
        </w:rPr>
        <w:t>Egyptian</w:t>
      </w:r>
      <w:r>
        <w:rPr>
          <w:spacing w:val="9"/>
          <w:w w:val="110"/>
          <w:sz w:val="12"/>
        </w:rPr>
        <w:t> </w:t>
      </w:r>
      <w:r>
        <w:rPr>
          <w:w w:val="110"/>
          <w:sz w:val="12"/>
        </w:rPr>
        <w:t>informatics</w:t>
      </w:r>
      <w:r>
        <w:rPr>
          <w:spacing w:val="9"/>
          <w:w w:val="110"/>
          <w:sz w:val="12"/>
        </w:rPr>
        <w:t> </w:t>
      </w:r>
      <w:r>
        <w:rPr>
          <w:spacing w:val="-2"/>
          <w:w w:val="110"/>
          <w:sz w:val="12"/>
        </w:rPr>
        <w:t>journal.</w:t>
      </w:r>
    </w:p>
    <w:p>
      <w:pPr>
        <w:pStyle w:val="ListParagraph"/>
        <w:numPr>
          <w:ilvl w:val="0"/>
          <w:numId w:val="4"/>
        </w:numPr>
        <w:tabs>
          <w:tab w:pos="421" w:val="left" w:leader="none"/>
          <w:tab w:pos="423" w:val="left" w:leader="none"/>
        </w:tabs>
        <w:spacing w:line="280" w:lineRule="auto" w:before="23" w:after="0"/>
        <w:ind w:left="423" w:right="111" w:hanging="311"/>
        <w:jc w:val="both"/>
        <w:rPr>
          <w:sz w:val="12"/>
        </w:rPr>
      </w:pPr>
      <w:r>
        <w:rPr>
          <w:w w:val="110"/>
          <w:sz w:val="12"/>
        </w:rPr>
        <w:t>T.</w:t>
      </w:r>
      <w:r>
        <w:rPr>
          <w:w w:val="110"/>
          <w:sz w:val="12"/>
        </w:rPr>
        <w:t> Mikolov,</w:t>
      </w:r>
      <w:r>
        <w:rPr>
          <w:w w:val="110"/>
          <w:sz w:val="12"/>
        </w:rPr>
        <w:t> </w:t>
      </w:r>
      <w:r>
        <w:rPr>
          <w:w w:val="105"/>
          <w:sz w:val="12"/>
        </w:rPr>
        <w:t>I.</w:t>
      </w:r>
      <w:r>
        <w:rPr>
          <w:w w:val="105"/>
          <w:sz w:val="12"/>
        </w:rPr>
        <w:t> </w:t>
      </w:r>
      <w:r>
        <w:rPr>
          <w:w w:val="110"/>
          <w:sz w:val="12"/>
        </w:rPr>
        <w:t>Sutskever,</w:t>
      </w:r>
      <w:r>
        <w:rPr>
          <w:w w:val="110"/>
          <w:sz w:val="12"/>
        </w:rPr>
        <w:t> K.</w:t>
      </w:r>
      <w:r>
        <w:rPr>
          <w:w w:val="110"/>
          <w:sz w:val="12"/>
        </w:rPr>
        <w:t> Chen,</w:t>
      </w:r>
      <w:r>
        <w:rPr>
          <w:w w:val="110"/>
          <w:sz w:val="12"/>
        </w:rPr>
        <w:t> G.S.</w:t>
      </w:r>
      <w:r>
        <w:rPr>
          <w:w w:val="110"/>
          <w:sz w:val="12"/>
        </w:rPr>
        <w:t> Corrado,</w:t>
      </w:r>
      <w:r>
        <w:rPr>
          <w:w w:val="110"/>
          <w:sz w:val="12"/>
        </w:rPr>
        <w:t> </w:t>
      </w:r>
      <w:r>
        <w:rPr>
          <w:w w:val="105"/>
          <w:sz w:val="12"/>
        </w:rPr>
        <w:t>J.</w:t>
      </w:r>
      <w:r>
        <w:rPr>
          <w:w w:val="105"/>
          <w:sz w:val="12"/>
        </w:rPr>
        <w:t> </w:t>
      </w:r>
      <w:r>
        <w:rPr>
          <w:w w:val="110"/>
          <w:sz w:val="12"/>
        </w:rPr>
        <w:t>Dean,</w:t>
      </w:r>
      <w:r>
        <w:rPr>
          <w:w w:val="110"/>
          <w:sz w:val="12"/>
        </w:rPr>
        <w:t> </w:t>
      </w:r>
      <w:r>
        <w:rPr>
          <w:w w:val="110"/>
          <w:sz w:val="12"/>
        </w:rPr>
        <w:t>Distributed</w:t>
      </w:r>
      <w:r>
        <w:rPr>
          <w:spacing w:val="40"/>
          <w:w w:val="110"/>
          <w:sz w:val="12"/>
        </w:rPr>
        <w:t> </w:t>
      </w:r>
      <w:r>
        <w:rPr>
          <w:w w:val="110"/>
          <w:sz w:val="12"/>
        </w:rPr>
        <w:t>representations</w:t>
      </w:r>
      <w:r>
        <w:rPr>
          <w:spacing w:val="40"/>
          <w:w w:val="110"/>
          <w:sz w:val="12"/>
        </w:rPr>
        <w:t> </w:t>
      </w:r>
      <w:r>
        <w:rPr>
          <w:w w:val="110"/>
          <w:sz w:val="12"/>
        </w:rPr>
        <w:t>of</w:t>
      </w:r>
      <w:r>
        <w:rPr>
          <w:spacing w:val="40"/>
          <w:w w:val="110"/>
          <w:sz w:val="12"/>
        </w:rPr>
        <w:t> </w:t>
      </w:r>
      <w:r>
        <w:rPr>
          <w:w w:val="110"/>
          <w:sz w:val="12"/>
        </w:rPr>
        <w:t>words</w:t>
      </w:r>
      <w:r>
        <w:rPr>
          <w:spacing w:val="40"/>
          <w:w w:val="110"/>
          <w:sz w:val="12"/>
        </w:rPr>
        <w:t> </w:t>
      </w:r>
      <w:r>
        <w:rPr>
          <w:w w:val="110"/>
          <w:sz w:val="12"/>
        </w:rPr>
        <w:t>and</w:t>
      </w:r>
      <w:r>
        <w:rPr>
          <w:spacing w:val="40"/>
          <w:w w:val="110"/>
          <w:sz w:val="12"/>
        </w:rPr>
        <w:t> </w:t>
      </w:r>
      <w:r>
        <w:rPr>
          <w:w w:val="110"/>
          <w:sz w:val="12"/>
        </w:rPr>
        <w:t>phrases</w:t>
      </w:r>
      <w:r>
        <w:rPr>
          <w:spacing w:val="40"/>
          <w:w w:val="110"/>
          <w:sz w:val="12"/>
        </w:rPr>
        <w:t> </w:t>
      </w:r>
      <w:r>
        <w:rPr>
          <w:w w:val="110"/>
          <w:sz w:val="12"/>
        </w:rPr>
        <w:t>and</w:t>
      </w:r>
      <w:r>
        <w:rPr>
          <w:spacing w:val="40"/>
          <w:w w:val="110"/>
          <w:sz w:val="12"/>
        </w:rPr>
        <w:t> </w:t>
      </w:r>
      <w:r>
        <w:rPr>
          <w:w w:val="110"/>
          <w:sz w:val="12"/>
        </w:rPr>
        <w:t>their</w:t>
      </w:r>
      <w:r>
        <w:rPr>
          <w:spacing w:val="40"/>
          <w:w w:val="110"/>
          <w:sz w:val="12"/>
        </w:rPr>
        <w:t> </w:t>
      </w:r>
      <w:r>
        <w:rPr>
          <w:w w:val="110"/>
          <w:sz w:val="12"/>
        </w:rPr>
        <w:t>compositionality,</w:t>
      </w:r>
      <w:r>
        <w:rPr>
          <w:spacing w:val="40"/>
          <w:w w:val="110"/>
          <w:sz w:val="12"/>
        </w:rPr>
        <w:t> </w:t>
      </w:r>
      <w:r>
        <w:rPr>
          <w:w w:val="110"/>
          <w:sz w:val="12"/>
        </w:rPr>
        <w:t>in:</w:t>
      </w:r>
      <w:r>
        <w:rPr>
          <w:spacing w:val="40"/>
          <w:w w:val="110"/>
          <w:sz w:val="12"/>
        </w:rPr>
        <w:t> </w:t>
      </w:r>
      <w:r>
        <w:rPr>
          <w:w w:val="110"/>
          <w:sz w:val="12"/>
        </w:rPr>
        <w:t>Advances</w:t>
      </w:r>
      <w:r>
        <w:rPr>
          <w:spacing w:val="40"/>
          <w:w w:val="110"/>
          <w:sz w:val="12"/>
        </w:rPr>
        <w:t> </w:t>
      </w:r>
      <w:r>
        <w:rPr>
          <w:w w:val="110"/>
          <w:sz w:val="12"/>
        </w:rPr>
        <w:t>in</w:t>
      </w:r>
      <w:r>
        <w:rPr>
          <w:spacing w:val="40"/>
          <w:w w:val="110"/>
          <w:sz w:val="12"/>
        </w:rPr>
        <w:t> </w:t>
      </w:r>
      <w:r>
        <w:rPr>
          <w:w w:val="110"/>
          <w:sz w:val="12"/>
        </w:rPr>
        <w:t>neural</w:t>
      </w:r>
      <w:r>
        <w:rPr>
          <w:spacing w:val="40"/>
          <w:w w:val="110"/>
          <w:sz w:val="12"/>
        </w:rPr>
        <w:t> </w:t>
      </w:r>
      <w:r>
        <w:rPr>
          <w:w w:val="110"/>
          <w:sz w:val="12"/>
        </w:rPr>
        <w:t>information</w:t>
      </w:r>
      <w:r>
        <w:rPr>
          <w:spacing w:val="40"/>
          <w:w w:val="110"/>
          <w:sz w:val="12"/>
        </w:rPr>
        <w:t> </w:t>
      </w:r>
      <w:r>
        <w:rPr>
          <w:w w:val="110"/>
          <w:sz w:val="12"/>
        </w:rPr>
        <w:t>processing</w:t>
      </w:r>
      <w:r>
        <w:rPr>
          <w:spacing w:val="40"/>
          <w:w w:val="110"/>
          <w:sz w:val="12"/>
        </w:rPr>
        <w:t> </w:t>
      </w:r>
      <w:r>
        <w:rPr>
          <w:w w:val="110"/>
          <w:sz w:val="12"/>
        </w:rPr>
        <w:t>systems,</w:t>
      </w:r>
      <w:r>
        <w:rPr>
          <w:spacing w:val="40"/>
          <w:w w:val="110"/>
          <w:sz w:val="12"/>
        </w:rPr>
        <w:t> </w:t>
      </w:r>
      <w:r>
        <w:rPr>
          <w:w w:val="110"/>
          <w:sz w:val="12"/>
        </w:rPr>
        <w:t>2013,</w:t>
      </w:r>
      <w:r>
        <w:rPr>
          <w:spacing w:val="40"/>
          <w:w w:val="110"/>
          <w:sz w:val="12"/>
        </w:rPr>
        <w:t> </w:t>
      </w:r>
      <w:r>
        <w:rPr>
          <w:w w:val="110"/>
          <w:sz w:val="12"/>
        </w:rPr>
        <w:t>pp.</w:t>
      </w:r>
      <w:r>
        <w:rPr>
          <w:spacing w:val="40"/>
          <w:w w:val="110"/>
          <w:sz w:val="12"/>
        </w:rPr>
        <w:t> </w:t>
      </w:r>
      <w:r>
        <w:rPr>
          <w:w w:val="110"/>
          <w:sz w:val="12"/>
        </w:rPr>
        <w:t>3111–3119.</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10"/>
          <w:sz w:val="12"/>
        </w:rPr>
        <w:t>M.</w:t>
      </w:r>
      <w:r>
        <w:rPr>
          <w:spacing w:val="-7"/>
          <w:w w:val="110"/>
          <w:sz w:val="12"/>
        </w:rPr>
        <w:t> </w:t>
      </w:r>
      <w:r>
        <w:rPr>
          <w:w w:val="110"/>
          <w:sz w:val="12"/>
        </w:rPr>
        <w:t>Liwicki,</w:t>
      </w:r>
      <w:r>
        <w:rPr>
          <w:spacing w:val="-6"/>
          <w:w w:val="110"/>
          <w:sz w:val="12"/>
        </w:rPr>
        <w:t> </w:t>
      </w:r>
      <w:r>
        <w:rPr>
          <w:w w:val="110"/>
          <w:sz w:val="12"/>
        </w:rPr>
        <w:t>A.</w:t>
      </w:r>
      <w:r>
        <w:rPr>
          <w:spacing w:val="-6"/>
          <w:w w:val="110"/>
          <w:sz w:val="12"/>
        </w:rPr>
        <w:t> </w:t>
      </w:r>
      <w:r>
        <w:rPr>
          <w:w w:val="110"/>
          <w:sz w:val="12"/>
        </w:rPr>
        <w:t>Graves,</w:t>
      </w:r>
      <w:r>
        <w:rPr>
          <w:spacing w:val="-6"/>
          <w:w w:val="110"/>
          <w:sz w:val="12"/>
        </w:rPr>
        <w:t> </w:t>
      </w:r>
      <w:r>
        <w:rPr>
          <w:w w:val="110"/>
          <w:sz w:val="12"/>
        </w:rPr>
        <w:t>S.</w:t>
      </w:r>
      <w:r>
        <w:rPr>
          <w:spacing w:val="-7"/>
          <w:w w:val="110"/>
          <w:sz w:val="12"/>
        </w:rPr>
        <w:t> </w:t>
      </w:r>
      <w:r>
        <w:rPr>
          <w:w w:val="110"/>
          <w:sz w:val="12"/>
        </w:rPr>
        <w:t>Fernàndez,</w:t>
      </w:r>
      <w:r>
        <w:rPr>
          <w:spacing w:val="-7"/>
          <w:w w:val="110"/>
          <w:sz w:val="12"/>
        </w:rPr>
        <w:t> </w:t>
      </w:r>
      <w:r>
        <w:rPr>
          <w:w w:val="110"/>
          <w:sz w:val="12"/>
        </w:rPr>
        <w:t>H.</w:t>
      </w:r>
      <w:r>
        <w:rPr>
          <w:spacing w:val="-6"/>
          <w:w w:val="110"/>
          <w:sz w:val="12"/>
        </w:rPr>
        <w:t> </w:t>
      </w:r>
      <w:r>
        <w:rPr>
          <w:w w:val="110"/>
          <w:sz w:val="12"/>
        </w:rPr>
        <w:t>Bunke,</w:t>
      </w:r>
      <w:r>
        <w:rPr>
          <w:spacing w:val="-6"/>
          <w:w w:val="110"/>
          <w:sz w:val="12"/>
        </w:rPr>
        <w:t> </w:t>
      </w:r>
      <w:r>
        <w:rPr>
          <w:w w:val="105"/>
          <w:sz w:val="12"/>
        </w:rPr>
        <w:t>J.</w:t>
      </w:r>
      <w:r>
        <w:rPr>
          <w:spacing w:val="-5"/>
          <w:w w:val="105"/>
          <w:sz w:val="12"/>
        </w:rPr>
        <w:t> </w:t>
      </w:r>
      <w:r>
        <w:rPr>
          <w:w w:val="110"/>
          <w:sz w:val="12"/>
        </w:rPr>
        <w:t>Schmidhuber,</w:t>
      </w:r>
      <w:r>
        <w:rPr>
          <w:spacing w:val="-7"/>
          <w:w w:val="110"/>
          <w:sz w:val="12"/>
        </w:rPr>
        <w:t> </w:t>
      </w:r>
      <w:r>
        <w:rPr>
          <w:w w:val="110"/>
          <w:sz w:val="12"/>
        </w:rPr>
        <w:t>A</w:t>
      </w:r>
      <w:r>
        <w:rPr>
          <w:spacing w:val="-7"/>
          <w:w w:val="110"/>
          <w:sz w:val="12"/>
        </w:rPr>
        <w:t> </w:t>
      </w:r>
      <w:r>
        <w:rPr>
          <w:w w:val="110"/>
          <w:sz w:val="12"/>
        </w:rPr>
        <w:t>novel</w:t>
      </w:r>
      <w:r>
        <w:rPr>
          <w:spacing w:val="-6"/>
          <w:w w:val="110"/>
          <w:sz w:val="12"/>
        </w:rPr>
        <w:t> </w:t>
      </w:r>
      <w:r>
        <w:rPr>
          <w:w w:val="110"/>
          <w:sz w:val="12"/>
        </w:rPr>
        <w:t>approach</w:t>
      </w:r>
      <w:r>
        <w:rPr>
          <w:spacing w:val="40"/>
          <w:w w:val="110"/>
          <w:sz w:val="12"/>
        </w:rPr>
        <w:t> </w:t>
      </w:r>
      <w:r>
        <w:rPr>
          <w:w w:val="110"/>
          <w:sz w:val="12"/>
        </w:rPr>
        <w:t>to</w:t>
      </w:r>
      <w:r>
        <w:rPr>
          <w:w w:val="110"/>
          <w:sz w:val="12"/>
        </w:rPr>
        <w:t> on-line</w:t>
      </w:r>
      <w:r>
        <w:rPr>
          <w:w w:val="110"/>
          <w:sz w:val="12"/>
        </w:rPr>
        <w:t> handwriting</w:t>
      </w:r>
      <w:r>
        <w:rPr>
          <w:w w:val="110"/>
          <w:sz w:val="12"/>
        </w:rPr>
        <w:t> recognition</w:t>
      </w:r>
      <w:r>
        <w:rPr>
          <w:w w:val="110"/>
          <w:sz w:val="12"/>
        </w:rPr>
        <w:t> based</w:t>
      </w:r>
      <w:r>
        <w:rPr>
          <w:w w:val="110"/>
          <w:sz w:val="12"/>
        </w:rPr>
        <w:t> on</w:t>
      </w:r>
      <w:r>
        <w:rPr>
          <w:w w:val="110"/>
          <w:sz w:val="12"/>
        </w:rPr>
        <w:t> bidirectional</w:t>
      </w:r>
      <w:r>
        <w:rPr>
          <w:w w:val="110"/>
          <w:sz w:val="12"/>
        </w:rPr>
        <w:t> long</w:t>
      </w:r>
      <w:r>
        <w:rPr>
          <w:w w:val="110"/>
          <w:sz w:val="12"/>
        </w:rPr>
        <w:t> </w:t>
      </w:r>
      <w:r>
        <w:rPr>
          <w:w w:val="110"/>
          <w:sz w:val="12"/>
        </w:rPr>
        <w:t>short-term</w:t>
      </w:r>
      <w:r>
        <w:rPr>
          <w:spacing w:val="40"/>
          <w:w w:val="110"/>
          <w:sz w:val="12"/>
        </w:rPr>
        <w:t> </w:t>
      </w:r>
      <w:r>
        <w:rPr>
          <w:w w:val="110"/>
          <w:sz w:val="12"/>
        </w:rPr>
        <w:t>memory</w:t>
      </w:r>
      <w:r>
        <w:rPr>
          <w:w w:val="110"/>
          <w:sz w:val="12"/>
        </w:rPr>
        <w:t> networks,</w:t>
      </w:r>
      <w:r>
        <w:rPr>
          <w:w w:val="110"/>
          <w:sz w:val="12"/>
        </w:rPr>
        <w:t> in:</w:t>
      </w:r>
      <w:r>
        <w:rPr>
          <w:w w:val="110"/>
          <w:sz w:val="12"/>
        </w:rPr>
        <w:t> Proceedings</w:t>
      </w:r>
      <w:r>
        <w:rPr>
          <w:w w:val="110"/>
          <w:sz w:val="12"/>
        </w:rPr>
        <w:t> of</w:t>
      </w:r>
      <w:r>
        <w:rPr>
          <w:w w:val="110"/>
          <w:sz w:val="12"/>
        </w:rPr>
        <w:t> the</w:t>
      </w:r>
      <w:r>
        <w:rPr>
          <w:w w:val="110"/>
          <w:sz w:val="12"/>
        </w:rPr>
        <w:t> 9th</w:t>
      </w:r>
      <w:r>
        <w:rPr>
          <w:w w:val="110"/>
          <w:sz w:val="12"/>
        </w:rPr>
        <w:t> International</w:t>
      </w:r>
      <w:r>
        <w:rPr>
          <w:w w:val="110"/>
          <w:sz w:val="12"/>
        </w:rPr>
        <w:t> Conference</w:t>
      </w:r>
      <w:r>
        <w:rPr>
          <w:w w:val="110"/>
          <w:sz w:val="12"/>
        </w:rPr>
        <w:t> on</w:t>
      </w:r>
      <w:r>
        <w:rPr>
          <w:spacing w:val="40"/>
          <w:w w:val="110"/>
          <w:sz w:val="12"/>
        </w:rPr>
        <w:t> </w:t>
      </w:r>
      <w:r>
        <w:rPr>
          <w:w w:val="110"/>
          <w:sz w:val="12"/>
        </w:rPr>
        <w:t>Document Analysis and Recognition,</w:t>
      </w:r>
      <w:r>
        <w:rPr>
          <w:w w:val="110"/>
          <w:sz w:val="12"/>
        </w:rPr>
        <w:t> ICDAR 2007, 2007.</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10"/>
          <w:sz w:val="12"/>
        </w:rPr>
        <w:t>V.</w:t>
      </w:r>
      <w:r>
        <w:rPr>
          <w:w w:val="110"/>
          <w:sz w:val="12"/>
        </w:rPr>
        <w:t> Stoyanov,</w:t>
      </w:r>
      <w:r>
        <w:rPr>
          <w:w w:val="110"/>
          <w:sz w:val="12"/>
        </w:rPr>
        <w:t> C.</w:t>
      </w:r>
      <w:r>
        <w:rPr>
          <w:w w:val="110"/>
          <w:sz w:val="12"/>
        </w:rPr>
        <w:t> Cardie,</w:t>
      </w:r>
      <w:r>
        <w:rPr>
          <w:w w:val="110"/>
          <w:sz w:val="12"/>
        </w:rPr>
        <w:t> </w:t>
      </w:r>
      <w:r>
        <w:rPr>
          <w:w w:val="105"/>
          <w:sz w:val="12"/>
        </w:rPr>
        <w:t>J.</w:t>
      </w:r>
      <w:r>
        <w:rPr>
          <w:w w:val="110"/>
          <w:sz w:val="12"/>
        </w:rPr>
        <w:t> Wiebe,</w:t>
      </w:r>
      <w:r>
        <w:rPr>
          <w:w w:val="110"/>
          <w:sz w:val="12"/>
        </w:rPr>
        <w:t> Multi-perspective</w:t>
      </w:r>
      <w:r>
        <w:rPr>
          <w:w w:val="110"/>
          <w:sz w:val="12"/>
        </w:rPr>
        <w:t> question</w:t>
      </w:r>
      <w:r>
        <w:rPr>
          <w:w w:val="110"/>
          <w:sz w:val="12"/>
        </w:rPr>
        <w:t> answering</w:t>
      </w:r>
      <w:r>
        <w:rPr>
          <w:w w:val="110"/>
          <w:sz w:val="12"/>
        </w:rPr>
        <w:t> </w:t>
      </w:r>
      <w:r>
        <w:rPr>
          <w:w w:val="110"/>
          <w:sz w:val="12"/>
        </w:rPr>
        <w:t>using</w:t>
      </w:r>
      <w:r>
        <w:rPr>
          <w:spacing w:val="80"/>
          <w:w w:val="110"/>
          <w:sz w:val="12"/>
        </w:rPr>
        <w:t> </w:t>
      </w:r>
      <w:r>
        <w:rPr>
          <w:w w:val="110"/>
          <w:sz w:val="12"/>
        </w:rPr>
        <w:t>the opqa</w:t>
      </w:r>
      <w:r>
        <w:rPr>
          <w:w w:val="110"/>
          <w:sz w:val="12"/>
        </w:rPr>
        <w:t> corpus, in:</w:t>
      </w:r>
      <w:r>
        <w:rPr>
          <w:w w:val="110"/>
          <w:sz w:val="12"/>
        </w:rPr>
        <w:t> Proceedings</w:t>
      </w:r>
      <w:r>
        <w:rPr>
          <w:w w:val="110"/>
          <w:sz w:val="12"/>
        </w:rPr>
        <w:t> of</w:t>
      </w:r>
      <w:r>
        <w:rPr>
          <w:w w:val="110"/>
          <w:sz w:val="12"/>
        </w:rPr>
        <w:t> Human</w:t>
      </w:r>
      <w:r>
        <w:rPr>
          <w:w w:val="110"/>
          <w:sz w:val="12"/>
        </w:rPr>
        <w:t> Language</w:t>
      </w:r>
      <w:r>
        <w:rPr>
          <w:w w:val="110"/>
          <w:sz w:val="12"/>
        </w:rPr>
        <w:t> Technology Conference</w:t>
      </w:r>
      <w:r>
        <w:rPr>
          <w:spacing w:val="40"/>
          <w:w w:val="110"/>
          <w:sz w:val="12"/>
        </w:rPr>
        <w:t> </w:t>
      </w:r>
      <w:r>
        <w:rPr>
          <w:w w:val="110"/>
          <w:sz w:val="12"/>
        </w:rPr>
        <w:t>and</w:t>
      </w:r>
      <w:r>
        <w:rPr>
          <w:spacing w:val="15"/>
          <w:w w:val="110"/>
          <w:sz w:val="12"/>
        </w:rPr>
        <w:t> </w:t>
      </w:r>
      <w:r>
        <w:rPr>
          <w:w w:val="110"/>
          <w:sz w:val="12"/>
        </w:rPr>
        <w:t>Conference</w:t>
      </w:r>
      <w:r>
        <w:rPr>
          <w:spacing w:val="16"/>
          <w:w w:val="110"/>
          <w:sz w:val="12"/>
        </w:rPr>
        <w:t> </w:t>
      </w:r>
      <w:r>
        <w:rPr>
          <w:w w:val="110"/>
          <w:sz w:val="12"/>
        </w:rPr>
        <w:t>on</w:t>
      </w:r>
      <w:r>
        <w:rPr>
          <w:spacing w:val="14"/>
          <w:w w:val="110"/>
          <w:sz w:val="12"/>
        </w:rPr>
        <w:t> </w:t>
      </w:r>
      <w:r>
        <w:rPr>
          <w:w w:val="110"/>
          <w:sz w:val="12"/>
        </w:rPr>
        <w:t>Empirical</w:t>
      </w:r>
      <w:r>
        <w:rPr>
          <w:spacing w:val="16"/>
          <w:w w:val="110"/>
          <w:sz w:val="12"/>
        </w:rPr>
        <w:t> </w:t>
      </w:r>
      <w:r>
        <w:rPr>
          <w:w w:val="110"/>
          <w:sz w:val="12"/>
        </w:rPr>
        <w:t>Methods</w:t>
      </w:r>
      <w:r>
        <w:rPr>
          <w:spacing w:val="15"/>
          <w:w w:val="110"/>
          <w:sz w:val="12"/>
        </w:rPr>
        <w:t> </w:t>
      </w:r>
      <w:r>
        <w:rPr>
          <w:w w:val="110"/>
          <w:sz w:val="12"/>
        </w:rPr>
        <w:t>in</w:t>
      </w:r>
      <w:r>
        <w:rPr>
          <w:spacing w:val="15"/>
          <w:w w:val="110"/>
          <w:sz w:val="12"/>
        </w:rPr>
        <w:t> </w:t>
      </w:r>
      <w:r>
        <w:rPr>
          <w:w w:val="110"/>
          <w:sz w:val="12"/>
        </w:rPr>
        <w:t>Natural</w:t>
      </w:r>
      <w:r>
        <w:rPr>
          <w:spacing w:val="16"/>
          <w:w w:val="110"/>
          <w:sz w:val="12"/>
        </w:rPr>
        <w:t> </w:t>
      </w:r>
      <w:r>
        <w:rPr>
          <w:w w:val="110"/>
          <w:sz w:val="12"/>
        </w:rPr>
        <w:t>Language</w:t>
      </w:r>
      <w:r>
        <w:rPr>
          <w:spacing w:val="14"/>
          <w:w w:val="110"/>
          <w:sz w:val="12"/>
        </w:rPr>
        <w:t> </w:t>
      </w:r>
      <w:r>
        <w:rPr>
          <w:w w:val="110"/>
          <w:sz w:val="12"/>
        </w:rPr>
        <w:t>Processing,</w:t>
      </w:r>
      <w:r>
        <w:rPr>
          <w:spacing w:val="16"/>
          <w:w w:val="110"/>
          <w:sz w:val="12"/>
        </w:rPr>
        <w:t> </w:t>
      </w:r>
      <w:r>
        <w:rPr>
          <w:w w:val="110"/>
          <w:sz w:val="12"/>
        </w:rPr>
        <w:t>2005,</w:t>
      </w:r>
    </w:p>
    <w:p>
      <w:pPr>
        <w:spacing w:before="0"/>
        <w:ind w:left="423" w:right="0" w:firstLine="0"/>
        <w:jc w:val="both"/>
        <w:rPr>
          <w:sz w:val="12"/>
        </w:rPr>
      </w:pPr>
      <w:r>
        <w:rPr>
          <w:w w:val="110"/>
          <w:sz w:val="12"/>
        </w:rPr>
        <w:t>pp.</w:t>
      </w:r>
      <w:r>
        <w:rPr>
          <w:spacing w:val="10"/>
          <w:w w:val="110"/>
          <w:sz w:val="12"/>
        </w:rPr>
        <w:t> </w:t>
      </w:r>
      <w:r>
        <w:rPr>
          <w:spacing w:val="-2"/>
          <w:w w:val="110"/>
          <w:sz w:val="12"/>
        </w:rPr>
        <w:t>923–930.</w:t>
      </w:r>
    </w:p>
    <w:p>
      <w:pPr>
        <w:pStyle w:val="ListParagraph"/>
        <w:numPr>
          <w:ilvl w:val="0"/>
          <w:numId w:val="4"/>
        </w:numPr>
        <w:tabs>
          <w:tab w:pos="421" w:val="left" w:leader="none"/>
          <w:tab w:pos="423" w:val="left" w:leader="none"/>
        </w:tabs>
        <w:spacing w:line="280" w:lineRule="auto" w:before="22" w:after="0"/>
        <w:ind w:left="423" w:right="110" w:hanging="311"/>
        <w:jc w:val="both"/>
        <w:rPr>
          <w:sz w:val="12"/>
        </w:rPr>
      </w:pPr>
      <w:hyperlink r:id="rId102">
        <w:r>
          <w:rPr>
            <w:color w:val="007FAD"/>
            <w:w w:val="110"/>
            <w:sz w:val="12"/>
          </w:rPr>
          <w:t>H.</w:t>
        </w:r>
        <w:r>
          <w:rPr>
            <w:color w:val="007FAD"/>
            <w:w w:val="110"/>
            <w:sz w:val="12"/>
          </w:rPr>
          <w:t> ElSahar,</w:t>
        </w:r>
        <w:r>
          <w:rPr>
            <w:color w:val="007FAD"/>
            <w:w w:val="110"/>
            <w:sz w:val="12"/>
          </w:rPr>
          <w:t> S.R.</w:t>
        </w:r>
        <w:r>
          <w:rPr>
            <w:color w:val="007FAD"/>
            <w:w w:val="110"/>
            <w:sz w:val="12"/>
          </w:rPr>
          <w:t> El-Beltagy,</w:t>
        </w:r>
        <w:r>
          <w:rPr>
            <w:color w:val="007FAD"/>
            <w:w w:val="110"/>
            <w:sz w:val="12"/>
          </w:rPr>
          <w:t> Building</w:t>
        </w:r>
        <w:r>
          <w:rPr>
            <w:color w:val="007FAD"/>
            <w:w w:val="110"/>
            <w:sz w:val="12"/>
          </w:rPr>
          <w:t> large</w:t>
        </w:r>
        <w:r>
          <w:rPr>
            <w:color w:val="007FAD"/>
            <w:w w:val="110"/>
            <w:sz w:val="12"/>
          </w:rPr>
          <w:t> arabic</w:t>
        </w:r>
        <w:r>
          <w:rPr>
            <w:color w:val="007FAD"/>
            <w:w w:val="110"/>
            <w:sz w:val="12"/>
          </w:rPr>
          <w:t> multi-domain</w:t>
        </w:r>
        <w:r>
          <w:rPr>
            <w:color w:val="007FAD"/>
            <w:w w:val="110"/>
            <w:sz w:val="12"/>
          </w:rPr>
          <w:t> resources</w:t>
        </w:r>
        <w:r>
          <w:rPr>
            <w:color w:val="007FAD"/>
            <w:w w:val="110"/>
            <w:sz w:val="12"/>
          </w:rPr>
          <w:t> </w:t>
        </w:r>
        <w:r>
          <w:rPr>
            <w:color w:val="007FAD"/>
            <w:w w:val="110"/>
            <w:sz w:val="12"/>
          </w:rPr>
          <w:t>for</w:t>
        </w:r>
      </w:hyperlink>
      <w:r>
        <w:rPr>
          <w:color w:val="007FAD"/>
          <w:spacing w:val="40"/>
          <w:w w:val="110"/>
          <w:sz w:val="12"/>
        </w:rPr>
        <w:t> </w:t>
      </w:r>
      <w:hyperlink r:id="rId102">
        <w:r>
          <w:rPr>
            <w:color w:val="007FAD"/>
            <w:w w:val="110"/>
            <w:sz w:val="12"/>
          </w:rPr>
          <w:t>sentiment analysis, in: International Conference on Intelligent Text Processing</w:t>
        </w:r>
      </w:hyperlink>
      <w:r>
        <w:rPr>
          <w:color w:val="007FAD"/>
          <w:spacing w:val="40"/>
          <w:w w:val="110"/>
          <w:sz w:val="12"/>
        </w:rPr>
        <w:t> </w:t>
      </w:r>
      <w:hyperlink r:id="rId102">
        <w:r>
          <w:rPr>
            <w:color w:val="007FAD"/>
            <w:w w:val="110"/>
            <w:sz w:val="12"/>
          </w:rPr>
          <w:t>and Computational Linguistics</w:t>
        </w:r>
      </w:hyperlink>
      <w:hyperlink r:id="rId102">
        <w:r>
          <w:rPr>
            <w:color w:val="007FAD"/>
            <w:w w:val="110"/>
            <w:sz w:val="12"/>
          </w:rPr>
          <w:t>, Springer, 2015,</w:t>
        </w:r>
        <w:r>
          <w:rPr>
            <w:color w:val="007FAD"/>
            <w:w w:val="110"/>
            <w:sz w:val="12"/>
          </w:rPr>
          <w:t> pp. 23–34</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111" w:hanging="311"/>
        <w:jc w:val="both"/>
        <w:rPr>
          <w:sz w:val="12"/>
        </w:rPr>
      </w:pPr>
      <w:r>
        <w:rPr>
          <w:w w:val="105"/>
          <w:sz w:val="12"/>
        </w:rPr>
        <w:t>J.</w:t>
      </w:r>
      <w:r>
        <w:rPr>
          <w:spacing w:val="40"/>
          <w:w w:val="105"/>
          <w:sz w:val="12"/>
        </w:rPr>
        <w:t> </w:t>
      </w:r>
      <w:r>
        <w:rPr>
          <w:w w:val="105"/>
          <w:sz w:val="12"/>
        </w:rPr>
        <w:t>Kukacˇka,</w:t>
      </w:r>
      <w:r>
        <w:rPr>
          <w:spacing w:val="40"/>
          <w:w w:val="105"/>
          <w:sz w:val="12"/>
        </w:rPr>
        <w:t> </w:t>
      </w:r>
      <w:r>
        <w:rPr>
          <w:w w:val="105"/>
          <w:sz w:val="12"/>
        </w:rPr>
        <w:t>V.</w:t>
      </w:r>
      <w:r>
        <w:rPr>
          <w:spacing w:val="40"/>
          <w:w w:val="105"/>
          <w:sz w:val="12"/>
        </w:rPr>
        <w:t> </w:t>
      </w:r>
      <w:r>
        <w:rPr>
          <w:w w:val="105"/>
          <w:sz w:val="12"/>
        </w:rPr>
        <w:t>Golkov,</w:t>
      </w:r>
      <w:r>
        <w:rPr>
          <w:spacing w:val="40"/>
          <w:w w:val="105"/>
          <w:sz w:val="12"/>
        </w:rPr>
        <w:t> </w:t>
      </w:r>
      <w:r>
        <w:rPr>
          <w:w w:val="105"/>
          <w:sz w:val="12"/>
        </w:rPr>
        <w:t>D.</w:t>
      </w:r>
      <w:r>
        <w:rPr>
          <w:spacing w:val="40"/>
          <w:w w:val="105"/>
          <w:sz w:val="12"/>
        </w:rPr>
        <w:t> </w:t>
      </w:r>
      <w:r>
        <w:rPr>
          <w:w w:val="105"/>
          <w:sz w:val="12"/>
        </w:rPr>
        <w:t>Cremers,</w:t>
      </w:r>
      <w:r>
        <w:rPr>
          <w:spacing w:val="40"/>
          <w:w w:val="105"/>
          <w:sz w:val="12"/>
        </w:rPr>
        <w:t> </w:t>
      </w:r>
      <w:r>
        <w:rPr>
          <w:w w:val="105"/>
          <w:sz w:val="12"/>
        </w:rPr>
        <w:t>Regularization</w:t>
      </w:r>
      <w:r>
        <w:rPr>
          <w:spacing w:val="40"/>
          <w:w w:val="105"/>
          <w:sz w:val="12"/>
        </w:rPr>
        <w:t> </w:t>
      </w:r>
      <w:r>
        <w:rPr>
          <w:w w:val="105"/>
          <w:sz w:val="12"/>
        </w:rPr>
        <w:t>for</w:t>
      </w:r>
      <w:r>
        <w:rPr>
          <w:spacing w:val="40"/>
          <w:w w:val="105"/>
          <w:sz w:val="12"/>
        </w:rPr>
        <w:t> </w:t>
      </w:r>
      <w:r>
        <w:rPr>
          <w:w w:val="105"/>
          <w:sz w:val="12"/>
        </w:rPr>
        <w:t>deep</w:t>
      </w:r>
      <w:r>
        <w:rPr>
          <w:spacing w:val="40"/>
          <w:w w:val="105"/>
          <w:sz w:val="12"/>
        </w:rPr>
        <w:t> </w:t>
      </w:r>
      <w:r>
        <w:rPr>
          <w:w w:val="105"/>
          <w:sz w:val="12"/>
        </w:rPr>
        <w:t>learning:</w:t>
      </w:r>
      <w:r>
        <w:rPr>
          <w:spacing w:val="40"/>
          <w:w w:val="105"/>
          <w:sz w:val="12"/>
        </w:rPr>
        <w:t> </w:t>
      </w:r>
      <w:r>
        <w:rPr>
          <w:w w:val="105"/>
          <w:sz w:val="12"/>
        </w:rPr>
        <w:t>A</w:t>
      </w:r>
      <w:r>
        <w:rPr>
          <w:spacing w:val="40"/>
          <w:w w:val="105"/>
          <w:sz w:val="12"/>
        </w:rPr>
        <w:t> </w:t>
      </w:r>
      <w:r>
        <w:rPr>
          <w:w w:val="105"/>
          <w:sz w:val="12"/>
        </w:rPr>
        <w:t>taxonomy,</w:t>
      </w:r>
      <w:r>
        <w:rPr>
          <w:spacing w:val="40"/>
          <w:w w:val="105"/>
          <w:sz w:val="12"/>
        </w:rPr>
        <w:t> </w:t>
      </w:r>
      <w:r>
        <w:rPr>
          <w:w w:val="105"/>
          <w:sz w:val="12"/>
        </w:rPr>
        <w:t>arXiv</w:t>
      </w:r>
      <w:r>
        <w:rPr>
          <w:spacing w:val="40"/>
          <w:w w:val="105"/>
          <w:sz w:val="12"/>
        </w:rPr>
        <w:t> </w:t>
      </w:r>
      <w:r>
        <w:rPr>
          <w:w w:val="105"/>
          <w:sz w:val="12"/>
        </w:rPr>
        <w:t>preprint</w:t>
      </w:r>
      <w:r>
        <w:rPr>
          <w:spacing w:val="40"/>
          <w:w w:val="105"/>
          <w:sz w:val="12"/>
        </w:rPr>
        <w:t> </w:t>
      </w:r>
      <w:r>
        <w:rPr>
          <w:w w:val="105"/>
          <w:sz w:val="12"/>
        </w:rPr>
        <w:t>arXiv:1710.10686.</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hyperlink r:id="rId103">
        <w:r>
          <w:rPr>
            <w:color w:val="007FAD"/>
            <w:w w:val="105"/>
            <w:sz w:val="12"/>
          </w:rPr>
          <w:t>M.</w:t>
        </w:r>
        <w:r>
          <w:rPr>
            <w:color w:val="007FAD"/>
            <w:w w:val="105"/>
            <w:sz w:val="12"/>
          </w:rPr>
          <w:t> Mhamed,</w:t>
        </w:r>
        <w:r>
          <w:rPr>
            <w:color w:val="007FAD"/>
            <w:w w:val="105"/>
            <w:sz w:val="12"/>
          </w:rPr>
          <w:t> R.</w:t>
        </w:r>
        <w:r>
          <w:rPr>
            <w:color w:val="007FAD"/>
            <w:w w:val="105"/>
            <w:sz w:val="12"/>
          </w:rPr>
          <w:t> Sutcliffe,</w:t>
        </w:r>
        <w:r>
          <w:rPr>
            <w:color w:val="007FAD"/>
            <w:w w:val="105"/>
            <w:sz w:val="12"/>
          </w:rPr>
          <w:t> X.</w:t>
        </w:r>
        <w:r>
          <w:rPr>
            <w:color w:val="007FAD"/>
            <w:w w:val="105"/>
            <w:sz w:val="12"/>
          </w:rPr>
          <w:t> Sun,</w:t>
        </w:r>
        <w:r>
          <w:rPr>
            <w:color w:val="007FAD"/>
            <w:w w:val="105"/>
            <w:sz w:val="12"/>
          </w:rPr>
          <w:t> J.</w:t>
        </w:r>
        <w:r>
          <w:rPr>
            <w:color w:val="007FAD"/>
            <w:w w:val="105"/>
            <w:sz w:val="12"/>
          </w:rPr>
          <w:t> Feng,</w:t>
        </w:r>
        <w:r>
          <w:rPr>
            <w:color w:val="007FAD"/>
            <w:w w:val="105"/>
            <w:sz w:val="12"/>
          </w:rPr>
          <w:t> E.</w:t>
        </w:r>
        <w:r>
          <w:rPr>
            <w:color w:val="007FAD"/>
            <w:w w:val="105"/>
            <w:sz w:val="12"/>
          </w:rPr>
          <w:t> Almekhlafi,</w:t>
        </w:r>
        <w:r>
          <w:rPr>
            <w:color w:val="007FAD"/>
            <w:w w:val="105"/>
            <w:sz w:val="12"/>
          </w:rPr>
          <w:t> E.A.</w:t>
        </w:r>
        <w:r>
          <w:rPr>
            <w:color w:val="007FAD"/>
            <w:w w:val="105"/>
            <w:sz w:val="12"/>
          </w:rPr>
          <w:t> Retta,</w:t>
        </w:r>
        <w:r>
          <w:rPr>
            <w:color w:val="007FAD"/>
            <w:w w:val="105"/>
            <w:sz w:val="12"/>
          </w:rPr>
          <w:t> </w:t>
        </w:r>
        <w:r>
          <w:rPr>
            <w:color w:val="007FAD"/>
            <w:w w:val="105"/>
            <w:sz w:val="12"/>
          </w:rPr>
          <w:t>Improving</w:t>
        </w:r>
      </w:hyperlink>
      <w:r>
        <w:rPr>
          <w:color w:val="007FAD"/>
          <w:spacing w:val="40"/>
          <w:w w:val="105"/>
          <w:sz w:val="12"/>
        </w:rPr>
        <w:t> </w:t>
      </w:r>
      <w:hyperlink r:id="rId103">
        <w:r>
          <w:rPr>
            <w:color w:val="007FAD"/>
            <w:w w:val="105"/>
            <w:sz w:val="12"/>
          </w:rPr>
          <w:t>arabic</w:t>
        </w:r>
        <w:r>
          <w:rPr>
            <w:color w:val="007FAD"/>
            <w:spacing w:val="40"/>
            <w:w w:val="105"/>
            <w:sz w:val="12"/>
          </w:rPr>
          <w:t> </w:t>
        </w:r>
        <w:r>
          <w:rPr>
            <w:color w:val="007FAD"/>
            <w:w w:val="105"/>
            <w:sz w:val="12"/>
          </w:rPr>
          <w:t>sentiment</w:t>
        </w:r>
        <w:r>
          <w:rPr>
            <w:color w:val="007FAD"/>
            <w:spacing w:val="40"/>
            <w:w w:val="105"/>
            <w:sz w:val="12"/>
          </w:rPr>
          <w:t> </w:t>
        </w:r>
        <w:r>
          <w:rPr>
            <w:color w:val="007FAD"/>
            <w:w w:val="105"/>
            <w:sz w:val="12"/>
          </w:rPr>
          <w:t>analysis</w:t>
        </w:r>
        <w:r>
          <w:rPr>
            <w:color w:val="007FAD"/>
            <w:spacing w:val="40"/>
            <w:w w:val="105"/>
            <w:sz w:val="12"/>
          </w:rPr>
          <w:t> </w:t>
        </w:r>
        <w:r>
          <w:rPr>
            <w:color w:val="007FAD"/>
            <w:w w:val="105"/>
            <w:sz w:val="12"/>
          </w:rPr>
          <w:t>using</w:t>
        </w:r>
        <w:r>
          <w:rPr>
            <w:color w:val="007FAD"/>
            <w:spacing w:val="40"/>
            <w:w w:val="105"/>
            <w:sz w:val="12"/>
          </w:rPr>
          <w:t> </w:t>
        </w:r>
        <w:r>
          <w:rPr>
            <w:color w:val="007FAD"/>
            <w:w w:val="105"/>
            <w:sz w:val="12"/>
          </w:rPr>
          <w:t>cnn-based</w:t>
        </w:r>
        <w:r>
          <w:rPr>
            <w:color w:val="007FAD"/>
            <w:spacing w:val="40"/>
            <w:w w:val="105"/>
            <w:sz w:val="12"/>
          </w:rPr>
          <w:t> </w:t>
        </w:r>
        <w:r>
          <w:rPr>
            <w:color w:val="007FAD"/>
            <w:w w:val="105"/>
            <w:sz w:val="12"/>
          </w:rPr>
          <w:t>architectures</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text</w:t>
        </w:r>
      </w:hyperlink>
      <w:r>
        <w:rPr>
          <w:color w:val="007FAD"/>
          <w:spacing w:val="80"/>
          <w:w w:val="105"/>
          <w:sz w:val="12"/>
        </w:rPr>
        <w:t> </w:t>
      </w:r>
      <w:hyperlink r:id="rId103">
        <w:r>
          <w:rPr>
            <w:color w:val="007FAD"/>
            <w:w w:val="105"/>
            <w:sz w:val="12"/>
          </w:rPr>
          <w:t>preprocessing,</w:t>
        </w:r>
        <w:r>
          <w:rPr>
            <w:color w:val="007FAD"/>
            <w:spacing w:val="40"/>
            <w:w w:val="105"/>
            <w:sz w:val="12"/>
          </w:rPr>
          <w:t> </w:t>
        </w:r>
        <w:r>
          <w:rPr>
            <w:color w:val="007FAD"/>
            <w:w w:val="105"/>
            <w:sz w:val="12"/>
          </w:rPr>
          <w:t>Comput.</w:t>
        </w:r>
        <w:r>
          <w:rPr>
            <w:color w:val="007FAD"/>
            <w:spacing w:val="40"/>
            <w:w w:val="105"/>
            <w:sz w:val="12"/>
          </w:rPr>
          <w:t> </w:t>
        </w:r>
        <w:r>
          <w:rPr>
            <w:color w:val="007FAD"/>
            <w:w w:val="105"/>
            <w:sz w:val="12"/>
          </w:rPr>
          <w:t>Intell.</w:t>
        </w:r>
        <w:r>
          <w:rPr>
            <w:color w:val="007FAD"/>
            <w:spacing w:val="40"/>
            <w:w w:val="105"/>
            <w:sz w:val="12"/>
          </w:rPr>
          <w:t> </w:t>
        </w:r>
        <w:r>
          <w:rPr>
            <w:color w:val="007FAD"/>
            <w:w w:val="105"/>
            <w:sz w:val="12"/>
          </w:rPr>
          <w:t>Neurosci.</w:t>
        </w:r>
        <w:r>
          <w:rPr>
            <w:color w:val="007FAD"/>
            <w:spacing w:val="40"/>
            <w:w w:val="105"/>
            <w:sz w:val="12"/>
          </w:rPr>
          <w:t> </w:t>
        </w:r>
        <w:r>
          <w:rPr>
            <w:color w:val="007FAD"/>
            <w:w w:val="105"/>
            <w:sz w:val="12"/>
          </w:rPr>
          <w:t>(2021)</w:t>
        </w:r>
      </w:hyperlink>
      <w:r>
        <w:rPr>
          <w:w w:val="105"/>
          <w:sz w:val="12"/>
        </w:rPr>
        <w:t>.</w:t>
      </w:r>
    </w:p>
    <w:p>
      <w:pPr>
        <w:pStyle w:val="ListParagraph"/>
        <w:numPr>
          <w:ilvl w:val="0"/>
          <w:numId w:val="4"/>
        </w:numPr>
        <w:tabs>
          <w:tab w:pos="422" w:val="left" w:leader="none"/>
        </w:tabs>
        <w:spacing w:line="280" w:lineRule="auto" w:before="0" w:after="0"/>
        <w:ind w:left="422" w:right="110" w:hanging="310"/>
        <w:jc w:val="both"/>
        <w:rPr>
          <w:sz w:val="12"/>
        </w:rPr>
      </w:pPr>
      <w:hyperlink r:id="rId104">
        <w:r>
          <w:rPr>
            <w:color w:val="007FAD"/>
            <w:w w:val="110"/>
            <w:sz w:val="12"/>
          </w:rPr>
          <w:t>Z.</w:t>
        </w:r>
        <w:r>
          <w:rPr>
            <w:color w:val="007FAD"/>
            <w:w w:val="110"/>
            <w:sz w:val="12"/>
          </w:rPr>
          <w:t> Rahimi,</w:t>
        </w:r>
        <w:r>
          <w:rPr>
            <w:color w:val="007FAD"/>
            <w:w w:val="110"/>
            <w:sz w:val="12"/>
          </w:rPr>
          <w:t> M.M. Homayounpour,</w:t>
        </w:r>
        <w:r>
          <w:rPr>
            <w:color w:val="007FAD"/>
            <w:w w:val="110"/>
            <w:sz w:val="12"/>
          </w:rPr>
          <w:t> The</w:t>
        </w:r>
        <w:r>
          <w:rPr>
            <w:color w:val="007FAD"/>
            <w:w w:val="110"/>
            <w:sz w:val="12"/>
          </w:rPr>
          <w:t> impact</w:t>
        </w:r>
        <w:r>
          <w:rPr>
            <w:color w:val="007FAD"/>
            <w:w w:val="110"/>
            <w:sz w:val="12"/>
          </w:rPr>
          <w:t> of</w:t>
        </w:r>
        <w:r>
          <w:rPr>
            <w:color w:val="007FAD"/>
            <w:w w:val="110"/>
            <w:sz w:val="12"/>
          </w:rPr>
          <w:t> preprocessing</w:t>
        </w:r>
        <w:r>
          <w:rPr>
            <w:color w:val="007FAD"/>
            <w:w w:val="110"/>
            <w:sz w:val="12"/>
          </w:rPr>
          <w:t> on</w:t>
        </w:r>
        <w:r>
          <w:rPr>
            <w:color w:val="007FAD"/>
            <w:w w:val="110"/>
            <w:sz w:val="12"/>
          </w:rPr>
          <w:t> </w:t>
        </w:r>
        <w:r>
          <w:rPr>
            <w:color w:val="007FAD"/>
            <w:w w:val="110"/>
            <w:sz w:val="12"/>
          </w:rPr>
          <w:t>word</w:t>
        </w:r>
      </w:hyperlink>
      <w:r>
        <w:rPr>
          <w:color w:val="007FAD"/>
          <w:spacing w:val="40"/>
          <w:w w:val="110"/>
          <w:sz w:val="12"/>
        </w:rPr>
        <w:t> </w:t>
      </w:r>
      <w:hyperlink r:id="rId104">
        <w:r>
          <w:rPr>
            <w:color w:val="007FAD"/>
            <w:w w:val="110"/>
            <w:sz w:val="12"/>
          </w:rPr>
          <w:t>embedding</w:t>
        </w:r>
        <w:r>
          <w:rPr>
            <w:color w:val="007FAD"/>
            <w:spacing w:val="40"/>
            <w:w w:val="110"/>
            <w:sz w:val="12"/>
          </w:rPr>
          <w:t> </w:t>
        </w:r>
        <w:r>
          <w:rPr>
            <w:color w:val="007FAD"/>
            <w:w w:val="110"/>
            <w:sz w:val="12"/>
          </w:rPr>
          <w:t>quality:</w:t>
        </w:r>
        <w:r>
          <w:rPr>
            <w:color w:val="007FAD"/>
            <w:spacing w:val="40"/>
            <w:w w:val="110"/>
            <w:sz w:val="12"/>
          </w:rPr>
          <w:t> </w:t>
        </w:r>
        <w:r>
          <w:rPr>
            <w:color w:val="007FAD"/>
            <w:w w:val="110"/>
            <w:sz w:val="12"/>
          </w:rPr>
          <w:t>a</w:t>
        </w:r>
        <w:r>
          <w:rPr>
            <w:color w:val="007FAD"/>
            <w:spacing w:val="40"/>
            <w:w w:val="110"/>
            <w:sz w:val="12"/>
          </w:rPr>
          <w:t> </w:t>
        </w:r>
        <w:r>
          <w:rPr>
            <w:color w:val="007FAD"/>
            <w:w w:val="110"/>
            <w:sz w:val="12"/>
          </w:rPr>
          <w:t>comparative</w:t>
        </w:r>
        <w:r>
          <w:rPr>
            <w:color w:val="007FAD"/>
            <w:spacing w:val="40"/>
            <w:w w:val="110"/>
            <w:sz w:val="12"/>
          </w:rPr>
          <w:t> </w:t>
        </w:r>
        <w:r>
          <w:rPr>
            <w:color w:val="007FAD"/>
            <w:w w:val="110"/>
            <w:sz w:val="12"/>
          </w:rPr>
          <w:t>study,</w:t>
        </w:r>
        <w:r>
          <w:rPr>
            <w:color w:val="007FAD"/>
            <w:spacing w:val="40"/>
            <w:w w:val="110"/>
            <w:sz w:val="12"/>
          </w:rPr>
          <w:t> </w:t>
        </w:r>
        <w:r>
          <w:rPr>
            <w:color w:val="007FAD"/>
            <w:w w:val="110"/>
            <w:sz w:val="12"/>
          </w:rPr>
          <w:t>Language</w:t>
        </w:r>
        <w:r>
          <w:rPr>
            <w:color w:val="007FAD"/>
            <w:spacing w:val="40"/>
            <w:w w:val="110"/>
            <w:sz w:val="12"/>
          </w:rPr>
          <w:t> </w:t>
        </w:r>
        <w:r>
          <w:rPr>
            <w:color w:val="007FAD"/>
            <w:w w:val="110"/>
            <w:sz w:val="12"/>
          </w:rPr>
          <w:t>Resour.</w:t>
        </w:r>
        <w:r>
          <w:rPr>
            <w:color w:val="007FAD"/>
            <w:spacing w:val="40"/>
            <w:w w:val="110"/>
            <w:sz w:val="12"/>
          </w:rPr>
          <w:t> </w:t>
        </w:r>
        <w:r>
          <w:rPr>
            <w:color w:val="007FAD"/>
            <w:w w:val="110"/>
            <w:sz w:val="12"/>
          </w:rPr>
          <w:t>Eval.</w:t>
        </w:r>
        <w:r>
          <w:rPr>
            <w:color w:val="007FAD"/>
            <w:spacing w:val="40"/>
            <w:w w:val="110"/>
            <w:sz w:val="12"/>
          </w:rPr>
          <w:t> </w:t>
        </w:r>
        <w:r>
          <w:rPr>
            <w:color w:val="007FAD"/>
            <w:w w:val="110"/>
            <w:sz w:val="12"/>
          </w:rPr>
          <w:t>(2022)</w:t>
        </w:r>
      </w:hyperlink>
      <w:r>
        <w:rPr>
          <w:color w:val="007FAD"/>
          <w:spacing w:val="40"/>
          <w:w w:val="110"/>
          <w:sz w:val="12"/>
        </w:rPr>
        <w:t> </w:t>
      </w:r>
      <w:hyperlink r:id="rId104">
        <w:r>
          <w:rPr>
            <w:color w:val="007FAD"/>
            <w:spacing w:val="-4"/>
            <w:w w:val="110"/>
            <w:sz w:val="12"/>
          </w:rPr>
          <w:t>1–35</w:t>
        </w:r>
      </w:hyperlink>
      <w:r>
        <w:rPr>
          <w:spacing w:val="-4"/>
          <w:w w:val="110"/>
          <w:sz w:val="12"/>
        </w:rPr>
        <w:t>.</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hyperlink r:id="rId105">
        <w:r>
          <w:rPr>
            <w:color w:val="007FAD"/>
            <w:w w:val="110"/>
            <w:sz w:val="12"/>
          </w:rPr>
          <w:t>L. Hickman, S. Thapa, L. Tay, M. Cao, P. Srinivasan, Text preprocessing for text</w:t>
        </w:r>
      </w:hyperlink>
      <w:r>
        <w:rPr>
          <w:color w:val="007FAD"/>
          <w:spacing w:val="40"/>
          <w:w w:val="110"/>
          <w:sz w:val="12"/>
        </w:rPr>
        <w:t> </w:t>
      </w:r>
      <w:hyperlink r:id="rId105">
        <w:r>
          <w:rPr>
            <w:color w:val="007FAD"/>
            <w:w w:val="110"/>
            <w:sz w:val="12"/>
          </w:rPr>
          <w:t>mining</w:t>
        </w:r>
        <w:r>
          <w:rPr>
            <w:color w:val="007FAD"/>
            <w:w w:val="110"/>
            <w:sz w:val="12"/>
          </w:rPr>
          <w:t> in</w:t>
        </w:r>
        <w:r>
          <w:rPr>
            <w:color w:val="007FAD"/>
            <w:w w:val="110"/>
            <w:sz w:val="12"/>
          </w:rPr>
          <w:t> organizational</w:t>
        </w:r>
        <w:r>
          <w:rPr>
            <w:color w:val="007FAD"/>
            <w:w w:val="110"/>
            <w:sz w:val="12"/>
          </w:rPr>
          <w:t> research:</w:t>
        </w:r>
        <w:r>
          <w:rPr>
            <w:color w:val="007FAD"/>
            <w:w w:val="110"/>
            <w:sz w:val="12"/>
          </w:rPr>
          <w:t> Review</w:t>
        </w:r>
        <w:r>
          <w:rPr>
            <w:color w:val="007FAD"/>
            <w:w w:val="110"/>
            <w:sz w:val="12"/>
          </w:rPr>
          <w:t> and</w:t>
        </w:r>
        <w:r>
          <w:rPr>
            <w:color w:val="007FAD"/>
            <w:w w:val="110"/>
            <w:sz w:val="12"/>
          </w:rPr>
          <w:t> </w:t>
        </w:r>
        <w:r>
          <w:rPr>
            <w:color w:val="007FAD"/>
            <w:w w:val="110"/>
            <w:sz w:val="12"/>
          </w:rPr>
          <w:t>recommendations,</w:t>
        </w:r>
      </w:hyperlink>
      <w:r>
        <w:rPr>
          <w:color w:val="007FAD"/>
          <w:spacing w:val="40"/>
          <w:w w:val="110"/>
          <w:sz w:val="12"/>
        </w:rPr>
        <w:t> </w:t>
      </w:r>
      <w:hyperlink r:id="rId105">
        <w:r>
          <w:rPr>
            <w:color w:val="007FAD"/>
            <w:w w:val="110"/>
            <w:sz w:val="12"/>
          </w:rPr>
          <w:t>Organizational</w:t>
        </w:r>
        <w:r>
          <w:rPr>
            <w:color w:val="007FAD"/>
            <w:spacing w:val="40"/>
            <w:w w:val="110"/>
            <w:sz w:val="12"/>
          </w:rPr>
          <w:t> </w:t>
        </w:r>
        <w:r>
          <w:rPr>
            <w:color w:val="007FAD"/>
            <w:w w:val="110"/>
            <w:sz w:val="12"/>
          </w:rPr>
          <w:t>Res.</w:t>
        </w:r>
        <w:r>
          <w:rPr>
            <w:color w:val="007FAD"/>
            <w:spacing w:val="40"/>
            <w:w w:val="110"/>
            <w:sz w:val="12"/>
          </w:rPr>
          <w:t> </w:t>
        </w:r>
        <w:r>
          <w:rPr>
            <w:color w:val="007FAD"/>
            <w:w w:val="110"/>
            <w:sz w:val="12"/>
          </w:rPr>
          <w:t>Methods</w:t>
        </w:r>
        <w:r>
          <w:rPr>
            <w:color w:val="007FAD"/>
            <w:spacing w:val="40"/>
            <w:w w:val="110"/>
            <w:sz w:val="12"/>
          </w:rPr>
          <w:t> </w:t>
        </w:r>
        <w:r>
          <w:rPr>
            <w:color w:val="007FAD"/>
            <w:w w:val="110"/>
            <w:sz w:val="12"/>
          </w:rPr>
          <w:t>25</w:t>
        </w:r>
        <w:r>
          <w:rPr>
            <w:color w:val="007FAD"/>
            <w:spacing w:val="40"/>
            <w:w w:val="110"/>
            <w:sz w:val="12"/>
          </w:rPr>
          <w:t> </w:t>
        </w:r>
        <w:r>
          <w:rPr>
            <w:color w:val="007FAD"/>
            <w:w w:val="110"/>
            <w:sz w:val="12"/>
          </w:rPr>
          <w:t>(1)</w:t>
        </w:r>
        <w:r>
          <w:rPr>
            <w:color w:val="007FAD"/>
            <w:spacing w:val="40"/>
            <w:w w:val="110"/>
            <w:sz w:val="12"/>
          </w:rPr>
          <w:t> </w:t>
        </w:r>
        <w:r>
          <w:rPr>
            <w:color w:val="007FAD"/>
            <w:w w:val="110"/>
            <w:sz w:val="12"/>
          </w:rPr>
          <w:t>(2022)</w:t>
        </w:r>
        <w:r>
          <w:rPr>
            <w:color w:val="007FAD"/>
            <w:spacing w:val="40"/>
            <w:w w:val="110"/>
            <w:sz w:val="12"/>
          </w:rPr>
          <w:t> </w:t>
        </w:r>
        <w:r>
          <w:rPr>
            <w:color w:val="007FAD"/>
            <w:w w:val="110"/>
            <w:sz w:val="12"/>
          </w:rPr>
          <w:t>114–146</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111" w:hanging="311"/>
        <w:jc w:val="both"/>
        <w:rPr>
          <w:sz w:val="12"/>
        </w:rPr>
      </w:pPr>
      <w:hyperlink r:id="rId106">
        <w:r>
          <w:rPr>
            <w:color w:val="007FAD"/>
            <w:w w:val="110"/>
            <w:sz w:val="12"/>
          </w:rPr>
          <w:t>M.</w:t>
        </w:r>
        <w:r>
          <w:rPr>
            <w:color w:val="007FAD"/>
            <w:w w:val="110"/>
            <w:sz w:val="12"/>
          </w:rPr>
          <w:t> Hammad,</w:t>
        </w:r>
        <w:r>
          <w:rPr>
            <w:color w:val="007FAD"/>
            <w:w w:val="110"/>
            <w:sz w:val="12"/>
          </w:rPr>
          <w:t> M.</w:t>
        </w:r>
        <w:r>
          <w:rPr>
            <w:color w:val="007FAD"/>
            <w:w w:val="110"/>
            <w:sz w:val="12"/>
          </w:rPr>
          <w:t> Al-awadi,</w:t>
        </w:r>
        <w:r>
          <w:rPr>
            <w:color w:val="007FAD"/>
            <w:w w:val="110"/>
            <w:sz w:val="12"/>
          </w:rPr>
          <w:t> Sentiment</w:t>
        </w:r>
        <w:r>
          <w:rPr>
            <w:color w:val="007FAD"/>
            <w:w w:val="110"/>
            <w:sz w:val="12"/>
          </w:rPr>
          <w:t> analysis</w:t>
        </w:r>
        <w:r>
          <w:rPr>
            <w:color w:val="007FAD"/>
            <w:w w:val="110"/>
            <w:sz w:val="12"/>
          </w:rPr>
          <w:t> for</w:t>
        </w:r>
        <w:r>
          <w:rPr>
            <w:color w:val="007FAD"/>
            <w:w w:val="110"/>
            <w:sz w:val="12"/>
          </w:rPr>
          <w:t> arabic</w:t>
        </w:r>
        <w:r>
          <w:rPr>
            <w:color w:val="007FAD"/>
            <w:w w:val="110"/>
            <w:sz w:val="12"/>
          </w:rPr>
          <w:t> reviews</w:t>
        </w:r>
        <w:r>
          <w:rPr>
            <w:color w:val="007FAD"/>
            <w:w w:val="110"/>
            <w:sz w:val="12"/>
          </w:rPr>
          <w:t> in</w:t>
        </w:r>
        <w:r>
          <w:rPr>
            <w:color w:val="007FAD"/>
            <w:w w:val="110"/>
            <w:sz w:val="12"/>
          </w:rPr>
          <w:t> </w:t>
        </w:r>
        <w:r>
          <w:rPr>
            <w:color w:val="007FAD"/>
            <w:w w:val="110"/>
            <w:sz w:val="12"/>
          </w:rPr>
          <w:t>social</w:t>
        </w:r>
      </w:hyperlink>
      <w:r>
        <w:rPr>
          <w:color w:val="007FAD"/>
          <w:spacing w:val="40"/>
          <w:w w:val="110"/>
          <w:sz w:val="12"/>
        </w:rPr>
        <w:t> </w:t>
      </w:r>
      <w:hyperlink r:id="rId106">
        <w:r>
          <w:rPr>
            <w:color w:val="007FAD"/>
            <w:w w:val="110"/>
            <w:sz w:val="12"/>
          </w:rPr>
          <w:t>networks</w:t>
        </w:r>
        <w:r>
          <w:rPr>
            <w:color w:val="007FAD"/>
            <w:spacing w:val="40"/>
            <w:w w:val="110"/>
            <w:sz w:val="12"/>
          </w:rPr>
          <w:t> </w:t>
        </w:r>
        <w:r>
          <w:rPr>
            <w:color w:val="007FAD"/>
            <w:w w:val="110"/>
            <w:sz w:val="12"/>
          </w:rPr>
          <w:t>using</w:t>
        </w:r>
        <w:r>
          <w:rPr>
            <w:color w:val="007FAD"/>
            <w:spacing w:val="40"/>
            <w:w w:val="110"/>
            <w:sz w:val="12"/>
          </w:rPr>
          <w:t> </w:t>
        </w:r>
        <w:r>
          <w:rPr>
            <w:color w:val="007FAD"/>
            <w:w w:val="110"/>
            <w:sz w:val="12"/>
          </w:rPr>
          <w:t>machine</w:t>
        </w:r>
        <w:r>
          <w:rPr>
            <w:color w:val="007FAD"/>
            <w:spacing w:val="40"/>
            <w:w w:val="110"/>
            <w:sz w:val="12"/>
          </w:rPr>
          <w:t> </w:t>
        </w:r>
        <w:r>
          <w:rPr>
            <w:color w:val="007FAD"/>
            <w:w w:val="110"/>
            <w:sz w:val="12"/>
          </w:rPr>
          <w:t>learning,</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Information</w:t>
        </w:r>
        <w:r>
          <w:rPr>
            <w:color w:val="007FAD"/>
            <w:spacing w:val="40"/>
            <w:w w:val="110"/>
            <w:sz w:val="12"/>
          </w:rPr>
          <w:t> </w:t>
        </w:r>
        <w:r>
          <w:rPr>
            <w:color w:val="007FAD"/>
            <w:w w:val="110"/>
            <w:sz w:val="12"/>
          </w:rPr>
          <w:t>technology:</w:t>
        </w:r>
        <w:r>
          <w:rPr>
            <w:color w:val="007FAD"/>
            <w:spacing w:val="40"/>
            <w:w w:val="110"/>
            <w:sz w:val="12"/>
          </w:rPr>
          <w:t> </w:t>
        </w:r>
        <w:r>
          <w:rPr>
            <w:color w:val="007FAD"/>
            <w:w w:val="110"/>
            <w:sz w:val="12"/>
          </w:rPr>
          <w:t>new</w:t>
        </w:r>
      </w:hyperlink>
      <w:r>
        <w:rPr>
          <w:color w:val="007FAD"/>
          <w:spacing w:val="40"/>
          <w:w w:val="110"/>
          <w:sz w:val="12"/>
        </w:rPr>
        <w:t> </w:t>
      </w:r>
      <w:hyperlink r:id="rId106">
        <w:r>
          <w:rPr>
            <w:color w:val="007FAD"/>
            <w:w w:val="110"/>
            <w:sz w:val="12"/>
          </w:rPr>
          <w:t>generations,</w:t>
        </w:r>
      </w:hyperlink>
      <w:r>
        <w:rPr>
          <w:color w:val="007FAD"/>
          <w:w w:val="110"/>
          <w:sz w:val="12"/>
        </w:rPr>
        <w:t> </w:t>
      </w:r>
      <w:hyperlink r:id="rId106">
        <w:r>
          <w:rPr>
            <w:color w:val="007FAD"/>
            <w:w w:val="110"/>
            <w:sz w:val="12"/>
          </w:rPr>
          <w:t>Springer, 2016,</w:t>
        </w:r>
        <w:r>
          <w:rPr>
            <w:color w:val="007FAD"/>
            <w:w w:val="110"/>
            <w:sz w:val="12"/>
          </w:rPr>
          <w:t> pp. 131–139</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05"/>
          <w:sz w:val="12"/>
        </w:rPr>
        <w:t>C.D.</w:t>
      </w:r>
      <w:r>
        <w:rPr>
          <w:w w:val="105"/>
          <w:sz w:val="12"/>
        </w:rPr>
        <w:t> Manning,</w:t>
      </w:r>
      <w:r>
        <w:rPr>
          <w:w w:val="105"/>
          <w:sz w:val="12"/>
        </w:rPr>
        <w:t> M.</w:t>
      </w:r>
      <w:r>
        <w:rPr>
          <w:w w:val="105"/>
          <w:sz w:val="12"/>
        </w:rPr>
        <w:t> Surdeanu,</w:t>
      </w:r>
      <w:r>
        <w:rPr>
          <w:w w:val="105"/>
          <w:sz w:val="12"/>
        </w:rPr>
        <w:t> J.</w:t>
      </w:r>
      <w:r>
        <w:rPr>
          <w:w w:val="105"/>
          <w:sz w:val="12"/>
        </w:rPr>
        <w:t> Bauer,</w:t>
      </w:r>
      <w:r>
        <w:rPr>
          <w:w w:val="105"/>
          <w:sz w:val="12"/>
        </w:rPr>
        <w:t> </w:t>
      </w:r>
      <w:r>
        <w:rPr>
          <w:sz w:val="12"/>
        </w:rPr>
        <w:t>J.R. </w:t>
      </w:r>
      <w:r>
        <w:rPr>
          <w:w w:val="105"/>
          <w:sz w:val="12"/>
        </w:rPr>
        <w:t>Finkel,</w:t>
      </w:r>
      <w:r>
        <w:rPr>
          <w:w w:val="105"/>
          <w:sz w:val="12"/>
        </w:rPr>
        <w:t> S.</w:t>
      </w:r>
      <w:r>
        <w:rPr>
          <w:w w:val="105"/>
          <w:sz w:val="12"/>
        </w:rPr>
        <w:t> Bethard,</w:t>
      </w:r>
      <w:r>
        <w:rPr>
          <w:w w:val="105"/>
          <w:sz w:val="12"/>
        </w:rPr>
        <w:t> D.</w:t>
      </w:r>
      <w:r>
        <w:rPr>
          <w:w w:val="105"/>
          <w:sz w:val="12"/>
        </w:rPr>
        <w:t> McClosky,</w:t>
      </w:r>
      <w:r>
        <w:rPr>
          <w:w w:val="105"/>
          <w:sz w:val="12"/>
        </w:rPr>
        <w:t> The</w:t>
      </w:r>
      <w:r>
        <w:rPr>
          <w:spacing w:val="40"/>
          <w:w w:val="105"/>
          <w:sz w:val="12"/>
        </w:rPr>
        <w:t> </w:t>
      </w:r>
      <w:r>
        <w:rPr>
          <w:w w:val="105"/>
          <w:sz w:val="12"/>
        </w:rPr>
        <w:t>stanford corenlp</w:t>
      </w:r>
      <w:r>
        <w:rPr>
          <w:w w:val="105"/>
          <w:sz w:val="12"/>
        </w:rPr>
        <w:t> natural language</w:t>
      </w:r>
      <w:r>
        <w:rPr>
          <w:w w:val="105"/>
          <w:sz w:val="12"/>
        </w:rPr>
        <w:t> processing toolkit, in: Proceedings</w:t>
      </w:r>
      <w:r>
        <w:rPr>
          <w:w w:val="105"/>
          <w:sz w:val="12"/>
        </w:rPr>
        <w:t> of </w:t>
      </w:r>
      <w:r>
        <w:rPr>
          <w:w w:val="105"/>
          <w:sz w:val="12"/>
        </w:rPr>
        <w:t>52nd</w:t>
      </w:r>
      <w:r>
        <w:rPr>
          <w:spacing w:val="80"/>
          <w:w w:val="105"/>
          <w:sz w:val="12"/>
        </w:rPr>
        <w:t> </w:t>
      </w:r>
      <w:r>
        <w:rPr>
          <w:w w:val="105"/>
          <w:sz w:val="12"/>
        </w:rPr>
        <w:t>annual</w:t>
      </w:r>
      <w:r>
        <w:rPr>
          <w:w w:val="105"/>
          <w:sz w:val="12"/>
        </w:rPr>
        <w:t> meeting</w:t>
      </w:r>
      <w:r>
        <w:rPr>
          <w:w w:val="105"/>
          <w:sz w:val="12"/>
        </w:rPr>
        <w:t> of</w:t>
      </w:r>
      <w:r>
        <w:rPr>
          <w:w w:val="105"/>
          <w:sz w:val="12"/>
        </w:rPr>
        <w:t> the</w:t>
      </w:r>
      <w:r>
        <w:rPr>
          <w:w w:val="105"/>
          <w:sz w:val="12"/>
        </w:rPr>
        <w:t> association</w:t>
      </w:r>
      <w:r>
        <w:rPr>
          <w:w w:val="105"/>
          <w:sz w:val="12"/>
        </w:rPr>
        <w:t> for</w:t>
      </w:r>
      <w:r>
        <w:rPr>
          <w:w w:val="105"/>
          <w:sz w:val="12"/>
        </w:rPr>
        <w:t> computational</w:t>
      </w:r>
      <w:r>
        <w:rPr>
          <w:w w:val="105"/>
          <w:sz w:val="12"/>
        </w:rPr>
        <w:t> linguistics:</w:t>
      </w:r>
      <w:r>
        <w:rPr>
          <w:w w:val="105"/>
          <w:sz w:val="12"/>
        </w:rPr>
        <w:t> system</w:t>
      </w:r>
      <w:r>
        <w:rPr>
          <w:spacing w:val="40"/>
          <w:w w:val="105"/>
          <w:sz w:val="12"/>
        </w:rPr>
        <w:t> </w:t>
      </w:r>
      <w:r>
        <w:rPr>
          <w:w w:val="105"/>
          <w:sz w:val="12"/>
        </w:rPr>
        <w:t>demonstrations,</w:t>
      </w:r>
      <w:r>
        <w:rPr>
          <w:spacing w:val="40"/>
          <w:w w:val="105"/>
          <w:sz w:val="12"/>
        </w:rPr>
        <w:t> </w:t>
      </w:r>
      <w:r>
        <w:rPr>
          <w:w w:val="105"/>
          <w:sz w:val="12"/>
        </w:rPr>
        <w:t>2014,</w:t>
      </w:r>
      <w:r>
        <w:rPr>
          <w:spacing w:val="40"/>
          <w:w w:val="105"/>
          <w:sz w:val="12"/>
        </w:rPr>
        <w:t> </w:t>
      </w:r>
      <w:r>
        <w:rPr>
          <w:w w:val="105"/>
          <w:sz w:val="12"/>
        </w:rPr>
        <w:t>pp.</w:t>
      </w:r>
      <w:r>
        <w:rPr>
          <w:spacing w:val="40"/>
          <w:w w:val="105"/>
          <w:sz w:val="12"/>
        </w:rPr>
        <w:t> </w:t>
      </w:r>
      <w:r>
        <w:rPr>
          <w:w w:val="105"/>
          <w:sz w:val="12"/>
        </w:rPr>
        <w:t>55–60.</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hyperlink r:id="rId107">
        <w:r>
          <w:rPr>
            <w:color w:val="007FAD"/>
            <w:w w:val="105"/>
            <w:sz w:val="12"/>
          </w:rPr>
          <w:t>N.Q.K.</w:t>
        </w:r>
        <w:r>
          <w:rPr>
            <w:color w:val="007FAD"/>
            <w:spacing w:val="40"/>
            <w:w w:val="105"/>
            <w:sz w:val="12"/>
          </w:rPr>
          <w:t> </w:t>
        </w:r>
        <w:r>
          <w:rPr>
            <w:color w:val="007FAD"/>
            <w:w w:val="105"/>
            <w:sz w:val="12"/>
          </w:rPr>
          <w:t>Le,</w:t>
        </w:r>
        <w:r>
          <w:rPr>
            <w:color w:val="007FAD"/>
            <w:spacing w:val="40"/>
            <w:w w:val="105"/>
            <w:sz w:val="12"/>
          </w:rPr>
          <w:t> </w:t>
        </w:r>
        <w:r>
          <w:rPr>
            <w:color w:val="007FAD"/>
            <w:w w:val="105"/>
            <w:sz w:val="12"/>
          </w:rPr>
          <w:t>Fertility-gru:</w:t>
        </w:r>
        <w:r>
          <w:rPr>
            <w:color w:val="007FAD"/>
            <w:spacing w:val="40"/>
            <w:w w:val="105"/>
            <w:sz w:val="12"/>
          </w:rPr>
          <w:t> </w:t>
        </w:r>
        <w:r>
          <w:rPr>
            <w:color w:val="007FAD"/>
            <w:w w:val="105"/>
            <w:sz w:val="12"/>
          </w:rPr>
          <w:t>identifying</w:t>
        </w:r>
        <w:r>
          <w:rPr>
            <w:color w:val="007FAD"/>
            <w:spacing w:val="40"/>
            <w:w w:val="105"/>
            <w:sz w:val="12"/>
          </w:rPr>
          <w:t> </w:t>
        </w:r>
        <w:r>
          <w:rPr>
            <w:color w:val="007FAD"/>
            <w:w w:val="105"/>
            <w:sz w:val="12"/>
          </w:rPr>
          <w:t>fertility-related</w:t>
        </w:r>
        <w:r>
          <w:rPr>
            <w:color w:val="007FAD"/>
            <w:spacing w:val="40"/>
            <w:w w:val="105"/>
            <w:sz w:val="12"/>
          </w:rPr>
          <w:t> </w:t>
        </w:r>
        <w:r>
          <w:rPr>
            <w:color w:val="007FAD"/>
            <w:w w:val="105"/>
            <w:sz w:val="12"/>
          </w:rPr>
          <w:t>proteins</w:t>
        </w:r>
        <w:r>
          <w:rPr>
            <w:color w:val="007FAD"/>
            <w:spacing w:val="40"/>
            <w:w w:val="105"/>
            <w:sz w:val="12"/>
          </w:rPr>
          <w:t> </w:t>
        </w:r>
        <w:r>
          <w:rPr>
            <w:color w:val="007FAD"/>
            <w:w w:val="105"/>
            <w:sz w:val="12"/>
          </w:rPr>
          <w:t>by</w:t>
        </w:r>
        <w:r>
          <w:rPr>
            <w:color w:val="007FAD"/>
            <w:spacing w:val="40"/>
            <w:w w:val="105"/>
            <w:sz w:val="12"/>
          </w:rPr>
          <w:t> </w:t>
        </w:r>
        <w:r>
          <w:rPr>
            <w:color w:val="007FAD"/>
            <w:w w:val="105"/>
            <w:sz w:val="12"/>
          </w:rPr>
          <w:t>incorporating</w:t>
        </w:r>
      </w:hyperlink>
      <w:r>
        <w:rPr>
          <w:color w:val="007FAD"/>
          <w:spacing w:val="40"/>
          <w:w w:val="105"/>
          <w:sz w:val="12"/>
        </w:rPr>
        <w:t> </w:t>
      </w:r>
      <w:hyperlink r:id="rId107">
        <w:r>
          <w:rPr>
            <w:color w:val="007FAD"/>
            <w:w w:val="105"/>
            <w:sz w:val="12"/>
          </w:rPr>
          <w:t>deep-gated</w:t>
        </w:r>
        <w:r>
          <w:rPr>
            <w:color w:val="007FAD"/>
            <w:spacing w:val="40"/>
            <w:w w:val="105"/>
            <w:sz w:val="12"/>
          </w:rPr>
          <w:t> </w:t>
        </w:r>
        <w:r>
          <w:rPr>
            <w:color w:val="007FAD"/>
            <w:w w:val="105"/>
            <w:sz w:val="12"/>
          </w:rPr>
          <w:t>recurrent</w:t>
        </w:r>
        <w:r>
          <w:rPr>
            <w:color w:val="007FAD"/>
            <w:spacing w:val="40"/>
            <w:w w:val="105"/>
            <w:sz w:val="12"/>
          </w:rPr>
          <w:t> </w:t>
        </w:r>
        <w:r>
          <w:rPr>
            <w:color w:val="007FAD"/>
            <w:w w:val="105"/>
            <w:sz w:val="12"/>
          </w:rPr>
          <w:t>units</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original</w:t>
        </w:r>
        <w:r>
          <w:rPr>
            <w:color w:val="007FAD"/>
            <w:spacing w:val="40"/>
            <w:w w:val="105"/>
            <w:sz w:val="12"/>
          </w:rPr>
          <w:t> </w:t>
        </w:r>
        <w:r>
          <w:rPr>
            <w:color w:val="007FAD"/>
            <w:w w:val="105"/>
            <w:sz w:val="12"/>
          </w:rPr>
          <w:t>position-specific</w:t>
        </w:r>
        <w:r>
          <w:rPr>
            <w:color w:val="007FAD"/>
            <w:spacing w:val="40"/>
            <w:w w:val="105"/>
            <w:sz w:val="12"/>
          </w:rPr>
          <w:t> </w:t>
        </w:r>
        <w:r>
          <w:rPr>
            <w:color w:val="007FAD"/>
            <w:w w:val="105"/>
            <w:sz w:val="12"/>
          </w:rPr>
          <w:t>scoring</w:t>
        </w:r>
        <w:r>
          <w:rPr>
            <w:color w:val="007FAD"/>
            <w:spacing w:val="40"/>
            <w:w w:val="105"/>
            <w:sz w:val="12"/>
          </w:rPr>
          <w:t> </w:t>
        </w:r>
        <w:r>
          <w:rPr>
            <w:color w:val="007FAD"/>
            <w:w w:val="105"/>
            <w:sz w:val="12"/>
          </w:rPr>
          <w:t>matrix</w:t>
        </w:r>
      </w:hyperlink>
      <w:r>
        <w:rPr>
          <w:color w:val="007FAD"/>
          <w:spacing w:val="40"/>
          <w:w w:val="105"/>
          <w:sz w:val="12"/>
        </w:rPr>
        <w:t> </w:t>
      </w:r>
      <w:hyperlink r:id="rId107">
        <w:r>
          <w:rPr>
            <w:color w:val="007FAD"/>
            <w:w w:val="105"/>
            <w:sz w:val="12"/>
          </w:rPr>
          <w:t>profiles,</w:t>
        </w:r>
        <w:r>
          <w:rPr>
            <w:color w:val="007FAD"/>
            <w:spacing w:val="40"/>
            <w:w w:val="105"/>
            <w:sz w:val="12"/>
          </w:rPr>
          <w:t> </w:t>
        </w:r>
        <w:r>
          <w:rPr>
            <w:color w:val="007FAD"/>
            <w:w w:val="105"/>
            <w:sz w:val="12"/>
          </w:rPr>
          <w:t>J.</w:t>
        </w:r>
        <w:r>
          <w:rPr>
            <w:color w:val="007FAD"/>
            <w:spacing w:val="40"/>
            <w:w w:val="105"/>
            <w:sz w:val="12"/>
          </w:rPr>
          <w:t> </w:t>
        </w:r>
        <w:r>
          <w:rPr>
            <w:color w:val="007FAD"/>
            <w:w w:val="105"/>
            <w:sz w:val="12"/>
          </w:rPr>
          <w:t>Proteome</w:t>
        </w:r>
        <w:r>
          <w:rPr>
            <w:color w:val="007FAD"/>
            <w:spacing w:val="40"/>
            <w:w w:val="105"/>
            <w:sz w:val="12"/>
          </w:rPr>
          <w:t> </w:t>
        </w:r>
        <w:r>
          <w:rPr>
            <w:color w:val="007FAD"/>
            <w:w w:val="105"/>
            <w:sz w:val="12"/>
          </w:rPr>
          <w:t>Res.</w:t>
        </w:r>
        <w:r>
          <w:rPr>
            <w:color w:val="007FAD"/>
            <w:spacing w:val="40"/>
            <w:w w:val="105"/>
            <w:sz w:val="12"/>
          </w:rPr>
          <w:t> </w:t>
        </w:r>
        <w:r>
          <w:rPr>
            <w:color w:val="007FAD"/>
            <w:w w:val="105"/>
            <w:sz w:val="12"/>
          </w:rPr>
          <w:t>18</w:t>
        </w:r>
        <w:r>
          <w:rPr>
            <w:color w:val="007FAD"/>
            <w:spacing w:val="40"/>
            <w:w w:val="105"/>
            <w:sz w:val="12"/>
          </w:rPr>
          <w:t> </w:t>
        </w:r>
        <w:r>
          <w:rPr>
            <w:color w:val="007FAD"/>
            <w:w w:val="105"/>
            <w:sz w:val="12"/>
          </w:rPr>
          <w:t>(9)</w:t>
        </w:r>
        <w:r>
          <w:rPr>
            <w:color w:val="007FAD"/>
            <w:spacing w:val="40"/>
            <w:w w:val="105"/>
            <w:sz w:val="12"/>
          </w:rPr>
          <w:t> </w:t>
        </w:r>
        <w:r>
          <w:rPr>
            <w:color w:val="007FAD"/>
            <w:w w:val="105"/>
            <w:sz w:val="12"/>
          </w:rPr>
          <w:t>(2019)</w:t>
        </w:r>
        <w:r>
          <w:rPr>
            <w:color w:val="007FAD"/>
            <w:spacing w:val="40"/>
            <w:w w:val="105"/>
            <w:sz w:val="12"/>
          </w:rPr>
          <w:t> </w:t>
        </w:r>
        <w:r>
          <w:rPr>
            <w:color w:val="007FAD"/>
            <w:w w:val="105"/>
            <w:sz w:val="12"/>
          </w:rPr>
          <w:t>3503–3511</w:t>
        </w:r>
      </w:hyperlink>
      <w:r>
        <w:rPr>
          <w:w w:val="105"/>
          <w:sz w:val="12"/>
        </w:rPr>
        <w:t>.</w:t>
      </w:r>
    </w:p>
    <w:p>
      <w:pPr>
        <w:pStyle w:val="ListParagraph"/>
        <w:numPr>
          <w:ilvl w:val="0"/>
          <w:numId w:val="4"/>
        </w:numPr>
        <w:tabs>
          <w:tab w:pos="421" w:val="left" w:leader="none"/>
          <w:tab w:pos="423" w:val="left" w:leader="none"/>
        </w:tabs>
        <w:spacing w:line="278" w:lineRule="auto" w:before="0" w:after="0"/>
        <w:ind w:left="423" w:right="111" w:hanging="311"/>
        <w:jc w:val="both"/>
        <w:rPr>
          <w:sz w:val="12"/>
        </w:rPr>
      </w:pPr>
      <w:hyperlink r:id="rId108">
        <w:r>
          <w:rPr>
            <w:color w:val="007FAD"/>
            <w:spacing w:val="-2"/>
            <w:w w:val="115"/>
            <w:sz w:val="12"/>
          </w:rPr>
          <w:t>A.B. Soliman, K. Eissa, S.R. El-Beltagy, Aravec: A</w:t>
        </w:r>
        <w:r>
          <w:rPr>
            <w:color w:val="007FAD"/>
            <w:spacing w:val="-3"/>
            <w:w w:val="115"/>
            <w:sz w:val="12"/>
          </w:rPr>
          <w:t> </w:t>
        </w:r>
        <w:r>
          <w:rPr>
            <w:color w:val="007FAD"/>
            <w:spacing w:val="-2"/>
            <w:w w:val="115"/>
            <w:sz w:val="12"/>
          </w:rPr>
          <w:t>set of arabic word </w:t>
        </w:r>
        <w:r>
          <w:rPr>
            <w:color w:val="007FAD"/>
            <w:spacing w:val="-2"/>
            <w:w w:val="115"/>
            <w:sz w:val="12"/>
          </w:rPr>
          <w:t>embedding</w:t>
        </w:r>
      </w:hyperlink>
      <w:r>
        <w:rPr>
          <w:color w:val="007FAD"/>
          <w:spacing w:val="40"/>
          <w:w w:val="115"/>
          <w:sz w:val="12"/>
        </w:rPr>
        <w:t> </w:t>
      </w:r>
      <w:hyperlink r:id="rId108">
        <w:r>
          <w:rPr>
            <w:color w:val="007FAD"/>
            <w:w w:val="115"/>
            <w:sz w:val="12"/>
          </w:rPr>
          <w:t>models for use in arabic</w:t>
        </w:r>
        <w:r>
          <w:rPr>
            <w:color w:val="007FAD"/>
            <w:w w:val="115"/>
            <w:sz w:val="12"/>
          </w:rPr>
          <w:t> nlp, Proc. Comput. Sci. 117 (2017) 256–265</w:t>
        </w:r>
      </w:hyperlink>
      <w:r>
        <w:rPr>
          <w:w w:val="115"/>
          <w:sz w:val="12"/>
        </w:rPr>
        <w:t>.</w:t>
      </w:r>
    </w:p>
    <w:p>
      <w:pPr>
        <w:pStyle w:val="ListParagraph"/>
        <w:numPr>
          <w:ilvl w:val="0"/>
          <w:numId w:val="4"/>
        </w:numPr>
        <w:tabs>
          <w:tab w:pos="421" w:val="left" w:leader="none"/>
        </w:tabs>
        <w:spacing w:line="240" w:lineRule="auto" w:before="0" w:after="0"/>
        <w:ind w:left="421" w:right="0" w:hanging="309"/>
        <w:jc w:val="both"/>
        <w:rPr>
          <w:sz w:val="12"/>
        </w:rPr>
      </w:pPr>
      <w:r>
        <w:rPr>
          <w:w w:val="110"/>
          <w:sz w:val="12"/>
        </w:rPr>
        <w:t>K.</w:t>
      </w:r>
      <w:r>
        <w:rPr>
          <w:spacing w:val="-7"/>
          <w:w w:val="110"/>
          <w:sz w:val="12"/>
        </w:rPr>
        <w:t> </w:t>
      </w:r>
      <w:r>
        <w:rPr>
          <w:w w:val="110"/>
          <w:sz w:val="12"/>
        </w:rPr>
        <w:t>Cho,</w:t>
      </w:r>
      <w:r>
        <w:rPr>
          <w:spacing w:val="-7"/>
          <w:w w:val="110"/>
          <w:sz w:val="12"/>
        </w:rPr>
        <w:t> </w:t>
      </w:r>
      <w:r>
        <w:rPr>
          <w:w w:val="110"/>
          <w:sz w:val="12"/>
        </w:rPr>
        <w:t>B.</w:t>
      </w:r>
      <w:r>
        <w:rPr>
          <w:spacing w:val="-6"/>
          <w:w w:val="110"/>
          <w:sz w:val="12"/>
        </w:rPr>
        <w:t> </w:t>
      </w:r>
      <w:r>
        <w:rPr>
          <w:w w:val="110"/>
          <w:sz w:val="12"/>
        </w:rPr>
        <w:t>Van</w:t>
      </w:r>
      <w:r>
        <w:rPr>
          <w:spacing w:val="-6"/>
          <w:w w:val="110"/>
          <w:sz w:val="12"/>
        </w:rPr>
        <w:t> </w:t>
      </w:r>
      <w:r>
        <w:rPr>
          <w:w w:val="110"/>
          <w:sz w:val="12"/>
        </w:rPr>
        <w:t>Merriënboer,</w:t>
      </w:r>
      <w:r>
        <w:rPr>
          <w:spacing w:val="-5"/>
          <w:w w:val="110"/>
          <w:sz w:val="12"/>
        </w:rPr>
        <w:t> </w:t>
      </w:r>
      <w:r>
        <w:rPr>
          <w:w w:val="110"/>
          <w:sz w:val="12"/>
        </w:rPr>
        <w:t>C.</w:t>
      </w:r>
      <w:r>
        <w:rPr>
          <w:spacing w:val="-6"/>
          <w:w w:val="110"/>
          <w:sz w:val="12"/>
        </w:rPr>
        <w:t> </w:t>
      </w:r>
      <w:r>
        <w:rPr>
          <w:w w:val="110"/>
          <w:sz w:val="12"/>
        </w:rPr>
        <w:t>Gulcehre,</w:t>
      </w:r>
      <w:r>
        <w:rPr>
          <w:spacing w:val="-7"/>
          <w:w w:val="110"/>
          <w:sz w:val="12"/>
        </w:rPr>
        <w:t> </w:t>
      </w:r>
      <w:r>
        <w:rPr>
          <w:w w:val="110"/>
          <w:sz w:val="12"/>
        </w:rPr>
        <w:t>D.</w:t>
      </w:r>
      <w:r>
        <w:rPr>
          <w:spacing w:val="-6"/>
          <w:w w:val="110"/>
          <w:sz w:val="12"/>
        </w:rPr>
        <w:t> </w:t>
      </w:r>
      <w:r>
        <w:rPr>
          <w:w w:val="110"/>
          <w:sz w:val="12"/>
        </w:rPr>
        <w:t>Bahdanau,</w:t>
      </w:r>
      <w:r>
        <w:rPr>
          <w:spacing w:val="-6"/>
          <w:w w:val="110"/>
          <w:sz w:val="12"/>
        </w:rPr>
        <w:t> </w:t>
      </w:r>
      <w:r>
        <w:rPr>
          <w:w w:val="110"/>
          <w:sz w:val="12"/>
        </w:rPr>
        <w:t>F.</w:t>
      </w:r>
      <w:r>
        <w:rPr>
          <w:spacing w:val="-6"/>
          <w:w w:val="110"/>
          <w:sz w:val="12"/>
        </w:rPr>
        <w:t> </w:t>
      </w:r>
      <w:r>
        <w:rPr>
          <w:w w:val="110"/>
          <w:sz w:val="12"/>
        </w:rPr>
        <w:t>Bougares,</w:t>
      </w:r>
      <w:r>
        <w:rPr>
          <w:spacing w:val="-6"/>
          <w:w w:val="110"/>
          <w:sz w:val="12"/>
        </w:rPr>
        <w:t> </w:t>
      </w:r>
      <w:r>
        <w:rPr>
          <w:w w:val="110"/>
          <w:sz w:val="12"/>
        </w:rPr>
        <w:t>H.</w:t>
      </w:r>
      <w:r>
        <w:rPr>
          <w:spacing w:val="-7"/>
          <w:w w:val="110"/>
          <w:sz w:val="12"/>
        </w:rPr>
        <w:t> </w:t>
      </w:r>
      <w:r>
        <w:rPr>
          <w:spacing w:val="-2"/>
          <w:w w:val="110"/>
          <w:sz w:val="12"/>
        </w:rPr>
        <w:t>Schwenk,</w:t>
      </w:r>
    </w:p>
    <w:p>
      <w:pPr>
        <w:spacing w:line="280" w:lineRule="auto" w:before="22"/>
        <w:ind w:left="423" w:right="110" w:firstLine="0"/>
        <w:jc w:val="both"/>
        <w:rPr>
          <w:sz w:val="12"/>
        </w:rPr>
      </w:pPr>
      <w:r>
        <w:rPr>
          <w:w w:val="110"/>
          <w:sz w:val="12"/>
        </w:rPr>
        <w:t>Y.</w:t>
      </w:r>
      <w:r>
        <w:rPr>
          <w:w w:val="110"/>
          <w:sz w:val="12"/>
        </w:rPr>
        <w:t> Bengio,</w:t>
      </w:r>
      <w:r>
        <w:rPr>
          <w:w w:val="110"/>
          <w:sz w:val="12"/>
        </w:rPr>
        <w:t> Learning</w:t>
      </w:r>
      <w:r>
        <w:rPr>
          <w:w w:val="110"/>
          <w:sz w:val="12"/>
        </w:rPr>
        <w:t> phrase</w:t>
      </w:r>
      <w:r>
        <w:rPr>
          <w:w w:val="110"/>
          <w:sz w:val="12"/>
        </w:rPr>
        <w:t> representations</w:t>
      </w:r>
      <w:r>
        <w:rPr>
          <w:w w:val="110"/>
          <w:sz w:val="12"/>
        </w:rPr>
        <w:t> using</w:t>
      </w:r>
      <w:r>
        <w:rPr>
          <w:w w:val="110"/>
          <w:sz w:val="12"/>
        </w:rPr>
        <w:t> rnn</w:t>
      </w:r>
      <w:r>
        <w:rPr>
          <w:w w:val="110"/>
          <w:sz w:val="12"/>
        </w:rPr>
        <w:t> encoder-decoder</w:t>
      </w:r>
      <w:r>
        <w:rPr>
          <w:w w:val="110"/>
          <w:sz w:val="12"/>
        </w:rPr>
        <w:t> </w:t>
      </w:r>
      <w:r>
        <w:rPr>
          <w:w w:val="110"/>
          <w:sz w:val="12"/>
        </w:rPr>
        <w:t>for</w:t>
      </w:r>
      <w:r>
        <w:rPr>
          <w:spacing w:val="40"/>
          <w:w w:val="110"/>
          <w:sz w:val="12"/>
        </w:rPr>
        <w:t> </w:t>
      </w:r>
      <w:r>
        <w:rPr>
          <w:w w:val="110"/>
          <w:sz w:val="12"/>
        </w:rPr>
        <w:t>statistical</w:t>
      </w:r>
      <w:r>
        <w:rPr>
          <w:spacing w:val="40"/>
          <w:w w:val="110"/>
          <w:sz w:val="12"/>
        </w:rPr>
        <w:t> </w:t>
      </w:r>
      <w:r>
        <w:rPr>
          <w:w w:val="110"/>
          <w:sz w:val="12"/>
        </w:rPr>
        <w:t>machine</w:t>
      </w:r>
      <w:r>
        <w:rPr>
          <w:spacing w:val="40"/>
          <w:w w:val="110"/>
          <w:sz w:val="12"/>
        </w:rPr>
        <w:t> </w:t>
      </w:r>
      <w:r>
        <w:rPr>
          <w:w w:val="110"/>
          <w:sz w:val="12"/>
        </w:rPr>
        <w:t>translation,</w:t>
      </w:r>
      <w:r>
        <w:rPr>
          <w:spacing w:val="40"/>
          <w:w w:val="110"/>
          <w:sz w:val="12"/>
        </w:rPr>
        <w:t> </w:t>
      </w:r>
      <w:r>
        <w:rPr>
          <w:w w:val="110"/>
          <w:sz w:val="12"/>
        </w:rPr>
        <w:t>arXiv</w:t>
      </w:r>
      <w:r>
        <w:rPr>
          <w:spacing w:val="40"/>
          <w:w w:val="110"/>
          <w:sz w:val="12"/>
        </w:rPr>
        <w:t> </w:t>
      </w:r>
      <w:r>
        <w:rPr>
          <w:w w:val="110"/>
          <w:sz w:val="12"/>
        </w:rPr>
        <w:t>preprint</w:t>
      </w:r>
      <w:r>
        <w:rPr>
          <w:spacing w:val="40"/>
          <w:w w:val="110"/>
          <w:sz w:val="12"/>
        </w:rPr>
        <w:t> </w:t>
      </w:r>
      <w:r>
        <w:rPr>
          <w:w w:val="110"/>
          <w:sz w:val="12"/>
        </w:rPr>
        <w:t>arXiv:1406.1078.</w:t>
      </w:r>
    </w:p>
    <w:p>
      <w:pPr>
        <w:pStyle w:val="ListParagraph"/>
        <w:numPr>
          <w:ilvl w:val="0"/>
          <w:numId w:val="4"/>
        </w:numPr>
        <w:tabs>
          <w:tab w:pos="421" w:val="left" w:leader="none"/>
          <w:tab w:pos="423" w:val="left" w:leader="none"/>
        </w:tabs>
        <w:spacing w:line="280" w:lineRule="auto" w:before="0" w:after="0"/>
        <w:ind w:left="423" w:right="111" w:hanging="311"/>
        <w:jc w:val="both"/>
        <w:rPr>
          <w:sz w:val="12"/>
        </w:rPr>
      </w:pPr>
      <w:r>
        <w:rPr>
          <w:w w:val="105"/>
          <w:sz w:val="12"/>
        </w:rPr>
        <w:t>P.</w:t>
      </w:r>
      <w:r>
        <w:rPr>
          <w:w w:val="105"/>
          <w:sz w:val="12"/>
        </w:rPr>
        <w:t> Yann</w:t>
      </w:r>
      <w:r>
        <w:rPr>
          <w:w w:val="105"/>
          <w:sz w:val="12"/>
        </w:rPr>
        <w:t> LeCun,</w:t>
      </w:r>
      <w:r>
        <w:rPr>
          <w:w w:val="105"/>
          <w:sz w:val="12"/>
        </w:rPr>
        <w:t> P.</w:t>
      </w:r>
      <w:r>
        <w:rPr>
          <w:w w:val="105"/>
          <w:sz w:val="12"/>
        </w:rPr>
        <w:t> Haffner,</w:t>
      </w:r>
      <w:r>
        <w:rPr>
          <w:w w:val="105"/>
          <w:sz w:val="12"/>
        </w:rPr>
        <w:t> L.</w:t>
      </w:r>
      <w:r>
        <w:rPr>
          <w:w w:val="105"/>
          <w:sz w:val="12"/>
        </w:rPr>
        <w:t> Bottou,</w:t>
      </w:r>
      <w:r>
        <w:rPr>
          <w:w w:val="105"/>
          <w:sz w:val="12"/>
        </w:rPr>
        <w:t> Object</w:t>
      </w:r>
      <w:r>
        <w:rPr>
          <w:w w:val="105"/>
          <w:sz w:val="12"/>
        </w:rPr>
        <w:t> recognition</w:t>
      </w:r>
      <w:r>
        <w:rPr>
          <w:w w:val="105"/>
          <w:sz w:val="12"/>
        </w:rPr>
        <w:t> with</w:t>
      </w:r>
      <w:r>
        <w:rPr>
          <w:w w:val="105"/>
          <w:sz w:val="12"/>
        </w:rPr>
        <w:t> </w:t>
      </w:r>
      <w:r>
        <w:rPr>
          <w:w w:val="105"/>
          <w:sz w:val="12"/>
        </w:rPr>
        <w:t>gradient-based</w:t>
      </w:r>
      <w:r>
        <w:rPr>
          <w:spacing w:val="40"/>
          <w:w w:val="105"/>
          <w:sz w:val="12"/>
        </w:rPr>
        <w:t> </w:t>
      </w:r>
      <w:r>
        <w:rPr>
          <w:w w:val="105"/>
          <w:sz w:val="12"/>
        </w:rPr>
        <w:t>learning, Red Bank NJ: AT&amp;T Shannon Lab.</w:t>
      </w:r>
    </w:p>
    <w:p>
      <w:pPr>
        <w:pStyle w:val="ListParagraph"/>
        <w:numPr>
          <w:ilvl w:val="0"/>
          <w:numId w:val="4"/>
        </w:numPr>
        <w:tabs>
          <w:tab w:pos="421" w:val="left" w:leader="none"/>
          <w:tab w:pos="423" w:val="left" w:leader="none"/>
        </w:tabs>
        <w:spacing w:line="278" w:lineRule="auto" w:before="0" w:after="0"/>
        <w:ind w:left="423" w:right="111" w:hanging="311"/>
        <w:jc w:val="both"/>
        <w:rPr>
          <w:sz w:val="12"/>
        </w:rPr>
      </w:pPr>
      <w:hyperlink r:id="rId109">
        <w:r>
          <w:rPr>
            <w:color w:val="007FAD"/>
            <w:w w:val="110"/>
            <w:sz w:val="12"/>
          </w:rPr>
          <w:t>Y. Yu, X. Si, C. Hu, </w:t>
        </w:r>
        <w:r>
          <w:rPr>
            <w:color w:val="007FAD"/>
            <w:w w:val="105"/>
            <w:sz w:val="12"/>
          </w:rPr>
          <w:t>J. </w:t>
        </w:r>
        <w:r>
          <w:rPr>
            <w:color w:val="007FAD"/>
            <w:w w:val="110"/>
            <w:sz w:val="12"/>
          </w:rPr>
          <w:t>Zhang, A review of recurrent neural networks: Lstm cells</w:t>
        </w:r>
      </w:hyperlink>
      <w:r>
        <w:rPr>
          <w:color w:val="007FAD"/>
          <w:spacing w:val="40"/>
          <w:w w:val="110"/>
          <w:sz w:val="12"/>
        </w:rPr>
        <w:t> </w:t>
      </w:r>
      <w:hyperlink r:id="rId109">
        <w:r>
          <w:rPr>
            <w:color w:val="007FAD"/>
            <w:w w:val="110"/>
            <w:sz w:val="12"/>
          </w:rPr>
          <w:t>and</w:t>
        </w:r>
        <w:r>
          <w:rPr>
            <w:color w:val="007FAD"/>
            <w:spacing w:val="40"/>
            <w:w w:val="110"/>
            <w:sz w:val="12"/>
          </w:rPr>
          <w:t> </w:t>
        </w:r>
        <w:r>
          <w:rPr>
            <w:color w:val="007FAD"/>
            <w:w w:val="110"/>
            <w:sz w:val="12"/>
          </w:rPr>
          <w:t>network</w:t>
        </w:r>
        <w:r>
          <w:rPr>
            <w:color w:val="007FAD"/>
            <w:spacing w:val="40"/>
            <w:w w:val="110"/>
            <w:sz w:val="12"/>
          </w:rPr>
          <w:t> </w:t>
        </w:r>
        <w:r>
          <w:rPr>
            <w:color w:val="007FAD"/>
            <w:w w:val="110"/>
            <w:sz w:val="12"/>
          </w:rPr>
          <w:t>architectures,</w:t>
        </w:r>
        <w:r>
          <w:rPr>
            <w:color w:val="007FAD"/>
            <w:spacing w:val="40"/>
            <w:w w:val="110"/>
            <w:sz w:val="12"/>
          </w:rPr>
          <w:t> </w:t>
        </w:r>
        <w:r>
          <w:rPr>
            <w:color w:val="007FAD"/>
            <w:w w:val="110"/>
            <w:sz w:val="12"/>
          </w:rPr>
          <w:t>Neural</w:t>
        </w:r>
        <w:r>
          <w:rPr>
            <w:color w:val="007FAD"/>
            <w:spacing w:val="40"/>
            <w:w w:val="110"/>
            <w:sz w:val="12"/>
          </w:rPr>
          <w:t> </w:t>
        </w:r>
        <w:r>
          <w:rPr>
            <w:color w:val="007FAD"/>
            <w:w w:val="110"/>
            <w:sz w:val="12"/>
          </w:rPr>
          <w:t>Comput.</w:t>
        </w:r>
        <w:r>
          <w:rPr>
            <w:color w:val="007FAD"/>
            <w:spacing w:val="40"/>
            <w:w w:val="110"/>
            <w:sz w:val="12"/>
          </w:rPr>
          <w:t> </w:t>
        </w:r>
        <w:r>
          <w:rPr>
            <w:color w:val="007FAD"/>
            <w:w w:val="110"/>
            <w:sz w:val="12"/>
          </w:rPr>
          <w:t>31</w:t>
        </w:r>
        <w:r>
          <w:rPr>
            <w:color w:val="007FAD"/>
            <w:spacing w:val="40"/>
            <w:w w:val="110"/>
            <w:sz w:val="12"/>
          </w:rPr>
          <w:t> </w:t>
        </w:r>
        <w:r>
          <w:rPr>
            <w:color w:val="007FAD"/>
            <w:w w:val="110"/>
            <w:sz w:val="12"/>
          </w:rPr>
          <w:t>(7)</w:t>
        </w:r>
        <w:r>
          <w:rPr>
            <w:color w:val="007FAD"/>
            <w:spacing w:val="40"/>
            <w:w w:val="110"/>
            <w:sz w:val="12"/>
          </w:rPr>
          <w:t> </w:t>
        </w:r>
        <w:r>
          <w:rPr>
            <w:color w:val="007FAD"/>
            <w:w w:val="110"/>
            <w:sz w:val="12"/>
          </w:rPr>
          <w:t>(2019)</w:t>
        </w:r>
        <w:r>
          <w:rPr>
            <w:color w:val="007FAD"/>
            <w:spacing w:val="40"/>
            <w:w w:val="110"/>
            <w:sz w:val="12"/>
          </w:rPr>
          <w:t> </w:t>
        </w:r>
        <w:r>
          <w:rPr>
            <w:color w:val="007FAD"/>
            <w:w w:val="110"/>
            <w:sz w:val="12"/>
          </w:rPr>
          <w:t>1235–1270</w:t>
        </w:r>
      </w:hyperlink>
      <w:r>
        <w:rPr>
          <w:w w:val="110"/>
          <w:sz w:val="12"/>
        </w:rPr>
        <w:t>.</w:t>
      </w:r>
    </w:p>
    <w:p>
      <w:pPr>
        <w:pStyle w:val="ListParagraph"/>
        <w:numPr>
          <w:ilvl w:val="0"/>
          <w:numId w:val="4"/>
        </w:numPr>
        <w:tabs>
          <w:tab w:pos="421" w:val="left" w:leader="none"/>
          <w:tab w:pos="423" w:val="left" w:leader="none"/>
        </w:tabs>
        <w:spacing w:line="280" w:lineRule="auto" w:before="2" w:after="0"/>
        <w:ind w:left="423" w:right="110" w:hanging="311"/>
        <w:jc w:val="both"/>
        <w:rPr>
          <w:sz w:val="12"/>
        </w:rPr>
      </w:pPr>
      <w:hyperlink r:id="rId110">
        <w:r>
          <w:rPr>
            <w:color w:val="007FAD"/>
            <w:w w:val="110"/>
            <w:sz w:val="12"/>
          </w:rPr>
          <w:t>S.</w:t>
        </w:r>
        <w:r>
          <w:rPr>
            <w:color w:val="007FAD"/>
            <w:spacing w:val="40"/>
            <w:w w:val="110"/>
            <w:sz w:val="12"/>
          </w:rPr>
          <w:t> </w:t>
        </w:r>
        <w:r>
          <w:rPr>
            <w:color w:val="007FAD"/>
            <w:w w:val="110"/>
            <w:sz w:val="12"/>
          </w:rPr>
          <w:t>Hochreiter,</w:t>
        </w:r>
        <w:r>
          <w:rPr>
            <w:color w:val="007FAD"/>
            <w:spacing w:val="40"/>
            <w:w w:val="110"/>
            <w:sz w:val="12"/>
          </w:rPr>
          <w:t> </w:t>
        </w:r>
        <w:r>
          <w:rPr>
            <w:color w:val="007FAD"/>
            <w:w w:val="110"/>
            <w:sz w:val="12"/>
          </w:rPr>
          <w:t>The</w:t>
        </w:r>
        <w:r>
          <w:rPr>
            <w:color w:val="007FAD"/>
            <w:spacing w:val="40"/>
            <w:w w:val="110"/>
            <w:sz w:val="12"/>
          </w:rPr>
          <w:t> </w:t>
        </w:r>
        <w:r>
          <w:rPr>
            <w:color w:val="007FAD"/>
            <w:w w:val="110"/>
            <w:sz w:val="12"/>
          </w:rPr>
          <w:t>vanishing</w:t>
        </w:r>
        <w:r>
          <w:rPr>
            <w:color w:val="007FAD"/>
            <w:spacing w:val="40"/>
            <w:w w:val="110"/>
            <w:sz w:val="12"/>
          </w:rPr>
          <w:t> </w:t>
        </w:r>
        <w:r>
          <w:rPr>
            <w:color w:val="007FAD"/>
            <w:w w:val="110"/>
            <w:sz w:val="12"/>
          </w:rPr>
          <w:t>gradient</w:t>
        </w:r>
        <w:r>
          <w:rPr>
            <w:color w:val="007FAD"/>
            <w:spacing w:val="40"/>
            <w:w w:val="110"/>
            <w:sz w:val="12"/>
          </w:rPr>
          <w:t> </w:t>
        </w:r>
        <w:r>
          <w:rPr>
            <w:color w:val="007FAD"/>
            <w:w w:val="110"/>
            <w:sz w:val="12"/>
          </w:rPr>
          <w:t>problem</w:t>
        </w:r>
        <w:r>
          <w:rPr>
            <w:color w:val="007FAD"/>
            <w:spacing w:val="40"/>
            <w:w w:val="110"/>
            <w:sz w:val="12"/>
          </w:rPr>
          <w:t> </w:t>
        </w:r>
        <w:r>
          <w:rPr>
            <w:color w:val="007FAD"/>
            <w:w w:val="110"/>
            <w:sz w:val="12"/>
          </w:rPr>
          <w:t>during</w:t>
        </w:r>
        <w:r>
          <w:rPr>
            <w:color w:val="007FAD"/>
            <w:spacing w:val="40"/>
            <w:w w:val="110"/>
            <w:sz w:val="12"/>
          </w:rPr>
          <w:t> </w:t>
        </w:r>
        <w:r>
          <w:rPr>
            <w:color w:val="007FAD"/>
            <w:w w:val="110"/>
            <w:sz w:val="12"/>
          </w:rPr>
          <w:t>learning</w:t>
        </w:r>
        <w:r>
          <w:rPr>
            <w:color w:val="007FAD"/>
            <w:spacing w:val="40"/>
            <w:w w:val="110"/>
            <w:sz w:val="12"/>
          </w:rPr>
          <w:t> </w:t>
        </w:r>
        <w:r>
          <w:rPr>
            <w:color w:val="007FAD"/>
            <w:w w:val="110"/>
            <w:sz w:val="12"/>
          </w:rPr>
          <w:t>recurrent</w:t>
        </w:r>
      </w:hyperlink>
      <w:r>
        <w:rPr>
          <w:color w:val="007FAD"/>
          <w:spacing w:val="40"/>
          <w:w w:val="110"/>
          <w:sz w:val="12"/>
        </w:rPr>
        <w:t> </w:t>
      </w:r>
      <w:hyperlink r:id="rId110">
        <w:r>
          <w:rPr>
            <w:color w:val="007FAD"/>
            <w:w w:val="110"/>
            <w:sz w:val="12"/>
          </w:rPr>
          <w:t>neural nets and problem solutions, Int. </w:t>
        </w:r>
        <w:r>
          <w:rPr>
            <w:color w:val="007FAD"/>
            <w:w w:val="105"/>
            <w:sz w:val="12"/>
          </w:rPr>
          <w:t>J. </w:t>
        </w:r>
        <w:r>
          <w:rPr>
            <w:color w:val="007FAD"/>
            <w:w w:val="110"/>
            <w:sz w:val="12"/>
          </w:rPr>
          <w:t>Uncertainty Fuzziness Knowl.-Based</w:t>
        </w:r>
      </w:hyperlink>
      <w:r>
        <w:rPr>
          <w:color w:val="007FAD"/>
          <w:spacing w:val="40"/>
          <w:w w:val="110"/>
          <w:sz w:val="12"/>
        </w:rPr>
        <w:t> </w:t>
      </w:r>
      <w:hyperlink r:id="rId110">
        <w:r>
          <w:rPr>
            <w:color w:val="007FAD"/>
            <w:w w:val="110"/>
            <w:sz w:val="12"/>
          </w:rPr>
          <w:t>Syst. 6 (02) (1998) 107–116</w:t>
        </w:r>
      </w:hyperlink>
      <w:r>
        <w:rPr>
          <w:w w:val="110"/>
          <w:sz w:val="12"/>
        </w:rPr>
        <w:t>.</w:t>
      </w:r>
    </w:p>
    <w:p>
      <w:pPr>
        <w:pStyle w:val="ListParagraph"/>
        <w:numPr>
          <w:ilvl w:val="0"/>
          <w:numId w:val="4"/>
        </w:numPr>
        <w:tabs>
          <w:tab w:pos="422" w:val="left" w:leader="none"/>
        </w:tabs>
        <w:spacing w:line="278" w:lineRule="auto" w:before="0" w:after="0"/>
        <w:ind w:left="422" w:right="111" w:hanging="310"/>
        <w:jc w:val="both"/>
        <w:rPr>
          <w:sz w:val="12"/>
        </w:rPr>
      </w:pPr>
      <w:hyperlink r:id="rId111">
        <w:r>
          <w:rPr>
            <w:color w:val="007FAD"/>
            <w:w w:val="110"/>
            <w:sz w:val="12"/>
          </w:rPr>
          <w:t>I.</w:t>
        </w:r>
        <w:r>
          <w:rPr>
            <w:color w:val="007FAD"/>
            <w:w w:val="110"/>
            <w:sz w:val="12"/>
          </w:rPr>
          <w:t> Goodfellow,</w:t>
        </w:r>
        <w:r>
          <w:rPr>
            <w:color w:val="007FAD"/>
            <w:w w:val="110"/>
            <w:sz w:val="12"/>
          </w:rPr>
          <w:t> Y.</w:t>
        </w:r>
        <w:r>
          <w:rPr>
            <w:color w:val="007FAD"/>
            <w:w w:val="110"/>
            <w:sz w:val="12"/>
          </w:rPr>
          <w:t> Bengio,</w:t>
        </w:r>
        <w:r>
          <w:rPr>
            <w:color w:val="007FAD"/>
            <w:w w:val="110"/>
            <w:sz w:val="12"/>
          </w:rPr>
          <w:t> A.</w:t>
        </w:r>
        <w:r>
          <w:rPr>
            <w:color w:val="007FAD"/>
            <w:w w:val="110"/>
            <w:sz w:val="12"/>
          </w:rPr>
          <w:t> Courville,</w:t>
        </w:r>
        <w:r>
          <w:rPr>
            <w:color w:val="007FAD"/>
            <w:w w:val="110"/>
            <w:sz w:val="12"/>
          </w:rPr>
          <w:t> Regularization</w:t>
        </w:r>
        <w:r>
          <w:rPr>
            <w:color w:val="007FAD"/>
            <w:w w:val="110"/>
            <w:sz w:val="12"/>
          </w:rPr>
          <w:t> for</w:t>
        </w:r>
        <w:r>
          <w:rPr>
            <w:color w:val="007FAD"/>
            <w:w w:val="110"/>
            <w:sz w:val="12"/>
          </w:rPr>
          <w:t> deep</w:t>
        </w:r>
        <w:r>
          <w:rPr>
            <w:color w:val="007FAD"/>
            <w:w w:val="110"/>
            <w:sz w:val="12"/>
          </w:rPr>
          <w:t> learning,</w:t>
        </w:r>
        <w:r>
          <w:rPr>
            <w:color w:val="007FAD"/>
            <w:w w:val="110"/>
            <w:sz w:val="12"/>
          </w:rPr>
          <w:t> </w:t>
        </w:r>
        <w:r>
          <w:rPr>
            <w:color w:val="007FAD"/>
            <w:w w:val="110"/>
            <w:sz w:val="12"/>
          </w:rPr>
          <w:t>Deep</w:t>
        </w:r>
      </w:hyperlink>
      <w:r>
        <w:rPr>
          <w:color w:val="007FAD"/>
          <w:spacing w:val="40"/>
          <w:w w:val="110"/>
          <w:sz w:val="12"/>
        </w:rPr>
        <w:t> </w:t>
      </w:r>
      <w:hyperlink r:id="rId111">
        <w:r>
          <w:rPr>
            <w:color w:val="007FAD"/>
            <w:w w:val="110"/>
            <w:sz w:val="12"/>
          </w:rPr>
          <w:t>Learn. (2016) 216–261</w:t>
        </w:r>
      </w:hyperlink>
      <w:r>
        <w:rPr>
          <w:w w:val="110"/>
          <w:sz w:val="12"/>
        </w:rPr>
        <w:t>.</w:t>
      </w:r>
    </w:p>
    <w:p>
      <w:pPr>
        <w:pStyle w:val="ListParagraph"/>
        <w:numPr>
          <w:ilvl w:val="0"/>
          <w:numId w:val="4"/>
        </w:numPr>
        <w:tabs>
          <w:tab w:pos="421" w:val="left" w:leader="none"/>
          <w:tab w:pos="423" w:val="left" w:leader="none"/>
        </w:tabs>
        <w:spacing w:line="280" w:lineRule="auto" w:before="3" w:after="0"/>
        <w:ind w:left="423" w:right="110" w:hanging="311"/>
        <w:jc w:val="both"/>
        <w:rPr>
          <w:sz w:val="12"/>
        </w:rPr>
      </w:pPr>
      <w:hyperlink r:id="rId112">
        <w:r>
          <w:rPr>
            <w:color w:val="007FAD"/>
            <w:w w:val="110"/>
            <w:sz w:val="12"/>
          </w:rPr>
          <w:t>A.</w:t>
        </w:r>
        <w:r>
          <w:rPr>
            <w:color w:val="007FAD"/>
            <w:w w:val="110"/>
            <w:sz w:val="12"/>
          </w:rPr>
          <w:t> Ahrens,</w:t>
        </w:r>
        <w:r>
          <w:rPr>
            <w:color w:val="007FAD"/>
            <w:w w:val="110"/>
            <w:sz w:val="12"/>
          </w:rPr>
          <w:t> C.B.</w:t>
        </w:r>
        <w:r>
          <w:rPr>
            <w:color w:val="007FAD"/>
            <w:w w:val="110"/>
            <w:sz w:val="12"/>
          </w:rPr>
          <w:t> Hansen,</w:t>
        </w:r>
        <w:r>
          <w:rPr>
            <w:color w:val="007FAD"/>
            <w:w w:val="110"/>
            <w:sz w:val="12"/>
          </w:rPr>
          <w:t> M.E.</w:t>
        </w:r>
        <w:r>
          <w:rPr>
            <w:color w:val="007FAD"/>
            <w:w w:val="110"/>
            <w:sz w:val="12"/>
          </w:rPr>
          <w:t> Schaffer,</w:t>
        </w:r>
        <w:r>
          <w:rPr>
            <w:color w:val="007FAD"/>
            <w:w w:val="110"/>
            <w:sz w:val="12"/>
          </w:rPr>
          <w:t> lassopack:</w:t>
        </w:r>
        <w:r>
          <w:rPr>
            <w:color w:val="007FAD"/>
            <w:w w:val="110"/>
            <w:sz w:val="12"/>
          </w:rPr>
          <w:t> Model</w:t>
        </w:r>
        <w:r>
          <w:rPr>
            <w:color w:val="007FAD"/>
            <w:w w:val="110"/>
            <w:sz w:val="12"/>
          </w:rPr>
          <w:t> selection</w:t>
        </w:r>
        <w:r>
          <w:rPr>
            <w:color w:val="007FAD"/>
            <w:w w:val="110"/>
            <w:sz w:val="12"/>
          </w:rPr>
          <w:t> </w:t>
        </w:r>
        <w:r>
          <w:rPr>
            <w:color w:val="007FAD"/>
            <w:w w:val="110"/>
            <w:sz w:val="12"/>
          </w:rPr>
          <w:t>and</w:t>
        </w:r>
      </w:hyperlink>
      <w:r>
        <w:rPr>
          <w:color w:val="007FAD"/>
          <w:spacing w:val="40"/>
          <w:w w:val="110"/>
          <w:sz w:val="12"/>
        </w:rPr>
        <w:t> </w:t>
      </w:r>
      <w:hyperlink r:id="rId112">
        <w:r>
          <w:rPr>
            <w:color w:val="007FAD"/>
            <w:w w:val="110"/>
            <w:sz w:val="12"/>
          </w:rPr>
          <w:t>prediction</w:t>
        </w:r>
        <w:r>
          <w:rPr>
            <w:color w:val="007FAD"/>
            <w:spacing w:val="40"/>
            <w:w w:val="110"/>
            <w:sz w:val="12"/>
          </w:rPr>
          <w:t> </w:t>
        </w:r>
        <w:r>
          <w:rPr>
            <w:color w:val="007FAD"/>
            <w:w w:val="110"/>
            <w:sz w:val="12"/>
          </w:rPr>
          <w:t>with</w:t>
        </w:r>
        <w:r>
          <w:rPr>
            <w:color w:val="007FAD"/>
            <w:spacing w:val="40"/>
            <w:w w:val="110"/>
            <w:sz w:val="12"/>
          </w:rPr>
          <w:t> </w:t>
        </w:r>
        <w:r>
          <w:rPr>
            <w:color w:val="007FAD"/>
            <w:w w:val="110"/>
            <w:sz w:val="12"/>
          </w:rPr>
          <w:t>regularized</w:t>
        </w:r>
        <w:r>
          <w:rPr>
            <w:color w:val="007FAD"/>
            <w:spacing w:val="40"/>
            <w:w w:val="110"/>
            <w:sz w:val="12"/>
          </w:rPr>
          <w:t> </w:t>
        </w:r>
        <w:r>
          <w:rPr>
            <w:color w:val="007FAD"/>
            <w:w w:val="110"/>
            <w:sz w:val="12"/>
          </w:rPr>
          <w:t>regression</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stata,</w:t>
        </w:r>
        <w:r>
          <w:rPr>
            <w:color w:val="007FAD"/>
            <w:spacing w:val="40"/>
            <w:w w:val="110"/>
            <w:sz w:val="12"/>
          </w:rPr>
          <w:t> </w:t>
        </w:r>
        <w:r>
          <w:rPr>
            <w:color w:val="007FAD"/>
            <w:w w:val="110"/>
            <w:sz w:val="12"/>
          </w:rPr>
          <w:t>Stata</w:t>
        </w:r>
        <w:r>
          <w:rPr>
            <w:color w:val="007FAD"/>
            <w:spacing w:val="40"/>
            <w:w w:val="110"/>
            <w:sz w:val="12"/>
          </w:rPr>
          <w:t> </w:t>
        </w:r>
        <w:r>
          <w:rPr>
            <w:color w:val="007FAD"/>
            <w:w w:val="105"/>
            <w:sz w:val="12"/>
          </w:rPr>
          <w:t>J.</w:t>
        </w:r>
        <w:r>
          <w:rPr>
            <w:color w:val="007FAD"/>
            <w:spacing w:val="40"/>
            <w:w w:val="110"/>
            <w:sz w:val="12"/>
          </w:rPr>
          <w:t> </w:t>
        </w:r>
        <w:r>
          <w:rPr>
            <w:color w:val="007FAD"/>
            <w:w w:val="110"/>
            <w:sz w:val="12"/>
          </w:rPr>
          <w:t>20</w:t>
        </w:r>
        <w:r>
          <w:rPr>
            <w:color w:val="007FAD"/>
            <w:spacing w:val="40"/>
            <w:w w:val="110"/>
            <w:sz w:val="12"/>
          </w:rPr>
          <w:t> </w:t>
        </w:r>
        <w:r>
          <w:rPr>
            <w:color w:val="007FAD"/>
            <w:w w:val="110"/>
            <w:sz w:val="12"/>
          </w:rPr>
          <w:t>(1)</w:t>
        </w:r>
        <w:r>
          <w:rPr>
            <w:color w:val="007FAD"/>
            <w:spacing w:val="40"/>
            <w:w w:val="110"/>
            <w:sz w:val="12"/>
          </w:rPr>
          <w:t> </w:t>
        </w:r>
        <w:r>
          <w:rPr>
            <w:color w:val="007FAD"/>
            <w:w w:val="110"/>
            <w:sz w:val="12"/>
          </w:rPr>
          <w:t>(2020)</w:t>
        </w:r>
      </w:hyperlink>
      <w:r>
        <w:rPr>
          <w:color w:val="007FAD"/>
          <w:spacing w:val="40"/>
          <w:w w:val="110"/>
          <w:sz w:val="12"/>
        </w:rPr>
        <w:t> </w:t>
      </w:r>
      <w:hyperlink r:id="rId112">
        <w:r>
          <w:rPr>
            <w:color w:val="007FAD"/>
            <w:spacing w:val="-2"/>
            <w:w w:val="110"/>
            <w:sz w:val="12"/>
          </w:rPr>
          <w:t>176–235</w:t>
        </w:r>
      </w:hyperlink>
      <w:r>
        <w:rPr>
          <w:spacing w:val="-2"/>
          <w:w w:val="110"/>
          <w:sz w:val="12"/>
        </w:rPr>
        <w:t>.</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r>
        <w:rPr>
          <w:w w:val="110"/>
          <w:sz w:val="12"/>
        </w:rPr>
        <w:t>R.</w:t>
      </w:r>
      <w:r>
        <w:rPr>
          <w:w w:val="110"/>
          <w:sz w:val="12"/>
        </w:rPr>
        <w:t> Zbib,</w:t>
      </w:r>
      <w:r>
        <w:rPr>
          <w:w w:val="110"/>
          <w:sz w:val="12"/>
        </w:rPr>
        <w:t> E.</w:t>
      </w:r>
      <w:r>
        <w:rPr>
          <w:w w:val="110"/>
          <w:sz w:val="12"/>
        </w:rPr>
        <w:t> Malchiodi,</w:t>
      </w:r>
      <w:r>
        <w:rPr>
          <w:w w:val="110"/>
          <w:sz w:val="12"/>
        </w:rPr>
        <w:t> </w:t>
      </w:r>
      <w:r>
        <w:rPr>
          <w:w w:val="105"/>
          <w:sz w:val="12"/>
        </w:rPr>
        <w:t>J.</w:t>
      </w:r>
      <w:r>
        <w:rPr>
          <w:w w:val="105"/>
          <w:sz w:val="12"/>
        </w:rPr>
        <w:t> </w:t>
      </w:r>
      <w:r>
        <w:rPr>
          <w:w w:val="110"/>
          <w:sz w:val="12"/>
        </w:rPr>
        <w:t>Devlin,</w:t>
      </w:r>
      <w:r>
        <w:rPr>
          <w:w w:val="110"/>
          <w:sz w:val="12"/>
        </w:rPr>
        <w:t> D.</w:t>
      </w:r>
      <w:r>
        <w:rPr>
          <w:w w:val="110"/>
          <w:sz w:val="12"/>
        </w:rPr>
        <w:t> Stallard,</w:t>
      </w:r>
      <w:r>
        <w:rPr>
          <w:w w:val="110"/>
          <w:sz w:val="12"/>
        </w:rPr>
        <w:t> S.</w:t>
      </w:r>
      <w:r>
        <w:rPr>
          <w:w w:val="110"/>
          <w:sz w:val="12"/>
        </w:rPr>
        <w:t> Matsoukas,</w:t>
      </w:r>
      <w:r>
        <w:rPr>
          <w:w w:val="110"/>
          <w:sz w:val="12"/>
        </w:rPr>
        <w:t> R.</w:t>
      </w:r>
      <w:r>
        <w:rPr>
          <w:w w:val="110"/>
          <w:sz w:val="12"/>
        </w:rPr>
        <w:t> Schwartz,</w:t>
      </w:r>
      <w:r>
        <w:rPr>
          <w:w w:val="110"/>
          <w:sz w:val="12"/>
        </w:rPr>
        <w:t> </w:t>
      </w:r>
      <w:r>
        <w:rPr>
          <w:w w:val="105"/>
          <w:sz w:val="12"/>
        </w:rPr>
        <w:t>J.</w:t>
      </w:r>
      <w:r>
        <w:rPr>
          <w:spacing w:val="40"/>
          <w:w w:val="110"/>
          <w:sz w:val="12"/>
        </w:rPr>
        <w:t> </w:t>
      </w:r>
      <w:r>
        <w:rPr>
          <w:w w:val="110"/>
          <w:sz w:val="12"/>
        </w:rPr>
        <w:t>Makhoul,</w:t>
      </w:r>
      <w:r>
        <w:rPr>
          <w:w w:val="110"/>
          <w:sz w:val="12"/>
        </w:rPr>
        <w:t> O.</w:t>
      </w:r>
      <w:r>
        <w:rPr>
          <w:w w:val="110"/>
          <w:sz w:val="12"/>
        </w:rPr>
        <w:t> Zaidan,</w:t>
      </w:r>
      <w:r>
        <w:rPr>
          <w:w w:val="110"/>
          <w:sz w:val="12"/>
        </w:rPr>
        <w:t> C.</w:t>
      </w:r>
      <w:r>
        <w:rPr>
          <w:w w:val="110"/>
          <w:sz w:val="12"/>
        </w:rPr>
        <w:t> Callison-Burch,</w:t>
      </w:r>
      <w:r>
        <w:rPr>
          <w:w w:val="110"/>
          <w:sz w:val="12"/>
        </w:rPr>
        <w:t> Machine</w:t>
      </w:r>
      <w:r>
        <w:rPr>
          <w:w w:val="110"/>
          <w:sz w:val="12"/>
        </w:rPr>
        <w:t> translation</w:t>
      </w:r>
      <w:r>
        <w:rPr>
          <w:w w:val="110"/>
          <w:sz w:val="12"/>
        </w:rPr>
        <w:t> of</w:t>
      </w:r>
      <w:r>
        <w:rPr>
          <w:w w:val="110"/>
          <w:sz w:val="12"/>
        </w:rPr>
        <w:t> arabic</w:t>
      </w:r>
      <w:r>
        <w:rPr>
          <w:w w:val="110"/>
          <w:sz w:val="12"/>
        </w:rPr>
        <w:t> </w:t>
      </w:r>
      <w:r>
        <w:rPr>
          <w:w w:val="110"/>
          <w:sz w:val="12"/>
        </w:rPr>
        <w:t>dialects,</w:t>
      </w:r>
      <w:r>
        <w:rPr>
          <w:spacing w:val="40"/>
          <w:w w:val="110"/>
          <w:sz w:val="12"/>
        </w:rPr>
        <w:t> </w:t>
      </w:r>
      <w:r>
        <w:rPr>
          <w:w w:val="110"/>
          <w:sz w:val="12"/>
        </w:rPr>
        <w:t>in:</w:t>
      </w:r>
      <w:r>
        <w:rPr>
          <w:w w:val="110"/>
          <w:sz w:val="12"/>
        </w:rPr>
        <w:t> Proceedings</w:t>
      </w:r>
      <w:r>
        <w:rPr>
          <w:w w:val="110"/>
          <w:sz w:val="12"/>
        </w:rPr>
        <w:t> of</w:t>
      </w:r>
      <w:r>
        <w:rPr>
          <w:w w:val="110"/>
          <w:sz w:val="12"/>
        </w:rPr>
        <w:t> the</w:t>
      </w:r>
      <w:r>
        <w:rPr>
          <w:w w:val="110"/>
          <w:sz w:val="12"/>
        </w:rPr>
        <w:t> 2012</w:t>
      </w:r>
      <w:r>
        <w:rPr>
          <w:w w:val="110"/>
          <w:sz w:val="12"/>
        </w:rPr>
        <w:t> conference</w:t>
      </w:r>
      <w:r>
        <w:rPr>
          <w:w w:val="110"/>
          <w:sz w:val="12"/>
        </w:rPr>
        <w:t> of</w:t>
      </w:r>
      <w:r>
        <w:rPr>
          <w:w w:val="110"/>
          <w:sz w:val="12"/>
        </w:rPr>
        <w:t> the</w:t>
      </w:r>
      <w:r>
        <w:rPr>
          <w:w w:val="110"/>
          <w:sz w:val="12"/>
        </w:rPr>
        <w:t> north</w:t>
      </w:r>
      <w:r>
        <w:rPr>
          <w:w w:val="110"/>
          <w:sz w:val="12"/>
        </w:rPr>
        <w:t> american</w:t>
      </w:r>
      <w:r>
        <w:rPr>
          <w:w w:val="110"/>
          <w:sz w:val="12"/>
        </w:rPr>
        <w:t> chapter</w:t>
      </w:r>
      <w:r>
        <w:rPr>
          <w:w w:val="110"/>
          <w:sz w:val="12"/>
        </w:rPr>
        <w:t> of</w:t>
      </w:r>
      <w:r>
        <w:rPr>
          <w:w w:val="110"/>
          <w:sz w:val="12"/>
        </w:rPr>
        <w:t> the</w:t>
      </w:r>
      <w:r>
        <w:rPr>
          <w:spacing w:val="40"/>
          <w:w w:val="110"/>
          <w:sz w:val="12"/>
        </w:rPr>
        <w:t> </w:t>
      </w:r>
      <w:r>
        <w:rPr>
          <w:w w:val="110"/>
          <w:sz w:val="12"/>
        </w:rPr>
        <w:t>association for computational linguistics: Human language technologies, 2012,</w:t>
      </w:r>
    </w:p>
    <w:p>
      <w:pPr>
        <w:spacing w:line="135" w:lineRule="exact" w:before="0"/>
        <w:ind w:left="423" w:right="0" w:firstLine="0"/>
        <w:jc w:val="both"/>
        <w:rPr>
          <w:sz w:val="12"/>
        </w:rPr>
      </w:pPr>
      <w:r>
        <w:rPr>
          <w:w w:val="110"/>
          <w:sz w:val="12"/>
        </w:rPr>
        <w:t>pp.</w:t>
      </w:r>
      <w:r>
        <w:rPr>
          <w:spacing w:val="10"/>
          <w:w w:val="110"/>
          <w:sz w:val="12"/>
        </w:rPr>
        <w:t> </w:t>
      </w:r>
      <w:r>
        <w:rPr>
          <w:spacing w:val="-2"/>
          <w:w w:val="110"/>
          <w:sz w:val="12"/>
        </w:rPr>
        <w:t>49–59.</w:t>
      </w:r>
    </w:p>
    <w:p>
      <w:pPr>
        <w:spacing w:after="0" w:line="135" w:lineRule="exact"/>
        <w:jc w:val="both"/>
        <w:rPr>
          <w:sz w:val="12"/>
        </w:rPr>
        <w:sectPr>
          <w:type w:val="continuous"/>
          <w:pgSz w:w="11910" w:h="15880"/>
          <w:pgMar w:header="887" w:footer="420" w:top="840" w:bottom="280" w:left="640" w:right="640"/>
          <w:cols w:num="2" w:equalWidth="0">
            <w:col w:w="5174" w:space="206"/>
            <w:col w:w="5250"/>
          </w:cols>
        </w:sectPr>
      </w:pPr>
    </w:p>
    <w:p>
      <w:pPr>
        <w:pStyle w:val="BodyText"/>
        <w:spacing w:before="4"/>
        <w:rPr>
          <w:sz w:val="12"/>
        </w:rPr>
      </w:pPr>
    </w:p>
    <w:p>
      <w:pPr>
        <w:spacing w:after="0"/>
        <w:rPr>
          <w:sz w:val="12"/>
        </w:rPr>
        <w:sectPr>
          <w:pgSz w:w="11910" w:h="15880"/>
          <w:pgMar w:header="887" w:footer="420" w:top="1080" w:bottom="620" w:left="640" w:right="640"/>
        </w:sectPr>
      </w:pPr>
    </w:p>
    <w:p>
      <w:pPr>
        <w:pStyle w:val="ListParagraph"/>
        <w:numPr>
          <w:ilvl w:val="0"/>
          <w:numId w:val="4"/>
        </w:numPr>
        <w:tabs>
          <w:tab w:pos="421" w:val="left" w:leader="none"/>
          <w:tab w:pos="423" w:val="left" w:leader="none"/>
        </w:tabs>
        <w:spacing w:line="280" w:lineRule="auto" w:before="115" w:after="0"/>
        <w:ind w:left="423" w:right="38" w:hanging="311"/>
        <w:jc w:val="both"/>
        <w:rPr>
          <w:sz w:val="12"/>
        </w:rPr>
      </w:pPr>
      <w:bookmarkStart w:name="_bookmark100" w:id="127"/>
      <w:bookmarkEnd w:id="127"/>
      <w:r>
        <w:rPr/>
      </w:r>
      <w:bookmarkStart w:name="_bookmark101" w:id="128"/>
      <w:bookmarkEnd w:id="128"/>
      <w:r>
        <w:rPr/>
      </w:r>
      <w:hyperlink r:id="rId113">
        <w:r>
          <w:rPr>
            <w:color w:val="007FAD"/>
            <w:w w:val="115"/>
            <w:sz w:val="12"/>
          </w:rPr>
          <w:t>F.</w:t>
        </w:r>
        <w:r>
          <w:rPr>
            <w:color w:val="007FAD"/>
            <w:w w:val="115"/>
            <w:sz w:val="12"/>
          </w:rPr>
          <w:t> Rustam,</w:t>
        </w:r>
        <w:r>
          <w:rPr>
            <w:color w:val="007FAD"/>
            <w:w w:val="115"/>
            <w:sz w:val="12"/>
          </w:rPr>
          <w:t> M.</w:t>
        </w:r>
        <w:r>
          <w:rPr>
            <w:color w:val="007FAD"/>
            <w:w w:val="115"/>
            <w:sz w:val="12"/>
          </w:rPr>
          <w:t> Khalid,</w:t>
        </w:r>
        <w:r>
          <w:rPr>
            <w:color w:val="007FAD"/>
            <w:w w:val="115"/>
            <w:sz w:val="12"/>
          </w:rPr>
          <w:t> W.</w:t>
        </w:r>
        <w:r>
          <w:rPr>
            <w:color w:val="007FAD"/>
            <w:w w:val="115"/>
            <w:sz w:val="12"/>
          </w:rPr>
          <w:t> Aslam,</w:t>
        </w:r>
        <w:r>
          <w:rPr>
            <w:color w:val="007FAD"/>
            <w:w w:val="115"/>
            <w:sz w:val="12"/>
          </w:rPr>
          <w:t> V.</w:t>
        </w:r>
        <w:r>
          <w:rPr>
            <w:color w:val="007FAD"/>
            <w:w w:val="115"/>
            <w:sz w:val="12"/>
          </w:rPr>
          <w:t> Rupapara,</w:t>
        </w:r>
        <w:r>
          <w:rPr>
            <w:color w:val="007FAD"/>
            <w:w w:val="115"/>
            <w:sz w:val="12"/>
          </w:rPr>
          <w:t> A.</w:t>
        </w:r>
        <w:r>
          <w:rPr>
            <w:color w:val="007FAD"/>
            <w:w w:val="115"/>
            <w:sz w:val="12"/>
          </w:rPr>
          <w:t> Mehmood,</w:t>
        </w:r>
        <w:r>
          <w:rPr>
            <w:color w:val="007FAD"/>
            <w:w w:val="115"/>
            <w:sz w:val="12"/>
          </w:rPr>
          <w:t> G.S.</w:t>
        </w:r>
        <w:r>
          <w:rPr>
            <w:color w:val="007FAD"/>
            <w:w w:val="115"/>
            <w:sz w:val="12"/>
          </w:rPr>
          <w:t> Choi,</w:t>
        </w:r>
        <w:r>
          <w:rPr>
            <w:color w:val="007FAD"/>
            <w:w w:val="115"/>
            <w:sz w:val="12"/>
          </w:rPr>
          <w:t> </w:t>
        </w:r>
        <w:r>
          <w:rPr>
            <w:color w:val="007FAD"/>
            <w:w w:val="115"/>
            <w:sz w:val="12"/>
          </w:rPr>
          <w:t>A</w:t>
        </w:r>
      </w:hyperlink>
      <w:r>
        <w:rPr>
          <w:color w:val="007FAD"/>
          <w:spacing w:val="40"/>
          <w:w w:val="115"/>
          <w:sz w:val="12"/>
        </w:rPr>
        <w:t> </w:t>
      </w:r>
      <w:hyperlink r:id="rId113">
        <w:r>
          <w:rPr>
            <w:color w:val="007FAD"/>
            <w:w w:val="115"/>
            <w:sz w:val="12"/>
          </w:rPr>
          <w:t>performance</w:t>
        </w:r>
        <w:r>
          <w:rPr>
            <w:color w:val="007FAD"/>
            <w:spacing w:val="-4"/>
            <w:w w:val="115"/>
            <w:sz w:val="12"/>
          </w:rPr>
          <w:t> </w:t>
        </w:r>
        <w:r>
          <w:rPr>
            <w:color w:val="007FAD"/>
            <w:w w:val="115"/>
            <w:sz w:val="12"/>
          </w:rPr>
          <w:t>comparison</w:t>
        </w:r>
        <w:r>
          <w:rPr>
            <w:color w:val="007FAD"/>
            <w:spacing w:val="-4"/>
            <w:w w:val="115"/>
            <w:sz w:val="12"/>
          </w:rPr>
          <w:t> </w:t>
        </w:r>
        <w:r>
          <w:rPr>
            <w:color w:val="007FAD"/>
            <w:w w:val="115"/>
            <w:sz w:val="12"/>
          </w:rPr>
          <w:t>of</w:t>
        </w:r>
        <w:r>
          <w:rPr>
            <w:color w:val="007FAD"/>
            <w:spacing w:val="-3"/>
            <w:w w:val="115"/>
            <w:sz w:val="12"/>
          </w:rPr>
          <w:t> </w:t>
        </w:r>
        <w:r>
          <w:rPr>
            <w:color w:val="007FAD"/>
            <w:w w:val="115"/>
            <w:sz w:val="12"/>
          </w:rPr>
          <w:t>supervised</w:t>
        </w:r>
        <w:r>
          <w:rPr>
            <w:color w:val="007FAD"/>
            <w:spacing w:val="-4"/>
            <w:w w:val="115"/>
            <w:sz w:val="12"/>
          </w:rPr>
          <w:t> </w:t>
        </w:r>
        <w:r>
          <w:rPr>
            <w:color w:val="007FAD"/>
            <w:w w:val="115"/>
            <w:sz w:val="12"/>
          </w:rPr>
          <w:t>machine</w:t>
        </w:r>
        <w:r>
          <w:rPr>
            <w:color w:val="007FAD"/>
            <w:spacing w:val="-4"/>
            <w:w w:val="115"/>
            <w:sz w:val="12"/>
          </w:rPr>
          <w:t> </w:t>
        </w:r>
        <w:r>
          <w:rPr>
            <w:color w:val="007FAD"/>
            <w:w w:val="115"/>
            <w:sz w:val="12"/>
          </w:rPr>
          <w:t>learning</w:t>
        </w:r>
        <w:r>
          <w:rPr>
            <w:color w:val="007FAD"/>
            <w:spacing w:val="-4"/>
            <w:w w:val="115"/>
            <w:sz w:val="12"/>
          </w:rPr>
          <w:t> </w:t>
        </w:r>
        <w:r>
          <w:rPr>
            <w:color w:val="007FAD"/>
            <w:w w:val="115"/>
            <w:sz w:val="12"/>
          </w:rPr>
          <w:t>models</w:t>
        </w:r>
        <w:r>
          <w:rPr>
            <w:color w:val="007FAD"/>
            <w:spacing w:val="-4"/>
            <w:w w:val="115"/>
            <w:sz w:val="12"/>
          </w:rPr>
          <w:t> </w:t>
        </w:r>
        <w:r>
          <w:rPr>
            <w:color w:val="007FAD"/>
            <w:w w:val="115"/>
            <w:sz w:val="12"/>
          </w:rPr>
          <w:t>for</w:t>
        </w:r>
        <w:r>
          <w:rPr>
            <w:color w:val="007FAD"/>
            <w:spacing w:val="-3"/>
            <w:w w:val="115"/>
            <w:sz w:val="12"/>
          </w:rPr>
          <w:t> </w:t>
        </w:r>
        <w:r>
          <w:rPr>
            <w:color w:val="007FAD"/>
            <w:w w:val="115"/>
            <w:sz w:val="12"/>
          </w:rPr>
          <w:t>covid-19</w:t>
        </w:r>
      </w:hyperlink>
      <w:r>
        <w:rPr>
          <w:color w:val="007FAD"/>
          <w:spacing w:val="40"/>
          <w:w w:val="115"/>
          <w:sz w:val="12"/>
        </w:rPr>
        <w:t> </w:t>
      </w:r>
      <w:hyperlink r:id="rId113">
        <w:r>
          <w:rPr>
            <w:color w:val="007FAD"/>
            <w:w w:val="115"/>
            <w:sz w:val="12"/>
          </w:rPr>
          <w:t>tweets sentiment analysis, Plos one 16 (2)</w:t>
        </w:r>
        <w:r>
          <w:rPr>
            <w:color w:val="007FAD"/>
            <w:w w:val="115"/>
            <w:sz w:val="12"/>
          </w:rPr>
          <w:t> (2021) e0245909</w:t>
        </w:r>
      </w:hyperlink>
      <w:r>
        <w:rPr>
          <w:w w:val="115"/>
          <w:sz w:val="12"/>
        </w:rPr>
        <w:t>.</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r>
        <w:rPr>
          <w:w w:val="110"/>
          <w:sz w:val="12"/>
        </w:rPr>
        <w:t>T.</w:t>
      </w:r>
      <w:r>
        <w:rPr>
          <w:w w:val="110"/>
          <w:sz w:val="12"/>
        </w:rPr>
        <w:t> Srivastava, Important</w:t>
      </w:r>
      <w:r>
        <w:rPr>
          <w:w w:val="110"/>
          <w:sz w:val="12"/>
        </w:rPr>
        <w:t> model evaluation metrics</w:t>
      </w:r>
      <w:r>
        <w:rPr>
          <w:w w:val="110"/>
          <w:sz w:val="12"/>
        </w:rPr>
        <w:t> for machine</w:t>
      </w:r>
      <w:r>
        <w:rPr>
          <w:w w:val="110"/>
          <w:sz w:val="12"/>
        </w:rPr>
        <w:t> </w:t>
      </w:r>
      <w:r>
        <w:rPr>
          <w:w w:val="110"/>
          <w:sz w:val="12"/>
        </w:rPr>
        <w:t>learning</w:t>
      </w:r>
      <w:r>
        <w:rPr>
          <w:spacing w:val="40"/>
          <w:w w:val="110"/>
          <w:sz w:val="12"/>
        </w:rPr>
        <w:t> </w:t>
      </w:r>
      <w:r>
        <w:rPr>
          <w:w w:val="110"/>
          <w:sz w:val="12"/>
        </w:rPr>
        <w:t>everyone</w:t>
      </w:r>
      <w:r>
        <w:rPr>
          <w:w w:val="110"/>
          <w:sz w:val="12"/>
        </w:rPr>
        <w:t> should</w:t>
      </w:r>
      <w:r>
        <w:rPr>
          <w:w w:val="110"/>
          <w:sz w:val="12"/>
        </w:rPr>
        <w:t> know,</w:t>
      </w:r>
      <w:r>
        <w:rPr>
          <w:w w:val="110"/>
          <w:sz w:val="12"/>
        </w:rPr>
        <w:t> Commonly</w:t>
      </w:r>
      <w:r>
        <w:rPr>
          <w:w w:val="110"/>
          <w:sz w:val="12"/>
        </w:rPr>
        <w:t> Used</w:t>
      </w:r>
      <w:r>
        <w:rPr>
          <w:w w:val="110"/>
          <w:sz w:val="12"/>
        </w:rPr>
        <w:t> Machine</w:t>
      </w:r>
      <w:r>
        <w:rPr>
          <w:w w:val="110"/>
          <w:sz w:val="12"/>
        </w:rPr>
        <w:t> Learning</w:t>
      </w:r>
      <w:r>
        <w:rPr>
          <w:w w:val="110"/>
          <w:sz w:val="12"/>
        </w:rPr>
        <w:t> Algorithms:</w:t>
      </w:r>
      <w:r>
        <w:rPr>
          <w:w w:val="110"/>
          <w:sz w:val="12"/>
        </w:rPr>
        <w:t> Data</w:t>
      </w:r>
      <w:r>
        <w:rPr>
          <w:spacing w:val="40"/>
          <w:w w:val="110"/>
          <w:sz w:val="12"/>
        </w:rPr>
        <w:t> </w:t>
      </w:r>
      <w:r>
        <w:rPr>
          <w:w w:val="110"/>
          <w:sz w:val="12"/>
        </w:rPr>
        <w:t>Science 2020.</w:t>
      </w:r>
    </w:p>
    <w:p>
      <w:pPr>
        <w:pStyle w:val="ListParagraph"/>
        <w:numPr>
          <w:ilvl w:val="0"/>
          <w:numId w:val="4"/>
        </w:numPr>
        <w:tabs>
          <w:tab w:pos="421" w:val="left" w:leader="none"/>
          <w:tab w:pos="423" w:val="left" w:leader="none"/>
        </w:tabs>
        <w:spacing w:line="280" w:lineRule="auto" w:before="0" w:after="0"/>
        <w:ind w:left="423" w:right="38" w:hanging="311"/>
        <w:jc w:val="both"/>
        <w:rPr>
          <w:sz w:val="12"/>
        </w:rPr>
      </w:pPr>
      <w:hyperlink r:id="rId114">
        <w:r>
          <w:rPr>
            <w:color w:val="007FAD"/>
            <w:w w:val="115"/>
            <w:sz w:val="12"/>
          </w:rPr>
          <w:t>R.</w:t>
        </w:r>
        <w:r>
          <w:rPr>
            <w:color w:val="007FAD"/>
            <w:spacing w:val="-3"/>
            <w:w w:val="115"/>
            <w:sz w:val="12"/>
          </w:rPr>
          <w:t> </w:t>
        </w:r>
        <w:r>
          <w:rPr>
            <w:color w:val="007FAD"/>
            <w:w w:val="115"/>
            <w:sz w:val="12"/>
          </w:rPr>
          <w:t>Rawat,</w:t>
        </w:r>
        <w:r>
          <w:rPr>
            <w:color w:val="007FAD"/>
            <w:spacing w:val="-3"/>
            <w:w w:val="115"/>
            <w:sz w:val="12"/>
          </w:rPr>
          <w:t> </w:t>
        </w:r>
        <w:r>
          <w:rPr>
            <w:color w:val="007FAD"/>
            <w:w w:val="115"/>
            <w:sz w:val="12"/>
          </w:rPr>
          <w:t>V.</w:t>
        </w:r>
        <w:r>
          <w:rPr>
            <w:color w:val="007FAD"/>
            <w:spacing w:val="-3"/>
            <w:w w:val="115"/>
            <w:sz w:val="12"/>
          </w:rPr>
          <w:t> </w:t>
        </w:r>
        <w:r>
          <w:rPr>
            <w:color w:val="007FAD"/>
            <w:w w:val="115"/>
            <w:sz w:val="12"/>
          </w:rPr>
          <w:t>Mahor,</w:t>
        </w:r>
        <w:r>
          <w:rPr>
            <w:color w:val="007FAD"/>
            <w:spacing w:val="-3"/>
            <w:w w:val="115"/>
            <w:sz w:val="12"/>
          </w:rPr>
          <w:t> </w:t>
        </w:r>
        <w:r>
          <w:rPr>
            <w:color w:val="007FAD"/>
            <w:w w:val="115"/>
            <w:sz w:val="12"/>
          </w:rPr>
          <w:t>S.</w:t>
        </w:r>
        <w:r>
          <w:rPr>
            <w:color w:val="007FAD"/>
            <w:spacing w:val="-3"/>
            <w:w w:val="115"/>
            <w:sz w:val="12"/>
          </w:rPr>
          <w:t> </w:t>
        </w:r>
        <w:r>
          <w:rPr>
            <w:color w:val="007FAD"/>
            <w:w w:val="115"/>
            <w:sz w:val="12"/>
          </w:rPr>
          <w:t>Chirgaiya,</w:t>
        </w:r>
        <w:r>
          <w:rPr>
            <w:color w:val="007FAD"/>
            <w:spacing w:val="-3"/>
            <w:w w:val="115"/>
            <w:sz w:val="12"/>
          </w:rPr>
          <w:t> </w:t>
        </w:r>
        <w:r>
          <w:rPr>
            <w:color w:val="007FAD"/>
            <w:w w:val="115"/>
            <w:sz w:val="12"/>
          </w:rPr>
          <w:t>R.N.</w:t>
        </w:r>
        <w:r>
          <w:rPr>
            <w:color w:val="007FAD"/>
            <w:spacing w:val="-3"/>
            <w:w w:val="115"/>
            <w:sz w:val="12"/>
          </w:rPr>
          <w:t> </w:t>
        </w:r>
        <w:r>
          <w:rPr>
            <w:color w:val="007FAD"/>
            <w:w w:val="115"/>
            <w:sz w:val="12"/>
          </w:rPr>
          <w:t>Shaw,</w:t>
        </w:r>
        <w:r>
          <w:rPr>
            <w:color w:val="007FAD"/>
            <w:spacing w:val="-4"/>
            <w:w w:val="115"/>
            <w:sz w:val="12"/>
          </w:rPr>
          <w:t> </w:t>
        </w:r>
        <w:r>
          <w:rPr>
            <w:color w:val="007FAD"/>
            <w:w w:val="115"/>
            <w:sz w:val="12"/>
          </w:rPr>
          <w:t>A.</w:t>
        </w:r>
        <w:r>
          <w:rPr>
            <w:color w:val="007FAD"/>
            <w:spacing w:val="-3"/>
            <w:w w:val="115"/>
            <w:sz w:val="12"/>
          </w:rPr>
          <w:t> </w:t>
        </w:r>
        <w:r>
          <w:rPr>
            <w:color w:val="007FAD"/>
            <w:w w:val="115"/>
            <w:sz w:val="12"/>
          </w:rPr>
          <w:t>Ghosh,</w:t>
        </w:r>
        <w:r>
          <w:rPr>
            <w:color w:val="007FAD"/>
            <w:spacing w:val="-3"/>
            <w:w w:val="115"/>
            <w:sz w:val="12"/>
          </w:rPr>
          <w:t> </w:t>
        </w:r>
        <w:r>
          <w:rPr>
            <w:color w:val="007FAD"/>
            <w:w w:val="115"/>
            <w:sz w:val="12"/>
          </w:rPr>
          <w:t>Sentiment</w:t>
        </w:r>
        <w:r>
          <w:rPr>
            <w:color w:val="007FAD"/>
            <w:spacing w:val="-3"/>
            <w:w w:val="115"/>
            <w:sz w:val="12"/>
          </w:rPr>
          <w:t> </w:t>
        </w:r>
        <w:r>
          <w:rPr>
            <w:color w:val="007FAD"/>
            <w:w w:val="115"/>
            <w:sz w:val="12"/>
          </w:rPr>
          <w:t>analysis</w:t>
        </w:r>
        <w:r>
          <w:rPr>
            <w:color w:val="007FAD"/>
            <w:spacing w:val="-3"/>
            <w:w w:val="115"/>
            <w:sz w:val="12"/>
          </w:rPr>
          <w:t> </w:t>
        </w:r>
        <w:r>
          <w:rPr>
            <w:color w:val="007FAD"/>
            <w:w w:val="115"/>
            <w:sz w:val="12"/>
          </w:rPr>
          <w:t>at</w:t>
        </w:r>
      </w:hyperlink>
      <w:r>
        <w:rPr>
          <w:color w:val="007FAD"/>
          <w:spacing w:val="40"/>
          <w:w w:val="115"/>
          <w:sz w:val="12"/>
        </w:rPr>
        <w:t> </w:t>
      </w:r>
      <w:hyperlink r:id="rId114">
        <w:r>
          <w:rPr>
            <w:color w:val="007FAD"/>
            <w:w w:val="115"/>
            <w:sz w:val="12"/>
          </w:rPr>
          <w:t>online</w:t>
        </w:r>
        <w:r>
          <w:rPr>
            <w:color w:val="007FAD"/>
            <w:spacing w:val="-9"/>
            <w:w w:val="115"/>
            <w:sz w:val="12"/>
          </w:rPr>
          <w:t> </w:t>
        </w:r>
        <w:r>
          <w:rPr>
            <w:color w:val="007FAD"/>
            <w:w w:val="115"/>
            <w:sz w:val="12"/>
          </w:rPr>
          <w:t>social</w:t>
        </w:r>
        <w:r>
          <w:rPr>
            <w:color w:val="007FAD"/>
            <w:spacing w:val="-8"/>
            <w:w w:val="115"/>
            <w:sz w:val="12"/>
          </w:rPr>
          <w:t> </w:t>
        </w:r>
        <w:r>
          <w:rPr>
            <w:color w:val="007FAD"/>
            <w:w w:val="115"/>
            <w:sz w:val="12"/>
          </w:rPr>
          <w:t>network</w:t>
        </w:r>
        <w:r>
          <w:rPr>
            <w:color w:val="007FAD"/>
            <w:spacing w:val="-8"/>
            <w:w w:val="115"/>
            <w:sz w:val="12"/>
          </w:rPr>
          <w:t> </w:t>
        </w:r>
        <w:r>
          <w:rPr>
            <w:color w:val="007FAD"/>
            <w:w w:val="115"/>
            <w:sz w:val="12"/>
          </w:rPr>
          <w:t>for</w:t>
        </w:r>
        <w:r>
          <w:rPr>
            <w:color w:val="007FAD"/>
            <w:spacing w:val="-9"/>
            <w:w w:val="115"/>
            <w:sz w:val="12"/>
          </w:rPr>
          <w:t> </w:t>
        </w:r>
        <w:r>
          <w:rPr>
            <w:color w:val="007FAD"/>
            <w:w w:val="115"/>
            <w:sz w:val="12"/>
          </w:rPr>
          <w:t>cyber-malicious</w:t>
        </w:r>
        <w:r>
          <w:rPr>
            <w:color w:val="007FAD"/>
            <w:spacing w:val="-8"/>
            <w:w w:val="115"/>
            <w:sz w:val="12"/>
          </w:rPr>
          <w:t> </w:t>
        </w:r>
        <w:r>
          <w:rPr>
            <w:color w:val="007FAD"/>
            <w:w w:val="115"/>
            <w:sz w:val="12"/>
          </w:rPr>
          <w:t>post</w:t>
        </w:r>
        <w:r>
          <w:rPr>
            <w:color w:val="007FAD"/>
            <w:spacing w:val="-8"/>
            <w:w w:val="115"/>
            <w:sz w:val="12"/>
          </w:rPr>
          <w:t> </w:t>
        </w:r>
        <w:r>
          <w:rPr>
            <w:color w:val="007FAD"/>
            <w:w w:val="115"/>
            <w:sz w:val="12"/>
          </w:rPr>
          <w:t>reviews</w:t>
        </w:r>
        <w:r>
          <w:rPr>
            <w:color w:val="007FAD"/>
            <w:spacing w:val="-9"/>
            <w:w w:val="115"/>
            <w:sz w:val="12"/>
          </w:rPr>
          <w:t> </w:t>
        </w:r>
        <w:r>
          <w:rPr>
            <w:color w:val="007FAD"/>
            <w:w w:val="115"/>
            <w:sz w:val="12"/>
          </w:rPr>
          <w:t>using</w:t>
        </w:r>
        <w:r>
          <w:rPr>
            <w:color w:val="007FAD"/>
            <w:spacing w:val="-8"/>
            <w:w w:val="115"/>
            <w:sz w:val="12"/>
          </w:rPr>
          <w:t> </w:t>
        </w:r>
        <w:r>
          <w:rPr>
            <w:color w:val="007FAD"/>
            <w:w w:val="115"/>
            <w:sz w:val="12"/>
          </w:rPr>
          <w:t>machine</w:t>
        </w:r>
        <w:r>
          <w:rPr>
            <w:color w:val="007FAD"/>
            <w:spacing w:val="-8"/>
            <w:w w:val="115"/>
            <w:sz w:val="12"/>
          </w:rPr>
          <w:t> </w:t>
        </w:r>
        <w:r>
          <w:rPr>
            <w:color w:val="007FAD"/>
            <w:w w:val="115"/>
            <w:sz w:val="12"/>
          </w:rPr>
          <w:t>learning</w:t>
        </w:r>
      </w:hyperlink>
      <w:r>
        <w:rPr>
          <w:color w:val="007FAD"/>
          <w:spacing w:val="40"/>
          <w:w w:val="115"/>
          <w:sz w:val="12"/>
        </w:rPr>
        <w:t> </w:t>
      </w:r>
      <w:hyperlink r:id="rId114">
        <w:r>
          <w:rPr>
            <w:color w:val="007FAD"/>
            <w:w w:val="115"/>
            <w:sz w:val="12"/>
          </w:rPr>
          <w:t>techniques,</w:t>
        </w:r>
        <w:r>
          <w:rPr>
            <w:color w:val="007FAD"/>
            <w:spacing w:val="-9"/>
            <w:w w:val="115"/>
            <w:sz w:val="12"/>
          </w:rPr>
          <w:t> </w:t>
        </w:r>
        <w:r>
          <w:rPr>
            <w:color w:val="007FAD"/>
            <w:w w:val="115"/>
            <w:sz w:val="12"/>
          </w:rPr>
          <w:t>Computationally</w:t>
        </w:r>
        <w:r>
          <w:rPr>
            <w:color w:val="007FAD"/>
            <w:spacing w:val="-7"/>
            <w:w w:val="115"/>
            <w:sz w:val="12"/>
          </w:rPr>
          <w:t> </w:t>
        </w:r>
        <w:r>
          <w:rPr>
            <w:color w:val="007FAD"/>
            <w:w w:val="115"/>
            <w:sz w:val="12"/>
          </w:rPr>
          <w:t>intelligent</w:t>
        </w:r>
        <w:r>
          <w:rPr>
            <w:color w:val="007FAD"/>
            <w:spacing w:val="-7"/>
            <w:w w:val="115"/>
            <w:sz w:val="12"/>
          </w:rPr>
          <w:t> </w:t>
        </w:r>
        <w:r>
          <w:rPr>
            <w:color w:val="007FAD"/>
            <w:w w:val="115"/>
            <w:sz w:val="12"/>
          </w:rPr>
          <w:t>systems</w:t>
        </w:r>
        <w:r>
          <w:rPr>
            <w:color w:val="007FAD"/>
            <w:spacing w:val="-8"/>
            <w:w w:val="115"/>
            <w:sz w:val="12"/>
          </w:rPr>
          <w:t> </w:t>
        </w:r>
        <w:r>
          <w:rPr>
            <w:color w:val="007FAD"/>
            <w:w w:val="115"/>
            <w:sz w:val="12"/>
          </w:rPr>
          <w:t>and</w:t>
        </w:r>
        <w:r>
          <w:rPr>
            <w:color w:val="007FAD"/>
            <w:spacing w:val="-8"/>
            <w:w w:val="115"/>
            <w:sz w:val="12"/>
          </w:rPr>
          <w:t> </w:t>
        </w:r>
        <w:r>
          <w:rPr>
            <w:color w:val="007FAD"/>
            <w:w w:val="115"/>
            <w:sz w:val="12"/>
          </w:rPr>
          <w:t>their</w:t>
        </w:r>
        <w:r>
          <w:rPr>
            <w:color w:val="007FAD"/>
            <w:spacing w:val="-8"/>
            <w:w w:val="115"/>
            <w:sz w:val="12"/>
          </w:rPr>
          <w:t> </w:t>
        </w:r>
        <w:r>
          <w:rPr>
            <w:color w:val="007FAD"/>
            <w:w w:val="115"/>
            <w:sz w:val="12"/>
          </w:rPr>
          <w:t>applications</w:t>
        </w:r>
        <w:r>
          <w:rPr>
            <w:color w:val="007FAD"/>
            <w:spacing w:val="-8"/>
            <w:w w:val="115"/>
            <w:sz w:val="12"/>
          </w:rPr>
          <w:t> </w:t>
        </w:r>
        <w:r>
          <w:rPr>
            <w:color w:val="007FAD"/>
            <w:w w:val="115"/>
            <w:sz w:val="12"/>
          </w:rPr>
          <w:t>(2021)</w:t>
        </w:r>
      </w:hyperlink>
      <w:r>
        <w:rPr>
          <w:color w:val="007FAD"/>
          <w:spacing w:val="40"/>
          <w:w w:val="115"/>
          <w:sz w:val="12"/>
        </w:rPr>
        <w:t> </w:t>
      </w:r>
      <w:hyperlink r:id="rId114">
        <w:r>
          <w:rPr>
            <w:color w:val="007FAD"/>
            <w:spacing w:val="-2"/>
            <w:w w:val="115"/>
            <w:sz w:val="12"/>
          </w:rPr>
          <w:t>113–130</w:t>
        </w:r>
      </w:hyperlink>
      <w:r>
        <w:rPr>
          <w:spacing w:val="-2"/>
          <w:w w:val="115"/>
          <w:sz w:val="12"/>
        </w:rPr>
        <w:t>.</w:t>
      </w:r>
    </w:p>
    <w:p>
      <w:pPr>
        <w:pStyle w:val="ListParagraph"/>
        <w:numPr>
          <w:ilvl w:val="0"/>
          <w:numId w:val="4"/>
        </w:numPr>
        <w:tabs>
          <w:tab w:pos="421" w:val="left" w:leader="none"/>
          <w:tab w:pos="423" w:val="left" w:leader="none"/>
        </w:tabs>
        <w:spacing w:line="280" w:lineRule="auto" w:before="115" w:after="0"/>
        <w:ind w:left="423" w:right="110" w:hanging="311"/>
        <w:jc w:val="both"/>
        <w:rPr>
          <w:sz w:val="12"/>
        </w:rPr>
      </w:pPr>
      <w:r>
        <w:rPr/>
        <w:br w:type="column"/>
      </w:r>
      <w:hyperlink r:id="rId115">
        <w:r>
          <w:rPr>
            <w:color w:val="007FAD"/>
            <w:sz w:val="12"/>
          </w:rPr>
          <w:t>J. </w:t>
        </w:r>
        <w:r>
          <w:rPr>
            <w:color w:val="007FAD"/>
            <w:w w:val="110"/>
            <w:sz w:val="12"/>
          </w:rPr>
          <w:t>Thomas, S.</w:t>
        </w:r>
        <w:r>
          <w:rPr>
            <w:color w:val="007FAD"/>
            <w:w w:val="110"/>
            <w:sz w:val="12"/>
          </w:rPr>
          <w:t> McDonald, A.</w:t>
        </w:r>
        <w:r>
          <w:rPr>
            <w:color w:val="007FAD"/>
            <w:w w:val="110"/>
            <w:sz w:val="12"/>
          </w:rPr>
          <w:t> Noel-Storr,</w:t>
        </w:r>
        <w:r>
          <w:rPr>
            <w:color w:val="007FAD"/>
            <w:w w:val="110"/>
            <w:sz w:val="12"/>
          </w:rPr>
          <w:t> I.</w:t>
        </w:r>
        <w:r>
          <w:rPr>
            <w:color w:val="007FAD"/>
            <w:w w:val="110"/>
            <w:sz w:val="12"/>
          </w:rPr>
          <w:t> Shemilt,</w:t>
        </w:r>
        <w:r>
          <w:rPr>
            <w:color w:val="007FAD"/>
            <w:w w:val="110"/>
            <w:sz w:val="12"/>
          </w:rPr>
          <w:t> </w:t>
        </w:r>
        <w:r>
          <w:rPr>
            <w:color w:val="007FAD"/>
            <w:sz w:val="12"/>
          </w:rPr>
          <w:t>J. </w:t>
        </w:r>
        <w:r>
          <w:rPr>
            <w:color w:val="007FAD"/>
            <w:w w:val="110"/>
            <w:sz w:val="12"/>
          </w:rPr>
          <w:t>Elliott,</w:t>
        </w:r>
        <w:r>
          <w:rPr>
            <w:color w:val="007FAD"/>
            <w:w w:val="110"/>
            <w:sz w:val="12"/>
          </w:rPr>
          <w:t> C. Mavergames,</w:t>
        </w:r>
        <w:r>
          <w:rPr>
            <w:color w:val="007FAD"/>
            <w:w w:val="110"/>
            <w:sz w:val="12"/>
          </w:rPr>
          <w:t> </w:t>
        </w:r>
        <w:r>
          <w:rPr>
            <w:color w:val="007FAD"/>
            <w:sz w:val="12"/>
          </w:rPr>
          <w:t>I.J.</w:t>
        </w:r>
      </w:hyperlink>
      <w:r>
        <w:rPr>
          <w:color w:val="007FAD"/>
          <w:spacing w:val="40"/>
          <w:w w:val="110"/>
          <w:sz w:val="12"/>
        </w:rPr>
        <w:t> </w:t>
      </w:r>
      <w:hyperlink r:id="rId115">
        <w:r>
          <w:rPr>
            <w:color w:val="007FAD"/>
            <w:w w:val="110"/>
            <w:sz w:val="12"/>
          </w:rPr>
          <w:t>Marshall,</w:t>
        </w:r>
        <w:r>
          <w:rPr>
            <w:color w:val="007FAD"/>
            <w:w w:val="110"/>
            <w:sz w:val="12"/>
          </w:rPr>
          <w:t> Machine</w:t>
        </w:r>
        <w:r>
          <w:rPr>
            <w:color w:val="007FAD"/>
            <w:w w:val="110"/>
            <w:sz w:val="12"/>
          </w:rPr>
          <w:t> learning</w:t>
        </w:r>
        <w:r>
          <w:rPr>
            <w:color w:val="007FAD"/>
            <w:w w:val="110"/>
            <w:sz w:val="12"/>
          </w:rPr>
          <w:t> reduced</w:t>
        </w:r>
        <w:r>
          <w:rPr>
            <w:color w:val="007FAD"/>
            <w:w w:val="110"/>
            <w:sz w:val="12"/>
          </w:rPr>
          <w:t> workload</w:t>
        </w:r>
        <w:r>
          <w:rPr>
            <w:color w:val="007FAD"/>
            <w:w w:val="110"/>
            <w:sz w:val="12"/>
          </w:rPr>
          <w:t> with</w:t>
        </w:r>
        <w:r>
          <w:rPr>
            <w:color w:val="007FAD"/>
            <w:w w:val="110"/>
            <w:sz w:val="12"/>
          </w:rPr>
          <w:t> minimal</w:t>
        </w:r>
        <w:r>
          <w:rPr>
            <w:color w:val="007FAD"/>
            <w:w w:val="110"/>
            <w:sz w:val="12"/>
          </w:rPr>
          <w:t> risk</w:t>
        </w:r>
        <w:r>
          <w:rPr>
            <w:color w:val="007FAD"/>
            <w:w w:val="110"/>
            <w:sz w:val="12"/>
          </w:rPr>
          <w:t> of</w:t>
        </w:r>
        <w:r>
          <w:rPr>
            <w:color w:val="007FAD"/>
            <w:w w:val="110"/>
            <w:sz w:val="12"/>
          </w:rPr>
          <w:t> </w:t>
        </w:r>
        <w:r>
          <w:rPr>
            <w:color w:val="007FAD"/>
            <w:w w:val="110"/>
            <w:sz w:val="12"/>
          </w:rPr>
          <w:t>missing</w:t>
        </w:r>
      </w:hyperlink>
      <w:r>
        <w:rPr>
          <w:color w:val="007FAD"/>
          <w:spacing w:val="40"/>
          <w:w w:val="110"/>
          <w:sz w:val="12"/>
        </w:rPr>
        <w:t> </w:t>
      </w:r>
      <w:hyperlink r:id="rId115">
        <w:r>
          <w:rPr>
            <w:color w:val="007FAD"/>
            <w:w w:val="110"/>
            <w:sz w:val="12"/>
          </w:rPr>
          <w:t>studies: development and evaluation of a randomized controlled trial classifier</w:t>
        </w:r>
      </w:hyperlink>
      <w:r>
        <w:rPr>
          <w:color w:val="007FAD"/>
          <w:spacing w:val="40"/>
          <w:w w:val="110"/>
          <w:sz w:val="12"/>
        </w:rPr>
        <w:t> </w:t>
      </w:r>
      <w:hyperlink r:id="rId115">
        <w:r>
          <w:rPr>
            <w:color w:val="007FAD"/>
            <w:w w:val="110"/>
            <w:sz w:val="12"/>
          </w:rPr>
          <w:t>for</w:t>
        </w:r>
        <w:r>
          <w:rPr>
            <w:color w:val="007FAD"/>
            <w:spacing w:val="35"/>
            <w:w w:val="110"/>
            <w:sz w:val="12"/>
          </w:rPr>
          <w:t> </w:t>
        </w:r>
        <w:r>
          <w:rPr>
            <w:color w:val="007FAD"/>
            <w:w w:val="110"/>
            <w:sz w:val="12"/>
          </w:rPr>
          <w:t>cochrane</w:t>
        </w:r>
        <w:r>
          <w:rPr>
            <w:color w:val="007FAD"/>
            <w:spacing w:val="33"/>
            <w:w w:val="110"/>
            <w:sz w:val="12"/>
          </w:rPr>
          <w:t> </w:t>
        </w:r>
        <w:r>
          <w:rPr>
            <w:color w:val="007FAD"/>
            <w:w w:val="110"/>
            <w:sz w:val="12"/>
          </w:rPr>
          <w:t>reviews,</w:t>
        </w:r>
        <w:r>
          <w:rPr>
            <w:color w:val="007FAD"/>
            <w:spacing w:val="37"/>
            <w:w w:val="110"/>
            <w:sz w:val="12"/>
          </w:rPr>
          <w:t> </w:t>
        </w:r>
        <w:r>
          <w:rPr>
            <w:color w:val="007FAD"/>
            <w:sz w:val="12"/>
          </w:rPr>
          <w:t>J.</w:t>
        </w:r>
        <w:r>
          <w:rPr>
            <w:color w:val="007FAD"/>
            <w:spacing w:val="35"/>
            <w:w w:val="110"/>
            <w:sz w:val="12"/>
          </w:rPr>
          <w:t> </w:t>
        </w:r>
        <w:r>
          <w:rPr>
            <w:color w:val="007FAD"/>
            <w:w w:val="110"/>
            <w:sz w:val="12"/>
          </w:rPr>
          <w:t>Clin.</w:t>
        </w:r>
        <w:r>
          <w:rPr>
            <w:color w:val="007FAD"/>
            <w:spacing w:val="37"/>
            <w:w w:val="110"/>
            <w:sz w:val="12"/>
          </w:rPr>
          <w:t> </w:t>
        </w:r>
        <w:r>
          <w:rPr>
            <w:color w:val="007FAD"/>
            <w:w w:val="110"/>
            <w:sz w:val="12"/>
          </w:rPr>
          <w:t>Epidemiol.</w:t>
        </w:r>
        <w:r>
          <w:rPr>
            <w:color w:val="007FAD"/>
            <w:spacing w:val="35"/>
            <w:w w:val="110"/>
            <w:sz w:val="12"/>
          </w:rPr>
          <w:t> </w:t>
        </w:r>
        <w:r>
          <w:rPr>
            <w:color w:val="007FAD"/>
            <w:w w:val="110"/>
            <w:sz w:val="12"/>
          </w:rPr>
          <w:t>133</w:t>
        </w:r>
        <w:r>
          <w:rPr>
            <w:color w:val="007FAD"/>
            <w:spacing w:val="35"/>
            <w:w w:val="110"/>
            <w:sz w:val="12"/>
          </w:rPr>
          <w:t> </w:t>
        </w:r>
        <w:r>
          <w:rPr>
            <w:color w:val="007FAD"/>
            <w:w w:val="110"/>
            <w:sz w:val="12"/>
          </w:rPr>
          <w:t>(2021)</w:t>
        </w:r>
        <w:r>
          <w:rPr>
            <w:color w:val="007FAD"/>
            <w:spacing w:val="35"/>
            <w:w w:val="110"/>
            <w:sz w:val="12"/>
          </w:rPr>
          <w:t> </w:t>
        </w:r>
        <w:r>
          <w:rPr>
            <w:color w:val="007FAD"/>
            <w:w w:val="110"/>
            <w:sz w:val="12"/>
          </w:rPr>
          <w:t>140–151</w:t>
        </w:r>
      </w:hyperlink>
      <w:r>
        <w:rPr>
          <w:w w:val="110"/>
          <w:sz w:val="12"/>
        </w:rPr>
        <w:t>.</w:t>
      </w:r>
    </w:p>
    <w:p>
      <w:pPr>
        <w:pStyle w:val="ListParagraph"/>
        <w:numPr>
          <w:ilvl w:val="0"/>
          <w:numId w:val="4"/>
        </w:numPr>
        <w:tabs>
          <w:tab w:pos="421" w:val="left" w:leader="none"/>
          <w:tab w:pos="423" w:val="left" w:leader="none"/>
        </w:tabs>
        <w:spacing w:line="280" w:lineRule="auto" w:before="0" w:after="0"/>
        <w:ind w:left="423" w:right="110" w:hanging="311"/>
        <w:jc w:val="both"/>
        <w:rPr>
          <w:sz w:val="12"/>
        </w:rPr>
      </w:pPr>
      <w:hyperlink r:id="rId116">
        <w:r>
          <w:rPr>
            <w:color w:val="007FAD"/>
            <w:w w:val="110"/>
            <w:sz w:val="12"/>
          </w:rPr>
          <w:t>A.</w:t>
        </w:r>
        <w:r>
          <w:rPr>
            <w:color w:val="007FAD"/>
            <w:w w:val="110"/>
            <w:sz w:val="12"/>
          </w:rPr>
          <w:t> Barhoumi,</w:t>
        </w:r>
        <w:r>
          <w:rPr>
            <w:color w:val="007FAD"/>
            <w:w w:val="110"/>
            <w:sz w:val="12"/>
          </w:rPr>
          <w:t> N.</w:t>
        </w:r>
        <w:r>
          <w:rPr>
            <w:color w:val="007FAD"/>
            <w:w w:val="110"/>
            <w:sz w:val="12"/>
          </w:rPr>
          <w:t> Camelin,</w:t>
        </w:r>
        <w:r>
          <w:rPr>
            <w:color w:val="007FAD"/>
            <w:w w:val="110"/>
            <w:sz w:val="12"/>
          </w:rPr>
          <w:t> C.</w:t>
        </w:r>
        <w:r>
          <w:rPr>
            <w:color w:val="007FAD"/>
            <w:w w:val="110"/>
            <w:sz w:val="12"/>
          </w:rPr>
          <w:t> Aloulou,</w:t>
        </w:r>
        <w:r>
          <w:rPr>
            <w:color w:val="007FAD"/>
            <w:w w:val="110"/>
            <w:sz w:val="12"/>
          </w:rPr>
          <w:t> Y.</w:t>
        </w:r>
        <w:r>
          <w:rPr>
            <w:color w:val="007FAD"/>
            <w:w w:val="110"/>
            <w:sz w:val="12"/>
          </w:rPr>
          <w:t> Estève,</w:t>
        </w:r>
        <w:r>
          <w:rPr>
            <w:color w:val="007FAD"/>
            <w:w w:val="110"/>
            <w:sz w:val="12"/>
          </w:rPr>
          <w:t> L.</w:t>
        </w:r>
        <w:r>
          <w:rPr>
            <w:color w:val="007FAD"/>
            <w:w w:val="110"/>
            <w:sz w:val="12"/>
          </w:rPr>
          <w:t> Hadrich</w:t>
        </w:r>
        <w:r>
          <w:rPr>
            <w:color w:val="007FAD"/>
            <w:w w:val="110"/>
            <w:sz w:val="12"/>
          </w:rPr>
          <w:t> Belguith,</w:t>
        </w:r>
        <w:r>
          <w:rPr>
            <w:color w:val="007FAD"/>
            <w:w w:val="110"/>
            <w:sz w:val="12"/>
          </w:rPr>
          <w:t> An</w:t>
        </w:r>
      </w:hyperlink>
      <w:r>
        <w:rPr>
          <w:color w:val="007FAD"/>
          <w:spacing w:val="40"/>
          <w:w w:val="110"/>
          <w:sz w:val="12"/>
        </w:rPr>
        <w:t> </w:t>
      </w:r>
      <w:hyperlink r:id="rId116">
        <w:r>
          <w:rPr>
            <w:color w:val="007FAD"/>
            <w:w w:val="110"/>
            <w:sz w:val="12"/>
          </w:rPr>
          <w:t>empirical evaluation of arabic-specific embeddings for sentiment analysis, </w:t>
        </w:r>
        <w:r>
          <w:rPr>
            <w:color w:val="007FAD"/>
            <w:w w:val="110"/>
            <w:sz w:val="12"/>
          </w:rPr>
          <w:t>in:</w:t>
        </w:r>
      </w:hyperlink>
      <w:r>
        <w:rPr>
          <w:color w:val="007FAD"/>
          <w:spacing w:val="40"/>
          <w:w w:val="110"/>
          <w:sz w:val="12"/>
        </w:rPr>
        <w:t> </w:t>
      </w:r>
      <w:hyperlink r:id="rId116">
        <w:r>
          <w:rPr>
            <w:color w:val="007FAD"/>
            <w:w w:val="110"/>
            <w:sz w:val="12"/>
          </w:rPr>
          <w:t>International</w:t>
        </w:r>
        <w:r>
          <w:rPr>
            <w:color w:val="007FAD"/>
            <w:w w:val="110"/>
            <w:sz w:val="12"/>
          </w:rPr>
          <w:t> Conference</w:t>
        </w:r>
        <w:r>
          <w:rPr>
            <w:color w:val="007FAD"/>
            <w:w w:val="110"/>
            <w:sz w:val="12"/>
          </w:rPr>
          <w:t> on</w:t>
        </w:r>
        <w:r>
          <w:rPr>
            <w:color w:val="007FAD"/>
            <w:w w:val="110"/>
            <w:sz w:val="12"/>
          </w:rPr>
          <w:t> Arabic</w:t>
        </w:r>
        <w:r>
          <w:rPr>
            <w:color w:val="007FAD"/>
            <w:w w:val="110"/>
            <w:sz w:val="12"/>
          </w:rPr>
          <w:t> Language</w:t>
        </w:r>
        <w:r>
          <w:rPr>
            <w:color w:val="007FAD"/>
            <w:w w:val="110"/>
            <w:sz w:val="12"/>
          </w:rPr>
          <w:t> Processing,</w:t>
        </w:r>
      </w:hyperlink>
      <w:r>
        <w:rPr>
          <w:color w:val="007FAD"/>
          <w:w w:val="110"/>
          <w:sz w:val="12"/>
        </w:rPr>
        <w:t> </w:t>
      </w:r>
      <w:hyperlink r:id="rId116">
        <w:r>
          <w:rPr>
            <w:color w:val="007FAD"/>
            <w:w w:val="110"/>
            <w:sz w:val="12"/>
          </w:rPr>
          <w:t>Springer,</w:t>
        </w:r>
        <w:r>
          <w:rPr>
            <w:color w:val="007FAD"/>
            <w:w w:val="110"/>
            <w:sz w:val="12"/>
          </w:rPr>
          <w:t> 2019,</w:t>
        </w:r>
        <w:r>
          <w:rPr>
            <w:color w:val="007FAD"/>
            <w:w w:val="110"/>
            <w:sz w:val="12"/>
          </w:rPr>
          <w:t> pp.</w:t>
        </w:r>
      </w:hyperlink>
      <w:r>
        <w:rPr>
          <w:color w:val="007FAD"/>
          <w:spacing w:val="40"/>
          <w:w w:val="110"/>
          <w:sz w:val="12"/>
        </w:rPr>
        <w:t> </w:t>
      </w:r>
      <w:hyperlink r:id="rId116">
        <w:r>
          <w:rPr>
            <w:color w:val="007FAD"/>
            <w:spacing w:val="-2"/>
            <w:w w:val="110"/>
            <w:sz w:val="12"/>
          </w:rPr>
          <w:t>34–48</w:t>
        </w:r>
      </w:hyperlink>
      <w:r>
        <w:rPr>
          <w:spacing w:val="-2"/>
          <w:w w:val="110"/>
          <w:sz w:val="12"/>
        </w:rPr>
        <w:t>.</w:t>
      </w:r>
    </w:p>
    <w:sectPr>
      <w:type w:val="continuous"/>
      <w:pgSz w:w="11910" w:h="15880"/>
      <w:pgMar w:header="887" w:footer="420" w:top="84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atin Modern Math">
    <w:altName w:val="Latin Modern Math"/>
    <w:charset w:val="0"/>
    <w:family w:val="auto"/>
    <w:pitch w:val="variable"/>
  </w:font>
  <w:font w:name="IPAPGothic">
    <w:altName w:val="IPAPGothic"/>
    <w:charset w:val="0"/>
    <w:family w:val="swiss"/>
    <w:pitch w:val="variable"/>
  </w:font>
  <w:font w:name="Noto Sans">
    <w:altName w:val="Noto Sans"/>
    <w:charset w:val="0"/>
    <w:family w:val="swiss"/>
    <w:pitch w:val="variable"/>
  </w:font>
  <w:font w:name="Trebuchet MS">
    <w:altName w:val="Trebuchet MS"/>
    <w:charset w:val="0"/>
    <w:family w:val="swiss"/>
    <w:pitch w:val="variable"/>
  </w:font>
  <w:font w:name="Alfios">
    <w:altName w:val="Alfios"/>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73504">
              <wp:simplePos x="0" y="0"/>
              <wp:positionH relativeFrom="page">
                <wp:posOffset>3717403</wp:posOffset>
              </wp:positionH>
              <wp:positionV relativeFrom="page">
                <wp:posOffset>9673387</wp:posOffset>
              </wp:positionV>
              <wp:extent cx="137795" cy="12509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137795" cy="125095"/>
                      </a:xfrm>
                      <a:prstGeom prst="rect">
                        <a:avLst/>
                      </a:prstGeom>
                    </wps:spPr>
                    <wps:txbx>
                      <w:txbxContent>
                        <w:p>
                          <w:pPr>
                            <w:spacing w:before="35"/>
                            <w:ind w:left="60" w:right="0" w:firstLine="0"/>
                            <w:jc w:val="left"/>
                            <w:rPr>
                              <w:sz w:val="12"/>
                            </w:rPr>
                          </w:pPr>
                          <w:r>
                            <w:rPr>
                              <w:spacing w:val="-10"/>
                              <w:w w:val="115"/>
                              <w:sz w:val="12"/>
                            </w:rPr>
                            <w:fldChar w:fldCharType="begin"/>
                          </w:r>
                          <w:r>
                            <w:rPr>
                              <w:spacing w:val="-10"/>
                              <w:w w:val="115"/>
                              <w:sz w:val="12"/>
                            </w:rPr>
                            <w:instrText> PAGE </w:instrText>
                          </w:r>
                          <w:r>
                            <w:rPr>
                              <w:spacing w:val="-10"/>
                              <w:w w:val="115"/>
                              <w:sz w:val="12"/>
                            </w:rPr>
                            <w:fldChar w:fldCharType="separate"/>
                          </w:r>
                          <w:r>
                            <w:rPr>
                              <w:spacing w:val="-10"/>
                              <w:w w:val="115"/>
                              <w:sz w:val="12"/>
                            </w:rPr>
                            <w:t>2</w:t>
                          </w:r>
                          <w:r>
                            <w:rPr>
                              <w:spacing w:val="-10"/>
                              <w:w w:val="115"/>
                              <w:sz w:val="12"/>
                            </w:rPr>
                            <w:fldChar w:fldCharType="end"/>
                          </w:r>
                        </w:p>
                      </w:txbxContent>
                    </wps:txbx>
                    <wps:bodyPr wrap="square" lIns="0" tIns="0" rIns="0" bIns="0" rtlCol="0">
                      <a:noAutofit/>
                    </wps:bodyPr>
                  </wps:wsp>
                </a:graphicData>
              </a:graphic>
            </wp:anchor>
          </w:drawing>
        </mc:Choice>
        <mc:Fallback>
          <w:pict>
            <v:shape style="position:absolute;margin-left:292.708923pt;margin-top:761.684021pt;width:10.85pt;height:9.85pt;mso-position-horizontal-relative:page;mso-position-vertical-relative:page;z-index:-17342976" type="#_x0000_t202" id="docshape18" filled="false" stroked="false">
              <v:textbox inset="0,0,0,0">
                <w:txbxContent>
                  <w:p>
                    <w:pPr>
                      <w:spacing w:before="35"/>
                      <w:ind w:left="60" w:right="0" w:firstLine="0"/>
                      <w:jc w:val="left"/>
                      <w:rPr>
                        <w:sz w:val="12"/>
                      </w:rPr>
                    </w:pPr>
                    <w:r>
                      <w:rPr>
                        <w:spacing w:val="-10"/>
                        <w:w w:val="115"/>
                        <w:sz w:val="12"/>
                      </w:rPr>
                      <w:fldChar w:fldCharType="begin"/>
                    </w:r>
                    <w:r>
                      <w:rPr>
                        <w:spacing w:val="-10"/>
                        <w:w w:val="115"/>
                        <w:sz w:val="12"/>
                      </w:rPr>
                      <w:instrText> PAGE </w:instrText>
                    </w:r>
                    <w:r>
                      <w:rPr>
                        <w:spacing w:val="-10"/>
                        <w:w w:val="115"/>
                        <w:sz w:val="12"/>
                      </w:rPr>
                      <w:fldChar w:fldCharType="separate"/>
                    </w:r>
                    <w:r>
                      <w:rPr>
                        <w:spacing w:val="-10"/>
                        <w:w w:val="115"/>
                        <w:sz w:val="12"/>
                      </w:rPr>
                      <w:t>2</w:t>
                    </w:r>
                    <w:r>
                      <w:rPr>
                        <w:spacing w:val="-10"/>
                        <w:w w:val="11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75552">
              <wp:simplePos x="0" y="0"/>
              <wp:positionH relativeFrom="page">
                <wp:posOffset>3717413</wp:posOffset>
              </wp:positionH>
              <wp:positionV relativeFrom="page">
                <wp:posOffset>9673454</wp:posOffset>
              </wp:positionV>
              <wp:extent cx="137795" cy="12509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137795" cy="125095"/>
                      </a:xfrm>
                      <a:prstGeom prst="rect">
                        <a:avLst/>
                      </a:prstGeom>
                    </wps:spPr>
                    <wps:txbx>
                      <w:txbxContent>
                        <w:p>
                          <w:pPr>
                            <w:spacing w:before="35"/>
                            <w:ind w:left="60" w:right="0" w:firstLine="0"/>
                            <w:jc w:val="left"/>
                            <w:rPr>
                              <w:sz w:val="12"/>
                            </w:rPr>
                          </w:pPr>
                          <w:r>
                            <w:rPr>
                              <w:spacing w:val="-10"/>
                              <w:w w:val="110"/>
                              <w:sz w:val="12"/>
                            </w:rPr>
                            <w:fldChar w:fldCharType="begin"/>
                          </w:r>
                          <w:r>
                            <w:rPr>
                              <w:spacing w:val="-10"/>
                              <w:w w:val="110"/>
                              <w:sz w:val="12"/>
                            </w:rPr>
                            <w:instrText> PAGE </w:instrText>
                          </w:r>
                          <w:r>
                            <w:rPr>
                              <w:spacing w:val="-10"/>
                              <w:w w:val="110"/>
                              <w:sz w:val="12"/>
                            </w:rPr>
                            <w:fldChar w:fldCharType="separate"/>
                          </w:r>
                          <w:r>
                            <w:rPr>
                              <w:spacing w:val="-10"/>
                              <w:w w:val="110"/>
                              <w:sz w:val="12"/>
                            </w:rPr>
                            <w:t>9</w:t>
                          </w:r>
                          <w:r>
                            <w:rPr>
                              <w:spacing w:val="-10"/>
                              <w:w w:val="110"/>
                              <w:sz w:val="12"/>
                            </w:rPr>
                            <w:fldChar w:fldCharType="end"/>
                          </w:r>
                        </w:p>
                      </w:txbxContent>
                    </wps:txbx>
                    <wps:bodyPr wrap="square" lIns="0" tIns="0" rIns="0" bIns="0" rtlCol="0">
                      <a:noAutofit/>
                    </wps:bodyPr>
                  </wps:wsp>
                </a:graphicData>
              </a:graphic>
            </wp:anchor>
          </w:drawing>
        </mc:Choice>
        <mc:Fallback>
          <w:pict>
            <v:shape style="position:absolute;margin-left:292.709717pt;margin-top:761.689331pt;width:10.85pt;height:9.85pt;mso-position-horizontal-relative:page;mso-position-vertical-relative:page;z-index:-17340928" type="#_x0000_t202" id="docshape29" filled="false" stroked="false">
              <v:textbox inset="0,0,0,0">
                <w:txbxContent>
                  <w:p>
                    <w:pPr>
                      <w:spacing w:before="35"/>
                      <w:ind w:left="60" w:right="0" w:firstLine="0"/>
                      <w:jc w:val="left"/>
                      <w:rPr>
                        <w:sz w:val="12"/>
                      </w:rPr>
                    </w:pPr>
                    <w:r>
                      <w:rPr>
                        <w:spacing w:val="-10"/>
                        <w:w w:val="110"/>
                        <w:sz w:val="12"/>
                      </w:rPr>
                      <w:fldChar w:fldCharType="begin"/>
                    </w:r>
                    <w:r>
                      <w:rPr>
                        <w:spacing w:val="-10"/>
                        <w:w w:val="110"/>
                        <w:sz w:val="12"/>
                      </w:rPr>
                      <w:instrText> PAGE </w:instrText>
                    </w:r>
                    <w:r>
                      <w:rPr>
                        <w:spacing w:val="-10"/>
                        <w:w w:val="110"/>
                        <w:sz w:val="12"/>
                      </w:rPr>
                      <w:fldChar w:fldCharType="separate"/>
                    </w:r>
                    <w:r>
                      <w:rPr>
                        <w:spacing w:val="-10"/>
                        <w:w w:val="110"/>
                        <w:sz w:val="12"/>
                      </w:rPr>
                      <w:t>9</w:t>
                    </w:r>
                    <w:r>
                      <w:rPr>
                        <w:spacing w:val="-10"/>
                        <w:w w:val="110"/>
                        <w:sz w:val="1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77088">
              <wp:simplePos x="0" y="0"/>
              <wp:positionH relativeFrom="page">
                <wp:posOffset>3693643</wp:posOffset>
              </wp:positionH>
              <wp:positionV relativeFrom="page">
                <wp:posOffset>9673459</wp:posOffset>
              </wp:positionV>
              <wp:extent cx="185420" cy="12509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18542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0.838074pt;margin-top:761.689697pt;width:14.6pt;height:9.85pt;mso-position-horizontal-relative:page;mso-position-vertical-relative:page;z-index:-17339392" type="#_x0000_t202" id="docshape32"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72480">
              <wp:simplePos x="0" y="0"/>
              <wp:positionH relativeFrom="page">
                <wp:posOffset>464660</wp:posOffset>
              </wp:positionH>
              <wp:positionV relativeFrom="page">
                <wp:posOffset>580601</wp:posOffset>
              </wp:positionV>
              <wp:extent cx="1385570" cy="12255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385570" cy="122555"/>
                      </a:xfrm>
                      <a:prstGeom prst="rect">
                        <a:avLst/>
                      </a:prstGeom>
                    </wps:spPr>
                    <wps:txbx>
                      <w:txbxContent>
                        <w:p>
                          <w:pPr>
                            <w:spacing w:before="33"/>
                            <w:ind w:left="20" w:right="0" w:firstLine="0"/>
                            <w:jc w:val="left"/>
                            <w:rPr>
                              <w:i/>
                              <w:sz w:val="12"/>
                            </w:rPr>
                          </w:pPr>
                          <w:r>
                            <w:rPr>
                              <w:i/>
                              <w:w w:val="105"/>
                              <w:sz w:val="12"/>
                            </w:rPr>
                            <w:t>M.</w:t>
                          </w:r>
                          <w:r>
                            <w:rPr>
                              <w:i/>
                              <w:spacing w:val="5"/>
                              <w:w w:val="105"/>
                              <w:sz w:val="12"/>
                            </w:rPr>
                            <w:t> </w:t>
                          </w:r>
                          <w:r>
                            <w:rPr>
                              <w:i/>
                              <w:w w:val="105"/>
                              <w:sz w:val="12"/>
                            </w:rPr>
                            <w:t>Mhamed,</w:t>
                          </w:r>
                          <w:r>
                            <w:rPr>
                              <w:i/>
                              <w:spacing w:val="5"/>
                              <w:w w:val="105"/>
                              <w:sz w:val="12"/>
                            </w:rPr>
                            <w:t> </w:t>
                          </w:r>
                          <w:r>
                            <w:rPr>
                              <w:i/>
                              <w:w w:val="105"/>
                              <w:sz w:val="12"/>
                            </w:rPr>
                            <w:t>R.</w:t>
                          </w:r>
                          <w:r>
                            <w:rPr>
                              <w:i/>
                              <w:spacing w:val="6"/>
                              <w:w w:val="105"/>
                              <w:sz w:val="12"/>
                            </w:rPr>
                            <w:t> </w:t>
                          </w:r>
                          <w:r>
                            <w:rPr>
                              <w:i/>
                              <w:w w:val="105"/>
                              <w:sz w:val="12"/>
                            </w:rPr>
                            <w:t>Sutcliffe,</w:t>
                          </w:r>
                          <w:r>
                            <w:rPr>
                              <w:i/>
                              <w:spacing w:val="5"/>
                              <w:w w:val="105"/>
                              <w:sz w:val="12"/>
                            </w:rPr>
                            <w:t> </w:t>
                          </w:r>
                          <w:r>
                            <w:rPr>
                              <w:i/>
                              <w:w w:val="105"/>
                              <w:sz w:val="12"/>
                            </w:rPr>
                            <w:t>X.</w:t>
                          </w:r>
                          <w:r>
                            <w:rPr>
                              <w:i/>
                              <w:spacing w:val="4"/>
                              <w:w w:val="105"/>
                              <w:sz w:val="12"/>
                            </w:rPr>
                            <w:t> </w:t>
                          </w:r>
                          <w:r>
                            <w:rPr>
                              <w:i/>
                              <w:w w:val="105"/>
                              <w:sz w:val="12"/>
                            </w:rPr>
                            <w:t>Sun</w:t>
                          </w:r>
                          <w:r>
                            <w:rPr>
                              <w:i/>
                              <w:spacing w:val="5"/>
                              <w:w w:val="105"/>
                              <w:sz w:val="12"/>
                            </w:rPr>
                            <w:t> </w:t>
                          </w:r>
                          <w:r>
                            <w:rPr>
                              <w:i/>
                              <w:w w:val="105"/>
                              <w:sz w:val="12"/>
                            </w:rPr>
                            <w:t>et</w:t>
                          </w:r>
                          <w:r>
                            <w:rPr>
                              <w:i/>
                              <w:spacing w:val="4"/>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414pt;margin-top:45.716629pt;width:109.1pt;height:9.65pt;mso-position-horizontal-relative:page;mso-position-vertical-relative:page;z-index:-17344000" type="#_x0000_t202" id="docshape16" filled="false" stroked="false">
              <v:textbox inset="0,0,0,0">
                <w:txbxContent>
                  <w:p>
                    <w:pPr>
                      <w:spacing w:before="33"/>
                      <w:ind w:left="20" w:right="0" w:firstLine="0"/>
                      <w:jc w:val="left"/>
                      <w:rPr>
                        <w:i/>
                        <w:sz w:val="12"/>
                      </w:rPr>
                    </w:pPr>
                    <w:r>
                      <w:rPr>
                        <w:i/>
                        <w:w w:val="105"/>
                        <w:sz w:val="12"/>
                      </w:rPr>
                      <w:t>M.</w:t>
                    </w:r>
                    <w:r>
                      <w:rPr>
                        <w:i/>
                        <w:spacing w:val="5"/>
                        <w:w w:val="105"/>
                        <w:sz w:val="12"/>
                      </w:rPr>
                      <w:t> </w:t>
                    </w:r>
                    <w:r>
                      <w:rPr>
                        <w:i/>
                        <w:w w:val="105"/>
                        <w:sz w:val="12"/>
                      </w:rPr>
                      <w:t>Mhamed,</w:t>
                    </w:r>
                    <w:r>
                      <w:rPr>
                        <w:i/>
                        <w:spacing w:val="5"/>
                        <w:w w:val="105"/>
                        <w:sz w:val="12"/>
                      </w:rPr>
                      <w:t> </w:t>
                    </w:r>
                    <w:r>
                      <w:rPr>
                        <w:i/>
                        <w:w w:val="105"/>
                        <w:sz w:val="12"/>
                      </w:rPr>
                      <w:t>R.</w:t>
                    </w:r>
                    <w:r>
                      <w:rPr>
                        <w:i/>
                        <w:spacing w:val="6"/>
                        <w:w w:val="105"/>
                        <w:sz w:val="12"/>
                      </w:rPr>
                      <w:t> </w:t>
                    </w:r>
                    <w:r>
                      <w:rPr>
                        <w:i/>
                        <w:w w:val="105"/>
                        <w:sz w:val="12"/>
                      </w:rPr>
                      <w:t>Sutcliffe,</w:t>
                    </w:r>
                    <w:r>
                      <w:rPr>
                        <w:i/>
                        <w:spacing w:val="5"/>
                        <w:w w:val="105"/>
                        <w:sz w:val="12"/>
                      </w:rPr>
                      <w:t> </w:t>
                    </w:r>
                    <w:r>
                      <w:rPr>
                        <w:i/>
                        <w:w w:val="105"/>
                        <w:sz w:val="12"/>
                      </w:rPr>
                      <w:t>X.</w:t>
                    </w:r>
                    <w:r>
                      <w:rPr>
                        <w:i/>
                        <w:spacing w:val="4"/>
                        <w:w w:val="105"/>
                        <w:sz w:val="12"/>
                      </w:rPr>
                      <w:t> </w:t>
                    </w:r>
                    <w:r>
                      <w:rPr>
                        <w:i/>
                        <w:w w:val="105"/>
                        <w:sz w:val="12"/>
                      </w:rPr>
                      <w:t>Sun</w:t>
                    </w:r>
                    <w:r>
                      <w:rPr>
                        <w:i/>
                        <w:spacing w:val="5"/>
                        <w:w w:val="105"/>
                        <w:sz w:val="12"/>
                      </w:rPr>
                      <w:t> </w:t>
                    </w:r>
                    <w:r>
                      <w:rPr>
                        <w:i/>
                        <w:w w:val="105"/>
                        <w:sz w:val="12"/>
                      </w:rPr>
                      <w:t>et</w:t>
                    </w:r>
                    <w:r>
                      <w:rPr>
                        <w:i/>
                        <w:spacing w:val="4"/>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972992">
              <wp:simplePos x="0" y="0"/>
              <wp:positionH relativeFrom="page">
                <wp:posOffset>4113620</wp:posOffset>
              </wp:positionH>
              <wp:positionV relativeFrom="page">
                <wp:posOffset>580601</wp:posOffset>
              </wp:positionV>
              <wp:extent cx="2981960" cy="12255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2981960" cy="122555"/>
                      </a:xfrm>
                      <a:prstGeom prst="rect">
                        <a:avLst/>
                      </a:prstGeom>
                    </wps:spPr>
                    <wps:txbx>
                      <w:txbxContent>
                        <w:p>
                          <w:pPr>
                            <w:spacing w:before="33"/>
                            <w:ind w:left="20" w:right="0" w:firstLine="0"/>
                            <w:jc w:val="left"/>
                            <w:rPr>
                              <w:i/>
                              <w:sz w:val="12"/>
                            </w:rPr>
                          </w:pPr>
                          <w:r>
                            <w:rPr>
                              <w:i/>
                              <w:w w:val="105"/>
                              <w:sz w:val="12"/>
                            </w:rPr>
                            <w:t>Engineering</w:t>
                          </w:r>
                          <w:r>
                            <w:rPr>
                              <w:i/>
                              <w:spacing w:val="1"/>
                              <w:w w:val="105"/>
                              <w:sz w:val="12"/>
                            </w:rPr>
                            <w:t> </w:t>
                          </w:r>
                          <w:r>
                            <w:rPr>
                              <w:i/>
                              <w:w w:val="105"/>
                              <w:sz w:val="12"/>
                            </w:rPr>
                            <w:t>Science</w:t>
                          </w:r>
                          <w:r>
                            <w:rPr>
                              <w:i/>
                              <w:spacing w:val="2"/>
                              <w:w w:val="105"/>
                              <w:sz w:val="12"/>
                            </w:rPr>
                            <w:t> </w:t>
                          </w:r>
                          <w:r>
                            <w:rPr>
                              <w:i/>
                              <w:w w:val="105"/>
                              <w:sz w:val="12"/>
                            </w:rPr>
                            <w:t>and</w:t>
                          </w:r>
                          <w:r>
                            <w:rPr>
                              <w:i/>
                              <w:spacing w:val="2"/>
                              <w:w w:val="105"/>
                              <w:sz w:val="12"/>
                            </w:rPr>
                            <w:t> </w:t>
                          </w:r>
                          <w:r>
                            <w:rPr>
                              <w:i/>
                              <w:w w:val="105"/>
                              <w:sz w:val="12"/>
                            </w:rPr>
                            <w:t>Technology,</w:t>
                          </w:r>
                          <w:r>
                            <w:rPr>
                              <w:i/>
                              <w:spacing w:val="1"/>
                              <w:w w:val="105"/>
                              <w:sz w:val="12"/>
                            </w:rPr>
                            <w:t> </w:t>
                          </w:r>
                          <w:r>
                            <w:rPr>
                              <w:i/>
                              <w:w w:val="105"/>
                              <w:sz w:val="12"/>
                            </w:rPr>
                            <w:t>an</w:t>
                          </w:r>
                          <w:r>
                            <w:rPr>
                              <w:i/>
                              <w:spacing w:val="2"/>
                              <w:w w:val="105"/>
                              <w:sz w:val="12"/>
                            </w:rPr>
                            <w:t> </w:t>
                          </w:r>
                          <w:r>
                            <w:rPr>
                              <w:i/>
                              <w:w w:val="105"/>
                              <w:sz w:val="12"/>
                            </w:rPr>
                            <w:t>International</w:t>
                          </w:r>
                          <w:r>
                            <w:rPr>
                              <w:i/>
                              <w:spacing w:val="2"/>
                              <w:w w:val="105"/>
                              <w:sz w:val="12"/>
                            </w:rPr>
                            <w:t> </w:t>
                          </w:r>
                          <w:r>
                            <w:rPr>
                              <w:i/>
                              <w:w w:val="105"/>
                              <w:sz w:val="12"/>
                            </w:rPr>
                            <w:t>Journal</w:t>
                          </w:r>
                          <w:r>
                            <w:rPr>
                              <w:i/>
                              <w:spacing w:val="1"/>
                              <w:w w:val="105"/>
                              <w:sz w:val="12"/>
                            </w:rPr>
                            <w:t> </w:t>
                          </w:r>
                          <w:r>
                            <w:rPr>
                              <w:i/>
                              <w:w w:val="105"/>
                              <w:sz w:val="12"/>
                            </w:rPr>
                            <w:t>43</w:t>
                          </w:r>
                          <w:r>
                            <w:rPr>
                              <w:i/>
                              <w:spacing w:val="2"/>
                              <w:w w:val="105"/>
                              <w:sz w:val="12"/>
                            </w:rPr>
                            <w:t> </w:t>
                          </w:r>
                          <w:r>
                            <w:rPr>
                              <w:i/>
                              <w:w w:val="105"/>
                              <w:sz w:val="12"/>
                            </w:rPr>
                            <w:t>(2023)</w:t>
                          </w:r>
                          <w:r>
                            <w:rPr>
                              <w:i/>
                              <w:spacing w:val="2"/>
                              <w:w w:val="105"/>
                              <w:sz w:val="12"/>
                            </w:rPr>
                            <w:t> </w:t>
                          </w:r>
                          <w:r>
                            <w:rPr>
                              <w:i/>
                              <w:spacing w:val="-2"/>
                              <w:w w:val="105"/>
                              <w:sz w:val="12"/>
                            </w:rPr>
                            <w:t>101433</w:t>
                          </w:r>
                        </w:p>
                      </w:txbxContent>
                    </wps:txbx>
                    <wps:bodyPr wrap="square" lIns="0" tIns="0" rIns="0" bIns="0" rtlCol="0">
                      <a:noAutofit/>
                    </wps:bodyPr>
                  </wps:wsp>
                </a:graphicData>
              </a:graphic>
            </wp:anchor>
          </w:drawing>
        </mc:Choice>
        <mc:Fallback>
          <w:pict>
            <v:shape style="position:absolute;margin-left:323.907104pt;margin-top:45.716629pt;width:234.8pt;height:9.65pt;mso-position-horizontal-relative:page;mso-position-vertical-relative:page;z-index:-17343488" type="#_x0000_t202" id="docshape17" filled="false" stroked="false">
              <v:textbox inset="0,0,0,0">
                <w:txbxContent>
                  <w:p>
                    <w:pPr>
                      <w:spacing w:before="33"/>
                      <w:ind w:left="20" w:right="0" w:firstLine="0"/>
                      <w:jc w:val="left"/>
                      <w:rPr>
                        <w:i/>
                        <w:sz w:val="12"/>
                      </w:rPr>
                    </w:pPr>
                    <w:r>
                      <w:rPr>
                        <w:i/>
                        <w:w w:val="105"/>
                        <w:sz w:val="12"/>
                      </w:rPr>
                      <w:t>Engineering</w:t>
                    </w:r>
                    <w:r>
                      <w:rPr>
                        <w:i/>
                        <w:spacing w:val="1"/>
                        <w:w w:val="105"/>
                        <w:sz w:val="12"/>
                      </w:rPr>
                      <w:t> </w:t>
                    </w:r>
                    <w:r>
                      <w:rPr>
                        <w:i/>
                        <w:w w:val="105"/>
                        <w:sz w:val="12"/>
                      </w:rPr>
                      <w:t>Science</w:t>
                    </w:r>
                    <w:r>
                      <w:rPr>
                        <w:i/>
                        <w:spacing w:val="2"/>
                        <w:w w:val="105"/>
                        <w:sz w:val="12"/>
                      </w:rPr>
                      <w:t> </w:t>
                    </w:r>
                    <w:r>
                      <w:rPr>
                        <w:i/>
                        <w:w w:val="105"/>
                        <w:sz w:val="12"/>
                      </w:rPr>
                      <w:t>and</w:t>
                    </w:r>
                    <w:r>
                      <w:rPr>
                        <w:i/>
                        <w:spacing w:val="2"/>
                        <w:w w:val="105"/>
                        <w:sz w:val="12"/>
                      </w:rPr>
                      <w:t> </w:t>
                    </w:r>
                    <w:r>
                      <w:rPr>
                        <w:i/>
                        <w:w w:val="105"/>
                        <w:sz w:val="12"/>
                      </w:rPr>
                      <w:t>Technology,</w:t>
                    </w:r>
                    <w:r>
                      <w:rPr>
                        <w:i/>
                        <w:spacing w:val="1"/>
                        <w:w w:val="105"/>
                        <w:sz w:val="12"/>
                      </w:rPr>
                      <w:t> </w:t>
                    </w:r>
                    <w:r>
                      <w:rPr>
                        <w:i/>
                        <w:w w:val="105"/>
                        <w:sz w:val="12"/>
                      </w:rPr>
                      <w:t>an</w:t>
                    </w:r>
                    <w:r>
                      <w:rPr>
                        <w:i/>
                        <w:spacing w:val="2"/>
                        <w:w w:val="105"/>
                        <w:sz w:val="12"/>
                      </w:rPr>
                      <w:t> </w:t>
                    </w:r>
                    <w:r>
                      <w:rPr>
                        <w:i/>
                        <w:w w:val="105"/>
                        <w:sz w:val="12"/>
                      </w:rPr>
                      <w:t>International</w:t>
                    </w:r>
                    <w:r>
                      <w:rPr>
                        <w:i/>
                        <w:spacing w:val="2"/>
                        <w:w w:val="105"/>
                        <w:sz w:val="12"/>
                      </w:rPr>
                      <w:t> </w:t>
                    </w:r>
                    <w:r>
                      <w:rPr>
                        <w:i/>
                        <w:w w:val="105"/>
                        <w:sz w:val="12"/>
                      </w:rPr>
                      <w:t>Journal</w:t>
                    </w:r>
                    <w:r>
                      <w:rPr>
                        <w:i/>
                        <w:spacing w:val="1"/>
                        <w:w w:val="105"/>
                        <w:sz w:val="12"/>
                      </w:rPr>
                      <w:t> </w:t>
                    </w:r>
                    <w:r>
                      <w:rPr>
                        <w:i/>
                        <w:w w:val="105"/>
                        <w:sz w:val="12"/>
                      </w:rPr>
                      <w:t>43</w:t>
                    </w:r>
                    <w:r>
                      <w:rPr>
                        <w:i/>
                        <w:spacing w:val="2"/>
                        <w:w w:val="105"/>
                        <w:sz w:val="12"/>
                      </w:rPr>
                      <w:t> </w:t>
                    </w:r>
                    <w:r>
                      <w:rPr>
                        <w:i/>
                        <w:w w:val="105"/>
                        <w:sz w:val="12"/>
                      </w:rPr>
                      <w:t>(2023)</w:t>
                    </w:r>
                    <w:r>
                      <w:rPr>
                        <w:i/>
                        <w:spacing w:val="2"/>
                        <w:w w:val="105"/>
                        <w:sz w:val="12"/>
                      </w:rPr>
                      <w:t> </w:t>
                    </w:r>
                    <w:r>
                      <w:rPr>
                        <w:i/>
                        <w:spacing w:val="-2"/>
                        <w:w w:val="105"/>
                        <w:sz w:val="12"/>
                      </w:rPr>
                      <w:t>101433</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74016">
              <wp:simplePos x="0" y="0"/>
              <wp:positionH relativeFrom="page">
                <wp:posOffset>464670</wp:posOffset>
              </wp:positionH>
              <wp:positionV relativeFrom="page">
                <wp:posOffset>580660</wp:posOffset>
              </wp:positionV>
              <wp:extent cx="1385570" cy="12255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385570" cy="122555"/>
                      </a:xfrm>
                      <a:prstGeom prst="rect">
                        <a:avLst/>
                      </a:prstGeom>
                    </wps:spPr>
                    <wps:txbx>
                      <w:txbxContent>
                        <w:p>
                          <w:pPr>
                            <w:spacing w:before="33"/>
                            <w:ind w:left="20" w:right="0" w:firstLine="0"/>
                            <w:jc w:val="left"/>
                            <w:rPr>
                              <w:i/>
                              <w:sz w:val="12"/>
                            </w:rPr>
                          </w:pPr>
                          <w:r>
                            <w:rPr>
                              <w:i/>
                              <w:w w:val="105"/>
                              <w:sz w:val="12"/>
                            </w:rPr>
                            <w:t>M.</w:t>
                          </w:r>
                          <w:r>
                            <w:rPr>
                              <w:i/>
                              <w:spacing w:val="5"/>
                              <w:w w:val="105"/>
                              <w:sz w:val="12"/>
                            </w:rPr>
                            <w:t> </w:t>
                          </w:r>
                          <w:r>
                            <w:rPr>
                              <w:i/>
                              <w:w w:val="105"/>
                              <w:sz w:val="12"/>
                            </w:rPr>
                            <w:t>Mhamed,</w:t>
                          </w:r>
                          <w:r>
                            <w:rPr>
                              <w:i/>
                              <w:spacing w:val="5"/>
                              <w:w w:val="105"/>
                              <w:sz w:val="12"/>
                            </w:rPr>
                            <w:t> </w:t>
                          </w:r>
                          <w:r>
                            <w:rPr>
                              <w:i/>
                              <w:w w:val="105"/>
                              <w:sz w:val="12"/>
                            </w:rPr>
                            <w:t>R.</w:t>
                          </w:r>
                          <w:r>
                            <w:rPr>
                              <w:i/>
                              <w:spacing w:val="6"/>
                              <w:w w:val="105"/>
                              <w:sz w:val="12"/>
                            </w:rPr>
                            <w:t> </w:t>
                          </w:r>
                          <w:r>
                            <w:rPr>
                              <w:i/>
                              <w:w w:val="105"/>
                              <w:sz w:val="12"/>
                            </w:rPr>
                            <w:t>Sutcliffe,</w:t>
                          </w:r>
                          <w:r>
                            <w:rPr>
                              <w:i/>
                              <w:spacing w:val="5"/>
                              <w:w w:val="105"/>
                              <w:sz w:val="12"/>
                            </w:rPr>
                            <w:t> </w:t>
                          </w:r>
                          <w:r>
                            <w:rPr>
                              <w:i/>
                              <w:w w:val="105"/>
                              <w:sz w:val="12"/>
                            </w:rPr>
                            <w:t>X.</w:t>
                          </w:r>
                          <w:r>
                            <w:rPr>
                              <w:i/>
                              <w:spacing w:val="4"/>
                              <w:w w:val="105"/>
                              <w:sz w:val="12"/>
                            </w:rPr>
                            <w:t> </w:t>
                          </w:r>
                          <w:r>
                            <w:rPr>
                              <w:i/>
                              <w:w w:val="105"/>
                              <w:sz w:val="12"/>
                            </w:rPr>
                            <w:t>Sun</w:t>
                          </w:r>
                          <w:r>
                            <w:rPr>
                              <w:i/>
                              <w:spacing w:val="5"/>
                              <w:w w:val="105"/>
                              <w:sz w:val="12"/>
                            </w:rPr>
                            <w:t> </w:t>
                          </w:r>
                          <w:r>
                            <w:rPr>
                              <w:i/>
                              <w:w w:val="105"/>
                              <w:sz w:val="12"/>
                            </w:rPr>
                            <w:t>et</w:t>
                          </w:r>
                          <w:r>
                            <w:rPr>
                              <w:i/>
                              <w:spacing w:val="4"/>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8211pt;margin-top:45.721275pt;width:109.1pt;height:9.65pt;mso-position-horizontal-relative:page;mso-position-vertical-relative:page;z-index:-17342464" type="#_x0000_t202" id="docshape26" filled="false" stroked="false">
              <v:textbox inset="0,0,0,0">
                <w:txbxContent>
                  <w:p>
                    <w:pPr>
                      <w:spacing w:before="33"/>
                      <w:ind w:left="20" w:right="0" w:firstLine="0"/>
                      <w:jc w:val="left"/>
                      <w:rPr>
                        <w:i/>
                        <w:sz w:val="12"/>
                      </w:rPr>
                    </w:pPr>
                    <w:r>
                      <w:rPr>
                        <w:i/>
                        <w:w w:val="105"/>
                        <w:sz w:val="12"/>
                      </w:rPr>
                      <w:t>M.</w:t>
                    </w:r>
                    <w:r>
                      <w:rPr>
                        <w:i/>
                        <w:spacing w:val="5"/>
                        <w:w w:val="105"/>
                        <w:sz w:val="12"/>
                      </w:rPr>
                      <w:t> </w:t>
                    </w:r>
                    <w:r>
                      <w:rPr>
                        <w:i/>
                        <w:w w:val="105"/>
                        <w:sz w:val="12"/>
                      </w:rPr>
                      <w:t>Mhamed,</w:t>
                    </w:r>
                    <w:r>
                      <w:rPr>
                        <w:i/>
                        <w:spacing w:val="5"/>
                        <w:w w:val="105"/>
                        <w:sz w:val="12"/>
                      </w:rPr>
                      <w:t> </w:t>
                    </w:r>
                    <w:r>
                      <w:rPr>
                        <w:i/>
                        <w:w w:val="105"/>
                        <w:sz w:val="12"/>
                      </w:rPr>
                      <w:t>R.</w:t>
                    </w:r>
                    <w:r>
                      <w:rPr>
                        <w:i/>
                        <w:spacing w:val="6"/>
                        <w:w w:val="105"/>
                        <w:sz w:val="12"/>
                      </w:rPr>
                      <w:t> </w:t>
                    </w:r>
                    <w:r>
                      <w:rPr>
                        <w:i/>
                        <w:w w:val="105"/>
                        <w:sz w:val="12"/>
                      </w:rPr>
                      <w:t>Sutcliffe,</w:t>
                    </w:r>
                    <w:r>
                      <w:rPr>
                        <w:i/>
                        <w:spacing w:val="5"/>
                        <w:w w:val="105"/>
                        <w:sz w:val="12"/>
                      </w:rPr>
                      <w:t> </w:t>
                    </w:r>
                    <w:r>
                      <w:rPr>
                        <w:i/>
                        <w:w w:val="105"/>
                        <w:sz w:val="12"/>
                      </w:rPr>
                      <w:t>X.</w:t>
                    </w:r>
                    <w:r>
                      <w:rPr>
                        <w:i/>
                        <w:spacing w:val="4"/>
                        <w:w w:val="105"/>
                        <w:sz w:val="12"/>
                      </w:rPr>
                      <w:t> </w:t>
                    </w:r>
                    <w:r>
                      <w:rPr>
                        <w:i/>
                        <w:w w:val="105"/>
                        <w:sz w:val="12"/>
                      </w:rPr>
                      <w:t>Sun</w:t>
                    </w:r>
                    <w:r>
                      <w:rPr>
                        <w:i/>
                        <w:spacing w:val="5"/>
                        <w:w w:val="105"/>
                        <w:sz w:val="12"/>
                      </w:rPr>
                      <w:t> </w:t>
                    </w:r>
                    <w:r>
                      <w:rPr>
                        <w:i/>
                        <w:w w:val="105"/>
                        <w:sz w:val="12"/>
                      </w:rPr>
                      <w:t>et</w:t>
                    </w:r>
                    <w:r>
                      <w:rPr>
                        <w:i/>
                        <w:spacing w:val="4"/>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974528">
              <wp:simplePos x="0" y="0"/>
              <wp:positionH relativeFrom="page">
                <wp:posOffset>4113613</wp:posOffset>
              </wp:positionH>
              <wp:positionV relativeFrom="page">
                <wp:posOffset>579939</wp:posOffset>
              </wp:positionV>
              <wp:extent cx="2981960" cy="122555"/>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2981960" cy="122555"/>
                      </a:xfrm>
                      <a:prstGeom prst="rect">
                        <a:avLst/>
                      </a:prstGeom>
                    </wps:spPr>
                    <wps:txbx>
                      <w:txbxContent>
                        <w:p>
                          <w:pPr>
                            <w:spacing w:before="33"/>
                            <w:ind w:left="20" w:right="0" w:firstLine="0"/>
                            <w:jc w:val="left"/>
                            <w:rPr>
                              <w:i/>
                              <w:sz w:val="12"/>
                            </w:rPr>
                          </w:pPr>
                          <w:r>
                            <w:rPr>
                              <w:i/>
                              <w:w w:val="105"/>
                              <w:sz w:val="12"/>
                            </w:rPr>
                            <w:t>Engineering</w:t>
                          </w:r>
                          <w:r>
                            <w:rPr>
                              <w:i/>
                              <w:spacing w:val="1"/>
                              <w:w w:val="105"/>
                              <w:sz w:val="12"/>
                            </w:rPr>
                            <w:t> </w:t>
                          </w:r>
                          <w:r>
                            <w:rPr>
                              <w:i/>
                              <w:w w:val="105"/>
                              <w:sz w:val="12"/>
                            </w:rPr>
                            <w:t>Science</w:t>
                          </w:r>
                          <w:r>
                            <w:rPr>
                              <w:i/>
                              <w:spacing w:val="2"/>
                              <w:w w:val="105"/>
                              <w:sz w:val="12"/>
                            </w:rPr>
                            <w:t> </w:t>
                          </w:r>
                          <w:r>
                            <w:rPr>
                              <w:i/>
                              <w:w w:val="105"/>
                              <w:sz w:val="12"/>
                            </w:rPr>
                            <w:t>and</w:t>
                          </w:r>
                          <w:r>
                            <w:rPr>
                              <w:i/>
                              <w:spacing w:val="2"/>
                              <w:w w:val="105"/>
                              <w:sz w:val="12"/>
                            </w:rPr>
                            <w:t> </w:t>
                          </w:r>
                          <w:r>
                            <w:rPr>
                              <w:i/>
                              <w:w w:val="105"/>
                              <w:sz w:val="12"/>
                            </w:rPr>
                            <w:t>Technology,</w:t>
                          </w:r>
                          <w:r>
                            <w:rPr>
                              <w:i/>
                              <w:spacing w:val="1"/>
                              <w:w w:val="105"/>
                              <w:sz w:val="12"/>
                            </w:rPr>
                            <w:t> </w:t>
                          </w:r>
                          <w:r>
                            <w:rPr>
                              <w:i/>
                              <w:w w:val="105"/>
                              <w:sz w:val="12"/>
                            </w:rPr>
                            <w:t>an</w:t>
                          </w:r>
                          <w:r>
                            <w:rPr>
                              <w:i/>
                              <w:spacing w:val="2"/>
                              <w:w w:val="105"/>
                              <w:sz w:val="12"/>
                            </w:rPr>
                            <w:t> </w:t>
                          </w:r>
                          <w:r>
                            <w:rPr>
                              <w:i/>
                              <w:w w:val="105"/>
                              <w:sz w:val="12"/>
                            </w:rPr>
                            <w:t>International</w:t>
                          </w:r>
                          <w:r>
                            <w:rPr>
                              <w:i/>
                              <w:spacing w:val="2"/>
                              <w:w w:val="105"/>
                              <w:sz w:val="12"/>
                            </w:rPr>
                            <w:t> </w:t>
                          </w:r>
                          <w:r>
                            <w:rPr>
                              <w:i/>
                              <w:w w:val="105"/>
                              <w:sz w:val="12"/>
                            </w:rPr>
                            <w:t>Journal</w:t>
                          </w:r>
                          <w:r>
                            <w:rPr>
                              <w:i/>
                              <w:spacing w:val="1"/>
                              <w:w w:val="105"/>
                              <w:sz w:val="12"/>
                            </w:rPr>
                            <w:t> </w:t>
                          </w:r>
                          <w:r>
                            <w:rPr>
                              <w:i/>
                              <w:w w:val="105"/>
                              <w:sz w:val="12"/>
                            </w:rPr>
                            <w:t>43</w:t>
                          </w:r>
                          <w:r>
                            <w:rPr>
                              <w:i/>
                              <w:spacing w:val="2"/>
                              <w:w w:val="105"/>
                              <w:sz w:val="12"/>
                            </w:rPr>
                            <w:t> </w:t>
                          </w:r>
                          <w:r>
                            <w:rPr>
                              <w:i/>
                              <w:w w:val="105"/>
                              <w:sz w:val="12"/>
                            </w:rPr>
                            <w:t>(2023)</w:t>
                          </w:r>
                          <w:r>
                            <w:rPr>
                              <w:i/>
                              <w:spacing w:val="2"/>
                              <w:w w:val="105"/>
                              <w:sz w:val="12"/>
                            </w:rPr>
                            <w:t> </w:t>
                          </w:r>
                          <w:r>
                            <w:rPr>
                              <w:i/>
                              <w:spacing w:val="-2"/>
                              <w:w w:val="105"/>
                              <w:sz w:val="12"/>
                            </w:rPr>
                            <w:t>101433</w:t>
                          </w:r>
                        </w:p>
                      </w:txbxContent>
                    </wps:txbx>
                    <wps:bodyPr wrap="square" lIns="0" tIns="0" rIns="0" bIns="0" rtlCol="0">
                      <a:noAutofit/>
                    </wps:bodyPr>
                  </wps:wsp>
                </a:graphicData>
              </a:graphic>
            </wp:anchor>
          </w:drawing>
        </mc:Choice>
        <mc:Fallback>
          <w:pict>
            <v:shape style="position:absolute;margin-left:323.906586pt;margin-top:45.664528pt;width:234.8pt;height:9.65pt;mso-position-horizontal-relative:page;mso-position-vertical-relative:page;z-index:-17341952" type="#_x0000_t202" id="docshape27" filled="false" stroked="false">
              <v:textbox inset="0,0,0,0">
                <w:txbxContent>
                  <w:p>
                    <w:pPr>
                      <w:spacing w:before="33"/>
                      <w:ind w:left="20" w:right="0" w:firstLine="0"/>
                      <w:jc w:val="left"/>
                      <w:rPr>
                        <w:i/>
                        <w:sz w:val="12"/>
                      </w:rPr>
                    </w:pPr>
                    <w:r>
                      <w:rPr>
                        <w:i/>
                        <w:w w:val="105"/>
                        <w:sz w:val="12"/>
                      </w:rPr>
                      <w:t>Engineering</w:t>
                    </w:r>
                    <w:r>
                      <w:rPr>
                        <w:i/>
                        <w:spacing w:val="1"/>
                        <w:w w:val="105"/>
                        <w:sz w:val="12"/>
                      </w:rPr>
                      <w:t> </w:t>
                    </w:r>
                    <w:r>
                      <w:rPr>
                        <w:i/>
                        <w:w w:val="105"/>
                        <w:sz w:val="12"/>
                      </w:rPr>
                      <w:t>Science</w:t>
                    </w:r>
                    <w:r>
                      <w:rPr>
                        <w:i/>
                        <w:spacing w:val="2"/>
                        <w:w w:val="105"/>
                        <w:sz w:val="12"/>
                      </w:rPr>
                      <w:t> </w:t>
                    </w:r>
                    <w:r>
                      <w:rPr>
                        <w:i/>
                        <w:w w:val="105"/>
                        <w:sz w:val="12"/>
                      </w:rPr>
                      <w:t>and</w:t>
                    </w:r>
                    <w:r>
                      <w:rPr>
                        <w:i/>
                        <w:spacing w:val="2"/>
                        <w:w w:val="105"/>
                        <w:sz w:val="12"/>
                      </w:rPr>
                      <w:t> </w:t>
                    </w:r>
                    <w:r>
                      <w:rPr>
                        <w:i/>
                        <w:w w:val="105"/>
                        <w:sz w:val="12"/>
                      </w:rPr>
                      <w:t>Technology,</w:t>
                    </w:r>
                    <w:r>
                      <w:rPr>
                        <w:i/>
                        <w:spacing w:val="1"/>
                        <w:w w:val="105"/>
                        <w:sz w:val="12"/>
                      </w:rPr>
                      <w:t> </w:t>
                    </w:r>
                    <w:r>
                      <w:rPr>
                        <w:i/>
                        <w:w w:val="105"/>
                        <w:sz w:val="12"/>
                      </w:rPr>
                      <w:t>an</w:t>
                    </w:r>
                    <w:r>
                      <w:rPr>
                        <w:i/>
                        <w:spacing w:val="2"/>
                        <w:w w:val="105"/>
                        <w:sz w:val="12"/>
                      </w:rPr>
                      <w:t> </w:t>
                    </w:r>
                    <w:r>
                      <w:rPr>
                        <w:i/>
                        <w:w w:val="105"/>
                        <w:sz w:val="12"/>
                      </w:rPr>
                      <w:t>International</w:t>
                    </w:r>
                    <w:r>
                      <w:rPr>
                        <w:i/>
                        <w:spacing w:val="2"/>
                        <w:w w:val="105"/>
                        <w:sz w:val="12"/>
                      </w:rPr>
                      <w:t> </w:t>
                    </w:r>
                    <w:r>
                      <w:rPr>
                        <w:i/>
                        <w:w w:val="105"/>
                        <w:sz w:val="12"/>
                      </w:rPr>
                      <w:t>Journal</w:t>
                    </w:r>
                    <w:r>
                      <w:rPr>
                        <w:i/>
                        <w:spacing w:val="1"/>
                        <w:w w:val="105"/>
                        <w:sz w:val="12"/>
                      </w:rPr>
                      <w:t> </w:t>
                    </w:r>
                    <w:r>
                      <w:rPr>
                        <w:i/>
                        <w:w w:val="105"/>
                        <w:sz w:val="12"/>
                      </w:rPr>
                      <w:t>43</w:t>
                    </w:r>
                    <w:r>
                      <w:rPr>
                        <w:i/>
                        <w:spacing w:val="2"/>
                        <w:w w:val="105"/>
                        <w:sz w:val="12"/>
                      </w:rPr>
                      <w:t> </w:t>
                    </w:r>
                    <w:r>
                      <w:rPr>
                        <w:i/>
                        <w:w w:val="105"/>
                        <w:sz w:val="12"/>
                      </w:rPr>
                      <w:t>(2023)</w:t>
                    </w:r>
                    <w:r>
                      <w:rPr>
                        <w:i/>
                        <w:spacing w:val="2"/>
                        <w:w w:val="105"/>
                        <w:sz w:val="12"/>
                      </w:rPr>
                      <w:t> </w:t>
                    </w:r>
                    <w:r>
                      <w:rPr>
                        <w:i/>
                        <w:spacing w:val="-2"/>
                        <w:w w:val="105"/>
                        <w:sz w:val="12"/>
                      </w:rPr>
                      <w:t>101433</w:t>
                    </w:r>
                  </w:p>
                </w:txbxContent>
              </v:textbox>
              <w10:wrap type="none"/>
            </v:shape>
          </w:pict>
        </mc:Fallback>
      </mc:AlternateContent>
    </w:r>
    <w:r>
      <w:rPr/>
      <mc:AlternateContent>
        <mc:Choice Requires="wps">
          <w:drawing>
            <wp:anchor distT="0" distB="0" distL="0" distR="0" allowOverlap="1" layoutInCell="1" locked="0" behindDoc="1" simplePos="0" relativeHeight="485975040">
              <wp:simplePos x="0" y="0"/>
              <wp:positionH relativeFrom="page">
                <wp:posOffset>465380</wp:posOffset>
              </wp:positionH>
              <wp:positionV relativeFrom="page">
                <wp:posOffset>829540</wp:posOffset>
              </wp:positionV>
              <wp:extent cx="311150" cy="12509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311150" cy="125095"/>
                      </a:xfrm>
                      <a:prstGeom prst="rect">
                        <a:avLst/>
                      </a:prstGeom>
                    </wps:spPr>
                    <wps:txbx>
                      <w:txbxContent>
                        <w:p>
                          <w:pPr>
                            <w:spacing w:before="36"/>
                            <w:ind w:left="20" w:right="0" w:firstLine="0"/>
                            <w:jc w:val="left"/>
                            <w:rPr>
                              <w:sz w:val="12"/>
                            </w:rPr>
                          </w:pPr>
                          <w:r>
                            <w:rPr>
                              <w:w w:val="110"/>
                              <w:sz w:val="12"/>
                            </w:rPr>
                            <w:t>Table</w:t>
                          </w:r>
                          <w:r>
                            <w:rPr>
                              <w:spacing w:val="14"/>
                              <w:w w:val="110"/>
                              <w:sz w:val="12"/>
                            </w:rPr>
                            <w:t> </w:t>
                          </w:r>
                          <w:r>
                            <w:rPr>
                              <w:spacing w:val="-10"/>
                              <w:w w:val="110"/>
                              <w:sz w:val="12"/>
                            </w:rPr>
                            <w:t>8</w:t>
                          </w:r>
                        </w:p>
                      </w:txbxContent>
                    </wps:txbx>
                    <wps:bodyPr wrap="square" lIns="0" tIns="0" rIns="0" bIns="0" rtlCol="0">
                      <a:noAutofit/>
                    </wps:bodyPr>
                  </wps:wsp>
                </a:graphicData>
              </a:graphic>
            </wp:anchor>
          </w:drawing>
        </mc:Choice>
        <mc:Fallback>
          <w:pict>
            <v:shape style="position:absolute;margin-left:36.6441pt;margin-top:65.318123pt;width:24.5pt;height:9.85pt;mso-position-horizontal-relative:page;mso-position-vertical-relative:page;z-index:-17341440" type="#_x0000_t202" id="docshape28" filled="false" stroked="false">
              <v:textbox inset="0,0,0,0">
                <w:txbxContent>
                  <w:p>
                    <w:pPr>
                      <w:spacing w:before="36"/>
                      <w:ind w:left="20" w:right="0" w:firstLine="0"/>
                      <w:jc w:val="left"/>
                      <w:rPr>
                        <w:sz w:val="12"/>
                      </w:rPr>
                    </w:pPr>
                    <w:r>
                      <w:rPr>
                        <w:w w:val="110"/>
                        <w:sz w:val="12"/>
                      </w:rPr>
                      <w:t>Table</w:t>
                    </w:r>
                    <w:r>
                      <w:rPr>
                        <w:spacing w:val="14"/>
                        <w:w w:val="110"/>
                        <w:sz w:val="12"/>
                      </w:rPr>
                      <w:t> </w:t>
                    </w:r>
                    <w:r>
                      <w:rPr>
                        <w:spacing w:val="-10"/>
                        <w:w w:val="110"/>
                        <w:sz w:val="12"/>
                      </w:rPr>
                      <w:t>8</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76064">
              <wp:simplePos x="0" y="0"/>
              <wp:positionH relativeFrom="page">
                <wp:posOffset>464659</wp:posOffset>
              </wp:positionH>
              <wp:positionV relativeFrom="page">
                <wp:posOffset>580672</wp:posOffset>
              </wp:positionV>
              <wp:extent cx="1385570" cy="12255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385570" cy="122555"/>
                      </a:xfrm>
                      <a:prstGeom prst="rect">
                        <a:avLst/>
                      </a:prstGeom>
                    </wps:spPr>
                    <wps:txbx>
                      <w:txbxContent>
                        <w:p>
                          <w:pPr>
                            <w:spacing w:before="33"/>
                            <w:ind w:left="20" w:right="0" w:firstLine="0"/>
                            <w:jc w:val="left"/>
                            <w:rPr>
                              <w:i/>
                              <w:sz w:val="12"/>
                            </w:rPr>
                          </w:pPr>
                          <w:r>
                            <w:rPr>
                              <w:i/>
                              <w:w w:val="105"/>
                              <w:sz w:val="12"/>
                            </w:rPr>
                            <w:t>M.</w:t>
                          </w:r>
                          <w:r>
                            <w:rPr>
                              <w:i/>
                              <w:spacing w:val="5"/>
                              <w:w w:val="105"/>
                              <w:sz w:val="12"/>
                            </w:rPr>
                            <w:t> </w:t>
                          </w:r>
                          <w:r>
                            <w:rPr>
                              <w:i/>
                              <w:w w:val="105"/>
                              <w:sz w:val="12"/>
                            </w:rPr>
                            <w:t>Mhamed,</w:t>
                          </w:r>
                          <w:r>
                            <w:rPr>
                              <w:i/>
                              <w:spacing w:val="5"/>
                              <w:w w:val="105"/>
                              <w:sz w:val="12"/>
                            </w:rPr>
                            <w:t> </w:t>
                          </w:r>
                          <w:r>
                            <w:rPr>
                              <w:i/>
                              <w:w w:val="105"/>
                              <w:sz w:val="12"/>
                            </w:rPr>
                            <w:t>R.</w:t>
                          </w:r>
                          <w:r>
                            <w:rPr>
                              <w:i/>
                              <w:spacing w:val="6"/>
                              <w:w w:val="105"/>
                              <w:sz w:val="12"/>
                            </w:rPr>
                            <w:t> </w:t>
                          </w:r>
                          <w:r>
                            <w:rPr>
                              <w:i/>
                              <w:w w:val="105"/>
                              <w:sz w:val="12"/>
                            </w:rPr>
                            <w:t>Sutcliffe,</w:t>
                          </w:r>
                          <w:r>
                            <w:rPr>
                              <w:i/>
                              <w:spacing w:val="5"/>
                              <w:w w:val="105"/>
                              <w:sz w:val="12"/>
                            </w:rPr>
                            <w:t> </w:t>
                          </w:r>
                          <w:r>
                            <w:rPr>
                              <w:i/>
                              <w:w w:val="105"/>
                              <w:sz w:val="12"/>
                            </w:rPr>
                            <w:t>X.</w:t>
                          </w:r>
                          <w:r>
                            <w:rPr>
                              <w:i/>
                              <w:spacing w:val="4"/>
                              <w:w w:val="105"/>
                              <w:sz w:val="12"/>
                            </w:rPr>
                            <w:t> </w:t>
                          </w:r>
                          <w:r>
                            <w:rPr>
                              <w:i/>
                              <w:w w:val="105"/>
                              <w:sz w:val="12"/>
                            </w:rPr>
                            <w:t>Sun</w:t>
                          </w:r>
                          <w:r>
                            <w:rPr>
                              <w:i/>
                              <w:spacing w:val="5"/>
                              <w:w w:val="105"/>
                              <w:sz w:val="12"/>
                            </w:rPr>
                            <w:t> </w:t>
                          </w:r>
                          <w:r>
                            <w:rPr>
                              <w:i/>
                              <w:w w:val="105"/>
                              <w:sz w:val="12"/>
                            </w:rPr>
                            <w:t>et</w:t>
                          </w:r>
                          <w:r>
                            <w:rPr>
                              <w:i/>
                              <w:spacing w:val="4"/>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337pt;margin-top:45.72226pt;width:109.1pt;height:9.65pt;mso-position-horizontal-relative:page;mso-position-vertical-relative:page;z-index:-17340416" type="#_x0000_t202" id="docshape30" filled="false" stroked="false">
              <v:textbox inset="0,0,0,0">
                <w:txbxContent>
                  <w:p>
                    <w:pPr>
                      <w:spacing w:before="33"/>
                      <w:ind w:left="20" w:right="0" w:firstLine="0"/>
                      <w:jc w:val="left"/>
                      <w:rPr>
                        <w:i/>
                        <w:sz w:val="12"/>
                      </w:rPr>
                    </w:pPr>
                    <w:r>
                      <w:rPr>
                        <w:i/>
                        <w:w w:val="105"/>
                        <w:sz w:val="12"/>
                      </w:rPr>
                      <w:t>M.</w:t>
                    </w:r>
                    <w:r>
                      <w:rPr>
                        <w:i/>
                        <w:spacing w:val="5"/>
                        <w:w w:val="105"/>
                        <w:sz w:val="12"/>
                      </w:rPr>
                      <w:t> </w:t>
                    </w:r>
                    <w:r>
                      <w:rPr>
                        <w:i/>
                        <w:w w:val="105"/>
                        <w:sz w:val="12"/>
                      </w:rPr>
                      <w:t>Mhamed,</w:t>
                    </w:r>
                    <w:r>
                      <w:rPr>
                        <w:i/>
                        <w:spacing w:val="5"/>
                        <w:w w:val="105"/>
                        <w:sz w:val="12"/>
                      </w:rPr>
                      <w:t> </w:t>
                    </w:r>
                    <w:r>
                      <w:rPr>
                        <w:i/>
                        <w:w w:val="105"/>
                        <w:sz w:val="12"/>
                      </w:rPr>
                      <w:t>R.</w:t>
                    </w:r>
                    <w:r>
                      <w:rPr>
                        <w:i/>
                        <w:spacing w:val="6"/>
                        <w:w w:val="105"/>
                        <w:sz w:val="12"/>
                      </w:rPr>
                      <w:t> </w:t>
                    </w:r>
                    <w:r>
                      <w:rPr>
                        <w:i/>
                        <w:w w:val="105"/>
                        <w:sz w:val="12"/>
                      </w:rPr>
                      <w:t>Sutcliffe,</w:t>
                    </w:r>
                    <w:r>
                      <w:rPr>
                        <w:i/>
                        <w:spacing w:val="5"/>
                        <w:w w:val="105"/>
                        <w:sz w:val="12"/>
                      </w:rPr>
                      <w:t> </w:t>
                    </w:r>
                    <w:r>
                      <w:rPr>
                        <w:i/>
                        <w:w w:val="105"/>
                        <w:sz w:val="12"/>
                      </w:rPr>
                      <w:t>X.</w:t>
                    </w:r>
                    <w:r>
                      <w:rPr>
                        <w:i/>
                        <w:spacing w:val="4"/>
                        <w:w w:val="105"/>
                        <w:sz w:val="12"/>
                      </w:rPr>
                      <w:t> </w:t>
                    </w:r>
                    <w:r>
                      <w:rPr>
                        <w:i/>
                        <w:w w:val="105"/>
                        <w:sz w:val="12"/>
                      </w:rPr>
                      <w:t>Sun</w:t>
                    </w:r>
                    <w:r>
                      <w:rPr>
                        <w:i/>
                        <w:spacing w:val="5"/>
                        <w:w w:val="105"/>
                        <w:sz w:val="12"/>
                      </w:rPr>
                      <w:t> </w:t>
                    </w:r>
                    <w:r>
                      <w:rPr>
                        <w:i/>
                        <w:w w:val="105"/>
                        <w:sz w:val="12"/>
                      </w:rPr>
                      <w:t>et</w:t>
                    </w:r>
                    <w:r>
                      <w:rPr>
                        <w:i/>
                        <w:spacing w:val="4"/>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976576">
              <wp:simplePos x="0" y="0"/>
              <wp:positionH relativeFrom="page">
                <wp:posOffset>4113619</wp:posOffset>
              </wp:positionH>
              <wp:positionV relativeFrom="page">
                <wp:posOffset>580672</wp:posOffset>
              </wp:positionV>
              <wp:extent cx="2981960" cy="12255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2981960" cy="122555"/>
                      </a:xfrm>
                      <a:prstGeom prst="rect">
                        <a:avLst/>
                      </a:prstGeom>
                    </wps:spPr>
                    <wps:txbx>
                      <w:txbxContent>
                        <w:p>
                          <w:pPr>
                            <w:spacing w:before="33"/>
                            <w:ind w:left="20" w:right="0" w:firstLine="0"/>
                            <w:jc w:val="left"/>
                            <w:rPr>
                              <w:i/>
                              <w:sz w:val="12"/>
                            </w:rPr>
                          </w:pPr>
                          <w:r>
                            <w:rPr>
                              <w:i/>
                              <w:w w:val="105"/>
                              <w:sz w:val="12"/>
                            </w:rPr>
                            <w:t>Engineering</w:t>
                          </w:r>
                          <w:r>
                            <w:rPr>
                              <w:i/>
                              <w:spacing w:val="1"/>
                              <w:w w:val="105"/>
                              <w:sz w:val="12"/>
                            </w:rPr>
                            <w:t> </w:t>
                          </w:r>
                          <w:r>
                            <w:rPr>
                              <w:i/>
                              <w:w w:val="105"/>
                              <w:sz w:val="12"/>
                            </w:rPr>
                            <w:t>Science</w:t>
                          </w:r>
                          <w:r>
                            <w:rPr>
                              <w:i/>
                              <w:spacing w:val="2"/>
                              <w:w w:val="105"/>
                              <w:sz w:val="12"/>
                            </w:rPr>
                            <w:t> </w:t>
                          </w:r>
                          <w:r>
                            <w:rPr>
                              <w:i/>
                              <w:w w:val="105"/>
                              <w:sz w:val="12"/>
                            </w:rPr>
                            <w:t>and</w:t>
                          </w:r>
                          <w:r>
                            <w:rPr>
                              <w:i/>
                              <w:spacing w:val="2"/>
                              <w:w w:val="105"/>
                              <w:sz w:val="12"/>
                            </w:rPr>
                            <w:t> </w:t>
                          </w:r>
                          <w:r>
                            <w:rPr>
                              <w:i/>
                              <w:w w:val="105"/>
                              <w:sz w:val="12"/>
                            </w:rPr>
                            <w:t>Technology,</w:t>
                          </w:r>
                          <w:r>
                            <w:rPr>
                              <w:i/>
                              <w:spacing w:val="1"/>
                              <w:w w:val="105"/>
                              <w:sz w:val="12"/>
                            </w:rPr>
                            <w:t> </w:t>
                          </w:r>
                          <w:r>
                            <w:rPr>
                              <w:i/>
                              <w:w w:val="105"/>
                              <w:sz w:val="12"/>
                            </w:rPr>
                            <w:t>an</w:t>
                          </w:r>
                          <w:r>
                            <w:rPr>
                              <w:i/>
                              <w:spacing w:val="2"/>
                              <w:w w:val="105"/>
                              <w:sz w:val="12"/>
                            </w:rPr>
                            <w:t> </w:t>
                          </w:r>
                          <w:r>
                            <w:rPr>
                              <w:i/>
                              <w:w w:val="105"/>
                              <w:sz w:val="12"/>
                            </w:rPr>
                            <w:t>International</w:t>
                          </w:r>
                          <w:r>
                            <w:rPr>
                              <w:i/>
                              <w:spacing w:val="2"/>
                              <w:w w:val="105"/>
                              <w:sz w:val="12"/>
                            </w:rPr>
                            <w:t> </w:t>
                          </w:r>
                          <w:r>
                            <w:rPr>
                              <w:i/>
                              <w:w w:val="105"/>
                              <w:sz w:val="12"/>
                            </w:rPr>
                            <w:t>Journal</w:t>
                          </w:r>
                          <w:r>
                            <w:rPr>
                              <w:i/>
                              <w:spacing w:val="1"/>
                              <w:w w:val="105"/>
                              <w:sz w:val="12"/>
                            </w:rPr>
                            <w:t> </w:t>
                          </w:r>
                          <w:r>
                            <w:rPr>
                              <w:i/>
                              <w:w w:val="105"/>
                              <w:sz w:val="12"/>
                            </w:rPr>
                            <w:t>43</w:t>
                          </w:r>
                          <w:r>
                            <w:rPr>
                              <w:i/>
                              <w:spacing w:val="2"/>
                              <w:w w:val="105"/>
                              <w:sz w:val="12"/>
                            </w:rPr>
                            <w:t> </w:t>
                          </w:r>
                          <w:r>
                            <w:rPr>
                              <w:i/>
                              <w:w w:val="105"/>
                              <w:sz w:val="12"/>
                            </w:rPr>
                            <w:t>(2023)</w:t>
                          </w:r>
                          <w:r>
                            <w:rPr>
                              <w:i/>
                              <w:spacing w:val="2"/>
                              <w:w w:val="105"/>
                              <w:sz w:val="12"/>
                            </w:rPr>
                            <w:t> </w:t>
                          </w:r>
                          <w:r>
                            <w:rPr>
                              <w:i/>
                              <w:spacing w:val="-2"/>
                              <w:w w:val="105"/>
                              <w:sz w:val="12"/>
                            </w:rPr>
                            <w:t>101433</w:t>
                          </w:r>
                        </w:p>
                      </w:txbxContent>
                    </wps:txbx>
                    <wps:bodyPr wrap="square" lIns="0" tIns="0" rIns="0" bIns="0" rtlCol="0">
                      <a:noAutofit/>
                    </wps:bodyPr>
                  </wps:wsp>
                </a:graphicData>
              </a:graphic>
            </wp:anchor>
          </w:drawing>
        </mc:Choice>
        <mc:Fallback>
          <w:pict>
            <v:shape style="position:absolute;margin-left:323.907043pt;margin-top:45.72226pt;width:234.8pt;height:9.65pt;mso-position-horizontal-relative:page;mso-position-vertical-relative:page;z-index:-17339904" type="#_x0000_t202" id="docshape31" filled="false" stroked="false">
              <v:textbox inset="0,0,0,0">
                <w:txbxContent>
                  <w:p>
                    <w:pPr>
                      <w:spacing w:before="33"/>
                      <w:ind w:left="20" w:right="0" w:firstLine="0"/>
                      <w:jc w:val="left"/>
                      <w:rPr>
                        <w:i/>
                        <w:sz w:val="12"/>
                      </w:rPr>
                    </w:pPr>
                    <w:r>
                      <w:rPr>
                        <w:i/>
                        <w:w w:val="105"/>
                        <w:sz w:val="12"/>
                      </w:rPr>
                      <w:t>Engineering</w:t>
                    </w:r>
                    <w:r>
                      <w:rPr>
                        <w:i/>
                        <w:spacing w:val="1"/>
                        <w:w w:val="105"/>
                        <w:sz w:val="12"/>
                      </w:rPr>
                      <w:t> </w:t>
                    </w:r>
                    <w:r>
                      <w:rPr>
                        <w:i/>
                        <w:w w:val="105"/>
                        <w:sz w:val="12"/>
                      </w:rPr>
                      <w:t>Science</w:t>
                    </w:r>
                    <w:r>
                      <w:rPr>
                        <w:i/>
                        <w:spacing w:val="2"/>
                        <w:w w:val="105"/>
                        <w:sz w:val="12"/>
                      </w:rPr>
                      <w:t> </w:t>
                    </w:r>
                    <w:r>
                      <w:rPr>
                        <w:i/>
                        <w:w w:val="105"/>
                        <w:sz w:val="12"/>
                      </w:rPr>
                      <w:t>and</w:t>
                    </w:r>
                    <w:r>
                      <w:rPr>
                        <w:i/>
                        <w:spacing w:val="2"/>
                        <w:w w:val="105"/>
                        <w:sz w:val="12"/>
                      </w:rPr>
                      <w:t> </w:t>
                    </w:r>
                    <w:r>
                      <w:rPr>
                        <w:i/>
                        <w:w w:val="105"/>
                        <w:sz w:val="12"/>
                      </w:rPr>
                      <w:t>Technology,</w:t>
                    </w:r>
                    <w:r>
                      <w:rPr>
                        <w:i/>
                        <w:spacing w:val="1"/>
                        <w:w w:val="105"/>
                        <w:sz w:val="12"/>
                      </w:rPr>
                      <w:t> </w:t>
                    </w:r>
                    <w:r>
                      <w:rPr>
                        <w:i/>
                        <w:w w:val="105"/>
                        <w:sz w:val="12"/>
                      </w:rPr>
                      <w:t>an</w:t>
                    </w:r>
                    <w:r>
                      <w:rPr>
                        <w:i/>
                        <w:spacing w:val="2"/>
                        <w:w w:val="105"/>
                        <w:sz w:val="12"/>
                      </w:rPr>
                      <w:t> </w:t>
                    </w:r>
                    <w:r>
                      <w:rPr>
                        <w:i/>
                        <w:w w:val="105"/>
                        <w:sz w:val="12"/>
                      </w:rPr>
                      <w:t>International</w:t>
                    </w:r>
                    <w:r>
                      <w:rPr>
                        <w:i/>
                        <w:spacing w:val="2"/>
                        <w:w w:val="105"/>
                        <w:sz w:val="12"/>
                      </w:rPr>
                      <w:t> </w:t>
                    </w:r>
                    <w:r>
                      <w:rPr>
                        <w:i/>
                        <w:w w:val="105"/>
                        <w:sz w:val="12"/>
                      </w:rPr>
                      <w:t>Journal</w:t>
                    </w:r>
                    <w:r>
                      <w:rPr>
                        <w:i/>
                        <w:spacing w:val="1"/>
                        <w:w w:val="105"/>
                        <w:sz w:val="12"/>
                      </w:rPr>
                      <w:t> </w:t>
                    </w:r>
                    <w:r>
                      <w:rPr>
                        <w:i/>
                        <w:w w:val="105"/>
                        <w:sz w:val="12"/>
                      </w:rPr>
                      <w:t>43</w:t>
                    </w:r>
                    <w:r>
                      <w:rPr>
                        <w:i/>
                        <w:spacing w:val="2"/>
                        <w:w w:val="105"/>
                        <w:sz w:val="12"/>
                      </w:rPr>
                      <w:t> </w:t>
                    </w:r>
                    <w:r>
                      <w:rPr>
                        <w:i/>
                        <w:w w:val="105"/>
                        <w:sz w:val="12"/>
                      </w:rPr>
                      <w:t>(2023)</w:t>
                    </w:r>
                    <w:r>
                      <w:rPr>
                        <w:i/>
                        <w:spacing w:val="2"/>
                        <w:w w:val="105"/>
                        <w:sz w:val="12"/>
                      </w:rPr>
                      <w:t> </w:t>
                    </w:r>
                    <w:r>
                      <w:rPr>
                        <w:i/>
                        <w:spacing w:val="-2"/>
                        <w:w w:val="105"/>
                        <w:sz w:val="12"/>
                      </w:rPr>
                      <w:t>101433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7"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8" w:hanging="235"/>
      </w:pPr>
      <w:rPr>
        <w:rFonts w:hint="default"/>
        <w:lang w:val="en-US" w:eastAsia="en-US" w:bidi="ar-SA"/>
      </w:rPr>
    </w:lvl>
    <w:lvl w:ilvl="8">
      <w:start w:val="0"/>
      <w:numFmt w:val="bullet"/>
      <w:lvlText w:val="•"/>
      <w:lvlJc w:val="left"/>
      <w:pPr>
        <w:ind w:left="4223" w:hanging="235"/>
      </w:pPr>
      <w:rPr>
        <w:rFonts w:hint="default"/>
        <w:lang w:val="en-US" w:eastAsia="en-US" w:bidi="ar-SA"/>
      </w:rPr>
    </w:lvl>
  </w:abstractNum>
  <w:abstractNum w:abstractNumId="2">
    <w:multiLevelType w:val="hybridMultilevel"/>
    <w:lvl w:ilvl="0">
      <w:start w:val="0"/>
      <w:numFmt w:val="bullet"/>
      <w:lvlText w:val="●"/>
      <w:lvlJc w:val="left"/>
      <w:pPr>
        <w:ind w:left="343"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1">
      <w:start w:val="0"/>
      <w:numFmt w:val="bullet"/>
      <w:lvlText w:val="•"/>
      <w:lvlJc w:val="left"/>
      <w:pPr>
        <w:ind w:left="823" w:hanging="144"/>
      </w:pPr>
      <w:rPr>
        <w:rFonts w:hint="default"/>
        <w:lang w:val="en-US" w:eastAsia="en-US" w:bidi="ar-SA"/>
      </w:rPr>
    </w:lvl>
    <w:lvl w:ilvl="2">
      <w:start w:val="0"/>
      <w:numFmt w:val="bullet"/>
      <w:lvlText w:val="•"/>
      <w:lvlJc w:val="left"/>
      <w:pPr>
        <w:ind w:left="1306" w:hanging="144"/>
      </w:pPr>
      <w:rPr>
        <w:rFonts w:hint="default"/>
        <w:lang w:val="en-US" w:eastAsia="en-US" w:bidi="ar-SA"/>
      </w:rPr>
    </w:lvl>
    <w:lvl w:ilvl="3">
      <w:start w:val="0"/>
      <w:numFmt w:val="bullet"/>
      <w:lvlText w:val="•"/>
      <w:lvlJc w:val="left"/>
      <w:pPr>
        <w:ind w:left="1790" w:hanging="144"/>
      </w:pPr>
      <w:rPr>
        <w:rFonts w:hint="default"/>
        <w:lang w:val="en-US" w:eastAsia="en-US" w:bidi="ar-SA"/>
      </w:rPr>
    </w:lvl>
    <w:lvl w:ilvl="4">
      <w:start w:val="0"/>
      <w:numFmt w:val="bullet"/>
      <w:lvlText w:val="•"/>
      <w:lvlJc w:val="left"/>
      <w:pPr>
        <w:ind w:left="2273" w:hanging="144"/>
      </w:pPr>
      <w:rPr>
        <w:rFonts w:hint="default"/>
        <w:lang w:val="en-US" w:eastAsia="en-US" w:bidi="ar-SA"/>
      </w:rPr>
    </w:lvl>
    <w:lvl w:ilvl="5">
      <w:start w:val="0"/>
      <w:numFmt w:val="bullet"/>
      <w:lvlText w:val="•"/>
      <w:lvlJc w:val="left"/>
      <w:pPr>
        <w:ind w:left="2757" w:hanging="144"/>
      </w:pPr>
      <w:rPr>
        <w:rFonts w:hint="default"/>
        <w:lang w:val="en-US" w:eastAsia="en-US" w:bidi="ar-SA"/>
      </w:rPr>
    </w:lvl>
    <w:lvl w:ilvl="6">
      <w:start w:val="0"/>
      <w:numFmt w:val="bullet"/>
      <w:lvlText w:val="•"/>
      <w:lvlJc w:val="left"/>
      <w:pPr>
        <w:ind w:left="3240" w:hanging="144"/>
      </w:pPr>
      <w:rPr>
        <w:rFonts w:hint="default"/>
        <w:lang w:val="en-US" w:eastAsia="en-US" w:bidi="ar-SA"/>
      </w:rPr>
    </w:lvl>
    <w:lvl w:ilvl="7">
      <w:start w:val="0"/>
      <w:numFmt w:val="bullet"/>
      <w:lvlText w:val="•"/>
      <w:lvlJc w:val="left"/>
      <w:pPr>
        <w:ind w:left="3724" w:hanging="144"/>
      </w:pPr>
      <w:rPr>
        <w:rFonts w:hint="default"/>
        <w:lang w:val="en-US" w:eastAsia="en-US" w:bidi="ar-SA"/>
      </w:rPr>
    </w:lvl>
    <w:lvl w:ilvl="8">
      <w:start w:val="0"/>
      <w:numFmt w:val="bullet"/>
      <w:lvlText w:val="•"/>
      <w:lvlJc w:val="left"/>
      <w:pPr>
        <w:ind w:left="4207" w:hanging="144"/>
      </w:pPr>
      <w:rPr>
        <w:rFonts w:hint="default"/>
        <w:lang w:val="en-US" w:eastAsia="en-US" w:bidi="ar-SA"/>
      </w:rPr>
    </w:lvl>
  </w:abstractNum>
  <w:abstractNum w:abstractNumId="1">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1"/>
      <w:numFmt w:val="lowerLetter"/>
      <w:lvlText w:val="(%2)"/>
      <w:lvlJc w:val="left"/>
      <w:pPr>
        <w:ind w:left="590" w:hanging="262"/>
        <w:jc w:val="left"/>
      </w:pPr>
      <w:rPr>
        <w:rFonts w:hint="default" w:ascii="Georgia" w:hAnsi="Georgia" w:eastAsia="Georgia" w:cs="Georgia"/>
        <w:b w:val="0"/>
        <w:bCs w:val="0"/>
        <w:i w:val="0"/>
        <w:iCs w:val="0"/>
        <w:spacing w:val="0"/>
        <w:w w:val="102"/>
        <w:sz w:val="16"/>
        <w:szCs w:val="16"/>
        <w:lang w:val="en-US" w:eastAsia="en-US" w:bidi="ar-SA"/>
      </w:rPr>
    </w:lvl>
    <w:lvl w:ilvl="2">
      <w:start w:val="0"/>
      <w:numFmt w:val="bullet"/>
      <w:lvlText w:val="•"/>
      <w:lvlJc w:val="left"/>
      <w:pPr>
        <w:ind w:left="1108" w:hanging="262"/>
      </w:pPr>
      <w:rPr>
        <w:rFonts w:hint="default"/>
        <w:lang w:val="en-US" w:eastAsia="en-US" w:bidi="ar-SA"/>
      </w:rPr>
    </w:lvl>
    <w:lvl w:ilvl="3">
      <w:start w:val="0"/>
      <w:numFmt w:val="bullet"/>
      <w:lvlText w:val="•"/>
      <w:lvlJc w:val="left"/>
      <w:pPr>
        <w:ind w:left="1616" w:hanging="262"/>
      </w:pPr>
      <w:rPr>
        <w:rFonts w:hint="default"/>
        <w:lang w:val="en-US" w:eastAsia="en-US" w:bidi="ar-SA"/>
      </w:rPr>
    </w:lvl>
    <w:lvl w:ilvl="4">
      <w:start w:val="0"/>
      <w:numFmt w:val="bullet"/>
      <w:lvlText w:val="•"/>
      <w:lvlJc w:val="left"/>
      <w:pPr>
        <w:ind w:left="2124" w:hanging="262"/>
      </w:pPr>
      <w:rPr>
        <w:rFonts w:hint="default"/>
        <w:lang w:val="en-US" w:eastAsia="en-US" w:bidi="ar-SA"/>
      </w:rPr>
    </w:lvl>
    <w:lvl w:ilvl="5">
      <w:start w:val="0"/>
      <w:numFmt w:val="bullet"/>
      <w:lvlText w:val="•"/>
      <w:lvlJc w:val="left"/>
      <w:pPr>
        <w:ind w:left="2633" w:hanging="262"/>
      </w:pPr>
      <w:rPr>
        <w:rFonts w:hint="default"/>
        <w:lang w:val="en-US" w:eastAsia="en-US" w:bidi="ar-SA"/>
      </w:rPr>
    </w:lvl>
    <w:lvl w:ilvl="6">
      <w:start w:val="0"/>
      <w:numFmt w:val="bullet"/>
      <w:lvlText w:val="•"/>
      <w:lvlJc w:val="left"/>
      <w:pPr>
        <w:ind w:left="3141" w:hanging="262"/>
      </w:pPr>
      <w:rPr>
        <w:rFonts w:hint="default"/>
        <w:lang w:val="en-US" w:eastAsia="en-US" w:bidi="ar-SA"/>
      </w:rPr>
    </w:lvl>
    <w:lvl w:ilvl="7">
      <w:start w:val="0"/>
      <w:numFmt w:val="bullet"/>
      <w:lvlText w:val="•"/>
      <w:lvlJc w:val="left"/>
      <w:pPr>
        <w:ind w:left="3649" w:hanging="262"/>
      </w:pPr>
      <w:rPr>
        <w:rFonts w:hint="default"/>
        <w:lang w:val="en-US" w:eastAsia="en-US" w:bidi="ar-SA"/>
      </w:rPr>
    </w:lvl>
    <w:lvl w:ilvl="8">
      <w:start w:val="0"/>
      <w:numFmt w:val="bullet"/>
      <w:lvlText w:val="•"/>
      <w:lvlJc w:val="left"/>
      <w:pPr>
        <w:ind w:left="4157" w:hanging="262"/>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8"/>
        <w:jc w:val="left"/>
      </w:pPr>
      <w:rPr>
        <w:rFonts w:hint="default" w:ascii="Georgia" w:hAnsi="Georgia" w:eastAsia="Georgia" w:cs="Georgia"/>
        <w:b w:val="0"/>
        <w:bCs w:val="0"/>
        <w:i/>
        <w:iCs/>
        <w:spacing w:val="0"/>
        <w:w w:val="105"/>
        <w:sz w:val="16"/>
        <w:szCs w:val="16"/>
        <w:lang w:val="en-US" w:eastAsia="en-US" w:bidi="ar-SA"/>
      </w:rPr>
    </w:lvl>
    <w:lvl w:ilvl="2">
      <w:start w:val="0"/>
      <w:numFmt w:val="bullet"/>
      <w:lvlText w:val="●"/>
      <w:lvlJc w:val="left"/>
      <w:pPr>
        <w:ind w:left="343"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3">
      <w:start w:val="0"/>
      <w:numFmt w:val="bullet"/>
      <w:lvlText w:val="•"/>
      <w:lvlJc w:val="left"/>
      <w:pPr>
        <w:ind w:left="341" w:hanging="144"/>
      </w:pPr>
      <w:rPr>
        <w:rFonts w:hint="default"/>
        <w:lang w:val="en-US" w:eastAsia="en-US" w:bidi="ar-SA"/>
      </w:rPr>
    </w:lvl>
    <w:lvl w:ilvl="4">
      <w:start w:val="0"/>
      <w:numFmt w:val="bullet"/>
      <w:lvlText w:val="•"/>
      <w:lvlJc w:val="left"/>
      <w:pPr>
        <w:ind w:left="263" w:hanging="144"/>
      </w:pPr>
      <w:rPr>
        <w:rFonts w:hint="default"/>
        <w:lang w:val="en-US" w:eastAsia="en-US" w:bidi="ar-SA"/>
      </w:rPr>
    </w:lvl>
    <w:lvl w:ilvl="5">
      <w:start w:val="0"/>
      <w:numFmt w:val="bullet"/>
      <w:lvlText w:val="•"/>
      <w:lvlJc w:val="left"/>
      <w:pPr>
        <w:ind w:left="185" w:hanging="144"/>
      </w:pPr>
      <w:rPr>
        <w:rFonts w:hint="default"/>
        <w:lang w:val="en-US" w:eastAsia="en-US" w:bidi="ar-SA"/>
      </w:rPr>
    </w:lvl>
    <w:lvl w:ilvl="6">
      <w:start w:val="0"/>
      <w:numFmt w:val="bullet"/>
      <w:lvlText w:val="•"/>
      <w:lvlJc w:val="left"/>
      <w:pPr>
        <w:ind w:left="106" w:hanging="144"/>
      </w:pPr>
      <w:rPr>
        <w:rFonts w:hint="default"/>
        <w:lang w:val="en-US" w:eastAsia="en-US" w:bidi="ar-SA"/>
      </w:rPr>
    </w:lvl>
    <w:lvl w:ilvl="7">
      <w:start w:val="0"/>
      <w:numFmt w:val="bullet"/>
      <w:lvlText w:val="•"/>
      <w:lvlJc w:val="left"/>
      <w:pPr>
        <w:ind w:left="28" w:hanging="144"/>
      </w:pPr>
      <w:rPr>
        <w:rFonts w:hint="default"/>
        <w:lang w:val="en-US" w:eastAsia="en-US" w:bidi="ar-SA"/>
      </w:rPr>
    </w:lvl>
    <w:lvl w:ilvl="8">
      <w:start w:val="0"/>
      <w:numFmt w:val="bullet"/>
      <w:lvlText w:val="•"/>
      <w:lvlJc w:val="left"/>
      <w:pPr>
        <w:ind w:left="-50" w:hanging="144"/>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spacing w:before="138"/>
      <w:ind w:left="1189" w:right="118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3" w:right="110"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hyperlink" Target="http://www.sciencedirect.com/science/journal/22150986" TargetMode="External"/><Relationship Id="rId8" Type="http://schemas.openxmlformats.org/officeDocument/2006/relationships/hyperlink" Target="http://www.elsevier.com/locate/jestch" TargetMode="External"/><Relationship Id="rId9" Type="http://schemas.openxmlformats.org/officeDocument/2006/relationships/hyperlink" Target="https://doi.org/10.1016/j.jestch.2023.101433" TargetMode="External"/><Relationship Id="rId10" Type="http://schemas.openxmlformats.org/officeDocument/2006/relationships/hyperlink" Target="http://crossmark.crossref.org/dialog/?doi=10.1016/j.jestch.2023.101433&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rsutcl@essex.ac.uk" TargetMode="External"/><Relationship Id="rId14" Type="http://schemas.openxmlformats.org/officeDocument/2006/relationships/hyperlink" Target="mailto:rsutcl@nwu.edu.cn" TargetMode="External"/><Relationship Id="rId15" Type="http://schemas.openxmlformats.org/officeDocument/2006/relationships/hyperlink" Target="mailto:fengjun@nwu.edu.cn" TargetMode="Externa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image" Target="media/image4.jpeg"/><Relationship Id="rId19" Type="http://schemas.openxmlformats.org/officeDocument/2006/relationships/image" Target="media/image5.jpeg"/><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hyperlink" Target="https://forum.huawei.com/enterprise/en/what-is-regularization/thread/724117-895" TargetMode="External"/><Relationship Id="rId24" Type="http://schemas.openxmlformats.org/officeDocument/2006/relationships/image" Target="media/image9.jpeg"/><Relationship Id="rId25" Type="http://schemas.openxmlformats.org/officeDocument/2006/relationships/image" Target="media/image10.jpeg"/><Relationship Id="rId26" Type="http://schemas.openxmlformats.org/officeDocument/2006/relationships/hyperlink" Target="https://bitbucket.org/a_alayba/arabic-health-services-ahs-dataset/src/master/" TargetMode="External"/><Relationship Id="rId27" Type="http://schemas.openxmlformats.org/officeDocument/2006/relationships/hyperlink" Target="https://www.kaggle.com/lakshmi25npathi/twitter-data-set-for-arabic-sentiment-analysis" TargetMode="External"/><Relationship Id="rId28" Type="http://schemas.openxmlformats.org/officeDocument/2006/relationships/hyperlink" Target="http://github.com/almoslmi/masc" TargetMode="External"/><Relationship Id="rId29" Type="http://schemas.openxmlformats.org/officeDocument/2006/relationships/hyperlink" Target="https://github.com/ZarahShibli/sentiment_analysis" TargetMode="External"/><Relationship Id="rId30" Type="http://schemas.openxmlformats.org/officeDocument/2006/relationships/hyperlink" Target="https://github.com/adelabdelli/DzSentiA" TargetMode="External"/><Relationship Id="rId31" Type="http://schemas.openxmlformats.org/officeDocument/2006/relationships/hyperlink" Target="http://www.mohamedaly.info/datasets/labr" TargetMode="External"/><Relationship Id="rId32" Type="http://schemas.openxmlformats.org/officeDocument/2006/relationships/header" Target="header2.xml"/><Relationship Id="rId33" Type="http://schemas.openxmlformats.org/officeDocument/2006/relationships/footer" Target="footer2.xml"/><Relationship Id="rId34" Type="http://schemas.openxmlformats.org/officeDocument/2006/relationships/hyperlink" Target="https://github.com/mustafa20999/ASA-using-GCL-based-architectures-and-CRF" TargetMode="External"/><Relationship Id="rId35" Type="http://schemas.openxmlformats.org/officeDocument/2006/relationships/hyperlink" Target="https://machinelearningmastery.com/how-to-choose-loss-functions-when-training-deep-learning-neural-networks/" TargetMode="External"/><Relationship Id="rId36" Type="http://schemas.openxmlformats.org/officeDocument/2006/relationships/hyperlink" Target="https://keras.io/api/losses/" TargetMode="External"/><Relationship Id="rId37" Type="http://schemas.openxmlformats.org/officeDocument/2006/relationships/hyperlink" Target="https://github.com/elnagara/HARD-Arabic-Dataset" TargetMode="External"/><Relationship Id="rId38" Type="http://schemas.openxmlformats.org/officeDocument/2006/relationships/hyperlink" Target="https://github.com/mustafa20999/Sudanese-Arabic-Sentiment-Datasets" TargetMode="External"/><Relationship Id="rId39" Type="http://schemas.openxmlformats.org/officeDocument/2006/relationships/header" Target="header3.xml"/><Relationship Id="rId40" Type="http://schemas.openxmlformats.org/officeDocument/2006/relationships/footer" Target="footer3.xml"/><Relationship Id="rId41" Type="http://schemas.openxmlformats.org/officeDocument/2006/relationships/image" Target="media/image11.jpeg"/><Relationship Id="rId42" Type="http://schemas.openxmlformats.org/officeDocument/2006/relationships/image" Target="media/image12.png"/><Relationship Id="rId43" Type="http://schemas.openxmlformats.org/officeDocument/2006/relationships/image" Target="media/image13.jpeg"/><Relationship Id="rId44" Type="http://schemas.openxmlformats.org/officeDocument/2006/relationships/image" Target="media/image14.jpeg"/><Relationship Id="rId45" Type="http://schemas.openxmlformats.org/officeDocument/2006/relationships/image" Target="media/image15.jpeg"/><Relationship Id="rId46" Type="http://schemas.openxmlformats.org/officeDocument/2006/relationships/image" Target="media/image16.jpeg"/><Relationship Id="rId47" Type="http://schemas.openxmlformats.org/officeDocument/2006/relationships/image" Target="media/image17.jpeg"/><Relationship Id="rId48" Type="http://schemas.openxmlformats.org/officeDocument/2006/relationships/image" Target="media/image18.jpeg"/><Relationship Id="rId49" Type="http://schemas.openxmlformats.org/officeDocument/2006/relationships/image" Target="media/image19.jpeg"/><Relationship Id="rId50" Type="http://schemas.openxmlformats.org/officeDocument/2006/relationships/image" Target="media/image20.jpeg"/><Relationship Id="rId51" Type="http://schemas.openxmlformats.org/officeDocument/2006/relationships/hyperlink" Target="https://github.com/christianversloot/machine-learning-articles/blob/main/how-to-use-l1-l2-and-elastic-net-regularization-with-keras.md" TargetMode="External"/><Relationship Id="rId52" Type="http://schemas.openxmlformats.org/officeDocument/2006/relationships/hyperlink" Target="http://refhub.elsevier.com/S2215-0986(23)00111-8/h0005" TargetMode="External"/><Relationship Id="rId53" Type="http://schemas.openxmlformats.org/officeDocument/2006/relationships/hyperlink" Target="http://refhub.elsevier.com/S2215-0986(23)00111-8/h0010" TargetMode="External"/><Relationship Id="rId54" Type="http://schemas.openxmlformats.org/officeDocument/2006/relationships/hyperlink" Target="http://refhub.elsevier.com/S2215-0986(23)00111-8/h0015" TargetMode="External"/><Relationship Id="rId55" Type="http://schemas.openxmlformats.org/officeDocument/2006/relationships/hyperlink" Target="http://refhub.elsevier.com/S2215-0986(23)00111-8/h0020" TargetMode="External"/><Relationship Id="rId56" Type="http://schemas.openxmlformats.org/officeDocument/2006/relationships/hyperlink" Target="http://refhub.elsevier.com/S2215-0986(23)00111-8/h0025" TargetMode="External"/><Relationship Id="rId57" Type="http://schemas.openxmlformats.org/officeDocument/2006/relationships/hyperlink" Target="http://refhub.elsevier.com/S2215-0986(23)00111-8/h0030" TargetMode="External"/><Relationship Id="rId58" Type="http://schemas.openxmlformats.org/officeDocument/2006/relationships/hyperlink" Target="http://refhub.elsevier.com/S2215-0986(23)00111-8/h0035" TargetMode="External"/><Relationship Id="rId59" Type="http://schemas.openxmlformats.org/officeDocument/2006/relationships/hyperlink" Target="http://refhub.elsevier.com/S2215-0986(23)00111-8/h0040" TargetMode="External"/><Relationship Id="rId60" Type="http://schemas.openxmlformats.org/officeDocument/2006/relationships/hyperlink" Target="http://refhub.elsevier.com/S2215-0986(23)00111-8/h0045" TargetMode="External"/><Relationship Id="rId61" Type="http://schemas.openxmlformats.org/officeDocument/2006/relationships/hyperlink" Target="http://refhub.elsevier.com/S2215-0986(23)00111-8/h0050" TargetMode="External"/><Relationship Id="rId62" Type="http://schemas.openxmlformats.org/officeDocument/2006/relationships/hyperlink" Target="http://refhub.elsevier.com/S2215-0986(23)00111-8/h0055" TargetMode="External"/><Relationship Id="rId63" Type="http://schemas.openxmlformats.org/officeDocument/2006/relationships/hyperlink" Target="http://refhub.elsevier.com/S2215-0986(23)00111-8/h0060" TargetMode="External"/><Relationship Id="rId64" Type="http://schemas.openxmlformats.org/officeDocument/2006/relationships/hyperlink" Target="http://refhub.elsevier.com/S2215-0986(23)00111-8/h0065" TargetMode="External"/><Relationship Id="rId65" Type="http://schemas.openxmlformats.org/officeDocument/2006/relationships/hyperlink" Target="http://refhub.elsevier.com/S2215-0986(23)00111-8/h0075" TargetMode="External"/><Relationship Id="rId66" Type="http://schemas.openxmlformats.org/officeDocument/2006/relationships/hyperlink" Target="http://refhub.elsevier.com/S2215-0986(23)00111-8/h0080" TargetMode="External"/><Relationship Id="rId67" Type="http://schemas.openxmlformats.org/officeDocument/2006/relationships/hyperlink" Target="http://refhub.elsevier.com/S2215-0986(23)00111-8/h0085" TargetMode="External"/><Relationship Id="rId68" Type="http://schemas.openxmlformats.org/officeDocument/2006/relationships/hyperlink" Target="http://refhub.elsevier.com/S2215-0986(23)00111-8/h0090" TargetMode="External"/><Relationship Id="rId69" Type="http://schemas.openxmlformats.org/officeDocument/2006/relationships/hyperlink" Target="http://refhub.elsevier.com/S2215-0986(23)00111-8/h0100" TargetMode="External"/><Relationship Id="rId70" Type="http://schemas.openxmlformats.org/officeDocument/2006/relationships/hyperlink" Target="http://refhub.elsevier.com/S2215-0986(23)00111-8/h0105" TargetMode="External"/><Relationship Id="rId71" Type="http://schemas.openxmlformats.org/officeDocument/2006/relationships/hyperlink" Target="http://refhub.elsevier.com/S2215-0986(23)00111-8/h0110" TargetMode="External"/><Relationship Id="rId72" Type="http://schemas.openxmlformats.org/officeDocument/2006/relationships/hyperlink" Target="http://refhub.elsevier.com/S2215-0986(23)00111-8/h0115" TargetMode="External"/><Relationship Id="rId73" Type="http://schemas.openxmlformats.org/officeDocument/2006/relationships/hyperlink" Target="http://refhub.elsevier.com/S2215-0986(23)00111-8/h0125" TargetMode="External"/><Relationship Id="rId74" Type="http://schemas.openxmlformats.org/officeDocument/2006/relationships/hyperlink" Target="http://refhub.elsevier.com/S2215-0986(23)00111-8/h0135" TargetMode="External"/><Relationship Id="rId75" Type="http://schemas.openxmlformats.org/officeDocument/2006/relationships/hyperlink" Target="http://refhub.elsevier.com/S2215-0986(23)00111-8/h0150" TargetMode="External"/><Relationship Id="rId76" Type="http://schemas.openxmlformats.org/officeDocument/2006/relationships/hyperlink" Target="http://refhub.elsevier.com/S2215-0986(23)00111-8/h0155" TargetMode="External"/><Relationship Id="rId77" Type="http://schemas.openxmlformats.org/officeDocument/2006/relationships/hyperlink" Target="http://refhub.elsevier.com/S2215-0986(23)00111-8/h0165" TargetMode="External"/><Relationship Id="rId78" Type="http://schemas.openxmlformats.org/officeDocument/2006/relationships/hyperlink" Target="http://refhub.elsevier.com/S2215-0986(23)00111-8/h0170" TargetMode="External"/><Relationship Id="rId79" Type="http://schemas.openxmlformats.org/officeDocument/2006/relationships/hyperlink" Target="http://refhub.elsevier.com/S2215-0986(23)00111-8/h0180" TargetMode="External"/><Relationship Id="rId80" Type="http://schemas.openxmlformats.org/officeDocument/2006/relationships/hyperlink" Target="http://refhub.elsevier.com/S2215-0986(23)00111-8/h0185" TargetMode="External"/><Relationship Id="rId81" Type="http://schemas.openxmlformats.org/officeDocument/2006/relationships/hyperlink" Target="http://refhub.elsevier.com/S2215-0986(23)00111-8/h0210" TargetMode="External"/><Relationship Id="rId82" Type="http://schemas.openxmlformats.org/officeDocument/2006/relationships/hyperlink" Target="http://refhub.elsevier.com/S2215-0986(23)00111-8/h0220" TargetMode="External"/><Relationship Id="rId83" Type="http://schemas.openxmlformats.org/officeDocument/2006/relationships/hyperlink" Target="http://refhub.elsevier.com/S2215-0986(23)00111-8/h0225" TargetMode="External"/><Relationship Id="rId84" Type="http://schemas.openxmlformats.org/officeDocument/2006/relationships/hyperlink" Target="http://refhub.elsevier.com/S2215-0986(23)00111-8/h0230" TargetMode="External"/><Relationship Id="rId85" Type="http://schemas.openxmlformats.org/officeDocument/2006/relationships/hyperlink" Target="http://refhub.elsevier.com/S2215-0986(23)00111-8/h0240" TargetMode="External"/><Relationship Id="rId86" Type="http://schemas.openxmlformats.org/officeDocument/2006/relationships/hyperlink" Target="http://refhub.elsevier.com/S2215-0986(23)00111-8/h0245" TargetMode="External"/><Relationship Id="rId87" Type="http://schemas.openxmlformats.org/officeDocument/2006/relationships/hyperlink" Target="http://refhub.elsevier.com/S2215-0986(23)00111-8/h0255" TargetMode="External"/><Relationship Id="rId88" Type="http://schemas.openxmlformats.org/officeDocument/2006/relationships/hyperlink" Target="http://refhub.elsevier.com/S2215-0986(23)00111-8/h0260" TargetMode="External"/><Relationship Id="rId89" Type="http://schemas.openxmlformats.org/officeDocument/2006/relationships/hyperlink" Target="http://refhub.elsevier.com/S2215-0986(23)00111-8/h0270" TargetMode="External"/><Relationship Id="rId90" Type="http://schemas.openxmlformats.org/officeDocument/2006/relationships/hyperlink" Target="http://refhub.elsevier.com/S2215-0986(23)00111-8/h0275" TargetMode="External"/><Relationship Id="rId91" Type="http://schemas.openxmlformats.org/officeDocument/2006/relationships/hyperlink" Target="http://refhub.elsevier.com/S2215-0986(23)00111-8/h0280" TargetMode="External"/><Relationship Id="rId92" Type="http://schemas.openxmlformats.org/officeDocument/2006/relationships/hyperlink" Target="http://refhub.elsevier.com/S2215-0986(23)00111-8/h0285" TargetMode="External"/><Relationship Id="rId93" Type="http://schemas.openxmlformats.org/officeDocument/2006/relationships/hyperlink" Target="http://refhub.elsevier.com/S2215-0986(23)00111-8/h0290" TargetMode="External"/><Relationship Id="rId94" Type="http://schemas.openxmlformats.org/officeDocument/2006/relationships/hyperlink" Target="http://refhub.elsevier.com/S2215-0986(23)00111-8/h0295" TargetMode="External"/><Relationship Id="rId95" Type="http://schemas.openxmlformats.org/officeDocument/2006/relationships/hyperlink" Target="http://refhub.elsevier.com/S2215-0986(23)00111-8/h0305" TargetMode="External"/><Relationship Id="rId96" Type="http://schemas.openxmlformats.org/officeDocument/2006/relationships/hyperlink" Target="http://refhub.elsevier.com/S2215-0986(23)00111-8/h0315" TargetMode="External"/><Relationship Id="rId97" Type="http://schemas.openxmlformats.org/officeDocument/2006/relationships/hyperlink" Target="http://refhub.elsevier.com/S2215-0986(23)00111-8/h0320" TargetMode="External"/><Relationship Id="rId98" Type="http://schemas.openxmlformats.org/officeDocument/2006/relationships/hyperlink" Target="http://refhub.elsevier.com/S2215-0986(23)00111-8/h0325" TargetMode="External"/><Relationship Id="rId99" Type="http://schemas.openxmlformats.org/officeDocument/2006/relationships/hyperlink" Target="http://refhub.elsevier.com/S2215-0986(23)00111-8/h0345" TargetMode="External"/><Relationship Id="rId100" Type="http://schemas.openxmlformats.org/officeDocument/2006/relationships/hyperlink" Target="http://refhub.elsevier.com/S2215-0986(23)00111-8/h0350" TargetMode="External"/><Relationship Id="rId101" Type="http://schemas.openxmlformats.org/officeDocument/2006/relationships/hyperlink" Target="http://refhub.elsevier.com/S2215-0986(23)00111-8/h0355" TargetMode="External"/><Relationship Id="rId102" Type="http://schemas.openxmlformats.org/officeDocument/2006/relationships/hyperlink" Target="http://refhub.elsevier.com/S2215-0986(23)00111-8/h0385" TargetMode="External"/><Relationship Id="rId103" Type="http://schemas.openxmlformats.org/officeDocument/2006/relationships/hyperlink" Target="http://refhub.elsevier.com/S2215-0986(23)00111-8/h0395" TargetMode="External"/><Relationship Id="rId104" Type="http://schemas.openxmlformats.org/officeDocument/2006/relationships/hyperlink" Target="http://refhub.elsevier.com/S2215-0986(23)00111-8/h0400" TargetMode="External"/><Relationship Id="rId105" Type="http://schemas.openxmlformats.org/officeDocument/2006/relationships/hyperlink" Target="http://refhub.elsevier.com/S2215-0986(23)00111-8/h0405" TargetMode="External"/><Relationship Id="rId106" Type="http://schemas.openxmlformats.org/officeDocument/2006/relationships/hyperlink" Target="http://refhub.elsevier.com/S2215-0986(23)00111-8/h0410" TargetMode="External"/><Relationship Id="rId107" Type="http://schemas.openxmlformats.org/officeDocument/2006/relationships/hyperlink" Target="http://refhub.elsevier.com/S2215-0986(23)00111-8/h0420" TargetMode="External"/><Relationship Id="rId108" Type="http://schemas.openxmlformats.org/officeDocument/2006/relationships/hyperlink" Target="http://refhub.elsevier.com/S2215-0986(23)00111-8/h0425" TargetMode="External"/><Relationship Id="rId109" Type="http://schemas.openxmlformats.org/officeDocument/2006/relationships/hyperlink" Target="http://refhub.elsevier.com/S2215-0986(23)00111-8/h0440" TargetMode="External"/><Relationship Id="rId110" Type="http://schemas.openxmlformats.org/officeDocument/2006/relationships/hyperlink" Target="http://refhub.elsevier.com/S2215-0986(23)00111-8/h0445" TargetMode="External"/><Relationship Id="rId111" Type="http://schemas.openxmlformats.org/officeDocument/2006/relationships/hyperlink" Target="http://refhub.elsevier.com/S2215-0986(23)00111-8/h0450" TargetMode="External"/><Relationship Id="rId112" Type="http://schemas.openxmlformats.org/officeDocument/2006/relationships/hyperlink" Target="http://refhub.elsevier.com/S2215-0986(23)00111-8/h0455" TargetMode="External"/><Relationship Id="rId113" Type="http://schemas.openxmlformats.org/officeDocument/2006/relationships/hyperlink" Target="http://refhub.elsevier.com/S2215-0986(23)00111-8/h0465" TargetMode="External"/><Relationship Id="rId114" Type="http://schemas.openxmlformats.org/officeDocument/2006/relationships/hyperlink" Target="http://refhub.elsevier.com/S2215-0986(23)00111-8/h0475" TargetMode="External"/><Relationship Id="rId115" Type="http://schemas.openxmlformats.org/officeDocument/2006/relationships/hyperlink" Target="http://refhub.elsevier.com/S2215-0986(23)00111-8/h0480" TargetMode="External"/><Relationship Id="rId116" Type="http://schemas.openxmlformats.org/officeDocument/2006/relationships/hyperlink" Target="http://refhub.elsevier.com/S2215-0986(23)00111-8/h0485" TargetMode="External"/><Relationship Id="rId11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Mustafa Mhamed</dc:creator>
  <dc:subject>Engineering Science and Technology, an International Journal, 43 (2023) 101433. doi:10.1016/j.jestch.2023.101433</dc:subject>
  <dc:title>Arabic sentiment analysis using GCL-based architectures and a customized regularization function</dc:title>
  <dcterms:created xsi:type="dcterms:W3CDTF">2023-12-10T15:01:51Z</dcterms:created>
  <dcterms:modified xsi:type="dcterms:W3CDTF">2023-12-10T15:01:51Z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2023-06-14T00:00:00Z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10.1016/j.jestch.2023.101433</vt:lpwstr>
  </property>
  <property fmtid="{D5CDD505-2E9C-101B-9397-08002B2CF9AE}" pid="12" name="robots">
    <vt:lpwstr>noindex</vt:lpwstr>
  </property>
</Properties>
</file>