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107–118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Automating</w:t>
      </w:r>
      <w:r>
        <w:rPr>
          <w:spacing w:val="19"/>
        </w:rPr>
        <w:t> </w:t>
      </w:r>
      <w:r>
        <w:rPr/>
        <w:t>Soundness</w:t>
      </w:r>
      <w:r>
        <w:rPr>
          <w:spacing w:val="19"/>
        </w:rPr>
        <w:t> </w:t>
      </w:r>
      <w:r>
        <w:rPr>
          <w:spacing w:val="-2"/>
        </w:rPr>
        <w:t>Proofs</w:t>
      </w:r>
    </w:p>
    <w:p>
      <w:pPr>
        <w:spacing w:before="318"/>
        <w:ind w:left="12" w:right="98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Muck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van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Weerdenburg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95"/>
        <w:ind w:left="2019" w:right="20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 University of Technology (TU/e) Eindhoven, The Netherlands</w:t>
      </w:r>
    </w:p>
    <w:p>
      <w:pPr>
        <w:pStyle w:val="BodyText"/>
        <w:spacing w:before="19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318185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5.053944pt;width:383.2pt;height:.1pt;mso-position-horizontal-relative:page;mso-position-vertical-relative:paragraph;z-index:-15728640;mso-wrap-distance-left:0;mso-wrap-distance-right:0" id="docshape1" coordorigin="902,501" coordsize="7664,0" path="m902,501l8565,50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2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When developing a new language with semantics described by Structural Operational Semantics (SOS), one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axiomatisation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(w.r.t. 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well. 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 for automating the straightforward soundness proofs for the axioms of such an axiomatisation.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axiomatisation,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92402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758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3"/>
        <w:ind w:left="221" w:right="204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field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theories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constantly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constructed</w:t>
      </w:r>
      <w:r>
        <w:rPr>
          <w:spacing w:val="40"/>
        </w:rPr>
        <w:t> </w:t>
      </w:r>
      <w:r>
        <w:rPr/>
        <w:t>and each time similar activities occur.</w:t>
      </w:r>
      <w:r>
        <w:rPr>
          <w:spacing w:val="40"/>
        </w:rPr>
        <w:t> </w:t>
      </w:r>
      <w:r>
        <w:rPr/>
        <w:t>The development of a process language typically starts with the definition of the syntax and operational semantics, for instance by means of Structural Operation Semantics (SOS) [</w:t>
      </w:r>
      <w:hyperlink w:history="true" w:anchor="_bookmark21">
        <w:r>
          <w:rPr>
            <w:color w:val="0000FF"/>
          </w:rPr>
          <w:t>17</w:t>
        </w:r>
      </w:hyperlink>
      <w:r>
        <w:rPr/>
        <w:t>]. Next an equivalence, such as bisimilarity [</w:t>
      </w:r>
      <w:hyperlink w:history="true" w:anchor="_bookmark19">
        <w:r>
          <w:rPr>
            <w:color w:val="0000FF"/>
          </w:rPr>
          <w:t>15</w:t>
        </w:r>
      </w:hyperlink>
      <w:r>
        <w:rPr/>
        <w:t>,</w:t>
      </w:r>
      <w:hyperlink w:history="true" w:anchor="_bookmark14">
        <w:r>
          <w:rPr>
            <w:color w:val="0000FF"/>
          </w:rPr>
          <w:t>10</w:t>
        </w:r>
      </w:hyperlink>
      <w:r>
        <w:rPr/>
        <w:t>], is defined on processes.</w:t>
      </w:r>
      <w:r>
        <w:rPr>
          <w:spacing w:val="40"/>
        </w:rPr>
        <w:t> </w:t>
      </w:r>
      <w:r>
        <w:rPr/>
        <w:t>Often an axiomatision for the language</w:t>
      </w:r>
      <w:r>
        <w:rPr>
          <w:spacing w:val="80"/>
        </w:rPr>
        <w:t> </w:t>
      </w:r>
      <w:r>
        <w:rPr/>
        <w:t>is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given.</w:t>
      </w:r>
      <w:r>
        <w:rPr>
          <w:spacing w:val="4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very</w:t>
      </w:r>
      <w:r>
        <w:rPr>
          <w:spacing w:val="30"/>
        </w:rPr>
        <w:t> </w:t>
      </w:r>
      <w:r>
        <w:rPr/>
        <w:t>least,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axiomatisation</w:t>
      </w:r>
      <w:r>
        <w:rPr>
          <w:spacing w:val="28"/>
        </w:rPr>
        <w:t> </w:t>
      </w:r>
      <w:r>
        <w:rPr/>
        <w:t>must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proven</w:t>
      </w:r>
      <w:r>
        <w:rPr>
          <w:spacing w:val="30"/>
        </w:rPr>
        <w:t> </w:t>
      </w:r>
      <w:r>
        <w:rPr/>
        <w:t>sound.</w:t>
      </w:r>
    </w:p>
    <w:p>
      <w:pPr>
        <w:pStyle w:val="BodyText"/>
        <w:spacing w:line="259" w:lineRule="auto" w:before="24"/>
        <w:ind w:left="221" w:right="206" w:firstLine="318"/>
        <w:jc w:val="both"/>
      </w:pPr>
      <w:r>
        <w:rPr/>
        <w:t>Most of the axioms of an axiomatisation are usually very simple.</w:t>
      </w:r>
      <w:r>
        <w:rPr>
          <w:spacing w:val="40"/>
        </w:rPr>
        <w:t> </w:t>
      </w:r>
      <w:r>
        <w:rPr/>
        <w:t>Typical ex- amples are associativity, commutativity and distribution axioms.</w:t>
      </w:r>
      <w:r>
        <w:rPr>
          <w:spacing w:val="40"/>
        </w:rPr>
        <w:t> </w:t>
      </w:r>
      <w:r>
        <w:rPr/>
        <w:t>The soundness proofs of these axioms are often also very straightforward but quite labour inten- sive.</w:t>
      </w:r>
      <w:r>
        <w:rPr>
          <w:spacing w:val="40"/>
        </w:rPr>
        <w:t> </w:t>
      </w:r>
      <w:r>
        <w:rPr/>
        <w:t>For this reason it is not uncommon to see claims that such properties hold without proofs.</w:t>
      </w:r>
      <w:r>
        <w:rPr>
          <w:spacing w:val="40"/>
        </w:rPr>
        <w:t> </w:t>
      </w:r>
      <w:r>
        <w:rPr/>
        <w:t>Another approach that is sometimes taken is to simple define oper- ators to have properties such as associativity.</w:t>
      </w:r>
      <w:r>
        <w:rPr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12</w:t>
        </w:r>
      </w:hyperlink>
      <w:r>
        <w:rPr/>
        <w:t>] it is shown that doing so can have unexpected and undesired consequences.</w:t>
      </w:r>
    </w:p>
    <w:p>
      <w:pPr>
        <w:pStyle w:val="BodyText"/>
        <w:spacing w:line="259" w:lineRule="auto" w:before="25"/>
        <w:ind w:left="221" w:right="205" w:firstLine="317"/>
        <w:jc w:val="both"/>
      </w:pP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indeed</w:t>
      </w:r>
      <w:r>
        <w:rPr>
          <w:spacing w:val="31"/>
        </w:rPr>
        <w:t> </w:t>
      </w:r>
      <w:r>
        <w:rPr/>
        <w:t>very</w:t>
      </w:r>
      <w:r>
        <w:rPr>
          <w:spacing w:val="30"/>
        </w:rPr>
        <w:t> </w:t>
      </w:r>
      <w:r>
        <w:rPr/>
        <w:t>straightforward,</w:t>
      </w:r>
      <w:r>
        <w:rPr>
          <w:spacing w:val="33"/>
        </w:rPr>
        <w:t> </w:t>
      </w:r>
      <w:r>
        <w:rPr/>
        <w:t>an</w:t>
      </w:r>
      <w:r>
        <w:rPr>
          <w:spacing w:val="30"/>
        </w:rPr>
        <w:t> </w:t>
      </w:r>
      <w:r>
        <w:rPr/>
        <w:t>obvious</w:t>
      </w:r>
      <w:r>
        <w:rPr>
          <w:spacing w:val="30"/>
        </w:rPr>
        <w:t> </w:t>
      </w:r>
      <w:r>
        <w:rPr/>
        <w:t>question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whether we can automate such proofs.</w:t>
      </w:r>
      <w:r>
        <w:rPr>
          <w:spacing w:val="37"/>
        </w:rPr>
        <w:t> </w:t>
      </w:r>
      <w:r>
        <w:rPr/>
        <w:t>We are not aware of any attempts that try to do this, however.</w:t>
      </w:r>
      <w:r>
        <w:rPr>
          <w:spacing w:val="35"/>
        </w:rPr>
        <w:t> </w:t>
      </w:r>
      <w:r>
        <w:rPr/>
        <w:t>The</w:t>
      </w:r>
      <w:r>
        <w:rPr>
          <w:spacing w:val="12"/>
        </w:rPr>
        <w:t> </w:t>
      </w:r>
      <w:r>
        <w:rPr/>
        <w:t>closest</w:t>
      </w:r>
      <w:r>
        <w:rPr>
          <w:spacing w:val="12"/>
        </w:rPr>
        <w:t> </w:t>
      </w:r>
      <w:r>
        <w:rPr/>
        <w:t>techniques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come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mind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those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hyperlink w:history="true" w:anchor="_bookmark23">
        <w:r>
          <w:rPr>
            <w:color w:val="0000FF"/>
          </w:rPr>
          <w:t>19</w:t>
        </w:r>
      </w:hyperlink>
      <w:r>
        <w:rPr/>
        <w:t>,</w:t>
      </w:r>
      <w:hyperlink w:history="true" w:anchor="_bookmark24">
        <w:r>
          <w:rPr>
            <w:color w:val="0000FF"/>
          </w:rPr>
          <w:t>20</w:t>
        </w:r>
      </w:hyperlink>
      <w:r>
        <w:rPr/>
        <w:t>,</w:t>
      </w:r>
      <w:hyperlink w:history="true" w:anchor="_bookmark7">
        <w:r>
          <w:rPr>
            <w:color w:val="0000FF"/>
          </w:rPr>
          <w:t>3</w:t>
        </w:r>
      </w:hyperlink>
      <w:r>
        <w:rPr/>
        <w:t>]</w:t>
      </w:r>
      <w:r>
        <w:rPr>
          <w:spacing w:val="12"/>
        </w:rPr>
        <w:t> </w:t>
      </w:r>
      <w:r>
        <w:rPr/>
        <w:t>where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125562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88682pt;width:34.85pt;height:.1pt;mso-position-horizontal-relative:page;mso-position-vertical-relative:paragraph;z-index:-15727616;mso-wrap-distance-left:0;mso-wrap-distance-right:0" id="docshape3" coordorigin="902,198" coordsize="697,0" path="m902,198l1598,198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E-Mail: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M.J.van.Weerdenburg@tue.nl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doi:10.1016/j.entcs.2009.07.076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07"/>
        </w:sectPr>
      </w:pPr>
    </w:p>
    <w:p>
      <w:pPr>
        <w:pStyle w:val="BodyText"/>
        <w:spacing w:line="259" w:lineRule="auto" w:before="160"/>
        <w:ind w:left="108" w:right="316"/>
        <w:jc w:val="both"/>
      </w:pPr>
      <w:r>
        <w:rPr/>
        <w:t>sound and complete axiomatisation is constructed from the operational semantics. The</w:t>
      </w:r>
      <w:r>
        <w:rPr>
          <w:spacing w:val="37"/>
        </w:rPr>
        <w:t> </w:t>
      </w:r>
      <w:r>
        <w:rPr/>
        <w:t>down</w:t>
      </w:r>
      <w:r>
        <w:rPr>
          <w:spacing w:val="38"/>
        </w:rPr>
        <w:t> </w:t>
      </w:r>
      <w:r>
        <w:rPr/>
        <w:t>side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these</w:t>
      </w:r>
      <w:r>
        <w:rPr>
          <w:spacing w:val="37"/>
        </w:rPr>
        <w:t> </w:t>
      </w:r>
      <w:r>
        <w:rPr/>
        <w:t>approaches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require</w:t>
      </w:r>
      <w:r>
        <w:rPr>
          <w:spacing w:val="37"/>
        </w:rPr>
        <w:t> </w:t>
      </w:r>
      <w:r>
        <w:rPr/>
        <w:t>certain</w:t>
      </w:r>
      <w:r>
        <w:rPr>
          <w:spacing w:val="38"/>
        </w:rPr>
        <w:t> </w:t>
      </w:r>
      <w:r>
        <w:rPr/>
        <w:t>operators</w:t>
      </w:r>
      <w:r>
        <w:rPr>
          <w:spacing w:val="37"/>
        </w:rPr>
        <w:t> </w:t>
      </w:r>
      <w:r>
        <w:rPr/>
        <w:t>and/or the semantics to be in a restricted format.</w:t>
      </w:r>
    </w:p>
    <w:p>
      <w:pPr>
        <w:pStyle w:val="BodyText"/>
        <w:spacing w:line="259" w:lineRule="auto" w:before="21"/>
        <w:ind w:left="108" w:right="316" w:firstLine="317"/>
        <w:jc w:val="both"/>
      </w:pPr>
      <w:r>
        <w:rPr/>
        <w:t>In this paper we describe a method that we think is capable of proving the most straightforward soundness claims.</w:t>
      </w:r>
      <w:r>
        <w:rPr>
          <w:spacing w:val="40"/>
        </w:rPr>
        <w:t> </w:t>
      </w:r>
      <w:r>
        <w:rPr/>
        <w:t>We translate the semantics and equivalence to </w:t>
      </w:r>
      <w:bookmarkStart w:name="Soundness Proofs" w:id="3"/>
      <w:bookmarkEnd w:id="3"/>
      <w:r>
        <w:rPr/>
      </w:r>
      <w:bookmarkStart w:name="_bookmark1" w:id="4"/>
      <w:bookmarkEnd w:id="4"/>
      <w:r>
        <w:rPr/>
        <w:t>axioms</w:t>
      </w:r>
      <w:r>
        <w:rPr/>
        <w:t> in a first-order deduction system and for each axiom that needs to be proven sound we show that it satisfies the equivalence by constructing a deductive proof.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concept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(partially)</w:t>
      </w:r>
      <w:r>
        <w:rPr>
          <w:spacing w:val="40"/>
        </w:rPr>
        <w:t> </w:t>
      </w:r>
      <w:r>
        <w:rPr/>
        <w:t>implements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a more</w:t>
      </w:r>
      <w:r>
        <w:rPr>
          <w:spacing w:val="40"/>
        </w:rPr>
        <w:t> </w:t>
      </w:r>
      <w:r>
        <w:rPr/>
        <w:t>clear</w:t>
      </w:r>
      <w:r>
        <w:rPr>
          <w:spacing w:val="40"/>
        </w:rPr>
        <w:t> </w:t>
      </w:r>
      <w:r>
        <w:rPr/>
        <w:t>feeling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technique.</w:t>
      </w:r>
      <w:r>
        <w:rPr>
          <w:spacing w:val="80"/>
        </w:rPr>
        <w:t> </w:t>
      </w:r>
      <w:r>
        <w:rPr/>
        <w:t>We expect that our method can easily be adapted for proving symmetry, transitivity</w:t>
      </w:r>
      <w:r>
        <w:rPr>
          <w:spacing w:val="80"/>
        </w:rPr>
        <w:t> </w:t>
      </w:r>
      <w:r>
        <w:rPr/>
        <w:t>and congruence of equivalences w.r.t.</w:t>
      </w:r>
      <w:r>
        <w:rPr>
          <w:spacing w:val="40"/>
        </w:rPr>
        <w:t> </w:t>
      </w:r>
      <w:r>
        <w:rPr/>
        <w:t>to the semantics.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Soundness</w:t>
      </w:r>
      <w:r>
        <w:rPr>
          <w:spacing w:val="-16"/>
        </w:rPr>
        <w:t> </w:t>
      </w:r>
      <w:r>
        <w:rPr>
          <w:spacing w:val="-2"/>
        </w:rPr>
        <w:t>Proofs</w:t>
      </w:r>
    </w:p>
    <w:p>
      <w:pPr>
        <w:pStyle w:val="BodyText"/>
        <w:spacing w:before="215"/>
        <w:ind w:left="108"/>
        <w:jc w:val="both"/>
      </w:pP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look 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/>
        <w:t>structure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soundness proof.</w:t>
      </w:r>
      <w:r>
        <w:rPr>
          <w:spacing w:val="31"/>
        </w:rPr>
        <w:t> </w:t>
      </w:r>
      <w:r>
        <w:rPr/>
        <w:t>For this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 </w:t>
      </w:r>
      <w:r>
        <w:rPr>
          <w:spacing w:val="-5"/>
        </w:rPr>
        <w:t>CCS</w:t>
      </w:r>
    </w:p>
    <w:p>
      <w:pPr>
        <w:pStyle w:val="BodyText"/>
        <w:spacing w:before="21"/>
        <w:ind w:left="108"/>
      </w:pP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parallelism,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operational</w:t>
      </w:r>
      <w:r>
        <w:rPr>
          <w:spacing w:val="16"/>
        </w:rPr>
        <w:t> </w:t>
      </w:r>
      <w:r>
        <w:rPr>
          <w:spacing w:val="-2"/>
        </w:rPr>
        <w:t>semantics.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10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line="20" w:lineRule="exact"/>
        <w:ind w:left="24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3545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23545" cy="5715"/>
                          <a:chExt cx="423545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88"/>
                            <a:ext cx="423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0">
                                <a:moveTo>
                                  <a:pt x="0" y="0"/>
                                </a:moveTo>
                                <a:lnTo>
                                  <a:pt x="423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35pt;height:.45pt;mso-position-horizontal-relative:char;mso-position-vertical-relative:line" id="docshapegroup8" coordorigin="0,0" coordsize="667,9">
                <v:line style="position:absolute" from="0,4" to="66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a.p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4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spacing w:before="79"/>
        <w:ind w:left="218" w:right="0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3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spacing w:line="20" w:lineRule="exact"/>
        <w:ind w:left="218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79120" cy="5715"/>
                <wp:effectExtent l="9525" t="0" r="1904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9120" cy="5715"/>
                          <a:chExt cx="57912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57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0">
                                <a:moveTo>
                                  <a:pt x="0" y="0"/>
                                </a:moveTo>
                                <a:lnTo>
                                  <a:pt x="5786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6pt;height:.45pt;mso-position-horizontal-relative:char;mso-position-vertical-relative:line" id="docshapegroup9" coordorigin="0,0" coordsize="912,9">
                <v:line style="position:absolute" from="0,4" to="91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12"/>
        <w:ind w:left="218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0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before="79"/>
        <w:ind w:left="0" w:right="2433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9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11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3310794</wp:posOffset>
                </wp:positionH>
                <wp:positionV relativeFrom="paragraph">
                  <wp:posOffset>66670</wp:posOffset>
                </wp:positionV>
                <wp:extent cx="57594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5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945" h="0">
                              <a:moveTo>
                                <a:pt x="0" y="0"/>
                              </a:moveTo>
                              <a:lnTo>
                                <a:pt x="5758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92505pt;margin-top:5.249609pt;width:45.35pt;height:.1pt;mso-position-horizontal-relative:page;mso-position-vertical-relative:paragraph;z-index:-15725056;mso-wrap-distance-left:0;mso-wrap-distance-right:0" id="docshape10" coordorigin="5214,105" coordsize="907,0" path="m5214,105l6121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7"/>
        <w:ind w:left="0" w:right="2433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p </w:t>
      </w:r>
      <w:r>
        <w:rPr>
          <w:sz w:val="21"/>
        </w:rPr>
        <w:t>+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5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106" w:space="40"/>
            <w:col w:w="1120" w:space="39"/>
            <w:col w:w="3795"/>
          </w:cols>
        </w:sectPr>
      </w:pPr>
    </w:p>
    <w:p>
      <w:pPr>
        <w:spacing w:line="266" w:lineRule="exact" w:before="41"/>
        <w:ind w:left="108" w:right="320" w:firstLine="0"/>
        <w:jc w:val="both"/>
        <w:rPr>
          <w:sz w:val="21"/>
        </w:rPr>
      </w:pPr>
      <w:r>
        <w:rPr>
          <w:w w:val="105"/>
          <w:sz w:val="21"/>
        </w:rPr>
        <w:t>Bisimilarity</w:t>
      </w:r>
      <w:r>
        <w:rPr>
          <w:w w:val="105"/>
          <w:sz w:val="21"/>
        </w:rPr>
        <w:t> on</w:t>
      </w:r>
      <w:r>
        <w:rPr>
          <w:w w:val="105"/>
          <w:sz w:val="21"/>
        </w:rPr>
        <w:t> this</w:t>
      </w:r>
      <w:r>
        <w:rPr>
          <w:w w:val="105"/>
          <w:sz w:val="21"/>
        </w:rPr>
        <w:t> language is</w:t>
      </w:r>
      <w:r>
        <w:rPr>
          <w:w w:val="105"/>
          <w:sz w:val="21"/>
        </w:rPr>
        <w:t> defined</w:t>
      </w:r>
      <w:r>
        <w:rPr>
          <w:w w:val="105"/>
          <w:sz w:val="21"/>
        </w:rPr>
        <w:t> as</w:t>
      </w:r>
      <w:r>
        <w:rPr>
          <w:w w:val="105"/>
          <w:sz w:val="21"/>
        </w:rPr>
        <w:t> follows.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 symmetric relation on</w:t>
      </w:r>
      <w:r>
        <w:rPr>
          <w:w w:val="105"/>
          <w:sz w:val="21"/>
        </w:rPr>
        <w:t> processes.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call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bisimulation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w w:val="105"/>
          <w:sz w:val="21"/>
        </w:rPr>
        <w:t> and</w:t>
      </w:r>
      <w:r>
        <w:rPr>
          <w:w w:val="105"/>
          <w:sz w:val="21"/>
        </w:rPr>
        <w:t> only</w:t>
      </w:r>
      <w:r>
        <w:rPr>
          <w:w w:val="105"/>
          <w:sz w:val="21"/>
        </w:rPr>
        <w:t> if,</w:t>
      </w:r>
      <w:r>
        <w:rPr>
          <w:w w:val="105"/>
          <w:sz w:val="21"/>
        </w:rPr>
        <w:t> for</w:t>
      </w:r>
      <w:r>
        <w:rPr>
          <w:w w:val="105"/>
          <w:sz w:val="21"/>
        </w:rPr>
        <w:t> all</w:t>
      </w:r>
      <w:r>
        <w:rPr>
          <w:w w:val="105"/>
          <w:sz w:val="21"/>
        </w:rPr>
        <w:t> processes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latter</w:t>
      </w:r>
      <w:r>
        <w:rPr>
          <w:w w:val="105"/>
          <w:sz w:val="21"/>
          <w:vertAlign w:val="baseline"/>
        </w:rPr>
        <w:t> requirement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referred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as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transfer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condition</w:t>
      </w:r>
      <w:r>
        <w:rPr>
          <w:w w:val="105"/>
          <w:sz w:val="21"/>
          <w:vertAlign w:val="baseline"/>
        </w:rPr>
        <w:t>. Two</w:t>
      </w:r>
      <w:r>
        <w:rPr>
          <w:w w:val="105"/>
          <w:sz w:val="21"/>
          <w:vertAlign w:val="baseline"/>
        </w:rPr>
        <w:t> processes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bisimilar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notation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q</w:t>
      </w:r>
      <w:r>
        <w:rPr>
          <w:w w:val="105"/>
          <w:sz w:val="21"/>
          <w:u w:val="none"/>
          <w:vertAlign w:val="baseline"/>
        </w:rPr>
        <w:t>,</w:t>
      </w:r>
      <w:r>
        <w:rPr>
          <w:w w:val="105"/>
          <w:sz w:val="21"/>
          <w:u w:val="none"/>
          <w:vertAlign w:val="baseline"/>
        </w:rPr>
        <w:t> if,</w:t>
      </w:r>
      <w:r>
        <w:rPr>
          <w:w w:val="105"/>
          <w:sz w:val="21"/>
          <w:u w:val="none"/>
          <w:vertAlign w:val="baseline"/>
        </w:rPr>
        <w:t> and</w:t>
      </w:r>
      <w:r>
        <w:rPr>
          <w:w w:val="105"/>
          <w:sz w:val="21"/>
          <w:u w:val="none"/>
          <w:vertAlign w:val="baseline"/>
        </w:rPr>
        <w:t> only</w:t>
      </w:r>
      <w:r>
        <w:rPr>
          <w:w w:val="105"/>
          <w:sz w:val="21"/>
          <w:u w:val="none"/>
          <w:vertAlign w:val="baseline"/>
        </w:rPr>
        <w:t> if,</w:t>
      </w:r>
      <w:r>
        <w:rPr>
          <w:w w:val="105"/>
          <w:sz w:val="21"/>
          <w:u w:val="none"/>
          <w:vertAlign w:val="baseline"/>
        </w:rPr>
        <w:t> there</w:t>
      </w:r>
      <w:r>
        <w:rPr>
          <w:w w:val="105"/>
          <w:sz w:val="21"/>
          <w:u w:val="none"/>
          <w:vertAlign w:val="baseline"/>
        </w:rPr>
        <w:t> is</w:t>
      </w:r>
      <w:r>
        <w:rPr>
          <w:w w:val="105"/>
          <w:sz w:val="21"/>
          <w:u w:val="none"/>
          <w:vertAlign w:val="baseline"/>
        </w:rPr>
        <w:t> a bisimulation relation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 </w:t>
      </w:r>
      <w:r>
        <w:rPr>
          <w:w w:val="105"/>
          <w:sz w:val="21"/>
          <w:u w:val="none"/>
          <w:vertAlign w:val="baseline"/>
        </w:rPr>
        <w:t>relating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 </w:t>
      </w:r>
      <w:r>
        <w:rPr>
          <w:w w:val="105"/>
          <w:sz w:val="21"/>
          <w:u w:val="none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q</w:t>
      </w:r>
      <w:r>
        <w:rPr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47"/>
        <w:ind w:left="425"/>
        <w:jc w:val="both"/>
      </w:pPr>
      <w:r>
        <w:rPr/>
        <w:t>With</w:t>
      </w:r>
      <w:r>
        <w:rPr>
          <w:spacing w:val="15"/>
        </w:rPr>
        <w:t> </w:t>
      </w:r>
      <w:r>
        <w:rPr/>
        <w:t>bisimilarity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(complete)</w:t>
      </w:r>
      <w:r>
        <w:rPr>
          <w:spacing w:val="16"/>
        </w:rPr>
        <w:t> </w:t>
      </w:r>
      <w:r>
        <w:rPr>
          <w:spacing w:val="-2"/>
        </w:rPr>
        <w:t>axiomatisation.</w:t>
      </w:r>
    </w:p>
    <w:p>
      <w:pPr>
        <w:pStyle w:val="BodyText"/>
        <w:spacing w:before="121"/>
      </w:pPr>
    </w:p>
    <w:p>
      <w:pPr>
        <w:spacing w:before="0"/>
        <w:ind w:left="328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</w:p>
    <w:p>
      <w:pPr>
        <w:spacing w:line="379" w:lineRule="auto" w:before="147"/>
        <w:ind w:left="3278" w:right="2929" w:hanging="523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z</w:t>
      </w:r>
      <w:r>
        <w:rPr>
          <w:spacing w:val="17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</w:t>
      </w:r>
      <w:r>
        <w:rPr>
          <w:spacing w:val="18"/>
          <w:w w:val="110"/>
          <w:sz w:val="21"/>
        </w:rPr>
        <w:t>)+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w w:val="110"/>
          <w:sz w:val="21"/>
        </w:rPr>
        <w:t> x </w:t>
      </w:r>
      <w:r>
        <w:rPr>
          <w:w w:val="110"/>
          <w:sz w:val="21"/>
        </w:rPr>
        <w:t>+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</w:p>
    <w:p>
      <w:pPr>
        <w:spacing w:before="8"/>
        <w:ind w:left="329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spacing w:val="23"/>
          <w:w w:val="115"/>
          <w:sz w:val="21"/>
        </w:rPr>
        <w:t>+0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pStyle w:val="BodyText"/>
        <w:spacing w:line="256" w:lineRule="auto" w:before="168"/>
        <w:ind w:left="107" w:right="318" w:firstLine="318"/>
        <w:jc w:val="both"/>
      </w:pPr>
      <w:r>
        <w:rPr/>
        <w:t>Let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prove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second</w:t>
      </w:r>
      <w:r>
        <w:rPr>
          <w:spacing w:val="29"/>
        </w:rPr>
        <w:t> </w:t>
      </w:r>
      <w:r>
        <w:rPr/>
        <w:t>axiom</w:t>
      </w:r>
      <w:r>
        <w:rPr>
          <w:spacing w:val="29"/>
        </w:rPr>
        <w:t> </w:t>
      </w:r>
      <w:r>
        <w:rPr/>
        <w:t>(i.e.</w:t>
      </w:r>
      <w:r>
        <w:rPr>
          <w:spacing w:val="29"/>
        </w:rPr>
        <w:t> </w:t>
      </w:r>
      <w:r>
        <w:rPr>
          <w:rFonts w:ascii="Liberation Serif"/>
          <w:i/>
        </w:rPr>
        <w:t>x </w:t>
      </w:r>
      <w:r>
        <w:rPr/>
        <w:t>+ (</w:t>
      </w:r>
      <w:r>
        <w:rPr>
          <w:rFonts w:ascii="Liberation Serif"/>
          <w:i/>
        </w:rPr>
        <w:t>y </w:t>
      </w:r>
      <w:r>
        <w:rPr/>
        <w:t>+ </w:t>
      </w:r>
      <w:r>
        <w:rPr>
          <w:rFonts w:ascii="Liberation Serif"/>
          <w:i/>
          <w:spacing w:val="11"/>
        </w:rPr>
        <w:t>z</w:t>
      </w:r>
      <w:r>
        <w:rPr>
          <w:spacing w:val="11"/>
        </w:rPr>
        <w:t>)</w:t>
      </w:r>
      <w:r>
        <w:rPr>
          <w:spacing w:val="5"/>
        </w:rPr>
        <w:t> </w:t>
      </w:r>
      <w:r>
        <w:rPr/>
        <w:t>= (</w:t>
      </w:r>
      <w:r>
        <w:rPr>
          <w:rFonts w:ascii="Liberation Serif"/>
          <w:i/>
        </w:rPr>
        <w:t>x </w:t>
      </w:r>
      <w:r>
        <w:rPr/>
        <w:t>+ </w:t>
      </w:r>
      <w:r>
        <w:rPr>
          <w:rFonts w:ascii="Liberation Serif"/>
          <w:i/>
          <w:spacing w:val="19"/>
        </w:rPr>
        <w:t>y</w:t>
      </w:r>
      <w:r>
        <w:rPr>
          <w:spacing w:val="19"/>
        </w:rPr>
        <w:t>)+</w:t>
      </w:r>
      <w:r>
        <w:rPr>
          <w:spacing w:val="1"/>
        </w:rPr>
        <w:t> </w:t>
      </w:r>
      <w:r>
        <w:rPr>
          <w:rFonts w:ascii="Liberation Serif"/>
          <w:i/>
        </w:rPr>
        <w:t>z</w:t>
      </w:r>
      <w:r>
        <w:rPr/>
        <w:t>).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means</w:t>
      </w:r>
      <w:r>
        <w:rPr>
          <w:spacing w:val="29"/>
        </w:rPr>
        <w:t> </w:t>
      </w:r>
      <w:r>
        <w:rPr/>
        <w:t>we need to show that for all processes </w:t>
      </w:r>
      <w:r>
        <w:rPr>
          <w:rFonts w:ascii="Liberation Serif"/>
          <w:i/>
        </w:rPr>
        <w:t>p</w:t>
      </w:r>
      <w:r>
        <w:rPr/>
        <w:t>, </w:t>
      </w:r>
      <w:r>
        <w:rPr>
          <w:rFonts w:ascii="Liberation Serif"/>
          <w:i/>
        </w:rPr>
        <w:t>q </w:t>
      </w:r>
      <w:r>
        <w:rPr/>
        <w:t>and </w:t>
      </w:r>
      <w:r>
        <w:rPr>
          <w:rFonts w:ascii="Liberation Serif"/>
          <w:i/>
        </w:rPr>
        <w:t>r </w:t>
      </w:r>
      <w:r>
        <w:rPr/>
        <w:t>there is a bisimulation relation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relating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(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-1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Liberation Serif"/>
          <w:i/>
        </w:rPr>
        <w:t>r</w:t>
      </w:r>
      <w:r>
        <w:rPr/>
        <w:t>) and 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Liberation Serif"/>
          <w:i/>
          <w:spacing w:val="16"/>
        </w:rPr>
        <w:t>q</w:t>
      </w:r>
      <w:r>
        <w:rPr>
          <w:spacing w:val="16"/>
        </w:rPr>
        <w:t>)+</w:t>
      </w:r>
      <w:r>
        <w:rPr>
          <w:spacing w:val="-9"/>
        </w:rPr>
        <w:t>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relation that is taken in typical soundness proofs is the smallest relation containing the pairs related by the axiom (both ways) and</w:t>
      </w:r>
      <w:r>
        <w:rPr>
          <w:spacing w:val="21"/>
        </w:rPr>
        <w:t> </w:t>
      </w:r>
      <w:r>
        <w:rPr/>
        <w:t>any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required</w:t>
      </w:r>
      <w:r>
        <w:rPr>
          <w:spacing w:val="24"/>
        </w:rPr>
        <w:t> </w:t>
      </w:r>
      <w:r>
        <w:rPr/>
        <w:t>pairs.</w:t>
      </w:r>
      <w:r>
        <w:rPr>
          <w:spacing w:val="40"/>
        </w:rPr>
        <w:t> </w:t>
      </w:r>
      <w:r>
        <w:rPr/>
        <w:t>Often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means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pairs</w:t>
      </w:r>
      <w:r>
        <w:rPr>
          <w:spacing w:val="24"/>
        </w:rPr>
        <w:t> </w:t>
      </w:r>
      <w:r>
        <w:rPr/>
        <w:t>(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p</w:t>
      </w:r>
      <w:r>
        <w:rPr/>
        <w:t>)</w:t>
      </w:r>
      <w:r>
        <w:rPr>
          <w:spacing w:val="25"/>
        </w:rPr>
        <w:t> </w:t>
      </w:r>
      <w:r>
        <w:rPr/>
        <w:t>(for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>
          <w:rFonts w:ascii="Liberation Serif"/>
          <w:i/>
        </w:rPr>
        <w:t>p</w:t>
      </w:r>
      <w:r>
        <w:rPr/>
        <w:t>) are included.</w:t>
      </w:r>
      <w:r>
        <w:rPr>
          <w:spacing w:val="40"/>
        </w:rPr>
        <w:t> </w:t>
      </w:r>
      <w:r>
        <w:rPr/>
        <w:t>More complex axioms might also need other axioms (e.g. for commu- tativity of the parallel composition one needs commutativity of the communication </w:t>
      </w:r>
      <w:r>
        <w:rPr>
          <w:spacing w:val="-2"/>
        </w:rPr>
        <w:t>merge).</w:t>
      </w:r>
    </w:p>
    <w:p>
      <w:pPr>
        <w:spacing w:before="17"/>
        <w:ind w:left="425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Liberation Serif"/>
          <w:i/>
          <w:spacing w:val="18"/>
          <w:sz w:val="21"/>
        </w:rPr>
        <w:t>q</w:t>
      </w:r>
      <w:r>
        <w:rPr>
          <w:spacing w:val="18"/>
          <w:sz w:val="21"/>
        </w:rPr>
        <w:t>)+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((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Liberation Serif"/>
          <w:i/>
          <w:spacing w:val="18"/>
          <w:sz w:val="21"/>
        </w:rPr>
        <w:t>q</w:t>
      </w:r>
      <w:r>
        <w:rPr>
          <w:spacing w:val="18"/>
          <w:sz w:val="21"/>
        </w:rPr>
        <w:t>)+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r,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))</w:t>
      </w:r>
      <w:r>
        <w:rPr>
          <w:spacing w:val="72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spacing w:before="13"/>
        <w:ind w:left="107"/>
        <w:jc w:val="both"/>
      </w:pPr>
      <w:r>
        <w:rPr/>
        <w:t>“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4"/>
        </w:rPr>
        <w:t> </w:t>
      </w:r>
      <w:r>
        <w:rPr/>
        <w:t>are</w:t>
      </w:r>
      <w:r>
        <w:rPr>
          <w:spacing w:val="17"/>
        </w:rPr>
        <w:t> </w:t>
      </w:r>
      <w:r>
        <w:rPr/>
        <w:t>closed</w:t>
      </w:r>
      <w:r>
        <w:rPr>
          <w:spacing w:val="18"/>
        </w:rPr>
        <w:t> </w:t>
      </w:r>
      <w:r>
        <w:rPr/>
        <w:t>terms”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29"/>
        </w:rPr>
        <w:t>  </w:t>
      </w:r>
      <w:r>
        <w:rPr/>
        <w:t>We</w:t>
      </w:r>
      <w:r>
        <w:rPr>
          <w:spacing w:val="42"/>
        </w:rPr>
        <w:t> </w:t>
      </w:r>
      <w:r>
        <w:rPr/>
        <w:t>know</w:t>
      </w:r>
      <w:r>
        <w:rPr>
          <w:spacing w:val="40"/>
        </w:rPr>
        <w:t> </w:t>
      </w:r>
      <w:r>
        <w:rPr/>
        <w:t>need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show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bisimulation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2" w:lineRule="auto" w:before="153"/>
        <w:ind w:left="221" w:right="187"/>
      </w:pPr>
      <w:r>
        <w:rPr/>
        <w:t>relation.</w:t>
      </w:r>
      <w:r>
        <w:rPr>
          <w:spacing w:val="40"/>
        </w:rPr>
        <w:t> </w:t>
      </w:r>
      <w:r>
        <w:rPr/>
        <w:t>That is, for each pair in </w:t>
      </w:r>
      <w:r>
        <w:rPr>
          <w:rFonts w:ascii="Liberation Serif"/>
          <w:i/>
        </w:rPr>
        <w:t>R </w:t>
      </w:r>
      <w:r>
        <w:rPr/>
        <w:t>we must prove the transfer condition.</w:t>
      </w:r>
      <w:r>
        <w:rPr>
          <w:spacing w:val="40"/>
        </w:rPr>
        <w:t> </w:t>
      </w:r>
      <w:r>
        <w:rPr/>
        <w:t>First for</w:t>
      </w:r>
      <w:r>
        <w:rPr>
          <w:spacing w:val="40"/>
        </w:rPr>
        <w:t> </w:t>
      </w:r>
      <w:r>
        <w:rPr/>
        <w:t>the pairs (</w:t>
      </w:r>
      <w:r>
        <w:rPr>
          <w:rFonts w:ascii="Liberation Serif"/>
          <w:i/>
        </w:rPr>
        <w:t>p, p</w:t>
      </w:r>
      <w:r>
        <w:rPr/>
        <w:t>):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04" w:lineRule="auto" w:before="69" w:after="0"/>
        <w:ind w:left="433" w:right="207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Assume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6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some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trivially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have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(viz.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 that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Next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consider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pairs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Liberation Serif"/>
          <w:i/>
          <w:spacing w:val="18"/>
          <w:sz w:val="21"/>
        </w:rPr>
        <w:t>q</w:t>
      </w:r>
      <w:r>
        <w:rPr>
          <w:spacing w:val="18"/>
          <w:sz w:val="21"/>
        </w:rPr>
        <w:t>)+</w:t>
      </w:r>
      <w:r>
        <w:rPr>
          <w:spacing w:val="-6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),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Liberation Serif"/>
          <w:i/>
          <w:spacing w:val="-5"/>
          <w:sz w:val="21"/>
        </w:rPr>
        <w:t>r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04" w:lineRule="auto" w:before="81" w:after="0"/>
        <w:ind w:left="433" w:right="206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Assume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q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5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some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rules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operational semantics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know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means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either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MathJax_Main" w:hAnsi="MathJax_Main"/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exact" w:before="0" w:after="0"/>
        <w:ind w:left="596" w:right="0" w:hanging="16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8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operational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semantics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gives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q</w:t>
      </w:r>
      <w:r>
        <w:rPr>
          <w:rFonts w:ascii="MathJax_Main" w:hAnsi="MathJax_Main"/>
          <w:spacing w:val="12"/>
          <w:sz w:val="21"/>
          <w:vertAlign w:val="baseline"/>
        </w:rPr>
        <w:t>)+ </w:t>
      </w:r>
    </w:p>
    <w:p>
      <w:pPr>
        <w:pStyle w:val="BodyText"/>
        <w:spacing w:line="267" w:lineRule="exact"/>
        <w:ind w:left="598"/>
      </w:pP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9"/>
          <w:position w:val="12"/>
          <w:sz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2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case.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67" w:lineRule="exact" w:before="0" w:after="0"/>
        <w:ind w:left="596" w:right="0" w:hanging="16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59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same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rules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give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us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9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or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9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spacing w:line="267" w:lineRule="exact" w:before="0"/>
        <w:ind w:left="704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operational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semantics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7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q</w:t>
      </w:r>
      <w:r>
        <w:rPr>
          <w:spacing w:val="9"/>
          <w:sz w:val="21"/>
          <w:vertAlign w:val="baseline"/>
        </w:rPr>
        <w:t>)+ </w:t>
      </w:r>
    </w:p>
    <w:p>
      <w:pPr>
        <w:pStyle w:val="BodyText"/>
        <w:spacing w:line="225" w:lineRule="auto"/>
        <w:ind w:left="704" w:right="187"/>
      </w:pP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80"/>
          <w:position w:val="12"/>
          <w:sz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have</w:t>
      </w:r>
      <w:r>
        <w:rPr>
          <w:spacing w:val="36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3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case. If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1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gives</w:t>
      </w:r>
      <w:r>
        <w:rPr>
          <w:spacing w:val="40"/>
          <w:vertAlign w:val="baseline"/>
        </w:rPr>
        <w:t> </w:t>
      </w:r>
      <w:r>
        <w:rPr>
          <w:vertAlign w:val="baseline"/>
        </w:rPr>
        <w:t>us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+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1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37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3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case.</w:t>
      </w:r>
    </w:p>
    <w:p>
      <w:pPr>
        <w:pStyle w:val="BodyText"/>
        <w:spacing w:before="99"/>
        <w:ind w:left="221"/>
      </w:pPr>
      <w:r>
        <w:rPr/>
        <w:t>Finally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pairs</w:t>
      </w:r>
      <w:r>
        <w:rPr>
          <w:spacing w:val="18"/>
        </w:rPr>
        <w:t> </w:t>
      </w:r>
      <w:r>
        <w:rPr/>
        <w:t>((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rFonts w:ascii="Liberation Serif"/>
          <w:i/>
          <w:spacing w:val="18"/>
        </w:rPr>
        <w:t>q</w:t>
      </w:r>
      <w:r>
        <w:rPr>
          <w:spacing w:val="18"/>
        </w:rPr>
        <w:t>)+</w:t>
      </w:r>
      <w:r>
        <w:rPr>
          <w:spacing w:val="-7"/>
        </w:rPr>
        <w:t> </w:t>
      </w:r>
      <w:r>
        <w:rPr>
          <w:rFonts w:ascii="Liberation Serif"/>
          <w:i/>
        </w:rPr>
        <w:t>r,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(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"/>
        </w:rPr>
        <w:t> </w:t>
      </w:r>
      <w:r>
        <w:rPr/>
        <w:t>+</w:t>
      </w:r>
      <w:r>
        <w:rPr>
          <w:spacing w:val="-6"/>
        </w:rPr>
        <w:t> </w:t>
      </w:r>
      <w:r>
        <w:rPr>
          <w:rFonts w:ascii="Liberation Serif"/>
          <w:i/>
        </w:rPr>
        <w:t>r</w:t>
      </w:r>
      <w:r>
        <w:rPr/>
        <w:t>)),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>
          <w:rFonts w:ascii="Liberation Serif"/>
          <w:i/>
        </w:rPr>
        <w:t>p</w:t>
      </w:r>
      <w:r>
        <w:rPr/>
        <w:t>,</w:t>
      </w:r>
      <w:r>
        <w:rPr>
          <w:spacing w:val="18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iberation Serif"/>
          <w:i/>
          <w:spacing w:val="-5"/>
        </w:rPr>
        <w:t>r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04" w:lineRule="auto" w:before="81" w:after="0"/>
        <w:ind w:left="433" w:right="206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Assume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rFonts w:ascii="MathJax_Main" w:hAnsi="MathJax_Main"/>
          <w:spacing w:val="18"/>
          <w:sz w:val="21"/>
        </w:rPr>
        <w:t>)+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some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rules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operational semantics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know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means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either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MathJax_Main" w:hAnsi="MathJax_Main"/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exact" w:before="0" w:after="0"/>
        <w:ind w:left="596" w:right="0" w:hanging="16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0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same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rules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give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21"/>
        <w:ind w:left="704" w:right="187" w:hanging="1"/>
      </w:pPr>
      <w:r>
        <w:rPr/>
        <w:t>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0"/>
          <w:position w:val="12"/>
          <w:sz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gives</w:t>
      </w:r>
      <w:r>
        <w:rPr>
          <w:spacing w:val="40"/>
          <w:vertAlign w:val="baseline"/>
        </w:rPr>
        <w:t> </w:t>
      </w:r>
      <w:r>
        <w:rPr>
          <w:vertAlign w:val="baseline"/>
        </w:rPr>
        <w:t>us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+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37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3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case.</w:t>
      </w:r>
    </w:p>
    <w:p>
      <w:pPr>
        <w:spacing w:line="247" w:lineRule="exact" w:before="0"/>
        <w:ind w:left="704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operational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semantics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7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pStyle w:val="BodyText"/>
        <w:spacing w:line="267" w:lineRule="exact"/>
        <w:ind w:left="704"/>
      </w:pP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0"/>
          <w:position w:val="12"/>
          <w:sz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2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case.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67" w:lineRule="exact" w:before="0" w:after="0"/>
        <w:ind w:left="596" w:right="0" w:hanging="16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8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operational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semantics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gives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+</w:t>
      </w:r>
    </w:p>
    <w:p>
      <w:pPr>
        <w:pStyle w:val="BodyText"/>
        <w:spacing w:line="291" w:lineRule="exact"/>
        <w:ind w:left="598"/>
      </w:pP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0"/>
          <w:position w:val="12"/>
          <w:sz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2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case.</w:t>
      </w:r>
    </w:p>
    <w:p>
      <w:pPr>
        <w:pStyle w:val="BodyText"/>
        <w:spacing w:line="259" w:lineRule="auto" w:before="121"/>
        <w:ind w:left="221"/>
      </w:pPr>
      <w:r>
        <w:rPr/>
        <w:t>This</w:t>
      </w:r>
      <w:r>
        <w:rPr>
          <w:spacing w:val="33"/>
        </w:rPr>
        <w:t> </w:t>
      </w:r>
      <w:r>
        <w:rPr/>
        <w:t>concludes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soundness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second</w:t>
      </w:r>
      <w:r>
        <w:rPr>
          <w:spacing w:val="34"/>
        </w:rPr>
        <w:t> </w:t>
      </w:r>
      <w:r>
        <w:rPr/>
        <w:t>axiom.</w:t>
      </w:r>
      <w:r>
        <w:rPr>
          <w:spacing w:val="80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clear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the cases are very much alike and quite straightforward.</w:t>
      </w:r>
    </w:p>
    <w:p>
      <w:pPr>
        <w:pStyle w:val="BodyText"/>
        <w:spacing w:line="204" w:lineRule="auto" w:before="49"/>
        <w:ind w:left="221" w:right="205" w:firstLine="317"/>
        <w:jc w:val="both"/>
      </w:pPr>
      <w:r>
        <w:rPr/>
        <w:t>The way the above proof goes is very typical.</w:t>
      </w:r>
      <w:r>
        <w:rPr>
          <w:spacing w:val="40"/>
        </w:rPr>
        <w:t> </w:t>
      </w:r>
      <w:r>
        <w:rPr/>
        <w:t>First one takes the assumption</w:t>
      </w:r>
      <w:r>
        <w:rPr>
          <w:spacing w:val="40"/>
        </w:rPr>
        <w:t> </w:t>
      </w:r>
      <w:r>
        <w:rPr/>
        <w:t>(e.g. </w:t>
      </w:r>
      <w:r>
        <w:rPr>
          <w:rFonts w:ascii="Liberation Serif" w:hAnsi="Liberation Serif"/>
          <w:i/>
        </w:rPr>
        <w:t>p </w:t>
      </w:r>
      <w:r>
        <w:rPr/>
        <w:t>+ (</w:t>
      </w:r>
      <w:r>
        <w:rPr>
          <w:rFonts w:ascii="Liberation Serif" w:hAnsi="Liberation Serif"/>
          <w:i/>
        </w:rPr>
        <w:t>q </w:t>
      </w:r>
      <w:r>
        <w:rPr/>
        <w:t>+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0"/>
          <w:position w:val="12"/>
          <w:sz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and uses the operational semantics to split this in “smaller” statements</w:t>
      </w:r>
      <w:r>
        <w:rPr>
          <w:spacing w:val="47"/>
          <w:vertAlign w:val="baseline"/>
        </w:rPr>
        <w:t> </w:t>
      </w:r>
      <w:r>
        <w:rPr>
          <w:vertAlign w:val="baseline"/>
        </w:rPr>
        <w:t>(i.e.</w:t>
      </w:r>
      <w:r>
        <w:rPr>
          <w:spacing w:val="4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5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4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35"/>
          <w:vertAlign w:val="baseline"/>
        </w:rPr>
        <w:t>  </w:t>
      </w:r>
      <w:r>
        <w:rPr>
          <w:vertAlign w:val="baseline"/>
        </w:rPr>
        <w:t>Once</w:t>
      </w:r>
      <w:r>
        <w:rPr>
          <w:spacing w:val="47"/>
          <w:vertAlign w:val="baseline"/>
        </w:rPr>
        <w:t> </w:t>
      </w:r>
      <w:r>
        <w:rPr>
          <w:vertAlign w:val="baseline"/>
        </w:rPr>
        <w:t>we</w:t>
      </w:r>
      <w:r>
        <w:rPr>
          <w:spacing w:val="4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48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47"/>
          <w:vertAlign w:val="baseline"/>
        </w:rPr>
        <w:t> </w:t>
      </w:r>
      <w:r>
        <w:rPr>
          <w:vertAlign w:val="baseline"/>
        </w:rPr>
        <w:t>any</w:t>
      </w:r>
      <w:r>
        <w:rPr>
          <w:spacing w:val="48"/>
          <w:vertAlign w:val="baseline"/>
        </w:rPr>
        <w:t> </w:t>
      </w:r>
      <w:r>
        <w:rPr>
          <w:spacing w:val="-2"/>
          <w:vertAlign w:val="baseline"/>
        </w:rPr>
        <w:t>further</w:t>
      </w:r>
    </w:p>
    <w:p>
      <w:pPr>
        <w:pStyle w:val="BodyText"/>
        <w:spacing w:line="259" w:lineRule="auto" w:before="7"/>
        <w:ind w:left="221" w:right="204"/>
        <w:jc w:val="both"/>
      </w:pPr>
      <w:r>
        <w:rPr/>
        <w:t>(without</w:t>
      </w:r>
      <w:r>
        <w:rPr>
          <w:spacing w:val="37"/>
        </w:rPr>
        <w:t> </w:t>
      </w:r>
      <w:r>
        <w:rPr/>
        <w:t>case</w:t>
      </w:r>
      <w:r>
        <w:rPr>
          <w:spacing w:val="37"/>
        </w:rPr>
        <w:t> </w:t>
      </w:r>
      <w:r>
        <w:rPr/>
        <w:t>distinction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variables),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obtained</w:t>
      </w:r>
      <w:r>
        <w:rPr>
          <w:spacing w:val="37"/>
        </w:rPr>
        <w:t> </w:t>
      </w:r>
      <w:r>
        <w:rPr/>
        <w:t>statements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combined</w:t>
      </w:r>
      <w:r>
        <w:rPr>
          <w:spacing w:val="37"/>
        </w:rPr>
        <w:t> </w:t>
      </w:r>
      <w:r>
        <w:rPr/>
        <w:t>to get the desired result.</w:t>
      </w:r>
    </w:p>
    <w:p>
      <w:pPr>
        <w:pStyle w:val="BodyText"/>
        <w:spacing w:line="259" w:lineRule="auto" w:before="20"/>
        <w:ind w:left="221" w:right="203" w:firstLine="317"/>
        <w:jc w:val="both"/>
      </w:pPr>
      <w:r>
        <w:rPr/>
        <w:t>Do note that this last step is actually written down in the reverse order.</w:t>
      </w:r>
      <w:r>
        <w:rPr>
          <w:spacing w:val="40"/>
        </w:rPr>
        <w:t> </w:t>
      </w:r>
      <w:r>
        <w:rPr/>
        <w:t>One</w:t>
      </w:r>
      <w:r>
        <w:rPr>
          <w:spacing w:val="80"/>
        </w:rPr>
        <w:t> </w:t>
      </w:r>
      <w:r>
        <w:rPr/>
        <w:t>does not randomly combine the basic statements obtained from the assumptions in the hope the desired result will appear.</w:t>
      </w:r>
      <w:r>
        <w:rPr>
          <w:spacing w:val="40"/>
        </w:rPr>
        <w:t> </w:t>
      </w:r>
      <w:r>
        <w:rPr/>
        <w:t>What happens – consciously or not – is that one starts at the desired conclusion and simplifies this (much like the assumptions)</w:t>
      </w:r>
      <w:r>
        <w:rPr>
          <w:spacing w:val="40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various</w:t>
      </w:r>
      <w:r>
        <w:rPr>
          <w:spacing w:val="32"/>
        </w:rPr>
        <w:t> </w:t>
      </w:r>
      <w:r>
        <w:rPr/>
        <w:t>sets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basic</w:t>
      </w:r>
      <w:r>
        <w:rPr>
          <w:spacing w:val="32"/>
        </w:rPr>
        <w:t> </w:t>
      </w:r>
      <w:r>
        <w:rPr/>
        <w:t>statements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lead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conclusion.</w:t>
      </w:r>
      <w:r>
        <w:rPr>
          <w:spacing w:val="80"/>
        </w:rPr>
        <w:t> </w:t>
      </w:r>
      <w:r>
        <w:rPr/>
        <w:t>After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it is merely checking whether one of these sets is included in the set of statements derived from the assumptions.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Automa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Automation</w:t>
      </w:r>
    </w:p>
    <w:p>
      <w:pPr>
        <w:pStyle w:val="BodyText"/>
        <w:spacing w:line="266" w:lineRule="exact" w:before="175"/>
        <w:ind w:left="108" w:right="319"/>
        <w:jc w:val="both"/>
      </w:pPr>
      <w:r>
        <w:rPr/>
        <w:t>To automate soundness proofs we first must decide on a more formal framework in which we write our proofs.</w:t>
      </w:r>
      <w:r>
        <w:rPr>
          <w:spacing w:val="40"/>
        </w:rPr>
        <w:t> </w:t>
      </w:r>
      <w:r>
        <w:rPr/>
        <w:t>We assume sets of</w:t>
      </w:r>
      <w:r>
        <w:rPr>
          <w:spacing w:val="37"/>
        </w:rPr>
        <w:t> </w:t>
      </w:r>
      <w:r>
        <w:rPr>
          <w:b/>
        </w:rPr>
        <w:t>variables </w:t>
      </w:r>
      <w:r>
        <w:rPr>
          <w:rFonts w:ascii="Comfortaa" w:hAnsi="Comfortaa"/>
        </w:rPr>
        <w:t>V</w:t>
      </w:r>
      <w:r>
        <w:rPr/>
        <w:t>, </w:t>
      </w:r>
      <w:r>
        <w:rPr>
          <w:b/>
        </w:rPr>
        <w:t>function symbols </w:t>
      </w:r>
      <w:r>
        <w:rPr>
          <w:rFonts w:ascii="Comfortaa" w:hAnsi="Comfortaa"/>
        </w:rPr>
        <w:t>F </w:t>
      </w:r>
      <w:r>
        <w:rPr/>
        <w:t>and</w:t>
      </w:r>
      <w:r>
        <w:rPr>
          <w:spacing w:val="28"/>
        </w:rPr>
        <w:t> </w:t>
      </w:r>
      <w:r>
        <w:rPr>
          <w:b/>
        </w:rPr>
        <w:t>predicates</w:t>
      </w:r>
      <w:r>
        <w:rPr>
          <w:b/>
          <w:spacing w:val="28"/>
        </w:rPr>
        <w:t> </w:t>
      </w:r>
      <w:r>
        <w:rPr>
          <w:rFonts w:ascii="Comfortaa" w:hAnsi="Comfortaa"/>
        </w:rPr>
        <w:t>P</w:t>
      </w:r>
      <w:r>
        <w:rPr/>
        <w:t>.</w:t>
      </w:r>
      <w:r>
        <w:rPr>
          <w:spacing w:val="74"/>
        </w:rPr>
        <w:t> </w:t>
      </w:r>
      <w:r>
        <w:rPr/>
        <w:t>Combining</w:t>
      </w:r>
      <w:r>
        <w:rPr>
          <w:spacing w:val="28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from</w:t>
      </w:r>
      <w:r>
        <w:rPr>
          <w:spacing w:val="30"/>
        </w:rPr>
        <w:t> </w:t>
      </w:r>
      <w:r>
        <w:rPr>
          <w:rFonts w:ascii="Comfortaa" w:hAnsi="Comfortaa"/>
        </w:rPr>
        <w:t>V</w:t>
      </w:r>
      <w:r>
        <w:rPr>
          <w:rFonts w:ascii="Comfortaa" w:hAnsi="Comfortaa"/>
          <w:spacing w:val="2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Comfortaa" w:hAnsi="Comfortaa"/>
        </w:rPr>
        <w:t>F</w:t>
      </w:r>
      <w:r>
        <w:rPr>
          <w:rFonts w:ascii="Comfortaa" w:hAnsi="Comfortaa"/>
          <w:spacing w:val="2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usual</w:t>
      </w:r>
      <w:r>
        <w:rPr>
          <w:spacing w:val="29"/>
        </w:rPr>
        <w:t> </w:t>
      </w:r>
      <w:r>
        <w:rPr/>
        <w:t>manner</w:t>
      </w:r>
      <w:r>
        <w:rPr>
          <w:spacing w:val="29"/>
        </w:rPr>
        <w:t> </w:t>
      </w:r>
      <w:r>
        <w:rPr/>
        <w:t>gives us the set of</w:t>
      </w:r>
      <w:r>
        <w:rPr>
          <w:spacing w:val="32"/>
        </w:rPr>
        <w:t> </w:t>
      </w:r>
      <w:r>
        <w:rPr>
          <w:b/>
        </w:rPr>
        <w:t>terms </w:t>
      </w:r>
      <w:r>
        <w:rPr>
          <w:rFonts w:ascii="Comfortaa" w:hAnsi="Comfortaa"/>
        </w:rPr>
        <w:t>T</w:t>
      </w:r>
      <w:r>
        <w:rPr/>
        <w:t>.</w:t>
      </w:r>
      <w:r>
        <w:rPr>
          <w:spacing w:val="40"/>
        </w:rPr>
        <w:t> </w:t>
      </w:r>
      <w:r>
        <w:rPr/>
        <w:t>Note that we assume that terms are typed, even though we</w:t>
      </w:r>
      <w:r>
        <w:rPr>
          <w:spacing w:val="40"/>
        </w:rPr>
        <w:t> </w:t>
      </w:r>
      <w:r>
        <w:rPr/>
        <w:t>do not explicitly use it here.</w:t>
      </w:r>
      <w:r>
        <w:rPr>
          <w:spacing w:val="40"/>
        </w:rPr>
        <w:t> </w:t>
      </w:r>
      <w:r>
        <w:rPr/>
        <w:t>A predicate from </w:t>
      </w:r>
      <w:r>
        <w:rPr>
          <w:rFonts w:ascii="Comfortaa" w:hAnsi="Comfortaa"/>
        </w:rPr>
        <w:t>P </w:t>
      </w:r>
      <w:r>
        <w:rPr/>
        <w:t>applied to a number of terms is called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>
          <w:b/>
        </w:rPr>
        <w:t>atom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typical</w:t>
      </w:r>
      <w:r>
        <w:rPr>
          <w:spacing w:val="30"/>
        </w:rPr>
        <w:t> </w:t>
      </w:r>
      <w:r>
        <w:rPr/>
        <w:t>first-order</w:t>
      </w:r>
      <w:r>
        <w:rPr>
          <w:spacing w:val="31"/>
        </w:rPr>
        <w:t> </w:t>
      </w:r>
      <w:r>
        <w:rPr/>
        <w:t>logic.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base</w:t>
      </w:r>
      <w:r>
        <w:rPr>
          <w:spacing w:val="30"/>
        </w:rPr>
        <w:t> </w:t>
      </w:r>
      <w:r>
        <w:rPr/>
        <w:t>elements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atoms and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typical</w:t>
      </w:r>
      <w:r>
        <w:rPr>
          <w:spacing w:val="25"/>
        </w:rPr>
        <w:t> </w:t>
      </w:r>
      <w:r>
        <w:rPr/>
        <w:t>operators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¬</w:t>
      </w:r>
      <w:r>
        <w:rPr/>
        <w:t>,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,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∧</w:t>
      </w:r>
      <w:r>
        <w:rPr/>
        <w:t>,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⇒</w:t>
      </w:r>
      <w:r>
        <w:rPr/>
        <w:t>,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write</w:t>
      </w:r>
      <w:r>
        <w:rPr>
          <w:spacing w:val="25"/>
          <w:vertAlign w:val="baseline"/>
        </w:rPr>
        <w:t> </w:t>
      </w:r>
      <w:r>
        <w:rPr>
          <w:vertAlign w:val="baseline"/>
        </w:rPr>
        <w:t>FV(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the free (i.e. unbound) variables in the formulas in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66" w:lineRule="exact" w:before="24"/>
        <w:ind w:left="108" w:right="319" w:firstLine="317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consider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b/>
          <w:bCs/>
          <w:w w:val="110"/>
        </w:rPr>
        <w:t>SOS</w:t>
      </w:r>
      <w:r>
        <w:rPr>
          <w:b/>
          <w:bCs/>
          <w:w w:val="110"/>
        </w:rPr>
        <w:t> rule</w:t>
      </w:r>
      <w:r>
        <w:rPr>
          <w:b/>
          <w:bCs/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tuple</w:t>
      </w:r>
      <w:r>
        <w:rPr>
          <w:spacing w:val="-4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⟩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atom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 </w:t>
      </w:r>
      <w:r>
        <w:rPr/>
        <w:t>conjunction of atoms and formulas of the form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 (with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a variable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 </w:t>
      </w:r>
      <w:r>
        <w:rPr>
          <w:vertAlign w:val="baseline"/>
        </w:rPr>
        <w:t>an atom).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each predicate takes at least one argument and that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argument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conclusion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form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0"/>
          <w:vertAlign w:val="baseline"/>
        </w:rPr>
        <w:t> </w:t>
      </w:r>
      <w:r>
        <w:rPr>
          <w:spacing w:val="16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t</w:t>
      </w:r>
      <w:r>
        <w:rPr>
          <w:rFonts w:ascii="LM Roman 8" w:hAnsi="LM Roman 8" w:cs="LM Roman 8" w:eastAsia="LM Roman 8"/>
          <w:spacing w:val="16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three-valued-stable-model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SOSs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(conform </w:t>
      </w:r>
      <w:r>
        <w:rPr>
          <w:vertAlign w:val="baseline"/>
        </w:rPr>
        <w:t>[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]),</w:t>
      </w:r>
      <w:r>
        <w:rPr>
          <w:spacing w:val="35"/>
          <w:vertAlign w:val="baseline"/>
        </w:rPr>
        <w:t> </w:t>
      </w:r>
      <w:r>
        <w:rPr>
          <w:vertAlign w:val="baseline"/>
        </w:rPr>
        <w:t>but assume that the set of SOS rules defining the operation semantics has a</w:t>
      </w:r>
      <w:r>
        <w:rPr>
          <w:spacing w:val="40"/>
          <w:vertAlign w:val="baseline"/>
        </w:rPr>
        <w:t> </w:t>
      </w:r>
      <w:r>
        <w:rPr>
          <w:vertAlign w:val="baseline"/>
        </w:rPr>
        <w:t>two-valued model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“unknowns” is empty).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know of no applica- </w:t>
      </w:r>
      <w:r>
        <w:rPr>
          <w:spacing w:val="-2"/>
          <w:w w:val="110"/>
          <w:vertAlign w:val="baseline"/>
        </w:rPr>
        <w:t>tion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desired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typically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straightforward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using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w w:val="110"/>
          <w:vertAlign w:val="baseline"/>
        </w:rPr>
        <w:t>stratification [</w:t>
      </w:r>
      <w:hyperlink w:history="true" w:anchor="_bookmark9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59" w:lineRule="auto" w:before="48"/>
        <w:ind w:left="108" w:right="294" w:firstLine="317"/>
        <w:jc w:val="both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Transition-System</w:t>
      </w:r>
      <w:r>
        <w:rPr>
          <w:spacing w:val="-5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(TSSs)</w:t>
      </w:r>
      <w:r>
        <w:rPr>
          <w:spacing w:val="-5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 are</w:t>
      </w:r>
      <w:r>
        <w:rPr>
          <w:spacing w:val="24"/>
        </w:rPr>
        <w:t> </w:t>
      </w:r>
      <w:r>
        <w:rPr/>
        <w:t>defined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atoms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negations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atoms.</w:t>
      </w:r>
      <w:r>
        <w:rPr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/>
        <w:t>practical</w:t>
      </w:r>
      <w:r>
        <w:rPr>
          <w:spacing w:val="24"/>
        </w:rPr>
        <w:t> </w:t>
      </w:r>
      <w:r>
        <w:rPr/>
        <w:t>cases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sets are easily represented by a formula using conjunctions (and universal quantifications over negations of atoms). When this is not the case one might desire the infinitary operators</w:t>
      </w:r>
      <w:r>
        <w:rPr>
          <w:rFonts w:ascii="Arial"/>
          <w:spacing w:val="80"/>
          <w:position w:val="16"/>
        </w:rPr>
        <w:t>  </w:t>
      </w:r>
      <w:r>
        <w:rPr/>
        <w:t>and</w:t>
      </w:r>
      <w:r>
        <w:rPr>
          <w:rFonts w:ascii="Arial"/>
          <w:spacing w:val="40"/>
          <w:position w:val="16"/>
        </w:rPr>
        <w:t>  </w:t>
      </w:r>
      <w:r>
        <w:rPr/>
        <w:t>,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we do not</w:t>
      </w:r>
      <w:r>
        <w:rPr>
          <w:spacing w:val="20"/>
        </w:rPr>
        <w:t> </w:t>
      </w:r>
      <w:r>
        <w:rPr/>
        <w:t>see any</w:t>
      </w:r>
      <w:r>
        <w:rPr>
          <w:spacing w:val="20"/>
        </w:rPr>
        <w:t> </w:t>
      </w:r>
      <w:r>
        <w:rPr/>
        <w:t>reasonable way of</w:t>
      </w:r>
      <w:r>
        <w:rPr>
          <w:spacing w:val="20"/>
        </w:rPr>
        <w:t> </w:t>
      </w:r>
      <w:r>
        <w:rPr/>
        <w:t>implementing this at this moment.</w:t>
      </w:r>
    </w:p>
    <w:p>
      <w:pPr>
        <w:pStyle w:val="BodyText"/>
        <w:spacing w:before="44"/>
      </w:pPr>
    </w:p>
    <w:p>
      <w:pPr>
        <w:pStyle w:val="BodyText"/>
        <w:spacing w:line="259" w:lineRule="auto"/>
        <w:ind w:left="108" w:right="320" w:firstLine="317"/>
        <w:jc w:val="both"/>
      </w:pPr>
      <w:r>
        <w:rPr/>
        <w:t>Our method of automation works by formulating soundness claims as formulas and proving these in a sequent-style calculus [</w:t>
      </w:r>
      <w:hyperlink w:history="true" w:anchor="_bookmark11">
        <w:r>
          <w:rPr>
            <w:color w:val="0000FF"/>
          </w:rPr>
          <w:t>8</w:t>
        </w:r>
      </w:hyperlink>
      <w:r>
        <w:rPr/>
        <w:t>,</w:t>
      </w:r>
      <w:hyperlink w:history="true" w:anchor="_bookmark22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Such calculi have proven their worth in theorem provers as Coq [</w:t>
      </w:r>
      <w:hyperlink w:history="true" w:anchor="_bookmark8">
        <w:r>
          <w:rPr>
            <w:color w:val="0000FF"/>
          </w:rPr>
          <w:t>4</w:t>
        </w:r>
      </w:hyperlink>
      <w:r>
        <w:rPr/>
        <w:t>], PVS [</w:t>
      </w:r>
      <w:hyperlink w:history="true" w:anchor="_bookmark18">
        <w:r>
          <w:rPr>
            <w:color w:val="0000FF"/>
          </w:rPr>
          <w:t>14</w:t>
        </w:r>
      </w:hyperlink>
      <w:r>
        <w:rPr/>
        <w:t>] and Isabelle [</w:t>
      </w:r>
      <w:hyperlink w:history="true" w:anchor="_bookmark20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order to be able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formulate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semantics, the</w:t>
      </w:r>
      <w:r>
        <w:rPr>
          <w:spacing w:val="-2"/>
        </w:rPr>
        <w:t> </w:t>
      </w:r>
      <w:r>
        <w:rPr/>
        <w:t>(equivalence) relation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(relations</w:t>
      </w:r>
      <w:r>
        <w:rPr>
          <w:spacing w:val="29"/>
        </w:rPr>
        <w:t> </w:t>
      </w:r>
      <w:r>
        <w:rPr/>
        <w:t>representing</w:t>
      </w:r>
      <w:r>
        <w:rPr>
          <w:spacing w:val="29"/>
        </w:rPr>
        <w:t> </w:t>
      </w:r>
      <w:r>
        <w:rPr/>
        <w:t>the)</w:t>
      </w:r>
      <w:r>
        <w:rPr>
          <w:spacing w:val="29"/>
        </w:rPr>
        <w:t> </w:t>
      </w:r>
      <w:r>
        <w:rPr/>
        <w:t>axioms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axioms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Ax.</w:t>
      </w:r>
      <w:r>
        <w:rPr>
          <w:spacing w:val="77"/>
        </w:rPr>
        <w:t> </w:t>
      </w:r>
      <w:r>
        <w:rPr/>
        <w:t>We do this as follows.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52" w:lineRule="auto" w:before="99" w:after="0"/>
        <w:ind w:left="555" w:right="320" w:hanging="330"/>
        <w:jc w:val="both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If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rFonts w:ascii="MathJax_Main"/>
          <w:w w:val="105"/>
          <w:sz w:val="21"/>
        </w:rPr>
        <w:t>is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set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of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SOS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rules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of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operational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semantics,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we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add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w w:val="105"/>
          <w:sz w:val="21"/>
        </w:rPr>
        <w:t>following axioms to Ax for all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MathJax_Main"/>
          <w:w w:val="105"/>
          <w:sz w:val="21"/>
        </w:rPr>
        <w:t>,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w w:val="150"/>
          <w:sz w:val="21"/>
        </w:rPr>
        <w:t> </w:t>
      </w:r>
      <w:r>
        <w:rPr>
          <w:rFonts w:ascii="MathJax_Main"/>
          <w:w w:val="105"/>
          <w:sz w:val="21"/>
        </w:rPr>
        <w:t>and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MathJax_Main"/>
          <w:w w:val="105"/>
          <w:sz w:val="21"/>
          <w:vertAlign w:val="baseline"/>
        </w:rPr>
        <w:t>: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369" w:lineRule="exact" w:before="64"/>
        <w:ind w:left="85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4"/>
          <w:w w:val="115"/>
          <w:sz w:val="21"/>
        </w:rPr>
        <w:t> </w:t>
      </w:r>
      <w:r>
        <w:rPr>
          <w:spacing w:val="18"/>
          <w:w w:val="115"/>
          <w:sz w:val="21"/>
        </w:rPr>
        <w:t>(</w:t>
      </w:r>
      <w:r>
        <w:rPr>
          <w:rFonts w:ascii="Liberation Serif"/>
          <w:i/>
          <w:spacing w:val="18"/>
          <w:w w:val="115"/>
          <w:sz w:val="21"/>
        </w:rPr>
        <w:t>t</w:t>
      </w:r>
      <w:r>
        <w:rPr>
          <w:rFonts w:ascii="LM Roman 8"/>
          <w:spacing w:val="18"/>
          <w:w w:val="115"/>
          <w:sz w:val="21"/>
          <w:vertAlign w:val="subscript"/>
        </w:rPr>
        <w:t>1</w:t>
      </w:r>
      <w:r>
        <w:rPr>
          <w:rFonts w:asci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/>
          <w:i/>
          <w:spacing w:val="16"/>
          <w:w w:val="115"/>
          <w:sz w:val="21"/>
          <w:vertAlign w:val="baseline"/>
        </w:rPr>
        <w:t>t</w:t>
      </w:r>
      <w:r>
        <w:rPr>
          <w:rFonts w:ascii="Georgia"/>
          <w:i/>
          <w:spacing w:val="16"/>
          <w:w w:val="115"/>
          <w:sz w:val="21"/>
          <w:vertAlign w:val="subscript"/>
        </w:rPr>
        <w:t>n</w:t>
      </w:r>
      <w:r>
        <w:rPr>
          <w:rFonts w:ascii="LM Roman 8"/>
          <w:spacing w:val="16"/>
          <w:w w:val="115"/>
          <w:sz w:val="21"/>
          <w:vertAlign w:val="subscript"/>
        </w:rPr>
        <w:t>+1</w:t>
      </w:r>
      <w:r>
        <w:rPr>
          <w:rFonts w:ascii="Liberation Serif"/>
          <w:i/>
          <w:spacing w:val="16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62"/>
          <w:w w:val="150"/>
          <w:sz w:val="21"/>
          <w:vertAlign w:val="baseline"/>
        </w:rPr>
        <w:t> </w:t>
      </w:r>
      <w:r>
        <w:rPr>
          <w:spacing w:val="-117"/>
          <w:w w:val="109"/>
          <w:sz w:val="21"/>
          <w:vertAlign w:val="baseline"/>
        </w:rPr>
        <w:t>=</w:t>
      </w:r>
      <w:r>
        <w:rPr>
          <w:rFonts w:ascii="Liberation Serif"/>
          <w:i/>
          <w:spacing w:val="-5"/>
          <w:w w:val="120"/>
          <w:position w:val="12"/>
          <w:sz w:val="21"/>
          <w:vertAlign w:val="baseline"/>
        </w:rPr>
        <w:t>.</w:t>
      </w:r>
    </w:p>
    <w:p>
      <w:pPr>
        <w:spacing w:line="233" w:lineRule="exact" w:before="0"/>
        <w:ind w:left="963" w:right="0" w:firstLine="0"/>
        <w:jc w:val="left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67"/>
        <w:rPr>
          <w:rFonts w:ascii="Arial"/>
          <w:sz w:val="15"/>
        </w:rPr>
      </w:pPr>
    </w:p>
    <w:p>
      <w:pPr>
        <w:spacing w:line="135" w:lineRule="exact" w:before="1"/>
        <w:ind w:left="85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10"/>
          <w:position w:val="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3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4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,...,x</w:t>
      </w:r>
      <w:r>
        <w:rPr>
          <w:rFonts w:ascii="Georgia" w:hAnsi="Georgia" w:cs="Georgia" w:eastAsia="Georgia"/>
          <w:i/>
          <w:iCs/>
          <w:spacing w:val="63"/>
          <w:w w:val="110"/>
          <w:sz w:val="15"/>
          <w:szCs w:val="15"/>
        </w:rPr>
        <w:t> </w:t>
      </w:r>
      <w:r>
        <w:rPr>
          <w:w w:val="110"/>
          <w:position w:val="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position w:val="3"/>
          <w:sz w:val="21"/>
          <w:szCs w:val="21"/>
        </w:rPr>
        <w:t>∧</w:t>
      </w:r>
      <w:r>
        <w:rPr>
          <w:rFonts w:ascii="Arial" w:hAnsi="Arial" w:cs="Arial" w:eastAsia="Arial"/>
          <w:spacing w:val="-10"/>
          <w:w w:val="110"/>
          <w:position w:val="19"/>
          <w:sz w:val="21"/>
          <w:szCs w:val="21"/>
        </w:rPr>
        <w:t> 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100"/>
        <w:rPr>
          <w:rFonts w:ascii="Arial"/>
        </w:rPr>
      </w:pPr>
    </w:p>
    <w:p>
      <w:pPr>
        <w:spacing w:line="136" w:lineRule="exact" w:before="0"/>
        <w:ind w:left="544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t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-5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763" w:space="116"/>
            <w:col w:w="2280" w:space="39"/>
            <w:col w:w="1902"/>
          </w:cols>
        </w:sectPr>
      </w:pPr>
    </w:p>
    <w:p>
      <w:pPr>
        <w:spacing w:before="30"/>
        <w:ind w:left="117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3622357</wp:posOffset>
                </wp:positionH>
                <wp:positionV relativeFrom="paragraph">
                  <wp:posOffset>16326</wp:posOffset>
                </wp:positionV>
                <wp:extent cx="304165" cy="774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0416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1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25006pt;margin-top:1.285513pt;width:23.95pt;height:6.1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tabs>
                          <w:tab w:pos="401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R,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FV(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}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</w:p>
    <w:p>
      <w:pPr>
        <w:tabs>
          <w:tab w:pos="1700" w:val="left" w:leader="none"/>
        </w:tabs>
        <w:spacing w:line="166" w:lineRule="exact" w:before="0"/>
        <w:ind w:left="6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DejaVu Sans" w:hAnsi="DejaVu Sans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DejaVu Sans" w:hAnsi="DejaVu Sans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m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after="0" w:line="16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503" w:space="40"/>
            <w:col w:w="2557"/>
          </w:cols>
        </w:sectPr>
      </w:pPr>
    </w:p>
    <w:p>
      <w:pPr>
        <w:tabs>
          <w:tab w:pos="3663" w:val="left" w:leader="none"/>
        </w:tabs>
        <w:spacing w:line="132" w:lineRule="exact" w:before="51"/>
        <w:ind w:left="1413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DejaVu Sans"/>
          <w:i/>
          <w:w w:val="115"/>
          <w:sz w:val="21"/>
          <w:vertAlign w:val="superscript"/>
        </w:rPr>
        <w:t>'</w:t>
      </w:r>
      <w:r>
        <w:rPr>
          <w:rFonts w:ascii="DejaVu Sans"/>
          <w:i/>
          <w:spacing w:val="3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2980" w:val="left" w:leader="none"/>
          <w:tab w:pos="3343" w:val="left" w:leader="none"/>
          <w:tab w:pos="4210" w:val="left" w:leader="none"/>
        </w:tabs>
        <w:spacing w:line="165" w:lineRule="exact" w:before="0"/>
        <w:ind w:left="234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54" w:lineRule="auto" w:before="168" w:after="0"/>
        <w:ind w:left="555" w:right="320" w:hanging="389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We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add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rule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is</w:t>
      </w:r>
      <w:r>
        <w:rPr>
          <w:w w:val="105"/>
          <w:sz w:val="21"/>
          <w:szCs w:val="21"/>
          <w:vertAlign w:val="subscript"/>
        </w:rPr>
        <w:t>rel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to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Ax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each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-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where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formula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expressing that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satisfies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relation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rel.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example,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is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single"/>
          <w:vertAlign w:val="subscript"/>
        </w:rPr>
        <w:t>↔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)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 is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 true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 if,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 and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 only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 if,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is symmetric and satisfies the transfer condition.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66" w:after="0"/>
        <w:ind w:left="554" w:right="0" w:hanging="446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For</w:t>
      </w:r>
      <w:r>
        <w:rPr>
          <w:rFonts w:ascii="MathJax_Main" w:hAnsi="MathJax_Main" w:cs="MathJax_Main" w:eastAsia="MathJax_Main"/>
          <w:spacing w:val="7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each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relation</w:t>
      </w:r>
      <w:r>
        <w:rPr>
          <w:rFonts w:ascii="MathJax_Main" w:hAnsi="MathJax_Main" w:cs="MathJax_Main" w:eastAsia="MathJax_Main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representing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an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axiom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we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add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rules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u</w:t>
      </w:r>
      <w:r>
        <w:rPr>
          <w:rFonts w:ascii="MathJax_Main" w:hAnsi="MathJax_Main" w:cs="MathJax_Main" w:eastAsia="MathJax_Main"/>
          <w:spacing w:val="12"/>
          <w:w w:val="105"/>
          <w:sz w:val="21"/>
          <w:szCs w:val="21"/>
        </w:rPr>
        <w:t>)</w:t>
      </w:r>
      <w:r>
        <w:rPr>
          <w:rFonts w:ascii="MathJax_Main" w:hAnsi="MathJax_Main" w:cs="MathJax_Main" w:eastAsia="MathJax_Main"/>
          <w:spacing w:val="-11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</w:rPr>
        <w:t>where</w:t>
      </w:r>
    </w:p>
    <w:p>
      <w:pPr>
        <w:spacing w:after="0" w:line="240" w:lineRule="auto"/>
        <w:jc w:val="both"/>
        <w:rPr>
          <w:rFonts w:ascii="MathJax_Main" w:hAnsi="MathJax_Main" w:cs="MathJax_Main" w:eastAsia="MathJax_Main"/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53"/>
        <w:ind w:left="669" w:right="206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expresses precisely when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u </w:t>
      </w:r>
      <w:r>
        <w:rPr>
          <w:w w:val="105"/>
        </w:rPr>
        <w:t>are related by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 on how to obtain such a relation later.</w:t>
      </w:r>
    </w:p>
    <w:p>
      <w:pPr>
        <w:pStyle w:val="BodyText"/>
        <w:spacing w:line="259" w:lineRule="auto" w:before="102"/>
        <w:ind w:left="221" w:right="204"/>
        <w:jc w:val="both"/>
      </w:pPr>
      <w:r>
        <w:rPr/>
        <w:t>Note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above</w:t>
      </w:r>
      <w:r>
        <w:rPr>
          <w:spacing w:val="28"/>
        </w:rPr>
        <w:t> </w:t>
      </w:r>
      <w:r>
        <w:rPr/>
        <w:t>typically</w:t>
      </w:r>
      <w:r>
        <w:rPr>
          <w:spacing w:val="28"/>
        </w:rPr>
        <w:t> </w:t>
      </w:r>
      <w:r>
        <w:rPr/>
        <w:t>results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infinite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Ax.</w:t>
      </w:r>
      <w:r>
        <w:rPr>
          <w:spacing w:val="73"/>
        </w:rPr>
        <w:t> </w:t>
      </w:r>
      <w:r>
        <w:rPr/>
        <w:t>This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problem as an implementation does not explicitly need the set Ax;</w:t>
      </w:r>
      <w:r>
        <w:rPr>
          <w:spacing w:val="28"/>
        </w:rPr>
        <w:t> </w:t>
      </w:r>
      <w:r>
        <w:rPr/>
        <w:t>the elements of this set</w:t>
      </w:r>
      <w:r>
        <w:rPr>
          <w:spacing w:val="80"/>
        </w:rPr>
        <w:t> </w:t>
      </w:r>
      <w:r>
        <w:rPr/>
        <w:t>can be deduced from the finite representation of the semantics and axioms with the rules above.</w:t>
      </w:r>
    </w:p>
    <w:p>
      <w:pPr>
        <w:pStyle w:val="BodyText"/>
        <w:spacing w:line="259" w:lineRule="auto" w:before="22"/>
        <w:ind w:left="221" w:right="205" w:firstLine="317"/>
        <w:jc w:val="both"/>
      </w:pPr>
      <w:r>
        <w:rPr/>
        <w:t>To illustrate this strategy we again consider CCS without parallelism.</w:t>
      </w:r>
      <w:r>
        <w:rPr>
          <w:spacing w:val="40"/>
        </w:rPr>
        <w:t> </w:t>
      </w:r>
      <w:r>
        <w:rPr/>
        <w:t>For the operational semantics we get the following statements in Ax (per the transformation described above and some simplifications).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761" w:val="left" w:leader="none"/>
        </w:tabs>
        <w:spacing w:before="63"/>
        <w:ind w:left="160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0</w:t>
      </w:r>
      <w:r>
        <w:rPr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2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127"/>
          <w:w w:val="104"/>
          <w:sz w:val="21"/>
        </w:rPr>
        <w:t>=</w:t>
      </w:r>
      <w:r>
        <w:rPr>
          <w:rFonts w:ascii="Liberation Serif" w:hAnsi="Liberation Serif"/>
          <w:i/>
          <w:spacing w:val="-15"/>
          <w:w w:val="115"/>
          <w:position w:val="12"/>
          <w:sz w:val="21"/>
        </w:rPr>
        <w:t>.</w:t>
      </w:r>
    </w:p>
    <w:p>
      <w:pPr>
        <w:tabs>
          <w:tab w:pos="2760" w:val="left" w:leader="none"/>
        </w:tabs>
        <w:spacing w:before="27"/>
        <w:ind w:left="160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act(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42"/>
          <w:w w:val="124"/>
          <w:sz w:val="21"/>
        </w:rPr>
        <w:t>→</w:t>
      </w:r>
      <w:r>
        <w:rPr>
          <w:rFonts w:ascii="Georgia" w:hAnsi="Georgia"/>
          <w:i/>
          <w:w w:val="75"/>
          <w:position w:val="12"/>
          <w:sz w:val="15"/>
        </w:rPr>
        <w:t>b</w:t>
      </w:r>
      <w:r>
        <w:rPr>
          <w:rFonts w:ascii="Georgia" w:hAnsi="Georgia"/>
          <w:i/>
          <w:spacing w:val="72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132"/>
          <w:w w:val="94"/>
          <w:sz w:val="21"/>
        </w:rPr>
        <w:t>=</w:t>
      </w:r>
      <w:r>
        <w:rPr>
          <w:rFonts w:ascii="Liberation Serif" w:hAnsi="Liberation Serif"/>
          <w:i/>
          <w:spacing w:val="-20"/>
          <w:w w:val="105"/>
          <w:position w:val="12"/>
          <w:sz w:val="21"/>
        </w:rPr>
        <w:t>.</w:t>
      </w:r>
    </w:p>
    <w:p>
      <w:pPr>
        <w:pStyle w:val="BodyText"/>
        <w:tabs>
          <w:tab w:pos="1751" w:val="left" w:leader="none"/>
        </w:tabs>
        <w:spacing w:before="183"/>
        <w:ind w:left="225"/>
        <w:rPr>
          <w:rFonts w:ascii="Liberation Serif"/>
          <w:i/>
        </w:rPr>
      </w:pPr>
      <w:r>
        <w:rPr/>
        <w:br w:type="column"/>
      </w:r>
      <w:r>
        <w:rPr>
          <w:spacing w:val="-2"/>
        </w:rPr>
        <w:t>false</w:t>
      </w:r>
      <w:r>
        <w:rPr/>
        <w:tab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/>
          <w:i/>
          <w:spacing w:val="-10"/>
        </w:rPr>
        <w:t>p</w:t>
      </w:r>
    </w:p>
    <w:p>
      <w:pPr>
        <w:spacing w:before="147"/>
        <w:ind w:left="2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42"/>
          <w:sz w:val="21"/>
        </w:rPr>
        <w:t> 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873" w:space="40"/>
            <w:col w:w="5187"/>
          </w:cols>
        </w:sectPr>
      </w:pPr>
    </w:p>
    <w:p>
      <w:pPr>
        <w:tabs>
          <w:tab w:pos="2760" w:val="left" w:leader="none"/>
        </w:tabs>
        <w:spacing w:before="26"/>
        <w:ind w:left="160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0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127"/>
          <w:w w:val="99"/>
          <w:sz w:val="21"/>
          <w:vertAlign w:val="baseline"/>
        </w:rPr>
        <w:t>=</w:t>
      </w:r>
      <w:r>
        <w:rPr>
          <w:rFonts w:ascii="Liberation Serif" w:hAnsi="Liberation Serif"/>
          <w:i/>
          <w:spacing w:val="-15"/>
          <w:w w:val="110"/>
          <w:position w:val="12"/>
          <w:sz w:val="21"/>
          <w:vertAlign w:val="baseline"/>
        </w:rPr>
        <w:t>.</w:t>
      </w:r>
    </w:p>
    <w:p>
      <w:pPr>
        <w:spacing w:before="85"/>
        <w:ind w:left="22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59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9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873" w:space="40"/>
            <w:col w:w="5187"/>
          </w:cols>
        </w:sectPr>
      </w:pPr>
    </w:p>
    <w:p>
      <w:pPr>
        <w:pStyle w:val="BodyText"/>
        <w:spacing w:before="102"/>
        <w:rPr>
          <w:rFonts w:ascii="DejaVu Sans"/>
          <w:i/>
        </w:rPr>
      </w:pPr>
    </w:p>
    <w:p>
      <w:pPr>
        <w:pStyle w:val="BodyText"/>
        <w:spacing w:line="259" w:lineRule="auto"/>
        <w:ind w:left="221" w:right="187" w:firstLine="317"/>
      </w:pPr>
      <w:r>
        <w:rPr/>
        <w:t>We write the bisimulation relation characterisation as follows.</w:t>
      </w:r>
      <w:r>
        <w:rPr>
          <w:spacing w:val="40"/>
        </w:rPr>
        <w:t> </w:t>
      </w:r>
      <w:r>
        <w:rPr/>
        <w:t>We write is</w:t>
      </w:r>
      <w:r>
        <w:rPr>
          <w:rFonts w:ascii="DejaVu Sans" w:hAnsi="DejaVu Sans"/>
          <w:i/>
          <w:u w:val="single"/>
          <w:vertAlign w:val="subscript"/>
        </w:rPr>
        <w:t>↔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for the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predicate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indicates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whether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bisimulation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relation.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4582" w:val="left" w:leader="none"/>
          <w:tab w:pos="4874" w:val="left" w:leader="none"/>
        </w:tabs>
        <w:spacing w:line="111" w:lineRule="exact" w:before="63"/>
        <w:ind w:left="1251" w:right="0" w:firstLine="0"/>
        <w:jc w:val="left"/>
        <w:rPr>
          <w:rFonts w:ascii="DejaVu Sans"/>
          <w:i/>
          <w:sz w:val="15"/>
        </w:rPr>
      </w:pP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0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DejaVu Sans"/>
          <w:i/>
          <w:spacing w:val="-10"/>
          <w:w w:val="105"/>
          <w:position w:val="-2"/>
          <w:sz w:val="15"/>
        </w:rPr>
        <w:t>'</w:t>
      </w:r>
    </w:p>
    <w:p>
      <w:pPr>
        <w:tabs>
          <w:tab w:pos="2003" w:val="left" w:leader="none"/>
          <w:tab w:pos="2254" w:val="left" w:leader="none"/>
        </w:tabs>
        <w:spacing w:line="50" w:lineRule="exact" w:before="124"/>
        <w:ind w:left="957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3"/>
          <w:sz w:val="15"/>
        </w:rPr>
        <w:t>a</w:t>
      </w:r>
      <w:r>
        <w:rPr>
          <w:rFonts w:ascii="Georgia"/>
          <w:i/>
          <w:spacing w:val="59"/>
          <w:w w:val="105"/>
          <w:position w:val="3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2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after="0" w:line="50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919" w:space="40"/>
            <w:col w:w="3141"/>
          </w:cols>
        </w:sectPr>
      </w:pPr>
    </w:p>
    <w:p>
      <w:pPr>
        <w:spacing w:before="9"/>
        <w:ind w:left="50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is</w:t>
      </w:r>
      <w:r>
        <w:rPr>
          <w:rFonts w:ascii="DejaVu Sans" w:hAnsi="DejaVu Sans"/>
          <w:i/>
          <w:w w:val="105"/>
          <w:sz w:val="21"/>
          <w:u w:val="single"/>
          <w:vertAlign w:val="subscript"/>
        </w:rPr>
        <w:t>↔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p,q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p,</w:t>
      </w:r>
      <w:r>
        <w:rPr>
          <w:rFonts w:ascii="Liberation Serif" w:hAnsi="Liberation Serif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q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7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6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q,</w:t>
      </w:r>
      <w:r>
        <w:rPr>
          <w:rFonts w:ascii="Liberation Serif" w:hAnsi="Liberation Serif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6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5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u w:val="none"/>
          <w:vertAlign w:val="baseline"/>
        </w:rPr>
        <w:t>'</w:t>
      </w:r>
      <w:r>
        <w:rPr>
          <w:rFonts w:ascii="LM Roman 7" w:hAnsi="LM Roman 7"/>
          <w:i/>
          <w:spacing w:val="-28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u w:val="none"/>
          <w:vertAlign w:val="baseline"/>
        </w:rPr>
        <w:t>→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p</w:t>
      </w:r>
    </w:p>
    <w:p>
      <w:pPr>
        <w:spacing w:before="9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4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875" w:space="40"/>
            <w:col w:w="3185"/>
          </w:cols>
        </w:sectPr>
      </w:pPr>
    </w:p>
    <w:p>
      <w:pPr>
        <w:pStyle w:val="BodyText"/>
        <w:spacing w:before="39"/>
      </w:pPr>
    </w:p>
    <w:p>
      <w:pPr>
        <w:pStyle w:val="BodyText"/>
        <w:spacing w:line="252" w:lineRule="auto"/>
        <w:ind w:left="221" w:right="187" w:firstLine="318"/>
      </w:pPr>
      <w:r>
        <w:rPr/>
        <w:t>The</w:t>
      </w:r>
      <w:r>
        <w:rPr>
          <w:spacing w:val="29"/>
        </w:rPr>
        <w:t> </w:t>
      </w:r>
      <w:r>
        <w:rPr/>
        <w:t>bisimulation</w:t>
      </w:r>
      <w:r>
        <w:rPr>
          <w:spacing w:val="29"/>
        </w:rPr>
        <w:t> </w:t>
      </w:r>
      <w:r>
        <w:rPr/>
        <w:t>relation</w:t>
      </w:r>
      <w:r>
        <w:rPr>
          <w:spacing w:val="29"/>
        </w:rPr>
        <w:t> </w:t>
      </w:r>
      <w:r>
        <w:rPr/>
        <w:t>assoc</w:t>
      </w:r>
      <w:r>
        <w:rPr>
          <w:rFonts w:ascii="LM Roman 8"/>
          <w:vertAlign w:val="sub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axiom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+ (</w:t>
      </w:r>
      <w:r>
        <w:rPr>
          <w:rFonts w:ascii="Liberation Serif"/>
          <w:i/>
          <w:vertAlign w:val="baseline"/>
        </w:rPr>
        <w:t>y </w:t>
      </w:r>
      <w:r>
        <w:rPr>
          <w:vertAlign w:val="baseline"/>
        </w:rPr>
        <w:t>+ </w:t>
      </w:r>
      <w:r>
        <w:rPr>
          <w:rFonts w:ascii="Liberation Serif"/>
          <w:i/>
          <w:vertAlign w:val="baseline"/>
        </w:rPr>
        <w:t>z</w:t>
      </w:r>
      <w:r>
        <w:rPr>
          <w:vertAlign w:val="baseline"/>
        </w:rPr>
        <w:t>) =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+ </w:t>
      </w:r>
      <w:r>
        <w:rPr>
          <w:rFonts w:ascii="Liberation Serif"/>
          <w:i/>
          <w:spacing w:val="18"/>
          <w:vertAlign w:val="baseline"/>
        </w:rPr>
        <w:t>y</w:t>
      </w:r>
      <w:r>
        <w:rPr>
          <w:spacing w:val="18"/>
          <w:vertAlign w:val="baseline"/>
        </w:rPr>
        <w:t>)+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defined by the following.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63"/>
        <w:ind w:left="1170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assoc</w:t>
      </w:r>
      <w:r>
        <w:rPr>
          <w:rFonts w:asci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p,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spacing w:val="-128"/>
          <w:w w:val="94"/>
          <w:sz w:val="21"/>
          <w:vertAlign w:val="baseline"/>
        </w:rPr>
        <w:t>=</w:t>
      </w:r>
      <w:r>
        <w:rPr>
          <w:rFonts w:ascii="Liberation Serif"/>
          <w:i/>
          <w:spacing w:val="-16"/>
          <w:w w:val="105"/>
          <w:position w:val="12"/>
          <w:sz w:val="21"/>
          <w:vertAlign w:val="baseline"/>
        </w:rPr>
        <w:t>.</w:t>
      </w:r>
    </w:p>
    <w:p>
      <w:pPr>
        <w:spacing w:before="183"/>
        <w:ind w:left="9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∨</w:t>
      </w:r>
    </w:p>
    <w:p>
      <w:pPr>
        <w:spacing w:before="147"/>
        <w:ind w:left="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,r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∨</w:t>
      </w:r>
    </w:p>
    <w:p>
      <w:pPr>
        <w:spacing w:before="131"/>
        <w:ind w:left="9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,q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,r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)+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445" w:space="40"/>
            <w:col w:w="5615"/>
          </w:cols>
        </w:sectPr>
      </w:pPr>
    </w:p>
    <w:p>
      <w:pPr>
        <w:pStyle w:val="BodyText"/>
        <w:spacing w:before="71"/>
      </w:pPr>
    </w:p>
    <w:p>
      <w:pPr>
        <w:pStyle w:val="BodyText"/>
        <w:spacing w:line="259" w:lineRule="auto"/>
        <w:ind w:left="221" w:right="203"/>
        <w:jc w:val="both"/>
      </w:pPr>
      <w:r>
        <w:rPr/>
        <w:t>Such a relation typically consists of the pairs related by the axiom itself but it also contains additional pairs in order to prove the soundness.</w:t>
      </w:r>
      <w:r>
        <w:rPr>
          <w:spacing w:val="40"/>
        </w:rPr>
        <w:t> </w:t>
      </w:r>
      <w:r>
        <w:rPr/>
        <w:t>For example, for most equivalences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axioms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reflexive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in Sect.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In some occasions one needs additional non-trivial pairs in order to prove the soundness of an axioms.</w:t>
      </w:r>
      <w:r>
        <w:rPr>
          <w:spacing w:val="39"/>
        </w:rPr>
        <w:t> </w:t>
      </w:r>
      <w:r>
        <w:rPr/>
        <w:t>In that case it would be useful to have some extra logic 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implementation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our</w:t>
      </w:r>
      <w:r>
        <w:rPr>
          <w:spacing w:val="24"/>
        </w:rPr>
        <w:t> </w:t>
      </w:r>
      <w:r>
        <w:rPr/>
        <w:t>method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detect</w:t>
      </w:r>
      <w:r>
        <w:rPr>
          <w:spacing w:val="24"/>
        </w:rPr>
        <w:t> </w:t>
      </w:r>
      <w:r>
        <w:rPr/>
        <w:t>when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proof</w:t>
      </w:r>
      <w:r>
        <w:rPr>
          <w:spacing w:val="25"/>
        </w:rPr>
        <w:t> </w:t>
      </w:r>
      <w:r>
        <w:rPr/>
        <w:t>needs</w:t>
      </w:r>
      <w:r>
        <w:rPr>
          <w:spacing w:val="24"/>
        </w:rPr>
        <w:t> </w:t>
      </w:r>
      <w:r>
        <w:rPr/>
        <w:t>certain</w:t>
      </w:r>
      <w:r>
        <w:rPr>
          <w:spacing w:val="24"/>
        </w:rPr>
        <w:t> </w:t>
      </w:r>
      <w:r>
        <w:rPr/>
        <w:t>pairs in the relation that are not in it (similar to what is done in [</w:t>
      </w:r>
      <w:hyperlink w:history="true" w:anchor="_bookmark12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By either reporting this or even adding such pairs on the fly, the user can be relieved of the burden to supply these relations in most cases.</w:t>
      </w:r>
    </w:p>
    <w:p>
      <w:pPr>
        <w:pStyle w:val="BodyText"/>
        <w:spacing w:before="46"/>
      </w:pPr>
    </w:p>
    <w:p>
      <w:pPr>
        <w:pStyle w:val="BodyText"/>
        <w:spacing w:line="256" w:lineRule="auto"/>
        <w:ind w:left="221" w:right="206" w:firstLine="317"/>
        <w:jc w:val="both"/>
      </w:pPr>
      <w:r>
        <w:rPr/>
        <w:t>The deduction rules of the sequent calculus that we use here are as follows.</w:t>
      </w:r>
      <w:r>
        <w:rPr>
          <w:spacing w:val="38"/>
        </w:rPr>
        <w:t> </w:t>
      </w:r>
      <w:r>
        <w:rPr/>
        <w:t>Note that</w:t>
      </w:r>
      <w:r>
        <w:rPr>
          <w:spacing w:val="38"/>
        </w:rPr>
        <w:t> </w:t>
      </w:r>
      <w:r>
        <w:rPr/>
        <w:t>we</w:t>
      </w:r>
      <w:r>
        <w:rPr>
          <w:spacing w:val="37"/>
        </w:rPr>
        <w:t> </w:t>
      </w:r>
      <w:r>
        <w:rPr/>
        <w:t>only</w:t>
      </w:r>
      <w:r>
        <w:rPr>
          <w:spacing w:val="38"/>
        </w:rPr>
        <w:t> </w:t>
      </w:r>
      <w:r>
        <w:rPr/>
        <w:t>use</w:t>
      </w:r>
      <w:r>
        <w:rPr>
          <w:spacing w:val="37"/>
        </w:rPr>
        <w:t> </w:t>
      </w:r>
      <w:r>
        <w:rPr/>
        <w:t>rules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some</w:t>
      </w:r>
      <w:r>
        <w:rPr>
          <w:spacing w:val="37"/>
        </w:rPr>
        <w:t> </w:t>
      </w:r>
      <w:r>
        <w:rPr/>
        <w:t>way</w:t>
      </w:r>
      <w:r>
        <w:rPr>
          <w:spacing w:val="38"/>
        </w:rPr>
        <w:t> </w:t>
      </w:r>
      <w:r>
        <w:rPr/>
        <w:t>reduce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“complexity”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statements. This</w:t>
      </w:r>
      <w:r>
        <w:rPr>
          <w:spacing w:val="38"/>
        </w:rPr>
        <w:t> </w:t>
      </w:r>
      <w:r>
        <w:rPr/>
        <w:t>allows</w:t>
      </w:r>
      <w:r>
        <w:rPr>
          <w:spacing w:val="38"/>
        </w:rPr>
        <w:t> </w:t>
      </w:r>
      <w:r>
        <w:rPr/>
        <w:t>us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apply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rules</w:t>
      </w:r>
      <w:r>
        <w:rPr>
          <w:spacing w:val="38"/>
        </w:rPr>
        <w:t> </w:t>
      </w:r>
      <w:r>
        <w:rPr/>
        <w:t>without</w:t>
      </w:r>
      <w:r>
        <w:rPr>
          <w:spacing w:val="38"/>
        </w:rPr>
        <w:t> </w:t>
      </w:r>
      <w:r>
        <w:rPr/>
        <w:t>risking</w:t>
      </w:r>
      <w:r>
        <w:rPr>
          <w:spacing w:val="38"/>
        </w:rPr>
        <w:t> </w:t>
      </w:r>
      <w:r>
        <w:rPr/>
        <w:t>infinite</w:t>
      </w:r>
      <w:r>
        <w:rPr>
          <w:spacing w:val="38"/>
        </w:rPr>
        <w:t> </w:t>
      </w:r>
      <w:r>
        <w:rPr/>
        <w:t>behaviour.</w:t>
      </w:r>
      <w:r>
        <w:rPr>
          <w:spacing w:val="40"/>
        </w:rPr>
        <w:t> </w:t>
      </w:r>
      <w:r>
        <w:rPr/>
        <w:t>The rules (</w:t>
      </w:r>
      <w:r>
        <w:rPr>
          <w:rFonts w:ascii="DejaVu Sans Condensed" w:hAnsi="DejaVu Sans Condensed" w:cs="DejaVu Sans Condensed" w:eastAsia="DejaVu Sans Condensed"/>
          <w:i/>
          <w:iCs/>
        </w:rPr>
        <w:t>∃</w:t>
      </w:r>
      <w:r>
        <w:rPr/>
        <w:t>E), (axI) and (axE) are discussed below.</w:t>
      </w:r>
      <w:r>
        <w:rPr>
          <w:spacing w:val="40"/>
        </w:rPr>
        <w:t> </w:t>
      </w:r>
      <w:r>
        <w:rPr/>
        <w:t>We write </w:t>
      </w:r>
      <w:r>
        <w:rPr>
          <w:spacing w:val="1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</w:rPr>
        <w:t>,ϕ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Δ for Γ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∪{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  <w:spacing w:val="11"/>
        </w:rPr>
        <w:t>{</w:t>
      </w:r>
      <w:r>
        <w:rPr>
          <w:rFonts w:ascii="Liberation Serif" w:hAnsi="Liberation Serif" w:cs="Liberation Serif" w:eastAsia="Liberation Serif"/>
          <w:i/>
          <w:iCs/>
          <w:spacing w:val="1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1"/>
        </w:rPr>
        <w:t>}∪ </w:t>
      </w:r>
      <w:r>
        <w:rPr/>
        <w:t>Δ, respectively.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line="20" w:lineRule="exact"/>
        <w:ind w:left="210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278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52780" cy="5715"/>
                          <a:chExt cx="65278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65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0">
                                <a:moveTo>
                                  <a:pt x="0" y="0"/>
                                </a:moveTo>
                                <a:lnTo>
                                  <a:pt x="6526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4pt;height:.45pt;mso-position-horizontal-relative:char;mso-position-vertical-relative:line" id="docshapegroup12" coordorigin="0,0" coordsize="1028,9">
                <v:line style="position:absolute" from="0,4" to="102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3"/>
        <w:ind w:left="0" w:right="0" w:firstLine="0"/>
        <w:jc w:val="right"/>
        <w:rPr>
          <w:sz w:val="21"/>
        </w:rPr>
      </w:pP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true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117"/>
      </w:pPr>
      <w:r>
        <w:rPr/>
        <w:br w:type="column"/>
      </w:r>
      <w:r>
        <w:rPr>
          <w:spacing w:val="-2"/>
        </w:rPr>
        <w:t>(trueI)</w:t>
      </w:r>
    </w:p>
    <w:p>
      <w:pPr>
        <w:spacing w:line="240" w:lineRule="auto" w:before="6" w:after="2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0" w:lineRule="exact"/>
        <w:ind w:left="19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1830" cy="5715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71830" cy="5715"/>
                          <a:chExt cx="671830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688"/>
                            <a:ext cx="671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0">
                                <a:moveTo>
                                  <a:pt x="0" y="0"/>
                                </a:moveTo>
                                <a:lnTo>
                                  <a:pt x="6716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9pt;height:.45pt;mso-position-horizontal-relative:char;mso-position-vertical-relative:line" id="docshapegroup13" coordorigin="0,0" coordsize="1058,9">
                <v:line style="position:absolute" from="0,4" to="105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3"/>
        <w:ind w:left="194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false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117"/>
      </w:pPr>
      <w:r>
        <w:rPr/>
        <w:br w:type="column"/>
      </w:r>
      <w:r>
        <w:rPr>
          <w:spacing w:val="-2"/>
        </w:rPr>
        <w:t>(falseE)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4" w:equalWidth="0">
            <w:col w:w="3129" w:space="23"/>
            <w:col w:w="619" w:space="39"/>
            <w:col w:w="1253" w:space="23"/>
            <w:col w:w="3014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420" w:lineRule="auto" w:before="110"/>
        <w:ind w:left="2428" w:right="0" w:firstLine="7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1974041</wp:posOffset>
                </wp:positionH>
                <wp:positionV relativeFrom="paragraph">
                  <wp:posOffset>292305</wp:posOffset>
                </wp:positionV>
                <wp:extent cx="5911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1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7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55.43631pt,23.016174pt" to="201.952015pt,23.0161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,ϕ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sz w:val="21"/>
          <w:szCs w:val="21"/>
        </w:rPr>
        <w:t>Δ Γ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spacing w:line="240" w:lineRule="auto" w:before="7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8"/>
          <w:sz w:val="21"/>
        </w:rPr>
        <w:t>(</w:t>
      </w:r>
      <w:r>
        <w:rPr>
          <w:rFonts w:ascii="DejaVu Sans Condensed" w:hAnsi="DejaVu Sans Condensed"/>
          <w:i/>
          <w:spacing w:val="-8"/>
          <w:sz w:val="21"/>
        </w:rPr>
        <w:t>¬</w:t>
      </w:r>
      <w:r>
        <w:rPr>
          <w:spacing w:val="-8"/>
          <w:sz w:val="21"/>
        </w:rPr>
        <w:t>I)</w:t>
      </w:r>
    </w:p>
    <w:p>
      <w:pPr>
        <w:spacing w:line="420" w:lineRule="auto" w:before="110"/>
        <w:ind w:left="265" w:right="0" w:firstLine="7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 </w:t>
      </w:r>
      <w:r>
        <w:rPr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spacing w:line="240" w:lineRule="auto" w:before="7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3016641</wp:posOffset>
                </wp:positionH>
                <wp:positionV relativeFrom="paragraph">
                  <wp:posOffset>90299</wp:posOffset>
                </wp:positionV>
                <wp:extent cx="59118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1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7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7.530792pt,7.110174pt" to="284.046498pt,7.1101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¬</w:t>
      </w:r>
      <w:r>
        <w:rPr>
          <w:spacing w:val="-4"/>
          <w:sz w:val="21"/>
        </w:rPr>
        <w:t>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360" w:space="23"/>
            <w:col w:w="383" w:space="39"/>
            <w:col w:w="1196" w:space="23"/>
            <w:col w:w="3076"/>
          </w:cols>
        </w:sectPr>
      </w:pPr>
    </w:p>
    <w:p>
      <w:pPr>
        <w:spacing w:line="420" w:lineRule="auto" w:before="38"/>
        <w:ind w:left="1769" w:right="0" w:firstLine="7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1555444</wp:posOffset>
                </wp:positionH>
                <wp:positionV relativeFrom="paragraph">
                  <wp:posOffset>246870</wp:posOffset>
                </wp:positionV>
                <wp:extent cx="7435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0">
                              <a:moveTo>
                                <a:pt x="0" y="0"/>
                              </a:moveTo>
                              <a:lnTo>
                                <a:pt x="743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22.475952pt,19.438614pt" to="180.982364pt,19.4386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 Γ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∨</w:t>
      </w:r>
      <w:r>
        <w:rPr>
          <w:spacing w:val="-4"/>
          <w:sz w:val="21"/>
        </w:rPr>
        <w:t>I)</w:t>
      </w:r>
    </w:p>
    <w:p>
      <w:pPr>
        <w:tabs>
          <w:tab w:pos="1478" w:val="left" w:leader="none"/>
        </w:tabs>
        <w:spacing w:line="420" w:lineRule="auto" w:before="38"/>
        <w:ind w:left="684" w:right="0" w:hanging="420"/>
        <w:jc w:val="left"/>
        <w:rPr>
          <w:sz w:val="21"/>
          <w:szCs w:val="21"/>
        </w:rPr>
      </w:pPr>
      <w:r>
        <w:rPr/>
        <w:br w:type="column"/>
      </w:r>
      <w:r>
        <w:rPr>
          <w:spacing w:val="11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w w:val="105"/>
          <w:sz w:val="21"/>
          <w:szCs w:val="21"/>
        </w:rPr>
        <w:t>Δ</w:t>
      </w:r>
      <w:r>
        <w:rPr>
          <w:sz w:val="21"/>
          <w:szCs w:val="21"/>
        </w:rPr>
        <w:tab/>
      </w:r>
      <w:r>
        <w:rPr>
          <w:spacing w:val="9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,ψ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 </w:t>
      </w:r>
      <w:r>
        <w:rPr>
          <w:spacing w:val="11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w w:val="105"/>
          <w:sz w:val="21"/>
          <w:szCs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2750326</wp:posOffset>
                </wp:positionH>
                <wp:positionV relativeFrom="paragraph">
                  <wp:posOffset>90584</wp:posOffset>
                </wp:positionV>
                <wp:extent cx="127571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5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5715" h="0">
                              <a:moveTo>
                                <a:pt x="0" y="0"/>
                              </a:moveTo>
                              <a:lnTo>
                                <a:pt x="12756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6.561142pt,7.132615pt" to="317.006862pt,7.1326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∨</w:t>
      </w:r>
      <w:r>
        <w:rPr>
          <w:spacing w:val="-4"/>
          <w:sz w:val="21"/>
        </w:rPr>
        <w:t>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2940" w:space="23"/>
            <w:col w:w="383" w:space="39"/>
            <w:col w:w="2275" w:space="24"/>
            <w:col w:w="2416"/>
          </w:cols>
        </w:sectPr>
      </w:pPr>
    </w:p>
    <w:p>
      <w:pPr>
        <w:tabs>
          <w:tab w:pos="3017" w:val="left" w:leader="none"/>
        </w:tabs>
        <w:spacing w:line="420" w:lineRule="auto" w:before="39"/>
        <w:ind w:left="2224" w:right="0" w:hanging="42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1577868</wp:posOffset>
                </wp:positionH>
                <wp:positionV relativeFrom="paragraph">
                  <wp:posOffset>247143</wp:posOffset>
                </wp:positionV>
                <wp:extent cx="127571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5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5715" h="0">
                              <a:moveTo>
                                <a:pt x="0" y="0"/>
                              </a:moveTo>
                              <a:lnTo>
                                <a:pt x="12756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4.241631pt,19.460083pt" to="224.687351pt,19.4600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 </w:t>
      </w:r>
      <w:r>
        <w:rPr>
          <w:w w:val="105"/>
          <w:sz w:val="21"/>
          <w:szCs w:val="21"/>
        </w:rPr>
        <w:t>Δ</w:t>
      </w:r>
      <w:r>
        <w:rPr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Γ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Δ </w:t>
      </w:r>
      <w:r>
        <w:rPr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ψ, </w:t>
      </w:r>
      <w:r>
        <w:rPr>
          <w:w w:val="105"/>
          <w:sz w:val="21"/>
          <w:szCs w:val="21"/>
        </w:rPr>
        <w:t>Δ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∧</w:t>
      </w:r>
      <w:r>
        <w:rPr>
          <w:spacing w:val="-4"/>
          <w:sz w:val="21"/>
        </w:rPr>
        <w:t>I)</w:t>
      </w:r>
    </w:p>
    <w:p>
      <w:pPr>
        <w:spacing w:line="420" w:lineRule="auto" w:before="39"/>
        <w:ind w:left="194" w:right="0" w:firstLine="7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ϕ,ψ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sz w:val="21"/>
          <w:szCs w:val="21"/>
        </w:rPr>
        <w:t>Δ </w:t>
      </w:r>
      <w:r>
        <w:rPr>
          <w:spacing w:val="1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3260531</wp:posOffset>
                </wp:positionH>
                <wp:positionV relativeFrom="paragraph">
                  <wp:posOffset>90221</wp:posOffset>
                </wp:positionV>
                <wp:extent cx="7435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0">
                              <a:moveTo>
                                <a:pt x="0" y="0"/>
                              </a:moveTo>
                              <a:lnTo>
                                <a:pt x="7430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6.734772pt,7.104083pt" to="315.241184pt,7.1040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∧</w:t>
      </w:r>
      <w:r>
        <w:rPr>
          <w:spacing w:val="-4"/>
          <w:sz w:val="21"/>
        </w:rPr>
        <w:t>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815" w:space="23"/>
            <w:col w:w="383" w:space="39"/>
            <w:col w:w="1366" w:space="23"/>
            <w:col w:w="2451"/>
          </w:cols>
        </w:sectPr>
      </w:pPr>
    </w:p>
    <w:p>
      <w:pPr>
        <w:spacing w:line="420" w:lineRule="auto" w:before="38"/>
        <w:ind w:left="1651" w:right="0" w:firstLine="11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1480685</wp:posOffset>
                </wp:positionH>
                <wp:positionV relativeFrom="paragraph">
                  <wp:posOffset>246793</wp:posOffset>
                </wp:positionV>
                <wp:extent cx="8032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0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0">
                              <a:moveTo>
                                <a:pt x="0" y="0"/>
                              </a:moveTo>
                              <a:lnTo>
                                <a:pt x="8028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16.589378pt,19.432524pt" to="179.804275pt,19.432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 Γ</w:t>
      </w:r>
      <w:r>
        <w:rPr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spacing w:val="-17"/>
          <w:w w:val="110"/>
          <w:sz w:val="21"/>
          <w:szCs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DejaVu Sans Condensed" w:hAnsi="DejaVu Sans Condensed"/>
          <w:i/>
          <w:spacing w:val="-4"/>
          <w:w w:val="110"/>
          <w:sz w:val="21"/>
        </w:rPr>
        <w:t>⇒</w:t>
      </w:r>
      <w:r>
        <w:rPr>
          <w:spacing w:val="-4"/>
          <w:w w:val="110"/>
          <w:sz w:val="21"/>
        </w:rPr>
        <w:t>I)</w:t>
      </w:r>
    </w:p>
    <w:p>
      <w:pPr>
        <w:tabs>
          <w:tab w:pos="1478" w:val="left" w:leader="none"/>
        </w:tabs>
        <w:spacing w:line="420" w:lineRule="auto" w:before="38"/>
        <w:ind w:left="637" w:right="0" w:hanging="373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 </w:t>
      </w:r>
      <w:r>
        <w:rPr>
          <w:w w:val="110"/>
          <w:sz w:val="21"/>
          <w:szCs w:val="21"/>
        </w:rPr>
        <w:t>Δ</w:t>
      </w:r>
      <w:r>
        <w:rPr>
          <w:sz w:val="21"/>
          <w:szCs w:val="21"/>
        </w:rPr>
        <w:tab/>
      </w:r>
      <w:r>
        <w:rPr>
          <w:spacing w:val="9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,ψ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 </w:t>
      </w: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 </w:t>
      </w:r>
      <w:r>
        <w:rPr>
          <w:w w:val="110"/>
          <w:sz w:val="21"/>
          <w:szCs w:val="21"/>
        </w:rPr>
        <w:t>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2780225</wp:posOffset>
                </wp:positionH>
                <wp:positionV relativeFrom="paragraph">
                  <wp:posOffset>90506</wp:posOffset>
                </wp:positionV>
                <wp:extent cx="127571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5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5715" h="0">
                              <a:moveTo>
                                <a:pt x="0" y="0"/>
                              </a:moveTo>
                              <a:lnTo>
                                <a:pt x="12756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18.91539pt,7.126523pt" to="319.36111pt,7.1265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(</w:t>
      </w:r>
      <w:r>
        <w:rPr>
          <w:rFonts w:ascii="DejaVu Sans Condensed" w:hAnsi="DejaVu Sans Condensed"/>
          <w:i/>
          <w:spacing w:val="-4"/>
          <w:w w:val="110"/>
          <w:sz w:val="21"/>
        </w:rPr>
        <w:t>⇒</w:t>
      </w:r>
      <w:r>
        <w:rPr>
          <w:spacing w:val="-4"/>
          <w:w w:val="110"/>
          <w:sz w:val="21"/>
        </w:rPr>
        <w:t>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2917" w:space="23"/>
            <w:col w:w="454" w:space="39"/>
            <w:col w:w="2275" w:space="23"/>
            <w:col w:w="2369"/>
          </w:cols>
        </w:sectPr>
      </w:pPr>
    </w:p>
    <w:p>
      <w:pPr>
        <w:tabs>
          <w:tab w:pos="2252" w:val="left" w:leader="none"/>
        </w:tabs>
        <w:spacing w:line="420" w:lineRule="auto" w:before="50"/>
        <w:ind w:left="1529" w:right="0" w:hanging="101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762174</wp:posOffset>
                </wp:positionH>
                <wp:positionV relativeFrom="paragraph">
                  <wp:posOffset>254552</wp:posOffset>
                </wp:positionV>
                <wp:extent cx="20275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02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7555" h="0">
                              <a:moveTo>
                                <a:pt x="0" y="0"/>
                              </a:moveTo>
                              <a:lnTo>
                                <a:pt x="20274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60.013752pt,20.043524pt" to="219.654481pt,20.043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X/x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 </w:t>
      </w:r>
      <w:r>
        <w:rPr>
          <w:w w:val="110"/>
          <w:sz w:val="21"/>
          <w:szCs w:val="21"/>
        </w:rPr>
        <w:t>Δ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FV(Γ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Δ) </w:t>
      </w:r>
      <w:r>
        <w:rPr>
          <w:w w:val="110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 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w w:val="110"/>
          <w:sz w:val="21"/>
          <w:szCs w:val="21"/>
          <w:vertAlign w:val="baseline"/>
        </w:rPr>
        <w:t>Δ</w:t>
      </w:r>
    </w:p>
    <w:p>
      <w:pPr>
        <w:spacing w:line="240" w:lineRule="auto" w:before="1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∃</w:t>
      </w:r>
      <w:r>
        <w:rPr>
          <w:spacing w:val="-4"/>
          <w:sz w:val="21"/>
        </w:rPr>
        <w:t>I)</w:t>
      </w:r>
    </w:p>
    <w:p>
      <w:pPr>
        <w:tabs>
          <w:tab w:pos="1407" w:val="left" w:leader="none"/>
        </w:tabs>
        <w:spacing w:line="420" w:lineRule="auto" w:before="50"/>
        <w:ind w:left="909" w:right="0" w:hanging="715"/>
        <w:jc w:val="left"/>
        <w:rPr>
          <w:sz w:val="21"/>
          <w:szCs w:val="21"/>
        </w:rPr>
      </w:pPr>
      <w:r>
        <w:rPr/>
        <w:br w:type="column"/>
      </w:r>
      <w:r>
        <w:rPr>
          <w:spacing w:val="1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,ϕ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sz w:val="21"/>
          <w:szCs w:val="21"/>
        </w:rPr>
        <w:t>Δ</w:t>
        <w:tab/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spacing w:val="-2"/>
          <w:sz w:val="21"/>
          <w:szCs w:val="21"/>
        </w:rPr>
        <w:t>FV(Γ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spacing w:val="-2"/>
          <w:sz w:val="21"/>
          <w:szCs w:val="21"/>
        </w:rPr>
        <w:t>Δ) </w:t>
      </w:r>
      <w:r>
        <w:rPr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 </w:t>
      </w:r>
      <w:r>
        <w:rPr>
          <w:sz w:val="21"/>
          <w:szCs w:val="21"/>
          <w:vertAlign w:val="baseline"/>
        </w:rPr>
        <w:t>Δ</w:t>
      </w:r>
    </w:p>
    <w:p>
      <w:pPr>
        <w:spacing w:line="240" w:lineRule="auto" w:before="1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3181664</wp:posOffset>
                </wp:positionH>
                <wp:positionV relativeFrom="paragraph">
                  <wp:posOffset>90646</wp:posOffset>
                </wp:positionV>
                <wp:extent cx="16529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65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2905" h="0">
                              <a:moveTo>
                                <a:pt x="0" y="0"/>
                              </a:moveTo>
                              <a:lnTo>
                                <a:pt x="16525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50.52478pt,7.137524pt" to="380.646188pt,7.137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∃</w:t>
      </w:r>
      <w:r>
        <w:rPr>
          <w:spacing w:val="-4"/>
          <w:sz w:val="21"/>
        </w:rPr>
        <w:t>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714" w:space="22"/>
            <w:col w:w="359" w:space="40"/>
            <w:col w:w="2798" w:space="23"/>
            <w:col w:w="1144"/>
          </w:cols>
        </w:sectPr>
      </w:pPr>
    </w:p>
    <w:p>
      <w:pPr>
        <w:tabs>
          <w:tab w:pos="3672" w:val="left" w:leader="none"/>
        </w:tabs>
        <w:spacing w:line="420" w:lineRule="auto" w:before="46"/>
        <w:ind w:left="3173" w:right="0" w:hanging="715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1993406</wp:posOffset>
                </wp:positionH>
                <wp:positionV relativeFrom="paragraph">
                  <wp:posOffset>262167</wp:posOffset>
                </wp:positionV>
                <wp:extent cx="16529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65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2905" h="0">
                              <a:moveTo>
                                <a:pt x="0" y="0"/>
                              </a:moveTo>
                              <a:lnTo>
                                <a:pt x="16525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56.961136pt,20.643085pt" to="287.082544pt,20.6430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 </w:t>
      </w:r>
      <w:r>
        <w:rPr>
          <w:sz w:val="21"/>
          <w:szCs w:val="21"/>
        </w:rPr>
        <w:t>Δ</w:t>
        <w:tab/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spacing w:val="-4"/>
          <w:sz w:val="21"/>
          <w:szCs w:val="21"/>
        </w:rPr>
        <w:t>FV(Γ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spacing w:val="-4"/>
          <w:sz w:val="21"/>
          <w:szCs w:val="21"/>
        </w:rPr>
        <w:t>Δ) </w:t>
      </w:r>
      <w:r>
        <w:rPr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Δ</w:t>
      </w:r>
    </w:p>
    <w:p>
      <w:pPr>
        <w:spacing w:line="240" w:lineRule="auto" w:before="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spacing w:val="-4"/>
          <w:sz w:val="21"/>
        </w:rPr>
        <w:t>I)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062" w:space="22"/>
            <w:col w:w="3016"/>
          </w:cols>
        </w:sectPr>
      </w:pPr>
    </w:p>
    <w:p>
      <w:pPr>
        <w:tabs>
          <w:tab w:pos="2307" w:val="left" w:leader="none"/>
        </w:tabs>
        <w:spacing w:line="337" w:lineRule="exact" w:before="0"/>
        <w:ind w:left="103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1092036</wp:posOffset>
                </wp:positionH>
                <wp:positionV relativeFrom="paragraph">
                  <wp:posOffset>275343</wp:posOffset>
                </wp:positionV>
                <wp:extent cx="14471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44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165" h="0">
                              <a:moveTo>
                                <a:pt x="0" y="0"/>
                              </a:moveTo>
                              <a:lnTo>
                                <a:pt x="14465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85.987144pt,21.680595pt" to="199.891087pt,21.6805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spacing w:val="-127"/>
          <w:w w:val="99"/>
          <w:sz w:val="21"/>
        </w:rPr>
        <w:t>=</w:t>
      </w:r>
      <w:r>
        <w:rPr>
          <w:rFonts w:ascii="Liberation Serif" w:hAnsi="Liberation Serif"/>
          <w:i/>
          <w:spacing w:val="-15"/>
          <w:w w:val="110"/>
          <w:position w:val="12"/>
          <w:sz w:val="21"/>
        </w:rPr>
        <w:t>.</w:t>
      </w:r>
    </w:p>
    <w:p>
      <w:pPr>
        <w:spacing w:before="83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5"/>
          <w:sz w:val="21"/>
        </w:rPr>
        <w:t>Ax</w:t>
      </w:r>
    </w:p>
    <w:p>
      <w:pPr>
        <w:spacing w:line="240" w:lineRule="auto" w:before="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20" w:lineRule="exact"/>
      </w:pPr>
      <w:r>
        <w:rPr>
          <w:spacing w:val="-2"/>
        </w:rPr>
        <w:t>(axI)</w:t>
      </w:r>
    </w:p>
    <w:p>
      <w:pPr>
        <w:tabs>
          <w:tab w:pos="1462" w:val="left" w:leader="none"/>
        </w:tabs>
        <w:spacing w:line="337" w:lineRule="exact" w:before="0"/>
        <w:ind w:left="19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]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spacing w:val="-127"/>
          <w:w w:val="99"/>
          <w:sz w:val="21"/>
        </w:rPr>
        <w:t>=</w:t>
      </w:r>
      <w:r>
        <w:rPr>
          <w:rFonts w:ascii="Liberation Serif" w:hAnsi="Liberation Serif"/>
          <w:i/>
          <w:spacing w:val="-15"/>
          <w:w w:val="110"/>
          <w:position w:val="12"/>
          <w:sz w:val="21"/>
        </w:rPr>
        <w:t>.</w:t>
      </w:r>
    </w:p>
    <w:p>
      <w:pPr>
        <w:spacing w:before="83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5"/>
          <w:sz w:val="21"/>
        </w:rPr>
        <w:t>Ax</w:t>
      </w:r>
    </w:p>
    <w:p>
      <w:pPr>
        <w:spacing w:line="240" w:lineRule="auto" w:before="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2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2994216</wp:posOffset>
                </wp:positionH>
                <wp:positionV relativeFrom="paragraph">
                  <wp:posOffset>86672</wp:posOffset>
                </wp:positionV>
                <wp:extent cx="144716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44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165" h="0">
                              <a:moveTo>
                                <a:pt x="0" y="0"/>
                              </a:moveTo>
                              <a:lnTo>
                                <a:pt x="14465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35.765106pt,6.824595pt" to="349.669049pt,6.8245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(axE)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680" w:right="580"/>
          <w:cols w:num="6" w:equalWidth="0">
            <w:col w:w="2555" w:space="40"/>
            <w:col w:w="724" w:space="22"/>
            <w:col w:w="460" w:space="40"/>
            <w:col w:w="1710" w:space="39"/>
            <w:col w:w="724" w:space="23"/>
            <w:col w:w="1763"/>
          </w:cols>
        </w:sectPr>
      </w:pPr>
    </w:p>
    <w:p>
      <w:pPr>
        <w:spacing w:before="10"/>
        <w:ind w:left="1673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188"/>
        <w:ind w:left="131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515311</wp:posOffset>
                </wp:positionH>
                <wp:positionV relativeFrom="paragraph">
                  <wp:posOffset>59275</wp:posOffset>
                </wp:positionV>
                <wp:extent cx="206756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067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7560" h="0">
                              <a:moveTo>
                                <a:pt x="0" y="0"/>
                              </a:moveTo>
                              <a:lnTo>
                                <a:pt x="2067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714pt;margin-top:4.667334pt;width:162.8pt;height:.1pt;mso-position-horizontal-relative:page;mso-position-vertical-relative:paragraph;z-index:-15723008;mso-wrap-distance-left:0;mso-wrap-distance-right:0" id="docshape14" coordorigin="812,93" coordsize="3256,0" path="m812,93l4067,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131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2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before="192"/>
      </w:pPr>
    </w:p>
    <w:p>
      <w:pPr>
        <w:pStyle w:val="BodyText"/>
        <w:spacing w:line="220" w:lineRule="exact" w:before="1"/>
        <w:ind w:left="18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927481</wp:posOffset>
                </wp:positionH>
                <wp:positionV relativeFrom="paragraph">
                  <wp:posOffset>86871</wp:posOffset>
                </wp:positionV>
                <wp:extent cx="6896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8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0">
                              <a:moveTo>
                                <a:pt x="0" y="0"/>
                              </a:moveTo>
                              <a:lnTo>
                                <a:pt x="6896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73.030067pt,6.840271pt" to="127.330117pt,6.840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2469272</wp:posOffset>
                </wp:positionH>
                <wp:positionV relativeFrom="paragraph">
                  <wp:posOffset>86871</wp:posOffset>
                </wp:positionV>
                <wp:extent cx="2085339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0853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5339" h="0">
                              <a:moveTo>
                                <a:pt x="0" y="0"/>
                              </a:moveTo>
                              <a:lnTo>
                                <a:pt x="20851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94.430878pt,6.840271pt" to="358.618868pt,6.840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(reflexivity)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13"/>
      </w:pPr>
    </w:p>
    <w:p>
      <w:pPr>
        <w:pStyle w:val="BodyText"/>
        <w:spacing w:before="1"/>
      </w:pPr>
      <w:r>
        <w:rPr>
          <w:spacing w:val="-2"/>
        </w:rPr>
        <w:t>(eqI)</w:t>
      </w:r>
    </w:p>
    <w:p>
      <w:pPr>
        <w:spacing w:before="10"/>
        <w:ind w:left="7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188"/>
        <w:ind w:left="131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u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3030961</wp:posOffset>
                </wp:positionH>
                <wp:positionV relativeFrom="paragraph">
                  <wp:posOffset>59275</wp:posOffset>
                </wp:positionV>
                <wp:extent cx="206756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067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7560" h="0">
                              <a:moveTo>
                                <a:pt x="0" y="0"/>
                              </a:moveTo>
                              <a:lnTo>
                                <a:pt x="2067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58386pt;margin-top:4.667334pt;width:162.8pt;height:.1pt;mso-position-horizontal-relative:page;mso-position-vertical-relative:paragraph;z-index:-15722496;mso-wrap-distance-left:0;mso-wrap-distance-right:0" id="docshape15" coordorigin="4773,93" coordsize="3256,0" path="m4773,93l8029,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131" w:right="0" w:firstLine="0"/>
        <w:jc w:val="center"/>
        <w:rPr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Δ</w:t>
      </w:r>
    </w:p>
    <w:p>
      <w:pPr>
        <w:spacing w:line="210" w:lineRule="exact" w:before="224"/>
        <w:ind w:left="63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26"/>
          <w:w w:val="155"/>
          <w:sz w:val="21"/>
        </w:rPr>
        <w:t>f</w:t>
      </w:r>
      <w:r>
        <w:rPr>
          <w:rFonts w:ascii="Liberation Serif"/>
          <w:i/>
          <w:spacing w:val="1"/>
          <w:w w:val="155"/>
          <w:sz w:val="21"/>
        </w:rPr>
        <w:t> </w:t>
      </w:r>
      <w:r>
        <w:rPr>
          <w:rFonts w:ascii="DejaVu Sans Condensed"/>
          <w:i/>
          <w:spacing w:val="-26"/>
          <w:w w:val="110"/>
          <w:sz w:val="21"/>
        </w:rPr>
        <w:t>/</w:t>
      </w:r>
      <w:r>
        <w:rPr>
          <w:spacing w:val="-26"/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Liberation Serif"/>
          <w:i/>
          <w:spacing w:val="-26"/>
          <w:w w:val="110"/>
          <w:sz w:val="21"/>
        </w:rPr>
        <w:t>g</w:t>
      </w:r>
    </w:p>
    <w:p>
      <w:pPr>
        <w:pStyle w:val="BodyText"/>
        <w:spacing w:line="224" w:lineRule="exact"/>
        <w:ind w:right="224"/>
        <w:jc w:val="right"/>
      </w:pPr>
      <w:r>
        <w:rPr>
          <w:spacing w:val="-2"/>
          <w:w w:val="105"/>
        </w:rPr>
        <w:t>(eqE</w:t>
      </w:r>
      <w:r>
        <w:rPr>
          <w:rFonts w:asci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66"/>
      </w:pPr>
    </w:p>
    <w:p>
      <w:pPr>
        <w:pStyle w:val="BodyText"/>
      </w:pPr>
      <w:r>
        <w:rPr>
          <w:spacing w:val="-2"/>
          <w:w w:val="105"/>
        </w:rPr>
        <w:t>(eqE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4" w:equalWidth="0">
            <w:col w:w="3388" w:space="23"/>
            <w:col w:w="488" w:space="63"/>
            <w:col w:w="3388" w:space="22"/>
            <w:col w:w="728"/>
          </w:cols>
        </w:sectPr>
      </w:pPr>
    </w:p>
    <w:p>
      <w:pPr>
        <w:spacing w:before="9"/>
        <w:ind w:left="780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-12"/>
          <w:w w:val="110"/>
          <w:sz w:val="21"/>
        </w:rPr>
        <w:t>Δ</w:t>
      </w:r>
    </w:p>
    <w:p>
      <w:pPr>
        <w:spacing w:line="198" w:lineRule="exact" w:before="240"/>
        <w:ind w:left="1528" w:right="0" w:firstLine="0"/>
        <w:jc w:val="left"/>
        <w:rPr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u/x</w:t>
      </w:r>
      <w:r>
        <w:rPr>
          <w:w w:val="110"/>
          <w:sz w:val="21"/>
        </w:rPr>
        <w:t>]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Δ[</w:t>
      </w:r>
      <w:r>
        <w:rPr>
          <w:rFonts w:ascii="Liberation Serif" w:hAnsi="Liberation Serif"/>
          <w:i/>
          <w:spacing w:val="-2"/>
          <w:w w:val="110"/>
          <w:sz w:val="21"/>
        </w:rPr>
        <w:t>u/x</w:t>
      </w:r>
      <w:r>
        <w:rPr>
          <w:spacing w:val="-2"/>
          <w:w w:val="110"/>
          <w:sz w:val="21"/>
        </w:rPr>
        <w:t>]</w:t>
      </w:r>
    </w:p>
    <w:p>
      <w:pPr>
        <w:spacing w:line="267" w:lineRule="exact" w:before="0"/>
        <w:ind w:left="97" w:right="1545" w:firstLine="0"/>
        <w:jc w:val="center"/>
        <w:rPr>
          <w:sz w:val="21"/>
        </w:rPr>
      </w:pPr>
      <w:r>
        <w:rPr/>
        <w:br w:type="column"/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g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u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 </w:t>
      </w:r>
      <w:r>
        <w:rPr>
          <w:spacing w:val="-10"/>
          <w:w w:val="110"/>
          <w:sz w:val="21"/>
          <w:vertAlign w:val="baseline"/>
        </w:rPr>
        <w:t>Δ</w:t>
      </w:r>
    </w:p>
    <w:p>
      <w:pPr>
        <w:spacing w:line="198" w:lineRule="exact" w:before="236"/>
        <w:ind w:left="0" w:right="1545" w:firstLine="0"/>
        <w:jc w:val="center"/>
        <w:rPr>
          <w:sz w:val="21"/>
        </w:rPr>
      </w:pPr>
      <w:r>
        <w:rPr>
          <w:w w:val="110"/>
          <w:sz w:val="21"/>
        </w:rPr>
        <w:t>Γ[</w:t>
      </w:r>
      <w:r>
        <w:rPr>
          <w:rFonts w:ascii="Liberation Serif" w:hAnsi="Liberation Serif"/>
          <w:i/>
          <w:w w:val="110"/>
          <w:sz w:val="21"/>
        </w:rPr>
        <w:t>u/x</w:t>
      </w:r>
      <w:r>
        <w:rPr>
          <w:w w:val="110"/>
          <w:sz w:val="21"/>
        </w:rPr>
        <w:t>]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Δ[</w:t>
      </w:r>
      <w:r>
        <w:rPr>
          <w:rFonts w:ascii="Liberation Serif" w:hAnsi="Liberation Serif"/>
          <w:i/>
          <w:spacing w:val="-2"/>
          <w:w w:val="110"/>
          <w:sz w:val="21"/>
        </w:rPr>
        <w:t>u/x</w:t>
      </w:r>
      <w:r>
        <w:rPr>
          <w:spacing w:val="-2"/>
          <w:w w:val="110"/>
          <w:sz w:val="21"/>
        </w:rPr>
        <w:t>]</w:t>
      </w:r>
    </w:p>
    <w:p>
      <w:pPr>
        <w:spacing w:after="0" w:line="198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017" w:space="40"/>
            <w:col w:w="5043"/>
          </w:cols>
        </w:sectPr>
      </w:pPr>
    </w:p>
    <w:p>
      <w:pPr>
        <w:pStyle w:val="BodyText"/>
      </w:pPr>
    </w:p>
    <w:p>
      <w:pPr>
        <w:spacing w:before="0"/>
        <w:ind w:left="1684" w:right="0" w:firstLine="0"/>
        <w:jc w:val="left"/>
        <w:rPr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pStyle w:val="BodyText"/>
        <w:tabs>
          <w:tab w:pos="2668" w:val="left" w:leader="none"/>
        </w:tabs>
        <w:spacing w:line="238" w:lineRule="exact" w:before="16"/>
        <w:ind w:left="139"/>
      </w:pPr>
      <w:r>
        <w:rPr/>
        <w:br w:type="column"/>
      </w:r>
      <w:r>
        <w:rPr>
          <w:spacing w:val="-2"/>
        </w:rPr>
        <w:t>(substL)</w:t>
      </w:r>
      <w:r>
        <w:rPr/>
        <w:tab/>
      </w:r>
      <w:r>
        <w:rPr>
          <w:spacing w:val="-2"/>
        </w:rPr>
        <w:t>(substR)</w:t>
      </w:r>
    </w:p>
    <w:p>
      <w:pPr>
        <w:spacing w:line="245" w:lineRule="exact" w:before="0"/>
        <w:ind w:left="13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1402286</wp:posOffset>
                </wp:positionH>
                <wp:positionV relativeFrom="paragraph">
                  <wp:posOffset>-64204</wp:posOffset>
                </wp:positionV>
                <wp:extent cx="9455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4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5515" h="0">
                              <a:moveTo>
                                <a:pt x="0" y="0"/>
                              </a:moveTo>
                              <a:lnTo>
                                <a:pt x="9451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10.41629pt,-5.055504pt" to="184.837146pt,-5.055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3008228</wp:posOffset>
                </wp:positionH>
                <wp:positionV relativeFrom="paragraph">
                  <wp:posOffset>-64204</wp:posOffset>
                </wp:positionV>
                <wp:extent cx="94551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4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5515" h="0">
                              <a:moveTo>
                                <a:pt x="0" y="0"/>
                              </a:moveTo>
                              <a:lnTo>
                                <a:pt x="9451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236.868423pt,-5.055504pt" to="311.289279pt,-5.055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,u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861" w:space="40"/>
            <w:col w:w="5199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line="20" w:lineRule="exact"/>
        <w:ind w:left="2821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8970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48970" cy="5715"/>
                          <a:chExt cx="648970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64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0">
                                <a:moveTo>
                                  <a:pt x="0" y="0"/>
                                </a:moveTo>
                                <a:lnTo>
                                  <a:pt x="6488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1pt;height:.45pt;mso-position-horizontal-relative:char;mso-position-vertical-relative:line" id="docshapegroup16" coordorigin="0,0" coordsize="1022,9">
                <v:line style="position:absolute" from="0,4" to="102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3"/>
        <w:ind w:left="0" w:right="0" w:firstLine="0"/>
        <w:jc w:val="right"/>
        <w:rPr>
          <w:sz w:val="21"/>
          <w:szCs w:val="21"/>
        </w:rPr>
      </w:pPr>
      <w:r>
        <w:rPr>
          <w:spacing w:val="11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Δ</w:t>
      </w:r>
    </w:p>
    <w:p>
      <w:pPr>
        <w:pStyle w:val="BodyText"/>
        <w:spacing w:before="117"/>
      </w:pPr>
      <w:r>
        <w:rPr/>
        <w:br w:type="column"/>
      </w:r>
      <w:r>
        <w:rPr>
          <w:spacing w:val="-2"/>
        </w:rPr>
        <w:t>(assumption)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3844" w:space="23"/>
            <w:col w:w="4233"/>
          </w:cols>
        </w:sectPr>
      </w:pPr>
    </w:p>
    <w:p>
      <w:pPr>
        <w:pStyle w:val="BodyText"/>
        <w:spacing w:before="23"/>
        <w:ind w:left="108"/>
        <w:jc w:val="both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rules</w:t>
      </w:r>
      <w:r>
        <w:rPr>
          <w:spacing w:val="17"/>
        </w:rPr>
        <w:t> </w:t>
      </w:r>
      <w:r>
        <w:rPr/>
        <w:t>deserve</w:t>
      </w:r>
      <w:r>
        <w:rPr>
          <w:spacing w:val="17"/>
        </w:rPr>
        <w:t> </w:t>
      </w:r>
      <w:r>
        <w:rPr/>
        <w:t>special</w:t>
      </w:r>
      <w:r>
        <w:rPr>
          <w:spacing w:val="17"/>
        </w:rPr>
        <w:t> </w:t>
      </w:r>
      <w:r>
        <w:rPr>
          <w:spacing w:val="-2"/>
        </w:rPr>
        <w:t>mention: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32" w:lineRule="auto" w:before="119" w:after="0"/>
        <w:ind w:left="320" w:right="319" w:hanging="198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Rule 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E) is special because instead of having the premise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t/x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] as is common in such logics we introduce a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meta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variable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.</w:t>
      </w:r>
      <w:r>
        <w:rPr>
          <w:rFonts w:ascii="MathJax_Main" w:hAnsi="MathJax_Main" w:cs="MathJax_Main" w:eastAsia="MathJax_Main"/>
          <w:spacing w:val="19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The reason for this is that we do not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wish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to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pick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specific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at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moment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we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apply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rule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as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we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do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not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know</w:t>
      </w:r>
    </w:p>
    <w:p>
      <w:pPr>
        <w:spacing w:after="0" w:line="232" w:lineRule="auto"/>
        <w:jc w:val="both"/>
        <w:rPr>
          <w:rFonts w:ascii="MathJax_Main" w:hAnsi="MathJax_Main" w:cs="MathJax_Main" w:eastAsia="MathJax_Main"/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47" w:lineRule="auto" w:before="147"/>
        <w:ind w:left="433" w:right="204"/>
        <w:jc w:val="both"/>
      </w:pPr>
      <w:r>
        <w:rPr>
          <w:w w:val="105"/>
        </w:rPr>
        <w:t>which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will be useful later in the proof.</w:t>
      </w:r>
      <w:r>
        <w:rPr>
          <w:spacing w:val="21"/>
          <w:w w:val="105"/>
        </w:rPr>
        <w:t> </w:t>
      </w:r>
      <w:r>
        <w:rPr>
          <w:w w:val="105"/>
        </w:rPr>
        <w:t>Instead we postpone this decision until we</w:t>
      </w:r>
      <w:r>
        <w:rPr>
          <w:spacing w:val="-14"/>
          <w:w w:val="105"/>
        </w:rPr>
        <w:t> </w:t>
      </w:r>
      <w:r>
        <w:rPr>
          <w:w w:val="105"/>
        </w:rPr>
        <w:t>find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value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suited.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example,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 </w:t>
      </w:r>
      <w:r>
        <w:rPr>
          <w:rFonts w:ascii="BM HANNA Air" w:hAnsi="BM HANNA Air" w:cs="BM HANNA Air" w:eastAsia="BM HANNA Air" w:hint="eastAsia"/>
        </w:rPr>
        <w:t>▶</w:t>
      </w:r>
      <w:r>
        <w:rPr>
          <w:rFonts w:ascii="BM HANNA Air" w:hAnsi="BM HANNA Air" w:cs="BM HANNA Air" w:eastAsia="BM HANNA Air" w:hint="eastAsia"/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BM HANNA Air" w:hAnsi="BM HANNA Air" w:cs="BM HANNA Air" w:eastAsia="BM HANNA Air" w:hint="eastAsia"/>
          <w:vertAlign w:val="baseline"/>
        </w:rPr>
        <w:t>▶</w:t>
      </w:r>
      <w:r>
        <w:rPr>
          <w:rFonts w:ascii="BM HANNA Air" w:hAnsi="BM HANNA Air" w:cs="BM HANNA Air" w:eastAsia="BM HANNA Air" w:hint="eastAsia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with rule 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∃</w:t>
      </w:r>
      <w:r>
        <w:rPr>
          <w:w w:val="105"/>
          <w:vertAlign w:val="baseline"/>
        </w:rPr>
        <w:t>E)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Only at this point we find 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(assumption)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guarantee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made,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direct way.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instantiate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meta-variables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 is done on the meta level.</w:t>
      </w:r>
    </w:p>
    <w:p>
      <w:pPr>
        <w:spacing w:after="0" w:line="247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sz w:val="21"/>
          <w:szCs w:val="21"/>
        </w:rPr>
        <w:t>Rules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(axI)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and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(axE)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assume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set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of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axioms</w:t>
      </w:r>
      <w:r>
        <w:rPr>
          <w:rFonts w:ascii="MathJax_Main" w:hAnsi="MathJax_Main" w:cs="MathJax_Main" w:eastAsia="MathJax_Main"/>
          <w:spacing w:val="22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Ax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of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form</w:t>
      </w:r>
      <w:r>
        <w:rPr>
          <w:rFonts w:ascii="MathJax_Main" w:hAnsi="MathJax_Main" w:cs="MathJax_Main" w:eastAsia="MathJax_Main"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117"/>
          <w:w w:val="94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2"/>
          <w:sz w:val="21"/>
          <w:szCs w:val="21"/>
        </w:rPr>
        <w:t>.</w:t>
      </w:r>
    </w:p>
    <w:p>
      <w:pPr>
        <w:pStyle w:val="BodyText"/>
        <w:spacing w:before="83"/>
        <w:ind w:left="74"/>
      </w:pPr>
      <w:r>
        <w:rPr/>
        <w:br w:type="column"/>
      </w: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50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>
          <w:spacing w:val="-5"/>
        </w:rPr>
        <w:t>set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6527" w:space="40"/>
            <w:col w:w="1533"/>
          </w:cols>
        </w:sectPr>
      </w:pPr>
    </w:p>
    <w:p>
      <w:pPr>
        <w:pStyle w:val="BodyText"/>
        <w:spacing w:line="176" w:lineRule="exact" w:before="20"/>
        <w:ind w:left="433"/>
      </w:pPr>
      <w:r>
        <w:rPr/>
        <w:t>we</w:t>
      </w:r>
      <w:r>
        <w:rPr>
          <w:spacing w:val="2"/>
        </w:rPr>
        <w:t> </w:t>
      </w:r>
      <w:r>
        <w:rPr/>
        <w:t>store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facts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semantics.</w:t>
      </w:r>
      <w:r>
        <w:rPr>
          <w:spacing w:val="35"/>
        </w:rPr>
        <w:t> </w:t>
      </w:r>
      <w:r>
        <w:rPr/>
        <w:t>More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later.</w:t>
      </w:r>
      <w:r>
        <w:rPr>
          <w:spacing w:val="35"/>
        </w:rPr>
        <w:t> </w:t>
      </w: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2"/>
        </w:rPr>
        <w:t>typically</w:t>
      </w:r>
    </w:p>
    <w:p>
      <w:pPr>
        <w:pStyle w:val="BodyText"/>
        <w:spacing w:line="337" w:lineRule="exact"/>
        <w:ind w:left="433"/>
      </w:pP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accept</w:t>
      </w:r>
      <w:r>
        <w:rPr>
          <w:spacing w:val="-14"/>
          <w:w w:val="105"/>
        </w:rPr>
        <w:t> </w:t>
      </w:r>
      <w:r>
        <w:rPr>
          <w:w w:val="105"/>
        </w:rPr>
        <w:t>axioms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recursive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(e.g.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112"/>
          <w:w w:val="99"/>
        </w:rPr>
        <w:t>=</w:t>
      </w:r>
      <w:r>
        <w:rPr>
          <w:rFonts w:ascii="Liberation Serif" w:hAnsi="Liberation Serif"/>
          <w:i/>
          <w:w w:val="110"/>
          <w:position w:val="12"/>
        </w:rPr>
        <w:t>.</w:t>
      </w:r>
      <w:r>
        <w:rPr>
          <w:rFonts w:ascii="Liberation Serif" w:hAnsi="Liberation Serif"/>
          <w:i/>
          <w:spacing w:val="42"/>
          <w:w w:val="105"/>
          <w:position w:val="12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2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spacing w:val="-2"/>
          <w:w w:val="105"/>
        </w:rPr>
        <w:t>)))</w:t>
      </w:r>
    </w:p>
    <w:p>
      <w:pPr>
        <w:pStyle w:val="BodyText"/>
        <w:spacing w:before="20"/>
        <w:ind w:left="433"/>
      </w:pPr>
      <w:r>
        <w:rPr/>
        <w:t>as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result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infinite</w:t>
      </w:r>
      <w:r>
        <w:rPr>
          <w:spacing w:val="17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7"/>
        </w:rPr>
        <w:t> </w:t>
      </w:r>
      <w:r>
        <w:rPr>
          <w:spacing w:val="-2"/>
        </w:rPr>
        <w:t>rules.</w:t>
      </w:r>
    </w:p>
    <w:p>
      <w:pPr>
        <w:pStyle w:val="BodyText"/>
        <w:spacing w:line="259" w:lineRule="auto" w:before="121"/>
        <w:ind w:left="221" w:right="206" w:firstLine="317"/>
        <w:jc w:val="both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really</w:t>
      </w:r>
      <w:r>
        <w:rPr>
          <w:spacing w:val="40"/>
        </w:rPr>
        <w:t> </w:t>
      </w:r>
      <w:r>
        <w:rPr/>
        <w:t>missing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elimination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for the </w:t>
      </w:r>
      <w:r>
        <w:rPr>
          <w:rFonts w:ascii="DejaVu Sans Condensed" w:hAnsi="DejaVu Sans Condensed"/>
          <w:i/>
        </w:rPr>
        <w:t>∀</w:t>
      </w:r>
      <w:r>
        <w:rPr/>
        <w:t>.</w:t>
      </w:r>
      <w:r>
        <w:rPr>
          <w:spacing w:val="40"/>
        </w:rPr>
        <w:t> </w:t>
      </w:r>
      <w:r>
        <w:rPr/>
        <w:t>The reason for this is that, similar to (</w:t>
      </w:r>
      <w:r>
        <w:rPr>
          <w:rFonts w:ascii="DejaVu Sans Condensed" w:hAnsi="DejaVu Sans Condensed"/>
          <w:i/>
        </w:rPr>
        <w:t>∃</w:t>
      </w:r>
      <w:r>
        <w:rPr/>
        <w:t>E), one does not know beforehand which</w:t>
      </w:r>
      <w:r>
        <w:rPr>
          <w:spacing w:val="32"/>
        </w:rPr>
        <w:t> </w:t>
      </w:r>
      <w:r>
        <w:rPr/>
        <w:t>values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instantiate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bound</w:t>
      </w:r>
      <w:r>
        <w:rPr>
          <w:spacing w:val="32"/>
        </w:rPr>
        <w:t> </w:t>
      </w:r>
      <w:r>
        <w:rPr/>
        <w:t>variable</w:t>
      </w:r>
      <w:r>
        <w:rPr>
          <w:spacing w:val="32"/>
        </w:rPr>
        <w:t> </w:t>
      </w:r>
      <w:r>
        <w:rPr/>
        <w:t>with.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solution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introducing a meta-variable does not suffice here as one might need multiple instantiations for one proof.</w:t>
      </w:r>
    </w:p>
    <w:p>
      <w:pPr>
        <w:pStyle w:val="BodyText"/>
        <w:spacing w:line="259" w:lineRule="auto" w:before="17"/>
        <w:ind w:left="221" w:right="204" w:firstLine="317"/>
        <w:jc w:val="both"/>
      </w:pPr>
      <w:r>
        <w:rPr/>
        <w:t>The strategy we use for proving is to apply any applicable rule with the restric- tion that the rule (</w:t>
      </w:r>
      <w:r>
        <w:rPr>
          <w:rFonts w:ascii="DejaVu Sans Condensed" w:hAnsi="DejaVu Sans Condensed"/>
          <w:i/>
        </w:rPr>
        <w:t>∃</w:t>
      </w:r>
      <w:r>
        <w:rPr/>
        <w:t>I) can only be applied when no other rule can.</w:t>
      </w:r>
      <w:r>
        <w:rPr>
          <w:spacing w:val="40"/>
        </w:rPr>
        <w:t> </w:t>
      </w:r>
      <w:r>
        <w:rPr/>
        <w:t>The reason for</w:t>
      </w:r>
      <w:r>
        <w:rPr>
          <w:spacing w:val="80"/>
        </w:rPr>
        <w:t> </w:t>
      </w:r>
      <w:r>
        <w:rPr/>
        <w:t>the restriction is that the variables that can be used when replacing a meta-variable with a (more) concrete value are limited to the free variables in the sequent where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meta-variable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introduced.</w:t>
      </w:r>
      <w:r>
        <w:rPr>
          <w:spacing w:val="32"/>
        </w:rPr>
        <w:t> </w:t>
      </w:r>
      <w:r>
        <w:rPr/>
        <w:t>To</w:t>
      </w:r>
      <w:r>
        <w:rPr>
          <w:spacing w:val="-5"/>
        </w:rPr>
        <w:t> </w:t>
      </w:r>
      <w:r>
        <w:rPr/>
        <w:t>maximise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freedom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value we wish to eliminate as much of existential quantifications from the assumptions</w:t>
      </w:r>
      <w:r>
        <w:rPr>
          <w:spacing w:val="80"/>
        </w:rPr>
        <w:t> </w:t>
      </w:r>
      <w:r>
        <w:rPr/>
        <w:t>and universal quantifications from the targets as possible.</w:t>
      </w:r>
    </w:p>
    <w:p>
      <w:pPr>
        <w:pStyle w:val="BodyText"/>
        <w:spacing w:line="237" w:lineRule="auto" w:before="21"/>
        <w:ind w:left="221" w:right="205" w:firstLine="317"/>
        <w:jc w:val="both"/>
      </w:pPr>
      <w:r>
        <w:rPr/>
        <w:t>Now that we have formulated the semantics and axioms in our framework, given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derivation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strategy,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soundness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axiom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z</w:t>
      </w:r>
      <w:r>
        <w:rPr>
          <w:spacing w:val="11"/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y</w:t>
      </w:r>
      <w:r>
        <w:rPr>
          <w:spacing w:val="19"/>
          <w:w w:val="105"/>
        </w:rPr>
        <w:t>)+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deriving</w:t>
      </w:r>
      <w:r>
        <w:rPr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rFonts w:ascii="DejaVu Sans" w:hAnsi="DejaVu Sans"/>
          <w:i/>
          <w:w w:val="105"/>
          <w:u w:val="single"/>
          <w:vertAlign w:val="subscript"/>
        </w:rPr>
        <w:t>↔</w:t>
      </w:r>
      <w:r>
        <w:rPr>
          <w:w w:val="105"/>
          <w:u w:val="none"/>
          <w:vertAlign w:val="baseline"/>
        </w:rPr>
        <w:t>(assoc</w:t>
      </w:r>
      <w:r>
        <w:rPr>
          <w:rFonts w:ascii="LM Roman 8" w:hAnsi="LM Roman 8"/>
          <w:w w:val="105"/>
          <w:u w:val="none"/>
          <w:vertAlign w:val="subscript"/>
        </w:rPr>
        <w:t>+</w:t>
      </w:r>
      <w:r>
        <w:rPr>
          <w:w w:val="105"/>
          <w:u w:val="none"/>
          <w:vertAlign w:val="baseline"/>
        </w:rPr>
        <w:t>).</w:t>
      </w:r>
      <w:r>
        <w:rPr>
          <w:spacing w:val="4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done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following</w:t>
      </w:r>
    </w:p>
    <w:p>
      <w:pPr>
        <w:pStyle w:val="BodyText"/>
        <w:spacing w:before="16"/>
        <w:ind w:left="12" w:right="6946"/>
        <w:jc w:val="center"/>
      </w:pPr>
      <w:r>
        <w:rPr>
          <w:spacing w:val="-2"/>
        </w:rPr>
        <w:t>fashion.</w:t>
      </w:r>
    </w:p>
    <w:p>
      <w:pPr>
        <w:spacing w:before="129"/>
        <w:ind w:left="12" w:right="5287" w:firstLine="0"/>
        <w:jc w:val="center"/>
        <w:rPr>
          <w:sz w:val="21"/>
        </w:rPr>
      </w:pPr>
      <w:r>
        <w:rPr>
          <w:rFonts w:ascii="DejaVu Sans Condensed" w:hAnsi="DejaVu Sans Condensed"/>
          <w:i/>
          <w:spacing w:val="-16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2"/>
          <w:sz w:val="21"/>
        </w:rPr>
        <w:t>is</w:t>
      </w:r>
      <w:r>
        <w:rPr>
          <w:rFonts w:ascii="DejaVu Sans" w:hAnsi="DejaVu Sans"/>
          <w:i/>
          <w:spacing w:val="-2"/>
          <w:sz w:val="21"/>
          <w:u w:val="single"/>
          <w:vertAlign w:val="subscript"/>
        </w:rPr>
        <w:t>↔</w:t>
      </w:r>
      <w:r>
        <w:rPr>
          <w:spacing w:val="-2"/>
          <w:sz w:val="21"/>
          <w:u w:val="none"/>
          <w:vertAlign w:val="baseline"/>
        </w:rPr>
        <w:t>(assoc</w:t>
      </w:r>
      <w:r>
        <w:rPr>
          <w:rFonts w:ascii="LM Roman 8" w:hAnsi="LM Roman 8"/>
          <w:spacing w:val="-2"/>
          <w:sz w:val="21"/>
          <w:u w:val="none"/>
          <w:vertAlign w:val="subscript"/>
        </w:rPr>
        <w:t>+</w:t>
      </w:r>
      <w:r>
        <w:rPr>
          <w:spacing w:val="-2"/>
          <w:sz w:val="21"/>
          <w:u w:val="none"/>
          <w:vertAlign w:val="baseline"/>
        </w:rPr>
        <w:t>)</w:t>
      </w:r>
    </w:p>
    <w:p>
      <w:pPr>
        <w:spacing w:before="65"/>
        <w:ind w:left="90" w:right="5275" w:firstLine="0"/>
        <w:jc w:val="center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(axI)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tabs>
          <w:tab w:pos="3883" w:val="left" w:leader="none"/>
          <w:tab w:pos="4925" w:val="left" w:leader="none"/>
          <w:tab w:pos="6426" w:val="left" w:leader="none"/>
          <w:tab w:pos="6676" w:val="left" w:leader="none"/>
        </w:tabs>
        <w:spacing w:line="49" w:lineRule="exact" w:before="10"/>
        <w:ind w:left="3591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67" w:lineRule="exact" w:before="0"/>
        <w:ind w:left="77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p,q</w:t>
      </w:r>
      <w:r>
        <w:rPr>
          <w:w w:val="105"/>
          <w:sz w:val="21"/>
          <w:vertAlign w:val="baseline"/>
        </w:rPr>
        <w:t>(assoc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))))</w:t>
      </w:r>
    </w:p>
    <w:p>
      <w:pPr>
        <w:spacing w:before="65"/>
        <w:ind w:left="104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×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I)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tabs>
          <w:tab w:pos="3466" w:val="left" w:leader="none"/>
          <w:tab w:pos="4508" w:val="left" w:leader="none"/>
          <w:tab w:pos="6008" w:val="left" w:leader="none"/>
          <w:tab w:pos="6259" w:val="left" w:leader="none"/>
        </w:tabs>
        <w:spacing w:line="49" w:lineRule="exact" w:before="10"/>
        <w:ind w:left="3174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67" w:lineRule="exact" w:before="0"/>
        <w:ind w:left="77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spacing w:before="65"/>
        <w:ind w:left="104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I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tabs>
          <w:tab w:pos="3077" w:val="left" w:leader="none"/>
          <w:tab w:pos="4119" w:val="left" w:leader="none"/>
          <w:tab w:pos="5620" w:val="left" w:leader="none"/>
          <w:tab w:pos="5870" w:val="left" w:leader="none"/>
        </w:tabs>
        <w:spacing w:line="49" w:lineRule="exact" w:before="10"/>
        <w:ind w:left="2786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67" w:lineRule="exact" w:before="0"/>
        <w:ind w:left="772" w:right="0" w:firstLine="0"/>
        <w:jc w:val="left"/>
        <w:rPr>
          <w:sz w:val="21"/>
        </w:rPr>
      </w:pPr>
      <w:r>
        <w:rPr>
          <w:w w:val="105"/>
          <w:sz w:val="21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spacing w:before="65"/>
        <w:ind w:left="1047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(axE)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69"/>
        <w:ind w:left="7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,q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,r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)+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∨</w:t>
      </w:r>
    </w:p>
    <w:p>
      <w:pPr>
        <w:spacing w:before="52"/>
        <w:ind w:left="98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,q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,r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)+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 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▶</w:t>
      </w:r>
    </w:p>
    <w:p>
      <w:pPr>
        <w:tabs>
          <w:tab w:pos="2169" w:val="left" w:leader="none"/>
          <w:tab w:pos="3211" w:val="left" w:leader="none"/>
          <w:tab w:pos="4712" w:val="left" w:leader="none"/>
          <w:tab w:pos="4963" w:val="left" w:leader="none"/>
        </w:tabs>
        <w:spacing w:line="44" w:lineRule="exact" w:before="0"/>
        <w:ind w:left="1878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67" w:lineRule="exact" w:before="0"/>
        <w:ind w:left="119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pStyle w:val="BodyText"/>
        <w:spacing w:line="259" w:lineRule="auto" w:before="111"/>
        <w:ind w:left="221"/>
      </w:pPr>
      <w:r>
        <w:rPr/>
        <w:t>Applying</w:t>
      </w:r>
      <w:r>
        <w:rPr>
          <w:spacing w:val="3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∨</w:t>
      </w:r>
      <w:r>
        <w:rPr/>
        <w:t>E)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point</w:t>
      </w:r>
      <w:r>
        <w:rPr>
          <w:spacing w:val="38"/>
        </w:rPr>
        <w:t> </w:t>
      </w:r>
      <w:r>
        <w:rPr/>
        <w:t>gives</w:t>
      </w:r>
      <w:r>
        <w:rPr>
          <w:spacing w:val="38"/>
        </w:rPr>
        <w:t> </w:t>
      </w:r>
      <w:r>
        <w:rPr/>
        <w:t>three</w:t>
      </w:r>
      <w:r>
        <w:rPr>
          <w:spacing w:val="38"/>
        </w:rPr>
        <w:t> </w:t>
      </w:r>
      <w:r>
        <w:rPr/>
        <w:t>proof</w:t>
      </w:r>
      <w:r>
        <w:rPr>
          <w:spacing w:val="38"/>
        </w:rPr>
        <w:t> </w:t>
      </w:r>
      <w:r>
        <w:rPr/>
        <w:t>obligations.</w:t>
      </w:r>
      <w:r>
        <w:rPr>
          <w:spacing w:val="80"/>
        </w:rPr>
        <w:t> </w:t>
      </w:r>
      <w:r>
        <w:rPr/>
        <w:t>We</w:t>
      </w:r>
      <w:r>
        <w:rPr>
          <w:spacing w:val="38"/>
        </w:rPr>
        <w:t> </w:t>
      </w:r>
      <w:r>
        <w:rPr/>
        <w:t>only</w:t>
      </w:r>
      <w:r>
        <w:rPr>
          <w:spacing w:val="38"/>
        </w:rPr>
        <w:t> </w:t>
      </w:r>
      <w:r>
        <w:rPr/>
        <w:t>consider</w:t>
      </w:r>
      <w:r>
        <w:rPr>
          <w:spacing w:val="38"/>
        </w:rPr>
        <w:t> </w:t>
      </w:r>
      <w:r>
        <w:rPr/>
        <w:t>the </w:t>
      </w:r>
      <w:r>
        <w:rPr>
          <w:spacing w:val="-2"/>
        </w:rPr>
        <w:t>second.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53"/>
        <w:ind w:left="65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,q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,r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 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)+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▶</w:t>
      </w:r>
    </w:p>
    <w:p>
      <w:pPr>
        <w:tabs>
          <w:tab w:pos="1844" w:val="left" w:leader="none"/>
          <w:tab w:pos="2886" w:val="left" w:leader="none"/>
          <w:tab w:pos="4387" w:val="left" w:leader="none"/>
          <w:tab w:pos="4637" w:val="left" w:leader="none"/>
        </w:tabs>
        <w:spacing w:line="43" w:lineRule="exact" w:before="0"/>
        <w:ind w:left="1552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67" w:lineRule="exact" w:before="0"/>
        <w:ind w:left="87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spacing w:before="65"/>
        <w:ind w:left="9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×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sz w:val="21"/>
        </w:rPr>
        <w:t>E)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69"/>
        <w:ind w:left="65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)+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▶</w:t>
      </w:r>
    </w:p>
    <w:p>
      <w:pPr>
        <w:tabs>
          <w:tab w:pos="1844" w:val="left" w:leader="none"/>
          <w:tab w:pos="2886" w:val="left" w:leader="none"/>
          <w:tab w:pos="4387" w:val="left" w:leader="none"/>
          <w:tab w:pos="4637" w:val="left" w:leader="none"/>
        </w:tabs>
        <w:spacing w:line="49" w:lineRule="exact" w:before="10"/>
        <w:ind w:left="1552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67" w:lineRule="exact" w:before="0"/>
        <w:ind w:left="87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spacing w:before="65"/>
        <w:ind w:left="9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∧</w:t>
      </w:r>
      <w:r>
        <w:rPr>
          <w:sz w:val="21"/>
        </w:rPr>
        <w:t>E)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69"/>
        <w:ind w:left="65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▶</w:t>
      </w:r>
    </w:p>
    <w:p>
      <w:pPr>
        <w:tabs>
          <w:tab w:pos="1844" w:val="left" w:leader="none"/>
          <w:tab w:pos="2886" w:val="left" w:leader="none"/>
          <w:tab w:pos="4387" w:val="left" w:leader="none"/>
          <w:tab w:pos="4637" w:val="left" w:leader="none"/>
        </w:tabs>
        <w:spacing w:line="49" w:lineRule="exact" w:before="10"/>
        <w:ind w:left="1552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67" w:lineRule="exact" w:before="0"/>
        <w:ind w:left="87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spacing w:before="65"/>
        <w:ind w:left="934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(subst)</w:t>
      </w:r>
      <w:r>
        <w:rPr>
          <w:spacing w:val="10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69"/>
        <w:ind w:left="65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▶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1995" w:val="left" w:leader="none"/>
          <w:tab w:pos="2410" w:val="left" w:leader="none"/>
          <w:tab w:pos="2936" w:val="left" w:leader="none"/>
          <w:tab w:pos="4020" w:val="left" w:leader="none"/>
        </w:tabs>
        <w:spacing w:line="49" w:lineRule="exact" w:before="10"/>
        <w:ind w:left="149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44"/>
          <w:w w:val="105"/>
          <w:sz w:val="15"/>
        </w:rPr>
        <w:t>  </w:t>
      </w: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59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1423" w:val="left" w:leader="none"/>
        </w:tabs>
        <w:spacing w:line="11" w:lineRule="exact" w:before="48"/>
        <w:ind w:left="112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5"/>
          <w:w w:val="110"/>
          <w:sz w:val="15"/>
        </w:rPr>
        <w:t>''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5"/>
          <w:w w:val="110"/>
          <w:sz w:val="15"/>
        </w:rPr>
        <w:t>''</w:t>
      </w:r>
    </w:p>
    <w:p>
      <w:pPr>
        <w:spacing w:after="0" w:line="1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353" w:space="40"/>
            <w:col w:w="3707"/>
          </w:cols>
        </w:sectPr>
      </w:pPr>
    </w:p>
    <w:p>
      <w:pPr>
        <w:spacing w:before="9"/>
        <w:ind w:left="8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a,p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</w:p>
    <w:p>
      <w:pPr>
        <w:spacing w:line="267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assoc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,q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301" w:space="40"/>
            <w:col w:w="3759"/>
          </w:cols>
        </w:sectPr>
      </w:pPr>
    </w:p>
    <w:p>
      <w:pPr>
        <w:spacing w:before="65"/>
        <w:ind w:left="934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(subst)</w:t>
      </w:r>
      <w:r>
        <w:rPr>
          <w:spacing w:val="10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tabs>
          <w:tab w:pos="497" w:val="left" w:leader="none"/>
        </w:tabs>
        <w:spacing w:line="11" w:lineRule="exact" w:before="48"/>
        <w:ind w:left="0" w:right="0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240" w:lineRule="auto" w:before="152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855" w:val="left" w:leader="none"/>
        </w:tabs>
        <w:spacing w:line="49" w:lineRule="exact" w:before="1"/>
        <w:ind w:left="330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44"/>
          <w:w w:val="105"/>
          <w:sz w:val="15"/>
        </w:rPr>
        <w:t>  </w:t>
      </w:r>
      <w:r>
        <w:rPr>
          <w:rFonts w:ascii="Georgia"/>
          <w:i/>
          <w:spacing w:val="-12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40" w:lineRule="auto" w:before="152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1349" w:val="left" w:leader="none"/>
          <w:tab w:pos="1846" w:val="left" w:leader="none"/>
        </w:tabs>
        <w:spacing w:line="49" w:lineRule="exact" w:before="1"/>
        <w:ind w:left="934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4"/>
          <w:w w:val="105"/>
          <w:sz w:val="15"/>
        </w:rPr>
        <w:t> </w:t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60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spacing w:before="16"/>
        <w:rPr>
          <w:rFonts w:ascii="DejaVu Sans"/>
          <w:i/>
          <w:sz w:val="15"/>
        </w:rPr>
      </w:pPr>
    </w:p>
    <w:p>
      <w:pPr>
        <w:tabs>
          <w:tab w:pos="295" w:val="left" w:leader="none"/>
        </w:tabs>
        <w:spacing w:line="11" w:lineRule="exact" w:before="0"/>
        <w:ind w:left="0" w:right="222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5"/>
          <w:w w:val="110"/>
          <w:sz w:val="15"/>
        </w:rPr>
        <w:t>''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5"/>
          <w:w w:val="110"/>
          <w:sz w:val="15"/>
        </w:rPr>
        <w:t>''</w:t>
      </w:r>
    </w:p>
    <w:p>
      <w:pPr>
        <w:spacing w:after="0" w:line="11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2017" w:space="40"/>
            <w:col w:w="941" w:space="54"/>
            <w:col w:w="2371" w:space="195"/>
            <w:col w:w="2482"/>
          </w:cols>
        </w:sectPr>
      </w:pPr>
    </w:p>
    <w:p>
      <w:pPr>
        <w:spacing w:before="9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a,p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pacing w:val="-11"/>
          <w:sz w:val="21"/>
          <w:vertAlign w:val="baseline"/>
        </w:rPr>
        <w:t>(</w:t>
      </w:r>
      <w:r>
        <w:rPr>
          <w:rFonts w:ascii="Liberation Serif" w:hAnsi="Liberation Serif"/>
          <w:i/>
          <w:spacing w:val="-11"/>
          <w:sz w:val="21"/>
          <w:vertAlign w:val="baseline"/>
        </w:rPr>
        <w:t>q</w:t>
      </w:r>
    </w:p>
    <w:p>
      <w:pPr>
        <w:spacing w:before="9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</w:t>
      </w:r>
      <w:r>
        <w:rPr>
          <w:rFonts w:ascii="Liberation Serif" w:hAnsi="Liberation Serif"/>
          <w:i/>
          <w:spacing w:val="-5"/>
          <w:sz w:val="21"/>
        </w:rPr>
        <w:t>p</w:t>
      </w:r>
    </w:p>
    <w:p>
      <w:pPr>
        <w:spacing w:before="9"/>
        <w:ind w:left="13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q</w:t>
      </w:r>
    </w:p>
    <w:p>
      <w:pPr>
        <w:spacing w:line="267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assoc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,q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965" w:space="40"/>
            <w:col w:w="909" w:space="39"/>
            <w:col w:w="2379" w:space="39"/>
            <w:col w:w="2729"/>
          </w:cols>
        </w:sectPr>
      </w:pPr>
    </w:p>
    <w:p>
      <w:pPr>
        <w:spacing w:before="65"/>
        <w:ind w:left="9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×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I)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1451" w:val="left" w:leader="none"/>
          <w:tab w:pos="1866" w:val="left" w:leader="none"/>
          <w:tab w:pos="2392" w:val="left" w:leader="none"/>
        </w:tabs>
        <w:spacing w:line="49" w:lineRule="exact" w:before="10"/>
        <w:ind w:left="953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44"/>
          <w:w w:val="105"/>
          <w:sz w:val="15"/>
        </w:rPr>
        <w:t>  </w:t>
      </w: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1369" w:val="left" w:leader="none"/>
          <w:tab w:pos="1866" w:val="left" w:leader="none"/>
        </w:tabs>
        <w:spacing w:line="49" w:lineRule="exact" w:before="10"/>
        <w:ind w:left="953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4"/>
          <w:w w:val="105"/>
          <w:sz w:val="15"/>
        </w:rPr>
        <w:t> </w:t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60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1249" w:val="left" w:leader="none"/>
        </w:tabs>
        <w:spacing w:line="11" w:lineRule="exact" w:before="48"/>
        <w:ind w:left="953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5"/>
          <w:w w:val="110"/>
          <w:sz w:val="15"/>
        </w:rPr>
        <w:t>''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5"/>
          <w:w w:val="110"/>
          <w:sz w:val="15"/>
        </w:rPr>
        <w:t>''</w:t>
      </w:r>
    </w:p>
    <w:p>
      <w:pPr>
        <w:spacing w:after="0" w:line="1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437" w:space="75"/>
            <w:col w:w="2391" w:space="175"/>
            <w:col w:w="3022"/>
          </w:cols>
        </w:sectPr>
      </w:pPr>
    </w:p>
    <w:p>
      <w:pPr>
        <w:spacing w:before="9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5"/>
          <w:w w:val="105"/>
          <w:sz w:val="21"/>
        </w:rPr>
        <w:t>→</w:t>
      </w:r>
      <w:r>
        <w:rPr>
          <w:rFonts w:ascii="Liberation Serif" w:hAnsi="Liberation Serif"/>
          <w:i/>
          <w:spacing w:val="5"/>
          <w:w w:val="105"/>
          <w:sz w:val="21"/>
        </w:rPr>
        <w:t>p</w:t>
      </w:r>
    </w:p>
    <w:p>
      <w:pPr>
        <w:spacing w:before="9"/>
        <w:ind w:left="13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q</w:t>
      </w:r>
    </w:p>
    <w:p>
      <w:pPr>
        <w:spacing w:line="267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assoc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,q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393" w:space="40"/>
            <w:col w:w="2379" w:space="39"/>
            <w:col w:w="3249"/>
          </w:cols>
        </w:sectPr>
      </w:pPr>
    </w:p>
    <w:p>
      <w:pPr>
        <w:spacing w:before="65"/>
        <w:ind w:left="9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I)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1263" w:val="left" w:leader="none"/>
          <w:tab w:pos="1678" w:val="left" w:leader="none"/>
          <w:tab w:pos="2203" w:val="left" w:leader="none"/>
        </w:tabs>
        <w:spacing w:line="49" w:lineRule="exact" w:before="10"/>
        <w:ind w:left="765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44"/>
          <w:w w:val="105"/>
          <w:sz w:val="15"/>
        </w:rPr>
        <w:t>  </w:t>
      </w: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1180" w:val="left" w:leader="none"/>
          <w:tab w:pos="1678" w:val="left" w:leader="none"/>
        </w:tabs>
        <w:spacing w:line="49" w:lineRule="exact" w:before="10"/>
        <w:ind w:left="76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4"/>
          <w:w w:val="105"/>
          <w:sz w:val="15"/>
        </w:rPr>
        <w:t> </w:t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60"/>
          <w:w w:val="105"/>
          <w:position w:val="4"/>
          <w:sz w:val="15"/>
        </w:rPr>
        <w:t>  </w:t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1060" w:val="left" w:leader="none"/>
        </w:tabs>
        <w:spacing w:line="11" w:lineRule="exact" w:before="48"/>
        <w:ind w:left="76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5"/>
          <w:w w:val="110"/>
          <w:sz w:val="15"/>
        </w:rPr>
        <w:t>''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5"/>
          <w:w w:val="110"/>
          <w:sz w:val="15"/>
        </w:rPr>
        <w:t>''</w:t>
      </w:r>
    </w:p>
    <w:p>
      <w:pPr>
        <w:spacing w:after="0" w:line="1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249" w:space="63"/>
            <w:col w:w="2202" w:space="363"/>
            <w:col w:w="3223"/>
          </w:cols>
        </w:sectPr>
      </w:pPr>
    </w:p>
    <w:p>
      <w:pPr>
        <w:spacing w:before="10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2"/>
          <w:w w:val="105"/>
          <w:sz w:val="21"/>
        </w:rPr>
        <w:t>→</w:t>
      </w:r>
      <w:r>
        <w:rPr>
          <w:rFonts w:ascii="Liberation Serif" w:hAnsi="Liberation Serif"/>
          <w:i/>
          <w:spacing w:val="2"/>
          <w:w w:val="105"/>
          <w:sz w:val="21"/>
        </w:rPr>
        <w:t>p</w:t>
      </w:r>
    </w:p>
    <w:p>
      <w:pPr>
        <w:spacing w:before="9"/>
        <w:ind w:left="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→</w:t>
      </w:r>
      <w:r>
        <w:rPr>
          <w:rFonts w:ascii="Liberation Serif" w:hAnsi="Liberation Serif"/>
          <w:i/>
          <w:spacing w:val="4"/>
          <w:sz w:val="21"/>
          <w:vertAlign w:val="baseline"/>
        </w:rPr>
        <w:t>q</w:t>
      </w:r>
    </w:p>
    <w:p>
      <w:pPr>
        <w:spacing w:line="267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assoc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,q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205" w:space="40"/>
            <w:col w:w="2178" w:space="39"/>
            <w:col w:w="3638"/>
          </w:cols>
        </w:sectPr>
      </w:pPr>
    </w:p>
    <w:p>
      <w:pPr>
        <w:spacing w:before="65"/>
        <w:ind w:left="934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(axE)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1208" w:val="left" w:leader="none"/>
        </w:tabs>
        <w:spacing w:line="49" w:lineRule="exact" w:before="10"/>
        <w:ind w:left="765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6"/>
          <w:w w:val="105"/>
          <w:sz w:val="15"/>
        </w:rPr>
        <w:t> </w:t>
      </w: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839" w:val="left" w:leader="none"/>
          <w:tab w:pos="1283" w:val="left" w:leader="none"/>
        </w:tabs>
        <w:spacing w:line="49" w:lineRule="exact" w:before="10"/>
        <w:ind w:left="42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6"/>
          <w:w w:val="105"/>
          <w:sz w:val="15"/>
        </w:rPr>
        <w:t> </w:t>
      </w: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1180" w:val="left" w:leader="none"/>
          <w:tab w:pos="1678" w:val="left" w:leader="none"/>
        </w:tabs>
        <w:spacing w:line="49" w:lineRule="exact" w:before="10"/>
        <w:ind w:left="76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4"/>
          <w:w w:val="105"/>
          <w:sz w:val="15"/>
        </w:rPr>
        <w:t> </w:t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60"/>
          <w:w w:val="105"/>
          <w:position w:val="4"/>
          <w:sz w:val="15"/>
        </w:rPr>
        <w:t>  </w:t>
      </w:r>
      <w:r>
        <w:rPr>
          <w:rFonts w:ascii="DejaVu Sans"/>
          <w:i/>
          <w:spacing w:val="-7"/>
          <w:w w:val="105"/>
          <w:sz w:val="15"/>
        </w:rPr>
        <w:t>''</w:t>
      </w:r>
    </w:p>
    <w:p>
      <w:pPr>
        <w:tabs>
          <w:tab w:pos="1060" w:val="left" w:leader="none"/>
        </w:tabs>
        <w:spacing w:line="11" w:lineRule="exact" w:before="48"/>
        <w:ind w:left="76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5"/>
          <w:w w:val="110"/>
          <w:sz w:val="15"/>
        </w:rPr>
        <w:t>''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5"/>
          <w:w w:val="110"/>
          <w:sz w:val="15"/>
        </w:rPr>
        <w:t>''</w:t>
      </w:r>
    </w:p>
    <w:p>
      <w:pPr>
        <w:spacing w:after="0" w:line="1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254" w:space="40"/>
            <w:col w:w="1328" w:space="63"/>
            <w:col w:w="2247" w:space="363"/>
            <w:col w:w="2805"/>
          </w:cols>
        </w:sectPr>
      </w:pPr>
    </w:p>
    <w:p>
      <w:pPr>
        <w:spacing w:before="10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spacing w:val="-7"/>
          <w:w w:val="115"/>
          <w:sz w:val="21"/>
        </w:rPr>
        <w:t>→</w:t>
      </w:r>
      <w:r>
        <w:rPr>
          <w:rFonts w:ascii="Liberation Serif" w:hAnsi="Liberation Serif"/>
          <w:i/>
          <w:spacing w:val="-7"/>
          <w:w w:val="115"/>
          <w:sz w:val="21"/>
        </w:rPr>
        <w:t>p</w:t>
      </w:r>
    </w:p>
    <w:p>
      <w:pPr>
        <w:spacing w:before="9"/>
        <w:ind w:left="12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→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</w:p>
    <w:p>
      <w:pPr>
        <w:spacing w:before="9"/>
        <w:ind w:left="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→</w:t>
      </w:r>
      <w:r>
        <w:rPr>
          <w:rFonts w:ascii="Liberation Serif" w:hAnsi="Liberation Serif"/>
          <w:i/>
          <w:spacing w:val="4"/>
          <w:sz w:val="21"/>
          <w:vertAlign w:val="baseline"/>
        </w:rPr>
        <w:t>q</w:t>
      </w:r>
    </w:p>
    <w:p>
      <w:pPr>
        <w:spacing w:line="267" w:lineRule="exact" w:before="0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assoc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,q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210" w:space="40"/>
            <w:col w:w="1328" w:space="39"/>
            <w:col w:w="2178" w:space="39"/>
            <w:col w:w="3266"/>
          </w:cols>
        </w:sectPr>
      </w:pPr>
    </w:p>
    <w:p>
      <w:pPr>
        <w:pStyle w:val="BodyText"/>
        <w:spacing w:before="111"/>
        <w:ind w:left="108"/>
      </w:pPr>
      <w:r>
        <w:rPr/>
        <w:t>Applying</w:t>
      </w:r>
      <w:r>
        <w:rPr>
          <w:spacing w:val="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∨</w:t>
      </w:r>
      <w:r>
        <w:rPr/>
        <w:t>E)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point</w:t>
      </w:r>
      <w:r>
        <w:rPr>
          <w:spacing w:val="10"/>
        </w:rPr>
        <w:t> </w:t>
      </w:r>
      <w:r>
        <w:rPr/>
        <w:t>gives</w:t>
      </w:r>
      <w:r>
        <w:rPr>
          <w:spacing w:val="10"/>
        </w:rPr>
        <w:t> </w:t>
      </w:r>
      <w:r>
        <w:rPr/>
        <w:t>two</w:t>
      </w:r>
      <w:r>
        <w:rPr>
          <w:spacing w:val="9"/>
        </w:rPr>
        <w:t> </w:t>
      </w:r>
      <w:r>
        <w:rPr/>
        <w:t>proof</w:t>
      </w:r>
      <w:r>
        <w:rPr>
          <w:spacing w:val="10"/>
        </w:rPr>
        <w:t> </w:t>
      </w:r>
      <w:r>
        <w:rPr/>
        <w:t>obligations.</w:t>
      </w:r>
      <w:r>
        <w:rPr>
          <w:spacing w:val="36"/>
        </w:rPr>
        <w:t> </w:t>
      </w:r>
      <w:r>
        <w:rPr/>
        <w:t>We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consider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first.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1208" w:val="left" w:leader="none"/>
        </w:tabs>
        <w:spacing w:line="49" w:lineRule="exact" w:before="110"/>
        <w:ind w:left="765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6"/>
          <w:w w:val="105"/>
          <w:sz w:val="15"/>
        </w:rPr>
        <w:t> </w:t>
      </w: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</w:p>
    <w:p>
      <w:pPr>
        <w:tabs>
          <w:tab w:pos="1180" w:val="left" w:leader="none"/>
          <w:tab w:pos="1678" w:val="left" w:leader="none"/>
        </w:tabs>
        <w:spacing w:line="49" w:lineRule="exact" w:before="110"/>
        <w:ind w:left="76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w w:val="105"/>
          <w:sz w:val="15"/>
        </w:rPr>
        <w:t>'</w:t>
      </w:r>
      <w:r>
        <w:rPr>
          <w:rFonts w:ascii="DejaVu Sans"/>
          <w:i/>
          <w:spacing w:val="54"/>
          <w:w w:val="105"/>
          <w:sz w:val="15"/>
        </w:rPr>
        <w:t> </w:t>
      </w:r>
      <w:r>
        <w:rPr>
          <w:rFonts w:ascii="Georgia"/>
          <w:i/>
          <w:w w:val="105"/>
          <w:position w:val="4"/>
          <w:sz w:val="15"/>
        </w:rPr>
        <w:t>a</w:t>
      </w:r>
      <w:r>
        <w:rPr>
          <w:rFonts w:ascii="Georgia"/>
          <w:i/>
          <w:spacing w:val="60"/>
          <w:w w:val="105"/>
          <w:position w:val="4"/>
          <w:sz w:val="15"/>
        </w:rPr>
        <w:t>  </w:t>
      </w:r>
      <w:r>
        <w:rPr>
          <w:rFonts w:ascii="DejaVu Sans"/>
          <w:i/>
          <w:spacing w:val="-7"/>
          <w:w w:val="105"/>
          <w:sz w:val="15"/>
        </w:rPr>
        <w:t>''</w:t>
      </w:r>
    </w:p>
    <w:p>
      <w:pPr>
        <w:tabs>
          <w:tab w:pos="1060" w:val="left" w:leader="none"/>
        </w:tabs>
        <w:spacing w:line="11" w:lineRule="exact" w:before="149"/>
        <w:ind w:left="76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5"/>
          <w:w w:val="110"/>
          <w:sz w:val="15"/>
        </w:rPr>
        <w:t>''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5"/>
          <w:w w:val="110"/>
          <w:sz w:val="15"/>
        </w:rPr>
        <w:t>''</w:t>
      </w:r>
    </w:p>
    <w:p>
      <w:pPr>
        <w:spacing w:after="0" w:line="1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254" w:space="63"/>
            <w:col w:w="2247" w:space="363"/>
            <w:col w:w="4173"/>
          </w:cols>
        </w:sectPr>
      </w:pPr>
    </w:p>
    <w:p>
      <w:pPr>
        <w:spacing w:before="9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spacing w:val="-7"/>
          <w:w w:val="115"/>
          <w:sz w:val="21"/>
        </w:rPr>
        <w:t>→</w:t>
      </w:r>
      <w:r>
        <w:rPr>
          <w:rFonts w:ascii="Liberation Serif" w:hAnsi="Liberation Serif"/>
          <w:i/>
          <w:spacing w:val="-7"/>
          <w:w w:val="115"/>
          <w:sz w:val="21"/>
        </w:rPr>
        <w:t>p</w:t>
      </w:r>
    </w:p>
    <w:p>
      <w:pPr>
        <w:spacing w:before="9"/>
        <w:ind w:left="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→</w:t>
      </w:r>
      <w:r>
        <w:rPr>
          <w:rFonts w:ascii="Liberation Serif" w:hAnsi="Liberation Serif"/>
          <w:i/>
          <w:spacing w:val="4"/>
          <w:sz w:val="21"/>
          <w:vertAlign w:val="baseline"/>
        </w:rPr>
        <w:t>q</w:t>
      </w:r>
    </w:p>
    <w:p>
      <w:pPr>
        <w:spacing w:line="267" w:lineRule="exact" w:before="0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sz w:val="21"/>
        </w:rPr>
        <w:t>assoc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,q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210" w:space="40"/>
            <w:col w:w="2178" w:space="39"/>
            <w:col w:w="4633"/>
          </w:cols>
        </w:sectPr>
      </w:pPr>
    </w:p>
    <w:p>
      <w:pPr>
        <w:spacing w:before="65"/>
        <w:ind w:left="9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sz w:val="21"/>
        </w:rPr>
        <w:t>I)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7"/>
        <w:ind w:left="65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7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w w:val="110"/>
          <w:sz w:val="21"/>
          <w:vertAlign w:val="superscript"/>
        </w:rPr>
        <w:t>'</w:t>
      </w:r>
      <w:r>
        <w:rPr>
          <w:spacing w:val="15"/>
          <w:w w:val="110"/>
          <w:sz w:val="21"/>
          <w:vertAlign w:val="baseline"/>
        </w:rPr>
        <w:t>)+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assoc</w:t>
      </w:r>
      <w:r>
        <w:rPr>
          <w:rFonts w:ascii="LM Roman 8" w:hAnsi="LM Roman 8"/>
          <w:spacing w:val="-2"/>
          <w:w w:val="110"/>
          <w:sz w:val="21"/>
          <w:vertAlign w:val="sub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,X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59" w:lineRule="auto" w:before="111"/>
        <w:ind w:left="108"/>
      </w:pPr>
      <w:r>
        <w:rPr/>
        <w:t>Applying</w:t>
      </w:r>
      <w:r>
        <w:rPr>
          <w:spacing w:val="3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∧</w:t>
      </w:r>
      <w:r>
        <w:rPr/>
        <w:t>I)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point</w:t>
      </w:r>
      <w:r>
        <w:rPr>
          <w:spacing w:val="38"/>
        </w:rPr>
        <w:t> </w:t>
      </w:r>
      <w:r>
        <w:rPr/>
        <w:t>gives</w:t>
      </w:r>
      <w:r>
        <w:rPr>
          <w:spacing w:val="38"/>
        </w:rPr>
        <w:t> </w:t>
      </w:r>
      <w:r>
        <w:rPr/>
        <w:t>another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proof</w:t>
      </w:r>
      <w:r>
        <w:rPr>
          <w:spacing w:val="38"/>
        </w:rPr>
        <w:t> </w:t>
      </w:r>
      <w:r>
        <w:rPr/>
        <w:t>obligations.</w:t>
      </w:r>
      <w:r>
        <w:rPr>
          <w:spacing w:val="80"/>
        </w:rPr>
        <w:t> </w:t>
      </w:r>
      <w:r>
        <w:rPr/>
        <w:t>Again,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only consider the first.</w:t>
      </w:r>
    </w:p>
    <w:p>
      <w:pPr>
        <w:spacing w:before="89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8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)+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9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spacing w:before="69"/>
        <w:ind w:left="934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(axI)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7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7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6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6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before="70"/>
        <w:ind w:left="9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I)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7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</w:p>
    <w:p>
      <w:pPr>
        <w:spacing w:before="69"/>
        <w:ind w:left="934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(axI)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7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5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6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6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5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before="78"/>
        <w:ind w:left="9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I)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7"/>
        <w:ind w:left="6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</w:p>
    <w:p>
      <w:pPr>
        <w:pStyle w:val="BodyText"/>
        <w:spacing w:before="77"/>
        <w:ind w:left="934"/>
        <w:rPr>
          <w:rFonts w:ascii="DejaVu Sans Condensed"/>
          <w:i/>
        </w:rPr>
      </w:pPr>
      <w:r>
        <w:rPr>
          <w:rFonts w:ascii="DejaVu Sans Condensed"/>
          <w:i/>
        </w:rPr>
        <w:t>{</w:t>
      </w:r>
      <w:r>
        <w:rPr>
          <w:rFonts w:ascii="DejaVu Sans Condensed"/>
          <w:i/>
          <w:spacing w:val="7"/>
        </w:rPr>
        <w:t> </w:t>
      </w:r>
      <w:r>
        <w:rPr/>
        <w:t>Prepare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(assumption)</w:t>
      </w:r>
      <w:r>
        <w:rPr>
          <w:spacing w:val="13"/>
        </w:rPr>
        <w:t> </w:t>
      </w:r>
      <w:r>
        <w:rPr>
          <w:rFonts w:ascii="DejaVu Sans Condensed"/>
          <w:i/>
          <w:spacing w:val="-10"/>
        </w:rPr>
        <w:t>}</w:t>
      </w:r>
    </w:p>
    <w:p>
      <w:pPr>
        <w:spacing w:before="7"/>
        <w:ind w:left="65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2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2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2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2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60"/>
        <w:ind w:left="221"/>
        <w:jc w:val="both"/>
      </w:pPr>
      <w:r>
        <w:rPr/>
        <w:t>Finally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apply</w:t>
      </w:r>
      <w:r>
        <w:rPr>
          <w:spacing w:val="16"/>
        </w:rPr>
        <w:t> </w:t>
      </w:r>
      <w:r>
        <w:rPr/>
        <w:t>(assumption)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>
          <w:spacing w:val="-2"/>
        </w:rPr>
        <w:t>done.</w:t>
      </w:r>
    </w:p>
    <w:p>
      <w:pPr>
        <w:pStyle w:val="BodyText"/>
        <w:spacing w:before="60"/>
      </w:pPr>
    </w:p>
    <w:p>
      <w:pPr>
        <w:pStyle w:val="BodyText"/>
        <w:spacing w:line="259" w:lineRule="auto"/>
        <w:ind w:left="221" w:right="204" w:firstLine="317"/>
        <w:jc w:val="both"/>
      </w:pPr>
      <w:r>
        <w:rPr/>
        <w:t>Note that our method does has not have many restrictions on the input.</w:t>
      </w:r>
      <w:r>
        <w:rPr>
          <w:spacing w:val="40"/>
        </w:rPr>
        <w:t> </w:t>
      </w:r>
      <w:r>
        <w:rPr/>
        <w:t>Of course, the result of our method does highly depend on the complexity of the input. Mainly the use of universal quantification in premises (e.g. to implement negative transitions)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problematic.</w:t>
      </w:r>
      <w:r>
        <w:rPr>
          <w:spacing w:val="80"/>
        </w:rPr>
        <w:t> </w:t>
      </w:r>
      <w:r>
        <w:rPr/>
        <w:t>This</w:t>
      </w:r>
      <w:r>
        <w:rPr>
          <w:spacing w:val="39"/>
        </w:rPr>
        <w:t> </w:t>
      </w:r>
      <w:r>
        <w:rPr/>
        <w:t>might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solved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introducing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logic</w:t>
      </w:r>
      <w:r>
        <w:rPr>
          <w:spacing w:val="39"/>
        </w:rPr>
        <w:t> </w:t>
      </w:r>
      <w:r>
        <w:rPr/>
        <w:t>to the implementation that, for example, uses pattern matching to determine which instantiations of the variables of such a quantifier might help the proof.</w:t>
      </w:r>
      <w:r>
        <w:rPr>
          <w:spacing w:val="37"/>
        </w:rPr>
        <w:t> </w:t>
      </w:r>
      <w:r>
        <w:rPr/>
        <w:t>Specifically recognising the simple form of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 with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atom, would extend the applica- bility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our</w:t>
      </w:r>
      <w:r>
        <w:rPr>
          <w:spacing w:val="2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widely</w:t>
      </w:r>
      <w:r>
        <w:rPr>
          <w:spacing w:val="23"/>
          <w:vertAlign w:val="baseline"/>
        </w:rPr>
        <w:t> </w:t>
      </w:r>
      <w:r>
        <w:rPr>
          <w:vertAlign w:val="baseline"/>
        </w:rPr>
        <w:t>used</w:t>
      </w:r>
      <w:r>
        <w:rPr>
          <w:spacing w:val="23"/>
          <w:vertAlign w:val="baseline"/>
        </w:rPr>
        <w:t> </w:t>
      </w:r>
      <w:r>
        <w:rPr>
          <w:vertAlign w:val="baseline"/>
        </w:rPr>
        <w:t>TSSs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23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23"/>
          <w:vertAlign w:val="baseline"/>
        </w:rPr>
        <w:t> </w:t>
      </w:r>
      <w:r>
        <w:rPr>
          <w:vertAlign w:val="baseline"/>
        </w:rPr>
        <w:t>(in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sense of [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]).</w:t>
      </w:r>
    </w:p>
    <w:p>
      <w:pPr>
        <w:pStyle w:val="BodyText"/>
        <w:spacing w:line="259" w:lineRule="auto" w:before="19"/>
        <w:ind w:left="221" w:right="204" w:firstLine="317"/>
        <w:jc w:val="both"/>
      </w:pPr>
      <w:r>
        <w:rPr/>
        <w:t>Besides this the most significant restriction is probably the manner in which the (equality) relation has to be represented.</w:t>
      </w:r>
      <w:r>
        <w:rPr>
          <w:spacing w:val="35"/>
        </w:rPr>
        <w:t> </w:t>
      </w:r>
      <w:r>
        <w:rPr/>
        <w:t>Weaker notions than bisimulation, such as trace equivalence, are not easily characterised in this way.</w:t>
      </w:r>
      <w:r>
        <w:rPr>
          <w:spacing w:val="40"/>
        </w:rPr>
        <w:t> </w:t>
      </w:r>
      <w:r>
        <w:rPr/>
        <w:t>However, it is often the case that only a few axioms really need this weaker notion to be proven sound; many axioms hold also with respect to bisimulation.</w:t>
      </w:r>
      <w:r>
        <w:rPr>
          <w:spacing w:val="40"/>
        </w:rPr>
        <w:t> </w:t>
      </w:r>
      <w:r>
        <w:rPr/>
        <w:t>This way we can still prove most axioms in settings with equivalences that are difficult to formalise in our framework. The same holds for weak versions of bisimilarity that need a transitive closure of </w:t>
      </w:r>
      <w:bookmarkStart w:name="Proof Of Concept" w:id="7"/>
      <w:bookmarkEnd w:id="7"/>
      <w:r>
        <w:rPr/>
        <w:t>sile</w:t>
      </w:r>
      <w:r>
        <w:rPr/>
        <w:t>nt</w:t>
      </w:r>
      <w:r>
        <w:rPr>
          <w:spacing w:val="33"/>
        </w:rPr>
        <w:t> </w:t>
      </w:r>
      <w:r>
        <w:rPr/>
        <w:t>steps</w:t>
      </w:r>
      <w:r>
        <w:rPr>
          <w:spacing w:val="33"/>
        </w:rPr>
        <w:t> </w:t>
      </w:r>
      <w:r>
        <w:rPr/>
        <w:t>(which</w:t>
      </w:r>
      <w:r>
        <w:rPr>
          <w:spacing w:val="33"/>
        </w:rPr>
        <w:t> </w:t>
      </w:r>
      <w:r>
        <w:rPr/>
        <w:t>typically</w:t>
      </w:r>
      <w:r>
        <w:rPr>
          <w:spacing w:val="33"/>
        </w:rPr>
        <w:t> </w:t>
      </w:r>
      <w:r>
        <w:rPr/>
        <w:t>breaks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finite</w:t>
      </w:r>
      <w:r>
        <w:rPr>
          <w:spacing w:val="33"/>
        </w:rPr>
        <w:t> </w:t>
      </w:r>
      <w:r>
        <w:rPr/>
        <w:t>boundary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required</w:t>
      </w:r>
      <w:r>
        <w:rPr>
          <w:spacing w:val="33"/>
        </w:rPr>
        <w:t> </w:t>
      </w:r>
      <w:r>
        <w:rPr/>
        <w:t>calculations).</w:t>
      </w:r>
    </w:p>
    <w:p>
      <w:pPr>
        <w:pStyle w:val="BodyText"/>
        <w:spacing w:line="266" w:lineRule="exact" w:before="2"/>
        <w:ind w:left="221" w:right="203" w:firstLine="318"/>
        <w:jc w:val="both"/>
      </w:pPr>
      <w:r>
        <w:rPr/>
        <w:t>At the moment all semantics have to be represented as SOS rules.</w:t>
      </w:r>
      <w:r>
        <w:rPr>
          <w:spacing w:val="40"/>
        </w:rPr>
        <w:t> </w:t>
      </w:r>
      <w:r>
        <w:rPr/>
        <w:t>This means that side-conditions on rules also have to be </w:t>
      </w:r>
      <w:r>
        <w:rPr>
          <w:rFonts w:ascii="LM Roman 10" w:hAnsi="LM Roman 10"/>
          <w:i/>
        </w:rPr>
        <w:t>completely</w:t>
      </w:r>
      <w:r>
        <w:rPr>
          <w:rFonts w:ascii="LM Roman 10" w:hAnsi="LM Roman 10"/>
          <w:i/>
          <w:spacing w:val="-2"/>
        </w:rPr>
        <w:t> </w:t>
      </w:r>
      <w:r>
        <w:rPr/>
        <w:t>formalised in SOS rules.</w:t>
      </w:r>
      <w:r>
        <w:rPr>
          <w:spacing w:val="36"/>
        </w:rPr>
        <w:t> </w:t>
      </w:r>
      <w:r>
        <w:rPr/>
        <w:t>For this reason it would be useful to make a separation between SOS rules and auxiliary facts.</w:t>
      </w:r>
      <w:r>
        <w:rPr>
          <w:spacing w:val="40"/>
        </w:rPr>
        <w:t> </w:t>
      </w:r>
      <w:r>
        <w:rPr/>
        <w:t>This is also required for many timed languages where one typically needs the fact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  <w:i/>
        </w:rPr>
        <w:t>'−→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2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  <w:i/>
        </w:rPr>
        <w:t>'−→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1"/>
        </w:rPr>
        <w:t> </w:t>
      </w:r>
      <w:r>
        <w:rPr/>
        <w:t>means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0"/>
        </w:rPr>
        <w:t> </w:t>
      </w:r>
      <w:r>
        <w:rPr/>
        <w:t>=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1"/>
        </w:rPr>
        <w:t> </w:t>
      </w:r>
      <w:r>
        <w:rPr/>
        <w:t>(where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'−→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transition).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Concept</w:t>
      </w:r>
    </w:p>
    <w:p>
      <w:pPr>
        <w:pStyle w:val="BodyText"/>
        <w:spacing w:line="259" w:lineRule="auto" w:before="156"/>
        <w:ind w:left="221" w:right="203" w:hanging="1"/>
        <w:jc w:val="both"/>
      </w:pPr>
      <w:r>
        <w:rPr/>
        <w:t>As a proof of concept we have created a program</w:t>
      </w:r>
      <w:r>
        <w:rPr>
          <w:spacing w:val="-14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that reads a simple specification file (consisting of the operational semantics, equality definition and axioms) and translates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Isabelle/HOL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“tactic”</w:t>
      </w:r>
      <w:r>
        <w:rPr>
          <w:spacing w:val="-1"/>
        </w:rPr>
        <w:t> </w:t>
      </w:r>
      <w:r>
        <w:rPr/>
        <w:t>conform</w:t>
      </w:r>
      <w:r>
        <w:rPr>
          <w:spacing w:val="-1"/>
        </w:rPr>
        <w:t> </w:t>
      </w:r>
      <w:r>
        <w:rPr/>
        <w:t>Sect.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proving).</w:t>
      </w:r>
      <w:r>
        <w:rPr>
          <w:spacing w:val="38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loaded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“run”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Isabelle/HOL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indicate that the axioms are sound (or not).</w:t>
      </w:r>
    </w:p>
    <w:p>
      <w:pPr>
        <w:pStyle w:val="BodyText"/>
        <w:spacing w:line="237" w:lineRule="auto" w:before="25"/>
        <w:ind w:left="221" w:right="205" w:firstLine="317"/>
        <w:jc w:val="both"/>
      </w:pPr>
      <w:r>
        <w:rPr/>
        <w:t>The reason we have chosen Isabelle/HOL is that it very closely matches our way of reasoning as described in Sect.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Especially the support for using meta-variables (or</w:t>
      </w:r>
      <w:r>
        <w:rPr>
          <w:spacing w:val="40"/>
        </w:rPr>
        <w:t> </w:t>
      </w:r>
      <w:r>
        <w:rPr>
          <w:rFonts w:ascii="LM Roman 10"/>
          <w:i/>
        </w:rPr>
        <w:t>unknowns</w:t>
      </w:r>
      <w:r>
        <w:rPr/>
        <w:t>)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crucial.</w:t>
      </w:r>
      <w:r>
        <w:rPr>
          <w:spacing w:val="29"/>
        </w:rPr>
        <w:t> 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1"/>
        </w:rPr>
        <w:t> </w:t>
      </w:r>
      <w:r>
        <w:rPr/>
        <w:t>difference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1"/>
        </w:rPr>
        <w:t> </w:t>
      </w:r>
      <w:r>
        <w:rPr/>
        <w:t>has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single</w:t>
      </w:r>
      <w:r>
        <w:rPr>
          <w:spacing w:val="40"/>
        </w:rPr>
        <w:t> </w:t>
      </w:r>
      <w:r>
        <w:rPr/>
        <w:t>formula</w:t>
      </w:r>
      <w:r>
        <w:rPr>
          <w:spacing w:val="41"/>
        </w:rPr>
        <w:t> </w:t>
      </w:r>
      <w:r>
        <w:rPr>
          <w:spacing w:val="-5"/>
        </w:rPr>
        <w:t>as</w:t>
      </w:r>
    </w:p>
    <w:p>
      <w:pPr>
        <w:pStyle w:val="BodyText"/>
        <w:spacing w:line="259" w:lineRule="auto" w:before="10"/>
        <w:ind w:left="221" w:right="205"/>
        <w:jc w:val="both"/>
      </w:pPr>
      <w:r>
        <w:rPr/>
        <w:t>right-hand side of </w:t>
      </w:r>
      <w:r>
        <w:rPr>
          <w:rFonts w:ascii="DejaVu Sans Condensed" w:hAnsi="DejaVu Sans Condensed"/>
          <w:i/>
        </w:rPr>
        <w:t>▶ </w:t>
      </w:r>
      <w:r>
        <w:rPr/>
        <w:t>instead of a set of formulas Δ.</w:t>
      </w:r>
      <w:r>
        <w:rPr>
          <w:spacing w:val="40"/>
        </w:rPr>
        <w:t> </w:t>
      </w:r>
      <w:r>
        <w:rPr/>
        <w:t>This means that rule (</w:t>
      </w:r>
      <w:r>
        <w:rPr>
          <w:rFonts w:ascii="DejaVu Sans Condensed" w:hAnsi="DejaVu Sans Condensed"/>
          <w:i/>
        </w:rPr>
        <w:t>∨</w:t>
      </w:r>
      <w:r>
        <w:rPr/>
        <w:t>I) requires one to make a choice.</w:t>
      </w:r>
      <w:r>
        <w:rPr>
          <w:spacing w:val="40"/>
        </w:rPr>
        <w:t> </w:t>
      </w:r>
      <w:r>
        <w:rPr/>
        <w:t>Fortunately Isabelle/HOL allows one to make both </w:t>
      </w:r>
      <w:bookmarkStart w:name="_bookmark3" w:id="8"/>
      <w:bookmarkEnd w:id="8"/>
      <w:r>
        <w:rPr/>
        <w:t>c</w:t>
      </w:r>
      <w:r>
        <w:rPr/>
        <w:t>hoices, resulting in multiple derivations.</w:t>
      </w:r>
    </w:p>
    <w:p>
      <w:pPr>
        <w:pStyle w:val="BodyText"/>
        <w:spacing w:line="259" w:lineRule="auto" w:before="22"/>
        <w:ind w:left="221" w:right="204" w:firstLine="317"/>
        <w:jc w:val="both"/>
      </w:pPr>
      <w:r>
        <w:rPr/>
        <w:t>For simplicity we have chosen to combine all axioms in to one equivalence rela- tion.</w:t>
      </w:r>
      <w:r>
        <w:rPr>
          <w:spacing w:val="39"/>
        </w:rPr>
        <w:t> </w:t>
      </w:r>
      <w:r>
        <w:rPr/>
        <w:t>This avoids the situation where one has to figure out which axioms have to be proven</w:t>
      </w:r>
      <w:r>
        <w:rPr>
          <w:spacing w:val="27"/>
        </w:rPr>
        <w:t> </w:t>
      </w:r>
      <w:r>
        <w:rPr/>
        <w:t>together.</w:t>
      </w:r>
      <w:r>
        <w:rPr>
          <w:spacing w:val="40"/>
        </w:rPr>
        <w:t> </w:t>
      </w:r>
      <w:r>
        <w:rPr/>
        <w:t>Also,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assumed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sort.</w:t>
      </w:r>
      <w:r>
        <w:rPr>
          <w:spacing w:val="40"/>
        </w:rPr>
        <w:t> </w:t>
      </w:r>
      <w:r>
        <w:rPr/>
        <w:t>This</w:t>
      </w:r>
      <w:r>
        <w:rPr>
          <w:spacing w:val="27"/>
        </w:rPr>
        <w:t> </w:t>
      </w:r>
      <w:r>
        <w:rPr/>
        <w:t>means, for</w:t>
      </w:r>
      <w:r>
        <w:rPr>
          <w:spacing w:val="34"/>
        </w:rPr>
        <w:t> </w:t>
      </w:r>
      <w:r>
        <w:rPr/>
        <w:t>example,</w:t>
      </w:r>
      <w:r>
        <w:rPr>
          <w:spacing w:val="39"/>
        </w:rPr>
        <w:t> </w:t>
      </w:r>
      <w:r>
        <w:rPr/>
        <w:t>that</w:t>
      </w:r>
      <w:r>
        <w:rPr>
          <w:spacing w:val="35"/>
        </w:rPr>
        <w:t> </w:t>
      </w:r>
      <w:r>
        <w:rPr/>
        <w:t>labels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transitions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processes.</w:t>
      </w:r>
      <w:r>
        <w:rPr>
          <w:spacing w:val="66"/>
          <w:w w:val="150"/>
        </w:rPr>
        <w:t> </w:t>
      </w:r>
      <w:r>
        <w:rPr/>
        <w:t>As</w:t>
      </w:r>
      <w:r>
        <w:rPr>
          <w:spacing w:val="35"/>
        </w:rPr>
        <w:t> </w:t>
      </w:r>
      <w:r>
        <w:rPr/>
        <w:t>long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572571</wp:posOffset>
                </wp:positionH>
                <wp:positionV relativeFrom="paragraph">
                  <wp:posOffset>181601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299346pt;width:34.85pt;height:.1pt;mso-position-horizontal-relative:page;mso-position-vertical-relative:paragraph;z-index:-15712768;mso-wrap-distance-left:0;mso-wrap-distance-right:0" id="docshape17" coordorigin="902,286" coordsize="697,0" path="m902,286l1598,2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Available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request.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60"/>
        <w:ind w:left="108" w:right="319"/>
        <w:jc w:val="both"/>
      </w:pPr>
      <w:r>
        <w:rPr/>
        <w:t>process semantics is non-trivial (i.e. can be used as a model for the labels as well),</w:t>
      </w:r>
      <w:r>
        <w:rPr>
          <w:spacing w:val="40"/>
        </w:rPr>
        <w:t> </w:t>
      </w:r>
      <w:r>
        <w:rPr/>
        <w:t>this should not be a problem.</w:t>
      </w:r>
    </w:p>
    <w:p>
      <w:pPr>
        <w:pStyle w:val="BodyText"/>
        <w:spacing w:line="259" w:lineRule="auto" w:before="20"/>
        <w:ind w:left="108" w:right="316" w:firstLine="317"/>
        <w:jc w:val="both"/>
      </w:pPr>
      <w:r>
        <w:rPr/>
        <w:t>To illustrate our proof of concept we show how our running example can be proven sound automatically.</w:t>
      </w:r>
      <w:r>
        <w:rPr>
          <w:spacing w:val="40"/>
        </w:rPr>
        <w:t> </w:t>
      </w:r>
      <w:r>
        <w:rPr/>
        <w:t>First we have a specification of the semantics and axioms.</w:t>
      </w:r>
      <w:r>
        <w:rPr>
          <w:spacing w:val="40"/>
        </w:rPr>
        <w:t> </w:t>
      </w:r>
      <w:r>
        <w:rPr/>
        <w:t>Here </w:t>
      </w:r>
      <w:r>
        <w:rPr>
          <w:rFonts w:ascii="MathJax_Typewriter"/>
        </w:rPr>
        <w:t>=&gt; </w:t>
      </w:r>
      <w:r>
        <w:rPr/>
        <w:t>represents the meta implication (i.e. the horizontal line in an SOS rule) and </w:t>
      </w:r>
      <w:r>
        <w:rPr>
          <w:rFonts w:ascii="MathJax_Typewriter"/>
        </w:rPr>
        <w:t>-&gt; </w:t>
      </w:r>
      <w:r>
        <w:rPr/>
        <w:t>and </w:t>
      </w:r>
      <w:r>
        <w:rPr>
          <w:rFonts w:ascii="MathJax_Typewriter"/>
        </w:rPr>
        <w:t>&amp;&amp; </w:t>
      </w:r>
      <w:r>
        <w:rPr/>
        <w:t>are the logical implication and conjunction, respectively.</w:t>
      </w:r>
      <w:r>
        <w:rPr>
          <w:spacing w:val="40"/>
        </w:rPr>
        <w:t> </w:t>
      </w:r>
      <w:r>
        <w:rPr/>
        <w:t>All unbound variables are considered universally quantified.</w:t>
      </w:r>
    </w:p>
    <w:p>
      <w:pPr>
        <w:pStyle w:val="BodyText"/>
        <w:spacing w:before="148"/>
        <w:ind w:left="108"/>
        <w:rPr>
          <w:rFonts w:ascii="MathJax_Typewriter"/>
        </w:rPr>
      </w:pPr>
      <w:r>
        <w:rPr>
          <w:rFonts w:ascii="MathJax_Typewriter"/>
          <w:spacing w:val="-2"/>
        </w:rPr>
        <w:t>semantics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ind w:left="331"/>
        <w:rPr>
          <w:rFonts w:ascii="MathJax_Typewriter"/>
        </w:rPr>
      </w:pPr>
      <w:r>
        <w:rPr>
          <w:rFonts w:ascii="MathJax_Typewriter"/>
        </w:rPr>
        <w:t>#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prefix</w:t>
      </w:r>
    </w:p>
    <w:p>
      <w:pPr>
        <w:pStyle w:val="BodyText"/>
        <w:spacing w:before="72"/>
        <w:ind w:left="331"/>
        <w:rPr>
          <w:rFonts w:ascii="MathJax_Typewriter"/>
        </w:rPr>
      </w:pPr>
      <w:r>
        <w:rPr>
          <w:rFonts w:ascii="MathJax_Typewriter"/>
        </w:rPr>
        <w:t>true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trans(act(a),a,0());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spacing w:line="331" w:lineRule="auto"/>
        <w:ind w:left="331" w:right="3595"/>
        <w:rPr>
          <w:rFonts w:ascii="MathJax_Typewriter"/>
        </w:rPr>
      </w:pPr>
      <w:r>
        <w:rPr>
          <w:rFonts w:ascii="MathJax_Typewriter"/>
        </w:rPr>
        <w:t>#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alternative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composition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trans(p,a,p2)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trans(alt(p,q),a,p2);</w:t>
      </w:r>
    </w:p>
    <w:p>
      <w:pPr>
        <w:pStyle w:val="BodyText"/>
        <w:spacing w:line="192" w:lineRule="exact"/>
        <w:ind w:left="331"/>
        <w:rPr>
          <w:rFonts w:ascii="MathJax_Typewriter"/>
        </w:rPr>
      </w:pPr>
      <w:r>
        <w:rPr>
          <w:rFonts w:ascii="MathJax_Typewriter"/>
        </w:rPr>
        <w:t>trans(q,a,q2)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trans(alt(p,q),a,q2);</w:t>
      </w:r>
    </w:p>
    <w:p>
      <w:pPr>
        <w:pStyle w:val="BodyText"/>
        <w:spacing w:before="76"/>
        <w:rPr>
          <w:rFonts w:ascii="MathJax_Typewriter"/>
        </w:rPr>
      </w:pPr>
    </w:p>
    <w:p>
      <w:pPr>
        <w:pStyle w:val="BodyText"/>
        <w:spacing w:line="530" w:lineRule="atLeast"/>
        <w:ind w:left="331" w:right="6494" w:hanging="223"/>
        <w:rPr>
          <w:rFonts w:ascii="MathJax_Typewriter"/>
        </w:rPr>
      </w:pPr>
      <w:r>
        <w:rPr>
          <w:rFonts w:ascii="MathJax_Typewriter"/>
          <w:spacing w:val="-2"/>
        </w:rPr>
        <w:t>relation(p,q) </w:t>
      </w:r>
      <w:r>
        <w:rPr>
          <w:rFonts w:ascii="MathJax_Typewriter"/>
        </w:rPr>
        <w:t>#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symmetry</w:t>
      </w:r>
    </w:p>
    <w:p>
      <w:pPr>
        <w:pStyle w:val="BodyText"/>
        <w:spacing w:before="76"/>
        <w:ind w:left="331"/>
        <w:rPr>
          <w:rFonts w:ascii="MathJax_Typewriter"/>
        </w:rPr>
      </w:pPr>
      <w:r>
        <w:rPr>
          <w:rFonts w:ascii="MathJax_Typewriter"/>
          <w:spacing w:val="-2"/>
        </w:rPr>
        <w:t>relation(q,p);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ind w:left="331"/>
        <w:rPr>
          <w:rFonts w:ascii="MathJax_Typewriter"/>
        </w:rPr>
      </w:pPr>
      <w:r>
        <w:rPr>
          <w:rFonts w:ascii="MathJax_Typewriter"/>
        </w:rPr>
        <w:t>#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transfer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condition</w:t>
      </w:r>
    </w:p>
    <w:p>
      <w:pPr>
        <w:pStyle w:val="BodyText"/>
        <w:spacing w:before="73"/>
        <w:ind w:left="331"/>
        <w:rPr>
          <w:rFonts w:ascii="MathJax_Typewriter"/>
        </w:rPr>
      </w:pPr>
      <w:r>
        <w:rPr>
          <w:rFonts w:ascii="MathJax_Typewriter"/>
        </w:rPr>
        <w:t>trans(p,a,p2)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&lt;exists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q2: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trans(q,a,q2)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&amp;&amp;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relation(p2,q2)&gt;;</w:t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24"/>
        <w:rPr>
          <w:rFonts w:ascii="MathJax_Typewriter"/>
        </w:rPr>
      </w:pPr>
    </w:p>
    <w:p>
      <w:pPr>
        <w:pStyle w:val="BodyText"/>
        <w:ind w:left="108"/>
        <w:rPr>
          <w:rFonts w:ascii="MathJax_Typewriter"/>
        </w:rPr>
      </w:pPr>
      <w:r>
        <w:rPr>
          <w:rFonts w:ascii="MathJax_Typewriter"/>
          <w:spacing w:val="-2"/>
        </w:rPr>
        <w:t>axioms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spacing w:line="331" w:lineRule="auto"/>
        <w:ind w:left="331" w:right="3965"/>
        <w:rPr>
          <w:rFonts w:ascii="MathJax_Typewriter"/>
        </w:rPr>
      </w:pPr>
      <w:r>
        <w:rPr>
          <w:rFonts w:ascii="MathJax_Typewriter"/>
        </w:rPr>
        <w:t>alt(x,y)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alt(y,x); alt(x,alt(y,z))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alt(alt(x,y),z); alt(x,x)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x;</w:t>
      </w:r>
    </w:p>
    <w:p>
      <w:pPr>
        <w:pStyle w:val="BodyText"/>
        <w:spacing w:line="191" w:lineRule="exact"/>
        <w:ind w:left="331"/>
        <w:rPr>
          <w:rFonts w:ascii="MathJax_Typewriter"/>
        </w:rPr>
      </w:pPr>
      <w:r>
        <w:rPr>
          <w:rFonts w:ascii="MathJax_Typewriter"/>
        </w:rPr>
        <w:t>alt(x,0())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x;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ind w:left="331"/>
        <w:rPr>
          <w:rFonts w:ascii="MathJax_Typewriter"/>
        </w:rPr>
      </w:pPr>
      <w:r>
        <w:rPr>
          <w:rFonts w:ascii="MathJax_Typewriter"/>
        </w:rPr>
        <w:t>#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auxiliary</w:t>
      </w:r>
    </w:p>
    <w:p>
      <w:pPr>
        <w:pStyle w:val="BodyText"/>
        <w:tabs>
          <w:tab w:pos="1220" w:val="left" w:leader="none"/>
        </w:tabs>
        <w:spacing w:before="73"/>
        <w:ind w:left="331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x;</w:t>
      </w:r>
      <w:r>
        <w:rPr>
          <w:rFonts w:ascii="MathJax_Typewriter"/>
        </w:rPr>
        <w:tab/>
        <w:t>#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reflexivity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needed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soundness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proofs</w:t>
      </w:r>
    </w:p>
    <w:p>
      <w:pPr>
        <w:pStyle w:val="BodyText"/>
        <w:spacing w:line="266" w:lineRule="exact" w:before="106"/>
        <w:ind w:left="108" w:right="320" w:firstLine="317"/>
        <w:jc w:val="both"/>
      </w:pPr>
      <w:r>
        <w:rPr/>
        <w:t>Running the Isabelle/HOL file typically gives one of three results.</w:t>
      </w:r>
      <w:r>
        <w:rPr>
          <w:spacing w:val="40"/>
        </w:rPr>
        <w:t> </w:t>
      </w:r>
      <w:r>
        <w:rPr/>
        <w:t>If everything</w:t>
      </w:r>
      <w:r>
        <w:rPr>
          <w:spacing w:val="40"/>
        </w:rPr>
        <w:t> </w:t>
      </w:r>
      <w:r>
        <w:rPr/>
        <w:t>is fine and soundness has been proven no errors are given.</w:t>
      </w:r>
      <w:r>
        <w:rPr>
          <w:spacing w:val="39"/>
        </w:rPr>
        <w:t> </w:t>
      </w:r>
      <w:r>
        <w:rPr/>
        <w:t>When there is a problem Isabelle/HOL will give errors indicating the proof could not be completed </w:t>
      </w:r>
      <w:r>
        <w:rPr>
          <w:rFonts w:ascii="LM Roman 10"/>
          <w:i/>
        </w:rPr>
        <w:t>or </w:t>
      </w:r>
      <w:r>
        <w:rPr/>
        <w:t>it will keep running (possibly forever).</w:t>
      </w:r>
    </w:p>
    <w:p>
      <w:pPr>
        <w:pStyle w:val="BodyText"/>
        <w:spacing w:line="259" w:lineRule="auto" w:before="46"/>
        <w:ind w:left="108" w:right="317" w:firstLine="318"/>
        <w:jc w:val="both"/>
      </w:pP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cases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tested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far,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successful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less</w:t>
      </w:r>
      <w:r>
        <w:rPr>
          <w:spacing w:val="16"/>
        </w:rPr>
        <w:t> </w:t>
      </w:r>
      <w:r>
        <w:rPr/>
        <w:t>than a minute.</w:t>
      </w:r>
      <w:r>
        <w:rPr>
          <w:spacing w:val="39"/>
        </w:rPr>
        <w:t> </w:t>
      </w:r>
      <w:r>
        <w:rPr/>
        <w:t>Note that it takes this long because we combine all axioms in on relation. This</w:t>
      </w:r>
      <w:r>
        <w:rPr>
          <w:spacing w:val="23"/>
        </w:rPr>
        <w:t> </w:t>
      </w:r>
      <w:r>
        <w:rPr/>
        <w:t>results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many</w:t>
      </w:r>
      <w:r>
        <w:rPr>
          <w:spacing w:val="23"/>
        </w:rPr>
        <w:t> </w:t>
      </w:r>
      <w:r>
        <w:rPr/>
        <w:t>branches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proof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fully</w:t>
      </w:r>
      <w:r>
        <w:rPr>
          <w:spacing w:val="23"/>
        </w:rPr>
        <w:t> </w:t>
      </w:r>
      <w:r>
        <w:rPr/>
        <w:t>explored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lead to</w:t>
      </w:r>
      <w:r>
        <w:rPr>
          <w:spacing w:val="-14"/>
        </w:rPr>
        <w:t> </w:t>
      </w:r>
      <w:r>
        <w:rPr/>
        <w:t>a positive result (e.g. trying to relate </w:t>
      </w:r>
      <w:r>
        <w:rPr>
          <w:rFonts w:ascii="Liberation Serif"/>
          <w:i/>
          <w:spacing w:val="10"/>
        </w:rPr>
        <w:t>x</w:t>
      </w:r>
      <w:r>
        <w:rPr>
          <w:spacing w:val="10"/>
        </w:rPr>
        <w:t>+</w:t>
      </w:r>
      <w:r>
        <w:rPr>
          <w:spacing w:val="-14"/>
        </w:rPr>
        <w:t> </w:t>
      </w:r>
      <w:r>
        <w:rPr>
          <w:rFonts w:ascii="Liberation Serif"/>
          <w:i/>
        </w:rPr>
        <w:t>x </w:t>
      </w:r>
      <w:r>
        <w:rPr/>
        <w:t>with (</w:t>
      </w:r>
      <w:r>
        <w:rPr>
          <w:rFonts w:ascii="Liberation Serif"/>
          <w:i/>
        </w:rPr>
        <w:t>x</w:t>
      </w:r>
      <w:r>
        <w:rPr/>
        <w:t>+</w:t>
      </w:r>
      <w:r>
        <w:rPr>
          <w:spacing w:val="-14"/>
        </w:rPr>
        <w:t> </w:t>
      </w:r>
      <w:r>
        <w:rPr>
          <w:rFonts w:ascii="Liberation Serif"/>
          <w:i/>
          <w:spacing w:val="9"/>
        </w:rPr>
        <w:t>y</w:t>
      </w:r>
      <w:r>
        <w:rPr>
          <w:spacing w:val="9"/>
        </w:rPr>
        <w:t>)+</w:t>
      </w:r>
      <w:r>
        <w:rPr>
          <w:spacing w:val="-13"/>
        </w:rPr>
        <w:t> </w:t>
      </w:r>
      <w:r>
        <w:rPr>
          <w:rFonts w:ascii="Liberation Serif"/>
          <w:i/>
        </w:rPr>
        <w:t>z</w:t>
      </w:r>
      <w:r>
        <w:rPr/>
        <w:t>).</w:t>
      </w:r>
      <w:r>
        <w:rPr>
          <w:spacing w:val="40"/>
        </w:rPr>
        <w:t> </w:t>
      </w:r>
      <w:r>
        <w:rPr/>
        <w:t>With several smaller relations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performance</w:t>
      </w:r>
      <w:r>
        <w:rPr>
          <w:spacing w:val="36"/>
        </w:rPr>
        <w:t> </w:t>
      </w:r>
      <w:r>
        <w:rPr/>
        <w:t>increases</w:t>
      </w:r>
      <w:r>
        <w:rPr>
          <w:spacing w:val="36"/>
        </w:rPr>
        <w:t> </w:t>
      </w:r>
      <w:r>
        <w:rPr/>
        <w:t>significantly</w:t>
      </w:r>
      <w:r>
        <w:rPr>
          <w:spacing w:val="36"/>
        </w:rPr>
        <w:t> </w:t>
      </w:r>
      <w:r>
        <w:rPr/>
        <w:t>(i.e.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most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few</w:t>
      </w:r>
      <w:r>
        <w:rPr>
          <w:spacing w:val="36"/>
        </w:rPr>
        <w:t> </w:t>
      </w:r>
      <w:r>
        <w:rPr/>
        <w:t>seconds).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180" w:lineRule="exact" w:before="94"/>
        <w:ind w:left="98" w:right="86" w:firstLine="0"/>
        <w:jc w:val="center"/>
        <w:rPr>
          <w:rFonts w:ascii="LM Roman 8"/>
          <w:sz w:val="15"/>
        </w:rPr>
      </w:pPr>
      <w:bookmarkStart w:name="_bookmark4" w:id="9"/>
      <w:bookmarkEnd w:id="9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96" w:right="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conjuncts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axioms,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auxiliary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809"/>
        <w:gridCol w:w="704"/>
        <w:gridCol w:w="769"/>
        <w:gridCol w:w="803"/>
        <w:gridCol w:w="1025"/>
      </w:tblGrid>
      <w:tr>
        <w:trPr>
          <w:trHeight w:val="398" w:hRule="atLeast"/>
        </w:trPr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116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Language</w:t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right="113"/>
              <w:rPr>
                <w:sz w:val="21"/>
              </w:rPr>
            </w:pPr>
            <w:r>
              <w:rPr>
                <w:spacing w:val="-4"/>
                <w:sz w:val="21"/>
              </w:rPr>
              <w:t>#SOS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1"/>
              <w:ind w:right="113"/>
              <w:rPr>
                <w:sz w:val="21"/>
              </w:rPr>
            </w:pPr>
            <w:r>
              <w:rPr>
                <w:spacing w:val="-2"/>
                <w:sz w:val="21"/>
              </w:rPr>
              <w:t>#rel.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1"/>
              <w:ind w:right="112"/>
              <w:rPr>
                <w:sz w:val="21"/>
              </w:rPr>
            </w:pPr>
            <w:r>
              <w:rPr>
                <w:spacing w:val="-2"/>
                <w:sz w:val="21"/>
              </w:rPr>
              <w:t>#axs.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1"/>
              <w:ind w:right="112"/>
              <w:rPr>
                <w:sz w:val="21"/>
              </w:rPr>
            </w:pPr>
            <w:r>
              <w:rPr>
                <w:spacing w:val="-4"/>
                <w:sz w:val="21"/>
              </w:rPr>
              <w:t>#aux.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1"/>
              <w:ind w:right="109"/>
              <w:rPr>
                <w:sz w:val="21"/>
              </w:rPr>
            </w:pPr>
            <w:r>
              <w:rPr>
                <w:spacing w:val="-2"/>
                <w:sz w:val="21"/>
              </w:rPr>
              <w:t>#proven</w:t>
            </w:r>
          </w:p>
        </w:tc>
      </w:tr>
      <w:tr>
        <w:trPr>
          <w:trHeight w:val="402" w:hRule="atLeast"/>
        </w:trPr>
        <w:tc>
          <w:tcPr>
            <w:tcW w:w="11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1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CCS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9"/>
              <w:ind w:right="11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11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</w:tr>
      <w:tr>
        <w:trPr>
          <w:trHeight w:val="410" w:hRule="atLeast"/>
        </w:trPr>
        <w:tc>
          <w:tcPr>
            <w:tcW w:w="11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16" w:right="0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spacing w:val="-2"/>
                <w:sz w:val="21"/>
              </w:rPr>
              <w:t>BPA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δє</w:t>
            </w:r>
          </w:p>
        </w:tc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25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89" w:hRule="atLeast"/>
        </w:trPr>
        <w:tc>
          <w:tcPr>
            <w:tcW w:w="11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16" w:right="0"/>
              <w:jc w:val="left"/>
              <w:rPr>
                <w:rFonts w:ascii="DejaVu Sans" w:hAnsi="DejaVu Sans"/>
                <w:i/>
                <w:sz w:val="15"/>
              </w:rPr>
            </w:pPr>
            <w:r>
              <w:rPr>
                <w:spacing w:val="-4"/>
                <w:sz w:val="21"/>
              </w:rPr>
              <w:t>BPA</w:t>
            </w:r>
            <w:r>
              <w:rPr>
                <w:rFonts w:ascii="DejaVu Sans" w:hAnsi="DejaVu Sans"/>
                <w:i/>
                <w:spacing w:val="-4"/>
                <w:position w:val="8"/>
                <w:sz w:val="15"/>
              </w:rPr>
              <w:t>∗</w:t>
            </w:r>
          </w:p>
        </w:tc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7"/>
              <w:ind w:right="113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704" w:type="dxa"/>
          </w:tcPr>
          <w:p>
            <w:pPr>
              <w:pStyle w:val="TableParagraph"/>
              <w:spacing w:before="7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69" w:type="dxa"/>
          </w:tcPr>
          <w:p>
            <w:pPr>
              <w:pStyle w:val="TableParagraph"/>
              <w:spacing w:before="77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803" w:type="dxa"/>
          </w:tcPr>
          <w:p>
            <w:pPr>
              <w:pStyle w:val="TableParagraph"/>
              <w:spacing w:before="77"/>
              <w:ind w:right="113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25" w:type="dxa"/>
          </w:tcPr>
          <w:p>
            <w:pPr>
              <w:pStyle w:val="TableParagraph"/>
              <w:spacing w:before="77"/>
              <w:ind w:right="111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  <w:tr>
        <w:trPr>
          <w:trHeight w:val="396" w:hRule="atLeast"/>
        </w:trPr>
        <w:tc>
          <w:tcPr>
            <w:tcW w:w="111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ACP</w:t>
            </w:r>
          </w:p>
        </w:tc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803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25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</w:tr>
    </w:tbl>
    <w:p>
      <w:pPr>
        <w:pStyle w:val="BodyText"/>
        <w:spacing w:before="3"/>
        <w:rPr>
          <w:rFonts w:ascii="LM Roman 8"/>
          <w:sz w:val="15"/>
        </w:rPr>
      </w:pPr>
    </w:p>
    <w:p>
      <w:pPr>
        <w:pStyle w:val="BodyText"/>
        <w:spacing w:line="249" w:lineRule="auto"/>
        <w:ind w:left="221" w:right="203" w:firstLine="317"/>
        <w:jc w:val="both"/>
      </w:pPr>
      <w:r>
        <w:rPr>
          <w:w w:val="105"/>
        </w:rPr>
        <w:t>In</w:t>
      </w:r>
      <w:r>
        <w:rPr>
          <w:w w:val="105"/>
        </w:rPr>
        <w:t> Table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specifications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tested.</w:t>
      </w:r>
      <w:r>
        <w:rPr>
          <w:spacing w:val="32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CCS is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BPA</w:t>
      </w:r>
      <w:r>
        <w:rPr>
          <w:rFonts w:ascii="Georgia" w:hAnsi="Georgia"/>
          <w:i/>
          <w:w w:val="105"/>
          <w:vertAlign w:val="subscript"/>
        </w:rPr>
        <w:t>δє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BPA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have taken one instantiation of the scheme for the parallel operator axiom.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real axiomatisation has an infinite set of axioms and cannot be represented completely in a finite manner [</w:t>
      </w:r>
      <w:hyperlink w:history="true" w:anchor="_bookmark1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BPA</w:t>
      </w:r>
      <w:r>
        <w:rPr>
          <w:rFonts w:ascii="DejaVu Sans" w:hAnsi="DejaVu Sans"/>
          <w:i/>
          <w:position w:val="8"/>
          <w:sz w:val="15"/>
          <w:vertAlign w:val="baseline"/>
        </w:rPr>
        <w:t>∗ </w:t>
      </w:r>
      <w:r>
        <w:rPr>
          <w:vertAlign w:val="baseline"/>
        </w:rPr>
        <w:t>we have added to additional axioms that are needed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BKS2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BKS3.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specifications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These </w:t>
      </w:r>
      <w:bookmarkStart w:name="Conclusion" w:id="10"/>
      <w:bookmarkEnd w:id="10"/>
      <w:r>
        <w:rPr>
          <w:w w:val="105"/>
          <w:vertAlign w:val="baseline"/>
        </w:rPr>
        <w:t>additional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additional requirements it needs.</w:t>
      </w:r>
    </w:p>
    <w:p>
      <w:pPr>
        <w:pStyle w:val="BodyText"/>
        <w:spacing w:line="256" w:lineRule="auto" w:before="36"/>
        <w:ind w:left="221" w:right="205" w:firstLine="317"/>
        <w:jc w:val="both"/>
      </w:pPr>
      <w:r>
        <w:rPr/>
        <w:t>The axioms of ACP that could not be proven sound are the axioms CM1 and CM6.</w:t>
      </w:r>
      <w:r>
        <w:rPr>
          <w:spacing w:val="37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rely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commutativity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function </w:t>
      </w:r>
      <w:r>
        <w:rPr>
          <w:rFonts w:ascii="Liberation Serif" w:hAnsi="Liberation Serif"/>
          <w:i/>
        </w:rPr>
        <w:t>γ</w:t>
      </w:r>
      <w:r>
        <w:rPr/>
        <w:t>, which we cannot specify.</w:t>
      </w:r>
      <w:r>
        <w:rPr>
          <w:spacing w:val="40"/>
        </w:rPr>
        <w:t> </w:t>
      </w:r>
      <w:r>
        <w:rPr/>
        <w:t>Note that a minor reformulation of the relevant SOS rules can avoid this problem.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21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59" w:lineRule="auto" w:before="199"/>
        <w:ind w:left="221" w:right="202"/>
        <w:jc w:val="both"/>
      </w:pPr>
      <w:r>
        <w:rPr/>
        <w:t>We have described a method to automatically prove the soundness of axioms given an operational semantics and order.</w:t>
      </w:r>
      <w:r>
        <w:rPr>
          <w:spacing w:val="40"/>
        </w:rPr>
        <w:t> </w:t>
      </w:r>
      <w:r>
        <w:rPr/>
        <w:t>We have implemented a proof of concept to show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method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indeed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prove</w:t>
      </w:r>
      <w:r>
        <w:rPr>
          <w:spacing w:val="33"/>
        </w:rPr>
        <w:t> </w:t>
      </w:r>
      <w:r>
        <w:rPr/>
        <w:t>soundness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many</w:t>
      </w:r>
      <w:r>
        <w:rPr>
          <w:spacing w:val="33"/>
        </w:rPr>
        <w:t> </w:t>
      </w:r>
      <w:r>
        <w:rPr/>
        <w:t>axioms.</w:t>
      </w:r>
    </w:p>
    <w:p>
      <w:pPr>
        <w:pStyle w:val="BodyText"/>
        <w:spacing w:line="259" w:lineRule="auto" w:before="21"/>
        <w:ind w:left="221" w:right="203" w:firstLine="317"/>
        <w:jc w:val="both"/>
      </w:pPr>
      <w:r>
        <w:rPr/>
        <w:t>It would be interesting to see if this method can also be used to solve problems other than soundness.</w:t>
      </w:r>
      <w:r>
        <w:rPr>
          <w:spacing w:val="40"/>
        </w:rPr>
        <w:t> </w:t>
      </w:r>
      <w:r>
        <w:rPr/>
        <w:t>We believe that proofs for commutativity, transitivity and </w:t>
      </w:r>
      <w:bookmarkStart w:name="_bookmark5" w:id="11"/>
      <w:bookmarkEnd w:id="11"/>
      <w:r>
        <w:rPr/>
        <w:t>congruence</w:t>
      </w:r>
      <w:r>
        <w:rPr/>
        <w:t> proofs should also be possible. Perhaps also settings outside of process </w:t>
      </w:r>
      <w:bookmarkStart w:name="References" w:id="12"/>
      <w:bookmarkEnd w:id="12"/>
      <w:r>
        <w:rPr/>
        <w:t>theory</w:t>
      </w:r>
      <w:r>
        <w:rPr/>
        <w:t> can benifit from this method.</w:t>
      </w:r>
    </w:p>
    <w:p>
      <w:pPr>
        <w:pStyle w:val="BodyText"/>
        <w:spacing w:line="259" w:lineRule="auto" w:before="23"/>
        <w:ind w:left="221" w:right="207" w:firstLine="317"/>
        <w:jc w:val="both"/>
      </w:pPr>
      <w:bookmarkStart w:name="_bookmark6" w:id="13"/>
      <w:bookmarkEnd w:id="13"/>
      <w:r>
        <w:rPr/>
      </w:r>
      <w:r>
        <w:rPr/>
        <w:t>Also interesting would be a characterisation of the semantics/axioms for which this method is guaranteed to work.</w:t>
      </w:r>
    </w:p>
    <w:p>
      <w:pPr>
        <w:pStyle w:val="BodyText"/>
        <w:spacing w:before="42"/>
      </w:pPr>
    </w:p>
    <w:p>
      <w:pPr>
        <w:pStyle w:val="Heading1"/>
        <w:ind w:left="221" w:firstLine="0"/>
      </w:pPr>
      <w:bookmarkStart w:name="_bookmark7" w:id="14"/>
      <w:bookmarkEnd w:id="14"/>
      <w:r>
        <w:rPr>
          <w:b w:val="0"/>
        </w:rPr>
      </w:r>
      <w:bookmarkStart w:name="_bookmark8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Aceto,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Bloom,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Vaandrager. Turning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equations.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113–124, 1992.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36" w:after="0"/>
        <w:ind w:left="535" w:right="206" w:hanging="232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Baeten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Weijland.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18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Cambridge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Tracts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Cambrdige University Press, 1990.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35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Baeten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Vink.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Axiomatizing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gsos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termination.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’02: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583–595.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Springer- </w:t>
      </w:r>
      <w:r>
        <w:rPr>
          <w:w w:val="105"/>
          <w:sz w:val="15"/>
        </w:rPr>
        <w:t>Verlag, 2002.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84" w:after="0"/>
        <w:ind w:left="533" w:right="0" w:hanging="230"/>
        <w:jc w:val="both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Barras,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Boutin,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Cornes,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Courant,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Filliatre,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Gim´enez,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Herbelin,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Huet,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Mun˜oz,</w:t>
      </w:r>
    </w:p>
    <w:p>
      <w:pPr>
        <w:spacing w:line="165" w:lineRule="auto" w:before="20"/>
        <w:ind w:left="535" w:right="2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Murthy,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Parent,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Sa¨ıbi,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Werner.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Coq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assistant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manual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 version v6.1. Technical Report 0203, INRIA, 1997.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80" w:after="0"/>
        <w:ind w:left="420" w:right="0" w:hanging="230"/>
        <w:jc w:val="left"/>
        <w:rPr>
          <w:sz w:val="15"/>
        </w:rPr>
      </w:pPr>
      <w:bookmarkStart w:name="_bookmark9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bookmarkStart w:name="_bookmark12" w:id="19"/>
      <w:bookmarkEnd w:id="19"/>
      <w:r>
        <w:rPr/>
      </w:r>
      <w:bookmarkStart w:name="_bookmark13" w:id="20"/>
      <w:bookmarkEnd w:id="20"/>
      <w:r>
        <w:rPr/>
      </w:r>
      <w:r>
        <w:rPr>
          <w:w w:val="105"/>
          <w:sz w:val="15"/>
        </w:rPr>
        <w:t>R.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Bol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Groote.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meaning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negative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premises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specifications.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43(5):863–914,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0" w:hanging="232"/>
        <w:jc w:val="both"/>
        <w:rPr>
          <w:sz w:val="15"/>
        </w:rPr>
      </w:pPr>
      <w:bookmarkStart w:name="_bookmark14" w:id="21"/>
      <w:bookmarkEnd w:id="21"/>
      <w:r>
        <w:rPr/>
      </w:r>
      <w:r>
        <w:rPr>
          <w:sz w:val="15"/>
        </w:rPr>
        <w:t>L. A. Dennis, A. Bundy, and I. Green.</w:t>
      </w:r>
      <w:r>
        <w:rPr>
          <w:spacing w:val="30"/>
          <w:sz w:val="15"/>
        </w:rPr>
        <w:t> </w:t>
      </w:r>
      <w:r>
        <w:rPr>
          <w:sz w:val="15"/>
        </w:rPr>
        <w:t>Using a generalisation critic to find bisimulations for coinductive </w:t>
      </w:r>
      <w:r>
        <w:rPr>
          <w:w w:val="105"/>
          <w:sz w:val="15"/>
        </w:rPr>
        <w:t>proofs.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McCune,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CADE-14,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15" w:id="22"/>
      <w:bookmarkEnd w:id="22"/>
      <w:r>
        <w:rPr>
          <w:i/>
          <w:sz w:val="15"/>
        </w:rPr>
        <w:t>A</w:t>
      </w:r>
      <w:r>
        <w:rPr>
          <w:i/>
          <w:sz w:val="15"/>
        </w:rPr>
        <w:t>utomated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Deduction,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Townsville,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North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Queensland,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Australia,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July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13-17,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1997,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1249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276–290. Springer, 1997.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bookmarkStart w:name="_bookmark16" w:id="23"/>
      <w:bookmarkEnd w:id="23"/>
      <w:r>
        <w:rPr/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Fokkink.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Clocks,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Stars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1" w:hanging="232"/>
        <w:jc w:val="both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Gentzen.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Untersuchungen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u¨ber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logische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schließen.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Mathematische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Zeitschrift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39:176–210,405– </w:t>
      </w:r>
      <w:r>
        <w:rPr>
          <w:w w:val="105"/>
          <w:sz w:val="15"/>
        </w:rPr>
        <w:t>431, 1935.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16" w:after="0"/>
        <w:ind w:left="420" w:right="0" w:hanging="230"/>
        <w:jc w:val="left"/>
        <w:rPr>
          <w:sz w:val="15"/>
        </w:rPr>
      </w:pPr>
      <w:bookmarkStart w:name="_bookmark17" w:id="24"/>
      <w:bookmarkEnd w:id="24"/>
      <w:r>
        <w:rPr/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Groote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Vaandrager.</w:t>
      </w:r>
      <w:r>
        <w:rPr>
          <w:spacing w:val="33"/>
          <w:sz w:val="15"/>
        </w:rPr>
        <w:t> </w:t>
      </w:r>
      <w:r>
        <w:rPr>
          <w:sz w:val="15"/>
        </w:rPr>
        <w:t>Structured</w:t>
      </w:r>
      <w:r>
        <w:rPr>
          <w:spacing w:val="-4"/>
          <w:sz w:val="15"/>
        </w:rPr>
        <w:t> </w:t>
      </w:r>
      <w:r>
        <w:rPr>
          <w:sz w:val="15"/>
        </w:rPr>
        <w:t>operational</w:t>
      </w:r>
      <w:r>
        <w:rPr>
          <w:spacing w:val="-3"/>
          <w:sz w:val="15"/>
        </w:rPr>
        <w:t> </w:t>
      </w:r>
      <w:r>
        <w:rPr>
          <w:sz w:val="15"/>
        </w:rPr>
        <w:t>semantics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bisimulation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congruence.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100(2):202–260,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pacing w:val="-2"/>
          <w:sz w:val="15"/>
        </w:rPr>
        <w:t>1992.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bookmarkStart w:name="_bookmark18" w:id="25"/>
      <w:bookmarkEnd w:id="25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0" w:hanging="314"/>
        <w:jc w:val="both"/>
        <w:rPr>
          <w:sz w:val="15"/>
        </w:rPr>
      </w:pPr>
      <w:r>
        <w:rPr>
          <w:sz w:val="15"/>
        </w:rPr>
        <w:t>F. Moller.</w:t>
      </w:r>
      <w:r>
        <w:rPr>
          <w:spacing w:val="29"/>
          <w:sz w:val="15"/>
        </w:rPr>
        <w:t> </w:t>
      </w:r>
      <w:r>
        <w:rPr>
          <w:sz w:val="15"/>
        </w:rPr>
        <w:t>The nonexistence of finite axiomatisations for ccs congruences.</w:t>
      </w:r>
      <w:r>
        <w:rPr>
          <w:spacing w:val="29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Proceedings, Fifth Annual</w:t>
      </w:r>
      <w:r>
        <w:rPr>
          <w:i/>
          <w:sz w:val="15"/>
        </w:rPr>
        <w:t> </w:t>
      </w:r>
      <w:bookmarkStart w:name="_bookmark19" w:id="26"/>
      <w:bookmarkEnd w:id="26"/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142–153.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19" w:hanging="314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Mousavi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Reniers.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Congruence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structural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congruences.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Sassone,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Eighth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 </w:t>
      </w:r>
      <w:bookmarkStart w:name="_bookmark20" w:id="27"/>
      <w:bookmarkEnd w:id="27"/>
      <w:r>
        <w:rPr>
          <w:i/>
          <w:sz w:val="15"/>
        </w:rPr>
        <w:t>Structu</w:t>
      </w:r>
      <w:r>
        <w:rPr>
          <w:i/>
          <w:sz w:val="15"/>
        </w:rPr>
        <w:t>res (FOSSACS’05)</w:t>
      </w:r>
      <w:r>
        <w:rPr>
          <w:sz w:val="15"/>
        </w:rPr>
        <w:t>, volume 3441 of </w:t>
      </w:r>
      <w:r>
        <w:rPr>
          <w:i/>
          <w:sz w:val="15"/>
        </w:rPr>
        <w:t>Lecture Notes in Computer Science</w:t>
      </w:r>
      <w:r>
        <w:rPr>
          <w:sz w:val="15"/>
        </w:rPr>
        <w:t>, pages 47–62. Springer- </w:t>
      </w:r>
      <w:r>
        <w:rPr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320" w:hanging="314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T. Nipkow, L. C. Paulson, and M. Wenzel.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Isabelle/HOL: a proof assistant for higher-order logic</w:t>
      </w:r>
      <w:r>
        <w:rPr>
          <w:w w:val="105"/>
          <w:sz w:val="15"/>
        </w:rPr>
        <w:t>, 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2283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. 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19" w:hanging="314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Owre,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Rushby,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N.</w:t>
      </w:r>
      <w:r>
        <w:rPr>
          <w:spacing w:val="-10"/>
          <w:sz w:val="15"/>
        </w:rPr>
        <w:t> </w:t>
      </w:r>
      <w:r>
        <w:rPr>
          <w:sz w:val="15"/>
        </w:rPr>
        <w:t>Shankar.</w:t>
      </w:r>
      <w:r>
        <w:rPr>
          <w:spacing w:val="24"/>
          <w:sz w:val="15"/>
        </w:rPr>
        <w:t> </w:t>
      </w:r>
      <w:r>
        <w:rPr>
          <w:sz w:val="15"/>
        </w:rPr>
        <w:t>Pvs: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prototype</w:t>
      </w:r>
      <w:r>
        <w:rPr>
          <w:spacing w:val="-10"/>
          <w:sz w:val="15"/>
        </w:rPr>
        <w:t> </w:t>
      </w:r>
      <w:r>
        <w:rPr>
          <w:sz w:val="15"/>
        </w:rPr>
        <w:t>verification</w:t>
      </w:r>
      <w:r>
        <w:rPr>
          <w:spacing w:val="-10"/>
          <w:sz w:val="15"/>
        </w:rPr>
        <w:t> </w:t>
      </w:r>
      <w:r>
        <w:rPr>
          <w:sz w:val="15"/>
        </w:rPr>
        <w:t>system.</w:t>
      </w:r>
      <w:r>
        <w:rPr>
          <w:spacing w:val="24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i/>
          <w:sz w:val="15"/>
        </w:rPr>
        <w:t>CADE-11: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748–752.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19" w:hanging="314"/>
        <w:jc w:val="both"/>
        <w:rPr>
          <w:sz w:val="15"/>
        </w:rPr>
      </w:pPr>
      <w:bookmarkStart w:name="_bookmark23" w:id="30"/>
      <w:bookmarkEnd w:id="30"/>
      <w:r>
        <w:rPr/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Park.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sequences.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Deussen,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fifth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GI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104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i/>
          <w:sz w:val="15"/>
        </w:rPr>
        <w:t>Lecture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167–183.</w:t>
      </w:r>
      <w:r>
        <w:rPr>
          <w:spacing w:val="-3"/>
          <w:sz w:val="15"/>
        </w:rPr>
        <w:t> </w:t>
      </w:r>
      <w:r>
        <w:rPr>
          <w:sz w:val="15"/>
        </w:rPr>
        <w:t>Springer</w:t>
      </w:r>
      <w:r>
        <w:rPr>
          <w:spacing w:val="-3"/>
          <w:sz w:val="15"/>
        </w:rPr>
        <w:t> </w:t>
      </w:r>
      <w:r>
        <w:rPr>
          <w:sz w:val="15"/>
        </w:rPr>
        <w:t>Verlag,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0" w:hanging="314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Paulson.</w:t>
      </w:r>
      <w:r>
        <w:rPr>
          <w:spacing w:val="27"/>
          <w:sz w:val="15"/>
        </w:rPr>
        <w:t> </w:t>
      </w:r>
      <w:r>
        <w:rPr>
          <w:i/>
          <w:sz w:val="15"/>
        </w:rPr>
        <w:t>Isabelle: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Generic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Prover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828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i/>
          <w:sz w:val="15"/>
        </w:rPr>
        <w:t>Lecture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. </w:t>
      </w:r>
      <w:r>
        <w:rPr>
          <w:w w:val="105"/>
          <w:sz w:val="15"/>
        </w:rPr>
        <w:t>Springer-Verlag, 1994.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D.</w:t>
      </w:r>
      <w:r>
        <w:rPr>
          <w:w w:val="105"/>
          <w:sz w:val="15"/>
        </w:rPr>
        <w:t>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origins</w:t>
      </w:r>
      <w:r>
        <w:rPr>
          <w:w w:val="105"/>
          <w:sz w:val="15"/>
        </w:rPr>
        <w:t> of</w:t>
      </w:r>
      <w:r>
        <w:rPr>
          <w:w w:val="105"/>
          <w:sz w:val="15"/>
        </w:rPr>
        <w:t> structural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semantics.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60–61:3–15, 2004.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  <w:tab w:pos="422" w:val="left" w:leader="none"/>
        </w:tabs>
        <w:spacing w:line="165" w:lineRule="auto" w:before="168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M. E. Szabo.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Collected Papers of Gerhard Gentzen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Studies in Logic and the Foundations of Mathematics. North-Holland Publishing Company, 1969.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w w:val="105"/>
          <w:sz w:val="15"/>
        </w:rPr>
        <w:t> Ulidowski.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Axiomatisations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weak</w:t>
      </w:r>
      <w:r>
        <w:rPr>
          <w:w w:val="105"/>
          <w:sz w:val="15"/>
        </w:rPr>
        <w:t> equivalences</w:t>
      </w:r>
      <w:r>
        <w:rPr>
          <w:w w:val="105"/>
          <w:sz w:val="15"/>
        </w:rPr>
        <w:t> for</w:t>
      </w:r>
      <w:r>
        <w:rPr>
          <w:w w:val="105"/>
          <w:sz w:val="15"/>
        </w:rPr>
        <w:t> de</w:t>
      </w:r>
      <w:r>
        <w:rPr>
          <w:w w:val="105"/>
          <w:sz w:val="15"/>
        </w:rPr>
        <w:t> simone</w:t>
      </w:r>
      <w:r>
        <w:rPr>
          <w:w w:val="105"/>
          <w:sz w:val="15"/>
        </w:rPr>
        <w:t> languages.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w w:val="105"/>
          <w:sz w:val="15"/>
        </w:rPr>
        <w:t> ’95:</w:t>
      </w:r>
      <w:r>
        <w:rPr>
          <w:i/>
          <w:w w:val="105"/>
          <w:sz w:val="15"/>
        </w:rPr>
        <w:t> 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 pages 219–233. Springer- Verlag, 1995.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Ulidowski.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axiom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simone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239(1):97–139, 2000.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Comfortaa">
    <w:altName w:val="Comfortaa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233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1022102</wp:posOffset>
              </wp:positionH>
              <wp:positionV relativeFrom="page">
                <wp:posOffset>545927</wp:posOffset>
              </wp:positionV>
              <wp:extent cx="38239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3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van Weerdenburg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80499pt;margin-top:42.986404pt;width:301.1pt;height:10.8pt;mso-position-horizontal-relative:page;mso-position-vertical-relative:page;z-index:-16122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van Weerdenburg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1094102</wp:posOffset>
              </wp:positionH>
              <wp:positionV relativeFrom="page">
                <wp:posOffset>545927</wp:posOffset>
              </wp:positionV>
              <wp:extent cx="38239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3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van Weerdenburg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49803pt;margin-top:42.986404pt;width:301.1pt;height:10.8pt;mso-position-horizontal-relative:page;mso-position-vertical-relative:page;z-index:-16122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van Weerdenburg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218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4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51" w:right="8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7"/>
      <w:ind w:right="114"/>
      <w:jc w:val="right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J.van.Weerdenburg@tue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Muck van Weerdenburg</dc:creator>
  <cp:keywords>structural operational semantics; axiomatisation; soundness; theorem proving</cp:keywords>
  <dc:subject>Electronic Notes in Theoretical Computer Science, 229 (2009) 107-118. doi:10.1016/j.entcs.2009.07.076</dc:subject>
  <dc:title>Automating Soundness Proofs</dc:title>
  <dcterms:created xsi:type="dcterms:W3CDTF">2023-12-10T15:22:13Z</dcterms:created>
  <dcterms:modified xsi:type="dcterms:W3CDTF">2023-12-10T15:22:13Z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2009-07-24T00:00:00Z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6.4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2023-12-10T00:00:00Z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10.1016/j.entcs.2009.07.076</vt:lpwstr>
  </property>
  <property fmtid="{D5CDD505-2E9C-101B-9397-08002B2CF9AE}" pid="18" name="robots">
    <vt:lpwstr>noindex</vt:lpwstr>
  </property>
</Properties>
</file>